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A2AAF" w14:textId="27CA60EC" w:rsidR="0025578D" w:rsidRDefault="0025578D" w:rsidP="0885FF9E">
      <w:pPr>
        <w:tabs>
          <w:tab w:val="left" w:pos="666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885FF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020. gada …..</w:t>
      </w:r>
      <w:r>
        <w:rPr>
          <w:rFonts w:ascii="Times New Roman" w:hAnsi="Times New Roman"/>
          <w:sz w:val="28"/>
          <w:szCs w:val="28"/>
        </w:rPr>
        <w:tab/>
        <w:t>Noteikumi Nr. …</w:t>
      </w:r>
    </w:p>
    <w:p w14:paraId="61A42BE7" w14:textId="7D980A46" w:rsidR="0025578D" w:rsidRDefault="0025578D" w:rsidP="0025578D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Rīgā</w:t>
      </w:r>
      <w:r>
        <w:rPr>
          <w:rFonts w:ascii="Times New Roman" w:hAnsi="Times New Roman"/>
          <w:sz w:val="28"/>
          <w:szCs w:val="28"/>
        </w:rPr>
        <w:tab/>
        <w:t>(prot. Nr. … §)</w:t>
      </w:r>
    </w:p>
    <w:p w14:paraId="72351CD3" w14:textId="77777777" w:rsidR="0025578D" w:rsidRDefault="0025578D" w:rsidP="0025578D">
      <w:pPr>
        <w:pStyle w:val="Subtitle"/>
        <w:tabs>
          <w:tab w:val="left" w:pos="7230"/>
        </w:tabs>
        <w:spacing w:after="0"/>
        <w:contextualSpacing/>
        <w:jc w:val="left"/>
        <w:rPr>
          <w:rFonts w:ascii="Times New Roman" w:hAnsi="Times New Roman"/>
          <w:sz w:val="28"/>
          <w:szCs w:val="28"/>
          <w:lang w:val="lv-LV"/>
        </w:rPr>
      </w:pPr>
    </w:p>
    <w:p w14:paraId="5C562669" w14:textId="3140DC21" w:rsidR="0025578D" w:rsidRDefault="0025578D" w:rsidP="0025578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885FF9E">
        <w:rPr>
          <w:rFonts w:ascii="Times New Roman" w:hAnsi="Times New Roman"/>
          <w:b/>
          <w:bCs/>
          <w:sz w:val="28"/>
          <w:szCs w:val="28"/>
        </w:rPr>
        <w:t>Latvijas Tūrisma konsultatīvās padomes nolikums</w:t>
      </w:r>
    </w:p>
    <w:p w14:paraId="2049A685" w14:textId="77777777" w:rsidR="00D91824" w:rsidRDefault="00D91824" w:rsidP="0025578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0C7DC2" w14:textId="77777777" w:rsidR="0025578D" w:rsidRDefault="0025578D" w:rsidP="0025578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885FF9E">
        <w:rPr>
          <w:rFonts w:ascii="Times New Roman" w:hAnsi="Times New Roman"/>
          <w:sz w:val="28"/>
          <w:szCs w:val="28"/>
        </w:rPr>
        <w:t xml:space="preserve">Izdoti saskaņā ar </w:t>
      </w:r>
    </w:p>
    <w:p w14:paraId="78DA8E25" w14:textId="65FE0BAE" w:rsidR="0025578D" w:rsidRDefault="0025578D" w:rsidP="0025578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885FF9E">
        <w:rPr>
          <w:rFonts w:ascii="Times New Roman" w:hAnsi="Times New Roman"/>
          <w:sz w:val="28"/>
          <w:szCs w:val="28"/>
        </w:rPr>
        <w:t xml:space="preserve">Tūrisma likuma </w:t>
      </w:r>
    </w:p>
    <w:p w14:paraId="738C1D85" w14:textId="3E5C1D79" w:rsidR="0025578D" w:rsidRDefault="0025578D" w:rsidP="0025578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n1"/>
      <w:bookmarkStart w:id="1" w:name="n-366686"/>
      <w:bookmarkEnd w:id="0"/>
      <w:bookmarkEnd w:id="1"/>
      <w:r w:rsidRPr="0885FF9E">
        <w:rPr>
          <w:rFonts w:ascii="Times New Roman" w:hAnsi="Times New Roman"/>
          <w:sz w:val="28"/>
          <w:szCs w:val="28"/>
        </w:rPr>
        <w:t>9. pantu</w:t>
      </w:r>
    </w:p>
    <w:p w14:paraId="159AD7D5" w14:textId="54A0FFAF" w:rsidR="0025578D" w:rsidRPr="00604FAD" w:rsidRDefault="0025578D" w:rsidP="0885FF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42422" w14:textId="11688D6D" w:rsidR="007B1D71" w:rsidRPr="00375A49" w:rsidRDefault="007B1D71" w:rsidP="0885FF9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17B0EBB" w14:textId="62431599" w:rsidR="008A403C" w:rsidRPr="0025578D" w:rsidRDefault="008A403C" w:rsidP="00053F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885FF9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76BC1AD3" w:rsidRPr="0885FF9E">
        <w:rPr>
          <w:rFonts w:ascii="Times New Roman" w:hAnsi="Times New Roman" w:cs="Times New Roman"/>
          <w:b/>
          <w:bCs/>
          <w:sz w:val="28"/>
          <w:szCs w:val="28"/>
        </w:rPr>
        <w:t>Vispārīgie jautājumi</w:t>
      </w:r>
    </w:p>
    <w:p w14:paraId="4A2DCF87" w14:textId="77777777" w:rsidR="009F31D8" w:rsidRDefault="000A572D" w:rsidP="00053FE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Latvijas Tūrisma konsultatīvā padome</w:t>
      </w:r>
      <w:r w:rsidR="00171D8D" w:rsidRPr="0885FF9E">
        <w:rPr>
          <w:rFonts w:ascii="Times New Roman" w:hAnsi="Times New Roman" w:cs="Times New Roman"/>
          <w:sz w:val="28"/>
          <w:szCs w:val="28"/>
        </w:rPr>
        <w:t xml:space="preserve"> (turpmāk – padome)</w:t>
      </w:r>
      <w:r w:rsidRPr="0885FF9E">
        <w:rPr>
          <w:rFonts w:ascii="Times New Roman" w:hAnsi="Times New Roman" w:cs="Times New Roman"/>
          <w:sz w:val="28"/>
          <w:szCs w:val="28"/>
        </w:rPr>
        <w:t xml:space="preserve"> ir padomdevēja institūcija, kuras mērķis ir veicināt saskaņotu tūrisma politikas izstrādi, īstenošanu un novērtēšanu.</w:t>
      </w:r>
      <w:r w:rsidR="00AB79B3" w:rsidRPr="0885F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959BF" w14:textId="2FF44CAA" w:rsidR="008A403C" w:rsidRPr="0025578D" w:rsidRDefault="008A403C" w:rsidP="00053FE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Padomes lēmumiem ir ieteikuma raksturs.</w:t>
      </w:r>
    </w:p>
    <w:p w14:paraId="12B1D72B" w14:textId="77777777" w:rsidR="00C41432" w:rsidRPr="00375A49" w:rsidRDefault="00C41432" w:rsidP="007B1D7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p1"/>
      <w:bookmarkStart w:id="3" w:name="p-167583"/>
      <w:bookmarkEnd w:id="2"/>
      <w:bookmarkEnd w:id="3"/>
    </w:p>
    <w:p w14:paraId="650CA707" w14:textId="77777777" w:rsidR="008A403C" w:rsidRPr="0025578D" w:rsidRDefault="008A403C" w:rsidP="00053F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885FF9E">
        <w:rPr>
          <w:rFonts w:ascii="Times New Roman" w:hAnsi="Times New Roman" w:cs="Times New Roman"/>
          <w:b/>
          <w:bCs/>
          <w:sz w:val="28"/>
          <w:szCs w:val="28"/>
        </w:rPr>
        <w:t>II. Padomes funkcijas, uzdevumi un tiesības</w:t>
      </w:r>
    </w:p>
    <w:p w14:paraId="47AE40F4" w14:textId="0EF1E66E" w:rsidR="008A403C" w:rsidRPr="009F31D8" w:rsidRDefault="008A403C" w:rsidP="0885FF9E">
      <w:pPr>
        <w:pStyle w:val="ListParagraph"/>
        <w:numPr>
          <w:ilvl w:val="0"/>
          <w:numId w:val="2"/>
        </w:numPr>
        <w:spacing w:after="0" w:line="240" w:lineRule="auto"/>
        <w:ind w:left="426" w:hanging="349"/>
        <w:jc w:val="both"/>
        <w:rPr>
          <w:rFonts w:eastAsiaTheme="minorEastAsia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Padomes funkcijas ir:</w:t>
      </w:r>
    </w:p>
    <w:p w14:paraId="2F87B7C3" w14:textId="21990204" w:rsidR="009F31D8" w:rsidRPr="009F31D8" w:rsidRDefault="000A572D" w:rsidP="0885FF9E">
      <w:pPr>
        <w:pStyle w:val="ListParagraph"/>
        <w:numPr>
          <w:ilvl w:val="1"/>
          <w:numId w:val="36"/>
        </w:numPr>
        <w:spacing w:after="0" w:line="240" w:lineRule="auto"/>
        <w:ind w:left="1418"/>
        <w:jc w:val="both"/>
        <w:rPr>
          <w:rFonts w:eastAsiaTheme="minorEastAsia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 xml:space="preserve">veicināt </w:t>
      </w:r>
      <w:r w:rsidR="00CF3723" w:rsidRPr="0885FF9E">
        <w:rPr>
          <w:rFonts w:ascii="Times New Roman" w:hAnsi="Times New Roman" w:cs="Times New Roman"/>
          <w:sz w:val="28"/>
          <w:szCs w:val="28"/>
        </w:rPr>
        <w:t xml:space="preserve">saskaņotu </w:t>
      </w:r>
      <w:r w:rsidRPr="0885FF9E">
        <w:rPr>
          <w:rFonts w:ascii="Times New Roman" w:hAnsi="Times New Roman" w:cs="Times New Roman"/>
          <w:sz w:val="28"/>
          <w:szCs w:val="28"/>
        </w:rPr>
        <w:t>tūrisma politikas izstrādi un īstenošanu;</w:t>
      </w:r>
    </w:p>
    <w:p w14:paraId="49FCED05" w14:textId="27EAF18E" w:rsidR="009F31D8" w:rsidRPr="009F31D8" w:rsidRDefault="008A403C" w:rsidP="0885FF9E">
      <w:pPr>
        <w:pStyle w:val="ListParagraph"/>
        <w:numPr>
          <w:ilvl w:val="1"/>
          <w:numId w:val="36"/>
        </w:numPr>
        <w:spacing w:after="0" w:line="240" w:lineRule="auto"/>
        <w:ind w:left="1418"/>
        <w:jc w:val="both"/>
        <w:rPr>
          <w:rFonts w:eastAsiaTheme="minorEastAsia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veicināt tūrisma nozares integrāciju valsts ekonomiskās attīstības procesā;</w:t>
      </w:r>
    </w:p>
    <w:p w14:paraId="522BC08B" w14:textId="11A6E10A" w:rsidR="00435D87" w:rsidRPr="009F31D8" w:rsidRDefault="00435D87" w:rsidP="0885FF9E">
      <w:pPr>
        <w:pStyle w:val="ListParagraph"/>
        <w:numPr>
          <w:ilvl w:val="1"/>
          <w:numId w:val="3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veicināt valsts pārvaldes institūciju un privātpersonu interešu pārstāvību</w:t>
      </w:r>
      <w:r w:rsidR="0069696E" w:rsidRPr="009C49DA">
        <w:rPr>
          <w:rFonts w:ascii="Times New Roman" w:hAnsi="Times New Roman" w:cs="Times New Roman"/>
          <w:sz w:val="28"/>
          <w:szCs w:val="28"/>
        </w:rPr>
        <w:t>.</w:t>
      </w:r>
    </w:p>
    <w:p w14:paraId="5B860788" w14:textId="2BE884F6" w:rsidR="00171D8D" w:rsidRPr="00776E37" w:rsidRDefault="00171D8D" w:rsidP="0885FF9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C0B3B65" w14:textId="5DEB70DD" w:rsidR="003F4E3B" w:rsidRPr="00812AFF" w:rsidRDefault="004E3518" w:rsidP="009C49D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2AFF">
        <w:rPr>
          <w:rFonts w:ascii="Times New Roman" w:hAnsi="Times New Roman" w:cs="Times New Roman"/>
          <w:sz w:val="28"/>
          <w:szCs w:val="28"/>
        </w:rPr>
        <w:t>Lai nodrošinātu funkciju izpildi, padome veic noteiktos uzdevumus:</w:t>
      </w:r>
    </w:p>
    <w:p w14:paraId="105B7301" w14:textId="16F57405" w:rsidR="009F31D8" w:rsidRPr="00E62132" w:rsidRDefault="004E3518" w:rsidP="009C49DA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FF">
        <w:rPr>
          <w:rFonts w:ascii="Times New Roman" w:hAnsi="Times New Roman" w:cs="Times New Roman"/>
          <w:sz w:val="28"/>
          <w:szCs w:val="28"/>
        </w:rPr>
        <w:t>sniedz priekšlikumus par tūrisma politikas prioritārajiem virzieniem un politikas īstenošanu;</w:t>
      </w:r>
    </w:p>
    <w:p w14:paraId="57446DFE" w14:textId="48E5B55C" w:rsidR="009F31D8" w:rsidRPr="00E21A0D" w:rsidRDefault="004E6D52" w:rsidP="009C49DA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32">
        <w:rPr>
          <w:rFonts w:ascii="Times New Roman" w:hAnsi="Times New Roman" w:cs="Times New Roman"/>
          <w:sz w:val="28"/>
          <w:szCs w:val="28"/>
        </w:rPr>
        <w:t xml:space="preserve">izvērtē un sniedz priekšlikumus par tūrisma politikas jomā izstrādātajiem </w:t>
      </w:r>
      <w:r w:rsidR="00CF6186" w:rsidRPr="009C49DA">
        <w:rPr>
          <w:rFonts w:ascii="Times New Roman" w:hAnsi="Times New Roman" w:cs="Times New Roman"/>
          <w:sz w:val="28"/>
          <w:szCs w:val="28"/>
        </w:rPr>
        <w:t>politikas plānošanas dokumentiem un tiesību</w:t>
      </w:r>
      <w:r w:rsidR="00CF6186" w:rsidRPr="00E62132">
        <w:rPr>
          <w:rFonts w:ascii="Times New Roman" w:hAnsi="Times New Roman" w:cs="Times New Roman"/>
          <w:sz w:val="28"/>
          <w:szCs w:val="28"/>
        </w:rPr>
        <w:t xml:space="preserve"> </w:t>
      </w:r>
      <w:r w:rsidRPr="00E62132">
        <w:rPr>
          <w:rFonts w:ascii="Times New Roman" w:hAnsi="Times New Roman" w:cs="Times New Roman"/>
          <w:sz w:val="28"/>
          <w:szCs w:val="28"/>
        </w:rPr>
        <w:t>aktiem</w:t>
      </w:r>
      <w:r w:rsidR="00CF6186" w:rsidRPr="009C49DA">
        <w:rPr>
          <w:rFonts w:ascii="Times New Roman" w:hAnsi="Times New Roman" w:cs="Times New Roman"/>
          <w:sz w:val="28"/>
          <w:szCs w:val="28"/>
        </w:rPr>
        <w:t>;</w:t>
      </w:r>
    </w:p>
    <w:p w14:paraId="07486967" w14:textId="3ADBADBD" w:rsidR="009F31D8" w:rsidRPr="00080EEC" w:rsidRDefault="004E6D52" w:rsidP="009C49DA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A0D">
        <w:rPr>
          <w:rFonts w:ascii="Times New Roman" w:hAnsi="Times New Roman" w:cs="Times New Roman"/>
          <w:sz w:val="28"/>
          <w:szCs w:val="28"/>
        </w:rPr>
        <w:t xml:space="preserve">izvērtē </w:t>
      </w:r>
      <w:r w:rsidR="00CF6186" w:rsidRPr="009C49DA">
        <w:rPr>
          <w:rFonts w:ascii="Times New Roman" w:hAnsi="Times New Roman" w:cs="Times New Roman"/>
          <w:sz w:val="28"/>
          <w:szCs w:val="28"/>
        </w:rPr>
        <w:t xml:space="preserve">valsts pārvaldes institūciju, profesionālo organizāciju un </w:t>
      </w:r>
      <w:r w:rsidRPr="000A6E58">
        <w:rPr>
          <w:rFonts w:ascii="Times New Roman" w:hAnsi="Times New Roman" w:cs="Times New Roman"/>
          <w:sz w:val="28"/>
          <w:szCs w:val="28"/>
        </w:rPr>
        <w:t>padomes locekļu</w:t>
      </w:r>
      <w:r w:rsidR="00CF6186" w:rsidRPr="009C49DA">
        <w:rPr>
          <w:rFonts w:ascii="Times New Roman" w:hAnsi="Times New Roman" w:cs="Times New Roman"/>
          <w:sz w:val="28"/>
          <w:szCs w:val="28"/>
        </w:rPr>
        <w:t xml:space="preserve"> </w:t>
      </w:r>
      <w:r w:rsidRPr="000A6E58">
        <w:rPr>
          <w:rFonts w:ascii="Times New Roman" w:hAnsi="Times New Roman" w:cs="Times New Roman"/>
          <w:sz w:val="28"/>
          <w:szCs w:val="28"/>
        </w:rPr>
        <w:t>priekšlikumus par tūrisma politikas pilnveidošanu</w:t>
      </w:r>
      <w:r w:rsidR="00BE6F5C" w:rsidRPr="000A6E58">
        <w:rPr>
          <w:rFonts w:ascii="Times New Roman" w:hAnsi="Times New Roman" w:cs="Times New Roman"/>
          <w:sz w:val="28"/>
          <w:szCs w:val="28"/>
        </w:rPr>
        <w:t>;</w:t>
      </w:r>
    </w:p>
    <w:p w14:paraId="632B789A" w14:textId="12E4E7F5" w:rsidR="009F31D8" w:rsidRPr="00080EEC" w:rsidRDefault="00D56562" w:rsidP="009C49DA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EEC">
        <w:rPr>
          <w:rFonts w:ascii="Times New Roman" w:hAnsi="Times New Roman" w:cs="Times New Roman"/>
          <w:sz w:val="28"/>
          <w:szCs w:val="28"/>
        </w:rPr>
        <w:t>sniedz</w:t>
      </w:r>
      <w:r w:rsidR="008A403C" w:rsidRPr="00080EEC">
        <w:rPr>
          <w:rFonts w:ascii="Times New Roman" w:hAnsi="Times New Roman" w:cs="Times New Roman"/>
          <w:sz w:val="28"/>
          <w:szCs w:val="28"/>
        </w:rPr>
        <w:t xml:space="preserve"> priekšlikumus tūrisma nozares izpētei;</w:t>
      </w:r>
    </w:p>
    <w:p w14:paraId="6C3931BF" w14:textId="3ED30ECC" w:rsidR="008A403C" w:rsidRPr="00080EEC" w:rsidRDefault="00CF6186" w:rsidP="009C49DA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9DA">
        <w:rPr>
          <w:rFonts w:ascii="Times New Roman" w:hAnsi="Times New Roman" w:cs="Times New Roman"/>
          <w:sz w:val="28"/>
          <w:szCs w:val="28"/>
        </w:rPr>
        <w:t>izvērtē priekšlikumus par</w:t>
      </w:r>
      <w:r w:rsidR="008A403C" w:rsidRPr="00080EEC">
        <w:rPr>
          <w:rFonts w:ascii="Times New Roman" w:hAnsi="Times New Roman" w:cs="Times New Roman"/>
          <w:sz w:val="28"/>
          <w:szCs w:val="28"/>
        </w:rPr>
        <w:t xml:space="preserve"> sadarbību tūrisma jomā ar ārvalstu un starptautisk</w:t>
      </w:r>
      <w:r w:rsidR="00BA4A58" w:rsidRPr="00080EEC">
        <w:rPr>
          <w:rFonts w:ascii="Times New Roman" w:hAnsi="Times New Roman" w:cs="Times New Roman"/>
          <w:sz w:val="28"/>
          <w:szCs w:val="28"/>
        </w:rPr>
        <w:t>aj</w:t>
      </w:r>
      <w:r w:rsidR="008A403C" w:rsidRPr="00080EEC">
        <w:rPr>
          <w:rFonts w:ascii="Times New Roman" w:hAnsi="Times New Roman" w:cs="Times New Roman"/>
          <w:sz w:val="28"/>
          <w:szCs w:val="28"/>
        </w:rPr>
        <w:t>ām</w:t>
      </w:r>
      <w:r w:rsidR="00BA4A58" w:rsidRPr="00080EEC">
        <w:rPr>
          <w:rFonts w:ascii="Times New Roman" w:hAnsi="Times New Roman" w:cs="Times New Roman"/>
          <w:sz w:val="28"/>
          <w:szCs w:val="28"/>
        </w:rPr>
        <w:t xml:space="preserve"> institūcijām, kā arī</w:t>
      </w:r>
      <w:r w:rsidR="008A403C" w:rsidRPr="00080EEC">
        <w:rPr>
          <w:rFonts w:ascii="Times New Roman" w:hAnsi="Times New Roman" w:cs="Times New Roman"/>
          <w:sz w:val="28"/>
          <w:szCs w:val="28"/>
        </w:rPr>
        <w:t xml:space="preserve"> organizācijām.</w:t>
      </w:r>
    </w:p>
    <w:p w14:paraId="199FD0C9" w14:textId="77777777" w:rsidR="00171D8D" w:rsidRPr="00080EEC" w:rsidRDefault="00171D8D" w:rsidP="007B1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01721" w14:textId="365D3CE8" w:rsidR="008A403C" w:rsidRPr="00080EEC" w:rsidRDefault="008A403C" w:rsidP="009C49D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0EEC">
        <w:rPr>
          <w:rFonts w:ascii="Times New Roman" w:hAnsi="Times New Roman" w:cs="Times New Roman"/>
          <w:sz w:val="28"/>
          <w:szCs w:val="28"/>
        </w:rPr>
        <w:t>Padomei ir tiesības:</w:t>
      </w:r>
    </w:p>
    <w:p w14:paraId="4D977E47" w14:textId="2C989EE8" w:rsidR="00CD1982" w:rsidRPr="004E37DE" w:rsidRDefault="002B23B5" w:rsidP="008C222B">
      <w:pPr>
        <w:pStyle w:val="ListParagraph"/>
        <w:numPr>
          <w:ilvl w:val="1"/>
          <w:numId w:val="4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E37DE">
        <w:rPr>
          <w:rFonts w:ascii="Times New Roman" w:hAnsi="Times New Roman" w:cs="Times New Roman"/>
          <w:sz w:val="28"/>
          <w:szCs w:val="28"/>
        </w:rPr>
        <w:t>atbilstoši kompetencei pieprasīt un saņemt no valsts pārvaldes un pašvaldību iestādēm, biedrībām un nodibinājumiem to rīcībā esošo padomes funkciju izpildei nepieciešamo informāciju;</w:t>
      </w:r>
    </w:p>
    <w:p w14:paraId="02A227E6" w14:textId="6CA1E0B5" w:rsidR="00CD1982" w:rsidRPr="00CD1982" w:rsidRDefault="00CD1982" w:rsidP="008C222B">
      <w:pPr>
        <w:pStyle w:val="ListParagraph"/>
        <w:numPr>
          <w:ilvl w:val="1"/>
          <w:numId w:val="4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D1982">
        <w:rPr>
          <w:rFonts w:ascii="Times New Roman" w:hAnsi="Times New Roman" w:cs="Times New Roman"/>
          <w:sz w:val="28"/>
          <w:szCs w:val="28"/>
        </w:rPr>
        <w:t>uzaicināt piedalīties padomes sēdēs citu institūciju</w:t>
      </w:r>
      <w:r w:rsidR="00070CEA">
        <w:rPr>
          <w:rFonts w:ascii="Times New Roman" w:hAnsi="Times New Roman" w:cs="Times New Roman"/>
          <w:sz w:val="28"/>
          <w:szCs w:val="28"/>
        </w:rPr>
        <w:t>,</w:t>
      </w:r>
      <w:r w:rsidRPr="00CD1982">
        <w:rPr>
          <w:rFonts w:ascii="Times New Roman" w:hAnsi="Times New Roman" w:cs="Times New Roman"/>
          <w:sz w:val="28"/>
          <w:szCs w:val="28"/>
        </w:rPr>
        <w:t xml:space="preserve"> organizāciju, biedrību un nodibinājumu pārstāvjus ar padomdevēja vai novērotāja tiesībām;</w:t>
      </w:r>
    </w:p>
    <w:p w14:paraId="1BA83EDE" w14:textId="31D8D287" w:rsidR="00CD1982" w:rsidRDefault="00CD1982" w:rsidP="00A510A1">
      <w:pPr>
        <w:pStyle w:val="ListParagraph"/>
        <w:numPr>
          <w:ilvl w:val="1"/>
          <w:numId w:val="4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D1982">
        <w:rPr>
          <w:rFonts w:ascii="Times New Roman" w:hAnsi="Times New Roman" w:cs="Times New Roman"/>
          <w:sz w:val="28"/>
          <w:szCs w:val="28"/>
        </w:rPr>
        <w:lastRenderedPageBreak/>
        <w:t>veidot darba grupas, lai sagatavotu padomes sēdēs izskatāmos jautājumus un dokumentu projektus.</w:t>
      </w:r>
    </w:p>
    <w:p w14:paraId="6611634D" w14:textId="77777777" w:rsidR="00A510A1" w:rsidRDefault="00A510A1" w:rsidP="00E177D9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3044327B" w14:textId="77777777" w:rsidR="00C41432" w:rsidRPr="000A3C2E" w:rsidRDefault="00C41432" w:rsidP="009C49D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C2E">
        <w:rPr>
          <w:rFonts w:ascii="Times New Roman" w:hAnsi="Times New Roman" w:cs="Times New Roman"/>
          <w:b/>
          <w:bCs/>
          <w:sz w:val="28"/>
          <w:szCs w:val="28"/>
        </w:rPr>
        <w:t>III. Padomes sastāvs un darbība</w:t>
      </w:r>
    </w:p>
    <w:p w14:paraId="45C97EF0" w14:textId="77777777" w:rsidR="00C41432" w:rsidRDefault="00C41432" w:rsidP="00C4143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BBBF9CB" w14:textId="6CAF173B" w:rsidR="00C41432" w:rsidRPr="00116116" w:rsidRDefault="00C41432" w:rsidP="00C4143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3C2E">
        <w:rPr>
          <w:rFonts w:ascii="Times New Roman" w:hAnsi="Times New Roman" w:cs="Times New Roman"/>
          <w:sz w:val="28"/>
          <w:szCs w:val="28"/>
        </w:rPr>
        <w:t>Padomes sastāvā iekļauj valsts pārvaldes</w:t>
      </w:r>
      <w:r w:rsidR="000675C1" w:rsidRPr="0885FF9E">
        <w:rPr>
          <w:rFonts w:ascii="Times New Roman" w:hAnsi="Times New Roman" w:cs="Times New Roman"/>
          <w:sz w:val="28"/>
          <w:szCs w:val="28"/>
        </w:rPr>
        <w:t xml:space="preserve"> institūciju</w:t>
      </w:r>
      <w:r w:rsidRPr="000A3C2E">
        <w:rPr>
          <w:rFonts w:ascii="Times New Roman" w:hAnsi="Times New Roman" w:cs="Times New Roman"/>
          <w:sz w:val="28"/>
          <w:szCs w:val="28"/>
        </w:rPr>
        <w:t xml:space="preserve">, biedrību un nodibinājumu (turpmāk – Puses) deleģētus pārstāvjus. Padomes sastāvu veido šādi Pušu deleģētie pārstāvji: </w:t>
      </w:r>
    </w:p>
    <w:p w14:paraId="531CA299" w14:textId="77777777" w:rsidR="000675C1" w:rsidRDefault="000675C1" w:rsidP="00116116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8E2">
        <w:rPr>
          <w:rFonts w:ascii="Times New Roman" w:hAnsi="Times New Roman" w:cs="Times New Roman"/>
          <w:sz w:val="28"/>
          <w:szCs w:val="28"/>
        </w:rPr>
        <w:t>viens Ekonomikas ministrijas pārstāvis;</w:t>
      </w:r>
    </w:p>
    <w:p w14:paraId="7531EA38" w14:textId="407DDF72" w:rsidR="00116116" w:rsidRPr="00813381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C2E">
        <w:rPr>
          <w:rFonts w:ascii="Times New Roman" w:hAnsi="Times New Roman" w:cs="Times New Roman"/>
          <w:sz w:val="28"/>
          <w:szCs w:val="28"/>
        </w:rPr>
        <w:t>viens pil</w:t>
      </w:r>
      <w:r w:rsidR="00D71618" w:rsidRPr="000A3C2E">
        <w:rPr>
          <w:rFonts w:ascii="Times New Roman" w:hAnsi="Times New Roman" w:cs="Times New Roman"/>
          <w:sz w:val="28"/>
          <w:szCs w:val="28"/>
        </w:rPr>
        <w:t>nv</w:t>
      </w:r>
      <w:r w:rsidRPr="000A3C2E">
        <w:rPr>
          <w:rFonts w:ascii="Times New Roman" w:hAnsi="Times New Roman" w:cs="Times New Roman"/>
          <w:sz w:val="28"/>
          <w:szCs w:val="28"/>
        </w:rPr>
        <w:t xml:space="preserve">arotais pārstāvis no </w:t>
      </w:r>
      <w:r w:rsidR="008A403C" w:rsidRPr="000A3C2E">
        <w:rPr>
          <w:rFonts w:ascii="Times New Roman" w:hAnsi="Times New Roman" w:cs="Times New Roman"/>
          <w:sz w:val="28"/>
          <w:szCs w:val="28"/>
        </w:rPr>
        <w:t>Ārlietu ministrijas;</w:t>
      </w:r>
    </w:p>
    <w:p w14:paraId="6C62EED1" w14:textId="32FA7327" w:rsidR="00116116" w:rsidRPr="00813381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381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813381">
        <w:rPr>
          <w:rFonts w:ascii="Times New Roman" w:hAnsi="Times New Roman" w:cs="Times New Roman"/>
          <w:sz w:val="28"/>
          <w:szCs w:val="28"/>
        </w:rPr>
        <w:t>Izglītības un zinātnes ministrijas;</w:t>
      </w:r>
    </w:p>
    <w:p w14:paraId="1083FEF1" w14:textId="18A7FFA5" w:rsidR="00116116" w:rsidRPr="00500CE7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381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813381">
        <w:rPr>
          <w:rFonts w:ascii="Times New Roman" w:hAnsi="Times New Roman" w:cs="Times New Roman"/>
          <w:sz w:val="28"/>
          <w:szCs w:val="28"/>
        </w:rPr>
        <w:t>Kultūras ministrijas;</w:t>
      </w:r>
    </w:p>
    <w:p w14:paraId="217BEF55" w14:textId="7F262BEB" w:rsidR="00116116" w:rsidRPr="001D3F8F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CE7">
        <w:rPr>
          <w:rFonts w:ascii="Times New Roman" w:hAnsi="Times New Roman" w:cs="Times New Roman"/>
          <w:sz w:val="28"/>
          <w:szCs w:val="28"/>
        </w:rPr>
        <w:t xml:space="preserve">viens pilnvarotais pārstāvis </w:t>
      </w:r>
      <w:r w:rsidR="00D14B63" w:rsidRPr="0034379A">
        <w:rPr>
          <w:rFonts w:ascii="Times New Roman" w:hAnsi="Times New Roman" w:cs="Times New Roman"/>
          <w:sz w:val="28"/>
          <w:szCs w:val="28"/>
        </w:rPr>
        <w:t xml:space="preserve">no </w:t>
      </w:r>
      <w:r w:rsidR="008A403C" w:rsidRPr="00D01431">
        <w:rPr>
          <w:rFonts w:ascii="Times New Roman" w:hAnsi="Times New Roman" w:cs="Times New Roman"/>
          <w:sz w:val="28"/>
          <w:szCs w:val="28"/>
        </w:rPr>
        <w:t>Satiksmes ministrijas;</w:t>
      </w:r>
    </w:p>
    <w:p w14:paraId="678F1B34" w14:textId="784E9021" w:rsidR="00116116" w:rsidRPr="001D3F8F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F8F">
        <w:rPr>
          <w:rFonts w:ascii="Times New Roman" w:hAnsi="Times New Roman" w:cs="Times New Roman"/>
          <w:sz w:val="28"/>
          <w:szCs w:val="28"/>
        </w:rPr>
        <w:t>viens pilnvarotais pārstāvis</w:t>
      </w:r>
      <w:r w:rsidR="00D14B63" w:rsidRPr="0034379A">
        <w:rPr>
          <w:rFonts w:ascii="Times New Roman" w:hAnsi="Times New Roman" w:cs="Times New Roman"/>
          <w:sz w:val="28"/>
          <w:szCs w:val="28"/>
        </w:rPr>
        <w:t xml:space="preserve"> no</w:t>
      </w:r>
      <w:r w:rsidRPr="001D3F8F">
        <w:rPr>
          <w:rFonts w:ascii="Times New Roman" w:hAnsi="Times New Roman" w:cs="Times New Roman"/>
          <w:sz w:val="28"/>
          <w:szCs w:val="28"/>
        </w:rPr>
        <w:t xml:space="preserve"> </w:t>
      </w:r>
      <w:r w:rsidR="008A403C" w:rsidRPr="001D3F8F">
        <w:rPr>
          <w:rFonts w:ascii="Times New Roman" w:hAnsi="Times New Roman" w:cs="Times New Roman"/>
          <w:sz w:val="28"/>
          <w:szCs w:val="28"/>
        </w:rPr>
        <w:t>Vides aizsardzības un reģionālās attīstības ministrijas;</w:t>
      </w:r>
    </w:p>
    <w:p w14:paraId="37DECFD1" w14:textId="1FD85AA8" w:rsidR="00116116" w:rsidRPr="00116116" w:rsidRDefault="00757DF3" w:rsidP="00116116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F8F">
        <w:rPr>
          <w:rFonts w:ascii="Times New Roman" w:hAnsi="Times New Roman" w:cs="Times New Roman"/>
          <w:sz w:val="28"/>
          <w:szCs w:val="28"/>
        </w:rPr>
        <w:t xml:space="preserve">viens pilnvarotais pārstāvis </w:t>
      </w:r>
      <w:r w:rsidR="00D14B63" w:rsidRPr="0034379A">
        <w:rPr>
          <w:rFonts w:ascii="Times New Roman" w:hAnsi="Times New Roman" w:cs="Times New Roman"/>
          <w:sz w:val="28"/>
          <w:szCs w:val="28"/>
        </w:rPr>
        <w:t xml:space="preserve">no </w:t>
      </w:r>
      <w:r w:rsidR="008A403C" w:rsidRPr="001D3F8F">
        <w:rPr>
          <w:rFonts w:ascii="Times New Roman" w:hAnsi="Times New Roman" w:cs="Times New Roman"/>
          <w:sz w:val="28"/>
          <w:szCs w:val="28"/>
        </w:rPr>
        <w:t>Zemkopības ministrijas;</w:t>
      </w:r>
    </w:p>
    <w:p w14:paraId="15DDDD80" w14:textId="4E9C5F02" w:rsidR="00116116" w:rsidRPr="00F46CCF" w:rsidRDefault="00741284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F8F">
        <w:rPr>
          <w:rFonts w:ascii="Times New Roman" w:hAnsi="Times New Roman" w:cs="Times New Roman"/>
          <w:sz w:val="28"/>
          <w:szCs w:val="28"/>
        </w:rPr>
        <w:t>viens pilnvarotais pārstāvis no Veselības ministrijas</w:t>
      </w:r>
    </w:p>
    <w:p w14:paraId="3320ADA1" w14:textId="7C4EB12A" w:rsidR="00116116" w:rsidRPr="00907B7A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CCF">
        <w:rPr>
          <w:rFonts w:ascii="Times New Roman" w:hAnsi="Times New Roman" w:cs="Times New Roman"/>
          <w:sz w:val="28"/>
          <w:szCs w:val="28"/>
        </w:rPr>
        <w:t>viens pilnvarotais pārstāvis</w:t>
      </w:r>
      <w:r w:rsidR="00741284" w:rsidRPr="00F46CCF">
        <w:rPr>
          <w:rFonts w:ascii="Times New Roman" w:hAnsi="Times New Roman" w:cs="Times New Roman"/>
          <w:sz w:val="28"/>
          <w:szCs w:val="28"/>
        </w:rPr>
        <w:t xml:space="preserve"> no</w:t>
      </w:r>
      <w:r w:rsidRPr="00F46CCF">
        <w:rPr>
          <w:rFonts w:ascii="Times New Roman" w:hAnsi="Times New Roman" w:cs="Times New Roman"/>
          <w:sz w:val="28"/>
          <w:szCs w:val="28"/>
        </w:rPr>
        <w:t xml:space="preserve"> </w:t>
      </w:r>
      <w:r w:rsidR="008A403C" w:rsidRPr="00F46CCF">
        <w:rPr>
          <w:rFonts w:ascii="Times New Roman" w:hAnsi="Times New Roman" w:cs="Times New Roman"/>
          <w:sz w:val="28"/>
          <w:szCs w:val="28"/>
        </w:rPr>
        <w:t>Latvijas Pašvaldību savienības</w:t>
      </w:r>
      <w:r w:rsidR="00DB2663" w:rsidRPr="00F46CCF">
        <w:rPr>
          <w:rFonts w:ascii="Times New Roman" w:hAnsi="Times New Roman" w:cs="Times New Roman"/>
          <w:sz w:val="28"/>
          <w:szCs w:val="28"/>
        </w:rPr>
        <w:t xml:space="preserve"> un Latvijas Lielo pilsētu asociācijas</w:t>
      </w:r>
      <w:r w:rsidR="008A403C" w:rsidRPr="00F46CCF">
        <w:rPr>
          <w:rFonts w:ascii="Times New Roman" w:hAnsi="Times New Roman" w:cs="Times New Roman"/>
          <w:sz w:val="28"/>
          <w:szCs w:val="28"/>
        </w:rPr>
        <w:t>;</w:t>
      </w:r>
    </w:p>
    <w:p w14:paraId="69C9AB08" w14:textId="1973DDE7" w:rsidR="00116116" w:rsidRPr="0014496F" w:rsidRDefault="00757DF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B7A">
        <w:rPr>
          <w:rFonts w:ascii="Times New Roman" w:hAnsi="Times New Roman" w:cs="Times New Roman"/>
          <w:sz w:val="28"/>
          <w:szCs w:val="28"/>
        </w:rPr>
        <w:t>viens pilnvarotais pārstāvis</w:t>
      </w:r>
      <w:r w:rsidR="00741284" w:rsidRPr="00907B7A">
        <w:rPr>
          <w:rFonts w:ascii="Times New Roman" w:hAnsi="Times New Roman" w:cs="Times New Roman"/>
          <w:sz w:val="28"/>
          <w:szCs w:val="28"/>
        </w:rPr>
        <w:t xml:space="preserve"> no</w:t>
      </w:r>
      <w:r w:rsidRPr="00907B7A">
        <w:rPr>
          <w:rFonts w:ascii="Times New Roman" w:hAnsi="Times New Roman" w:cs="Times New Roman"/>
          <w:sz w:val="28"/>
          <w:szCs w:val="28"/>
        </w:rPr>
        <w:t xml:space="preserve"> </w:t>
      </w:r>
      <w:r w:rsidR="008A403C" w:rsidRPr="00907B7A">
        <w:rPr>
          <w:rFonts w:ascii="Times New Roman" w:hAnsi="Times New Roman" w:cs="Times New Roman"/>
          <w:sz w:val="28"/>
          <w:szCs w:val="28"/>
        </w:rPr>
        <w:t>Kurzemes tūrisma asociācijas</w:t>
      </w:r>
      <w:r w:rsidRPr="00907B7A">
        <w:rPr>
          <w:rFonts w:ascii="Times New Roman" w:hAnsi="Times New Roman" w:cs="Times New Roman"/>
          <w:sz w:val="28"/>
          <w:szCs w:val="28"/>
        </w:rPr>
        <w:t xml:space="preserve">, Latgales reģiona tūrisma asociācijas </w:t>
      </w:r>
      <w:r w:rsidR="00DD245E" w:rsidRPr="00907B7A">
        <w:rPr>
          <w:rFonts w:ascii="Times New Roman" w:hAnsi="Times New Roman" w:cs="Times New Roman"/>
          <w:sz w:val="28"/>
          <w:szCs w:val="28"/>
        </w:rPr>
        <w:t xml:space="preserve"> </w:t>
      </w:r>
      <w:r w:rsidRPr="00907B7A">
        <w:rPr>
          <w:rFonts w:ascii="Times New Roman" w:hAnsi="Times New Roman" w:cs="Times New Roman"/>
          <w:sz w:val="28"/>
          <w:szCs w:val="28"/>
        </w:rPr>
        <w:t>„Ezerzeme”, Vidzemes Tūrisma asociācijas un biedrības „Zemgales Tūrisma asociācija”</w:t>
      </w:r>
      <w:r w:rsidR="00E372BB" w:rsidRPr="00907B7A">
        <w:rPr>
          <w:rFonts w:ascii="Times New Roman" w:hAnsi="Times New Roman" w:cs="Times New Roman"/>
          <w:sz w:val="28"/>
          <w:szCs w:val="28"/>
        </w:rPr>
        <w:t>, Latvijas Tūrisma informācijas organizāciju asociācijas "LATTŪRINFO"</w:t>
      </w:r>
      <w:r w:rsidR="008A403C" w:rsidRPr="00907B7A">
        <w:rPr>
          <w:rFonts w:ascii="Times New Roman" w:hAnsi="Times New Roman" w:cs="Times New Roman"/>
          <w:sz w:val="28"/>
          <w:szCs w:val="28"/>
        </w:rPr>
        <w:t>;</w:t>
      </w:r>
    </w:p>
    <w:p w14:paraId="1721A9F8" w14:textId="028CC731" w:rsidR="00116116" w:rsidRPr="00116116" w:rsidRDefault="00D14B63" w:rsidP="00116116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A4">
        <w:rPr>
          <w:rFonts w:ascii="Times New Roman" w:hAnsi="Times New Roman" w:cs="Times New Roman"/>
          <w:sz w:val="28"/>
          <w:szCs w:val="28"/>
        </w:rPr>
        <w:t>viens pilnvarotais pārstāvis no Latvijas Viesnīcu un restorānu asociācijas un Latvijas Restorānu biedrības;</w:t>
      </w:r>
    </w:p>
    <w:p w14:paraId="17B9664C" w14:textId="43682008" w:rsidR="00116116" w:rsidRPr="00FA32A4" w:rsidRDefault="00865C38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A4">
        <w:rPr>
          <w:rFonts w:ascii="Times New Roman" w:hAnsi="Times New Roman" w:cs="Times New Roman"/>
          <w:sz w:val="28"/>
          <w:szCs w:val="28"/>
        </w:rPr>
        <w:t xml:space="preserve">viens pilnvarotais </w:t>
      </w:r>
      <w:r w:rsidR="00D14B63" w:rsidRPr="00FA32A4">
        <w:rPr>
          <w:rFonts w:ascii="Times New Roman" w:hAnsi="Times New Roman" w:cs="Times New Roman"/>
          <w:sz w:val="28"/>
          <w:szCs w:val="28"/>
        </w:rPr>
        <w:t xml:space="preserve">no </w:t>
      </w:r>
      <w:r w:rsidR="00E372BB" w:rsidRPr="00FA32A4">
        <w:rPr>
          <w:rFonts w:ascii="Times New Roman" w:hAnsi="Times New Roman" w:cs="Times New Roman"/>
          <w:sz w:val="28"/>
          <w:szCs w:val="28"/>
        </w:rPr>
        <w:t>Latvijas lauku tūrisma asociācijas „Lauku ceļotājs”</w:t>
      </w:r>
      <w:r w:rsidR="008A403C" w:rsidRPr="00FA32A4">
        <w:rPr>
          <w:rFonts w:ascii="Times New Roman" w:hAnsi="Times New Roman" w:cs="Times New Roman"/>
          <w:sz w:val="28"/>
          <w:szCs w:val="28"/>
        </w:rPr>
        <w:t>;</w:t>
      </w:r>
    </w:p>
    <w:p w14:paraId="5162848F" w14:textId="08B97A79" w:rsidR="00116116" w:rsidRPr="00FA32A4" w:rsidRDefault="004F4663" w:rsidP="0034379A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A4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FA32A4">
        <w:rPr>
          <w:rFonts w:ascii="Times New Roman" w:hAnsi="Times New Roman" w:cs="Times New Roman"/>
          <w:sz w:val="28"/>
          <w:szCs w:val="28"/>
        </w:rPr>
        <w:t xml:space="preserve">Latvijas </w:t>
      </w:r>
      <w:r w:rsidR="00EE6F21">
        <w:rPr>
          <w:rFonts w:ascii="Times New Roman" w:hAnsi="Times New Roman" w:cs="Times New Roman"/>
          <w:sz w:val="28"/>
          <w:szCs w:val="28"/>
        </w:rPr>
        <w:t>Kūrortpilsētu</w:t>
      </w:r>
      <w:r w:rsidR="00EE6F21" w:rsidRPr="00FA32A4">
        <w:rPr>
          <w:rFonts w:ascii="Times New Roman" w:hAnsi="Times New Roman" w:cs="Times New Roman"/>
          <w:sz w:val="28"/>
          <w:szCs w:val="28"/>
        </w:rPr>
        <w:t xml:space="preserve"> </w:t>
      </w:r>
      <w:r w:rsidR="008A403C" w:rsidRPr="00FA32A4">
        <w:rPr>
          <w:rFonts w:ascii="Times New Roman" w:hAnsi="Times New Roman" w:cs="Times New Roman"/>
          <w:sz w:val="28"/>
          <w:szCs w:val="28"/>
        </w:rPr>
        <w:t>asociācijas;</w:t>
      </w:r>
    </w:p>
    <w:p w14:paraId="182BB12B" w14:textId="75515D8D" w:rsidR="00116116" w:rsidRPr="00CF5C43" w:rsidRDefault="004F4663" w:rsidP="00DC6BEE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C43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CF5C43">
        <w:rPr>
          <w:rFonts w:ascii="Times New Roman" w:hAnsi="Times New Roman" w:cs="Times New Roman"/>
          <w:sz w:val="28"/>
          <w:szCs w:val="28"/>
        </w:rPr>
        <w:t>Latvijas Piļu un muižu asociācijas;</w:t>
      </w:r>
    </w:p>
    <w:p w14:paraId="709930D6" w14:textId="35CD4D87" w:rsidR="00116116" w:rsidRPr="00061AE2" w:rsidRDefault="005C449D" w:rsidP="00DC6BEE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v</w:t>
      </w:r>
      <w:r w:rsidR="00E372BB" w:rsidRPr="00061AE2">
        <w:rPr>
          <w:rFonts w:ascii="Times New Roman" w:hAnsi="Times New Roman" w:cs="Times New Roman"/>
          <w:sz w:val="28"/>
          <w:szCs w:val="28"/>
        </w:rPr>
        <w:t xml:space="preserve">iens pilnvarotais pārstāvis no </w:t>
      </w:r>
      <w:r w:rsidR="008A403C" w:rsidRPr="00061AE2">
        <w:rPr>
          <w:rFonts w:ascii="Times New Roman" w:hAnsi="Times New Roman" w:cs="Times New Roman"/>
          <w:sz w:val="28"/>
          <w:szCs w:val="28"/>
        </w:rPr>
        <w:t>Latvijas Profesionālo gidu asociācijas</w:t>
      </w:r>
      <w:r w:rsidR="00E372BB" w:rsidRPr="00061AE2">
        <w:rPr>
          <w:rFonts w:ascii="Times New Roman" w:hAnsi="Times New Roman" w:cs="Times New Roman"/>
          <w:sz w:val="28"/>
          <w:szCs w:val="28"/>
        </w:rPr>
        <w:t xml:space="preserve"> un Latvijas Tūrisma gidu asociācijas</w:t>
      </w:r>
      <w:r w:rsidR="008A403C" w:rsidRPr="00061AE2">
        <w:rPr>
          <w:rFonts w:ascii="Times New Roman" w:hAnsi="Times New Roman" w:cs="Times New Roman"/>
          <w:sz w:val="28"/>
          <w:szCs w:val="28"/>
        </w:rPr>
        <w:t>;</w:t>
      </w:r>
    </w:p>
    <w:p w14:paraId="54536E04" w14:textId="7B1BFFE1" w:rsidR="00116116" w:rsidRPr="00061AE2" w:rsidRDefault="004F4663" w:rsidP="00DC6BEE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061AE2">
        <w:rPr>
          <w:rFonts w:ascii="Times New Roman" w:hAnsi="Times New Roman" w:cs="Times New Roman"/>
          <w:sz w:val="28"/>
          <w:szCs w:val="28"/>
        </w:rPr>
        <w:t>Latvijas Tūrisma aģentu un operatoru asociācijas</w:t>
      </w:r>
      <w:r w:rsidR="00D80E44" w:rsidRPr="00061AE2">
        <w:rPr>
          <w:rFonts w:ascii="Times New Roman" w:hAnsi="Times New Roman" w:cs="Times New Roman"/>
          <w:sz w:val="28"/>
          <w:szCs w:val="28"/>
        </w:rPr>
        <w:t xml:space="preserve"> un Latvijas Kongresu Biroja</w:t>
      </w:r>
      <w:r w:rsidR="008A403C" w:rsidRPr="00061AE2">
        <w:rPr>
          <w:rFonts w:ascii="Times New Roman" w:hAnsi="Times New Roman" w:cs="Times New Roman"/>
          <w:sz w:val="28"/>
          <w:szCs w:val="28"/>
        </w:rPr>
        <w:t>;</w:t>
      </w:r>
    </w:p>
    <w:p w14:paraId="2721839F" w14:textId="22C27CBD" w:rsidR="00116116" w:rsidRPr="00CF5C43" w:rsidRDefault="005C449D" w:rsidP="00DC6BEE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E7">
        <w:rPr>
          <w:rFonts w:ascii="Times New Roman" w:hAnsi="Times New Roman" w:cs="Times New Roman"/>
          <w:sz w:val="28"/>
          <w:szCs w:val="28"/>
        </w:rPr>
        <w:t>v</w:t>
      </w:r>
      <w:r w:rsidR="00E372BB" w:rsidRPr="009E71E7">
        <w:rPr>
          <w:rFonts w:ascii="Times New Roman" w:hAnsi="Times New Roman" w:cs="Times New Roman"/>
          <w:sz w:val="28"/>
          <w:szCs w:val="28"/>
        </w:rPr>
        <w:t xml:space="preserve">iens pārstāvis no </w:t>
      </w:r>
      <w:r w:rsidR="008A403C" w:rsidRPr="009E71E7">
        <w:rPr>
          <w:rFonts w:ascii="Times New Roman" w:hAnsi="Times New Roman" w:cs="Times New Roman"/>
          <w:sz w:val="28"/>
          <w:szCs w:val="28"/>
        </w:rPr>
        <w:t>Kurzemes plānošanas reģiona</w:t>
      </w:r>
      <w:r w:rsidR="00E372BB" w:rsidRPr="009E71E7">
        <w:rPr>
          <w:rFonts w:ascii="Times New Roman" w:hAnsi="Times New Roman" w:cs="Times New Roman"/>
          <w:sz w:val="28"/>
          <w:szCs w:val="28"/>
        </w:rPr>
        <w:t>, Latgales plānošanas reģiona, Rīgas plānošanas reģiona, Vidzemes plānošanas reģiona un Zemgales plānošanas reģiona</w:t>
      </w:r>
      <w:r w:rsidR="008A403C" w:rsidRPr="00CF5C43">
        <w:rPr>
          <w:rFonts w:ascii="Times New Roman" w:hAnsi="Times New Roman" w:cs="Times New Roman"/>
          <w:sz w:val="28"/>
          <w:szCs w:val="28"/>
        </w:rPr>
        <w:t>;</w:t>
      </w:r>
    </w:p>
    <w:p w14:paraId="28E1D722" w14:textId="7D79078F" w:rsidR="00116116" w:rsidRPr="009E71E7" w:rsidRDefault="004F4663" w:rsidP="00116116">
      <w:pPr>
        <w:pStyle w:val="ListParagraph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E7">
        <w:rPr>
          <w:rFonts w:ascii="Times New Roman" w:hAnsi="Times New Roman" w:cs="Times New Roman"/>
          <w:sz w:val="28"/>
          <w:szCs w:val="28"/>
        </w:rPr>
        <w:t xml:space="preserve">viens pilnvarotais pārstāvis no </w:t>
      </w:r>
      <w:r w:rsidR="008A403C" w:rsidRPr="009E71E7">
        <w:rPr>
          <w:rFonts w:ascii="Times New Roman" w:hAnsi="Times New Roman" w:cs="Times New Roman"/>
          <w:sz w:val="28"/>
          <w:szCs w:val="28"/>
        </w:rPr>
        <w:t>Rīgas domes</w:t>
      </w:r>
      <w:r w:rsidR="00D14B63" w:rsidRPr="009E71E7">
        <w:rPr>
          <w:rFonts w:ascii="Times New Roman" w:hAnsi="Times New Roman" w:cs="Times New Roman"/>
          <w:sz w:val="28"/>
          <w:szCs w:val="28"/>
        </w:rPr>
        <w:t xml:space="preserve"> un tās</w:t>
      </w:r>
      <w:r w:rsidR="00055821">
        <w:rPr>
          <w:rFonts w:ascii="Times New Roman" w:hAnsi="Times New Roman" w:cs="Times New Roman"/>
          <w:sz w:val="28"/>
          <w:szCs w:val="28"/>
        </w:rPr>
        <w:t xml:space="preserve"> </w:t>
      </w:r>
      <w:r w:rsidR="007012E5">
        <w:rPr>
          <w:rFonts w:ascii="Times New Roman" w:hAnsi="Times New Roman" w:cs="Times New Roman"/>
          <w:sz w:val="28"/>
          <w:szCs w:val="28"/>
        </w:rPr>
        <w:t>nodibinājuma</w:t>
      </w:r>
      <w:r w:rsidR="00D14B63" w:rsidRPr="009E71E7">
        <w:rPr>
          <w:rFonts w:ascii="Times New Roman" w:hAnsi="Times New Roman" w:cs="Times New Roman"/>
          <w:sz w:val="28"/>
          <w:szCs w:val="28"/>
        </w:rPr>
        <w:t>;</w:t>
      </w:r>
    </w:p>
    <w:p w14:paraId="1533C937" w14:textId="57C17E9F" w:rsidR="00116116" w:rsidRDefault="00C47147" w:rsidP="00AB3659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E7">
        <w:rPr>
          <w:rFonts w:ascii="Times New Roman" w:hAnsi="Times New Roman" w:cs="Times New Roman"/>
          <w:sz w:val="28"/>
          <w:szCs w:val="28"/>
        </w:rPr>
        <w:t>Lai nodrošinātu efektīvu pārstāvību padomē rotācijas kārtībā, padomes locekļa pilnvaru termiņš ir gads.</w:t>
      </w:r>
    </w:p>
    <w:p w14:paraId="352374F3" w14:textId="42D19DB5" w:rsidR="008628B8" w:rsidRPr="00826405" w:rsidRDefault="00565BEF" w:rsidP="00826405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Padomes </w:t>
      </w:r>
      <w:r w:rsidR="00E0408A">
        <w:rPr>
          <w:rFonts w:ascii="Times New Roman" w:hAnsi="Times New Roman" w:cs="Times New Roman"/>
          <w:sz w:val="28"/>
          <w:szCs w:val="28"/>
        </w:rPr>
        <w:t xml:space="preserve">priekšsēdētājam vai – viņa prombūtnes laikā </w:t>
      </w:r>
      <w:r w:rsidR="00BB398B">
        <w:rPr>
          <w:rFonts w:ascii="Times New Roman" w:hAnsi="Times New Roman" w:cs="Times New Roman"/>
          <w:sz w:val="28"/>
          <w:szCs w:val="28"/>
        </w:rPr>
        <w:t>–</w:t>
      </w:r>
      <w:r w:rsidR="00E0408A">
        <w:rPr>
          <w:rFonts w:ascii="Times New Roman" w:hAnsi="Times New Roman" w:cs="Times New Roman"/>
          <w:sz w:val="28"/>
          <w:szCs w:val="28"/>
        </w:rPr>
        <w:t xml:space="preserve"> priekš</w:t>
      </w:r>
      <w:r w:rsidR="00BB398B">
        <w:rPr>
          <w:rFonts w:ascii="Times New Roman" w:hAnsi="Times New Roman" w:cs="Times New Roman"/>
          <w:sz w:val="28"/>
          <w:szCs w:val="28"/>
        </w:rPr>
        <w:t xml:space="preserve">sēdētāja vietniekam ir tiesības pieaicināt papildus </w:t>
      </w:r>
      <w:r w:rsidR="005144AD">
        <w:rPr>
          <w:rFonts w:ascii="Times New Roman" w:hAnsi="Times New Roman" w:cs="Times New Roman"/>
          <w:sz w:val="28"/>
          <w:szCs w:val="28"/>
        </w:rPr>
        <w:t>pā</w:t>
      </w:r>
      <w:r w:rsidR="00B53F50">
        <w:rPr>
          <w:rFonts w:ascii="Times New Roman" w:hAnsi="Times New Roman" w:cs="Times New Roman"/>
          <w:sz w:val="28"/>
          <w:szCs w:val="28"/>
        </w:rPr>
        <w:t>rstāvjus no institūcijām, biedrībām vai nodibinājumiem</w:t>
      </w:r>
      <w:r w:rsidR="009E1838">
        <w:rPr>
          <w:rFonts w:ascii="Times New Roman" w:hAnsi="Times New Roman" w:cs="Times New Roman"/>
          <w:sz w:val="28"/>
          <w:szCs w:val="28"/>
        </w:rPr>
        <w:t xml:space="preserve"> piedalīties sēdē</w:t>
      </w:r>
      <w:r w:rsidR="007C5E5B">
        <w:rPr>
          <w:rFonts w:ascii="Times New Roman" w:hAnsi="Times New Roman" w:cs="Times New Roman"/>
          <w:sz w:val="28"/>
          <w:szCs w:val="28"/>
        </w:rPr>
        <w:t>.</w:t>
      </w:r>
    </w:p>
    <w:p w14:paraId="7A623A02" w14:textId="75F8F425" w:rsidR="00116116" w:rsidRPr="009E71E7" w:rsidRDefault="008A403C" w:rsidP="001E2E53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p5"/>
      <w:bookmarkStart w:id="5" w:name="p-443882"/>
      <w:bookmarkEnd w:id="4"/>
      <w:bookmarkEnd w:id="5"/>
      <w:r w:rsidRPr="00E75914">
        <w:rPr>
          <w:rFonts w:ascii="Times New Roman" w:hAnsi="Times New Roman" w:cs="Times New Roman"/>
          <w:sz w:val="28"/>
          <w:szCs w:val="28"/>
        </w:rPr>
        <w:lastRenderedPageBreak/>
        <w:t>Padomes personālsastāvu apstiprina ekonomikas ministrs</w:t>
      </w:r>
      <w:bookmarkStart w:id="6" w:name="p7"/>
      <w:bookmarkStart w:id="7" w:name="p-167588"/>
      <w:bookmarkEnd w:id="6"/>
      <w:bookmarkEnd w:id="7"/>
      <w:r w:rsidR="00C62BA5" w:rsidRPr="00E30475">
        <w:rPr>
          <w:rFonts w:ascii="Times New Roman" w:hAnsi="Times New Roman" w:cs="Times New Roman"/>
          <w:sz w:val="28"/>
          <w:szCs w:val="28"/>
        </w:rPr>
        <w:t xml:space="preserve">, pamatojoties uz šo </w:t>
      </w:r>
      <w:r w:rsidR="00C62BA5" w:rsidRPr="00826405">
        <w:rPr>
          <w:rFonts w:ascii="Times New Roman" w:hAnsi="Times New Roman" w:cs="Times New Roman"/>
          <w:sz w:val="28"/>
          <w:szCs w:val="28"/>
        </w:rPr>
        <w:t xml:space="preserve">noteikumu </w:t>
      </w:r>
      <w:r w:rsidR="00826405" w:rsidRPr="009E71E7">
        <w:rPr>
          <w:rFonts w:ascii="Times New Roman" w:hAnsi="Times New Roman" w:cs="Times New Roman"/>
          <w:sz w:val="28"/>
          <w:szCs w:val="28"/>
        </w:rPr>
        <w:t>6</w:t>
      </w:r>
      <w:r w:rsidR="00C62BA5" w:rsidRPr="009E71E7">
        <w:rPr>
          <w:rFonts w:ascii="Times New Roman" w:hAnsi="Times New Roman" w:cs="Times New Roman"/>
          <w:sz w:val="28"/>
          <w:szCs w:val="28"/>
        </w:rPr>
        <w:t>.</w:t>
      </w:r>
      <w:r w:rsidR="00C62BA5" w:rsidRPr="00826405">
        <w:rPr>
          <w:rFonts w:ascii="Times New Roman" w:hAnsi="Times New Roman" w:cs="Times New Roman"/>
          <w:sz w:val="28"/>
          <w:szCs w:val="28"/>
        </w:rPr>
        <w:t xml:space="preserve"> punktā minēto institūciju, biedrību un nodibinājumu deleģējumu. Šo noteikumu </w:t>
      </w:r>
      <w:r w:rsidR="00826405" w:rsidRPr="009E71E7">
        <w:rPr>
          <w:rFonts w:ascii="Times New Roman" w:hAnsi="Times New Roman" w:cs="Times New Roman"/>
          <w:sz w:val="28"/>
          <w:szCs w:val="28"/>
        </w:rPr>
        <w:t>6</w:t>
      </w:r>
      <w:r w:rsidR="00C62BA5" w:rsidRPr="009E71E7">
        <w:rPr>
          <w:rFonts w:ascii="Times New Roman" w:hAnsi="Times New Roman" w:cs="Times New Roman"/>
          <w:sz w:val="28"/>
          <w:szCs w:val="28"/>
        </w:rPr>
        <w:t>.</w:t>
      </w:r>
      <w:r w:rsidR="00C62BA5" w:rsidRPr="00826405">
        <w:rPr>
          <w:rFonts w:ascii="Times New Roman" w:hAnsi="Times New Roman" w:cs="Times New Roman"/>
          <w:sz w:val="28"/>
          <w:szCs w:val="28"/>
        </w:rPr>
        <w:t xml:space="preserve"> punktā</w:t>
      </w:r>
      <w:r w:rsidR="00C62BA5" w:rsidRPr="00E30475">
        <w:rPr>
          <w:rFonts w:ascii="Times New Roman" w:hAnsi="Times New Roman" w:cs="Times New Roman"/>
          <w:sz w:val="28"/>
          <w:szCs w:val="28"/>
        </w:rPr>
        <w:t xml:space="preserve"> minēto institūciju, biedrību un nodibinājumu pilnvarotā pārstāvja prombūtnes laikā attiecīgā iestāde, </w:t>
      </w:r>
      <w:r w:rsidR="00C62BA5" w:rsidRPr="00826405">
        <w:rPr>
          <w:rFonts w:ascii="Times New Roman" w:hAnsi="Times New Roman" w:cs="Times New Roman"/>
          <w:sz w:val="28"/>
          <w:szCs w:val="28"/>
        </w:rPr>
        <w:t>biedrība vai nodibinājums pilnvar</w:t>
      </w:r>
      <w:r w:rsidR="00C62BA5" w:rsidRPr="009E71E7">
        <w:rPr>
          <w:rFonts w:ascii="Times New Roman" w:hAnsi="Times New Roman" w:cs="Times New Roman"/>
          <w:sz w:val="28"/>
          <w:szCs w:val="28"/>
        </w:rPr>
        <w:t>o citu pārstāvi piedalīties padomes sēdēs.</w:t>
      </w:r>
    </w:p>
    <w:p w14:paraId="02EE07F2" w14:textId="38426F8D" w:rsidR="00116116" w:rsidRPr="009E71E7" w:rsidRDefault="00830E13" w:rsidP="001E2E53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71E7">
        <w:rPr>
          <w:rFonts w:ascii="Times New Roman" w:hAnsi="Times New Roman" w:cs="Times New Roman"/>
          <w:sz w:val="28"/>
          <w:szCs w:val="28"/>
        </w:rPr>
        <w:t>Padomes priekšsēdētājs ir ekonomikas ministra noteikts Ekonomikas ministrijas pārstāvis.</w:t>
      </w:r>
    </w:p>
    <w:p w14:paraId="5E68D067" w14:textId="0BC26FBE" w:rsidR="00116116" w:rsidRPr="005C6770" w:rsidRDefault="00D804BF" w:rsidP="001E2E53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B3A">
        <w:rPr>
          <w:rFonts w:ascii="Times New Roman" w:hAnsi="Times New Roman" w:cs="Times New Roman"/>
          <w:sz w:val="28"/>
          <w:szCs w:val="28"/>
        </w:rPr>
        <w:t>Padomes priekšsēdētājam ir vietnieks. Padomes priekšsēdētāja vietnieku padome ievēlē atklātā balsojumā no to padomes locekļu vidus, kuri pārstāv tūrisma nozares organizācijas, biedrības un nodibinājumus.</w:t>
      </w:r>
    </w:p>
    <w:p w14:paraId="1FE10FBD" w14:textId="169C3B34" w:rsidR="00D9320C" w:rsidRPr="005C6770" w:rsidRDefault="008A403C" w:rsidP="001E2E53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770">
        <w:rPr>
          <w:rFonts w:ascii="Times New Roman" w:hAnsi="Times New Roman" w:cs="Times New Roman"/>
          <w:sz w:val="28"/>
          <w:szCs w:val="28"/>
        </w:rPr>
        <w:t xml:space="preserve">Padomes priekšsēdētājs vai - viņa prombūtnes laikā - priekšsēdētāja </w:t>
      </w:r>
      <w:r w:rsidR="00830E13" w:rsidRPr="005C6770">
        <w:rPr>
          <w:rFonts w:ascii="Times New Roman" w:hAnsi="Times New Roman" w:cs="Times New Roman"/>
          <w:sz w:val="28"/>
          <w:szCs w:val="28"/>
        </w:rPr>
        <w:t>vietnieks</w:t>
      </w:r>
      <w:r w:rsidRPr="005C6770">
        <w:rPr>
          <w:rFonts w:ascii="Times New Roman" w:hAnsi="Times New Roman" w:cs="Times New Roman"/>
          <w:sz w:val="28"/>
          <w:szCs w:val="28"/>
        </w:rPr>
        <w:t>:</w:t>
      </w:r>
    </w:p>
    <w:p w14:paraId="4E6539F3" w14:textId="7A73FDE8" w:rsidR="00D9320C" w:rsidRPr="005C6770" w:rsidRDefault="00D9320C" w:rsidP="00604FA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C6770">
        <w:rPr>
          <w:rFonts w:ascii="Times New Roman" w:hAnsi="Times New Roman" w:cs="Times New Roman"/>
          <w:sz w:val="28"/>
          <w:szCs w:val="28"/>
        </w:rPr>
        <w:t>10.1. p</w:t>
      </w:r>
      <w:r w:rsidR="008A403C" w:rsidRPr="005C6770">
        <w:rPr>
          <w:rFonts w:ascii="Times New Roman" w:hAnsi="Times New Roman" w:cs="Times New Roman"/>
          <w:sz w:val="28"/>
          <w:szCs w:val="28"/>
        </w:rPr>
        <w:t>lāno</w:t>
      </w:r>
      <w:r w:rsidR="00C92CB7" w:rsidRPr="005C6770">
        <w:rPr>
          <w:rFonts w:ascii="Times New Roman" w:hAnsi="Times New Roman" w:cs="Times New Roman"/>
          <w:sz w:val="28"/>
          <w:szCs w:val="28"/>
        </w:rPr>
        <w:t xml:space="preserve">, </w:t>
      </w:r>
      <w:r w:rsidR="008A403C" w:rsidRPr="005C6770">
        <w:rPr>
          <w:rFonts w:ascii="Times New Roman" w:hAnsi="Times New Roman" w:cs="Times New Roman"/>
          <w:sz w:val="28"/>
          <w:szCs w:val="28"/>
        </w:rPr>
        <w:t>organizē padomes darbu</w:t>
      </w:r>
      <w:r w:rsidR="00C92CB7" w:rsidRPr="005C6770">
        <w:rPr>
          <w:rFonts w:ascii="Times New Roman" w:hAnsi="Times New Roman" w:cs="Times New Roman"/>
          <w:sz w:val="28"/>
          <w:szCs w:val="28"/>
        </w:rPr>
        <w:t xml:space="preserve"> un vada padomes sēdes</w:t>
      </w:r>
      <w:r w:rsidR="008A403C" w:rsidRPr="005C6770">
        <w:rPr>
          <w:rFonts w:ascii="Times New Roman" w:hAnsi="Times New Roman" w:cs="Times New Roman"/>
          <w:sz w:val="28"/>
          <w:szCs w:val="28"/>
        </w:rPr>
        <w:t>;</w:t>
      </w:r>
    </w:p>
    <w:p w14:paraId="74804F49" w14:textId="736B092F" w:rsidR="00116116" w:rsidRPr="00DC6BEE" w:rsidRDefault="00D9320C" w:rsidP="00116116">
      <w:pPr>
        <w:pStyle w:val="ListParagraph"/>
        <w:ind w:left="426"/>
        <w:rPr>
          <w:rFonts w:ascii="Times New Roman" w:hAnsi="Times New Roman" w:cs="Times New Roman"/>
          <w:sz w:val="28"/>
          <w:szCs w:val="28"/>
        </w:rPr>
      </w:pPr>
      <w:r w:rsidRPr="005C6770">
        <w:rPr>
          <w:rFonts w:ascii="Times New Roman" w:hAnsi="Times New Roman" w:cs="Times New Roman"/>
          <w:sz w:val="28"/>
          <w:szCs w:val="28"/>
        </w:rPr>
        <w:t xml:space="preserve">10.2. </w:t>
      </w:r>
      <w:r w:rsidR="008A403C" w:rsidRPr="005C6770">
        <w:rPr>
          <w:rFonts w:ascii="Times New Roman" w:hAnsi="Times New Roman" w:cs="Times New Roman"/>
          <w:sz w:val="28"/>
          <w:szCs w:val="28"/>
        </w:rPr>
        <w:t>bez īpaša pilnvarojuma pārstāv padomi.</w:t>
      </w:r>
    </w:p>
    <w:p w14:paraId="10038BFE" w14:textId="0C61EBEA" w:rsidR="00AB5876" w:rsidRPr="00DC6BEE" w:rsidRDefault="008A403C" w:rsidP="00DA2165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BEE">
        <w:rPr>
          <w:rFonts w:ascii="Times New Roman" w:hAnsi="Times New Roman" w:cs="Times New Roman"/>
          <w:sz w:val="28"/>
          <w:szCs w:val="28"/>
        </w:rPr>
        <w:t>Padomes sēdes sasauc pēc padomes priekšsēdētāja ierosinājuma vai vismaz 10 padomes locekļu pieprasījuma.</w:t>
      </w:r>
    </w:p>
    <w:p w14:paraId="348FA4AA" w14:textId="09A4E4BF" w:rsidR="00A01586" w:rsidRPr="009E71E7" w:rsidRDefault="008A403C" w:rsidP="00A27AF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C6BEE">
        <w:rPr>
          <w:rFonts w:ascii="Times New Roman" w:hAnsi="Times New Roman" w:cs="Times New Roman"/>
          <w:sz w:val="28"/>
          <w:szCs w:val="28"/>
        </w:rPr>
        <w:t>Padomes sēdes ir atklātas un</w:t>
      </w:r>
      <w:r w:rsidR="00215275" w:rsidRPr="00DC6BEE">
        <w:rPr>
          <w:rFonts w:ascii="Times New Roman" w:hAnsi="Times New Roman" w:cs="Times New Roman"/>
          <w:sz w:val="28"/>
          <w:szCs w:val="28"/>
        </w:rPr>
        <w:t xml:space="preserve"> </w:t>
      </w:r>
      <w:r w:rsidR="00215275" w:rsidRPr="00826405">
        <w:rPr>
          <w:rFonts w:ascii="Times New Roman" w:hAnsi="Times New Roman" w:cs="Times New Roman"/>
          <w:sz w:val="28"/>
          <w:szCs w:val="28"/>
        </w:rPr>
        <w:t>notiek</w:t>
      </w:r>
      <w:r w:rsidRPr="009E71E7">
        <w:rPr>
          <w:rFonts w:ascii="Times New Roman" w:hAnsi="Times New Roman" w:cs="Times New Roman"/>
          <w:sz w:val="28"/>
          <w:szCs w:val="28"/>
        </w:rPr>
        <w:t xml:space="preserve"> </w:t>
      </w:r>
      <w:r w:rsidR="00215275" w:rsidRPr="009E71E7">
        <w:rPr>
          <w:rFonts w:ascii="Times New Roman" w:hAnsi="Times New Roman" w:cs="Times New Roman"/>
          <w:sz w:val="28"/>
          <w:szCs w:val="28"/>
        </w:rPr>
        <w:t>ne retāk kā četras reizes gadā</w:t>
      </w:r>
      <w:r w:rsidRPr="00826405">
        <w:rPr>
          <w:rFonts w:ascii="Times New Roman" w:hAnsi="Times New Roman" w:cs="Times New Roman"/>
          <w:sz w:val="28"/>
          <w:szCs w:val="28"/>
        </w:rPr>
        <w:t>.</w:t>
      </w:r>
    </w:p>
    <w:p w14:paraId="72322CC5" w14:textId="3024A708" w:rsidR="00116116" w:rsidRPr="00DC6BEE" w:rsidRDefault="00101542" w:rsidP="00DC6BEE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468">
        <w:rPr>
          <w:rFonts w:ascii="Times New Roman" w:hAnsi="Times New Roman" w:cs="Times New Roman"/>
          <w:sz w:val="28"/>
          <w:szCs w:val="28"/>
        </w:rPr>
        <w:t>Padome lēmumus pieņem, koleģiāli vienojoties, bet domstarpību gadījumā – balsojot. Lēmums ir pieņemts, ja par to ir nobalsojis vairākums no padomes sēdē klātesošajiem dalībniekiem. Katram padomes loceklim ir viena balss. Ja balsu skaits sadalās vienādi, izšķirošā ir padomes priekšsēdētāja balss.</w:t>
      </w:r>
      <w:r w:rsidR="00A01586" w:rsidRPr="007046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FC256" w14:textId="77777777" w:rsidR="00D91824" w:rsidRDefault="00101542" w:rsidP="00D91824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BEE">
        <w:rPr>
          <w:rFonts w:ascii="Times New Roman" w:hAnsi="Times New Roman" w:cs="Times New Roman"/>
          <w:sz w:val="28"/>
          <w:szCs w:val="28"/>
        </w:rPr>
        <w:t>Padomes sēžu starplaikos padomei ir tiesības pieņemt lēmumu rakstiskā procedūrā.</w:t>
      </w:r>
      <w:r w:rsidR="00D91824" w:rsidRPr="00D918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E86DD" w14:textId="7C473100" w:rsidR="00D91824" w:rsidRPr="000C3A87" w:rsidRDefault="00D91824" w:rsidP="00D91824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A87">
        <w:rPr>
          <w:rFonts w:ascii="Times New Roman" w:hAnsi="Times New Roman" w:cs="Times New Roman"/>
          <w:sz w:val="28"/>
          <w:szCs w:val="28"/>
        </w:rPr>
        <w:t xml:space="preserve">Padomes darbu materiāltehniski nodrošina un padomes sekretariāta funkcijas pilda Ekonomikas ministrija. </w:t>
      </w:r>
    </w:p>
    <w:p w14:paraId="16081486" w14:textId="1408B57D" w:rsidR="00116116" w:rsidRPr="00116116" w:rsidRDefault="00D91824" w:rsidP="008913E4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885FF9E">
        <w:rPr>
          <w:rFonts w:ascii="Times New Roman" w:hAnsi="Times New Roman" w:cs="Times New Roman"/>
          <w:sz w:val="28"/>
          <w:szCs w:val="28"/>
        </w:rPr>
        <w:t>Sekretariāts atbilstoši tehniskajām iespējām nodrošina padomes locekļu attālinātu dalību padomes sēdēs.</w:t>
      </w:r>
    </w:p>
    <w:p w14:paraId="5FB91D38" w14:textId="699BB8A9" w:rsidR="009E0F43" w:rsidRPr="00DC6BEE" w:rsidRDefault="009E0F43" w:rsidP="008913E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8913E4">
        <w:rPr>
          <w:rFonts w:ascii="Times New Roman" w:hAnsi="Times New Roman" w:cs="Times New Roman"/>
          <w:sz w:val="28"/>
          <w:szCs w:val="28"/>
        </w:rPr>
        <w:t>Padomes locekļi atlīdzību par darbu padomē nesaņem.</w:t>
      </w:r>
    </w:p>
    <w:p w14:paraId="3AD6D10B" w14:textId="77777777" w:rsidR="008A403C" w:rsidRPr="00053FE1" w:rsidRDefault="008A403C" w:rsidP="007B1D7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p11"/>
      <w:bookmarkStart w:id="9" w:name="p-166770"/>
      <w:bookmarkStart w:id="10" w:name="p12"/>
      <w:bookmarkStart w:id="11" w:name="p-166771"/>
      <w:bookmarkStart w:id="12" w:name="p13"/>
      <w:bookmarkStart w:id="13" w:name="p-166772"/>
      <w:bookmarkStart w:id="14" w:name="p14"/>
      <w:bookmarkStart w:id="15" w:name="p-166773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E1E645E" w14:textId="77777777" w:rsidR="008A403C" w:rsidRPr="00830922" w:rsidRDefault="008A403C" w:rsidP="00604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922">
        <w:rPr>
          <w:rFonts w:ascii="Times New Roman" w:hAnsi="Times New Roman" w:cs="Times New Roman"/>
          <w:b/>
          <w:bCs/>
          <w:sz w:val="28"/>
          <w:szCs w:val="28"/>
        </w:rPr>
        <w:t>IV. Noslēguma jautājums</w:t>
      </w:r>
    </w:p>
    <w:p w14:paraId="4EFD4E07" w14:textId="1B4A8BF1" w:rsidR="008A403C" w:rsidRPr="00830922" w:rsidRDefault="00215275" w:rsidP="0083092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922">
        <w:rPr>
          <w:rFonts w:ascii="Times New Roman" w:hAnsi="Times New Roman" w:cs="Times New Roman"/>
          <w:sz w:val="28"/>
          <w:szCs w:val="28"/>
        </w:rPr>
        <w:t>Atzīt par spēku zaudēju</w:t>
      </w:r>
      <w:bookmarkStart w:id="16" w:name="_GoBack"/>
      <w:bookmarkEnd w:id="16"/>
      <w:r w:rsidRPr="00830922">
        <w:rPr>
          <w:rFonts w:ascii="Times New Roman" w:hAnsi="Times New Roman" w:cs="Times New Roman"/>
          <w:sz w:val="28"/>
          <w:szCs w:val="28"/>
        </w:rPr>
        <w:t>šiem Ministru kabineta</w:t>
      </w:r>
      <w:r w:rsidR="008A403C" w:rsidRPr="00830922">
        <w:rPr>
          <w:rFonts w:ascii="Times New Roman" w:hAnsi="Times New Roman" w:cs="Times New Roman"/>
          <w:sz w:val="28"/>
          <w:szCs w:val="28"/>
        </w:rPr>
        <w:t xml:space="preserve"> </w:t>
      </w:r>
      <w:r w:rsidR="00EC106E" w:rsidRPr="00DC6BEE">
        <w:rPr>
          <w:rFonts w:ascii="Times New Roman" w:hAnsi="Times New Roman" w:cs="Times New Roman"/>
          <w:sz w:val="28"/>
          <w:szCs w:val="28"/>
        </w:rPr>
        <w:t xml:space="preserve">2003. gada 25. novembra noteikumos Nr. 666 "Latvijas Tūrisma konsultatīvās padomes nolikums" </w:t>
      </w:r>
      <w:r w:rsidR="008A403C" w:rsidRPr="00830922">
        <w:rPr>
          <w:rFonts w:ascii="Times New Roman" w:hAnsi="Times New Roman" w:cs="Times New Roman"/>
          <w:sz w:val="28"/>
          <w:szCs w:val="28"/>
        </w:rPr>
        <w:t>(Latvijas Vēstnesis, 1999, 255.nr.; 2001, 27.nr.; 2002, 94.nr.; 2003, 63.nr</w:t>
      </w:r>
      <w:r w:rsidR="00EC106E" w:rsidRPr="00DC6BEE">
        <w:rPr>
          <w:rFonts w:ascii="Times New Roman" w:hAnsi="Times New Roman" w:cs="Times New Roman"/>
          <w:sz w:val="28"/>
          <w:szCs w:val="28"/>
        </w:rPr>
        <w:t>.;2003, 168.nr.;</w:t>
      </w:r>
      <w:r w:rsidR="008A403C" w:rsidRPr="00830922">
        <w:rPr>
          <w:rFonts w:ascii="Times New Roman" w:hAnsi="Times New Roman" w:cs="Times New Roman"/>
          <w:sz w:val="28"/>
          <w:szCs w:val="28"/>
        </w:rPr>
        <w:t>).</w:t>
      </w:r>
    </w:p>
    <w:p w14:paraId="38C3404C" w14:textId="02932172" w:rsidR="00171D8D" w:rsidRDefault="00171D8D" w:rsidP="007B1D71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021F4C9" w14:textId="77777777" w:rsidR="00171D8D" w:rsidRPr="00053FE1" w:rsidRDefault="00171D8D" w:rsidP="007B1D71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bookmarkStart w:id="17" w:name="p15"/>
      <w:bookmarkStart w:id="18" w:name="p-166775"/>
      <w:bookmarkEnd w:id="17"/>
      <w:bookmarkEnd w:id="18"/>
    </w:p>
    <w:p w14:paraId="66A74140" w14:textId="77777777" w:rsidR="008A403C" w:rsidRPr="00053FE1" w:rsidRDefault="008A403C" w:rsidP="007B1D71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27D22C6" w14:textId="05964C5F" w:rsidR="00EC106E" w:rsidRPr="009C49DA" w:rsidRDefault="00EC106E" w:rsidP="00EC1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1C4">
        <w:rPr>
          <w:rFonts w:ascii="Times New Roman" w:hAnsi="Times New Roman" w:cs="Times New Roman"/>
          <w:sz w:val="28"/>
          <w:szCs w:val="28"/>
        </w:rPr>
        <w:t>Ministru prezidents</w:t>
      </w:r>
      <w:r w:rsidRPr="000D61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49DA">
        <w:rPr>
          <w:rFonts w:ascii="Times New Roman" w:hAnsi="Times New Roman" w:cs="Times New Roman"/>
          <w:sz w:val="28"/>
          <w:szCs w:val="28"/>
        </w:rPr>
        <w:t>A. K. Kariņš</w:t>
      </w:r>
    </w:p>
    <w:p w14:paraId="55ABD414" w14:textId="77777777" w:rsidR="00EC106E" w:rsidRPr="009C49DA" w:rsidRDefault="00EC106E" w:rsidP="00EC1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3EE6A" w14:textId="77777777" w:rsidR="00EC106E" w:rsidRPr="009C49DA" w:rsidRDefault="00EC106E" w:rsidP="00EC1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E289C" w14:textId="77777777" w:rsidR="00EC106E" w:rsidRPr="009C49DA" w:rsidRDefault="00EC106E" w:rsidP="00EC1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456B2" w14:textId="09219C66" w:rsidR="004E6DF3" w:rsidRPr="009C49DA" w:rsidRDefault="00EC106E" w:rsidP="00EC1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36570177"/>
      <w:r w:rsidRPr="009C49DA">
        <w:rPr>
          <w:rFonts w:ascii="Times New Roman" w:hAnsi="Times New Roman" w:cs="Times New Roman"/>
          <w:sz w:val="28"/>
          <w:szCs w:val="28"/>
        </w:rPr>
        <w:t>Ekonomikas ministr</w:t>
      </w:r>
      <w:r w:rsidR="000D61C4">
        <w:rPr>
          <w:rFonts w:ascii="Times New Roman" w:hAnsi="Times New Roman" w:cs="Times New Roman"/>
          <w:sz w:val="28"/>
          <w:szCs w:val="28"/>
        </w:rPr>
        <w:t>s</w:t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DC6BEE">
        <w:rPr>
          <w:rFonts w:ascii="Times New Roman" w:hAnsi="Times New Roman" w:cs="Times New Roman"/>
          <w:sz w:val="28"/>
          <w:szCs w:val="28"/>
        </w:rPr>
        <w:tab/>
      </w:r>
      <w:r w:rsidR="000D61C4">
        <w:rPr>
          <w:rFonts w:ascii="Times New Roman" w:hAnsi="Times New Roman" w:cs="Times New Roman"/>
          <w:sz w:val="28"/>
          <w:szCs w:val="28"/>
        </w:rPr>
        <w:t>J.</w:t>
      </w:r>
      <w:r w:rsidR="002D35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61C4">
        <w:rPr>
          <w:rFonts w:ascii="Times New Roman" w:hAnsi="Times New Roman" w:cs="Times New Roman"/>
          <w:sz w:val="28"/>
          <w:szCs w:val="28"/>
        </w:rPr>
        <w:t>Vite</w:t>
      </w:r>
      <w:r w:rsidR="00E6413D">
        <w:rPr>
          <w:rFonts w:ascii="Times New Roman" w:hAnsi="Times New Roman" w:cs="Times New Roman"/>
          <w:sz w:val="28"/>
          <w:szCs w:val="28"/>
        </w:rPr>
        <w:t>n</w:t>
      </w:r>
      <w:r w:rsidR="000D61C4">
        <w:rPr>
          <w:rFonts w:ascii="Times New Roman" w:hAnsi="Times New Roman" w:cs="Times New Roman"/>
          <w:sz w:val="28"/>
          <w:szCs w:val="28"/>
        </w:rPr>
        <w:t>bergs</w:t>
      </w:r>
      <w:bookmarkEnd w:id="19"/>
      <w:proofErr w:type="spellEnd"/>
    </w:p>
    <w:sectPr w:rsidR="004E6DF3" w:rsidRPr="009C49DA" w:rsidSect="0016295A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E5B28" w14:textId="77777777" w:rsidR="00AA3095" w:rsidRDefault="00AA3095" w:rsidP="000E7673">
      <w:pPr>
        <w:spacing w:after="0" w:line="240" w:lineRule="auto"/>
      </w:pPr>
      <w:r>
        <w:separator/>
      </w:r>
    </w:p>
  </w:endnote>
  <w:endnote w:type="continuationSeparator" w:id="0">
    <w:p w14:paraId="249BD637" w14:textId="77777777" w:rsidR="00AA3095" w:rsidRDefault="00AA3095" w:rsidP="000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4B94" w14:textId="4A08491C" w:rsidR="000E7673" w:rsidRPr="000E7673" w:rsidRDefault="000E7673">
    <w:pPr>
      <w:pStyle w:val="Footer"/>
      <w:rPr>
        <w:rFonts w:ascii="Times New Roman" w:hAnsi="Times New Roman" w:cs="Times New Roman"/>
        <w:sz w:val="20"/>
        <w:szCs w:val="20"/>
      </w:rPr>
    </w:pPr>
    <w:r w:rsidRPr="0042645D">
      <w:rPr>
        <w:rFonts w:ascii="Times New Roman" w:hAnsi="Times New Roman" w:cs="Times New Roman"/>
        <w:sz w:val="20"/>
        <w:szCs w:val="20"/>
      </w:rPr>
      <w:fldChar w:fldCharType="begin"/>
    </w:r>
    <w:r w:rsidRPr="0042645D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42645D">
      <w:rPr>
        <w:rFonts w:ascii="Times New Roman" w:hAnsi="Times New Roman" w:cs="Times New Roman"/>
        <w:sz w:val="20"/>
        <w:szCs w:val="20"/>
      </w:rPr>
      <w:fldChar w:fldCharType="separate"/>
    </w:r>
    <w:r w:rsidR="00F06112">
      <w:rPr>
        <w:rFonts w:ascii="Times New Roman" w:hAnsi="Times New Roman" w:cs="Times New Roman"/>
        <w:noProof/>
        <w:sz w:val="20"/>
        <w:szCs w:val="20"/>
      </w:rPr>
      <w:t>EMNot_070420_tur_padome.docx</w:t>
    </w:r>
    <w:r w:rsidRPr="0042645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2F700" w14:textId="27A94050" w:rsidR="00614896" w:rsidRPr="0016295A" w:rsidRDefault="00614896">
    <w:pPr>
      <w:pStyle w:val="Footer"/>
      <w:rPr>
        <w:sz w:val="18"/>
        <w:szCs w:val="18"/>
      </w:rPr>
    </w:pPr>
    <w:r w:rsidRPr="009C3043">
      <w:rPr>
        <w:sz w:val="18"/>
        <w:szCs w:val="18"/>
      </w:rPr>
      <w:t>EM_info.zin_</w:t>
    </w:r>
    <w:r>
      <w:rPr>
        <w:sz w:val="18"/>
        <w:szCs w:val="18"/>
      </w:rPr>
      <w:t>20</w:t>
    </w:r>
    <w:r w:rsidRPr="009C3043">
      <w:rPr>
        <w:sz w:val="18"/>
        <w:szCs w:val="18"/>
      </w:rPr>
      <w:t>0320_COVID_turisms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70619" w14:textId="77777777" w:rsidR="00AA3095" w:rsidRDefault="00AA3095" w:rsidP="000E7673">
      <w:pPr>
        <w:spacing w:after="0" w:line="240" w:lineRule="auto"/>
      </w:pPr>
      <w:r>
        <w:separator/>
      </w:r>
    </w:p>
  </w:footnote>
  <w:footnote w:type="continuationSeparator" w:id="0">
    <w:p w14:paraId="18375154" w14:textId="77777777" w:rsidR="00AA3095" w:rsidRDefault="00AA3095" w:rsidP="000E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4392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608A81" w14:textId="1371DA08" w:rsidR="00222B55" w:rsidRDefault="00222B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40522" w14:textId="77777777" w:rsidR="00222B55" w:rsidRDefault="00222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6A3F"/>
    <w:multiLevelType w:val="hybridMultilevel"/>
    <w:tmpl w:val="8E5AB654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B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4677B"/>
    <w:multiLevelType w:val="hybridMultilevel"/>
    <w:tmpl w:val="32403C1C"/>
    <w:lvl w:ilvl="0" w:tplc="0426000F">
      <w:start w:val="1"/>
      <w:numFmt w:val="decimal"/>
      <w:lvlText w:val="%1."/>
      <w:lvlJc w:val="left"/>
      <w:pPr>
        <w:ind w:left="132" w:hanging="360"/>
      </w:pPr>
    </w:lvl>
    <w:lvl w:ilvl="1" w:tplc="04260019" w:tentative="1">
      <w:start w:val="1"/>
      <w:numFmt w:val="lowerLetter"/>
      <w:lvlText w:val="%2."/>
      <w:lvlJc w:val="left"/>
      <w:pPr>
        <w:ind w:left="852" w:hanging="360"/>
      </w:pPr>
    </w:lvl>
    <w:lvl w:ilvl="2" w:tplc="0426001B" w:tentative="1">
      <w:start w:val="1"/>
      <w:numFmt w:val="lowerRoman"/>
      <w:lvlText w:val="%3."/>
      <w:lvlJc w:val="right"/>
      <w:pPr>
        <w:ind w:left="1572" w:hanging="180"/>
      </w:pPr>
    </w:lvl>
    <w:lvl w:ilvl="3" w:tplc="0426000F" w:tentative="1">
      <w:start w:val="1"/>
      <w:numFmt w:val="decimal"/>
      <w:lvlText w:val="%4."/>
      <w:lvlJc w:val="left"/>
      <w:pPr>
        <w:ind w:left="2292" w:hanging="360"/>
      </w:pPr>
    </w:lvl>
    <w:lvl w:ilvl="4" w:tplc="04260019" w:tentative="1">
      <w:start w:val="1"/>
      <w:numFmt w:val="lowerLetter"/>
      <w:lvlText w:val="%5."/>
      <w:lvlJc w:val="left"/>
      <w:pPr>
        <w:ind w:left="3012" w:hanging="360"/>
      </w:pPr>
    </w:lvl>
    <w:lvl w:ilvl="5" w:tplc="0426001B" w:tentative="1">
      <w:start w:val="1"/>
      <w:numFmt w:val="lowerRoman"/>
      <w:lvlText w:val="%6."/>
      <w:lvlJc w:val="right"/>
      <w:pPr>
        <w:ind w:left="3732" w:hanging="180"/>
      </w:pPr>
    </w:lvl>
    <w:lvl w:ilvl="6" w:tplc="0426000F" w:tentative="1">
      <w:start w:val="1"/>
      <w:numFmt w:val="decimal"/>
      <w:lvlText w:val="%7."/>
      <w:lvlJc w:val="left"/>
      <w:pPr>
        <w:ind w:left="4452" w:hanging="360"/>
      </w:pPr>
    </w:lvl>
    <w:lvl w:ilvl="7" w:tplc="04260019" w:tentative="1">
      <w:start w:val="1"/>
      <w:numFmt w:val="lowerLetter"/>
      <w:lvlText w:val="%8."/>
      <w:lvlJc w:val="left"/>
      <w:pPr>
        <w:ind w:left="5172" w:hanging="360"/>
      </w:pPr>
    </w:lvl>
    <w:lvl w:ilvl="8" w:tplc="0426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3" w15:restartNumberingAfterBreak="0">
    <w:nsid w:val="04584FB7"/>
    <w:multiLevelType w:val="multilevel"/>
    <w:tmpl w:val="C9DEE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hint="default"/>
      </w:rPr>
    </w:lvl>
  </w:abstractNum>
  <w:abstractNum w:abstractNumId="4" w15:restartNumberingAfterBreak="0">
    <w:nsid w:val="04A559A8"/>
    <w:multiLevelType w:val="multilevel"/>
    <w:tmpl w:val="82428F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" w:hanging="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" w:hanging="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" w:hanging="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0" w:hanging="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" w:hanging="1320"/>
      </w:pPr>
      <w:rPr>
        <w:rFonts w:hint="default"/>
      </w:rPr>
    </w:lvl>
  </w:abstractNum>
  <w:abstractNum w:abstractNumId="5" w15:restartNumberingAfterBreak="0">
    <w:nsid w:val="052C2A33"/>
    <w:multiLevelType w:val="multilevel"/>
    <w:tmpl w:val="38D490F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D754AF"/>
    <w:multiLevelType w:val="multilevel"/>
    <w:tmpl w:val="E9842FD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7" w15:restartNumberingAfterBreak="0">
    <w:nsid w:val="0EEB0AD0"/>
    <w:multiLevelType w:val="hybridMultilevel"/>
    <w:tmpl w:val="1F5A3E1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ED7736"/>
    <w:multiLevelType w:val="hybridMultilevel"/>
    <w:tmpl w:val="3006B250"/>
    <w:lvl w:ilvl="0" w:tplc="3BE6663C">
      <w:start w:val="3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5D53954"/>
    <w:multiLevelType w:val="hybridMultilevel"/>
    <w:tmpl w:val="33FA70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4193E"/>
    <w:multiLevelType w:val="hybridMultilevel"/>
    <w:tmpl w:val="097E6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2FDC"/>
    <w:multiLevelType w:val="hybridMultilevel"/>
    <w:tmpl w:val="A348A6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67DF1"/>
    <w:multiLevelType w:val="multilevel"/>
    <w:tmpl w:val="CE84144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3" w15:restartNumberingAfterBreak="0">
    <w:nsid w:val="1D3941C1"/>
    <w:multiLevelType w:val="hybridMultilevel"/>
    <w:tmpl w:val="AA868A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63F7E"/>
    <w:multiLevelType w:val="hybridMultilevel"/>
    <w:tmpl w:val="F4DC1E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8C7251"/>
    <w:multiLevelType w:val="hybridMultilevel"/>
    <w:tmpl w:val="B404A6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E655F"/>
    <w:multiLevelType w:val="hybridMultilevel"/>
    <w:tmpl w:val="6A26D43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50609E4"/>
    <w:multiLevelType w:val="hybridMultilevel"/>
    <w:tmpl w:val="8A4853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3E04"/>
    <w:multiLevelType w:val="hybridMultilevel"/>
    <w:tmpl w:val="C5DC3D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848FA"/>
    <w:multiLevelType w:val="multilevel"/>
    <w:tmpl w:val="CBBA146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FFE6530"/>
    <w:multiLevelType w:val="hybridMultilevel"/>
    <w:tmpl w:val="4C2C98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F2840"/>
    <w:multiLevelType w:val="hybridMultilevel"/>
    <w:tmpl w:val="B64C17C8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2E823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2F6F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D4616E"/>
    <w:multiLevelType w:val="hybridMultilevel"/>
    <w:tmpl w:val="2CDC6A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21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FC47A14"/>
    <w:multiLevelType w:val="hybridMultilevel"/>
    <w:tmpl w:val="2D380D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B7904"/>
    <w:multiLevelType w:val="hybridMultilevel"/>
    <w:tmpl w:val="A558AE36"/>
    <w:lvl w:ilvl="0" w:tplc="4EE05DF8">
      <w:start w:val="5"/>
      <w:numFmt w:val="decimal"/>
      <w:lvlText w:val="%1.1"/>
      <w:lvlJc w:val="left"/>
      <w:pPr>
        <w:ind w:left="13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653AD"/>
    <w:multiLevelType w:val="multilevel"/>
    <w:tmpl w:val="9CD40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18667E1"/>
    <w:multiLevelType w:val="multilevel"/>
    <w:tmpl w:val="71C03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1C565A5"/>
    <w:multiLevelType w:val="multilevel"/>
    <w:tmpl w:val="56EACA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41E23D5D"/>
    <w:multiLevelType w:val="hybridMultilevel"/>
    <w:tmpl w:val="9726F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8E7E25"/>
    <w:multiLevelType w:val="multilevel"/>
    <w:tmpl w:val="65F01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3EF7166"/>
    <w:multiLevelType w:val="hybridMultilevel"/>
    <w:tmpl w:val="5E7E87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71E02"/>
    <w:multiLevelType w:val="hybridMultilevel"/>
    <w:tmpl w:val="ED2896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B60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704EFB"/>
    <w:multiLevelType w:val="hybridMultilevel"/>
    <w:tmpl w:val="B5AC335E"/>
    <w:lvl w:ilvl="0" w:tplc="0DD866FE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751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034B6F"/>
    <w:multiLevelType w:val="hybridMultilevel"/>
    <w:tmpl w:val="439E93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D7431"/>
    <w:multiLevelType w:val="hybridMultilevel"/>
    <w:tmpl w:val="A3EAC0A2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9B043C"/>
    <w:multiLevelType w:val="hybridMultilevel"/>
    <w:tmpl w:val="61B85B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04E77"/>
    <w:multiLevelType w:val="hybridMultilevel"/>
    <w:tmpl w:val="EC0E6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27BE6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3" w15:restartNumberingAfterBreak="0">
    <w:nsid w:val="67D82510"/>
    <w:multiLevelType w:val="hybridMultilevel"/>
    <w:tmpl w:val="0660FD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6339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DC6D7E"/>
    <w:multiLevelType w:val="multilevel"/>
    <w:tmpl w:val="88825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B1975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E7035C"/>
    <w:multiLevelType w:val="hybridMultilevel"/>
    <w:tmpl w:val="D610A984"/>
    <w:lvl w:ilvl="0" w:tplc="0426000F">
      <w:start w:val="1"/>
      <w:numFmt w:val="decimal"/>
      <w:lvlText w:val="%1."/>
      <w:lvlJc w:val="left"/>
      <w:pPr>
        <w:ind w:left="1374" w:hanging="360"/>
      </w:pPr>
    </w:lvl>
    <w:lvl w:ilvl="1" w:tplc="04260019">
      <w:start w:val="1"/>
      <w:numFmt w:val="lowerLetter"/>
      <w:lvlText w:val="%2."/>
      <w:lvlJc w:val="left"/>
      <w:pPr>
        <w:ind w:left="2094" w:hanging="360"/>
      </w:pPr>
    </w:lvl>
    <w:lvl w:ilvl="2" w:tplc="0426001B" w:tentative="1">
      <w:start w:val="1"/>
      <w:numFmt w:val="lowerRoman"/>
      <w:lvlText w:val="%3."/>
      <w:lvlJc w:val="right"/>
      <w:pPr>
        <w:ind w:left="2814" w:hanging="180"/>
      </w:pPr>
    </w:lvl>
    <w:lvl w:ilvl="3" w:tplc="0426000F" w:tentative="1">
      <w:start w:val="1"/>
      <w:numFmt w:val="decimal"/>
      <w:lvlText w:val="%4."/>
      <w:lvlJc w:val="left"/>
      <w:pPr>
        <w:ind w:left="3534" w:hanging="360"/>
      </w:pPr>
    </w:lvl>
    <w:lvl w:ilvl="4" w:tplc="04260019" w:tentative="1">
      <w:start w:val="1"/>
      <w:numFmt w:val="lowerLetter"/>
      <w:lvlText w:val="%5."/>
      <w:lvlJc w:val="left"/>
      <w:pPr>
        <w:ind w:left="4254" w:hanging="360"/>
      </w:pPr>
    </w:lvl>
    <w:lvl w:ilvl="5" w:tplc="0426001B" w:tentative="1">
      <w:start w:val="1"/>
      <w:numFmt w:val="lowerRoman"/>
      <w:lvlText w:val="%6."/>
      <w:lvlJc w:val="right"/>
      <w:pPr>
        <w:ind w:left="4974" w:hanging="180"/>
      </w:pPr>
    </w:lvl>
    <w:lvl w:ilvl="6" w:tplc="0426000F" w:tentative="1">
      <w:start w:val="1"/>
      <w:numFmt w:val="decimal"/>
      <w:lvlText w:val="%7."/>
      <w:lvlJc w:val="left"/>
      <w:pPr>
        <w:ind w:left="5694" w:hanging="360"/>
      </w:pPr>
    </w:lvl>
    <w:lvl w:ilvl="7" w:tplc="04260019" w:tentative="1">
      <w:start w:val="1"/>
      <w:numFmt w:val="lowerLetter"/>
      <w:lvlText w:val="%8."/>
      <w:lvlJc w:val="left"/>
      <w:pPr>
        <w:ind w:left="6414" w:hanging="360"/>
      </w:pPr>
    </w:lvl>
    <w:lvl w:ilvl="8" w:tplc="042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48" w15:restartNumberingAfterBreak="0">
    <w:nsid w:val="76141DAA"/>
    <w:multiLevelType w:val="multilevel"/>
    <w:tmpl w:val="913C164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762E0A4D"/>
    <w:multiLevelType w:val="hybridMultilevel"/>
    <w:tmpl w:val="B6EC001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8C57ABD"/>
    <w:multiLevelType w:val="multilevel"/>
    <w:tmpl w:val="D8A6D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D56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F2577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</w:num>
  <w:num w:numId="2">
    <w:abstractNumId w:val="47"/>
  </w:num>
  <w:num w:numId="3">
    <w:abstractNumId w:val="17"/>
  </w:num>
  <w:num w:numId="4">
    <w:abstractNumId w:val="26"/>
  </w:num>
  <w:num w:numId="5">
    <w:abstractNumId w:val="50"/>
  </w:num>
  <w:num w:numId="6">
    <w:abstractNumId w:val="11"/>
  </w:num>
  <w:num w:numId="7">
    <w:abstractNumId w:val="9"/>
  </w:num>
  <w:num w:numId="8">
    <w:abstractNumId w:val="41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7"/>
  </w:num>
  <w:num w:numId="14">
    <w:abstractNumId w:val="28"/>
  </w:num>
  <w:num w:numId="15">
    <w:abstractNumId w:val="49"/>
  </w:num>
  <w:num w:numId="16">
    <w:abstractNumId w:val="24"/>
  </w:num>
  <w:num w:numId="17">
    <w:abstractNumId w:val="34"/>
  </w:num>
  <w:num w:numId="18">
    <w:abstractNumId w:val="39"/>
  </w:num>
  <w:num w:numId="19">
    <w:abstractNumId w:val="16"/>
  </w:num>
  <w:num w:numId="20">
    <w:abstractNumId w:val="10"/>
  </w:num>
  <w:num w:numId="21">
    <w:abstractNumId w:val="3"/>
  </w:num>
  <w:num w:numId="22">
    <w:abstractNumId w:val="38"/>
  </w:num>
  <w:num w:numId="23">
    <w:abstractNumId w:val="23"/>
  </w:num>
  <w:num w:numId="24">
    <w:abstractNumId w:val="31"/>
  </w:num>
  <w:num w:numId="25">
    <w:abstractNumId w:val="18"/>
  </w:num>
  <w:num w:numId="26">
    <w:abstractNumId w:val="25"/>
  </w:num>
  <w:num w:numId="27">
    <w:abstractNumId w:val="5"/>
  </w:num>
  <w:num w:numId="28">
    <w:abstractNumId w:val="4"/>
  </w:num>
  <w:num w:numId="29">
    <w:abstractNumId w:val="43"/>
  </w:num>
  <w:num w:numId="30">
    <w:abstractNumId w:val="8"/>
  </w:num>
  <w:num w:numId="31">
    <w:abstractNumId w:val="27"/>
  </w:num>
  <w:num w:numId="32">
    <w:abstractNumId w:val="40"/>
  </w:num>
  <w:num w:numId="33">
    <w:abstractNumId w:val="21"/>
  </w:num>
  <w:num w:numId="34">
    <w:abstractNumId w:val="29"/>
  </w:num>
  <w:num w:numId="35">
    <w:abstractNumId w:val="1"/>
  </w:num>
  <w:num w:numId="36">
    <w:abstractNumId w:val="32"/>
  </w:num>
  <w:num w:numId="37">
    <w:abstractNumId w:val="22"/>
  </w:num>
  <w:num w:numId="38">
    <w:abstractNumId w:val="33"/>
  </w:num>
  <w:num w:numId="39">
    <w:abstractNumId w:val="37"/>
  </w:num>
  <w:num w:numId="40">
    <w:abstractNumId w:val="52"/>
  </w:num>
  <w:num w:numId="41">
    <w:abstractNumId w:val="42"/>
  </w:num>
  <w:num w:numId="42">
    <w:abstractNumId w:val="19"/>
  </w:num>
  <w:num w:numId="43">
    <w:abstractNumId w:val="51"/>
  </w:num>
  <w:num w:numId="44">
    <w:abstractNumId w:val="46"/>
  </w:num>
  <w:num w:numId="45">
    <w:abstractNumId w:val="6"/>
  </w:num>
  <w:num w:numId="46">
    <w:abstractNumId w:val="35"/>
  </w:num>
  <w:num w:numId="47">
    <w:abstractNumId w:val="30"/>
  </w:num>
  <w:num w:numId="48">
    <w:abstractNumId w:val="48"/>
  </w:num>
  <w:num w:numId="49">
    <w:abstractNumId w:val="20"/>
  </w:num>
  <w:num w:numId="50">
    <w:abstractNumId w:val="44"/>
  </w:num>
  <w:num w:numId="51">
    <w:abstractNumId w:val="12"/>
  </w:num>
  <w:num w:numId="52">
    <w:abstractNumId w:val="36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3C"/>
    <w:rsid w:val="0004011D"/>
    <w:rsid w:val="00053779"/>
    <w:rsid w:val="0005379C"/>
    <w:rsid w:val="00053FE1"/>
    <w:rsid w:val="00054E8C"/>
    <w:rsid w:val="00055438"/>
    <w:rsid w:val="00055821"/>
    <w:rsid w:val="00061AE2"/>
    <w:rsid w:val="000675C1"/>
    <w:rsid w:val="00070CEA"/>
    <w:rsid w:val="00080EEC"/>
    <w:rsid w:val="000A3118"/>
    <w:rsid w:val="000A3C2E"/>
    <w:rsid w:val="000A4C9F"/>
    <w:rsid w:val="000A572D"/>
    <w:rsid w:val="000A6E58"/>
    <w:rsid w:val="000D61C4"/>
    <w:rsid w:val="000E7673"/>
    <w:rsid w:val="00101542"/>
    <w:rsid w:val="0011530E"/>
    <w:rsid w:val="00116116"/>
    <w:rsid w:val="00130522"/>
    <w:rsid w:val="00141D94"/>
    <w:rsid w:val="0014496F"/>
    <w:rsid w:val="001602C0"/>
    <w:rsid w:val="0016295A"/>
    <w:rsid w:val="00163B9F"/>
    <w:rsid w:val="001661DA"/>
    <w:rsid w:val="00166C24"/>
    <w:rsid w:val="00171D8D"/>
    <w:rsid w:val="00181F2E"/>
    <w:rsid w:val="001867AA"/>
    <w:rsid w:val="00194F47"/>
    <w:rsid w:val="001A0672"/>
    <w:rsid w:val="001A0A9F"/>
    <w:rsid w:val="001D0452"/>
    <w:rsid w:val="001D3132"/>
    <w:rsid w:val="001D3F8F"/>
    <w:rsid w:val="001E2E53"/>
    <w:rsid w:val="00205587"/>
    <w:rsid w:val="00215275"/>
    <w:rsid w:val="00221C08"/>
    <w:rsid w:val="00222B55"/>
    <w:rsid w:val="002345B8"/>
    <w:rsid w:val="00245553"/>
    <w:rsid w:val="00254468"/>
    <w:rsid w:val="0025578D"/>
    <w:rsid w:val="00256BD1"/>
    <w:rsid w:val="00266447"/>
    <w:rsid w:val="002838D3"/>
    <w:rsid w:val="00284466"/>
    <w:rsid w:val="002905AD"/>
    <w:rsid w:val="00293768"/>
    <w:rsid w:val="002A4909"/>
    <w:rsid w:val="002B23B5"/>
    <w:rsid w:val="002C79CB"/>
    <w:rsid w:val="002D350A"/>
    <w:rsid w:val="002D4FC8"/>
    <w:rsid w:val="002E5593"/>
    <w:rsid w:val="002F0E34"/>
    <w:rsid w:val="00322103"/>
    <w:rsid w:val="00331DD9"/>
    <w:rsid w:val="00335655"/>
    <w:rsid w:val="0034379A"/>
    <w:rsid w:val="003528A9"/>
    <w:rsid w:val="00370DA4"/>
    <w:rsid w:val="00375A49"/>
    <w:rsid w:val="00384A8F"/>
    <w:rsid w:val="00385E2B"/>
    <w:rsid w:val="003B2133"/>
    <w:rsid w:val="003B2F38"/>
    <w:rsid w:val="003F4620"/>
    <w:rsid w:val="003F4E3B"/>
    <w:rsid w:val="00404C59"/>
    <w:rsid w:val="004138D5"/>
    <w:rsid w:val="00435D87"/>
    <w:rsid w:val="004A6E4B"/>
    <w:rsid w:val="004E042D"/>
    <w:rsid w:val="004E122B"/>
    <w:rsid w:val="004E3518"/>
    <w:rsid w:val="004E37DE"/>
    <w:rsid w:val="004E6D52"/>
    <w:rsid w:val="004E6DF3"/>
    <w:rsid w:val="004F4663"/>
    <w:rsid w:val="004F6598"/>
    <w:rsid w:val="00500CE7"/>
    <w:rsid w:val="00501C2D"/>
    <w:rsid w:val="005144AD"/>
    <w:rsid w:val="00522A20"/>
    <w:rsid w:val="00565BEF"/>
    <w:rsid w:val="00572E62"/>
    <w:rsid w:val="005A7A34"/>
    <w:rsid w:val="005B2DB8"/>
    <w:rsid w:val="005C449D"/>
    <w:rsid w:val="005C6770"/>
    <w:rsid w:val="005C7EED"/>
    <w:rsid w:val="005D28F4"/>
    <w:rsid w:val="005D2C19"/>
    <w:rsid w:val="005F0B22"/>
    <w:rsid w:val="00604FAD"/>
    <w:rsid w:val="00614896"/>
    <w:rsid w:val="00641E0C"/>
    <w:rsid w:val="006649B6"/>
    <w:rsid w:val="006803F8"/>
    <w:rsid w:val="00684166"/>
    <w:rsid w:val="0069696E"/>
    <w:rsid w:val="006A35E2"/>
    <w:rsid w:val="006D1AF1"/>
    <w:rsid w:val="006D4B3A"/>
    <w:rsid w:val="006F2596"/>
    <w:rsid w:val="007012E5"/>
    <w:rsid w:val="007043B2"/>
    <w:rsid w:val="007046D7"/>
    <w:rsid w:val="00722096"/>
    <w:rsid w:val="00731CF4"/>
    <w:rsid w:val="00741284"/>
    <w:rsid w:val="0074711A"/>
    <w:rsid w:val="00757DF3"/>
    <w:rsid w:val="00770537"/>
    <w:rsid w:val="00775967"/>
    <w:rsid w:val="00776E37"/>
    <w:rsid w:val="007A434D"/>
    <w:rsid w:val="007B1D71"/>
    <w:rsid w:val="007C5E5B"/>
    <w:rsid w:val="007D33E3"/>
    <w:rsid w:val="007D3BE0"/>
    <w:rsid w:val="007F53F5"/>
    <w:rsid w:val="007F7A90"/>
    <w:rsid w:val="00812AFF"/>
    <w:rsid w:val="00813381"/>
    <w:rsid w:val="00816189"/>
    <w:rsid w:val="00826405"/>
    <w:rsid w:val="00827DB8"/>
    <w:rsid w:val="00830922"/>
    <w:rsid w:val="00830E13"/>
    <w:rsid w:val="008357D8"/>
    <w:rsid w:val="008628B8"/>
    <w:rsid w:val="0086438F"/>
    <w:rsid w:val="00865C38"/>
    <w:rsid w:val="008756FB"/>
    <w:rsid w:val="008913E4"/>
    <w:rsid w:val="008916F6"/>
    <w:rsid w:val="008A403C"/>
    <w:rsid w:val="008B3071"/>
    <w:rsid w:val="008C222B"/>
    <w:rsid w:val="008C3940"/>
    <w:rsid w:val="008E3F19"/>
    <w:rsid w:val="008F319B"/>
    <w:rsid w:val="00907B7A"/>
    <w:rsid w:val="009208FD"/>
    <w:rsid w:val="00921EE2"/>
    <w:rsid w:val="00923CFF"/>
    <w:rsid w:val="0093435E"/>
    <w:rsid w:val="00934913"/>
    <w:rsid w:val="009745F4"/>
    <w:rsid w:val="00996124"/>
    <w:rsid w:val="00997A78"/>
    <w:rsid w:val="009A287D"/>
    <w:rsid w:val="009B0B18"/>
    <w:rsid w:val="009B3E2D"/>
    <w:rsid w:val="009C49DA"/>
    <w:rsid w:val="009C60A4"/>
    <w:rsid w:val="009E0F43"/>
    <w:rsid w:val="009E1838"/>
    <w:rsid w:val="009E71E7"/>
    <w:rsid w:val="009F31D8"/>
    <w:rsid w:val="00A01586"/>
    <w:rsid w:val="00A27AFD"/>
    <w:rsid w:val="00A510A1"/>
    <w:rsid w:val="00A539F8"/>
    <w:rsid w:val="00A606A2"/>
    <w:rsid w:val="00A70045"/>
    <w:rsid w:val="00A8365F"/>
    <w:rsid w:val="00AA2FAA"/>
    <w:rsid w:val="00AA3095"/>
    <w:rsid w:val="00AB3659"/>
    <w:rsid w:val="00AB5876"/>
    <w:rsid w:val="00AB60EE"/>
    <w:rsid w:val="00AB79B3"/>
    <w:rsid w:val="00AC29FC"/>
    <w:rsid w:val="00B04A42"/>
    <w:rsid w:val="00B07BB5"/>
    <w:rsid w:val="00B10FFF"/>
    <w:rsid w:val="00B313C3"/>
    <w:rsid w:val="00B52240"/>
    <w:rsid w:val="00B53F50"/>
    <w:rsid w:val="00B67F94"/>
    <w:rsid w:val="00B84719"/>
    <w:rsid w:val="00B960DC"/>
    <w:rsid w:val="00BA4A58"/>
    <w:rsid w:val="00BB398B"/>
    <w:rsid w:val="00BE6F5C"/>
    <w:rsid w:val="00BF0DA3"/>
    <w:rsid w:val="00C02980"/>
    <w:rsid w:val="00C15400"/>
    <w:rsid w:val="00C17B59"/>
    <w:rsid w:val="00C2632C"/>
    <w:rsid w:val="00C34B69"/>
    <w:rsid w:val="00C41432"/>
    <w:rsid w:val="00C47147"/>
    <w:rsid w:val="00C479E8"/>
    <w:rsid w:val="00C62BA5"/>
    <w:rsid w:val="00C74EE7"/>
    <w:rsid w:val="00C75CAB"/>
    <w:rsid w:val="00C92CB7"/>
    <w:rsid w:val="00C971D1"/>
    <w:rsid w:val="00CD1982"/>
    <w:rsid w:val="00CD7E5D"/>
    <w:rsid w:val="00CF3723"/>
    <w:rsid w:val="00CF5C43"/>
    <w:rsid w:val="00CF6186"/>
    <w:rsid w:val="00D00B36"/>
    <w:rsid w:val="00D01431"/>
    <w:rsid w:val="00D14B63"/>
    <w:rsid w:val="00D25E32"/>
    <w:rsid w:val="00D36552"/>
    <w:rsid w:val="00D429CA"/>
    <w:rsid w:val="00D5263B"/>
    <w:rsid w:val="00D56562"/>
    <w:rsid w:val="00D71618"/>
    <w:rsid w:val="00D752AE"/>
    <w:rsid w:val="00D804BF"/>
    <w:rsid w:val="00D80E44"/>
    <w:rsid w:val="00D91824"/>
    <w:rsid w:val="00D9320C"/>
    <w:rsid w:val="00DA2165"/>
    <w:rsid w:val="00DB2663"/>
    <w:rsid w:val="00DC6BEE"/>
    <w:rsid w:val="00DD245E"/>
    <w:rsid w:val="00DD32F1"/>
    <w:rsid w:val="00E0408A"/>
    <w:rsid w:val="00E177D9"/>
    <w:rsid w:val="00E21A0D"/>
    <w:rsid w:val="00E30475"/>
    <w:rsid w:val="00E369D4"/>
    <w:rsid w:val="00E372BB"/>
    <w:rsid w:val="00E53695"/>
    <w:rsid w:val="00E62132"/>
    <w:rsid w:val="00E6413D"/>
    <w:rsid w:val="00E75914"/>
    <w:rsid w:val="00E81D03"/>
    <w:rsid w:val="00E87949"/>
    <w:rsid w:val="00E93277"/>
    <w:rsid w:val="00EC106E"/>
    <w:rsid w:val="00EC3270"/>
    <w:rsid w:val="00EC6355"/>
    <w:rsid w:val="00ED4992"/>
    <w:rsid w:val="00EE2E80"/>
    <w:rsid w:val="00EE6F21"/>
    <w:rsid w:val="00F06112"/>
    <w:rsid w:val="00F3017F"/>
    <w:rsid w:val="00F46CCF"/>
    <w:rsid w:val="00F95B0D"/>
    <w:rsid w:val="00FA32A4"/>
    <w:rsid w:val="00FB3901"/>
    <w:rsid w:val="00FC08AD"/>
    <w:rsid w:val="00FC4BE1"/>
    <w:rsid w:val="00FE0081"/>
    <w:rsid w:val="00FF79C2"/>
    <w:rsid w:val="0885FF9E"/>
    <w:rsid w:val="29390509"/>
    <w:rsid w:val="336F9F82"/>
    <w:rsid w:val="66C31766"/>
    <w:rsid w:val="76B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2D9B7CA"/>
  <w15:chartTrackingRefBased/>
  <w15:docId w15:val="{69C89AC0-6F13-4FD6-B911-886E3FA1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5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72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2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98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17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7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71D8D"/>
  </w:style>
  <w:style w:type="paragraph" w:styleId="Subtitle">
    <w:name w:val="Subtitle"/>
    <w:basedOn w:val="Normal"/>
    <w:next w:val="Normal"/>
    <w:link w:val="SubtitleChar"/>
    <w:qFormat/>
    <w:rsid w:val="0025578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5578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E7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73"/>
  </w:style>
  <w:style w:type="paragraph" w:styleId="Footer">
    <w:name w:val="footer"/>
    <w:basedOn w:val="Normal"/>
    <w:link w:val="FooterChar"/>
    <w:uiPriority w:val="99"/>
    <w:unhideWhenUsed/>
    <w:rsid w:val="000E7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3" ma:contentTypeDescription="Create a new document." ma:contentTypeScope="" ma:versionID="220b958fa1c23fe8ad4cf4c42da3f589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600c21946cb83f261d961e1372d557ee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  <SharedWithUsers xmlns="ae6f8e37-b86f-494c-b563-07ae82ea0c58">
      <UserInfo>
        <DisplayName>Ilona Kalniņa</DisplayName>
        <AccountId>716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D8F4-2772-48D6-9BCE-71598070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5298-A35E-473C-9748-AEF29D8C0F36}">
  <ds:schemaRefs>
    <ds:schemaRef ds:uri="http://schemas.microsoft.com/office/2006/metadata/properties"/>
    <ds:schemaRef ds:uri="http://schemas.microsoft.com/office/infopath/2007/PartnerControls"/>
    <ds:schemaRef ds:uri="d26c1476-6ebd-40cb-b928-c591821e0a59"/>
    <ds:schemaRef ds:uri="ae6f8e37-b86f-494c-b563-07ae82ea0c58"/>
  </ds:schemaRefs>
</ds:datastoreItem>
</file>

<file path=customXml/itemProps3.xml><?xml version="1.0" encoding="utf-8"?>
<ds:datastoreItem xmlns:ds="http://schemas.openxmlformats.org/officeDocument/2006/customXml" ds:itemID="{E677C1E6-11AB-4006-BC0C-757631DDD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CC22C-E629-4AF1-B10C-842F1DD8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3676</Words>
  <Characters>2096</Characters>
  <Application>Microsoft Office Word</Application>
  <DocSecurity>0</DocSecurity>
  <Lines>17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Kalniņa</dc:creator>
  <cp:keywords/>
  <dc:description/>
  <cp:lastModifiedBy>Madara Lūka-Ruskulova</cp:lastModifiedBy>
  <cp:revision>114</cp:revision>
  <dcterms:created xsi:type="dcterms:W3CDTF">2020-04-01T01:08:00Z</dcterms:created>
  <dcterms:modified xsi:type="dcterms:W3CDTF">2020-04-17T09:24:00Z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  <property fmtid="{D5CDD505-2E9C-101B-9397-08002B2CF9AE}" pid="3" name="Order">
    <vt:r8>2753900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