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C074" w14:textId="77777777" w:rsidR="00134DFC" w:rsidRPr="00B709B9" w:rsidRDefault="00B709B9" w:rsidP="00B709B9">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1CB9E74D"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2EB418D"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sidR="00DE42F2">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sidR="00DE42F2">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363E8A20"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1845C78B"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4804D1C6" w14:textId="77777777" w:rsidR="00B709B9" w:rsidRPr="004403C1" w:rsidRDefault="00B709B9" w:rsidP="00B709B9">
      <w:pPr>
        <w:tabs>
          <w:tab w:val="left" w:pos="993"/>
        </w:tabs>
        <w:spacing w:after="0"/>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7BF06E32" w14:textId="77777777" w:rsidR="00B709B9" w:rsidRDefault="00B709B9" w:rsidP="00134DFC">
      <w:pPr>
        <w:spacing w:after="0" w:line="240" w:lineRule="auto"/>
        <w:jc w:val="center"/>
        <w:rPr>
          <w:rFonts w:ascii="Times New Roman" w:eastAsia="Times New Roman" w:hAnsi="Times New Roman" w:cs="Times New Roman"/>
          <w:b/>
          <w:sz w:val="24"/>
          <w:szCs w:val="24"/>
          <w:lang w:eastAsia="lv-LV"/>
        </w:rPr>
      </w:pPr>
    </w:p>
    <w:p w14:paraId="51C06920" w14:textId="77777777"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5D8DDF4B"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72965B6E"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6BC24F4"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1AE25CEA"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7913404A" w14:textId="77777777" w:rsidR="00134DFC" w:rsidRPr="00134DFC" w:rsidRDefault="0032034E" w:rsidP="00134DFC">
            <w:pPr>
              <w:spacing w:after="0" w:line="10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w:t>
            </w:r>
          </w:p>
        </w:tc>
      </w:tr>
      <w:tr w:rsidR="00134DFC" w:rsidRPr="00134DFC" w14:paraId="19DEC72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D3E713E"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2F8B08C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03DB948E" w14:textId="77777777" w:rsidR="00134DFC" w:rsidRPr="00134DFC" w:rsidRDefault="0032034E" w:rsidP="0032034E">
            <w:pPr>
              <w:spacing w:after="0" w:line="240" w:lineRule="auto"/>
              <w:jc w:val="both"/>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Grozījumi Ministru kabineta 2018. gada 20. marta noteikumos Nr. 169 “Būvspeciālistu kompetences novērtēšanas un patstāvīgās prakses uzraudzības noteikumi”</w:t>
            </w:r>
            <w:r w:rsidR="00B659C9">
              <w:rPr>
                <w:rFonts w:ascii="Times New Roman" w:eastAsia="Times New Roman" w:hAnsi="Times New Roman" w:cs="Times New Roman"/>
                <w:sz w:val="24"/>
                <w:szCs w:val="24"/>
                <w:lang w:eastAsia="lv-LV"/>
              </w:rPr>
              <w:t xml:space="preserve"> (turpmāk – Noteikumu projekts)</w:t>
            </w:r>
          </w:p>
        </w:tc>
      </w:tr>
      <w:tr w:rsidR="00134DFC" w:rsidRPr="00134DFC" w14:paraId="5CE6D0C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28B0C85"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7B6C0CA0"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7B2D4CCF" w14:textId="77777777" w:rsidR="0032034E" w:rsidRPr="0032034E" w:rsidRDefault="0032034E" w:rsidP="0032034E">
            <w:pPr>
              <w:spacing w:after="0" w:line="240" w:lineRule="auto"/>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 xml:space="preserve">5. Industrijas un pakalpojumu politika - </w:t>
            </w:r>
          </w:p>
          <w:p w14:paraId="13E8969D" w14:textId="77777777" w:rsidR="00134DFC" w:rsidRPr="00134DFC" w:rsidRDefault="0032034E" w:rsidP="0032034E">
            <w:pPr>
              <w:spacing w:after="0" w:line="240" w:lineRule="auto"/>
              <w:rPr>
                <w:rFonts w:ascii="Times New Roman" w:eastAsia="Times New Roman" w:hAnsi="Times New Roman" w:cs="Times New Roman"/>
                <w:sz w:val="24"/>
                <w:szCs w:val="24"/>
                <w:lang w:eastAsia="lv-LV"/>
              </w:rPr>
            </w:pPr>
            <w:r w:rsidRPr="0032034E">
              <w:rPr>
                <w:rFonts w:ascii="Times New Roman" w:eastAsia="Times New Roman" w:hAnsi="Times New Roman" w:cs="Times New Roman"/>
                <w:sz w:val="24"/>
                <w:szCs w:val="24"/>
                <w:lang w:eastAsia="lv-LV"/>
              </w:rPr>
              <w:t>5.2. Būvniecības politika</w:t>
            </w:r>
          </w:p>
        </w:tc>
      </w:tr>
      <w:tr w:rsidR="00134DFC" w:rsidRPr="00134DFC" w14:paraId="3A97AF1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DE4A15D"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70F274D"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1BEBA7F9" w14:textId="567C67C0" w:rsidR="0032034E" w:rsidRPr="00134DFC" w:rsidRDefault="008C0514" w:rsidP="0032034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Būvinspektori</w:t>
            </w:r>
          </w:p>
        </w:tc>
      </w:tr>
      <w:tr w:rsidR="00844145" w:rsidRPr="00134DFC" w14:paraId="104F0012"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824983C"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5EF12D4E"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464163AA" w14:textId="77777777" w:rsidR="008C0514" w:rsidRPr="008C0514" w:rsidRDefault="008C0514" w:rsidP="008C0514">
            <w:pPr>
              <w:spacing w:after="0" w:line="240" w:lineRule="auto"/>
              <w:jc w:val="both"/>
              <w:rPr>
                <w:rFonts w:ascii="Times New Roman" w:eastAsia="Times New Roman" w:hAnsi="Times New Roman" w:cs="Times New Roman"/>
                <w:sz w:val="24"/>
                <w:szCs w:val="24"/>
                <w:lang w:eastAsia="lv-LV"/>
              </w:rPr>
            </w:pPr>
            <w:r w:rsidRPr="008C0514">
              <w:rPr>
                <w:rFonts w:ascii="Times New Roman" w:eastAsia="Times New Roman" w:hAnsi="Times New Roman" w:cs="Times New Roman"/>
                <w:sz w:val="24"/>
                <w:szCs w:val="24"/>
                <w:lang w:eastAsia="lv-LV"/>
              </w:rPr>
              <w:t xml:space="preserve">Atbilstoši Ministru kabineta 2014.gada 19.augusta noteikumu Nr.499 “Noteikumi par būvinspektoriem” (turpmāk – Noteikumi Nr.499) 4.punktu uz būvinspektora tiesību iegūšanu var pretendēt persona kurai ir patstāvīgās prakses tiesības arhitektūras vai būvniecības jomā, proti, personai ir jābūt būvspeciālistam atbilstoši Būvniecības likuma un Ministru kabineta 2018.gada 20.marta noteikumu Nr. 169 “Būvspeciālistu kompetences novērtēšanas un patstāvīgās prakses uzraudzības noteikumi” (turpmāk – Noteikumi Nr.169) prasībām. </w:t>
            </w:r>
          </w:p>
          <w:p w14:paraId="55993DB5" w14:textId="77777777" w:rsidR="008C0514" w:rsidRPr="008C0514" w:rsidRDefault="008C0514" w:rsidP="008C0514">
            <w:pPr>
              <w:spacing w:after="0" w:line="240" w:lineRule="auto"/>
              <w:jc w:val="both"/>
              <w:rPr>
                <w:rFonts w:ascii="Times New Roman" w:eastAsia="Times New Roman" w:hAnsi="Times New Roman" w:cs="Times New Roman"/>
                <w:sz w:val="24"/>
                <w:szCs w:val="24"/>
                <w:lang w:eastAsia="lv-LV"/>
              </w:rPr>
            </w:pPr>
            <w:r w:rsidRPr="008C0514">
              <w:rPr>
                <w:rFonts w:ascii="Times New Roman" w:eastAsia="Times New Roman" w:hAnsi="Times New Roman" w:cs="Times New Roman"/>
                <w:sz w:val="24"/>
                <w:szCs w:val="24"/>
                <w:lang w:eastAsia="lv-LV"/>
              </w:rPr>
              <w:t xml:space="preserve">Šāda prasība ir uzskatāma par kvalifikācijas prasību personām, kas pretendē uz būvinspektora amata tiesību iegūšanu, proti, tā ir noteikta, ka atvieglotu iespēju vietējas pašvaldības būvvaldei novērtēt pretendenta kvalifikāciju, zināšanu un prasmju atbilstību būvinspektora amata pienākumu pildīšanai. Vienlaicīgi būvinspektora profesija nav reglamentēta profesija likuma “Par reglamentētajām profesijām un profesionālās kvalifikācijas atzīšanu” izpratnē un saskaņā ar Ministru kabineta 2014.gada 19.augusta noteikumu Nr. 499 “Noteikumi par būvinspektoriem” 18.punktu būvinspektora darbību, pildot būvinspektora amata pienākumus, uzrauga pašvaldība vai institūcija, kas pilda būvvaldes funkcijas. Minētās uzraudzības ietvaros pašvaldība vai institūcija, kas pilda būvvaldes funkcijas, ierosina un izskata disciplinārlietu, ja būvinspektors nepilda vai nepienācīgi pilda šo noteikumu minētās prasības, kā arī lemj par disciplināratbildības piemērošanu būvinspektoram.  </w:t>
            </w:r>
          </w:p>
          <w:p w14:paraId="72E1377F" w14:textId="77777777" w:rsidR="008C0514" w:rsidRPr="008C0514" w:rsidRDefault="008C0514" w:rsidP="008C0514">
            <w:pPr>
              <w:spacing w:after="0" w:line="240" w:lineRule="auto"/>
              <w:jc w:val="both"/>
              <w:rPr>
                <w:rFonts w:ascii="Times New Roman" w:eastAsia="Times New Roman" w:hAnsi="Times New Roman" w:cs="Times New Roman"/>
                <w:sz w:val="24"/>
                <w:szCs w:val="24"/>
                <w:lang w:eastAsia="lv-LV"/>
              </w:rPr>
            </w:pPr>
            <w:r w:rsidRPr="008C0514">
              <w:rPr>
                <w:rFonts w:ascii="Times New Roman" w:eastAsia="Times New Roman" w:hAnsi="Times New Roman" w:cs="Times New Roman"/>
                <w:sz w:val="24"/>
                <w:szCs w:val="24"/>
                <w:lang w:eastAsia="lv-LV"/>
              </w:rPr>
              <w:t xml:space="preserve">Saskaņā ar Noteikumu Nr. 169 regulējumu būvspeciālista uzraudzību par tā profesionālo pienākumu pildīšanu veic sertificēšanas institūcija. Noteikumos Nr.169 kompetences pārbaudes iestādēm ir noteiktas tiesības piemērot būvspeciālistiem profesionālo atbildību (izteikt brīdinājumu, apturēt būvprakses sertifikāta darbību, anulēt būvprakses sertifikātu, noteikt par pienākumu kārtot kompetenču, prasmju </w:t>
            </w:r>
            <w:r w:rsidRPr="008C0514">
              <w:rPr>
                <w:rFonts w:ascii="Times New Roman" w:eastAsia="Times New Roman" w:hAnsi="Times New Roman" w:cs="Times New Roman"/>
                <w:sz w:val="24"/>
                <w:szCs w:val="24"/>
                <w:lang w:eastAsia="lv-LV"/>
              </w:rPr>
              <w:lastRenderedPageBreak/>
              <w:t xml:space="preserve">un zināšanu līmeņa pārbaudi) par pieļautiem normatīvo aktu, profesionālās darbības vai ētikas pārkāpumiem, kas ir pieļauti būvspeciālista profesionālajā darbībā. Kompetences pārbaudes iestādēm nav tiesību lemt par būvspeciālista atbildību gadījumā, ja tas, pildot būvinspektora amata pienākumus, pieļauj tādus pārkāpumus, kas nav savienojami ar būvspeciālista patstāvīgās prakses tiesībām un viennozīmīgi liecina par, iespējams, nepietiekamu kvalifikāciju un prasmēm. </w:t>
            </w:r>
          </w:p>
          <w:p w14:paraId="451AEECF" w14:textId="77777777" w:rsidR="008C0514" w:rsidRPr="008C0514" w:rsidRDefault="008C0514" w:rsidP="008C0514">
            <w:pPr>
              <w:spacing w:after="0" w:line="240" w:lineRule="auto"/>
              <w:jc w:val="both"/>
              <w:rPr>
                <w:rFonts w:ascii="Times New Roman" w:eastAsia="Times New Roman" w:hAnsi="Times New Roman" w:cs="Times New Roman"/>
                <w:sz w:val="24"/>
                <w:szCs w:val="24"/>
                <w:lang w:eastAsia="lv-LV"/>
              </w:rPr>
            </w:pPr>
            <w:r w:rsidRPr="008C0514">
              <w:rPr>
                <w:rFonts w:ascii="Times New Roman" w:eastAsia="Times New Roman" w:hAnsi="Times New Roman" w:cs="Times New Roman"/>
                <w:sz w:val="24"/>
                <w:szCs w:val="24"/>
                <w:lang w:eastAsia="lv-LV"/>
              </w:rPr>
              <w:t xml:space="preserve">Lai izvairītos no riska, kad būvinspektors, kas savā darbībā ir pieļāvis būtiskus pārkāpumus, pretendē uz būvinspektora amatu citā administratīvajā teritorijā vai uzsāk profesionālo pakalpojumu sniegšanu būvspeciālista specialitātē un darbības sfērā ir nepieciešams papildināt Noteikumus Nr. 169, piešķirot tiesības kompetences pārbaudes iestādei piemērot atbildību par būvspeciālista pieļautajiem pārkāpumiem, pildot būvinspektora amata pienākumus. Tas veicinās arī vienlīdzības principa ievērošanu būvspeciālistu starpā, piemērojot atbildību par līdzīgajiem pārkāpumiem. </w:t>
            </w:r>
          </w:p>
          <w:p w14:paraId="354855CA" w14:textId="77777777" w:rsidR="008C0514" w:rsidRPr="008C0514" w:rsidRDefault="008C0514" w:rsidP="008C0514">
            <w:pPr>
              <w:spacing w:after="0" w:line="240" w:lineRule="auto"/>
              <w:jc w:val="both"/>
              <w:rPr>
                <w:rFonts w:ascii="Times New Roman" w:eastAsia="Times New Roman" w:hAnsi="Times New Roman" w:cs="Times New Roman"/>
                <w:sz w:val="24"/>
                <w:szCs w:val="24"/>
                <w:lang w:eastAsia="lv-LV"/>
              </w:rPr>
            </w:pPr>
          </w:p>
          <w:p w14:paraId="35DA3C7B" w14:textId="207261E1" w:rsidR="00844145" w:rsidRPr="00134DFC" w:rsidRDefault="008C0514" w:rsidP="008C0514">
            <w:pPr>
              <w:spacing w:after="0" w:line="240" w:lineRule="auto"/>
              <w:jc w:val="both"/>
              <w:rPr>
                <w:rFonts w:ascii="Times New Roman" w:eastAsia="Times New Roman" w:hAnsi="Times New Roman" w:cs="Times New Roman"/>
                <w:sz w:val="24"/>
                <w:szCs w:val="24"/>
                <w:lang w:eastAsia="lv-LV"/>
              </w:rPr>
            </w:pPr>
            <w:r w:rsidRPr="008C0514">
              <w:rPr>
                <w:rFonts w:ascii="Times New Roman" w:eastAsia="Times New Roman" w:hAnsi="Times New Roman" w:cs="Times New Roman"/>
                <w:sz w:val="24"/>
                <w:szCs w:val="24"/>
                <w:lang w:eastAsia="lv-LV"/>
              </w:rPr>
              <w:t xml:space="preserve">Ņemot vērā minēto Noteikumu projekts paredz piešķirt tiesības kompetences pārbaudes iestādei piemērot profesionālo atbildību būvspeciālistam, t.i. lemt par brīdinājuma </w:t>
            </w:r>
            <w:r w:rsidRPr="008C0514">
              <w:rPr>
                <w:rFonts w:ascii="Times New Roman" w:eastAsia="Times New Roman" w:hAnsi="Times New Roman" w:cs="Times New Roman"/>
                <w:sz w:val="24"/>
                <w:szCs w:val="24"/>
                <w:lang w:eastAsia="lv-LV"/>
              </w:rPr>
              <w:t>izteikšanu</w:t>
            </w:r>
            <w:r w:rsidRPr="008C0514">
              <w:rPr>
                <w:rFonts w:ascii="Times New Roman" w:eastAsia="Times New Roman" w:hAnsi="Times New Roman" w:cs="Times New Roman"/>
                <w:sz w:val="24"/>
                <w:szCs w:val="24"/>
                <w:lang w:eastAsia="lv-LV"/>
              </w:rPr>
              <w:t xml:space="preserve"> vai </w:t>
            </w:r>
            <w:r>
              <w:rPr>
                <w:rFonts w:ascii="Times New Roman" w:eastAsia="Times New Roman" w:hAnsi="Times New Roman" w:cs="Times New Roman"/>
                <w:sz w:val="24"/>
                <w:szCs w:val="24"/>
                <w:lang w:eastAsia="lv-LV"/>
              </w:rPr>
              <w:t>sertifikāta</w:t>
            </w:r>
            <w:r w:rsidRPr="008C0514">
              <w:rPr>
                <w:rFonts w:ascii="Times New Roman" w:eastAsia="Times New Roman" w:hAnsi="Times New Roman" w:cs="Times New Roman"/>
                <w:sz w:val="24"/>
                <w:szCs w:val="24"/>
                <w:lang w:eastAsia="lv-LV"/>
              </w:rPr>
              <w:t xml:space="preserve"> darbības apturēšanu uz laiku būvspeciālistam par pieļautajiem būtiskiem normatīvo aktu vai ētikas pārkāpumiem, pildot būvinspektora amata pienākumus.  </w:t>
            </w:r>
          </w:p>
        </w:tc>
      </w:tr>
      <w:tr w:rsidR="00844145" w:rsidRPr="00134DFC" w14:paraId="14604E5D"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1C26DA8"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5AF5ABEF"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DD1CADD" w14:textId="13218E18" w:rsidR="00844145" w:rsidRPr="00134DFC" w:rsidRDefault="00B659C9" w:rsidP="00844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tiks iesniegts izsludināšanai 2021.gada </w:t>
            </w:r>
            <w:r w:rsidR="008C051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8C0514">
              <w:rPr>
                <w:rFonts w:ascii="Times New Roman" w:eastAsia="Times New Roman" w:hAnsi="Times New Roman" w:cs="Times New Roman"/>
                <w:sz w:val="24"/>
                <w:szCs w:val="24"/>
                <w:lang w:eastAsia="lv-LV"/>
              </w:rPr>
              <w:t>augusta</w:t>
            </w:r>
            <w:r>
              <w:rPr>
                <w:rFonts w:ascii="Times New Roman" w:eastAsia="Times New Roman" w:hAnsi="Times New Roman" w:cs="Times New Roman"/>
                <w:sz w:val="24"/>
                <w:szCs w:val="24"/>
                <w:lang w:eastAsia="lv-LV"/>
              </w:rPr>
              <w:t xml:space="preserve"> Valsts sekretāru sanāksmē</w:t>
            </w:r>
          </w:p>
        </w:tc>
      </w:tr>
      <w:tr w:rsidR="00844145" w:rsidRPr="00134DFC" w14:paraId="495BFD1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AB039A"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4B5FF2A"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450ACE64" w14:textId="0395160F" w:rsidR="00637A94" w:rsidRPr="00637A94"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1)</w:t>
            </w:r>
            <w:r w:rsidRPr="00637A94">
              <w:rPr>
                <w:rFonts w:ascii="Times New Roman" w:eastAsia="Times New Roman" w:hAnsi="Times New Roman" w:cs="Times New Roman"/>
                <w:sz w:val="24"/>
                <w:szCs w:val="24"/>
                <w:lang w:eastAsia="lv-LV"/>
              </w:rPr>
              <w:tab/>
              <w:t xml:space="preserve">“Grozījumi Ministru kabineta 2018. gada 20. marta noteikumos Nr. 169 “Būvspeciālistu kompetences novērtēšanas un patstāvīgās prakses uzraudzības noteikumi””, datne: </w:t>
            </w:r>
            <w:r w:rsidR="008C0514" w:rsidRPr="008C0514">
              <w:rPr>
                <w:rFonts w:ascii="Times New Roman" w:eastAsia="Times New Roman" w:hAnsi="Times New Roman" w:cs="Times New Roman"/>
                <w:sz w:val="24"/>
                <w:szCs w:val="24"/>
                <w:lang w:eastAsia="lv-LV"/>
              </w:rPr>
              <w:t>EMNot_1607621_Buvspec.docx</w:t>
            </w:r>
          </w:p>
          <w:p w14:paraId="4A9CADE4" w14:textId="77777777" w:rsidR="00637A94" w:rsidRPr="00637A94" w:rsidRDefault="00637A94" w:rsidP="00637A94">
            <w:pPr>
              <w:spacing w:after="0" w:line="240" w:lineRule="auto"/>
              <w:rPr>
                <w:rFonts w:ascii="Times New Roman" w:eastAsia="Times New Roman" w:hAnsi="Times New Roman" w:cs="Times New Roman"/>
                <w:sz w:val="24"/>
                <w:szCs w:val="24"/>
                <w:lang w:eastAsia="lv-LV"/>
              </w:rPr>
            </w:pPr>
          </w:p>
          <w:p w14:paraId="77C7DC51" w14:textId="606E6540" w:rsidR="00844145" w:rsidRPr="00134DFC"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2)</w:t>
            </w:r>
            <w:r w:rsidRPr="00637A94">
              <w:rPr>
                <w:rFonts w:ascii="Times New Roman" w:eastAsia="Times New Roman" w:hAnsi="Times New Roman" w:cs="Times New Roman"/>
                <w:sz w:val="24"/>
                <w:szCs w:val="24"/>
                <w:lang w:eastAsia="lv-LV"/>
              </w:rPr>
              <w:tab/>
              <w:t xml:space="preserve">Noteikumu projekta sākotnējās ietekmes novērtējuma ziņojums (anotācija), datne: </w:t>
            </w:r>
            <w:r w:rsidR="008C0514" w:rsidRPr="008C0514">
              <w:rPr>
                <w:rFonts w:ascii="Times New Roman" w:eastAsia="Times New Roman" w:hAnsi="Times New Roman" w:cs="Times New Roman"/>
                <w:sz w:val="24"/>
                <w:szCs w:val="24"/>
                <w:lang w:eastAsia="lv-LV"/>
              </w:rPr>
              <w:t>EMAnot_160721_Buvspec.docx</w:t>
            </w:r>
          </w:p>
        </w:tc>
      </w:tr>
      <w:tr w:rsidR="00844145" w:rsidRPr="00134DFC" w14:paraId="06370C0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90A651A"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ED5844A"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7040EFA9" w14:textId="456C3A90" w:rsidR="00844145" w:rsidRPr="00134DFC" w:rsidRDefault="0085645C" w:rsidP="00637A9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w:t>
            </w:r>
            <w:r w:rsidR="00637A94" w:rsidRPr="00637A94">
              <w:rPr>
                <w:rFonts w:ascii="Times New Roman" w:eastAsia="Times New Roman" w:hAnsi="Times New Roman" w:cs="Times New Roman"/>
                <w:sz w:val="24"/>
                <w:szCs w:val="24"/>
                <w:lang w:eastAsia="lv-LV"/>
              </w:rPr>
              <w:t xml:space="preserve">rojekta apspriešanā iespējams līdzdarboties līdz </w:t>
            </w:r>
            <w:r w:rsidR="008C0514">
              <w:rPr>
                <w:rFonts w:ascii="Times New Roman" w:eastAsia="Times New Roman" w:hAnsi="Times New Roman" w:cs="Times New Roman"/>
                <w:sz w:val="24"/>
                <w:szCs w:val="24"/>
                <w:lang w:eastAsia="lv-LV"/>
              </w:rPr>
              <w:t>30</w:t>
            </w:r>
            <w:r w:rsidR="00637A94" w:rsidRPr="00637A94">
              <w:rPr>
                <w:rFonts w:ascii="Times New Roman" w:eastAsia="Times New Roman" w:hAnsi="Times New Roman" w:cs="Times New Roman"/>
                <w:sz w:val="24"/>
                <w:szCs w:val="24"/>
                <w:lang w:eastAsia="lv-LV"/>
              </w:rPr>
              <w:t>.0</w:t>
            </w:r>
            <w:r w:rsidR="008C0514">
              <w:rPr>
                <w:rFonts w:ascii="Times New Roman" w:eastAsia="Times New Roman" w:hAnsi="Times New Roman" w:cs="Times New Roman"/>
                <w:sz w:val="24"/>
                <w:szCs w:val="24"/>
                <w:lang w:eastAsia="lv-LV"/>
              </w:rPr>
              <w:t>7</w:t>
            </w:r>
            <w:r w:rsidR="00637A94" w:rsidRPr="00637A94">
              <w:rPr>
                <w:rFonts w:ascii="Times New Roman" w:eastAsia="Times New Roman" w:hAnsi="Times New Roman" w:cs="Times New Roman"/>
                <w:sz w:val="24"/>
                <w:szCs w:val="24"/>
                <w:lang w:eastAsia="lv-LV"/>
              </w:rPr>
              <w:t>.20</w:t>
            </w:r>
            <w:r w:rsidR="00637A94">
              <w:rPr>
                <w:rFonts w:ascii="Times New Roman" w:eastAsia="Times New Roman" w:hAnsi="Times New Roman" w:cs="Times New Roman"/>
                <w:sz w:val="24"/>
                <w:szCs w:val="24"/>
                <w:lang w:eastAsia="lv-LV"/>
              </w:rPr>
              <w:t>21</w:t>
            </w:r>
            <w:r w:rsidR="00637A94" w:rsidRPr="00637A94">
              <w:rPr>
                <w:rFonts w:ascii="Times New Roman" w:eastAsia="Times New Roman" w:hAnsi="Times New Roman" w:cs="Times New Roman"/>
                <w:sz w:val="24"/>
                <w:szCs w:val="24"/>
                <w:lang w:eastAsia="lv-LV"/>
              </w:rPr>
              <w:t>., sniedzot rakstisku viedokli atbilstoši Ministru kabineta 2009. gada 25. augusta noteikumu Nr. 970 „Sabiedrības līdzdalības kārtība attīstības plānošanas procesā” 7.4.1.apakšpunktam</w:t>
            </w:r>
          </w:p>
        </w:tc>
      </w:tr>
      <w:tr w:rsidR="00844145" w:rsidRPr="00134DFC" w14:paraId="2A77B89E"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D41B2B"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4C22F8D1"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74B04C9A" w14:textId="0C84CCA8" w:rsidR="00844145" w:rsidRPr="00134DFC" w:rsidRDefault="00637A94" w:rsidP="00637A94">
            <w:pPr>
              <w:spacing w:after="0" w:line="240" w:lineRule="auto"/>
              <w:jc w:val="both"/>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 xml:space="preserve">Lūdzam pieteikties līdzdalībai rakstiski, sniedzot viedokli par </w:t>
            </w:r>
            <w:r w:rsidR="0085645C">
              <w:rPr>
                <w:rFonts w:ascii="Times New Roman" w:eastAsia="Times New Roman" w:hAnsi="Times New Roman" w:cs="Times New Roman"/>
                <w:sz w:val="24"/>
                <w:szCs w:val="24"/>
                <w:lang w:eastAsia="lv-LV"/>
              </w:rPr>
              <w:t>N</w:t>
            </w:r>
            <w:r w:rsidRPr="00637A94">
              <w:rPr>
                <w:rFonts w:ascii="Times New Roman" w:eastAsia="Times New Roman" w:hAnsi="Times New Roman" w:cs="Times New Roman"/>
                <w:sz w:val="24"/>
                <w:szCs w:val="24"/>
                <w:lang w:eastAsia="lv-LV"/>
              </w:rPr>
              <w:t xml:space="preserve">oteikumu projektu līdz </w:t>
            </w:r>
            <w:r w:rsidR="008C0514">
              <w:rPr>
                <w:rFonts w:ascii="Times New Roman" w:eastAsia="Times New Roman" w:hAnsi="Times New Roman" w:cs="Times New Roman"/>
                <w:sz w:val="24"/>
                <w:szCs w:val="24"/>
                <w:lang w:eastAsia="lv-LV"/>
              </w:rPr>
              <w:t>30</w:t>
            </w:r>
            <w:r w:rsidRPr="00637A94">
              <w:rPr>
                <w:rFonts w:ascii="Times New Roman" w:eastAsia="Times New Roman" w:hAnsi="Times New Roman" w:cs="Times New Roman"/>
                <w:sz w:val="24"/>
                <w:szCs w:val="24"/>
                <w:lang w:eastAsia="lv-LV"/>
              </w:rPr>
              <w:t>.0</w:t>
            </w:r>
            <w:r w:rsidR="008C0514">
              <w:rPr>
                <w:rFonts w:ascii="Times New Roman" w:eastAsia="Times New Roman" w:hAnsi="Times New Roman" w:cs="Times New Roman"/>
                <w:sz w:val="24"/>
                <w:szCs w:val="24"/>
                <w:lang w:eastAsia="lv-LV"/>
              </w:rPr>
              <w:t>7</w:t>
            </w:r>
            <w:r w:rsidRPr="00637A94">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21</w:t>
            </w:r>
            <w:r w:rsidRPr="00637A94">
              <w:rPr>
                <w:rFonts w:ascii="Times New Roman" w:eastAsia="Times New Roman" w:hAnsi="Times New Roman" w:cs="Times New Roman"/>
                <w:sz w:val="24"/>
                <w:szCs w:val="24"/>
                <w:lang w:eastAsia="lv-LV"/>
              </w:rPr>
              <w:t xml:space="preserve">., informāciju nosūtot uz e-pasta adresi gusts.sprogis@em.gov.lv vai pasts@em.gov.lv. Atkarībā no saņemtajiem viedokļiem tiks plānota turpmāka </w:t>
            </w:r>
            <w:r w:rsidR="0085645C">
              <w:rPr>
                <w:rFonts w:ascii="Times New Roman" w:eastAsia="Times New Roman" w:hAnsi="Times New Roman" w:cs="Times New Roman"/>
                <w:sz w:val="24"/>
                <w:szCs w:val="24"/>
                <w:lang w:eastAsia="lv-LV"/>
              </w:rPr>
              <w:t>N</w:t>
            </w:r>
            <w:r w:rsidRPr="00637A94">
              <w:rPr>
                <w:rFonts w:ascii="Times New Roman" w:eastAsia="Times New Roman" w:hAnsi="Times New Roman" w:cs="Times New Roman"/>
                <w:sz w:val="24"/>
                <w:szCs w:val="24"/>
                <w:lang w:eastAsia="lv-LV"/>
              </w:rPr>
              <w:t>oteikumu projekta virzība, kā arī turpmākas sabiedrības līdzdalības nepieciešamība.</w:t>
            </w:r>
          </w:p>
        </w:tc>
      </w:tr>
      <w:tr w:rsidR="00844145" w:rsidRPr="00134DFC" w14:paraId="08A9786C"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F244DD"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6248A65A"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1822C342" w14:textId="77777777" w:rsidR="00844145" w:rsidRPr="00134DFC" w:rsidRDefault="00637A94" w:rsidP="00844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attiecināms.</w:t>
            </w:r>
          </w:p>
        </w:tc>
      </w:tr>
      <w:tr w:rsidR="00844145" w:rsidRPr="00134DFC" w14:paraId="38280B7A"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87D789C" w14:textId="77777777" w:rsidR="00844145" w:rsidRPr="00134DFC" w:rsidRDefault="00844145" w:rsidP="0084414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3088ED69" w14:textId="77777777" w:rsidR="00844145" w:rsidRPr="00134DFC" w:rsidRDefault="00844145" w:rsidP="00844145">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1008AED6" w14:textId="61E2BDE4" w:rsidR="00844145" w:rsidRPr="00134DFC" w:rsidRDefault="00637A94" w:rsidP="00844145">
            <w:pPr>
              <w:spacing w:after="0" w:line="240" w:lineRule="auto"/>
              <w:rPr>
                <w:rFonts w:ascii="Times New Roman" w:eastAsia="Times New Roman" w:hAnsi="Times New Roman" w:cs="Times New Roman"/>
                <w:sz w:val="24"/>
                <w:szCs w:val="24"/>
                <w:lang w:eastAsia="lv-LV"/>
              </w:rPr>
            </w:pPr>
            <w:r w:rsidRPr="00637A94">
              <w:rPr>
                <w:rFonts w:ascii="Times New Roman" w:eastAsia="Times New Roman" w:hAnsi="Times New Roman" w:cs="Times New Roman"/>
                <w:sz w:val="24"/>
                <w:szCs w:val="24"/>
                <w:lang w:eastAsia="lv-LV"/>
              </w:rPr>
              <w:t xml:space="preserve">Būvniecības politikas departamenta </w:t>
            </w:r>
            <w:r w:rsidR="008C0514">
              <w:rPr>
                <w:rFonts w:ascii="Times New Roman" w:eastAsia="Times New Roman" w:hAnsi="Times New Roman" w:cs="Times New Roman"/>
                <w:sz w:val="24"/>
                <w:szCs w:val="24"/>
                <w:lang w:eastAsia="lv-LV"/>
              </w:rPr>
              <w:t>direktores vietnieks</w:t>
            </w:r>
            <w:r w:rsidRPr="00637A94">
              <w:rPr>
                <w:rFonts w:ascii="Times New Roman" w:eastAsia="Times New Roman" w:hAnsi="Times New Roman" w:cs="Times New Roman"/>
                <w:sz w:val="24"/>
                <w:szCs w:val="24"/>
                <w:lang w:eastAsia="lv-LV"/>
              </w:rPr>
              <w:t xml:space="preserve"> Gusts Sproģis (tālrunis: 67013113; e-pasts: gusts.sprogis@em.gov.lv).</w:t>
            </w:r>
          </w:p>
        </w:tc>
      </w:tr>
    </w:tbl>
    <w:p w14:paraId="734D28F3"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FC5F2" w14:textId="77777777" w:rsidR="00714F5B" w:rsidRDefault="00714F5B" w:rsidP="000F6ABE">
      <w:pPr>
        <w:spacing w:after="0" w:line="240" w:lineRule="auto"/>
      </w:pPr>
      <w:r>
        <w:separator/>
      </w:r>
    </w:p>
  </w:endnote>
  <w:endnote w:type="continuationSeparator" w:id="0">
    <w:p w14:paraId="6426B05D" w14:textId="77777777" w:rsidR="00714F5B" w:rsidRDefault="00714F5B"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7865A" w14:textId="77777777" w:rsidR="00714F5B" w:rsidRDefault="00714F5B" w:rsidP="000F6ABE">
      <w:pPr>
        <w:spacing w:after="0" w:line="240" w:lineRule="auto"/>
      </w:pPr>
      <w:r>
        <w:separator/>
      </w:r>
    </w:p>
  </w:footnote>
  <w:footnote w:type="continuationSeparator" w:id="0">
    <w:p w14:paraId="5B441906" w14:textId="77777777" w:rsidR="00714F5B" w:rsidRDefault="00714F5B"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702DC"/>
    <w:rsid w:val="000F6ABE"/>
    <w:rsid w:val="00134DFC"/>
    <w:rsid w:val="002324C9"/>
    <w:rsid w:val="0032034E"/>
    <w:rsid w:val="003965C8"/>
    <w:rsid w:val="00637A94"/>
    <w:rsid w:val="006410E1"/>
    <w:rsid w:val="00714F5B"/>
    <w:rsid w:val="00844145"/>
    <w:rsid w:val="0085645C"/>
    <w:rsid w:val="008C0514"/>
    <w:rsid w:val="009B63C8"/>
    <w:rsid w:val="00A562D2"/>
    <w:rsid w:val="00B659C9"/>
    <w:rsid w:val="00B709B9"/>
    <w:rsid w:val="00C17640"/>
    <w:rsid w:val="00D662D9"/>
    <w:rsid w:val="00DE42F2"/>
    <w:rsid w:val="00E1343A"/>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72155"/>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styleId="BalloonText">
    <w:name w:val="Balloon Text"/>
    <w:basedOn w:val="Normal"/>
    <w:link w:val="BalloonTextChar"/>
    <w:uiPriority w:val="99"/>
    <w:semiHidden/>
    <w:unhideWhenUsed/>
    <w:rsid w:val="00320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4E"/>
    <w:rPr>
      <w:rFonts w:ascii="Segoe UI" w:hAnsi="Segoe UI" w:cs="Segoe UI"/>
      <w:sz w:val="18"/>
      <w:szCs w:val="18"/>
    </w:rPr>
  </w:style>
  <w:style w:type="character" w:styleId="Strong">
    <w:name w:val="Strong"/>
    <w:basedOn w:val="DefaultParagraphFont"/>
    <w:uiPriority w:val="22"/>
    <w:qFormat/>
    <w:rsid w:val="008C0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825240">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 w:id="18130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3442</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Gusts Sproģis</cp:lastModifiedBy>
  <cp:revision>6</cp:revision>
  <cp:lastPrinted>2017-02-10T06:05:00Z</cp:lastPrinted>
  <dcterms:created xsi:type="dcterms:W3CDTF">2021-01-20T08:35:00Z</dcterms:created>
  <dcterms:modified xsi:type="dcterms:W3CDTF">2021-07-13T12:58:00Z</dcterms:modified>
</cp:coreProperties>
</file>