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44193" w14:textId="31347F0C" w:rsidR="00134DFC" w:rsidRPr="003043BB" w:rsidRDefault="00134DFC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043B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tiesību akta izstrādes procesā</w:t>
      </w:r>
    </w:p>
    <w:p w14:paraId="5E147536" w14:textId="77777777" w:rsidR="00A562D2" w:rsidRPr="003043BB" w:rsidRDefault="00A562D2" w:rsidP="00134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134DFC" w:rsidRPr="003043BB" w14:paraId="0EC1BC69" w14:textId="77777777" w:rsidTr="00A562D2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E181C7" w14:textId="77777777" w:rsidR="00134DFC" w:rsidRPr="003043BB" w:rsidRDefault="00134DFC" w:rsidP="00134DFC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C99B1" w14:textId="77777777" w:rsidR="00134DFC" w:rsidRPr="003043BB" w:rsidRDefault="00134DFC" w:rsidP="00134DFC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0F271" w14:textId="2BDEFF69" w:rsidR="00134DFC" w:rsidRPr="003043BB" w:rsidRDefault="00F3741F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kabineta noteikumu projekts</w:t>
            </w:r>
          </w:p>
        </w:tc>
      </w:tr>
      <w:tr w:rsidR="00134DFC" w:rsidRPr="003043BB" w14:paraId="13BBEEB4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5B614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6DE02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7FA3CE" w14:textId="355EF520" w:rsidR="00134DFC" w:rsidRPr="003043BB" w:rsidRDefault="00FA19F8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“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Eiropas Savienības Atveseļošanas un noturības mehānisma plāna 1.2. reformu un investīciju virziena “Energoefektivitātes uzlabošana” 1.2.1.1.i. investīcijas “Daudzdzīvokļu māju energoefektivitātes uzlabošana un pāreja uz atjaunojamo energoresursu tehnoloģiju izmantošanu” īstenošanas noteikumi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</w:tr>
      <w:tr w:rsidR="00134DFC" w:rsidRPr="003043BB" w14:paraId="0826A625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13334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61421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EFF59" w14:textId="0A2A336F" w:rsidR="00D866B8" w:rsidRPr="003043BB" w:rsidRDefault="00197E96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Budžeta un finanšu politikas jomas ārvalstu finanšu instrumentu apguves nozares Eiropas Savienības fondu un citu ārvalstu finanšu instrumentu apakšnozare.</w:t>
            </w:r>
          </w:p>
        </w:tc>
      </w:tr>
      <w:tr w:rsidR="00134DFC" w:rsidRPr="003043BB" w14:paraId="72E3CCED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C07E61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BD3E21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mērķgrupas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057199" w14:textId="4B776DD6" w:rsidR="00B65A4D" w:rsidRPr="003043BB" w:rsidRDefault="00197E96" w:rsidP="009D247F">
            <w:pPr>
              <w:spacing w:before="60" w:after="60" w:line="240" w:lineRule="auto"/>
              <w:jc w:val="both"/>
              <w:rPr>
                <w:lang w:eastAsia="lv-LV"/>
              </w:rPr>
            </w:pPr>
            <w:r w:rsidRPr="003043BB">
              <w:rPr>
                <w:rFonts w:ascii="Times New Roman" w:hAnsi="Times New Roman" w:cs="Times New Roman"/>
                <w:sz w:val="24"/>
                <w:szCs w:val="24"/>
              </w:rPr>
              <w:t>Daudzdzīvokļu māju dzīvokļu īpašnieki</w:t>
            </w:r>
            <w:r w:rsidR="00195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4DFC" w:rsidRPr="003043BB" w14:paraId="4004E1C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991D7" w14:textId="77777777" w:rsidR="00134DFC" w:rsidRPr="003043BB" w:rsidRDefault="00134DFC" w:rsidP="00070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BDBCFA" w14:textId="77777777" w:rsidR="00134DFC" w:rsidRPr="003043BB" w:rsidRDefault="00134DFC" w:rsidP="0007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  <w:p w14:paraId="439CB4C1" w14:textId="666B9847" w:rsidR="00030097" w:rsidRPr="003043BB" w:rsidRDefault="00030097" w:rsidP="0007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51026C" w14:textId="5007C564" w:rsidR="00D866B8" w:rsidRPr="003043BB" w:rsidRDefault="00DF1B21" w:rsidP="009D247F">
            <w:pPr>
              <w:pStyle w:val="naisnod"/>
              <w:spacing w:before="60" w:beforeAutospacing="0" w:after="60" w:afterAutospacing="0"/>
              <w:ind w:right="79"/>
              <w:jc w:val="both"/>
            </w:pPr>
            <w:r w:rsidRPr="003043BB">
              <w:t xml:space="preserve">Ministru kabineta noteikumu projekts ir </w:t>
            </w:r>
            <w:r w:rsidR="00030097" w:rsidRPr="003043BB">
              <w:t>izstrādāts</w:t>
            </w:r>
            <w:r w:rsidR="003043BB" w:rsidRPr="003043BB">
              <w:t xml:space="preserve">, lai </w:t>
            </w:r>
            <w:r w:rsidR="00FC14C2">
              <w:t>nodrošinātu</w:t>
            </w:r>
            <w:r w:rsidR="003043BB" w:rsidRPr="003043BB">
              <w:t xml:space="preserve"> jaunās Atveseļošanās fonda Daudzdzīvokļu māju energoefektivitātes programmas ieviešanu.</w:t>
            </w:r>
          </w:p>
          <w:p w14:paraId="6DCF2D2C" w14:textId="44208FE5" w:rsidR="003543CB" w:rsidRPr="003043BB" w:rsidRDefault="003543CB" w:rsidP="009D247F">
            <w:pPr>
              <w:pStyle w:val="naisnod"/>
              <w:spacing w:before="60" w:beforeAutospacing="0" w:after="60" w:afterAutospacing="0"/>
              <w:ind w:right="79"/>
              <w:jc w:val="both"/>
            </w:pPr>
          </w:p>
        </w:tc>
      </w:tr>
      <w:tr w:rsidR="00134DFC" w:rsidRPr="003043BB" w14:paraId="4D468913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56AD4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005F4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151A9" w14:textId="52D3F166" w:rsidR="00134DFC" w:rsidRPr="003043BB" w:rsidRDefault="008A6DD7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Dokuments ir sākotnējās apspriešanas stadijā. </w:t>
            </w:r>
            <w:r w:rsidR="00B65A4D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Pēc iesniegto viedokļu izvērtēšanas Ekonomikas ministrija </w:t>
            </w:r>
            <w:r w:rsidR="00405C39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precizēto </w:t>
            </w:r>
            <w:r w:rsidR="00406B33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="00B65A4D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iesniegs Valsts kancelejā izsludināšanai Valsts sekretāru sanāksmē.</w:t>
            </w:r>
          </w:p>
        </w:tc>
      </w:tr>
      <w:tr w:rsidR="00134DFC" w:rsidRPr="003043BB" w14:paraId="36A5B62F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57F16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93906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35FD51" w14:textId="77777777" w:rsidR="003043BB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projekts </w:t>
            </w:r>
          </w:p>
          <w:p w14:paraId="5A1B5342" w14:textId="5C1D258A" w:rsidR="00070F1E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 “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EMNot_05082021_DME-AF.docx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”)</w:t>
            </w:r>
          </w:p>
          <w:p w14:paraId="31AFAC28" w14:textId="26740D6F" w:rsidR="003043BB" w:rsidRPr="003043BB" w:rsidRDefault="003043BB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projekta 1.pielikums “Gada drošās zonas prēmijas likmes”</w:t>
            </w:r>
          </w:p>
          <w:p w14:paraId="6D0D27AE" w14:textId="4776E336" w:rsidR="003043BB" w:rsidRPr="003043BB" w:rsidRDefault="003043BB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 “EMNotP1_05082021_DME-AF.docx”)</w:t>
            </w:r>
          </w:p>
          <w:p w14:paraId="40BFDB09" w14:textId="116BBBB7" w:rsidR="003043BB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projekta anotācija </w:t>
            </w:r>
          </w:p>
          <w:p w14:paraId="16B276D2" w14:textId="250819D6" w:rsidR="00406B33" w:rsidRPr="003043BB" w:rsidRDefault="00406B33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(datne: “</w:t>
            </w:r>
            <w:r w:rsidR="003043BB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EMAnot_05082021_DME-AF.docx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”)</w:t>
            </w:r>
            <w:r w:rsidR="008654F7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  <w:p w14:paraId="7D3D6056" w14:textId="59F96C26" w:rsidR="0099668F" w:rsidRPr="003043BB" w:rsidRDefault="0099668F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34DFC" w:rsidRPr="003043BB" w14:paraId="37EF74F0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AF521" w14:textId="77777777" w:rsidR="00134DFC" w:rsidRPr="003043BB" w:rsidRDefault="00134DFC" w:rsidP="00134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AB479" w14:textId="77777777" w:rsidR="00134DFC" w:rsidRPr="003043BB" w:rsidRDefault="00134DFC" w:rsidP="0013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625F1" w14:textId="441B4492" w:rsidR="001604EE" w:rsidRPr="003043BB" w:rsidRDefault="00B65A4D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līdzdalība publicējot </w:t>
            </w:r>
            <w:r w:rsidR="00406B33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Ekonomikas ministrijas tīmekļa vietnē.</w:t>
            </w:r>
          </w:p>
          <w:p w14:paraId="6BDA7CB7" w14:textId="0EADE2F2" w:rsidR="001604EE" w:rsidRPr="003043BB" w:rsidRDefault="001604EE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65A4D" w:rsidRPr="003043BB" w14:paraId="31A67E6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5E9C9" w14:textId="77777777" w:rsidR="00B65A4D" w:rsidRPr="003043BB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C6B29C" w14:textId="77777777" w:rsidR="00B65A4D" w:rsidRPr="003043BB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92B09" w14:textId="4D3BBE2D" w:rsidR="00020377" w:rsidRPr="003043BB" w:rsidRDefault="00B65A4D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</w:t>
            </w:r>
            <w:r w:rsidR="00406B33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noteikumu 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projektu līdz 202</w:t>
            </w:r>
            <w:r w:rsidR="00DF1B21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 gada </w:t>
            </w:r>
            <w:r w:rsidR="00020377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20.augustam.</w:t>
            </w:r>
          </w:p>
          <w:p w14:paraId="79BF0EC4" w14:textId="0FFBC43B" w:rsidR="00020377" w:rsidRPr="003043BB" w:rsidRDefault="00020377" w:rsidP="009D247F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65A4D" w:rsidRPr="003043BB" w14:paraId="62284516" w14:textId="77777777" w:rsidTr="00A562D2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BD902" w14:textId="77777777" w:rsidR="00B65A4D" w:rsidRPr="003043BB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10649" w14:textId="77777777" w:rsidR="00B65A4D" w:rsidRPr="003043BB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AC8DA" w14:textId="6BAA87F1" w:rsidR="00B65A4D" w:rsidRPr="003043BB" w:rsidRDefault="00406B33" w:rsidP="00821D9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  <w:r w:rsidR="00DF1B21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B65A4D"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B65A4D" w:rsidRPr="00134DFC" w14:paraId="3A8DBF7E" w14:textId="77777777" w:rsidTr="00A562D2">
        <w:trPr>
          <w:trHeight w:val="49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F3A6E" w14:textId="77777777" w:rsidR="00B65A4D" w:rsidRPr="003043BB" w:rsidRDefault="00B65A4D" w:rsidP="00B65A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154D8" w14:textId="77777777" w:rsidR="00B65A4D" w:rsidRPr="003043BB" w:rsidRDefault="00B65A4D" w:rsidP="00B65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043B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E65A2" w14:textId="77777777" w:rsidR="00020377" w:rsidRPr="003043BB" w:rsidRDefault="00020377" w:rsidP="00020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043B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Gatis Silovs</w:t>
            </w:r>
          </w:p>
          <w:p w14:paraId="5140B5DD" w14:textId="04ADAE8E" w:rsidR="00030097" w:rsidRPr="00134DFC" w:rsidRDefault="0027498C" w:rsidP="0002037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7" w:history="1">
              <w:r w:rsidR="00020377" w:rsidRPr="003043B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gatis.silovs@em.gov.lv</w:t>
              </w:r>
            </w:hyperlink>
            <w:r w:rsidR="00020377" w:rsidRPr="003043BB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hyperlink r:id="rId8" w:history="1">
              <w:r w:rsidR="00020377" w:rsidRPr="003043BB">
                <w:rPr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67013209</w:t>
              </w:r>
            </w:hyperlink>
          </w:p>
        </w:tc>
      </w:tr>
    </w:tbl>
    <w:p w14:paraId="6AF8274D" w14:textId="77777777" w:rsidR="009B63C8" w:rsidRDefault="009B63C8" w:rsidP="00B709B9"/>
    <w:sectPr w:rsidR="009B63C8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6516D" w14:textId="77777777" w:rsidR="0027498C" w:rsidRDefault="0027498C" w:rsidP="000F6ABE">
      <w:pPr>
        <w:spacing w:after="0" w:line="240" w:lineRule="auto"/>
      </w:pPr>
      <w:r>
        <w:separator/>
      </w:r>
    </w:p>
  </w:endnote>
  <w:endnote w:type="continuationSeparator" w:id="0">
    <w:p w14:paraId="2A1DAD12" w14:textId="77777777" w:rsidR="0027498C" w:rsidRDefault="0027498C" w:rsidP="000F6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B7130" w14:textId="77777777" w:rsidR="0027498C" w:rsidRDefault="0027498C" w:rsidP="000F6ABE">
      <w:pPr>
        <w:spacing w:after="0" w:line="240" w:lineRule="auto"/>
      </w:pPr>
      <w:r>
        <w:separator/>
      </w:r>
    </w:p>
  </w:footnote>
  <w:footnote w:type="continuationSeparator" w:id="0">
    <w:p w14:paraId="5B4654D6" w14:textId="77777777" w:rsidR="0027498C" w:rsidRDefault="0027498C" w:rsidP="000F6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653A4"/>
    <w:multiLevelType w:val="hybridMultilevel"/>
    <w:tmpl w:val="20D037E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0A62F6"/>
    <w:multiLevelType w:val="hybridMultilevel"/>
    <w:tmpl w:val="868AEF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85E80"/>
    <w:multiLevelType w:val="hybridMultilevel"/>
    <w:tmpl w:val="315E3B0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EB4B66"/>
    <w:multiLevelType w:val="hybridMultilevel"/>
    <w:tmpl w:val="92D2ED1A"/>
    <w:lvl w:ilvl="0" w:tplc="042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603E7F80"/>
    <w:multiLevelType w:val="hybridMultilevel"/>
    <w:tmpl w:val="096CD9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267DC"/>
    <w:multiLevelType w:val="hybridMultilevel"/>
    <w:tmpl w:val="6AC2FDB6"/>
    <w:lvl w:ilvl="0" w:tplc="042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ED"/>
    <w:rsid w:val="00020377"/>
    <w:rsid w:val="00024955"/>
    <w:rsid w:val="00030097"/>
    <w:rsid w:val="000702DC"/>
    <w:rsid w:val="00070F1E"/>
    <w:rsid w:val="000F6ABE"/>
    <w:rsid w:val="00134DFC"/>
    <w:rsid w:val="001604EE"/>
    <w:rsid w:val="00195AE7"/>
    <w:rsid w:val="00197E96"/>
    <w:rsid w:val="001B6E9E"/>
    <w:rsid w:val="0027498C"/>
    <w:rsid w:val="003043BB"/>
    <w:rsid w:val="003543CB"/>
    <w:rsid w:val="003936FD"/>
    <w:rsid w:val="003965C8"/>
    <w:rsid w:val="003B714A"/>
    <w:rsid w:val="00405C39"/>
    <w:rsid w:val="00406B33"/>
    <w:rsid w:val="00446F5D"/>
    <w:rsid w:val="005074A1"/>
    <w:rsid w:val="0052632A"/>
    <w:rsid w:val="00542572"/>
    <w:rsid w:val="0055280C"/>
    <w:rsid w:val="00612DDC"/>
    <w:rsid w:val="006410E1"/>
    <w:rsid w:val="006949E8"/>
    <w:rsid w:val="0069639B"/>
    <w:rsid w:val="006B454E"/>
    <w:rsid w:val="007E2340"/>
    <w:rsid w:val="00806A7E"/>
    <w:rsid w:val="00821D93"/>
    <w:rsid w:val="008654F7"/>
    <w:rsid w:val="008A6DD7"/>
    <w:rsid w:val="00962F04"/>
    <w:rsid w:val="0099668F"/>
    <w:rsid w:val="009A1C04"/>
    <w:rsid w:val="009B63C8"/>
    <w:rsid w:val="009D247F"/>
    <w:rsid w:val="00A44D5C"/>
    <w:rsid w:val="00A562D2"/>
    <w:rsid w:val="00A65D49"/>
    <w:rsid w:val="00AD3F05"/>
    <w:rsid w:val="00AF6257"/>
    <w:rsid w:val="00B65A4D"/>
    <w:rsid w:val="00B709B9"/>
    <w:rsid w:val="00C13633"/>
    <w:rsid w:val="00C553EF"/>
    <w:rsid w:val="00D662D9"/>
    <w:rsid w:val="00D866B8"/>
    <w:rsid w:val="00D87464"/>
    <w:rsid w:val="00DE42F2"/>
    <w:rsid w:val="00DF1B21"/>
    <w:rsid w:val="00E125BF"/>
    <w:rsid w:val="00E1343A"/>
    <w:rsid w:val="00EC2D5F"/>
    <w:rsid w:val="00F3741F"/>
    <w:rsid w:val="00FA19F8"/>
    <w:rsid w:val="00FC14C2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8EE0F5"/>
  <w15:docId w15:val="{4A814CB7-87B2-4802-A35D-CDF17B8F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134DFC"/>
    <w:rPr>
      <w:color w:val="0000FF"/>
      <w:u w:val="single"/>
    </w:rPr>
  </w:style>
  <w:style w:type="paragraph" w:customStyle="1" w:styleId="tvhtml">
    <w:name w:val="tv_html"/>
    <w:basedOn w:val="Normal"/>
    <w:rsid w:val="00134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ABE"/>
  </w:style>
  <w:style w:type="paragraph" w:styleId="Footer">
    <w:name w:val="footer"/>
    <w:basedOn w:val="Normal"/>
    <w:link w:val="FooterChar"/>
    <w:uiPriority w:val="99"/>
    <w:unhideWhenUsed/>
    <w:rsid w:val="000F6A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ABE"/>
  </w:style>
  <w:style w:type="paragraph" w:styleId="ListParagraph">
    <w:name w:val="List Paragraph"/>
    <w:basedOn w:val="Normal"/>
    <w:uiPriority w:val="34"/>
    <w:qFormat/>
    <w:rsid w:val="00A562D2"/>
    <w:pPr>
      <w:ind w:left="720"/>
      <w:contextualSpacing/>
    </w:pPr>
  </w:style>
  <w:style w:type="paragraph" w:customStyle="1" w:styleId="naisnod">
    <w:name w:val="naisnod"/>
    <w:basedOn w:val="Normal"/>
    <w:rsid w:val="00B6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03009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3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6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F1B21"/>
    <w:rPr>
      <w:color w:val="808080"/>
    </w:rPr>
  </w:style>
  <w:style w:type="paragraph" w:styleId="FootnoteText">
    <w:name w:val="footnote text"/>
    <w:aliases w:val="Fußn,Fußnotentext Char,Fußnotentext Char Char,Fußnotentext Char Char Char Char,Fußnotentext Char Char Char Char Char Char,Fußnotentext Char1,Fußnotentext Char1 Char Char Char,Fußnotentext Char1 Char Char Char Char,Fußnotentext Char1 Char1"/>
    <w:basedOn w:val="Normal"/>
    <w:link w:val="FootnoteTextChar"/>
    <w:uiPriority w:val="99"/>
    <w:unhideWhenUsed/>
    <w:qFormat/>
    <w:rsid w:val="00D866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 Char,Fußnotentext Char Char1,Fußnotentext Char Char Char,Fußnotentext Char Char Char Char Char,Fußnotentext Char Char Char Char Char Char Char,Fußnotentext Char1 Char,Fußnotentext Char1 Char Char Char Char1"/>
    <w:basedOn w:val="DefaultParagraphFont"/>
    <w:link w:val="FootnoteText"/>
    <w:uiPriority w:val="99"/>
    <w:qFormat/>
    <w:rsid w:val="00D866B8"/>
    <w:rPr>
      <w:sz w:val="20"/>
      <w:szCs w:val="20"/>
    </w:rPr>
  </w:style>
  <w:style w:type="character" w:styleId="FootnoteReference">
    <w:name w:val="footnote reference"/>
    <w:aliases w:val="Footnote Reference Number,SUPERS,Footnote Reference Superscript,Footnote symbol,fr,Stinking Styles22,BVI fnr,(Footnote Reference),Footnote reference number,note TESI,EN Footnote Reference,Voetnootverwijzing,Times 10 Point,No,number,FR"/>
    <w:basedOn w:val="DefaultParagraphFont"/>
    <w:link w:val="FootnoteRefernece"/>
    <w:uiPriority w:val="99"/>
    <w:unhideWhenUsed/>
    <w:qFormat/>
    <w:rsid w:val="00D866B8"/>
    <w:rPr>
      <w:vertAlign w:val="superscript"/>
    </w:rPr>
  </w:style>
  <w:style w:type="paragraph" w:customStyle="1" w:styleId="FootnoteRefernece">
    <w:name w:val="Footnote Refernece"/>
    <w:aliases w:val="ftref,Odwołanie przypisu,Footnotes refss,Ref,de nota al pie,-E Fußnotenzeichen,E,E FNZ"/>
    <w:basedOn w:val="Normal"/>
    <w:next w:val="Normal"/>
    <w:link w:val="FootnoteReference"/>
    <w:uiPriority w:val="99"/>
    <w:rsid w:val="00D866B8"/>
    <w:pPr>
      <w:spacing w:after="160" w:line="240" w:lineRule="exact"/>
      <w:ind w:firstLine="720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4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716701305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tis.silovs@e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Gatis Silovs</cp:lastModifiedBy>
  <cp:revision>19</cp:revision>
  <cp:lastPrinted>2017-02-10T06:05:00Z</cp:lastPrinted>
  <dcterms:created xsi:type="dcterms:W3CDTF">2021-07-07T13:03:00Z</dcterms:created>
  <dcterms:modified xsi:type="dcterms:W3CDTF">2021-08-05T16:18:00Z</dcterms:modified>
</cp:coreProperties>
</file>