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66" w:rsidRPr="000420AD" w:rsidRDefault="00F06B66" w:rsidP="0035636E">
      <w:pPr>
        <w:pStyle w:val="Heading3"/>
        <w:tabs>
          <w:tab w:val="left" w:pos="5010"/>
          <w:tab w:val="right" w:pos="8640"/>
        </w:tabs>
        <w:spacing w:before="120"/>
        <w:ind w:right="6"/>
        <w:rPr>
          <w:bCs w:val="0"/>
          <w:caps/>
          <w:color w:val="000000" w:themeColor="text1"/>
          <w:sz w:val="28"/>
        </w:rPr>
      </w:pPr>
    </w:p>
    <w:p w:rsidR="00F40046" w:rsidRPr="00E875D2" w:rsidRDefault="00F40046" w:rsidP="0035636E">
      <w:pPr>
        <w:pStyle w:val="Heading3"/>
        <w:tabs>
          <w:tab w:val="left" w:pos="5010"/>
          <w:tab w:val="right" w:pos="8640"/>
        </w:tabs>
        <w:spacing w:before="120"/>
        <w:ind w:right="6"/>
        <w:rPr>
          <w:bCs w:val="0"/>
          <w:color w:val="000000" w:themeColor="text1"/>
          <w:sz w:val="28"/>
        </w:rPr>
      </w:pPr>
      <w:r w:rsidRPr="00E875D2">
        <w:rPr>
          <w:bCs w:val="0"/>
          <w:caps/>
          <w:color w:val="000000" w:themeColor="text1"/>
          <w:sz w:val="28"/>
        </w:rPr>
        <w:t>Latvijas republikas</w:t>
      </w:r>
      <w:r w:rsidRPr="00E875D2">
        <w:rPr>
          <w:bCs w:val="0"/>
          <w:color w:val="000000" w:themeColor="text1"/>
          <w:sz w:val="28"/>
        </w:rPr>
        <w:t xml:space="preserve"> EKONOMIKAS MINISTRIJAS</w:t>
      </w:r>
    </w:p>
    <w:p w:rsidR="00F40046" w:rsidRPr="00E875D2" w:rsidRDefault="00F40046" w:rsidP="0035636E">
      <w:pPr>
        <w:pStyle w:val="Heading3"/>
        <w:spacing w:before="120"/>
        <w:ind w:right="6"/>
        <w:rPr>
          <w:color w:val="000000" w:themeColor="text1"/>
          <w:sz w:val="28"/>
        </w:rPr>
      </w:pPr>
      <w:r w:rsidRPr="00E875D2">
        <w:rPr>
          <w:color w:val="000000" w:themeColor="text1"/>
          <w:sz w:val="28"/>
        </w:rPr>
        <w:t>TAUTSAIMNIECĪBAS PADOME</w:t>
      </w:r>
    </w:p>
    <w:p w:rsidR="004D3A8F" w:rsidRPr="000420AD" w:rsidRDefault="004D3A8F" w:rsidP="004D3A8F">
      <w:pPr>
        <w:rPr>
          <w:color w:val="000000" w:themeColor="text1"/>
          <w:sz w:val="28"/>
          <w:szCs w:val="26"/>
          <w:lang w:val="lv-LV"/>
        </w:rPr>
      </w:pPr>
    </w:p>
    <w:p w:rsidR="00F40046" w:rsidRPr="00E875D2" w:rsidRDefault="00F40046" w:rsidP="00513356">
      <w:pPr>
        <w:pBdr>
          <w:top w:val="single" w:sz="8" w:space="1" w:color="auto"/>
        </w:pBdr>
        <w:ind w:right="6"/>
        <w:jc w:val="center"/>
        <w:rPr>
          <w:color w:val="000000" w:themeColor="text1"/>
          <w:szCs w:val="26"/>
          <w:lang w:val="lv-LV"/>
        </w:rPr>
      </w:pPr>
      <w:r w:rsidRPr="00E875D2">
        <w:rPr>
          <w:caps/>
          <w:color w:val="000000" w:themeColor="text1"/>
          <w:szCs w:val="26"/>
          <w:lang w:val="lv-LV"/>
        </w:rPr>
        <w:t>Brīvības</w:t>
      </w:r>
      <w:r w:rsidRPr="00E875D2">
        <w:rPr>
          <w:color w:val="000000" w:themeColor="text1"/>
          <w:szCs w:val="26"/>
          <w:lang w:val="lv-LV"/>
        </w:rPr>
        <w:t xml:space="preserve"> IELĀ 55, RĪGĀ, LV-1519, TĀLRUNIS (</w:t>
      </w:r>
      <w:r w:rsidR="00BE385B" w:rsidRPr="00E875D2">
        <w:rPr>
          <w:color w:val="000000" w:themeColor="text1"/>
          <w:szCs w:val="26"/>
          <w:lang w:val="lv-LV"/>
        </w:rPr>
        <w:t>+</w:t>
      </w:r>
      <w:r w:rsidRPr="00E875D2">
        <w:rPr>
          <w:color w:val="000000" w:themeColor="text1"/>
          <w:szCs w:val="26"/>
          <w:lang w:val="lv-LV"/>
        </w:rPr>
        <w:t>371) 67013</w:t>
      </w:r>
      <w:r w:rsidR="008B344D" w:rsidRPr="00E875D2">
        <w:rPr>
          <w:color w:val="000000" w:themeColor="text1"/>
          <w:szCs w:val="26"/>
          <w:lang w:val="lv-LV"/>
        </w:rPr>
        <w:t>195</w:t>
      </w:r>
      <w:r w:rsidR="00BE385B" w:rsidRPr="00E875D2">
        <w:rPr>
          <w:color w:val="000000" w:themeColor="text1"/>
          <w:szCs w:val="26"/>
          <w:lang w:val="lv-LV"/>
        </w:rPr>
        <w:t>, (+371) 2</w:t>
      </w:r>
      <w:r w:rsidR="008B344D" w:rsidRPr="00E875D2">
        <w:rPr>
          <w:color w:val="000000" w:themeColor="text1"/>
          <w:szCs w:val="26"/>
          <w:lang w:val="lv-LV"/>
        </w:rPr>
        <w:t>9476638</w:t>
      </w:r>
    </w:p>
    <w:p w:rsidR="00132B97" w:rsidRPr="000420AD" w:rsidRDefault="00132B97" w:rsidP="00513356">
      <w:pPr>
        <w:spacing w:before="60"/>
        <w:ind w:right="6"/>
        <w:jc w:val="center"/>
        <w:rPr>
          <w:color w:val="000000" w:themeColor="text1"/>
          <w:sz w:val="26"/>
          <w:szCs w:val="26"/>
          <w:lang w:val="lv-LV"/>
        </w:rPr>
      </w:pPr>
    </w:p>
    <w:p w:rsidR="007B4A03" w:rsidRPr="000420AD" w:rsidRDefault="00EE5235" w:rsidP="008149D3">
      <w:pPr>
        <w:spacing w:before="60"/>
        <w:ind w:right="6"/>
        <w:jc w:val="center"/>
        <w:rPr>
          <w:color w:val="000000" w:themeColor="text1"/>
          <w:sz w:val="26"/>
          <w:szCs w:val="26"/>
          <w:lang w:val="lv-LV"/>
        </w:rPr>
      </w:pPr>
      <w:r w:rsidRPr="000420AD">
        <w:rPr>
          <w:color w:val="000000" w:themeColor="text1"/>
          <w:sz w:val="26"/>
          <w:szCs w:val="26"/>
          <w:lang w:val="lv-LV"/>
        </w:rPr>
        <w:t>S</w:t>
      </w:r>
      <w:r w:rsidR="00F40046" w:rsidRPr="000420AD">
        <w:rPr>
          <w:color w:val="000000" w:themeColor="text1"/>
          <w:sz w:val="26"/>
          <w:szCs w:val="26"/>
          <w:lang w:val="lv-LV"/>
        </w:rPr>
        <w:t>ēdes protokols</w:t>
      </w:r>
      <w:r w:rsidR="00DD3F54" w:rsidRPr="000420AD">
        <w:rPr>
          <w:color w:val="000000" w:themeColor="text1"/>
          <w:sz w:val="26"/>
          <w:szCs w:val="26"/>
          <w:lang w:val="lv-LV"/>
        </w:rPr>
        <w:t xml:space="preserve"> Nr.</w:t>
      </w:r>
      <w:r w:rsidR="00483CD7">
        <w:rPr>
          <w:color w:val="000000" w:themeColor="text1"/>
          <w:sz w:val="26"/>
          <w:szCs w:val="26"/>
          <w:lang w:val="lv-LV"/>
        </w:rPr>
        <w:t>6</w:t>
      </w:r>
    </w:p>
    <w:p w:rsidR="00A13EB8" w:rsidRPr="000420AD" w:rsidRDefault="00A13EB8" w:rsidP="008149D3">
      <w:pPr>
        <w:spacing w:before="60"/>
        <w:ind w:right="6"/>
        <w:jc w:val="both"/>
        <w:rPr>
          <w:color w:val="000000" w:themeColor="text1"/>
          <w:sz w:val="26"/>
          <w:szCs w:val="26"/>
          <w:lang w:val="lv-LV"/>
        </w:rPr>
      </w:pPr>
    </w:p>
    <w:p w:rsidR="00F40046" w:rsidRPr="000420AD" w:rsidRDefault="00F40046" w:rsidP="00A66F3F">
      <w:pPr>
        <w:tabs>
          <w:tab w:val="left" w:pos="6379"/>
          <w:tab w:val="left" w:pos="6663"/>
        </w:tabs>
        <w:spacing w:before="60"/>
        <w:ind w:right="-285"/>
        <w:jc w:val="both"/>
        <w:rPr>
          <w:color w:val="000000" w:themeColor="text1"/>
          <w:sz w:val="26"/>
          <w:szCs w:val="26"/>
          <w:lang w:val="lv-LV"/>
        </w:rPr>
      </w:pPr>
      <w:r w:rsidRPr="000420AD">
        <w:rPr>
          <w:color w:val="000000" w:themeColor="text1"/>
          <w:sz w:val="26"/>
          <w:szCs w:val="26"/>
          <w:lang w:val="lv-LV"/>
        </w:rPr>
        <w:t>R</w:t>
      </w:r>
      <w:r w:rsidR="00A66F3F" w:rsidRPr="000420AD">
        <w:rPr>
          <w:color w:val="000000" w:themeColor="text1"/>
          <w:sz w:val="26"/>
          <w:szCs w:val="26"/>
          <w:lang w:val="lv-LV"/>
        </w:rPr>
        <w:t xml:space="preserve">īgā </w:t>
      </w:r>
      <w:r w:rsidR="00A66F3F" w:rsidRPr="000420AD">
        <w:rPr>
          <w:color w:val="000000" w:themeColor="text1"/>
          <w:sz w:val="26"/>
          <w:szCs w:val="26"/>
          <w:lang w:val="lv-LV"/>
        </w:rPr>
        <w:tab/>
      </w:r>
      <w:r w:rsidR="00360C55" w:rsidRPr="000420AD">
        <w:rPr>
          <w:color w:val="000000" w:themeColor="text1"/>
          <w:sz w:val="26"/>
          <w:szCs w:val="26"/>
          <w:lang w:val="lv-LV"/>
        </w:rPr>
        <w:t>201</w:t>
      </w:r>
      <w:r w:rsidR="005A68B5" w:rsidRPr="000420AD">
        <w:rPr>
          <w:color w:val="000000" w:themeColor="text1"/>
          <w:sz w:val="26"/>
          <w:szCs w:val="26"/>
          <w:lang w:val="lv-LV"/>
        </w:rPr>
        <w:t>5</w:t>
      </w:r>
      <w:r w:rsidR="00483CD7">
        <w:rPr>
          <w:color w:val="000000" w:themeColor="text1"/>
          <w:sz w:val="26"/>
          <w:szCs w:val="26"/>
          <w:lang w:val="lv-LV"/>
        </w:rPr>
        <w:t>.</w:t>
      </w:r>
      <w:r w:rsidR="002C6584" w:rsidRPr="000420AD">
        <w:rPr>
          <w:color w:val="000000" w:themeColor="text1"/>
          <w:sz w:val="26"/>
          <w:szCs w:val="26"/>
          <w:lang w:val="lv-LV"/>
        </w:rPr>
        <w:t xml:space="preserve">gada </w:t>
      </w:r>
      <w:r w:rsidR="00483CD7">
        <w:rPr>
          <w:color w:val="000000" w:themeColor="text1"/>
          <w:sz w:val="26"/>
          <w:szCs w:val="26"/>
          <w:lang w:val="lv-LV"/>
        </w:rPr>
        <w:t>30</w:t>
      </w:r>
      <w:r w:rsidR="00A66F3F" w:rsidRPr="000420AD">
        <w:rPr>
          <w:color w:val="000000" w:themeColor="text1"/>
          <w:sz w:val="26"/>
          <w:szCs w:val="26"/>
          <w:lang w:val="lv-LV"/>
        </w:rPr>
        <w:t>.septembrī</w:t>
      </w:r>
      <w:r w:rsidR="00362582" w:rsidRPr="000420AD">
        <w:rPr>
          <w:color w:val="000000" w:themeColor="text1"/>
          <w:sz w:val="26"/>
          <w:szCs w:val="26"/>
          <w:lang w:val="lv-LV"/>
        </w:rPr>
        <w:t xml:space="preserve"> </w:t>
      </w:r>
    </w:p>
    <w:p w:rsidR="00A13EB8" w:rsidRPr="000420AD" w:rsidRDefault="00A13EB8" w:rsidP="008149D3">
      <w:pPr>
        <w:spacing w:before="60"/>
        <w:ind w:right="6"/>
        <w:jc w:val="both"/>
        <w:rPr>
          <w:b/>
          <w:bCs/>
          <w:color w:val="000000" w:themeColor="text1"/>
          <w:sz w:val="26"/>
          <w:szCs w:val="26"/>
          <w:lang w:val="lv-LV"/>
        </w:rPr>
      </w:pPr>
    </w:p>
    <w:p w:rsidR="00F40046" w:rsidRPr="000420AD" w:rsidRDefault="00F40046" w:rsidP="004C4A63">
      <w:pPr>
        <w:ind w:right="-426"/>
        <w:jc w:val="both"/>
        <w:rPr>
          <w:iCs/>
          <w:color w:val="000000" w:themeColor="text1"/>
          <w:sz w:val="26"/>
          <w:szCs w:val="26"/>
          <w:lang w:val="lv-LV"/>
        </w:rPr>
      </w:pPr>
      <w:r w:rsidRPr="000420AD">
        <w:rPr>
          <w:b/>
          <w:bCs/>
          <w:color w:val="000000" w:themeColor="text1"/>
          <w:sz w:val="26"/>
          <w:szCs w:val="26"/>
          <w:lang w:val="lv-LV"/>
        </w:rPr>
        <w:t xml:space="preserve">Sēdi vada - </w:t>
      </w:r>
      <w:r w:rsidRPr="000420AD">
        <w:rPr>
          <w:iCs/>
          <w:color w:val="000000" w:themeColor="text1"/>
          <w:sz w:val="26"/>
          <w:szCs w:val="26"/>
          <w:lang w:val="lv-LV"/>
        </w:rPr>
        <w:t>Tautsaimniecības padomes</w:t>
      </w:r>
      <w:r w:rsidR="00DF0478" w:rsidRPr="000420AD">
        <w:rPr>
          <w:iCs/>
          <w:color w:val="000000" w:themeColor="text1"/>
          <w:sz w:val="26"/>
          <w:szCs w:val="26"/>
          <w:lang w:val="lv-LV"/>
        </w:rPr>
        <w:t xml:space="preserve"> </w:t>
      </w:r>
      <w:r w:rsidR="006A5B24" w:rsidRPr="000420AD">
        <w:rPr>
          <w:iCs/>
          <w:color w:val="000000" w:themeColor="text1"/>
          <w:sz w:val="26"/>
          <w:szCs w:val="26"/>
          <w:lang w:val="lv-LV"/>
        </w:rPr>
        <w:t>priekšsēdētājs</w:t>
      </w:r>
      <w:r w:rsidR="00AF302A" w:rsidRPr="000420AD">
        <w:rPr>
          <w:iCs/>
          <w:color w:val="000000" w:themeColor="text1"/>
          <w:sz w:val="26"/>
          <w:szCs w:val="26"/>
          <w:lang w:val="lv-LV"/>
        </w:rPr>
        <w:t xml:space="preserve">            </w:t>
      </w:r>
      <w:r w:rsidR="00AF302A" w:rsidRPr="000420AD">
        <w:rPr>
          <w:iCs/>
          <w:color w:val="000000" w:themeColor="text1"/>
          <w:sz w:val="26"/>
          <w:szCs w:val="26"/>
          <w:lang w:val="lv-LV"/>
        </w:rPr>
        <w:tab/>
        <w:t xml:space="preserve"> </w:t>
      </w:r>
      <w:r w:rsidR="006A5B24" w:rsidRPr="000420AD">
        <w:rPr>
          <w:iCs/>
          <w:color w:val="000000" w:themeColor="text1"/>
          <w:sz w:val="26"/>
          <w:szCs w:val="26"/>
          <w:lang w:val="lv-LV"/>
        </w:rPr>
        <w:tab/>
      </w:r>
      <w:proofErr w:type="spellStart"/>
      <w:r w:rsidR="005A68B5" w:rsidRPr="000420AD">
        <w:rPr>
          <w:iCs/>
          <w:color w:val="000000" w:themeColor="text1"/>
          <w:sz w:val="26"/>
          <w:szCs w:val="26"/>
          <w:lang w:val="lv-LV"/>
        </w:rPr>
        <w:t>E.Baldzēns</w:t>
      </w:r>
      <w:proofErr w:type="spellEnd"/>
    </w:p>
    <w:p w:rsidR="00132B97" w:rsidRPr="000420AD" w:rsidRDefault="00132B97" w:rsidP="008149D3">
      <w:pPr>
        <w:pStyle w:val="Heading1"/>
        <w:keepNext/>
        <w:tabs>
          <w:tab w:val="left" w:pos="3420"/>
        </w:tabs>
        <w:ind w:right="6"/>
        <w:jc w:val="both"/>
        <w:rPr>
          <w:b/>
          <w:color w:val="000000" w:themeColor="text1"/>
          <w:sz w:val="26"/>
          <w:szCs w:val="26"/>
          <w:lang w:val="lv-LV"/>
        </w:rPr>
      </w:pPr>
    </w:p>
    <w:p w:rsidR="000420AD" w:rsidRPr="000420AD" w:rsidRDefault="001B2D8F" w:rsidP="00215141">
      <w:pPr>
        <w:pStyle w:val="Heading1"/>
        <w:keepNext/>
        <w:tabs>
          <w:tab w:val="left" w:pos="3420"/>
        </w:tabs>
        <w:jc w:val="both"/>
        <w:rPr>
          <w:color w:val="000000" w:themeColor="text1"/>
          <w:sz w:val="26"/>
          <w:szCs w:val="26"/>
          <w:lang w:val="lv-LV"/>
        </w:rPr>
      </w:pPr>
      <w:r w:rsidRPr="000420AD">
        <w:rPr>
          <w:b/>
          <w:color w:val="000000" w:themeColor="text1"/>
          <w:sz w:val="26"/>
          <w:szCs w:val="26"/>
          <w:lang w:val="lv-LV"/>
        </w:rPr>
        <w:t xml:space="preserve">Ar balsstiesībām piedalās </w:t>
      </w:r>
      <w:r w:rsidR="001E5A55" w:rsidRPr="000420AD">
        <w:rPr>
          <w:color w:val="000000" w:themeColor="text1"/>
          <w:sz w:val="26"/>
          <w:szCs w:val="26"/>
          <w:lang w:val="lv-LV"/>
        </w:rPr>
        <w:t xml:space="preserve">- </w:t>
      </w:r>
      <w:r w:rsidRPr="000420AD">
        <w:rPr>
          <w:b/>
          <w:iCs/>
          <w:color w:val="000000" w:themeColor="text1"/>
          <w:sz w:val="26"/>
          <w:szCs w:val="26"/>
          <w:lang w:val="lv-LV"/>
        </w:rPr>
        <w:t xml:space="preserve"> </w:t>
      </w:r>
      <w:r w:rsidRPr="000420AD">
        <w:rPr>
          <w:iCs/>
          <w:color w:val="000000" w:themeColor="text1"/>
          <w:sz w:val="26"/>
          <w:szCs w:val="26"/>
          <w:lang w:val="lv-LV"/>
        </w:rPr>
        <w:t>Tautsaimniecības padomes locekļi:</w:t>
      </w:r>
      <w:r w:rsidRPr="000420AD">
        <w:rPr>
          <w:color w:val="000000" w:themeColor="text1"/>
          <w:sz w:val="26"/>
          <w:szCs w:val="26"/>
          <w:lang w:val="lv-LV"/>
        </w:rPr>
        <w:t xml:space="preserve"> </w:t>
      </w:r>
      <w:r w:rsidR="00F444BC" w:rsidRPr="000420AD">
        <w:rPr>
          <w:color w:val="000000" w:themeColor="text1"/>
          <w:sz w:val="26"/>
          <w:szCs w:val="26"/>
          <w:lang w:val="lv-LV"/>
        </w:rPr>
        <w:t xml:space="preserve">D.Reizniece – Ozola, </w:t>
      </w:r>
      <w:proofErr w:type="spellStart"/>
      <w:r w:rsidR="00F444BC" w:rsidRPr="000420AD">
        <w:rPr>
          <w:color w:val="000000" w:themeColor="text1"/>
          <w:sz w:val="26"/>
          <w:szCs w:val="26"/>
          <w:lang w:val="lv-LV"/>
        </w:rPr>
        <w:t>J.Naglis</w:t>
      </w:r>
      <w:proofErr w:type="spellEnd"/>
      <w:r w:rsidR="00F444BC" w:rsidRPr="000420AD">
        <w:rPr>
          <w:color w:val="000000" w:themeColor="text1"/>
          <w:sz w:val="26"/>
          <w:szCs w:val="26"/>
          <w:lang w:val="lv-LV"/>
        </w:rPr>
        <w:t xml:space="preserve">, </w:t>
      </w:r>
      <w:proofErr w:type="spellStart"/>
      <w:r w:rsidR="000420AD" w:rsidRPr="000420AD">
        <w:rPr>
          <w:color w:val="000000" w:themeColor="text1"/>
          <w:sz w:val="26"/>
          <w:szCs w:val="26"/>
          <w:lang w:val="lv-LV"/>
        </w:rPr>
        <w:t>H.Danusēvičs</w:t>
      </w:r>
      <w:proofErr w:type="spellEnd"/>
      <w:r w:rsidR="000420AD" w:rsidRPr="000420AD">
        <w:rPr>
          <w:color w:val="000000" w:themeColor="text1"/>
          <w:sz w:val="26"/>
          <w:szCs w:val="26"/>
          <w:lang w:val="lv-LV"/>
        </w:rPr>
        <w:t xml:space="preserve">, </w:t>
      </w:r>
      <w:proofErr w:type="spellStart"/>
      <w:r w:rsidR="000420AD" w:rsidRPr="000420AD">
        <w:rPr>
          <w:color w:val="000000" w:themeColor="text1"/>
          <w:sz w:val="26"/>
          <w:szCs w:val="26"/>
          <w:lang w:val="lv-LV"/>
        </w:rPr>
        <w:t>J.Endziņš</w:t>
      </w:r>
      <w:proofErr w:type="spellEnd"/>
      <w:r w:rsidR="00B2075D">
        <w:rPr>
          <w:color w:val="000000" w:themeColor="text1"/>
          <w:sz w:val="26"/>
          <w:szCs w:val="26"/>
          <w:lang w:val="lv-LV"/>
        </w:rPr>
        <w:t xml:space="preserve">, </w:t>
      </w:r>
      <w:proofErr w:type="spellStart"/>
      <w:r w:rsidR="00B2075D">
        <w:rPr>
          <w:color w:val="000000" w:themeColor="text1"/>
          <w:sz w:val="26"/>
          <w:szCs w:val="26"/>
          <w:lang w:val="lv-LV"/>
        </w:rPr>
        <w:t>I.Šure</w:t>
      </w:r>
      <w:proofErr w:type="spellEnd"/>
      <w:r w:rsidR="00B2075D">
        <w:rPr>
          <w:color w:val="000000" w:themeColor="text1"/>
          <w:sz w:val="26"/>
          <w:szCs w:val="26"/>
          <w:lang w:val="lv-LV"/>
        </w:rPr>
        <w:t xml:space="preserve">, </w:t>
      </w:r>
      <w:proofErr w:type="spellStart"/>
      <w:r w:rsidR="00B2075D">
        <w:rPr>
          <w:color w:val="000000" w:themeColor="text1"/>
          <w:sz w:val="26"/>
          <w:szCs w:val="26"/>
          <w:lang w:val="lv-LV"/>
        </w:rPr>
        <w:t>V.Rantiņš</w:t>
      </w:r>
      <w:proofErr w:type="spellEnd"/>
      <w:r w:rsidR="00B2075D">
        <w:rPr>
          <w:color w:val="000000" w:themeColor="text1"/>
          <w:sz w:val="26"/>
          <w:szCs w:val="26"/>
          <w:lang w:val="lv-LV"/>
        </w:rPr>
        <w:t xml:space="preserve">, </w:t>
      </w:r>
      <w:proofErr w:type="spellStart"/>
      <w:r w:rsidR="00B2075D">
        <w:rPr>
          <w:color w:val="000000" w:themeColor="text1"/>
          <w:sz w:val="26"/>
          <w:szCs w:val="26"/>
          <w:lang w:val="lv-LV"/>
        </w:rPr>
        <w:t>A.Ozols</w:t>
      </w:r>
      <w:proofErr w:type="spellEnd"/>
      <w:r w:rsidR="00B2075D">
        <w:rPr>
          <w:color w:val="000000" w:themeColor="text1"/>
          <w:sz w:val="26"/>
          <w:szCs w:val="26"/>
          <w:lang w:val="lv-LV"/>
        </w:rPr>
        <w:t xml:space="preserve">, </w:t>
      </w:r>
      <w:proofErr w:type="spellStart"/>
      <w:r w:rsidR="00B2075D">
        <w:rPr>
          <w:color w:val="000000" w:themeColor="text1"/>
          <w:sz w:val="26"/>
          <w:szCs w:val="26"/>
          <w:lang w:val="lv-LV"/>
        </w:rPr>
        <w:t>N.Bergs</w:t>
      </w:r>
      <w:proofErr w:type="spellEnd"/>
      <w:r w:rsidR="00B2075D">
        <w:rPr>
          <w:color w:val="000000" w:themeColor="text1"/>
          <w:sz w:val="26"/>
          <w:szCs w:val="26"/>
          <w:lang w:val="lv-LV"/>
        </w:rPr>
        <w:t xml:space="preserve">, </w:t>
      </w:r>
      <w:proofErr w:type="spellStart"/>
      <w:r w:rsidR="00B2075D">
        <w:rPr>
          <w:color w:val="000000" w:themeColor="text1"/>
          <w:sz w:val="26"/>
          <w:szCs w:val="26"/>
          <w:lang w:val="lv-LV"/>
        </w:rPr>
        <w:t>V.Krēsliņ</w:t>
      </w:r>
      <w:r w:rsidR="002B219E">
        <w:rPr>
          <w:color w:val="000000" w:themeColor="text1"/>
          <w:sz w:val="26"/>
          <w:szCs w:val="26"/>
          <w:lang w:val="lv-LV"/>
        </w:rPr>
        <w:t>š</w:t>
      </w:r>
      <w:proofErr w:type="spellEnd"/>
      <w:r w:rsidR="002B219E">
        <w:rPr>
          <w:color w:val="000000" w:themeColor="text1"/>
          <w:sz w:val="26"/>
          <w:szCs w:val="26"/>
          <w:lang w:val="lv-LV"/>
        </w:rPr>
        <w:t xml:space="preserve">, </w:t>
      </w:r>
      <w:proofErr w:type="spellStart"/>
      <w:r w:rsidR="002B219E">
        <w:rPr>
          <w:color w:val="000000" w:themeColor="text1"/>
          <w:sz w:val="26"/>
          <w:szCs w:val="26"/>
          <w:lang w:val="lv-LV"/>
        </w:rPr>
        <w:t>j</w:t>
      </w:r>
      <w:r w:rsidR="00B2075D">
        <w:rPr>
          <w:color w:val="000000" w:themeColor="text1"/>
          <w:sz w:val="26"/>
          <w:szCs w:val="26"/>
          <w:lang w:val="lv-LV"/>
        </w:rPr>
        <w:t>.Rozenblats</w:t>
      </w:r>
      <w:proofErr w:type="spellEnd"/>
      <w:r w:rsidR="00B2075D">
        <w:rPr>
          <w:color w:val="000000" w:themeColor="text1"/>
          <w:sz w:val="26"/>
          <w:szCs w:val="26"/>
          <w:lang w:val="lv-LV"/>
        </w:rPr>
        <w:t xml:space="preserve">,  </w:t>
      </w:r>
      <w:proofErr w:type="spellStart"/>
      <w:r w:rsidR="00B2075D">
        <w:rPr>
          <w:color w:val="000000" w:themeColor="text1"/>
          <w:sz w:val="26"/>
          <w:szCs w:val="26"/>
          <w:lang w:val="lv-LV"/>
        </w:rPr>
        <w:t>S.Bāliņu</w:t>
      </w:r>
      <w:proofErr w:type="spellEnd"/>
      <w:r w:rsidR="00B2075D">
        <w:rPr>
          <w:color w:val="000000" w:themeColor="text1"/>
          <w:sz w:val="26"/>
          <w:szCs w:val="26"/>
          <w:lang w:val="lv-LV"/>
        </w:rPr>
        <w:t xml:space="preserve"> pārstāv </w:t>
      </w:r>
      <w:proofErr w:type="spellStart"/>
      <w:r w:rsidR="00B2075D">
        <w:rPr>
          <w:color w:val="000000" w:themeColor="text1"/>
          <w:sz w:val="26"/>
          <w:szCs w:val="26"/>
          <w:lang w:val="lv-LV"/>
        </w:rPr>
        <w:t>A.Melnūdris</w:t>
      </w:r>
      <w:proofErr w:type="spellEnd"/>
      <w:r w:rsidR="00B2075D">
        <w:rPr>
          <w:color w:val="000000" w:themeColor="text1"/>
          <w:sz w:val="26"/>
          <w:szCs w:val="26"/>
          <w:lang w:val="lv-LV"/>
        </w:rPr>
        <w:t>.</w:t>
      </w:r>
    </w:p>
    <w:p w:rsidR="00A943D1" w:rsidRPr="000420AD" w:rsidRDefault="00A943D1" w:rsidP="00A943D1">
      <w:pPr>
        <w:rPr>
          <w:color w:val="000000" w:themeColor="text1"/>
          <w:sz w:val="26"/>
          <w:szCs w:val="26"/>
          <w:lang w:val="lv-LV" w:eastAsia="lv-LV"/>
        </w:rPr>
      </w:pPr>
    </w:p>
    <w:p w:rsidR="001B2D8F" w:rsidRPr="000420AD" w:rsidRDefault="001B2D8F" w:rsidP="001B2D8F">
      <w:pPr>
        <w:pStyle w:val="Heading1"/>
        <w:keepNext/>
        <w:tabs>
          <w:tab w:val="left" w:pos="3420"/>
        </w:tabs>
        <w:ind w:right="6"/>
        <w:jc w:val="both"/>
        <w:rPr>
          <w:color w:val="000000" w:themeColor="text1"/>
          <w:sz w:val="26"/>
          <w:szCs w:val="26"/>
          <w:lang w:val="lv-LV"/>
        </w:rPr>
      </w:pPr>
      <w:r w:rsidRPr="000420AD">
        <w:rPr>
          <w:b/>
          <w:color w:val="000000" w:themeColor="text1"/>
          <w:sz w:val="26"/>
          <w:szCs w:val="26"/>
          <w:lang w:val="lv-LV"/>
        </w:rPr>
        <w:t>Pieaicinātās personas:</w:t>
      </w:r>
    </w:p>
    <w:tbl>
      <w:tblPr>
        <w:tblpPr w:leftFromText="180" w:rightFromText="180" w:vertAnchor="text" w:horzAnchor="margin" w:tblpY="475"/>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054"/>
        <w:gridCol w:w="2126"/>
      </w:tblGrid>
      <w:tr w:rsidR="00C61F18" w:rsidRPr="000420AD" w:rsidTr="00477625">
        <w:trPr>
          <w:trHeight w:val="254"/>
        </w:trPr>
        <w:tc>
          <w:tcPr>
            <w:tcW w:w="7054" w:type="dxa"/>
          </w:tcPr>
          <w:p w:rsidR="00C61F18" w:rsidRPr="000420AD" w:rsidRDefault="00C61F18" w:rsidP="00424EC7">
            <w:pPr>
              <w:pStyle w:val="Heading1"/>
              <w:rPr>
                <w:iCs/>
                <w:color w:val="000000" w:themeColor="text1"/>
                <w:sz w:val="26"/>
                <w:szCs w:val="26"/>
                <w:lang w:val="lv-LV"/>
              </w:rPr>
            </w:pPr>
            <w:r w:rsidRPr="000420AD">
              <w:rPr>
                <w:iCs/>
                <w:color w:val="000000" w:themeColor="text1"/>
                <w:sz w:val="26"/>
                <w:szCs w:val="26"/>
                <w:lang w:val="lv-LV"/>
              </w:rPr>
              <w:t xml:space="preserve">Tautsaimniecības padomes Enerģētikas komitejas vadītāja vietnieks </w:t>
            </w:r>
          </w:p>
        </w:tc>
        <w:tc>
          <w:tcPr>
            <w:tcW w:w="2126" w:type="dxa"/>
          </w:tcPr>
          <w:p w:rsidR="00C61F18" w:rsidRPr="000420AD" w:rsidRDefault="00C61F18" w:rsidP="0035194F">
            <w:pPr>
              <w:pStyle w:val="NoSpacing"/>
              <w:jc w:val="right"/>
              <w:rPr>
                <w:iCs/>
                <w:color w:val="000000" w:themeColor="text1"/>
                <w:sz w:val="26"/>
                <w:szCs w:val="26"/>
                <w:lang w:val="lv-LV"/>
              </w:rPr>
            </w:pPr>
            <w:proofErr w:type="spellStart"/>
            <w:r w:rsidRPr="000420AD">
              <w:rPr>
                <w:iCs/>
                <w:color w:val="000000" w:themeColor="text1"/>
                <w:sz w:val="26"/>
                <w:szCs w:val="26"/>
                <w:lang w:val="lv-LV"/>
              </w:rPr>
              <w:t>A.Treiguts</w:t>
            </w:r>
            <w:proofErr w:type="spellEnd"/>
          </w:p>
        </w:tc>
      </w:tr>
      <w:tr w:rsidR="009824EF" w:rsidRPr="000420AD" w:rsidTr="00477625">
        <w:trPr>
          <w:trHeight w:val="254"/>
        </w:trPr>
        <w:tc>
          <w:tcPr>
            <w:tcW w:w="7054" w:type="dxa"/>
          </w:tcPr>
          <w:p w:rsidR="009824EF" w:rsidRPr="000420AD" w:rsidRDefault="009824EF" w:rsidP="009824EF">
            <w:pPr>
              <w:pStyle w:val="NoSpacing"/>
              <w:rPr>
                <w:b/>
                <w:color w:val="000000" w:themeColor="text1"/>
                <w:sz w:val="26"/>
                <w:szCs w:val="26"/>
                <w:lang w:val="lv-LV"/>
              </w:rPr>
            </w:pPr>
            <w:r w:rsidRPr="000420AD">
              <w:rPr>
                <w:sz w:val="26"/>
                <w:szCs w:val="26"/>
                <w:lang w:val="lv-LV"/>
              </w:rPr>
              <w:t xml:space="preserve">Lauksaimnieku organizāciju sadarbības padomes pārstāvis </w:t>
            </w:r>
          </w:p>
        </w:tc>
        <w:tc>
          <w:tcPr>
            <w:tcW w:w="2126" w:type="dxa"/>
            <w:vAlign w:val="center"/>
          </w:tcPr>
          <w:p w:rsidR="009824EF" w:rsidRPr="000420AD" w:rsidRDefault="009824EF" w:rsidP="009824EF">
            <w:pPr>
              <w:pStyle w:val="NoSpacing"/>
              <w:jc w:val="right"/>
              <w:rPr>
                <w:color w:val="000000" w:themeColor="text1"/>
                <w:sz w:val="26"/>
                <w:szCs w:val="26"/>
                <w:lang w:val="lv-LV"/>
              </w:rPr>
            </w:pPr>
            <w:proofErr w:type="spellStart"/>
            <w:r w:rsidRPr="000420AD">
              <w:rPr>
                <w:color w:val="000000" w:themeColor="text1"/>
                <w:sz w:val="26"/>
                <w:szCs w:val="26"/>
                <w:lang w:val="lv-LV"/>
              </w:rPr>
              <w:t>G.Vilnītis</w:t>
            </w:r>
            <w:proofErr w:type="spellEnd"/>
          </w:p>
        </w:tc>
      </w:tr>
      <w:tr w:rsidR="00477625" w:rsidRPr="000420AD" w:rsidTr="00477625">
        <w:trPr>
          <w:trHeight w:val="254"/>
        </w:trPr>
        <w:tc>
          <w:tcPr>
            <w:tcW w:w="7054" w:type="dxa"/>
          </w:tcPr>
          <w:p w:rsidR="00477625" w:rsidRPr="000420AD" w:rsidRDefault="00477625" w:rsidP="009824EF">
            <w:pPr>
              <w:pStyle w:val="NoSpacing"/>
              <w:rPr>
                <w:sz w:val="26"/>
                <w:szCs w:val="26"/>
                <w:lang w:val="lv-LV"/>
              </w:rPr>
            </w:pPr>
            <w:r w:rsidRPr="000420AD">
              <w:rPr>
                <w:sz w:val="26"/>
                <w:szCs w:val="26"/>
                <w:lang w:val="lv-LV"/>
              </w:rPr>
              <w:t>Lauksaimnieku organizā</w:t>
            </w:r>
            <w:r>
              <w:rPr>
                <w:sz w:val="26"/>
                <w:szCs w:val="26"/>
                <w:lang w:val="lv-LV"/>
              </w:rPr>
              <w:t xml:space="preserve">ciju sadarbības padomes pārstāve </w:t>
            </w:r>
          </w:p>
        </w:tc>
        <w:tc>
          <w:tcPr>
            <w:tcW w:w="2126" w:type="dxa"/>
            <w:vAlign w:val="center"/>
          </w:tcPr>
          <w:p w:rsidR="00477625" w:rsidRPr="000420AD" w:rsidRDefault="00477625" w:rsidP="009824EF">
            <w:pPr>
              <w:pStyle w:val="NoSpacing"/>
              <w:jc w:val="right"/>
              <w:rPr>
                <w:color w:val="000000" w:themeColor="text1"/>
                <w:sz w:val="26"/>
                <w:szCs w:val="26"/>
                <w:lang w:val="lv-LV"/>
              </w:rPr>
            </w:pPr>
            <w:proofErr w:type="spellStart"/>
            <w:r>
              <w:rPr>
                <w:color w:val="000000" w:themeColor="text1"/>
                <w:sz w:val="26"/>
                <w:szCs w:val="26"/>
                <w:lang w:val="lv-LV"/>
              </w:rPr>
              <w:t>A.Ziemele</w:t>
            </w:r>
            <w:proofErr w:type="spellEnd"/>
          </w:p>
        </w:tc>
      </w:tr>
      <w:tr w:rsidR="000420AD" w:rsidRPr="000420AD" w:rsidTr="00477625">
        <w:trPr>
          <w:trHeight w:val="254"/>
        </w:trPr>
        <w:tc>
          <w:tcPr>
            <w:tcW w:w="7054" w:type="dxa"/>
          </w:tcPr>
          <w:p w:rsidR="000420AD" w:rsidRPr="000420AD" w:rsidRDefault="000420AD" w:rsidP="00B2075D">
            <w:pPr>
              <w:pStyle w:val="NoSpacing"/>
              <w:rPr>
                <w:sz w:val="26"/>
                <w:szCs w:val="26"/>
                <w:lang w:val="lv-LV"/>
              </w:rPr>
            </w:pPr>
            <w:r w:rsidRPr="000420AD">
              <w:rPr>
                <w:sz w:val="26"/>
                <w:szCs w:val="26"/>
                <w:lang w:val="lv-LV"/>
              </w:rPr>
              <w:t xml:space="preserve">Latvijas </w:t>
            </w:r>
            <w:r w:rsidR="00B2075D">
              <w:rPr>
                <w:sz w:val="26"/>
                <w:szCs w:val="26"/>
                <w:lang w:val="lv-LV"/>
              </w:rPr>
              <w:t>Darba devēju konfederācijas pārstāve</w:t>
            </w:r>
          </w:p>
        </w:tc>
        <w:tc>
          <w:tcPr>
            <w:tcW w:w="2126" w:type="dxa"/>
            <w:vAlign w:val="center"/>
          </w:tcPr>
          <w:p w:rsidR="000420AD" w:rsidRPr="000420AD" w:rsidRDefault="00B2075D" w:rsidP="009824EF">
            <w:pPr>
              <w:pStyle w:val="NoSpacing"/>
              <w:jc w:val="right"/>
              <w:rPr>
                <w:color w:val="000000" w:themeColor="text1"/>
                <w:sz w:val="26"/>
                <w:szCs w:val="26"/>
                <w:lang w:val="lv-LV"/>
              </w:rPr>
            </w:pPr>
            <w:proofErr w:type="spellStart"/>
            <w:r>
              <w:rPr>
                <w:color w:val="000000" w:themeColor="text1"/>
                <w:sz w:val="26"/>
                <w:szCs w:val="26"/>
                <w:lang w:val="lv-LV"/>
              </w:rPr>
              <w:t>I.Kiukucāne</w:t>
            </w:r>
            <w:proofErr w:type="spellEnd"/>
          </w:p>
        </w:tc>
      </w:tr>
      <w:tr w:rsidR="00B2075D" w:rsidRPr="000420AD" w:rsidTr="00477625">
        <w:trPr>
          <w:trHeight w:val="254"/>
        </w:trPr>
        <w:tc>
          <w:tcPr>
            <w:tcW w:w="7054" w:type="dxa"/>
          </w:tcPr>
          <w:p w:rsidR="00B2075D" w:rsidRPr="000420AD" w:rsidRDefault="00B2075D" w:rsidP="00B2075D">
            <w:pPr>
              <w:pStyle w:val="NoSpacing"/>
              <w:rPr>
                <w:sz w:val="26"/>
                <w:szCs w:val="26"/>
                <w:lang w:val="lv-LV"/>
              </w:rPr>
            </w:pPr>
            <w:r w:rsidRPr="000420AD">
              <w:rPr>
                <w:sz w:val="26"/>
                <w:szCs w:val="26"/>
                <w:lang w:val="lv-LV"/>
              </w:rPr>
              <w:t xml:space="preserve">Latvijas </w:t>
            </w:r>
            <w:r>
              <w:rPr>
                <w:sz w:val="26"/>
                <w:szCs w:val="26"/>
                <w:lang w:val="lv-LV"/>
              </w:rPr>
              <w:t>Darba devēju konfederācijas pārstāvis</w:t>
            </w:r>
          </w:p>
        </w:tc>
        <w:tc>
          <w:tcPr>
            <w:tcW w:w="2126" w:type="dxa"/>
            <w:vAlign w:val="center"/>
          </w:tcPr>
          <w:p w:rsidR="00B2075D" w:rsidRDefault="007E7B3B" w:rsidP="009824EF">
            <w:pPr>
              <w:pStyle w:val="NoSpacing"/>
              <w:jc w:val="right"/>
              <w:rPr>
                <w:color w:val="000000" w:themeColor="text1"/>
                <w:sz w:val="26"/>
                <w:szCs w:val="26"/>
                <w:lang w:val="lv-LV"/>
              </w:rPr>
            </w:pPr>
            <w:proofErr w:type="spellStart"/>
            <w:r>
              <w:rPr>
                <w:color w:val="000000" w:themeColor="text1"/>
                <w:sz w:val="26"/>
                <w:szCs w:val="26"/>
                <w:lang w:val="lv-LV"/>
              </w:rPr>
              <w:t>J.Hermanis</w:t>
            </w:r>
            <w:proofErr w:type="spellEnd"/>
          </w:p>
        </w:tc>
      </w:tr>
      <w:tr w:rsidR="005B1F1E" w:rsidRPr="000420AD" w:rsidTr="00477625">
        <w:trPr>
          <w:trHeight w:val="254"/>
        </w:trPr>
        <w:tc>
          <w:tcPr>
            <w:tcW w:w="7054" w:type="dxa"/>
          </w:tcPr>
          <w:p w:rsidR="005B1F1E" w:rsidRPr="000420AD" w:rsidRDefault="00477625" w:rsidP="00B2075D">
            <w:pPr>
              <w:pStyle w:val="NoSpacing"/>
              <w:rPr>
                <w:sz w:val="26"/>
                <w:szCs w:val="26"/>
                <w:lang w:val="lv-LV"/>
              </w:rPr>
            </w:pPr>
            <w:r>
              <w:rPr>
                <w:sz w:val="26"/>
                <w:szCs w:val="26"/>
                <w:lang w:val="lv-LV"/>
              </w:rPr>
              <w:t>Ārvalstu i</w:t>
            </w:r>
            <w:r w:rsidR="005B1F1E">
              <w:rPr>
                <w:sz w:val="26"/>
                <w:szCs w:val="26"/>
                <w:lang w:val="lv-LV"/>
              </w:rPr>
              <w:t>nvestoru padome</w:t>
            </w:r>
            <w:r w:rsidR="002B219E">
              <w:rPr>
                <w:sz w:val="26"/>
                <w:szCs w:val="26"/>
                <w:lang w:val="lv-LV"/>
              </w:rPr>
              <w:t>s</w:t>
            </w:r>
            <w:r w:rsidR="005B1F1E">
              <w:rPr>
                <w:sz w:val="26"/>
                <w:szCs w:val="26"/>
                <w:lang w:val="lv-LV"/>
              </w:rPr>
              <w:t xml:space="preserve"> Latvijā pārstāve </w:t>
            </w:r>
          </w:p>
        </w:tc>
        <w:tc>
          <w:tcPr>
            <w:tcW w:w="2126" w:type="dxa"/>
            <w:vAlign w:val="center"/>
          </w:tcPr>
          <w:p w:rsidR="005B1F1E" w:rsidRDefault="005B1F1E" w:rsidP="009824EF">
            <w:pPr>
              <w:pStyle w:val="NoSpacing"/>
              <w:jc w:val="right"/>
              <w:rPr>
                <w:color w:val="000000" w:themeColor="text1"/>
                <w:sz w:val="26"/>
                <w:szCs w:val="26"/>
                <w:lang w:val="lv-LV"/>
              </w:rPr>
            </w:pPr>
            <w:proofErr w:type="spellStart"/>
            <w:r>
              <w:rPr>
                <w:color w:val="000000" w:themeColor="text1"/>
                <w:sz w:val="26"/>
                <w:szCs w:val="26"/>
                <w:lang w:val="lv-LV"/>
              </w:rPr>
              <w:t>M.Jaksona</w:t>
            </w:r>
            <w:proofErr w:type="spellEnd"/>
          </w:p>
        </w:tc>
      </w:tr>
      <w:tr w:rsidR="007E7B3B" w:rsidRPr="000420AD" w:rsidTr="00477625">
        <w:trPr>
          <w:trHeight w:val="254"/>
        </w:trPr>
        <w:tc>
          <w:tcPr>
            <w:tcW w:w="7054" w:type="dxa"/>
          </w:tcPr>
          <w:p w:rsidR="007E7B3B" w:rsidRPr="000420AD" w:rsidRDefault="007E7B3B" w:rsidP="00B2075D">
            <w:pPr>
              <w:pStyle w:val="NoSpacing"/>
              <w:rPr>
                <w:sz w:val="26"/>
                <w:szCs w:val="26"/>
                <w:lang w:val="lv-LV"/>
              </w:rPr>
            </w:pPr>
            <w:r>
              <w:rPr>
                <w:sz w:val="26"/>
                <w:szCs w:val="26"/>
                <w:lang w:val="lv-LV"/>
              </w:rPr>
              <w:t>Lattelecom pārstāvis</w:t>
            </w:r>
          </w:p>
        </w:tc>
        <w:tc>
          <w:tcPr>
            <w:tcW w:w="2126" w:type="dxa"/>
            <w:vAlign w:val="center"/>
          </w:tcPr>
          <w:p w:rsidR="007E7B3B" w:rsidRDefault="007E7B3B" w:rsidP="009824EF">
            <w:pPr>
              <w:pStyle w:val="NoSpacing"/>
              <w:jc w:val="right"/>
              <w:rPr>
                <w:color w:val="000000" w:themeColor="text1"/>
                <w:sz w:val="26"/>
                <w:szCs w:val="26"/>
                <w:lang w:val="lv-LV"/>
              </w:rPr>
            </w:pPr>
            <w:proofErr w:type="spellStart"/>
            <w:r>
              <w:rPr>
                <w:color w:val="000000" w:themeColor="text1"/>
                <w:sz w:val="26"/>
                <w:szCs w:val="26"/>
                <w:lang w:val="lv-LV"/>
              </w:rPr>
              <w:t>A.Kupris</w:t>
            </w:r>
            <w:proofErr w:type="spellEnd"/>
          </w:p>
        </w:tc>
      </w:tr>
      <w:tr w:rsidR="000420AD" w:rsidRPr="000420AD" w:rsidTr="00477625">
        <w:trPr>
          <w:trHeight w:val="254"/>
        </w:trPr>
        <w:tc>
          <w:tcPr>
            <w:tcW w:w="7054" w:type="dxa"/>
          </w:tcPr>
          <w:p w:rsidR="000420AD" w:rsidRPr="000420AD" w:rsidRDefault="000420AD" w:rsidP="009824EF">
            <w:pPr>
              <w:pStyle w:val="NoSpacing"/>
              <w:rPr>
                <w:sz w:val="26"/>
                <w:szCs w:val="26"/>
                <w:lang w:val="lv-LV"/>
              </w:rPr>
            </w:pPr>
            <w:r w:rsidRPr="000420AD">
              <w:rPr>
                <w:sz w:val="26"/>
                <w:szCs w:val="26"/>
                <w:lang w:val="lv-LV"/>
              </w:rPr>
              <w:t xml:space="preserve">Rīgas Tehniskās universitātes pārstāvis </w:t>
            </w:r>
          </w:p>
        </w:tc>
        <w:tc>
          <w:tcPr>
            <w:tcW w:w="2126" w:type="dxa"/>
            <w:vAlign w:val="center"/>
          </w:tcPr>
          <w:p w:rsidR="000420AD" w:rsidRPr="000420AD" w:rsidRDefault="000420AD" w:rsidP="009824EF">
            <w:pPr>
              <w:pStyle w:val="NoSpacing"/>
              <w:jc w:val="right"/>
              <w:rPr>
                <w:color w:val="000000" w:themeColor="text1"/>
                <w:sz w:val="26"/>
                <w:szCs w:val="26"/>
                <w:lang w:val="lv-LV"/>
              </w:rPr>
            </w:pPr>
            <w:proofErr w:type="spellStart"/>
            <w:r w:rsidRPr="000420AD">
              <w:rPr>
                <w:color w:val="000000"/>
                <w:sz w:val="26"/>
                <w:szCs w:val="26"/>
                <w:lang w:val="lv-LV"/>
              </w:rPr>
              <w:t>A.Kiščenko</w:t>
            </w:r>
            <w:proofErr w:type="spellEnd"/>
          </w:p>
        </w:tc>
      </w:tr>
      <w:tr w:rsidR="000420AD" w:rsidRPr="000420AD" w:rsidTr="00477625">
        <w:trPr>
          <w:trHeight w:val="254"/>
        </w:trPr>
        <w:tc>
          <w:tcPr>
            <w:tcW w:w="7054" w:type="dxa"/>
          </w:tcPr>
          <w:p w:rsidR="000420AD" w:rsidRPr="000420AD" w:rsidRDefault="00477625" w:rsidP="009824EF">
            <w:pPr>
              <w:pStyle w:val="NoSpacing"/>
              <w:rPr>
                <w:sz w:val="26"/>
                <w:szCs w:val="26"/>
                <w:lang w:val="lv-LV"/>
              </w:rPr>
            </w:pPr>
            <w:r>
              <w:rPr>
                <w:sz w:val="26"/>
                <w:szCs w:val="26"/>
                <w:lang w:val="lv-LV"/>
              </w:rPr>
              <w:t>Latvijas I</w:t>
            </w:r>
            <w:r w:rsidR="007E7B3B">
              <w:rPr>
                <w:sz w:val="26"/>
                <w:szCs w:val="26"/>
                <w:lang w:val="lv-LV"/>
              </w:rPr>
              <w:t>nvestīciju attīstības aģentūra</w:t>
            </w:r>
            <w:r w:rsidR="002B219E">
              <w:rPr>
                <w:sz w:val="26"/>
                <w:szCs w:val="26"/>
                <w:lang w:val="lv-LV"/>
              </w:rPr>
              <w:t>s pārstāve</w:t>
            </w:r>
          </w:p>
        </w:tc>
        <w:tc>
          <w:tcPr>
            <w:tcW w:w="2126" w:type="dxa"/>
            <w:vAlign w:val="center"/>
          </w:tcPr>
          <w:p w:rsidR="000420AD" w:rsidRPr="000420AD" w:rsidRDefault="007E7B3B" w:rsidP="009824EF">
            <w:pPr>
              <w:pStyle w:val="NoSpacing"/>
              <w:jc w:val="right"/>
              <w:rPr>
                <w:color w:val="000000" w:themeColor="text1"/>
                <w:sz w:val="26"/>
                <w:szCs w:val="26"/>
                <w:lang w:val="lv-LV"/>
              </w:rPr>
            </w:pPr>
            <w:proofErr w:type="spellStart"/>
            <w:r>
              <w:rPr>
                <w:color w:val="000000" w:themeColor="text1"/>
                <w:sz w:val="26"/>
                <w:szCs w:val="26"/>
                <w:lang w:val="lv-LV"/>
              </w:rPr>
              <w:t>A.Jaunzeme</w:t>
            </w:r>
            <w:proofErr w:type="spellEnd"/>
          </w:p>
        </w:tc>
      </w:tr>
      <w:tr w:rsidR="001F6137" w:rsidRPr="000420AD" w:rsidTr="00477625">
        <w:trPr>
          <w:trHeight w:val="254"/>
        </w:trPr>
        <w:tc>
          <w:tcPr>
            <w:tcW w:w="7054" w:type="dxa"/>
          </w:tcPr>
          <w:p w:rsidR="001F6137" w:rsidRPr="000420AD" w:rsidRDefault="001F6137" w:rsidP="00986F8A">
            <w:pPr>
              <w:pStyle w:val="NoSpacing"/>
              <w:rPr>
                <w:sz w:val="26"/>
                <w:szCs w:val="26"/>
                <w:lang w:val="lv-LV"/>
              </w:rPr>
            </w:pPr>
            <w:r w:rsidRPr="000420AD">
              <w:rPr>
                <w:sz w:val="26"/>
                <w:szCs w:val="26"/>
                <w:lang w:val="lv-LV"/>
              </w:rPr>
              <w:t xml:space="preserve">Finanšu ministrijas pārstāve </w:t>
            </w:r>
          </w:p>
        </w:tc>
        <w:tc>
          <w:tcPr>
            <w:tcW w:w="2126" w:type="dxa"/>
            <w:vAlign w:val="center"/>
          </w:tcPr>
          <w:p w:rsidR="001F6137" w:rsidRPr="000420AD" w:rsidRDefault="009824EF" w:rsidP="00986F8A">
            <w:pPr>
              <w:pStyle w:val="NoSpacing"/>
              <w:jc w:val="right"/>
              <w:rPr>
                <w:color w:val="000000" w:themeColor="text1"/>
                <w:sz w:val="26"/>
                <w:szCs w:val="26"/>
                <w:lang w:val="lv-LV"/>
              </w:rPr>
            </w:pPr>
            <w:r w:rsidRPr="000420AD">
              <w:rPr>
                <w:color w:val="000000" w:themeColor="text1"/>
                <w:sz w:val="26"/>
                <w:szCs w:val="26"/>
                <w:lang w:val="lv-LV"/>
              </w:rPr>
              <w:t>A.Kaļāne</w:t>
            </w:r>
          </w:p>
        </w:tc>
      </w:tr>
      <w:tr w:rsidR="001F6137" w:rsidRPr="000420AD" w:rsidTr="00477625">
        <w:trPr>
          <w:trHeight w:val="254"/>
        </w:trPr>
        <w:tc>
          <w:tcPr>
            <w:tcW w:w="7054" w:type="dxa"/>
          </w:tcPr>
          <w:p w:rsidR="001F6137" w:rsidRPr="000420AD" w:rsidRDefault="001F6137" w:rsidP="00B2075D">
            <w:pPr>
              <w:pStyle w:val="NoSpacing"/>
              <w:rPr>
                <w:sz w:val="26"/>
                <w:szCs w:val="26"/>
                <w:lang w:val="lv-LV"/>
              </w:rPr>
            </w:pPr>
            <w:r w:rsidRPr="000420AD">
              <w:rPr>
                <w:sz w:val="26"/>
                <w:szCs w:val="26"/>
                <w:lang w:val="lv-LV"/>
              </w:rPr>
              <w:t>Finanšu ministrijas pārstāv</w:t>
            </w:r>
            <w:r w:rsidR="00B2075D">
              <w:rPr>
                <w:sz w:val="26"/>
                <w:szCs w:val="26"/>
                <w:lang w:val="lv-LV"/>
              </w:rPr>
              <w:t>is</w:t>
            </w:r>
          </w:p>
        </w:tc>
        <w:tc>
          <w:tcPr>
            <w:tcW w:w="2126" w:type="dxa"/>
            <w:vAlign w:val="center"/>
          </w:tcPr>
          <w:p w:rsidR="001F6137" w:rsidRPr="000420AD" w:rsidRDefault="00B2075D" w:rsidP="00986F8A">
            <w:pPr>
              <w:pStyle w:val="NoSpacing"/>
              <w:jc w:val="right"/>
              <w:rPr>
                <w:color w:val="000000" w:themeColor="text1"/>
                <w:sz w:val="26"/>
                <w:szCs w:val="26"/>
                <w:lang w:val="lv-LV"/>
              </w:rPr>
            </w:pPr>
            <w:proofErr w:type="spellStart"/>
            <w:r>
              <w:rPr>
                <w:color w:val="000000" w:themeColor="text1"/>
                <w:sz w:val="26"/>
                <w:szCs w:val="26"/>
                <w:lang w:val="lv-LV"/>
              </w:rPr>
              <w:t>E.Zarakovskis</w:t>
            </w:r>
            <w:proofErr w:type="spellEnd"/>
          </w:p>
        </w:tc>
      </w:tr>
      <w:tr w:rsidR="005D19F0" w:rsidRPr="000420AD" w:rsidTr="00477625">
        <w:trPr>
          <w:trHeight w:val="254"/>
        </w:trPr>
        <w:tc>
          <w:tcPr>
            <w:tcW w:w="7054" w:type="dxa"/>
          </w:tcPr>
          <w:p w:rsidR="005D19F0" w:rsidRPr="000420AD" w:rsidRDefault="000420AD" w:rsidP="00986F8A">
            <w:pPr>
              <w:pStyle w:val="NoSpacing"/>
              <w:rPr>
                <w:sz w:val="26"/>
                <w:szCs w:val="26"/>
                <w:lang w:val="lv-LV"/>
              </w:rPr>
            </w:pPr>
            <w:r w:rsidRPr="000420AD">
              <w:rPr>
                <w:sz w:val="26"/>
                <w:szCs w:val="26"/>
                <w:lang w:val="lv-LV"/>
              </w:rPr>
              <w:t>Finanšu ministrijas pārstāvis</w:t>
            </w:r>
          </w:p>
        </w:tc>
        <w:tc>
          <w:tcPr>
            <w:tcW w:w="2126" w:type="dxa"/>
            <w:vAlign w:val="center"/>
          </w:tcPr>
          <w:p w:rsidR="005D19F0" w:rsidRPr="000420AD" w:rsidRDefault="00B2075D" w:rsidP="00986F8A">
            <w:pPr>
              <w:pStyle w:val="NoSpacing"/>
              <w:jc w:val="right"/>
              <w:rPr>
                <w:color w:val="000000" w:themeColor="text1"/>
                <w:sz w:val="26"/>
                <w:szCs w:val="26"/>
                <w:lang w:val="lv-LV"/>
              </w:rPr>
            </w:pPr>
            <w:proofErr w:type="spellStart"/>
            <w:r>
              <w:rPr>
                <w:color w:val="000000" w:themeColor="text1"/>
                <w:sz w:val="26"/>
                <w:szCs w:val="26"/>
                <w:lang w:val="lv-LV"/>
              </w:rPr>
              <w:t>I.Šņucins</w:t>
            </w:r>
            <w:proofErr w:type="spellEnd"/>
          </w:p>
        </w:tc>
      </w:tr>
      <w:tr w:rsidR="009824EF" w:rsidRPr="000420AD" w:rsidTr="00477625">
        <w:trPr>
          <w:trHeight w:val="305"/>
        </w:trPr>
        <w:tc>
          <w:tcPr>
            <w:tcW w:w="7054" w:type="dxa"/>
          </w:tcPr>
          <w:p w:rsidR="009824EF" w:rsidRPr="000420AD" w:rsidRDefault="009824EF" w:rsidP="005D19F0">
            <w:pPr>
              <w:pStyle w:val="NoSpacing"/>
              <w:rPr>
                <w:color w:val="000000" w:themeColor="text1"/>
                <w:sz w:val="26"/>
                <w:szCs w:val="26"/>
                <w:lang w:val="lv-LV"/>
              </w:rPr>
            </w:pPr>
            <w:r w:rsidRPr="000420AD">
              <w:rPr>
                <w:color w:val="000000" w:themeColor="text1"/>
                <w:sz w:val="26"/>
                <w:szCs w:val="26"/>
                <w:lang w:val="lv-LV"/>
              </w:rPr>
              <w:t xml:space="preserve">Ekonomikas ministrijas </w:t>
            </w:r>
            <w:r w:rsidR="005D19F0" w:rsidRPr="000420AD">
              <w:rPr>
                <w:color w:val="000000" w:themeColor="text1"/>
                <w:sz w:val="26"/>
                <w:szCs w:val="26"/>
                <w:lang w:val="lv-LV"/>
              </w:rPr>
              <w:t>valsts sekretāra vietnieks</w:t>
            </w:r>
          </w:p>
        </w:tc>
        <w:tc>
          <w:tcPr>
            <w:tcW w:w="2126" w:type="dxa"/>
            <w:vAlign w:val="center"/>
          </w:tcPr>
          <w:p w:rsidR="009824EF" w:rsidRPr="000420AD" w:rsidRDefault="005D19F0" w:rsidP="009824EF">
            <w:pPr>
              <w:pStyle w:val="NoSpacing"/>
              <w:jc w:val="right"/>
              <w:rPr>
                <w:color w:val="000000" w:themeColor="text1"/>
                <w:sz w:val="26"/>
                <w:szCs w:val="26"/>
                <w:lang w:val="lv-LV"/>
              </w:rPr>
            </w:pPr>
            <w:proofErr w:type="spellStart"/>
            <w:r w:rsidRPr="000420AD">
              <w:rPr>
                <w:color w:val="000000" w:themeColor="text1"/>
                <w:sz w:val="26"/>
                <w:szCs w:val="26"/>
                <w:lang w:val="lv-LV"/>
              </w:rPr>
              <w:t>R.Aleksejenko</w:t>
            </w:r>
            <w:proofErr w:type="spellEnd"/>
            <w:r w:rsidRPr="000420AD">
              <w:rPr>
                <w:color w:val="000000" w:themeColor="text1"/>
                <w:sz w:val="26"/>
                <w:szCs w:val="26"/>
                <w:lang w:val="lv-LV"/>
              </w:rPr>
              <w:t xml:space="preserve"> </w:t>
            </w:r>
          </w:p>
        </w:tc>
      </w:tr>
      <w:tr w:rsidR="005D19F0" w:rsidRPr="000420AD" w:rsidTr="00477625">
        <w:trPr>
          <w:trHeight w:val="305"/>
        </w:trPr>
        <w:tc>
          <w:tcPr>
            <w:tcW w:w="7054" w:type="dxa"/>
          </w:tcPr>
          <w:p w:rsidR="005D19F0" w:rsidRPr="000420AD" w:rsidRDefault="005D19F0" w:rsidP="000420AD">
            <w:pPr>
              <w:pStyle w:val="NoSpacing"/>
              <w:rPr>
                <w:color w:val="000000" w:themeColor="text1"/>
                <w:sz w:val="26"/>
                <w:szCs w:val="26"/>
                <w:lang w:val="lv-LV"/>
              </w:rPr>
            </w:pPr>
            <w:r w:rsidRPr="000420AD">
              <w:rPr>
                <w:color w:val="000000" w:themeColor="text1"/>
                <w:sz w:val="26"/>
                <w:szCs w:val="26"/>
                <w:lang w:val="lv-LV"/>
              </w:rPr>
              <w:t>Ekonomikas ministrijas Uzņēmējdarbības konkurētspējas departamenta direktor</w:t>
            </w:r>
            <w:r w:rsidR="000420AD" w:rsidRPr="000420AD">
              <w:rPr>
                <w:color w:val="000000" w:themeColor="text1"/>
                <w:sz w:val="26"/>
                <w:szCs w:val="26"/>
                <w:lang w:val="lv-LV"/>
              </w:rPr>
              <w:t>s</w:t>
            </w:r>
          </w:p>
        </w:tc>
        <w:tc>
          <w:tcPr>
            <w:tcW w:w="2126" w:type="dxa"/>
            <w:vAlign w:val="center"/>
          </w:tcPr>
          <w:p w:rsidR="005D19F0" w:rsidRPr="000420AD" w:rsidRDefault="005D19F0" w:rsidP="009824EF">
            <w:pPr>
              <w:pStyle w:val="NoSpacing"/>
              <w:jc w:val="right"/>
              <w:rPr>
                <w:color w:val="000000" w:themeColor="text1"/>
                <w:sz w:val="26"/>
                <w:szCs w:val="26"/>
                <w:lang w:val="lv-LV"/>
              </w:rPr>
            </w:pPr>
            <w:proofErr w:type="spellStart"/>
            <w:r w:rsidRPr="000420AD">
              <w:rPr>
                <w:color w:val="000000" w:themeColor="text1"/>
                <w:sz w:val="26"/>
                <w:szCs w:val="26"/>
                <w:lang w:val="lv-LV"/>
              </w:rPr>
              <w:t>K.Soms</w:t>
            </w:r>
            <w:proofErr w:type="spellEnd"/>
          </w:p>
        </w:tc>
      </w:tr>
      <w:tr w:rsidR="007E7B3B" w:rsidRPr="000420AD" w:rsidTr="00477625">
        <w:trPr>
          <w:trHeight w:val="305"/>
        </w:trPr>
        <w:tc>
          <w:tcPr>
            <w:tcW w:w="7054" w:type="dxa"/>
          </w:tcPr>
          <w:p w:rsidR="007E7B3B" w:rsidRPr="000420AD" w:rsidRDefault="007E7B3B" w:rsidP="007E7B3B">
            <w:pPr>
              <w:pStyle w:val="NoSpacing"/>
              <w:rPr>
                <w:color w:val="000000" w:themeColor="text1"/>
                <w:sz w:val="26"/>
                <w:szCs w:val="26"/>
                <w:lang w:val="lv-LV"/>
              </w:rPr>
            </w:pPr>
            <w:r w:rsidRPr="000420AD">
              <w:rPr>
                <w:color w:val="000000" w:themeColor="text1"/>
                <w:sz w:val="26"/>
                <w:szCs w:val="26"/>
                <w:lang w:val="lv-LV"/>
              </w:rPr>
              <w:t xml:space="preserve">Ekonomikas ministrijas </w:t>
            </w:r>
            <w:r>
              <w:rPr>
                <w:color w:val="000000" w:themeColor="text1"/>
                <w:sz w:val="26"/>
                <w:szCs w:val="26"/>
                <w:lang w:val="lv-LV"/>
              </w:rPr>
              <w:t xml:space="preserve">Atjaunojamo energoresursu un energoefektivitātes departamenta direktore </w:t>
            </w:r>
          </w:p>
        </w:tc>
        <w:tc>
          <w:tcPr>
            <w:tcW w:w="2126" w:type="dxa"/>
            <w:vAlign w:val="center"/>
          </w:tcPr>
          <w:p w:rsidR="007E7B3B" w:rsidRPr="000420AD" w:rsidRDefault="007E7B3B" w:rsidP="007E7B3B">
            <w:pPr>
              <w:pStyle w:val="NoSpacing"/>
              <w:jc w:val="right"/>
              <w:rPr>
                <w:color w:val="000000" w:themeColor="text1"/>
                <w:sz w:val="26"/>
                <w:szCs w:val="26"/>
                <w:lang w:val="lv-LV"/>
              </w:rPr>
            </w:pPr>
            <w:proofErr w:type="spellStart"/>
            <w:r>
              <w:rPr>
                <w:color w:val="000000" w:themeColor="text1"/>
                <w:sz w:val="26"/>
                <w:szCs w:val="26"/>
                <w:lang w:val="lv-LV"/>
              </w:rPr>
              <w:t>A.Timofejeva</w:t>
            </w:r>
            <w:proofErr w:type="spellEnd"/>
          </w:p>
        </w:tc>
      </w:tr>
      <w:tr w:rsidR="007E7B3B" w:rsidRPr="000420AD" w:rsidTr="00477625">
        <w:trPr>
          <w:trHeight w:val="305"/>
        </w:trPr>
        <w:tc>
          <w:tcPr>
            <w:tcW w:w="7054" w:type="dxa"/>
          </w:tcPr>
          <w:p w:rsidR="007E7B3B" w:rsidRDefault="007E7B3B" w:rsidP="007E7B3B">
            <w:pPr>
              <w:pStyle w:val="NoSpacing"/>
              <w:rPr>
                <w:color w:val="000000" w:themeColor="text1"/>
                <w:sz w:val="26"/>
                <w:szCs w:val="26"/>
                <w:lang w:val="lv-LV"/>
              </w:rPr>
            </w:pPr>
            <w:r w:rsidRPr="000420AD">
              <w:rPr>
                <w:color w:val="000000" w:themeColor="text1"/>
                <w:sz w:val="26"/>
                <w:szCs w:val="26"/>
                <w:lang w:val="lv-LV"/>
              </w:rPr>
              <w:t xml:space="preserve">Ekonomikas ministrijas </w:t>
            </w:r>
            <w:r>
              <w:rPr>
                <w:color w:val="000000" w:themeColor="text1"/>
                <w:sz w:val="26"/>
                <w:szCs w:val="26"/>
                <w:lang w:val="lv-LV"/>
              </w:rPr>
              <w:t xml:space="preserve">Atjaunojamo energoresursu un energoefektivitātes departamenta pārstāvis </w:t>
            </w:r>
          </w:p>
        </w:tc>
        <w:tc>
          <w:tcPr>
            <w:tcW w:w="2126" w:type="dxa"/>
            <w:vAlign w:val="center"/>
          </w:tcPr>
          <w:p w:rsidR="007E7B3B" w:rsidRDefault="007E7B3B" w:rsidP="007E7B3B">
            <w:pPr>
              <w:pStyle w:val="NoSpacing"/>
              <w:jc w:val="right"/>
              <w:rPr>
                <w:color w:val="000000" w:themeColor="text1"/>
                <w:sz w:val="26"/>
                <w:szCs w:val="26"/>
                <w:lang w:val="lv-LV"/>
              </w:rPr>
            </w:pPr>
            <w:proofErr w:type="spellStart"/>
            <w:r>
              <w:rPr>
                <w:color w:val="000000" w:themeColor="text1"/>
                <w:sz w:val="26"/>
                <w:szCs w:val="26"/>
                <w:lang w:val="lv-LV"/>
              </w:rPr>
              <w:t>A.Apaņuks</w:t>
            </w:r>
            <w:proofErr w:type="spellEnd"/>
          </w:p>
        </w:tc>
      </w:tr>
      <w:tr w:rsidR="007E7B3B" w:rsidRPr="000420AD" w:rsidTr="00477625">
        <w:trPr>
          <w:trHeight w:val="305"/>
        </w:trPr>
        <w:tc>
          <w:tcPr>
            <w:tcW w:w="7054" w:type="dxa"/>
          </w:tcPr>
          <w:p w:rsidR="007E7B3B" w:rsidRDefault="007E7B3B" w:rsidP="007E7B3B">
            <w:pPr>
              <w:pStyle w:val="NoSpacing"/>
              <w:rPr>
                <w:color w:val="000000" w:themeColor="text1"/>
                <w:sz w:val="26"/>
                <w:szCs w:val="26"/>
                <w:lang w:val="lv-LV"/>
              </w:rPr>
            </w:pPr>
            <w:r w:rsidRPr="000420AD">
              <w:rPr>
                <w:color w:val="000000" w:themeColor="text1"/>
                <w:sz w:val="26"/>
                <w:szCs w:val="26"/>
                <w:lang w:val="lv-LV"/>
              </w:rPr>
              <w:t xml:space="preserve">Ekonomikas ministrijas </w:t>
            </w:r>
            <w:r>
              <w:rPr>
                <w:color w:val="000000" w:themeColor="text1"/>
                <w:sz w:val="26"/>
                <w:szCs w:val="26"/>
                <w:lang w:val="lv-LV"/>
              </w:rPr>
              <w:t>Atjaunojamo energoresursu un energoefektivitātes departamenta pārstāve</w:t>
            </w:r>
          </w:p>
        </w:tc>
        <w:tc>
          <w:tcPr>
            <w:tcW w:w="2126" w:type="dxa"/>
            <w:vAlign w:val="center"/>
          </w:tcPr>
          <w:p w:rsidR="007E7B3B" w:rsidRDefault="007E7B3B" w:rsidP="007E7B3B">
            <w:pPr>
              <w:pStyle w:val="NoSpacing"/>
              <w:jc w:val="right"/>
              <w:rPr>
                <w:color w:val="000000" w:themeColor="text1"/>
                <w:sz w:val="26"/>
                <w:szCs w:val="26"/>
                <w:lang w:val="lv-LV"/>
              </w:rPr>
            </w:pPr>
            <w:proofErr w:type="spellStart"/>
            <w:r>
              <w:rPr>
                <w:color w:val="000000" w:themeColor="text1"/>
                <w:sz w:val="26"/>
                <w:szCs w:val="26"/>
                <w:lang w:val="lv-LV"/>
              </w:rPr>
              <w:t>A.Pētersone</w:t>
            </w:r>
            <w:proofErr w:type="spellEnd"/>
            <w:r>
              <w:rPr>
                <w:color w:val="000000" w:themeColor="text1"/>
                <w:sz w:val="26"/>
                <w:szCs w:val="26"/>
                <w:lang w:val="lv-LV"/>
              </w:rPr>
              <w:t xml:space="preserve"> </w:t>
            </w:r>
          </w:p>
        </w:tc>
      </w:tr>
      <w:tr w:rsidR="007E7B3B" w:rsidRPr="000420AD" w:rsidTr="00477625">
        <w:trPr>
          <w:trHeight w:val="305"/>
        </w:trPr>
        <w:tc>
          <w:tcPr>
            <w:tcW w:w="7054" w:type="dxa"/>
          </w:tcPr>
          <w:p w:rsidR="007E7B3B" w:rsidRPr="000420AD" w:rsidRDefault="007E7B3B" w:rsidP="007E7B3B">
            <w:pPr>
              <w:pStyle w:val="NoSpacing"/>
              <w:rPr>
                <w:color w:val="000000" w:themeColor="text1"/>
                <w:sz w:val="26"/>
                <w:szCs w:val="26"/>
                <w:lang w:val="lv-LV"/>
              </w:rPr>
            </w:pPr>
            <w:r>
              <w:rPr>
                <w:color w:val="000000" w:themeColor="text1"/>
                <w:sz w:val="26"/>
                <w:szCs w:val="26"/>
                <w:lang w:val="lv-LV"/>
              </w:rPr>
              <w:t>Ekonomikas ministres padomniece</w:t>
            </w:r>
          </w:p>
        </w:tc>
        <w:tc>
          <w:tcPr>
            <w:tcW w:w="2126" w:type="dxa"/>
            <w:vAlign w:val="center"/>
          </w:tcPr>
          <w:p w:rsidR="007E7B3B" w:rsidRPr="000420AD" w:rsidRDefault="007E7B3B" w:rsidP="009824EF">
            <w:pPr>
              <w:pStyle w:val="NoSpacing"/>
              <w:jc w:val="right"/>
              <w:rPr>
                <w:color w:val="000000" w:themeColor="text1"/>
                <w:sz w:val="26"/>
                <w:szCs w:val="26"/>
                <w:lang w:val="lv-LV"/>
              </w:rPr>
            </w:pPr>
            <w:proofErr w:type="spellStart"/>
            <w:r>
              <w:rPr>
                <w:color w:val="000000" w:themeColor="text1"/>
                <w:sz w:val="26"/>
                <w:szCs w:val="26"/>
                <w:lang w:val="lv-LV"/>
              </w:rPr>
              <w:t>E.Branta</w:t>
            </w:r>
            <w:proofErr w:type="spellEnd"/>
          </w:p>
        </w:tc>
      </w:tr>
      <w:tr w:rsidR="007E7B3B" w:rsidRPr="000420AD" w:rsidTr="00477625">
        <w:trPr>
          <w:trHeight w:val="305"/>
        </w:trPr>
        <w:tc>
          <w:tcPr>
            <w:tcW w:w="7054" w:type="dxa"/>
          </w:tcPr>
          <w:p w:rsidR="007E7B3B" w:rsidRDefault="007E7B3B" w:rsidP="007E7B3B">
            <w:pPr>
              <w:pStyle w:val="NoSpacing"/>
              <w:rPr>
                <w:color w:val="000000" w:themeColor="text1"/>
                <w:sz w:val="26"/>
                <w:szCs w:val="26"/>
                <w:lang w:val="lv-LV"/>
              </w:rPr>
            </w:pPr>
            <w:r w:rsidRPr="000420AD">
              <w:rPr>
                <w:color w:val="000000" w:themeColor="text1"/>
                <w:sz w:val="26"/>
                <w:szCs w:val="26"/>
                <w:lang w:val="lv-LV"/>
              </w:rPr>
              <w:t>Ekonomikas ministrijas</w:t>
            </w:r>
            <w:r w:rsidR="005B1F1E">
              <w:rPr>
                <w:color w:val="000000" w:themeColor="text1"/>
                <w:sz w:val="26"/>
                <w:szCs w:val="26"/>
                <w:lang w:val="lv-LV"/>
              </w:rPr>
              <w:t xml:space="preserve"> Sabiedrisko attiecību nodaļa</w:t>
            </w:r>
            <w:r w:rsidR="00477625">
              <w:rPr>
                <w:color w:val="000000" w:themeColor="text1"/>
                <w:sz w:val="26"/>
                <w:szCs w:val="26"/>
                <w:lang w:val="lv-LV"/>
              </w:rPr>
              <w:t xml:space="preserve">s </w:t>
            </w:r>
            <w:r w:rsidR="005B1F1E">
              <w:rPr>
                <w:color w:val="000000" w:themeColor="text1"/>
                <w:sz w:val="26"/>
                <w:szCs w:val="26"/>
                <w:lang w:val="lv-LV"/>
              </w:rPr>
              <w:t>vadītāja</w:t>
            </w:r>
          </w:p>
        </w:tc>
        <w:tc>
          <w:tcPr>
            <w:tcW w:w="2126" w:type="dxa"/>
            <w:vAlign w:val="center"/>
          </w:tcPr>
          <w:p w:rsidR="007E7B3B" w:rsidRDefault="005B1F1E" w:rsidP="009824EF">
            <w:pPr>
              <w:pStyle w:val="NoSpacing"/>
              <w:jc w:val="right"/>
              <w:rPr>
                <w:color w:val="000000" w:themeColor="text1"/>
                <w:sz w:val="26"/>
                <w:szCs w:val="26"/>
                <w:lang w:val="lv-LV"/>
              </w:rPr>
            </w:pPr>
            <w:proofErr w:type="spellStart"/>
            <w:r>
              <w:rPr>
                <w:color w:val="000000" w:themeColor="text1"/>
                <w:sz w:val="26"/>
                <w:szCs w:val="26"/>
                <w:lang w:val="lv-LV"/>
              </w:rPr>
              <w:t>E.Urpena</w:t>
            </w:r>
            <w:proofErr w:type="spellEnd"/>
            <w:r>
              <w:rPr>
                <w:color w:val="000000" w:themeColor="text1"/>
                <w:sz w:val="26"/>
                <w:szCs w:val="26"/>
                <w:lang w:val="lv-LV"/>
              </w:rPr>
              <w:t xml:space="preserve"> </w:t>
            </w:r>
          </w:p>
        </w:tc>
      </w:tr>
    </w:tbl>
    <w:p w:rsidR="001F5689" w:rsidRPr="000420AD" w:rsidRDefault="001F5689" w:rsidP="008149D3">
      <w:pPr>
        <w:pStyle w:val="Heading1"/>
        <w:keepNext/>
        <w:tabs>
          <w:tab w:val="left" w:pos="3420"/>
        </w:tabs>
        <w:ind w:right="6"/>
        <w:jc w:val="both"/>
        <w:rPr>
          <w:b/>
          <w:color w:val="000000" w:themeColor="text1"/>
          <w:sz w:val="26"/>
          <w:szCs w:val="26"/>
          <w:lang w:val="lv-LV"/>
        </w:rPr>
      </w:pPr>
    </w:p>
    <w:p w:rsidR="00027D3D" w:rsidRPr="000420AD" w:rsidRDefault="00027D3D" w:rsidP="008149D3">
      <w:pPr>
        <w:pStyle w:val="Heading1"/>
        <w:keepNext/>
        <w:tabs>
          <w:tab w:val="left" w:pos="3420"/>
        </w:tabs>
        <w:ind w:right="6"/>
        <w:jc w:val="both"/>
        <w:rPr>
          <w:b/>
          <w:color w:val="000000" w:themeColor="text1"/>
          <w:sz w:val="26"/>
          <w:szCs w:val="26"/>
          <w:lang w:val="lv-LV"/>
        </w:rPr>
      </w:pPr>
    </w:p>
    <w:p w:rsidR="00F40046" w:rsidRPr="000420AD" w:rsidRDefault="00F90799" w:rsidP="00860012">
      <w:pPr>
        <w:pStyle w:val="Heading1"/>
        <w:keepNext/>
        <w:tabs>
          <w:tab w:val="left" w:pos="3420"/>
        </w:tabs>
        <w:ind w:right="6"/>
        <w:jc w:val="both"/>
        <w:rPr>
          <w:color w:val="000000" w:themeColor="text1"/>
          <w:sz w:val="26"/>
          <w:szCs w:val="26"/>
          <w:lang w:val="lv-LV"/>
        </w:rPr>
      </w:pPr>
      <w:r w:rsidRPr="000420AD">
        <w:rPr>
          <w:b/>
          <w:color w:val="000000" w:themeColor="text1"/>
          <w:sz w:val="26"/>
          <w:szCs w:val="26"/>
          <w:lang w:val="lv-LV"/>
        </w:rPr>
        <w:t>P</w:t>
      </w:r>
      <w:r w:rsidR="00F40046" w:rsidRPr="000420AD">
        <w:rPr>
          <w:b/>
          <w:color w:val="000000" w:themeColor="text1"/>
          <w:sz w:val="26"/>
          <w:szCs w:val="26"/>
          <w:lang w:val="lv-LV"/>
        </w:rPr>
        <w:t>rotokolē</w:t>
      </w:r>
      <w:r w:rsidR="00F40046" w:rsidRPr="000420AD">
        <w:rPr>
          <w:color w:val="000000" w:themeColor="text1"/>
          <w:sz w:val="26"/>
          <w:szCs w:val="26"/>
          <w:lang w:val="lv-LV"/>
        </w:rPr>
        <w:t xml:space="preserve"> - </w:t>
      </w:r>
      <w:r w:rsidR="00282B36" w:rsidRPr="000420AD">
        <w:rPr>
          <w:color w:val="000000" w:themeColor="text1"/>
          <w:sz w:val="26"/>
          <w:szCs w:val="26"/>
          <w:lang w:val="lv-LV"/>
        </w:rPr>
        <w:tab/>
      </w:r>
      <w:r w:rsidR="00282B36" w:rsidRPr="000420AD">
        <w:rPr>
          <w:color w:val="000000" w:themeColor="text1"/>
          <w:sz w:val="26"/>
          <w:szCs w:val="26"/>
          <w:lang w:val="lv-LV"/>
        </w:rPr>
        <w:tab/>
      </w:r>
      <w:r w:rsidR="00282B36" w:rsidRPr="000420AD">
        <w:rPr>
          <w:color w:val="000000" w:themeColor="text1"/>
          <w:sz w:val="26"/>
          <w:szCs w:val="26"/>
          <w:lang w:val="lv-LV"/>
        </w:rPr>
        <w:tab/>
      </w:r>
      <w:r w:rsidR="00282B36" w:rsidRPr="000420AD">
        <w:rPr>
          <w:color w:val="000000" w:themeColor="text1"/>
          <w:sz w:val="26"/>
          <w:szCs w:val="26"/>
          <w:lang w:val="lv-LV"/>
        </w:rPr>
        <w:tab/>
      </w:r>
      <w:r w:rsidR="00282B36" w:rsidRPr="000420AD">
        <w:rPr>
          <w:color w:val="000000" w:themeColor="text1"/>
          <w:sz w:val="26"/>
          <w:szCs w:val="26"/>
          <w:lang w:val="lv-LV"/>
        </w:rPr>
        <w:tab/>
      </w:r>
      <w:r w:rsidR="00282B36" w:rsidRPr="000420AD">
        <w:rPr>
          <w:color w:val="000000" w:themeColor="text1"/>
          <w:sz w:val="26"/>
          <w:szCs w:val="26"/>
          <w:lang w:val="lv-LV"/>
        </w:rPr>
        <w:tab/>
      </w:r>
      <w:r w:rsidR="00282B36" w:rsidRPr="000420AD">
        <w:rPr>
          <w:color w:val="000000" w:themeColor="text1"/>
          <w:sz w:val="26"/>
          <w:szCs w:val="26"/>
          <w:lang w:val="lv-LV"/>
        </w:rPr>
        <w:tab/>
      </w:r>
    </w:p>
    <w:p w:rsidR="00F40046" w:rsidRPr="000420AD" w:rsidRDefault="004F5821" w:rsidP="00860012">
      <w:pPr>
        <w:pStyle w:val="Heading1"/>
        <w:keepNext/>
        <w:tabs>
          <w:tab w:val="left" w:pos="3420"/>
        </w:tabs>
        <w:ind w:right="6"/>
        <w:jc w:val="both"/>
        <w:rPr>
          <w:color w:val="000000" w:themeColor="text1"/>
          <w:sz w:val="26"/>
          <w:szCs w:val="26"/>
          <w:lang w:val="lv-LV"/>
        </w:rPr>
      </w:pPr>
      <w:r w:rsidRPr="000420AD">
        <w:rPr>
          <w:color w:val="000000" w:themeColor="text1"/>
          <w:sz w:val="26"/>
          <w:szCs w:val="26"/>
          <w:lang w:val="lv-LV"/>
        </w:rPr>
        <w:t>Tautsaimniecības</w:t>
      </w:r>
      <w:r w:rsidR="004D3A8F" w:rsidRPr="000420AD">
        <w:rPr>
          <w:color w:val="000000" w:themeColor="text1"/>
          <w:sz w:val="26"/>
          <w:szCs w:val="26"/>
          <w:lang w:val="lv-LV"/>
        </w:rPr>
        <w:t xml:space="preserve"> padomes sekretariāts</w:t>
      </w:r>
      <w:r w:rsidR="004D3A8F" w:rsidRPr="000420AD">
        <w:rPr>
          <w:b/>
          <w:color w:val="000000" w:themeColor="text1"/>
          <w:sz w:val="26"/>
          <w:szCs w:val="26"/>
          <w:lang w:val="lv-LV"/>
        </w:rPr>
        <w:tab/>
      </w:r>
      <w:r w:rsidR="004D3A8F" w:rsidRPr="000420AD">
        <w:rPr>
          <w:b/>
          <w:color w:val="000000" w:themeColor="text1"/>
          <w:sz w:val="26"/>
          <w:szCs w:val="26"/>
          <w:lang w:val="lv-LV"/>
        </w:rPr>
        <w:tab/>
      </w:r>
      <w:r w:rsidRPr="000420AD">
        <w:rPr>
          <w:b/>
          <w:color w:val="000000" w:themeColor="text1"/>
          <w:sz w:val="26"/>
          <w:szCs w:val="26"/>
          <w:lang w:val="lv-LV"/>
        </w:rPr>
        <w:tab/>
      </w:r>
      <w:r w:rsidRPr="000420AD">
        <w:rPr>
          <w:b/>
          <w:color w:val="000000" w:themeColor="text1"/>
          <w:sz w:val="26"/>
          <w:szCs w:val="26"/>
          <w:lang w:val="lv-LV"/>
        </w:rPr>
        <w:tab/>
      </w:r>
      <w:r w:rsidRPr="000420AD">
        <w:rPr>
          <w:b/>
          <w:color w:val="000000" w:themeColor="text1"/>
          <w:sz w:val="26"/>
          <w:szCs w:val="26"/>
          <w:lang w:val="lv-LV"/>
        </w:rPr>
        <w:tab/>
      </w:r>
      <w:r w:rsidR="004E758C" w:rsidRPr="000420AD">
        <w:rPr>
          <w:b/>
          <w:color w:val="000000" w:themeColor="text1"/>
          <w:sz w:val="26"/>
          <w:szCs w:val="26"/>
          <w:lang w:val="lv-LV"/>
        </w:rPr>
        <w:t xml:space="preserve"> </w:t>
      </w:r>
      <w:r w:rsidR="00CA498B" w:rsidRPr="000420AD">
        <w:rPr>
          <w:b/>
          <w:color w:val="000000" w:themeColor="text1"/>
          <w:sz w:val="26"/>
          <w:szCs w:val="26"/>
          <w:lang w:val="lv-LV"/>
        </w:rPr>
        <w:t xml:space="preserve"> </w:t>
      </w:r>
      <w:proofErr w:type="spellStart"/>
      <w:r w:rsidR="000A79E5" w:rsidRPr="000420AD">
        <w:rPr>
          <w:color w:val="000000" w:themeColor="text1"/>
          <w:sz w:val="26"/>
          <w:szCs w:val="26"/>
          <w:lang w:val="lv-LV"/>
        </w:rPr>
        <w:t>D.Freimane</w:t>
      </w:r>
      <w:proofErr w:type="spellEnd"/>
    </w:p>
    <w:p w:rsidR="004D3A8F" w:rsidRPr="000420AD" w:rsidRDefault="004D3A8F" w:rsidP="00860012">
      <w:pPr>
        <w:pStyle w:val="Heading1"/>
        <w:keepNext/>
        <w:tabs>
          <w:tab w:val="left" w:pos="3420"/>
        </w:tabs>
        <w:ind w:right="6"/>
        <w:jc w:val="both"/>
        <w:rPr>
          <w:color w:val="000000" w:themeColor="text1"/>
          <w:sz w:val="26"/>
          <w:szCs w:val="26"/>
          <w:lang w:val="lv-LV"/>
        </w:rPr>
      </w:pPr>
    </w:p>
    <w:p w:rsidR="00F40046" w:rsidRPr="000420AD" w:rsidRDefault="00282B36" w:rsidP="00860012">
      <w:pPr>
        <w:pStyle w:val="Heading1"/>
        <w:keepNext/>
        <w:tabs>
          <w:tab w:val="left" w:pos="3420"/>
        </w:tabs>
        <w:ind w:right="6"/>
        <w:jc w:val="both"/>
        <w:rPr>
          <w:color w:val="000000" w:themeColor="text1"/>
          <w:sz w:val="26"/>
          <w:szCs w:val="26"/>
          <w:lang w:val="lv-LV"/>
        </w:rPr>
      </w:pPr>
      <w:r w:rsidRPr="000420AD">
        <w:rPr>
          <w:color w:val="000000" w:themeColor="text1"/>
          <w:sz w:val="26"/>
          <w:szCs w:val="26"/>
          <w:lang w:val="lv-LV"/>
        </w:rPr>
        <w:t>Sēdi sāk plkst.</w:t>
      </w:r>
      <w:r w:rsidR="00F070FB" w:rsidRPr="000420AD">
        <w:rPr>
          <w:color w:val="000000" w:themeColor="text1"/>
          <w:sz w:val="26"/>
          <w:szCs w:val="26"/>
          <w:lang w:val="lv-LV"/>
        </w:rPr>
        <w:t xml:space="preserve"> </w:t>
      </w:r>
      <w:r w:rsidR="007E7B3B">
        <w:rPr>
          <w:color w:val="000000" w:themeColor="text1"/>
          <w:sz w:val="26"/>
          <w:szCs w:val="26"/>
          <w:lang w:val="lv-LV"/>
        </w:rPr>
        <w:t>10</w:t>
      </w:r>
      <w:r w:rsidR="00E4067C" w:rsidRPr="000420AD">
        <w:rPr>
          <w:color w:val="000000" w:themeColor="text1"/>
          <w:sz w:val="26"/>
          <w:szCs w:val="26"/>
          <w:lang w:val="lv-LV"/>
        </w:rPr>
        <w:t>:00</w:t>
      </w:r>
      <w:r w:rsidR="00002504" w:rsidRPr="000420AD">
        <w:rPr>
          <w:color w:val="000000" w:themeColor="text1"/>
          <w:sz w:val="26"/>
          <w:szCs w:val="26"/>
          <w:lang w:val="lv-LV"/>
        </w:rPr>
        <w:t>.</w:t>
      </w:r>
      <w:r w:rsidR="00F40046" w:rsidRPr="000420AD">
        <w:rPr>
          <w:color w:val="000000" w:themeColor="text1"/>
          <w:sz w:val="26"/>
          <w:szCs w:val="26"/>
          <w:lang w:val="lv-LV"/>
        </w:rPr>
        <w:t xml:space="preserve">             </w:t>
      </w:r>
    </w:p>
    <w:p w:rsidR="00AC55BC" w:rsidRPr="000420AD" w:rsidRDefault="00AC55BC" w:rsidP="00860012">
      <w:pPr>
        <w:jc w:val="both"/>
        <w:rPr>
          <w:b/>
          <w:bCs/>
          <w:color w:val="000000" w:themeColor="text1"/>
          <w:sz w:val="26"/>
          <w:szCs w:val="26"/>
          <w:lang w:val="lv-LV"/>
        </w:rPr>
      </w:pPr>
    </w:p>
    <w:p w:rsidR="00E4067C" w:rsidRPr="007A1A0C" w:rsidRDefault="004275C0" w:rsidP="007A1A0C">
      <w:pPr>
        <w:jc w:val="both"/>
        <w:rPr>
          <w:b/>
          <w:bCs/>
          <w:color w:val="000000" w:themeColor="text1"/>
          <w:sz w:val="26"/>
          <w:szCs w:val="26"/>
          <w:lang w:val="lv-LV"/>
        </w:rPr>
      </w:pPr>
      <w:r w:rsidRPr="000420AD">
        <w:rPr>
          <w:b/>
          <w:bCs/>
          <w:color w:val="000000" w:themeColor="text1"/>
          <w:sz w:val="26"/>
          <w:szCs w:val="26"/>
          <w:lang w:val="lv-LV"/>
        </w:rPr>
        <w:t>Darba kārtīb</w:t>
      </w:r>
      <w:r w:rsidR="00021320" w:rsidRPr="000420AD">
        <w:rPr>
          <w:b/>
          <w:bCs/>
          <w:color w:val="000000" w:themeColor="text1"/>
          <w:sz w:val="26"/>
          <w:szCs w:val="26"/>
          <w:lang w:val="lv-LV"/>
        </w:rPr>
        <w:t>a</w:t>
      </w:r>
      <w:r w:rsidRPr="000420AD">
        <w:rPr>
          <w:b/>
          <w:bCs/>
          <w:color w:val="000000" w:themeColor="text1"/>
          <w:sz w:val="26"/>
          <w:szCs w:val="26"/>
          <w:lang w:val="lv-LV"/>
        </w:rPr>
        <w:t>:</w:t>
      </w:r>
    </w:p>
    <w:p w:rsidR="00240A56" w:rsidRPr="00B2075D" w:rsidRDefault="00240A56" w:rsidP="00B2075D">
      <w:pPr>
        <w:numPr>
          <w:ilvl w:val="0"/>
          <w:numId w:val="4"/>
        </w:numPr>
        <w:jc w:val="both"/>
        <w:rPr>
          <w:color w:val="000000"/>
          <w:sz w:val="26"/>
          <w:szCs w:val="26"/>
        </w:rPr>
      </w:pPr>
      <w:proofErr w:type="spellStart"/>
      <w:r w:rsidRPr="00B2075D">
        <w:rPr>
          <w:color w:val="000000"/>
          <w:sz w:val="26"/>
          <w:szCs w:val="26"/>
        </w:rPr>
        <w:t>Tautsaimniecības</w:t>
      </w:r>
      <w:proofErr w:type="spellEnd"/>
      <w:r w:rsidRPr="00B2075D">
        <w:rPr>
          <w:color w:val="000000"/>
          <w:sz w:val="26"/>
          <w:szCs w:val="26"/>
        </w:rPr>
        <w:t xml:space="preserve"> </w:t>
      </w:r>
      <w:proofErr w:type="spellStart"/>
      <w:r w:rsidRPr="00B2075D">
        <w:rPr>
          <w:color w:val="000000"/>
          <w:sz w:val="26"/>
          <w:szCs w:val="26"/>
        </w:rPr>
        <w:t>padomes</w:t>
      </w:r>
      <w:proofErr w:type="spellEnd"/>
      <w:r w:rsidRPr="00B2075D">
        <w:rPr>
          <w:color w:val="000000"/>
          <w:sz w:val="26"/>
          <w:szCs w:val="26"/>
        </w:rPr>
        <w:t xml:space="preserve"> 2015.gada </w:t>
      </w:r>
      <w:proofErr w:type="gramStart"/>
      <w:r w:rsidRPr="00B2075D">
        <w:rPr>
          <w:color w:val="000000"/>
          <w:sz w:val="26"/>
          <w:szCs w:val="26"/>
        </w:rPr>
        <w:t>2.septembra  </w:t>
      </w:r>
      <w:proofErr w:type="spellStart"/>
      <w:r w:rsidRPr="00B2075D">
        <w:rPr>
          <w:color w:val="000000"/>
          <w:sz w:val="26"/>
          <w:szCs w:val="26"/>
        </w:rPr>
        <w:t>sēdes</w:t>
      </w:r>
      <w:proofErr w:type="spellEnd"/>
      <w:proofErr w:type="gramEnd"/>
      <w:r w:rsidRPr="00B2075D">
        <w:rPr>
          <w:color w:val="000000"/>
          <w:sz w:val="26"/>
          <w:szCs w:val="26"/>
        </w:rPr>
        <w:t xml:space="preserve"> </w:t>
      </w:r>
      <w:proofErr w:type="spellStart"/>
      <w:r w:rsidRPr="00B2075D">
        <w:rPr>
          <w:color w:val="000000"/>
          <w:sz w:val="26"/>
          <w:szCs w:val="26"/>
        </w:rPr>
        <w:t>protokola</w:t>
      </w:r>
      <w:proofErr w:type="spellEnd"/>
      <w:r w:rsidRPr="00B2075D">
        <w:rPr>
          <w:color w:val="000000"/>
          <w:sz w:val="26"/>
          <w:szCs w:val="26"/>
        </w:rPr>
        <w:t xml:space="preserve"> Nr.5 </w:t>
      </w:r>
      <w:proofErr w:type="spellStart"/>
      <w:r w:rsidRPr="00B2075D">
        <w:rPr>
          <w:color w:val="000000"/>
          <w:sz w:val="26"/>
          <w:szCs w:val="26"/>
        </w:rPr>
        <w:t>apstiprināšana</w:t>
      </w:r>
      <w:proofErr w:type="spellEnd"/>
      <w:r w:rsidRPr="00B2075D">
        <w:rPr>
          <w:color w:val="1F497D"/>
          <w:sz w:val="26"/>
          <w:szCs w:val="26"/>
        </w:rPr>
        <w:t>.</w:t>
      </w:r>
    </w:p>
    <w:p w:rsidR="00240A56" w:rsidRPr="007E7B3B" w:rsidRDefault="00240A56" w:rsidP="007E7B3B">
      <w:pPr>
        <w:pStyle w:val="NoSpacing"/>
        <w:numPr>
          <w:ilvl w:val="0"/>
          <w:numId w:val="4"/>
        </w:numPr>
        <w:jc w:val="both"/>
        <w:rPr>
          <w:color w:val="000000"/>
          <w:sz w:val="26"/>
          <w:szCs w:val="26"/>
          <w:lang w:val="lv-LV"/>
        </w:rPr>
      </w:pPr>
      <w:r w:rsidRPr="00B2075D">
        <w:rPr>
          <w:color w:val="000000"/>
          <w:sz w:val="26"/>
          <w:szCs w:val="26"/>
          <w:lang w:val="lv-LV"/>
        </w:rPr>
        <w:t>Progress Energoefektivitātes direktīvas ieviešanā</w:t>
      </w:r>
      <w:r w:rsidR="00B2075D" w:rsidRPr="00B2075D">
        <w:rPr>
          <w:i/>
          <w:sz w:val="26"/>
          <w:szCs w:val="26"/>
          <w:lang w:val="lv-LV"/>
        </w:rPr>
        <w:t>.</w:t>
      </w:r>
    </w:p>
    <w:p w:rsidR="00240A56" w:rsidRPr="007E7B3B" w:rsidRDefault="00240A56" w:rsidP="007E7B3B">
      <w:pPr>
        <w:pStyle w:val="NoSpacing"/>
        <w:numPr>
          <w:ilvl w:val="0"/>
          <w:numId w:val="4"/>
        </w:numPr>
        <w:jc w:val="both"/>
        <w:rPr>
          <w:color w:val="000000"/>
          <w:sz w:val="26"/>
          <w:szCs w:val="26"/>
          <w:lang w:val="lv-LV"/>
        </w:rPr>
      </w:pPr>
      <w:r w:rsidRPr="00B2075D">
        <w:rPr>
          <w:color w:val="000000"/>
          <w:sz w:val="26"/>
          <w:szCs w:val="26"/>
          <w:lang w:val="lv-LV"/>
        </w:rPr>
        <w:t>Par Tūrisma attīstības valsts aģentūras un Latvijas Investīciju un attīstības aģentūras apvienošanu</w:t>
      </w:r>
      <w:r w:rsidR="00B2075D" w:rsidRPr="00B2075D">
        <w:rPr>
          <w:i/>
          <w:sz w:val="26"/>
          <w:szCs w:val="26"/>
          <w:lang w:val="lv-LV"/>
        </w:rPr>
        <w:t>.</w:t>
      </w:r>
    </w:p>
    <w:p w:rsidR="00240A56" w:rsidRPr="00B2075D" w:rsidRDefault="00240A56" w:rsidP="00240A56">
      <w:pPr>
        <w:pStyle w:val="NoSpacing"/>
        <w:numPr>
          <w:ilvl w:val="0"/>
          <w:numId w:val="4"/>
        </w:numPr>
        <w:jc w:val="both"/>
        <w:rPr>
          <w:color w:val="000000"/>
          <w:sz w:val="26"/>
          <w:szCs w:val="26"/>
          <w:lang w:val="lv-LV"/>
        </w:rPr>
      </w:pPr>
      <w:r w:rsidRPr="00B2075D">
        <w:rPr>
          <w:sz w:val="26"/>
          <w:szCs w:val="26"/>
          <w:lang w:val="lv-LV"/>
        </w:rPr>
        <w:t>Par noteikumu projektu "Nozares, kurās nepiemēro mikrouzņēmumu nodokļa režīmu"</w:t>
      </w:r>
      <w:r w:rsidR="00B2075D" w:rsidRPr="00B2075D">
        <w:rPr>
          <w:sz w:val="26"/>
          <w:szCs w:val="26"/>
          <w:lang w:val="lv-LV"/>
        </w:rPr>
        <w:t>.</w:t>
      </w:r>
    </w:p>
    <w:p w:rsidR="00240A56" w:rsidRPr="00B2075D" w:rsidRDefault="00240A56" w:rsidP="00240A56">
      <w:pPr>
        <w:pStyle w:val="NoSpacing"/>
        <w:ind w:left="720"/>
        <w:jc w:val="both"/>
        <w:rPr>
          <w:color w:val="000000"/>
          <w:sz w:val="26"/>
          <w:szCs w:val="26"/>
          <w:lang w:val="lv-LV"/>
        </w:rPr>
      </w:pPr>
    </w:p>
    <w:p w:rsidR="00AE769B" w:rsidRPr="00AE769B" w:rsidRDefault="00AE769B" w:rsidP="00AE769B">
      <w:pPr>
        <w:pStyle w:val="NoSpacing"/>
        <w:widowControl w:val="0"/>
        <w:tabs>
          <w:tab w:val="left" w:pos="0"/>
        </w:tabs>
        <w:ind w:left="720"/>
        <w:jc w:val="both"/>
        <w:rPr>
          <w:sz w:val="26"/>
          <w:szCs w:val="26"/>
          <w:lang w:val="lv-LV"/>
        </w:rPr>
      </w:pPr>
    </w:p>
    <w:p w:rsidR="00583F40" w:rsidRPr="000420AD" w:rsidRDefault="00674FD8" w:rsidP="00583F40">
      <w:pPr>
        <w:tabs>
          <w:tab w:val="left" w:pos="8460"/>
        </w:tabs>
        <w:ind w:right="6" w:hanging="3"/>
        <w:jc w:val="center"/>
        <w:rPr>
          <w:b/>
          <w:bCs/>
          <w:color w:val="000000" w:themeColor="text1"/>
          <w:sz w:val="26"/>
          <w:szCs w:val="26"/>
          <w:lang w:val="lv-LV"/>
        </w:rPr>
      </w:pPr>
      <w:r w:rsidRPr="000420AD">
        <w:rPr>
          <w:b/>
          <w:bCs/>
          <w:color w:val="000000" w:themeColor="text1"/>
          <w:sz w:val="26"/>
          <w:szCs w:val="26"/>
          <w:lang w:val="lv-LV"/>
        </w:rPr>
        <w:t>1.§</w:t>
      </w:r>
    </w:p>
    <w:p w:rsidR="00335807" w:rsidRPr="000420AD" w:rsidRDefault="00335807" w:rsidP="006511C7">
      <w:pPr>
        <w:tabs>
          <w:tab w:val="left" w:pos="8460"/>
        </w:tabs>
        <w:ind w:right="6" w:hanging="3"/>
        <w:jc w:val="center"/>
        <w:rPr>
          <w:b/>
          <w:color w:val="000000" w:themeColor="text1"/>
          <w:sz w:val="26"/>
          <w:szCs w:val="26"/>
          <w:lang w:val="lv-LV"/>
        </w:rPr>
      </w:pPr>
      <w:r w:rsidRPr="000420AD">
        <w:rPr>
          <w:b/>
          <w:sz w:val="26"/>
          <w:szCs w:val="26"/>
          <w:lang w:val="lv-LV"/>
        </w:rPr>
        <w:t>Taut</w:t>
      </w:r>
      <w:r w:rsidR="00362582" w:rsidRPr="000420AD">
        <w:rPr>
          <w:b/>
          <w:sz w:val="26"/>
          <w:szCs w:val="26"/>
          <w:lang w:val="lv-LV"/>
        </w:rPr>
        <w:t xml:space="preserve">saimniecības padomes 2015.gada </w:t>
      </w:r>
      <w:r w:rsidR="00477625">
        <w:rPr>
          <w:b/>
          <w:sz w:val="26"/>
          <w:szCs w:val="26"/>
          <w:lang w:val="lv-LV"/>
        </w:rPr>
        <w:t xml:space="preserve">2.septembra sēdes protokola Nr.5 </w:t>
      </w:r>
      <w:r w:rsidRPr="000420AD">
        <w:rPr>
          <w:b/>
          <w:sz w:val="26"/>
          <w:szCs w:val="26"/>
          <w:lang w:val="lv-LV"/>
        </w:rPr>
        <w:t>apstiprināšana</w:t>
      </w:r>
      <w:r w:rsidRPr="000420AD">
        <w:rPr>
          <w:b/>
          <w:color w:val="000000" w:themeColor="text1"/>
          <w:sz w:val="26"/>
          <w:szCs w:val="26"/>
          <w:lang w:val="lv-LV"/>
        </w:rPr>
        <w:t xml:space="preserve"> </w:t>
      </w:r>
    </w:p>
    <w:p w:rsidR="00674FD8" w:rsidRPr="000420AD" w:rsidRDefault="00674FD8" w:rsidP="006511C7">
      <w:pPr>
        <w:tabs>
          <w:tab w:val="left" w:pos="8460"/>
        </w:tabs>
        <w:ind w:right="6" w:hanging="3"/>
        <w:jc w:val="center"/>
        <w:rPr>
          <w:b/>
          <w:bCs/>
          <w:color w:val="000000" w:themeColor="text1"/>
          <w:sz w:val="26"/>
          <w:szCs w:val="26"/>
          <w:lang w:val="lv-LV"/>
        </w:rPr>
      </w:pPr>
      <w:r w:rsidRPr="000420AD">
        <w:rPr>
          <w:color w:val="000000" w:themeColor="text1"/>
          <w:sz w:val="26"/>
          <w:szCs w:val="26"/>
          <w:lang w:val="lv-LV"/>
        </w:rPr>
        <w:t>--------------------------------------------------------------------------------------------------</w:t>
      </w:r>
    </w:p>
    <w:p w:rsidR="00674FD8" w:rsidRPr="000420AD" w:rsidRDefault="00583F40" w:rsidP="00583F40">
      <w:pPr>
        <w:pStyle w:val="ListParagraph"/>
        <w:ind w:right="6"/>
        <w:jc w:val="center"/>
        <w:rPr>
          <w:color w:val="000000" w:themeColor="text1"/>
          <w:sz w:val="26"/>
          <w:szCs w:val="26"/>
          <w:lang w:val="lv-LV"/>
        </w:rPr>
      </w:pPr>
      <w:r w:rsidRPr="000420AD">
        <w:rPr>
          <w:color w:val="000000" w:themeColor="text1"/>
          <w:sz w:val="26"/>
          <w:szCs w:val="26"/>
          <w:lang w:val="lv-LV"/>
        </w:rPr>
        <w:t>(</w:t>
      </w:r>
      <w:proofErr w:type="spellStart"/>
      <w:r w:rsidRPr="000420AD">
        <w:rPr>
          <w:color w:val="000000" w:themeColor="text1"/>
          <w:sz w:val="26"/>
          <w:szCs w:val="26"/>
          <w:lang w:val="lv-LV"/>
        </w:rPr>
        <w:t>E.Baldzēns</w:t>
      </w:r>
      <w:proofErr w:type="spellEnd"/>
      <w:r w:rsidR="00335807" w:rsidRPr="000420AD">
        <w:rPr>
          <w:color w:val="000000" w:themeColor="text1"/>
          <w:sz w:val="26"/>
          <w:szCs w:val="26"/>
          <w:lang w:val="lv-LV"/>
        </w:rPr>
        <w:t>)</w:t>
      </w:r>
    </w:p>
    <w:p w:rsidR="00674FD8" w:rsidRPr="000420AD" w:rsidRDefault="00674FD8" w:rsidP="00860012">
      <w:pPr>
        <w:ind w:right="6"/>
        <w:jc w:val="both"/>
        <w:rPr>
          <w:b/>
          <w:color w:val="000000" w:themeColor="text1"/>
          <w:sz w:val="26"/>
          <w:szCs w:val="26"/>
          <w:lang w:val="lv-LV"/>
        </w:rPr>
      </w:pPr>
    </w:p>
    <w:p w:rsidR="0012531B" w:rsidRPr="000420AD" w:rsidRDefault="00036069" w:rsidP="00335807">
      <w:pPr>
        <w:pStyle w:val="ListParagraph"/>
        <w:ind w:left="0"/>
        <w:jc w:val="both"/>
        <w:rPr>
          <w:color w:val="000000" w:themeColor="text1"/>
          <w:sz w:val="26"/>
          <w:szCs w:val="26"/>
          <w:lang w:val="lv-LV"/>
        </w:rPr>
      </w:pPr>
      <w:r w:rsidRPr="000420AD">
        <w:rPr>
          <w:b/>
          <w:color w:val="000000" w:themeColor="text1"/>
          <w:sz w:val="26"/>
          <w:szCs w:val="26"/>
          <w:lang w:val="lv-LV"/>
        </w:rPr>
        <w:t xml:space="preserve">Ziņo: </w:t>
      </w:r>
      <w:r w:rsidR="00335807" w:rsidRPr="000420AD">
        <w:rPr>
          <w:iCs/>
          <w:color w:val="000000" w:themeColor="text1"/>
          <w:sz w:val="26"/>
          <w:szCs w:val="26"/>
          <w:lang w:val="lv-LV"/>
        </w:rPr>
        <w:t xml:space="preserve">Tautsaimniecības padomes priekšsēdētājs </w:t>
      </w:r>
      <w:proofErr w:type="spellStart"/>
      <w:r w:rsidR="00335807" w:rsidRPr="000420AD">
        <w:rPr>
          <w:iCs/>
          <w:color w:val="000000" w:themeColor="text1"/>
          <w:sz w:val="26"/>
          <w:szCs w:val="26"/>
          <w:lang w:val="lv-LV"/>
        </w:rPr>
        <w:t>E.Baldzēns</w:t>
      </w:r>
      <w:proofErr w:type="spellEnd"/>
      <w:r w:rsidR="00335807" w:rsidRPr="000420AD">
        <w:rPr>
          <w:iCs/>
          <w:color w:val="000000" w:themeColor="text1"/>
          <w:sz w:val="26"/>
          <w:szCs w:val="26"/>
          <w:lang w:val="lv-LV"/>
        </w:rPr>
        <w:t>.</w:t>
      </w:r>
    </w:p>
    <w:p w:rsidR="00C146E5" w:rsidRPr="000420AD" w:rsidRDefault="00C146E5" w:rsidP="00860012">
      <w:pPr>
        <w:jc w:val="both"/>
        <w:rPr>
          <w:color w:val="000000" w:themeColor="text1"/>
          <w:sz w:val="26"/>
          <w:szCs w:val="26"/>
          <w:lang w:val="lv-LV"/>
        </w:rPr>
      </w:pPr>
    </w:p>
    <w:p w:rsidR="00335807" w:rsidRPr="000420AD" w:rsidRDefault="004F2497" w:rsidP="00335807">
      <w:pPr>
        <w:jc w:val="both"/>
        <w:rPr>
          <w:b/>
          <w:color w:val="000000" w:themeColor="text1"/>
          <w:sz w:val="26"/>
          <w:szCs w:val="26"/>
          <w:lang w:val="lv-LV"/>
        </w:rPr>
      </w:pPr>
      <w:r w:rsidRPr="000420AD">
        <w:rPr>
          <w:b/>
          <w:color w:val="000000" w:themeColor="text1"/>
          <w:sz w:val="26"/>
          <w:szCs w:val="26"/>
          <w:lang w:val="lv-LV"/>
        </w:rPr>
        <w:t>Nolemj</w:t>
      </w:r>
      <w:r w:rsidR="004A2170" w:rsidRPr="000420AD">
        <w:rPr>
          <w:b/>
          <w:color w:val="000000" w:themeColor="text1"/>
          <w:sz w:val="26"/>
          <w:szCs w:val="26"/>
          <w:lang w:val="lv-LV"/>
        </w:rPr>
        <w:t xml:space="preserve">: </w:t>
      </w:r>
      <w:r w:rsidR="00335807" w:rsidRPr="000420AD">
        <w:rPr>
          <w:bCs/>
          <w:color w:val="000000" w:themeColor="text1"/>
          <w:sz w:val="26"/>
          <w:szCs w:val="26"/>
          <w:lang w:val="lv-LV"/>
        </w:rPr>
        <w:t xml:space="preserve">Apstiprināt </w:t>
      </w:r>
      <w:r w:rsidR="00335807" w:rsidRPr="000420AD">
        <w:rPr>
          <w:iCs/>
          <w:color w:val="000000" w:themeColor="text1"/>
          <w:sz w:val="26"/>
          <w:szCs w:val="26"/>
          <w:lang w:val="lv-LV"/>
        </w:rPr>
        <w:t xml:space="preserve">Tautsaimniecības padomes </w:t>
      </w:r>
      <w:r w:rsidR="00335807" w:rsidRPr="000420AD">
        <w:rPr>
          <w:bCs/>
          <w:color w:val="000000" w:themeColor="text1"/>
          <w:sz w:val="26"/>
          <w:szCs w:val="26"/>
          <w:lang w:val="lv-LV"/>
        </w:rPr>
        <w:t>(turpmāk tekstā – TSP)</w:t>
      </w:r>
      <w:r w:rsidR="00335807" w:rsidRPr="000420AD">
        <w:rPr>
          <w:bCs/>
          <w:i/>
          <w:color w:val="000000" w:themeColor="text1"/>
          <w:sz w:val="26"/>
          <w:szCs w:val="26"/>
          <w:lang w:val="lv-LV"/>
        </w:rPr>
        <w:t xml:space="preserve"> </w:t>
      </w:r>
      <w:r w:rsidR="00335807" w:rsidRPr="000420AD">
        <w:rPr>
          <w:bCs/>
          <w:color w:val="000000" w:themeColor="text1"/>
          <w:sz w:val="26"/>
          <w:szCs w:val="26"/>
          <w:lang w:val="lv-LV"/>
        </w:rPr>
        <w:t>sēdes</w:t>
      </w:r>
      <w:r w:rsidR="00B02888" w:rsidRPr="000420AD">
        <w:rPr>
          <w:color w:val="000000" w:themeColor="text1"/>
          <w:sz w:val="26"/>
          <w:szCs w:val="26"/>
          <w:lang w:val="lv-LV"/>
        </w:rPr>
        <w:t xml:space="preserve"> 2015.gada </w:t>
      </w:r>
      <w:r w:rsidR="00477625">
        <w:rPr>
          <w:color w:val="000000" w:themeColor="text1"/>
          <w:sz w:val="26"/>
          <w:szCs w:val="26"/>
          <w:lang w:val="lv-LV"/>
        </w:rPr>
        <w:t>2.septembra sēdes protokolu Nr.5</w:t>
      </w:r>
      <w:r w:rsidR="00335807" w:rsidRPr="000420AD">
        <w:rPr>
          <w:color w:val="000000" w:themeColor="text1"/>
          <w:sz w:val="26"/>
          <w:szCs w:val="26"/>
          <w:lang w:val="lv-LV"/>
        </w:rPr>
        <w:t>.</w:t>
      </w:r>
    </w:p>
    <w:p w:rsidR="007A1A0C" w:rsidRDefault="007A1A0C" w:rsidP="007A1A0C">
      <w:pPr>
        <w:tabs>
          <w:tab w:val="left" w:pos="8460"/>
        </w:tabs>
        <w:ind w:right="6"/>
        <w:rPr>
          <w:b/>
          <w:bCs/>
          <w:color w:val="000000" w:themeColor="text1"/>
          <w:sz w:val="26"/>
          <w:szCs w:val="26"/>
          <w:lang w:val="lv-LV"/>
        </w:rPr>
      </w:pPr>
    </w:p>
    <w:p w:rsidR="00E875D2" w:rsidRPr="000420AD" w:rsidRDefault="00E875D2" w:rsidP="007A1A0C">
      <w:pPr>
        <w:tabs>
          <w:tab w:val="left" w:pos="8460"/>
        </w:tabs>
        <w:ind w:right="6"/>
        <w:rPr>
          <w:b/>
          <w:bCs/>
          <w:color w:val="000000" w:themeColor="text1"/>
          <w:sz w:val="26"/>
          <w:szCs w:val="26"/>
          <w:lang w:val="lv-LV"/>
        </w:rPr>
      </w:pPr>
    </w:p>
    <w:p w:rsidR="00CD114D" w:rsidRPr="000420AD" w:rsidRDefault="00CD114D" w:rsidP="00CD114D">
      <w:pPr>
        <w:tabs>
          <w:tab w:val="left" w:pos="8460"/>
        </w:tabs>
        <w:ind w:right="6" w:hanging="3"/>
        <w:jc w:val="center"/>
        <w:rPr>
          <w:b/>
          <w:bCs/>
          <w:color w:val="000000" w:themeColor="text1"/>
          <w:sz w:val="26"/>
          <w:szCs w:val="26"/>
          <w:lang w:val="lv-LV"/>
        </w:rPr>
      </w:pPr>
      <w:r w:rsidRPr="000420AD">
        <w:rPr>
          <w:b/>
          <w:bCs/>
          <w:color w:val="000000" w:themeColor="text1"/>
          <w:sz w:val="26"/>
          <w:szCs w:val="26"/>
          <w:lang w:val="lv-LV"/>
        </w:rPr>
        <w:t>2.§</w:t>
      </w:r>
    </w:p>
    <w:p w:rsidR="00240A56" w:rsidRPr="00B2075D" w:rsidRDefault="00240A56" w:rsidP="00CD114D">
      <w:pPr>
        <w:tabs>
          <w:tab w:val="left" w:pos="8460"/>
        </w:tabs>
        <w:ind w:right="6" w:hanging="3"/>
        <w:jc w:val="center"/>
        <w:rPr>
          <w:b/>
          <w:i/>
          <w:sz w:val="26"/>
          <w:szCs w:val="26"/>
          <w:lang w:val="lv-LV"/>
        </w:rPr>
      </w:pPr>
      <w:r w:rsidRPr="00B2075D">
        <w:rPr>
          <w:b/>
          <w:color w:val="000000"/>
          <w:sz w:val="26"/>
          <w:szCs w:val="26"/>
          <w:lang w:val="lv-LV"/>
        </w:rPr>
        <w:t>Progress Energoefektivitātes direktīvas ieviešanā</w:t>
      </w:r>
      <w:r w:rsidRPr="00B2075D">
        <w:rPr>
          <w:b/>
          <w:i/>
          <w:sz w:val="26"/>
          <w:szCs w:val="26"/>
          <w:lang w:val="lv-LV"/>
        </w:rPr>
        <w:t xml:space="preserve"> </w:t>
      </w:r>
    </w:p>
    <w:p w:rsidR="00CD114D" w:rsidRPr="000420AD" w:rsidRDefault="00CD114D" w:rsidP="00CD114D">
      <w:pPr>
        <w:tabs>
          <w:tab w:val="left" w:pos="8460"/>
        </w:tabs>
        <w:ind w:right="6" w:hanging="3"/>
        <w:jc w:val="center"/>
        <w:rPr>
          <w:b/>
          <w:bCs/>
          <w:color w:val="000000" w:themeColor="text1"/>
          <w:sz w:val="26"/>
          <w:szCs w:val="26"/>
          <w:lang w:val="lv-LV"/>
        </w:rPr>
      </w:pPr>
      <w:r w:rsidRPr="000420AD">
        <w:rPr>
          <w:color w:val="000000" w:themeColor="text1"/>
          <w:sz w:val="26"/>
          <w:szCs w:val="26"/>
          <w:lang w:val="lv-LV"/>
        </w:rPr>
        <w:t>--------------------------------------------------------------------------------------------------</w:t>
      </w:r>
    </w:p>
    <w:p w:rsidR="00DE0678" w:rsidRPr="000420AD" w:rsidRDefault="00DE0678" w:rsidP="00CD72C5">
      <w:pPr>
        <w:jc w:val="center"/>
        <w:rPr>
          <w:sz w:val="26"/>
          <w:szCs w:val="26"/>
          <w:lang w:val="lv-LV"/>
        </w:rPr>
      </w:pPr>
      <w:r w:rsidRPr="000420AD">
        <w:rPr>
          <w:sz w:val="26"/>
          <w:szCs w:val="26"/>
          <w:lang w:val="lv-LV"/>
        </w:rPr>
        <w:t>(</w:t>
      </w:r>
      <w:proofErr w:type="spellStart"/>
      <w:r w:rsidRPr="000420AD">
        <w:rPr>
          <w:sz w:val="26"/>
          <w:szCs w:val="26"/>
          <w:lang w:val="lv-LV"/>
        </w:rPr>
        <w:t>E.Baldzēns</w:t>
      </w:r>
      <w:proofErr w:type="spellEnd"/>
      <w:r w:rsidR="003E116F" w:rsidRPr="000420AD">
        <w:rPr>
          <w:sz w:val="26"/>
          <w:szCs w:val="26"/>
          <w:lang w:val="lv-LV"/>
        </w:rPr>
        <w:t>,</w:t>
      </w:r>
      <w:r w:rsidR="00240A56">
        <w:rPr>
          <w:sz w:val="26"/>
          <w:szCs w:val="26"/>
          <w:lang w:val="lv-LV"/>
        </w:rPr>
        <w:t xml:space="preserve"> </w:t>
      </w:r>
      <w:proofErr w:type="spellStart"/>
      <w:r w:rsidR="00240A56">
        <w:rPr>
          <w:sz w:val="26"/>
          <w:szCs w:val="26"/>
          <w:lang w:val="lv-LV"/>
        </w:rPr>
        <w:t>A.Timofejeva</w:t>
      </w:r>
      <w:proofErr w:type="spellEnd"/>
      <w:r w:rsidR="00240A56">
        <w:rPr>
          <w:sz w:val="26"/>
          <w:szCs w:val="26"/>
          <w:lang w:val="lv-LV"/>
        </w:rPr>
        <w:t xml:space="preserve">, </w:t>
      </w:r>
      <w:proofErr w:type="spellStart"/>
      <w:r w:rsidR="00240A56">
        <w:rPr>
          <w:sz w:val="26"/>
          <w:szCs w:val="26"/>
          <w:lang w:val="lv-LV"/>
        </w:rPr>
        <w:t>D.Reizniece</w:t>
      </w:r>
      <w:proofErr w:type="spellEnd"/>
      <w:r w:rsidR="00240A56">
        <w:rPr>
          <w:sz w:val="26"/>
          <w:szCs w:val="26"/>
          <w:lang w:val="lv-LV"/>
        </w:rPr>
        <w:t xml:space="preserve"> – Ozola, </w:t>
      </w:r>
      <w:proofErr w:type="spellStart"/>
      <w:r w:rsidR="00240A56">
        <w:rPr>
          <w:sz w:val="26"/>
          <w:szCs w:val="26"/>
          <w:lang w:val="lv-LV"/>
        </w:rPr>
        <w:t>N.Bergs</w:t>
      </w:r>
      <w:proofErr w:type="spellEnd"/>
      <w:r w:rsidR="00240A56">
        <w:rPr>
          <w:sz w:val="26"/>
          <w:szCs w:val="26"/>
          <w:lang w:val="lv-LV"/>
        </w:rPr>
        <w:t xml:space="preserve">, </w:t>
      </w:r>
      <w:proofErr w:type="spellStart"/>
      <w:r w:rsidR="00240A56">
        <w:rPr>
          <w:sz w:val="26"/>
          <w:szCs w:val="26"/>
          <w:lang w:val="lv-LV"/>
        </w:rPr>
        <w:t>R.Aleksejenko</w:t>
      </w:r>
      <w:proofErr w:type="spellEnd"/>
      <w:r w:rsidR="00240A56">
        <w:rPr>
          <w:sz w:val="26"/>
          <w:szCs w:val="26"/>
          <w:lang w:val="lv-LV"/>
        </w:rPr>
        <w:t xml:space="preserve">, </w:t>
      </w:r>
      <w:proofErr w:type="spellStart"/>
      <w:r w:rsidR="00240A56">
        <w:rPr>
          <w:sz w:val="26"/>
          <w:szCs w:val="26"/>
          <w:lang w:val="lv-LV"/>
        </w:rPr>
        <w:t>J.Naglis</w:t>
      </w:r>
      <w:proofErr w:type="spellEnd"/>
      <w:r w:rsidR="00240A56">
        <w:rPr>
          <w:sz w:val="26"/>
          <w:szCs w:val="26"/>
          <w:lang w:val="lv-LV"/>
        </w:rPr>
        <w:t xml:space="preserve">, </w:t>
      </w:r>
      <w:proofErr w:type="spellStart"/>
      <w:r w:rsidR="00240A56">
        <w:rPr>
          <w:sz w:val="26"/>
          <w:szCs w:val="26"/>
          <w:lang w:val="lv-LV"/>
        </w:rPr>
        <w:t>V.Rantiņš</w:t>
      </w:r>
      <w:proofErr w:type="spellEnd"/>
      <w:r w:rsidR="00240A56">
        <w:rPr>
          <w:sz w:val="26"/>
          <w:szCs w:val="26"/>
          <w:lang w:val="lv-LV"/>
        </w:rPr>
        <w:t xml:space="preserve">, </w:t>
      </w:r>
      <w:proofErr w:type="spellStart"/>
      <w:r w:rsidR="00240A56">
        <w:rPr>
          <w:sz w:val="26"/>
          <w:szCs w:val="26"/>
          <w:lang w:val="lv-LV"/>
        </w:rPr>
        <w:t>I.Šure</w:t>
      </w:r>
      <w:proofErr w:type="spellEnd"/>
      <w:r w:rsidR="00240A56">
        <w:rPr>
          <w:sz w:val="26"/>
          <w:szCs w:val="26"/>
          <w:lang w:val="lv-LV"/>
        </w:rPr>
        <w:t xml:space="preserve">, </w:t>
      </w:r>
      <w:proofErr w:type="spellStart"/>
      <w:r w:rsidR="00240A56">
        <w:rPr>
          <w:sz w:val="26"/>
          <w:szCs w:val="26"/>
          <w:lang w:val="lv-LV"/>
        </w:rPr>
        <w:t>A.Treiguts</w:t>
      </w:r>
      <w:proofErr w:type="spellEnd"/>
      <w:r w:rsidR="00240A56">
        <w:rPr>
          <w:sz w:val="26"/>
          <w:szCs w:val="26"/>
          <w:lang w:val="lv-LV"/>
        </w:rPr>
        <w:t xml:space="preserve">, </w:t>
      </w:r>
      <w:proofErr w:type="spellStart"/>
      <w:r w:rsidR="00240A56">
        <w:rPr>
          <w:sz w:val="26"/>
          <w:szCs w:val="26"/>
          <w:lang w:val="lv-LV"/>
        </w:rPr>
        <w:t>G.Vilnītis</w:t>
      </w:r>
      <w:proofErr w:type="spellEnd"/>
      <w:r w:rsidR="00240A56">
        <w:rPr>
          <w:sz w:val="26"/>
          <w:szCs w:val="26"/>
          <w:lang w:val="lv-LV"/>
        </w:rPr>
        <w:t xml:space="preserve">, </w:t>
      </w:r>
      <w:proofErr w:type="spellStart"/>
      <w:r w:rsidR="00240A56">
        <w:rPr>
          <w:sz w:val="26"/>
          <w:szCs w:val="26"/>
          <w:lang w:val="lv-LV"/>
        </w:rPr>
        <w:t>A.Ozols</w:t>
      </w:r>
      <w:proofErr w:type="spellEnd"/>
      <w:r w:rsidR="00240A56">
        <w:rPr>
          <w:sz w:val="26"/>
          <w:szCs w:val="26"/>
          <w:lang w:val="lv-LV"/>
        </w:rPr>
        <w:t xml:space="preserve">, </w:t>
      </w:r>
      <w:proofErr w:type="spellStart"/>
      <w:r w:rsidR="00240A56">
        <w:rPr>
          <w:sz w:val="26"/>
          <w:szCs w:val="26"/>
          <w:lang w:val="lv-LV"/>
        </w:rPr>
        <w:t>H.Danusēvičs</w:t>
      </w:r>
      <w:proofErr w:type="spellEnd"/>
      <w:r w:rsidR="00240A56">
        <w:rPr>
          <w:sz w:val="26"/>
          <w:szCs w:val="26"/>
          <w:lang w:val="lv-LV"/>
        </w:rPr>
        <w:t xml:space="preserve">, </w:t>
      </w:r>
      <w:proofErr w:type="spellStart"/>
      <w:r w:rsidR="00240A56">
        <w:rPr>
          <w:sz w:val="26"/>
          <w:szCs w:val="26"/>
          <w:lang w:val="lv-LV"/>
        </w:rPr>
        <w:t>J.Endziņš</w:t>
      </w:r>
      <w:proofErr w:type="spellEnd"/>
      <w:r w:rsidR="005B36FF" w:rsidRPr="000420AD">
        <w:rPr>
          <w:sz w:val="26"/>
          <w:szCs w:val="26"/>
          <w:lang w:val="lv-LV"/>
        </w:rPr>
        <w:t>)</w:t>
      </w:r>
    </w:p>
    <w:p w:rsidR="00CD114D" w:rsidRPr="000420AD" w:rsidRDefault="00CD114D" w:rsidP="00CD114D">
      <w:pPr>
        <w:ind w:right="6"/>
        <w:jc w:val="both"/>
        <w:rPr>
          <w:b/>
          <w:color w:val="000000" w:themeColor="text1"/>
          <w:sz w:val="26"/>
          <w:szCs w:val="26"/>
          <w:lang w:val="lv-LV"/>
        </w:rPr>
      </w:pPr>
    </w:p>
    <w:p w:rsidR="00335807" w:rsidRPr="000420AD" w:rsidRDefault="00335807" w:rsidP="00335807">
      <w:pPr>
        <w:pStyle w:val="ListParagraph"/>
        <w:ind w:left="0"/>
        <w:jc w:val="both"/>
        <w:rPr>
          <w:sz w:val="26"/>
          <w:szCs w:val="26"/>
          <w:lang w:val="lv-LV"/>
        </w:rPr>
      </w:pPr>
      <w:r w:rsidRPr="000420AD">
        <w:rPr>
          <w:b/>
          <w:sz w:val="26"/>
          <w:szCs w:val="26"/>
          <w:lang w:val="lv-LV"/>
        </w:rPr>
        <w:t xml:space="preserve">Ziņo: </w:t>
      </w:r>
      <w:r w:rsidR="00240A56">
        <w:rPr>
          <w:color w:val="000000"/>
          <w:sz w:val="26"/>
          <w:szCs w:val="26"/>
          <w:lang w:val="lv-LV"/>
        </w:rPr>
        <w:t xml:space="preserve">Ekonomikas ministrijas Atjaunojamo energoresursu un energoefektivitātes departamenta direktore </w:t>
      </w:r>
      <w:proofErr w:type="spellStart"/>
      <w:r w:rsidR="00240A56">
        <w:rPr>
          <w:color w:val="000000"/>
          <w:sz w:val="26"/>
          <w:szCs w:val="26"/>
          <w:lang w:val="lv-LV"/>
        </w:rPr>
        <w:t>A.Timofejeva</w:t>
      </w:r>
      <w:proofErr w:type="spellEnd"/>
      <w:r w:rsidR="00240A56">
        <w:rPr>
          <w:color w:val="000000"/>
          <w:sz w:val="26"/>
          <w:szCs w:val="26"/>
          <w:lang w:val="lv-LV"/>
        </w:rPr>
        <w:t>.</w:t>
      </w:r>
    </w:p>
    <w:p w:rsidR="00335807" w:rsidRPr="000420AD" w:rsidRDefault="00335807" w:rsidP="008A3175">
      <w:pPr>
        <w:jc w:val="both"/>
        <w:rPr>
          <w:b/>
          <w:color w:val="000000" w:themeColor="text1"/>
          <w:sz w:val="26"/>
          <w:szCs w:val="26"/>
          <w:lang w:val="lv-LV"/>
        </w:rPr>
      </w:pPr>
    </w:p>
    <w:p w:rsidR="005C4848" w:rsidRPr="007A1A0C" w:rsidRDefault="00DE0678" w:rsidP="007A1A0C">
      <w:pPr>
        <w:rPr>
          <w:b/>
          <w:sz w:val="26"/>
          <w:szCs w:val="26"/>
          <w:lang w:val="lv-LV"/>
        </w:rPr>
      </w:pPr>
      <w:r w:rsidRPr="000420AD">
        <w:rPr>
          <w:b/>
          <w:sz w:val="26"/>
          <w:szCs w:val="26"/>
          <w:lang w:val="lv-LV"/>
        </w:rPr>
        <w:t xml:space="preserve">Sēdes laikā izteiktie viedokļi un nolemtais: </w:t>
      </w:r>
    </w:p>
    <w:p w:rsidR="00117D3A" w:rsidRPr="003D4BD5" w:rsidRDefault="005B36FF" w:rsidP="005B36FF">
      <w:pPr>
        <w:pStyle w:val="NoSpacing"/>
        <w:jc w:val="both"/>
        <w:rPr>
          <w:sz w:val="26"/>
          <w:szCs w:val="26"/>
          <w:lang w:val="lv-LV"/>
        </w:rPr>
      </w:pPr>
      <w:r w:rsidRPr="000420AD">
        <w:rPr>
          <w:sz w:val="26"/>
          <w:szCs w:val="26"/>
          <w:lang w:val="lv-LV"/>
        </w:rPr>
        <w:tab/>
      </w:r>
      <w:r w:rsidR="00477625">
        <w:rPr>
          <w:sz w:val="26"/>
          <w:szCs w:val="26"/>
          <w:lang w:val="lv-LV"/>
        </w:rPr>
        <w:t xml:space="preserve">Ņemot vērā sēdes laikā uzsākto diskusiju un </w:t>
      </w:r>
      <w:r w:rsidR="003D4BD5" w:rsidRPr="003D4BD5">
        <w:rPr>
          <w:sz w:val="26"/>
          <w:szCs w:val="26"/>
          <w:lang w:val="lv-LV"/>
        </w:rPr>
        <w:t>izteiktos</w:t>
      </w:r>
      <w:r w:rsidR="00240A56" w:rsidRPr="003D4BD5">
        <w:rPr>
          <w:sz w:val="26"/>
          <w:szCs w:val="26"/>
          <w:lang w:val="lv-LV"/>
        </w:rPr>
        <w:t xml:space="preserve"> </w:t>
      </w:r>
      <w:r w:rsidR="003D4BD5" w:rsidRPr="003D4BD5">
        <w:rPr>
          <w:sz w:val="26"/>
          <w:szCs w:val="26"/>
          <w:lang w:val="lv-LV"/>
        </w:rPr>
        <w:t>kom</w:t>
      </w:r>
      <w:r w:rsidR="003D4BD5">
        <w:rPr>
          <w:sz w:val="26"/>
          <w:szCs w:val="26"/>
          <w:lang w:val="lv-LV"/>
        </w:rPr>
        <w:t>e</w:t>
      </w:r>
      <w:r w:rsidR="003D4BD5" w:rsidRPr="003D4BD5">
        <w:rPr>
          <w:sz w:val="26"/>
          <w:szCs w:val="26"/>
          <w:lang w:val="lv-LV"/>
        </w:rPr>
        <w:t>ntārus</w:t>
      </w:r>
      <w:r w:rsidR="00240A56" w:rsidRPr="003D4BD5">
        <w:rPr>
          <w:sz w:val="26"/>
          <w:szCs w:val="26"/>
          <w:lang w:val="lv-LV"/>
        </w:rPr>
        <w:t>,</w:t>
      </w:r>
      <w:r w:rsidR="00477625">
        <w:rPr>
          <w:sz w:val="26"/>
          <w:szCs w:val="26"/>
          <w:lang w:val="lv-LV"/>
        </w:rPr>
        <w:t xml:space="preserve"> ministre </w:t>
      </w:r>
      <w:r w:rsidR="00CD72C5" w:rsidRPr="003D4BD5">
        <w:rPr>
          <w:sz w:val="26"/>
          <w:szCs w:val="26"/>
          <w:lang w:val="lv-LV"/>
        </w:rPr>
        <w:t xml:space="preserve"> aicina </w:t>
      </w:r>
      <w:r w:rsidR="00240A56" w:rsidRPr="003D4BD5">
        <w:rPr>
          <w:sz w:val="26"/>
          <w:szCs w:val="26"/>
          <w:lang w:val="lv-LV"/>
        </w:rPr>
        <w:t xml:space="preserve">šo jautājumu atlikt un pārcelt tā izskatīšanu uz </w:t>
      </w:r>
      <w:r w:rsidR="003D4BD5" w:rsidRPr="003D4BD5">
        <w:rPr>
          <w:sz w:val="26"/>
          <w:szCs w:val="26"/>
          <w:lang w:val="lv-LV"/>
        </w:rPr>
        <w:t>nākamo</w:t>
      </w:r>
      <w:r w:rsidR="00240A56" w:rsidRPr="003D4BD5">
        <w:rPr>
          <w:sz w:val="26"/>
          <w:szCs w:val="26"/>
          <w:lang w:val="lv-LV"/>
        </w:rPr>
        <w:t xml:space="preserve"> TSP sēdi.</w:t>
      </w:r>
    </w:p>
    <w:p w:rsidR="003D4BD5" w:rsidRPr="003D4BD5" w:rsidRDefault="00A74EA3" w:rsidP="003D4BD5">
      <w:pPr>
        <w:tabs>
          <w:tab w:val="left" w:pos="709"/>
        </w:tabs>
        <w:ind w:right="6" w:hanging="3"/>
        <w:jc w:val="both"/>
        <w:rPr>
          <w:i/>
          <w:sz w:val="26"/>
          <w:szCs w:val="26"/>
          <w:lang w:val="lv-LV"/>
        </w:rPr>
      </w:pPr>
      <w:r w:rsidRPr="003D4BD5">
        <w:rPr>
          <w:sz w:val="26"/>
          <w:szCs w:val="26"/>
          <w:lang w:val="lv-LV"/>
        </w:rPr>
        <w:tab/>
      </w:r>
      <w:r w:rsidR="003D4BD5" w:rsidRPr="003D4BD5">
        <w:rPr>
          <w:sz w:val="26"/>
          <w:szCs w:val="26"/>
          <w:lang w:val="lv-LV"/>
        </w:rPr>
        <w:tab/>
      </w:r>
      <w:proofErr w:type="spellStart"/>
      <w:r w:rsidRPr="003D4BD5">
        <w:rPr>
          <w:sz w:val="26"/>
          <w:szCs w:val="26"/>
          <w:lang w:val="lv-LV"/>
        </w:rPr>
        <w:t>J.Endziņš</w:t>
      </w:r>
      <w:proofErr w:type="spellEnd"/>
      <w:r w:rsidR="00240A56" w:rsidRPr="003D4BD5">
        <w:rPr>
          <w:sz w:val="26"/>
          <w:szCs w:val="26"/>
          <w:lang w:val="lv-LV"/>
        </w:rPr>
        <w:t xml:space="preserve"> informē, ka Latvijas Tirdzniecības un  rūpniecības kamera ir sagatavojusi detalizētu ziņojumu par telemetrijas jomu un viedo mērierīč</w:t>
      </w:r>
      <w:r w:rsidR="00477625">
        <w:rPr>
          <w:sz w:val="26"/>
          <w:szCs w:val="26"/>
          <w:lang w:val="lv-LV"/>
        </w:rPr>
        <w:t>u pašreizējo attīstību tirgū,</w:t>
      </w:r>
      <w:r w:rsidR="00240A56" w:rsidRPr="003D4BD5">
        <w:rPr>
          <w:sz w:val="26"/>
          <w:szCs w:val="26"/>
          <w:lang w:val="lv-LV"/>
        </w:rPr>
        <w:t xml:space="preserve"> </w:t>
      </w:r>
      <w:r w:rsidR="00477625">
        <w:rPr>
          <w:sz w:val="26"/>
          <w:szCs w:val="26"/>
          <w:lang w:val="lv-LV"/>
        </w:rPr>
        <w:t xml:space="preserve">ko </w:t>
      </w:r>
      <w:r w:rsidR="00240A56" w:rsidRPr="003D4BD5">
        <w:rPr>
          <w:sz w:val="26"/>
          <w:szCs w:val="26"/>
          <w:lang w:val="lv-LV"/>
        </w:rPr>
        <w:t>labpr</w:t>
      </w:r>
      <w:r w:rsidR="003D4BD5" w:rsidRPr="003D4BD5">
        <w:rPr>
          <w:sz w:val="26"/>
          <w:szCs w:val="26"/>
          <w:lang w:val="lv-LV"/>
        </w:rPr>
        <w:t>āt prezentētu</w:t>
      </w:r>
      <w:r w:rsidR="00240A56" w:rsidRPr="003D4BD5">
        <w:rPr>
          <w:sz w:val="26"/>
          <w:szCs w:val="26"/>
          <w:lang w:val="lv-LV"/>
        </w:rPr>
        <w:t xml:space="preserve"> </w:t>
      </w:r>
      <w:r w:rsidR="003D4BD5" w:rsidRPr="003D4BD5">
        <w:rPr>
          <w:sz w:val="26"/>
          <w:szCs w:val="26"/>
          <w:lang w:val="lv-LV"/>
        </w:rPr>
        <w:t>nākamajā</w:t>
      </w:r>
      <w:r w:rsidR="00477625">
        <w:rPr>
          <w:sz w:val="26"/>
          <w:szCs w:val="26"/>
          <w:lang w:val="lv-LV"/>
        </w:rPr>
        <w:t xml:space="preserve"> TSP sēdē</w:t>
      </w:r>
      <w:r w:rsidR="00240A56" w:rsidRPr="003D4BD5">
        <w:rPr>
          <w:sz w:val="26"/>
          <w:szCs w:val="26"/>
          <w:lang w:val="lv-LV"/>
        </w:rPr>
        <w:t xml:space="preserve"> </w:t>
      </w:r>
      <w:r w:rsidR="003D4BD5" w:rsidRPr="003D4BD5">
        <w:rPr>
          <w:sz w:val="26"/>
          <w:szCs w:val="26"/>
          <w:lang w:val="lv-LV"/>
        </w:rPr>
        <w:t>kontekstā</w:t>
      </w:r>
      <w:r w:rsidR="00240A56" w:rsidRPr="003D4BD5">
        <w:rPr>
          <w:sz w:val="26"/>
          <w:szCs w:val="26"/>
          <w:lang w:val="lv-LV"/>
        </w:rPr>
        <w:t xml:space="preserve"> ar </w:t>
      </w:r>
      <w:r w:rsidR="003D4BD5" w:rsidRPr="003D4BD5">
        <w:rPr>
          <w:color w:val="000000"/>
          <w:sz w:val="26"/>
          <w:szCs w:val="26"/>
          <w:lang w:val="lv-LV"/>
        </w:rPr>
        <w:t xml:space="preserve">prezentāciju par </w:t>
      </w:r>
      <w:r w:rsidR="007E7B3B">
        <w:rPr>
          <w:color w:val="000000"/>
          <w:sz w:val="26"/>
          <w:szCs w:val="26"/>
          <w:lang w:val="lv-LV"/>
        </w:rPr>
        <w:t>p</w:t>
      </w:r>
      <w:r w:rsidR="003D4BD5" w:rsidRPr="003D4BD5">
        <w:rPr>
          <w:color w:val="000000"/>
          <w:sz w:val="26"/>
          <w:szCs w:val="26"/>
          <w:lang w:val="lv-LV"/>
        </w:rPr>
        <w:t>rogres</w:t>
      </w:r>
      <w:r w:rsidR="007E7B3B">
        <w:rPr>
          <w:color w:val="000000"/>
          <w:sz w:val="26"/>
          <w:szCs w:val="26"/>
          <w:lang w:val="lv-LV"/>
        </w:rPr>
        <w:t>u</w:t>
      </w:r>
      <w:r w:rsidR="003D4BD5" w:rsidRPr="003D4BD5">
        <w:rPr>
          <w:color w:val="000000"/>
          <w:sz w:val="26"/>
          <w:szCs w:val="26"/>
          <w:lang w:val="lv-LV"/>
        </w:rPr>
        <w:t xml:space="preserve"> </w:t>
      </w:r>
      <w:r w:rsidR="007E7B3B">
        <w:rPr>
          <w:color w:val="000000"/>
          <w:sz w:val="26"/>
          <w:szCs w:val="26"/>
          <w:lang w:val="lv-LV"/>
        </w:rPr>
        <w:t>e</w:t>
      </w:r>
      <w:r w:rsidR="003D4BD5" w:rsidRPr="003D4BD5">
        <w:rPr>
          <w:color w:val="000000"/>
          <w:sz w:val="26"/>
          <w:szCs w:val="26"/>
          <w:lang w:val="lv-LV"/>
        </w:rPr>
        <w:t>nergoefektivitātes direktīvas ieviešanā</w:t>
      </w:r>
      <w:r w:rsidR="003D4BD5">
        <w:rPr>
          <w:color w:val="000000"/>
          <w:sz w:val="26"/>
          <w:szCs w:val="26"/>
          <w:lang w:val="lv-LV"/>
        </w:rPr>
        <w:t>.</w:t>
      </w:r>
      <w:r w:rsidR="003D4BD5" w:rsidRPr="003D4BD5">
        <w:rPr>
          <w:i/>
          <w:sz w:val="26"/>
          <w:szCs w:val="26"/>
          <w:lang w:val="lv-LV"/>
        </w:rPr>
        <w:t xml:space="preserve"> </w:t>
      </w:r>
    </w:p>
    <w:p w:rsidR="00B2075D" w:rsidRDefault="00B2075D" w:rsidP="003D4BD5">
      <w:pPr>
        <w:tabs>
          <w:tab w:val="left" w:pos="8460"/>
        </w:tabs>
        <w:ind w:right="6" w:hanging="3"/>
        <w:jc w:val="center"/>
        <w:rPr>
          <w:b/>
          <w:bCs/>
          <w:color w:val="000000" w:themeColor="text1"/>
          <w:sz w:val="26"/>
          <w:szCs w:val="26"/>
          <w:lang w:val="lv-LV"/>
        </w:rPr>
      </w:pPr>
    </w:p>
    <w:p w:rsidR="00B2075D" w:rsidRDefault="00B2075D" w:rsidP="003D4BD5">
      <w:pPr>
        <w:tabs>
          <w:tab w:val="left" w:pos="8460"/>
        </w:tabs>
        <w:ind w:right="6" w:hanging="3"/>
        <w:jc w:val="center"/>
        <w:rPr>
          <w:b/>
          <w:bCs/>
          <w:color w:val="000000" w:themeColor="text1"/>
          <w:sz w:val="26"/>
          <w:szCs w:val="26"/>
          <w:lang w:val="lv-LV"/>
        </w:rPr>
      </w:pPr>
    </w:p>
    <w:p w:rsidR="003D4BD5" w:rsidRPr="000420AD" w:rsidRDefault="003D4BD5" w:rsidP="003D4BD5">
      <w:pPr>
        <w:tabs>
          <w:tab w:val="left" w:pos="8460"/>
        </w:tabs>
        <w:ind w:right="6" w:hanging="3"/>
        <w:jc w:val="center"/>
        <w:rPr>
          <w:b/>
          <w:bCs/>
          <w:color w:val="000000" w:themeColor="text1"/>
          <w:sz w:val="26"/>
          <w:szCs w:val="26"/>
          <w:lang w:val="lv-LV"/>
        </w:rPr>
      </w:pPr>
      <w:r>
        <w:rPr>
          <w:b/>
          <w:bCs/>
          <w:color w:val="000000" w:themeColor="text1"/>
          <w:sz w:val="26"/>
          <w:szCs w:val="26"/>
          <w:lang w:val="lv-LV"/>
        </w:rPr>
        <w:t>3</w:t>
      </w:r>
      <w:r w:rsidRPr="000420AD">
        <w:rPr>
          <w:b/>
          <w:bCs/>
          <w:color w:val="000000" w:themeColor="text1"/>
          <w:sz w:val="26"/>
          <w:szCs w:val="26"/>
          <w:lang w:val="lv-LV"/>
        </w:rPr>
        <w:t>.§</w:t>
      </w:r>
    </w:p>
    <w:p w:rsidR="003D4BD5" w:rsidRPr="00B2075D" w:rsidRDefault="003D4BD5" w:rsidP="003D4BD5">
      <w:pPr>
        <w:tabs>
          <w:tab w:val="left" w:pos="8460"/>
        </w:tabs>
        <w:ind w:right="6" w:hanging="3"/>
        <w:jc w:val="center"/>
        <w:rPr>
          <w:b/>
          <w:i/>
          <w:sz w:val="26"/>
          <w:szCs w:val="26"/>
          <w:lang w:val="lv-LV"/>
        </w:rPr>
      </w:pPr>
      <w:r w:rsidRPr="00B2075D">
        <w:rPr>
          <w:b/>
          <w:color w:val="000000"/>
          <w:sz w:val="26"/>
          <w:szCs w:val="26"/>
          <w:lang w:val="lv-LV"/>
        </w:rPr>
        <w:t>Par Tūrisma attīstības valsts aģentūras un Latvijas Investīciju un attīstības aģentūras apvienošanu</w:t>
      </w:r>
      <w:r w:rsidRPr="00B2075D">
        <w:rPr>
          <w:b/>
          <w:i/>
          <w:sz w:val="26"/>
          <w:szCs w:val="26"/>
          <w:lang w:val="lv-LV"/>
        </w:rPr>
        <w:t xml:space="preserve"> </w:t>
      </w:r>
    </w:p>
    <w:p w:rsidR="003D4BD5" w:rsidRPr="000420AD" w:rsidRDefault="003D4BD5" w:rsidP="003D4BD5">
      <w:pPr>
        <w:tabs>
          <w:tab w:val="left" w:pos="8460"/>
        </w:tabs>
        <w:ind w:right="6" w:hanging="3"/>
        <w:jc w:val="center"/>
        <w:rPr>
          <w:b/>
          <w:bCs/>
          <w:color w:val="000000" w:themeColor="text1"/>
          <w:sz w:val="26"/>
          <w:szCs w:val="26"/>
          <w:lang w:val="lv-LV"/>
        </w:rPr>
      </w:pPr>
      <w:r w:rsidRPr="000420AD">
        <w:rPr>
          <w:color w:val="000000" w:themeColor="text1"/>
          <w:sz w:val="26"/>
          <w:szCs w:val="26"/>
          <w:lang w:val="lv-LV"/>
        </w:rPr>
        <w:t>--------------------------------------------------------------------------------------------------</w:t>
      </w:r>
    </w:p>
    <w:p w:rsidR="00125271" w:rsidRDefault="003D4BD5" w:rsidP="003D4BD5">
      <w:pPr>
        <w:jc w:val="center"/>
        <w:rPr>
          <w:sz w:val="26"/>
          <w:szCs w:val="26"/>
          <w:lang w:val="lv-LV"/>
        </w:rPr>
      </w:pPr>
      <w:r w:rsidRPr="000420AD">
        <w:rPr>
          <w:sz w:val="26"/>
          <w:szCs w:val="26"/>
          <w:lang w:val="lv-LV"/>
        </w:rPr>
        <w:t>(</w:t>
      </w:r>
      <w:proofErr w:type="spellStart"/>
      <w:r w:rsidRPr="000420AD">
        <w:rPr>
          <w:sz w:val="26"/>
          <w:szCs w:val="26"/>
          <w:lang w:val="lv-LV"/>
        </w:rPr>
        <w:t>E.Baldzēns</w:t>
      </w:r>
      <w:proofErr w:type="spellEnd"/>
      <w:r w:rsidRPr="000420AD">
        <w:rPr>
          <w:sz w:val="26"/>
          <w:szCs w:val="26"/>
          <w:lang w:val="lv-LV"/>
        </w:rPr>
        <w:t>,</w:t>
      </w:r>
      <w:r>
        <w:rPr>
          <w:sz w:val="26"/>
          <w:szCs w:val="26"/>
          <w:lang w:val="lv-LV"/>
        </w:rPr>
        <w:t xml:space="preserve"> </w:t>
      </w:r>
      <w:proofErr w:type="spellStart"/>
      <w:r>
        <w:rPr>
          <w:sz w:val="26"/>
          <w:szCs w:val="26"/>
          <w:lang w:val="lv-LV"/>
        </w:rPr>
        <w:t>R.Aleksejenko</w:t>
      </w:r>
      <w:proofErr w:type="spellEnd"/>
      <w:r>
        <w:rPr>
          <w:sz w:val="26"/>
          <w:szCs w:val="26"/>
          <w:lang w:val="lv-LV"/>
        </w:rPr>
        <w:t xml:space="preserve">, </w:t>
      </w:r>
      <w:proofErr w:type="spellStart"/>
      <w:r>
        <w:rPr>
          <w:sz w:val="26"/>
          <w:szCs w:val="26"/>
          <w:lang w:val="lv-LV"/>
        </w:rPr>
        <w:t>A.Ozols</w:t>
      </w:r>
      <w:proofErr w:type="spellEnd"/>
      <w:r>
        <w:rPr>
          <w:sz w:val="26"/>
          <w:szCs w:val="26"/>
          <w:lang w:val="lv-LV"/>
        </w:rPr>
        <w:t xml:space="preserve">, </w:t>
      </w:r>
      <w:proofErr w:type="spellStart"/>
      <w:r>
        <w:rPr>
          <w:sz w:val="26"/>
          <w:szCs w:val="26"/>
          <w:lang w:val="lv-LV"/>
        </w:rPr>
        <w:t>J.Naglis</w:t>
      </w:r>
      <w:proofErr w:type="spellEnd"/>
      <w:r w:rsidR="004D2770">
        <w:rPr>
          <w:sz w:val="26"/>
          <w:szCs w:val="26"/>
          <w:lang w:val="lv-LV"/>
        </w:rPr>
        <w:t xml:space="preserve">, </w:t>
      </w:r>
      <w:proofErr w:type="spellStart"/>
      <w:r w:rsidR="004D2770">
        <w:rPr>
          <w:sz w:val="26"/>
          <w:szCs w:val="26"/>
          <w:lang w:val="lv-LV"/>
        </w:rPr>
        <w:t>V.Ratiņš</w:t>
      </w:r>
      <w:proofErr w:type="spellEnd"/>
      <w:r w:rsidR="004D2770">
        <w:rPr>
          <w:sz w:val="26"/>
          <w:szCs w:val="26"/>
          <w:lang w:val="lv-LV"/>
        </w:rPr>
        <w:t xml:space="preserve">, </w:t>
      </w:r>
      <w:proofErr w:type="spellStart"/>
      <w:r w:rsidR="004D2770">
        <w:rPr>
          <w:sz w:val="26"/>
          <w:szCs w:val="26"/>
          <w:lang w:val="lv-LV"/>
        </w:rPr>
        <w:t>A.Ziemele</w:t>
      </w:r>
      <w:proofErr w:type="spellEnd"/>
      <w:r w:rsidR="004D2770">
        <w:rPr>
          <w:sz w:val="26"/>
          <w:szCs w:val="26"/>
          <w:lang w:val="lv-LV"/>
        </w:rPr>
        <w:t xml:space="preserve">, </w:t>
      </w:r>
    </w:p>
    <w:p w:rsidR="003D4BD5" w:rsidRDefault="004D2770" w:rsidP="003D4BD5">
      <w:pPr>
        <w:jc w:val="center"/>
        <w:rPr>
          <w:sz w:val="26"/>
          <w:szCs w:val="26"/>
          <w:lang w:val="lv-LV"/>
        </w:rPr>
      </w:pPr>
      <w:r>
        <w:rPr>
          <w:sz w:val="26"/>
          <w:szCs w:val="26"/>
          <w:lang w:val="lv-LV"/>
        </w:rPr>
        <w:t xml:space="preserve">D.Reizniece – Ozola, </w:t>
      </w:r>
      <w:proofErr w:type="spellStart"/>
      <w:r w:rsidR="00715A2F">
        <w:rPr>
          <w:sz w:val="26"/>
          <w:szCs w:val="26"/>
          <w:lang w:val="lv-LV"/>
        </w:rPr>
        <w:t>H.Danusēvičs</w:t>
      </w:r>
      <w:proofErr w:type="spellEnd"/>
      <w:r w:rsidR="00715A2F">
        <w:rPr>
          <w:sz w:val="26"/>
          <w:szCs w:val="26"/>
          <w:lang w:val="lv-LV"/>
        </w:rPr>
        <w:t xml:space="preserve">, </w:t>
      </w:r>
      <w:proofErr w:type="spellStart"/>
      <w:r w:rsidR="00125271">
        <w:rPr>
          <w:sz w:val="26"/>
          <w:szCs w:val="26"/>
          <w:lang w:val="lv-LV"/>
        </w:rPr>
        <w:t>J.En</w:t>
      </w:r>
      <w:r w:rsidR="00D62044">
        <w:rPr>
          <w:sz w:val="26"/>
          <w:szCs w:val="26"/>
          <w:lang w:val="lv-LV"/>
        </w:rPr>
        <w:t>dziņ</w:t>
      </w:r>
      <w:r w:rsidR="00125271">
        <w:rPr>
          <w:sz w:val="26"/>
          <w:szCs w:val="26"/>
          <w:lang w:val="lv-LV"/>
        </w:rPr>
        <w:t>š</w:t>
      </w:r>
      <w:proofErr w:type="spellEnd"/>
      <w:r w:rsidR="00125271">
        <w:rPr>
          <w:sz w:val="26"/>
          <w:szCs w:val="26"/>
          <w:lang w:val="lv-LV"/>
        </w:rPr>
        <w:t>)</w:t>
      </w:r>
      <w:r w:rsidR="00D62044">
        <w:rPr>
          <w:sz w:val="26"/>
          <w:szCs w:val="26"/>
          <w:lang w:val="lv-LV"/>
        </w:rPr>
        <w:t xml:space="preserve"> </w:t>
      </w:r>
    </w:p>
    <w:p w:rsidR="003D4BD5" w:rsidRDefault="003D4BD5" w:rsidP="003D4BD5">
      <w:pPr>
        <w:jc w:val="center"/>
        <w:rPr>
          <w:sz w:val="26"/>
          <w:szCs w:val="26"/>
          <w:lang w:val="lv-LV"/>
        </w:rPr>
      </w:pPr>
    </w:p>
    <w:p w:rsidR="003D4BD5" w:rsidRDefault="003D4BD5" w:rsidP="003D4BD5">
      <w:pPr>
        <w:jc w:val="center"/>
        <w:rPr>
          <w:sz w:val="26"/>
          <w:szCs w:val="26"/>
          <w:lang w:val="lv-LV"/>
        </w:rPr>
      </w:pPr>
    </w:p>
    <w:p w:rsidR="003D4BD5" w:rsidRPr="000420AD" w:rsidRDefault="003D4BD5" w:rsidP="003D4BD5">
      <w:pPr>
        <w:pStyle w:val="ListParagraph"/>
        <w:ind w:left="0"/>
        <w:jc w:val="both"/>
        <w:rPr>
          <w:sz w:val="26"/>
          <w:szCs w:val="26"/>
          <w:lang w:val="lv-LV"/>
        </w:rPr>
      </w:pPr>
      <w:r w:rsidRPr="000420AD">
        <w:rPr>
          <w:b/>
          <w:sz w:val="26"/>
          <w:szCs w:val="26"/>
          <w:lang w:val="lv-LV"/>
        </w:rPr>
        <w:t xml:space="preserve">Ziņo: </w:t>
      </w:r>
      <w:r>
        <w:rPr>
          <w:color w:val="000000"/>
          <w:sz w:val="26"/>
          <w:szCs w:val="26"/>
          <w:lang w:val="lv-LV"/>
        </w:rPr>
        <w:t xml:space="preserve">Ekonomikas ministrijas </w:t>
      </w:r>
      <w:r w:rsidR="004D2770">
        <w:rPr>
          <w:color w:val="000000"/>
          <w:sz w:val="26"/>
          <w:szCs w:val="26"/>
          <w:lang w:val="lv-LV"/>
        </w:rPr>
        <w:t>valsts sekretāra vietnieks</w:t>
      </w:r>
      <w:r w:rsidR="00125271">
        <w:rPr>
          <w:color w:val="000000"/>
          <w:sz w:val="26"/>
          <w:szCs w:val="26"/>
          <w:lang w:val="lv-LV"/>
        </w:rPr>
        <w:t xml:space="preserve"> </w:t>
      </w:r>
      <w:proofErr w:type="spellStart"/>
      <w:r w:rsidR="00125271">
        <w:rPr>
          <w:color w:val="000000"/>
          <w:sz w:val="26"/>
          <w:szCs w:val="26"/>
          <w:lang w:val="lv-LV"/>
        </w:rPr>
        <w:t>R.Aleksejenko</w:t>
      </w:r>
      <w:proofErr w:type="spellEnd"/>
      <w:r w:rsidR="00125271">
        <w:rPr>
          <w:color w:val="000000"/>
          <w:sz w:val="26"/>
          <w:szCs w:val="26"/>
          <w:lang w:val="lv-LV"/>
        </w:rPr>
        <w:t>.</w:t>
      </w:r>
    </w:p>
    <w:p w:rsidR="003D4BD5" w:rsidRPr="000420AD" w:rsidRDefault="003D4BD5" w:rsidP="003D4BD5">
      <w:pPr>
        <w:jc w:val="both"/>
        <w:rPr>
          <w:b/>
          <w:color w:val="000000" w:themeColor="text1"/>
          <w:sz w:val="26"/>
          <w:szCs w:val="26"/>
          <w:lang w:val="lv-LV"/>
        </w:rPr>
      </w:pPr>
    </w:p>
    <w:p w:rsidR="003D4BD5" w:rsidRPr="007A1A0C" w:rsidRDefault="003D4BD5" w:rsidP="003D4BD5">
      <w:pPr>
        <w:rPr>
          <w:b/>
          <w:sz w:val="26"/>
          <w:szCs w:val="26"/>
          <w:lang w:val="lv-LV"/>
        </w:rPr>
      </w:pPr>
      <w:r w:rsidRPr="000420AD">
        <w:rPr>
          <w:b/>
          <w:sz w:val="26"/>
          <w:szCs w:val="26"/>
          <w:lang w:val="lv-LV"/>
        </w:rPr>
        <w:t xml:space="preserve">Sēdes laikā izteiktie viedokļi un nolemtais: </w:t>
      </w:r>
    </w:p>
    <w:p w:rsidR="00AA7A24" w:rsidRDefault="003D4BD5" w:rsidP="00AA7A24">
      <w:pPr>
        <w:jc w:val="both"/>
        <w:rPr>
          <w:sz w:val="26"/>
          <w:szCs w:val="26"/>
          <w:lang w:val="lv-LV"/>
        </w:rPr>
      </w:pPr>
      <w:r w:rsidRPr="00125271">
        <w:rPr>
          <w:sz w:val="26"/>
          <w:szCs w:val="26"/>
          <w:lang w:val="lv-LV"/>
        </w:rPr>
        <w:tab/>
      </w:r>
      <w:proofErr w:type="spellStart"/>
      <w:r w:rsidR="00D62044" w:rsidRPr="00125271">
        <w:rPr>
          <w:sz w:val="26"/>
          <w:szCs w:val="26"/>
          <w:lang w:val="lv-LV"/>
        </w:rPr>
        <w:t>R.Ale</w:t>
      </w:r>
      <w:r w:rsidR="00AA7A24">
        <w:rPr>
          <w:sz w:val="26"/>
          <w:szCs w:val="26"/>
          <w:lang w:val="lv-LV"/>
        </w:rPr>
        <w:t>ksejenko</w:t>
      </w:r>
      <w:proofErr w:type="spellEnd"/>
      <w:r w:rsidR="00D62044" w:rsidRPr="00125271">
        <w:rPr>
          <w:sz w:val="26"/>
          <w:szCs w:val="26"/>
          <w:lang w:val="lv-LV"/>
        </w:rPr>
        <w:t xml:space="preserve"> TSP sēdes </w:t>
      </w:r>
      <w:r w:rsidR="00125271" w:rsidRPr="00125271">
        <w:rPr>
          <w:sz w:val="26"/>
          <w:szCs w:val="26"/>
          <w:lang w:val="lv-LV"/>
        </w:rPr>
        <w:t>klātesošo</w:t>
      </w:r>
      <w:r w:rsidR="00253256">
        <w:rPr>
          <w:sz w:val="26"/>
          <w:szCs w:val="26"/>
          <w:lang w:val="lv-LV"/>
        </w:rPr>
        <w:t>s</w:t>
      </w:r>
      <w:r w:rsidR="00D62044" w:rsidRPr="00125271">
        <w:rPr>
          <w:sz w:val="26"/>
          <w:szCs w:val="26"/>
          <w:lang w:val="lv-LV"/>
        </w:rPr>
        <w:t xml:space="preserve"> informē, ka </w:t>
      </w:r>
      <w:r w:rsidR="00125271" w:rsidRPr="00125271">
        <w:rPr>
          <w:sz w:val="26"/>
          <w:szCs w:val="26"/>
          <w:lang w:val="lv-LV"/>
        </w:rPr>
        <w:t>šobrīd</w:t>
      </w:r>
      <w:r w:rsidR="00D62044" w:rsidRPr="00125271">
        <w:rPr>
          <w:sz w:val="26"/>
          <w:szCs w:val="26"/>
          <w:lang w:val="lv-LV"/>
        </w:rPr>
        <w:t xml:space="preserve"> norit</w:t>
      </w:r>
      <w:r w:rsidR="00AA7A24">
        <w:rPr>
          <w:sz w:val="26"/>
          <w:szCs w:val="26"/>
          <w:lang w:val="lv-LV"/>
        </w:rPr>
        <w:t xml:space="preserve"> darbs pie grozījumu izstrādes </w:t>
      </w:r>
      <w:r w:rsidR="00D62044" w:rsidRPr="00125271">
        <w:rPr>
          <w:sz w:val="26"/>
          <w:szCs w:val="26"/>
          <w:lang w:val="lv-LV"/>
        </w:rPr>
        <w:t>Tūrisma likumā un attiecīgos Ministru kabineta noteikumos, lai tuvākajā laikā tos iesniegtu izvērtēšanai valdībā.</w:t>
      </w:r>
    </w:p>
    <w:p w:rsidR="00D62044" w:rsidRPr="00125271" w:rsidRDefault="00D62044" w:rsidP="00AA7A24">
      <w:pPr>
        <w:ind w:firstLine="720"/>
        <w:jc w:val="both"/>
        <w:rPr>
          <w:sz w:val="26"/>
          <w:szCs w:val="26"/>
          <w:lang w:val="lv-LV"/>
        </w:rPr>
      </w:pPr>
      <w:r w:rsidRPr="00125271">
        <w:rPr>
          <w:sz w:val="26"/>
          <w:szCs w:val="26"/>
          <w:lang w:val="lv-LV"/>
        </w:rPr>
        <w:t xml:space="preserve">J.Naglis </w:t>
      </w:r>
      <w:r w:rsidR="00125271" w:rsidRPr="00125271">
        <w:rPr>
          <w:sz w:val="26"/>
          <w:szCs w:val="26"/>
          <w:lang w:val="lv-LV"/>
        </w:rPr>
        <w:t>uzsver</w:t>
      </w:r>
      <w:r w:rsidR="004D2770" w:rsidRPr="00125271">
        <w:rPr>
          <w:sz w:val="26"/>
          <w:szCs w:val="26"/>
          <w:lang w:val="lv-LV"/>
        </w:rPr>
        <w:t>, ka tūrisma nozare kopumā atbalsta TAVA</w:t>
      </w:r>
      <w:r w:rsidRPr="00125271">
        <w:rPr>
          <w:sz w:val="26"/>
          <w:szCs w:val="26"/>
          <w:lang w:val="lv-LV"/>
        </w:rPr>
        <w:t xml:space="preserve"> pievienošanu LIAA un izstrādāto</w:t>
      </w:r>
      <w:r w:rsidR="00AA7A24">
        <w:rPr>
          <w:sz w:val="26"/>
          <w:szCs w:val="26"/>
          <w:lang w:val="lv-LV"/>
        </w:rPr>
        <w:t xml:space="preserve"> reorganizācijas modeli.</w:t>
      </w:r>
    </w:p>
    <w:p w:rsidR="00903623" w:rsidRPr="00125271" w:rsidRDefault="00903623" w:rsidP="00125271">
      <w:pPr>
        <w:ind w:firstLine="720"/>
        <w:jc w:val="both"/>
        <w:rPr>
          <w:sz w:val="26"/>
          <w:szCs w:val="26"/>
          <w:lang w:val="lv-LV"/>
        </w:rPr>
      </w:pPr>
      <w:r w:rsidRPr="00125271">
        <w:rPr>
          <w:sz w:val="26"/>
          <w:szCs w:val="26"/>
          <w:lang w:val="lv-LV"/>
        </w:rPr>
        <w:t>J.Naglis aicina TSP lo</w:t>
      </w:r>
      <w:r w:rsidR="00253256">
        <w:rPr>
          <w:sz w:val="26"/>
          <w:szCs w:val="26"/>
          <w:lang w:val="lv-LV"/>
        </w:rPr>
        <w:t xml:space="preserve">cekļus atbalstīt </w:t>
      </w:r>
      <w:r w:rsidRPr="00125271">
        <w:rPr>
          <w:sz w:val="26"/>
          <w:szCs w:val="26"/>
          <w:lang w:val="lv-LV"/>
        </w:rPr>
        <w:t>trīs</w:t>
      </w:r>
      <w:r w:rsidR="00253256">
        <w:rPr>
          <w:sz w:val="26"/>
          <w:szCs w:val="26"/>
          <w:lang w:val="lv-LV"/>
        </w:rPr>
        <w:t>, svarīgākos</w:t>
      </w:r>
      <w:r w:rsidRPr="00125271">
        <w:rPr>
          <w:sz w:val="26"/>
          <w:szCs w:val="26"/>
          <w:lang w:val="lv-LV"/>
        </w:rPr>
        <w:t xml:space="preserve"> </w:t>
      </w:r>
      <w:r w:rsidR="00125271" w:rsidRPr="00125271">
        <w:rPr>
          <w:sz w:val="26"/>
          <w:szCs w:val="26"/>
          <w:lang w:val="lv-LV"/>
        </w:rPr>
        <w:t>punktus</w:t>
      </w:r>
      <w:r w:rsidRPr="00125271">
        <w:rPr>
          <w:sz w:val="26"/>
          <w:szCs w:val="26"/>
          <w:lang w:val="lv-LV"/>
        </w:rPr>
        <w:t xml:space="preserve"> turpmākai rīcībai: </w:t>
      </w:r>
    </w:p>
    <w:p w:rsidR="00903623" w:rsidRPr="00477625" w:rsidRDefault="004D2770" w:rsidP="00477625">
      <w:pPr>
        <w:pStyle w:val="ListParagraph"/>
        <w:numPr>
          <w:ilvl w:val="0"/>
          <w:numId w:val="6"/>
        </w:numPr>
        <w:ind w:left="426" w:hanging="284"/>
        <w:jc w:val="both"/>
        <w:rPr>
          <w:sz w:val="26"/>
          <w:szCs w:val="26"/>
          <w:lang w:val="lv-LV"/>
        </w:rPr>
      </w:pPr>
      <w:r w:rsidRPr="00477625">
        <w:rPr>
          <w:sz w:val="26"/>
          <w:szCs w:val="26"/>
          <w:lang w:val="lv-LV"/>
        </w:rPr>
        <w:t>nodrošināt maksimāli ātru izmaiņu veikšanu normatīvajos aktos</w:t>
      </w:r>
      <w:r w:rsidR="00903623" w:rsidRPr="00477625">
        <w:rPr>
          <w:sz w:val="26"/>
          <w:szCs w:val="26"/>
          <w:lang w:val="lv-LV"/>
        </w:rPr>
        <w:t xml:space="preserve"> pie grozījumiem Tūrisma likumā</w:t>
      </w:r>
      <w:r w:rsidR="00477625" w:rsidRPr="00477625">
        <w:rPr>
          <w:sz w:val="26"/>
          <w:szCs w:val="26"/>
          <w:lang w:val="lv-LV"/>
        </w:rPr>
        <w:t>;</w:t>
      </w:r>
    </w:p>
    <w:p w:rsidR="00903623" w:rsidRPr="00477625" w:rsidRDefault="004D2770" w:rsidP="00477625">
      <w:pPr>
        <w:pStyle w:val="ListParagraph"/>
        <w:numPr>
          <w:ilvl w:val="0"/>
          <w:numId w:val="6"/>
        </w:numPr>
        <w:ind w:left="426" w:hanging="284"/>
        <w:jc w:val="both"/>
        <w:rPr>
          <w:sz w:val="26"/>
          <w:szCs w:val="26"/>
          <w:lang w:val="lv-LV"/>
        </w:rPr>
      </w:pPr>
      <w:r w:rsidRPr="00477625">
        <w:rPr>
          <w:sz w:val="26"/>
          <w:szCs w:val="26"/>
          <w:lang w:val="lv-LV"/>
        </w:rPr>
        <w:t>ietvert</w:t>
      </w:r>
      <w:r w:rsidR="00230EEC" w:rsidRPr="00477625">
        <w:rPr>
          <w:sz w:val="26"/>
          <w:szCs w:val="26"/>
          <w:lang w:val="lv-LV"/>
        </w:rPr>
        <w:t xml:space="preserve"> izmaiņas</w:t>
      </w:r>
      <w:r w:rsidRPr="00477625">
        <w:rPr>
          <w:sz w:val="26"/>
          <w:szCs w:val="26"/>
          <w:lang w:val="lv-LV"/>
        </w:rPr>
        <w:t xml:space="preserve"> 2016. gada valsts budžeta likumprojektu paketē, lai jau no nākamā gada 1. janvāra tās stātos spēkā</w:t>
      </w:r>
      <w:r w:rsidR="00477625" w:rsidRPr="00477625">
        <w:rPr>
          <w:sz w:val="26"/>
          <w:szCs w:val="26"/>
          <w:lang w:val="lv-LV"/>
        </w:rPr>
        <w:t>;</w:t>
      </w:r>
      <w:r w:rsidRPr="00477625">
        <w:rPr>
          <w:sz w:val="26"/>
          <w:szCs w:val="26"/>
          <w:lang w:val="lv-LV"/>
        </w:rPr>
        <w:t xml:space="preserve"> </w:t>
      </w:r>
    </w:p>
    <w:p w:rsidR="00B2075D" w:rsidRPr="00477625" w:rsidRDefault="004D2770" w:rsidP="00477625">
      <w:pPr>
        <w:pStyle w:val="ListParagraph"/>
        <w:numPr>
          <w:ilvl w:val="0"/>
          <w:numId w:val="6"/>
        </w:numPr>
        <w:ind w:left="426" w:hanging="284"/>
        <w:jc w:val="both"/>
        <w:rPr>
          <w:sz w:val="26"/>
          <w:szCs w:val="26"/>
          <w:lang w:val="lv-LV"/>
        </w:rPr>
      </w:pPr>
      <w:r w:rsidRPr="00477625">
        <w:rPr>
          <w:sz w:val="26"/>
          <w:szCs w:val="26"/>
          <w:lang w:val="lv-LV"/>
        </w:rPr>
        <w:t>TSP Tūrisma apakškomitejai izveidot darbinieku štatu vietu sarakstu, konsultējoties ar tūrisma nozari, turpināt darbu pie LIAA ārējās ekonomiskās pārstāvniecības tūrismā, veikt ārpakalpojumu un konkrētu funkciju definējumu turpmākai LIAA darbības stratēģijai, kā arī pārskatīt darbinieku motivācijas iespējas</w:t>
      </w:r>
      <w:r w:rsidR="00230EEC" w:rsidRPr="00477625">
        <w:rPr>
          <w:sz w:val="26"/>
          <w:szCs w:val="26"/>
          <w:lang w:val="lv-LV"/>
        </w:rPr>
        <w:t>.</w:t>
      </w:r>
    </w:p>
    <w:p w:rsidR="007A1A0C" w:rsidRPr="00B2075D" w:rsidRDefault="00022F59" w:rsidP="00B2075D">
      <w:pPr>
        <w:ind w:firstLine="720"/>
        <w:jc w:val="both"/>
        <w:rPr>
          <w:sz w:val="26"/>
          <w:szCs w:val="26"/>
          <w:lang w:val="lv-LV"/>
        </w:rPr>
      </w:pPr>
      <w:r w:rsidRPr="00125271">
        <w:rPr>
          <w:bCs/>
          <w:color w:val="000000" w:themeColor="text1"/>
          <w:sz w:val="26"/>
          <w:szCs w:val="26"/>
          <w:lang w:val="lv-LV"/>
        </w:rPr>
        <w:t>Tautsaimniecības</w:t>
      </w:r>
      <w:r w:rsidRPr="00022F59">
        <w:rPr>
          <w:bCs/>
          <w:color w:val="000000" w:themeColor="text1"/>
          <w:sz w:val="26"/>
          <w:szCs w:val="26"/>
          <w:lang w:val="lv-LV"/>
        </w:rPr>
        <w:t xml:space="preserve"> padome, balsojot</w:t>
      </w:r>
      <w:r w:rsidR="005B1F1E">
        <w:rPr>
          <w:bCs/>
          <w:color w:val="000000" w:themeColor="text1"/>
          <w:sz w:val="26"/>
          <w:szCs w:val="26"/>
          <w:lang w:val="lv-LV"/>
        </w:rPr>
        <w:t>, ar balsu vairākumu („Par” – 12</w:t>
      </w:r>
      <w:r w:rsidR="00B823F8">
        <w:rPr>
          <w:bCs/>
          <w:color w:val="000000" w:themeColor="text1"/>
          <w:sz w:val="26"/>
          <w:szCs w:val="26"/>
          <w:lang w:val="lv-LV"/>
        </w:rPr>
        <w:t>, „ Pret” – 0, „</w:t>
      </w:r>
      <w:r w:rsidRPr="00022F59">
        <w:rPr>
          <w:bCs/>
          <w:color w:val="000000" w:themeColor="text1"/>
          <w:sz w:val="26"/>
          <w:szCs w:val="26"/>
          <w:lang w:val="lv-LV"/>
        </w:rPr>
        <w:t xml:space="preserve">Atturas” – 0), pieņem lēmumu, atbilstoši </w:t>
      </w:r>
      <w:r w:rsidR="00B823F8">
        <w:rPr>
          <w:bCs/>
          <w:color w:val="000000" w:themeColor="text1"/>
          <w:sz w:val="26"/>
          <w:szCs w:val="26"/>
          <w:lang w:val="lv-LV"/>
        </w:rPr>
        <w:t>TSP sēdes</w:t>
      </w:r>
      <w:r w:rsidRPr="00022F59">
        <w:rPr>
          <w:bCs/>
          <w:color w:val="000000" w:themeColor="text1"/>
          <w:sz w:val="26"/>
          <w:szCs w:val="26"/>
          <w:lang w:val="lv-LV"/>
        </w:rPr>
        <w:t xml:space="preserve"> laikā piedāvātajam priekšlikumam atbalstīt </w:t>
      </w:r>
      <w:r w:rsidRPr="00022F59">
        <w:rPr>
          <w:color w:val="000000"/>
          <w:sz w:val="26"/>
          <w:szCs w:val="26"/>
          <w:lang w:val="lv-LV"/>
        </w:rPr>
        <w:t>Tūrisma attīstības valsts aģentūras un Latvijas Investīciju un attīstības aģentūras apvienošanu</w:t>
      </w:r>
      <w:r w:rsidRPr="00022F59">
        <w:rPr>
          <w:bCs/>
          <w:color w:val="000000" w:themeColor="text1"/>
          <w:sz w:val="26"/>
          <w:szCs w:val="26"/>
          <w:lang w:val="lv-LV"/>
        </w:rPr>
        <w:t xml:space="preserve"> un nepieciešamās izmaiņas li</w:t>
      </w:r>
      <w:r w:rsidR="000555F9">
        <w:rPr>
          <w:bCs/>
          <w:color w:val="000000" w:themeColor="text1"/>
          <w:sz w:val="26"/>
          <w:szCs w:val="26"/>
          <w:lang w:val="lv-LV"/>
        </w:rPr>
        <w:t>kumā</w:t>
      </w:r>
      <w:r w:rsidR="00B823F8">
        <w:rPr>
          <w:bCs/>
          <w:color w:val="000000" w:themeColor="text1"/>
          <w:sz w:val="26"/>
          <w:szCs w:val="26"/>
          <w:lang w:val="lv-LV"/>
        </w:rPr>
        <w:t xml:space="preserve">, </w:t>
      </w:r>
      <w:r w:rsidR="000555F9">
        <w:rPr>
          <w:bCs/>
          <w:color w:val="000000" w:themeColor="text1"/>
          <w:sz w:val="26"/>
          <w:szCs w:val="26"/>
          <w:lang w:val="lv-LV"/>
        </w:rPr>
        <w:t xml:space="preserve"> kā arī</w:t>
      </w:r>
      <w:r w:rsidRPr="00022F59">
        <w:rPr>
          <w:bCs/>
          <w:color w:val="000000" w:themeColor="text1"/>
          <w:sz w:val="26"/>
          <w:szCs w:val="26"/>
          <w:lang w:val="lv-LV"/>
        </w:rPr>
        <w:t xml:space="preserve"> tā virzīšanu 2016.gada budžeta paketē.</w:t>
      </w:r>
    </w:p>
    <w:p w:rsidR="00022F59" w:rsidRDefault="00022F59" w:rsidP="00860012">
      <w:pPr>
        <w:ind w:right="6"/>
        <w:jc w:val="both"/>
        <w:rPr>
          <w:color w:val="000000" w:themeColor="text1"/>
          <w:sz w:val="26"/>
          <w:szCs w:val="26"/>
          <w:lang w:val="lv-LV"/>
        </w:rPr>
      </w:pPr>
    </w:p>
    <w:p w:rsidR="00B2075D" w:rsidRDefault="00B2075D" w:rsidP="00125271">
      <w:pPr>
        <w:tabs>
          <w:tab w:val="left" w:pos="8460"/>
        </w:tabs>
        <w:ind w:left="360" w:right="6"/>
        <w:jc w:val="center"/>
        <w:rPr>
          <w:b/>
          <w:bCs/>
          <w:color w:val="000000" w:themeColor="text1"/>
          <w:sz w:val="26"/>
          <w:szCs w:val="26"/>
          <w:lang w:val="lv-LV"/>
        </w:rPr>
      </w:pPr>
    </w:p>
    <w:p w:rsidR="00125271" w:rsidRPr="00125271" w:rsidRDefault="00125271" w:rsidP="00125271">
      <w:pPr>
        <w:tabs>
          <w:tab w:val="left" w:pos="8460"/>
        </w:tabs>
        <w:ind w:left="360" w:right="6"/>
        <w:jc w:val="center"/>
        <w:rPr>
          <w:b/>
          <w:bCs/>
          <w:color w:val="000000" w:themeColor="text1"/>
          <w:sz w:val="26"/>
          <w:szCs w:val="26"/>
          <w:lang w:val="lv-LV"/>
        </w:rPr>
      </w:pPr>
      <w:r>
        <w:rPr>
          <w:b/>
          <w:bCs/>
          <w:color w:val="000000" w:themeColor="text1"/>
          <w:sz w:val="26"/>
          <w:szCs w:val="26"/>
          <w:lang w:val="lv-LV"/>
        </w:rPr>
        <w:t>4.</w:t>
      </w:r>
      <w:r w:rsidRPr="00125271">
        <w:rPr>
          <w:b/>
          <w:bCs/>
          <w:color w:val="000000" w:themeColor="text1"/>
          <w:sz w:val="26"/>
          <w:szCs w:val="26"/>
          <w:lang w:val="lv-LV"/>
        </w:rPr>
        <w:t>§</w:t>
      </w:r>
    </w:p>
    <w:p w:rsidR="00125271" w:rsidRPr="00B2075D" w:rsidRDefault="00125271" w:rsidP="00125271">
      <w:pPr>
        <w:tabs>
          <w:tab w:val="left" w:pos="8460"/>
        </w:tabs>
        <w:ind w:right="6" w:hanging="3"/>
        <w:jc w:val="center"/>
        <w:rPr>
          <w:b/>
          <w:sz w:val="26"/>
          <w:szCs w:val="26"/>
          <w:lang w:val="lv-LV"/>
        </w:rPr>
      </w:pPr>
      <w:r w:rsidRPr="00B2075D">
        <w:rPr>
          <w:b/>
          <w:sz w:val="26"/>
          <w:szCs w:val="26"/>
          <w:lang w:val="lv-LV"/>
        </w:rPr>
        <w:t>Par noteikumu projektu "Nozares, kurās nepiemēro mikrouzņēmumu nodokļa režīmu"  </w:t>
      </w:r>
    </w:p>
    <w:p w:rsidR="00125271" w:rsidRPr="000420AD" w:rsidRDefault="00125271" w:rsidP="00125271">
      <w:pPr>
        <w:tabs>
          <w:tab w:val="left" w:pos="8460"/>
        </w:tabs>
        <w:ind w:right="6" w:hanging="3"/>
        <w:jc w:val="center"/>
        <w:rPr>
          <w:b/>
          <w:bCs/>
          <w:color w:val="000000" w:themeColor="text1"/>
          <w:sz w:val="26"/>
          <w:szCs w:val="26"/>
          <w:lang w:val="lv-LV"/>
        </w:rPr>
      </w:pPr>
      <w:r w:rsidRPr="000420AD">
        <w:rPr>
          <w:color w:val="000000" w:themeColor="text1"/>
          <w:sz w:val="26"/>
          <w:szCs w:val="26"/>
          <w:lang w:val="lv-LV"/>
        </w:rPr>
        <w:t>--------------------------------------------------------------------------------------------------</w:t>
      </w:r>
    </w:p>
    <w:p w:rsidR="00125271" w:rsidRDefault="00125271" w:rsidP="00125271">
      <w:pPr>
        <w:jc w:val="center"/>
        <w:rPr>
          <w:sz w:val="26"/>
          <w:szCs w:val="26"/>
          <w:lang w:val="lv-LV"/>
        </w:rPr>
      </w:pPr>
      <w:r w:rsidRPr="000420AD">
        <w:rPr>
          <w:sz w:val="26"/>
          <w:szCs w:val="26"/>
          <w:lang w:val="lv-LV"/>
        </w:rPr>
        <w:t>(</w:t>
      </w:r>
      <w:proofErr w:type="spellStart"/>
      <w:r w:rsidRPr="000420AD">
        <w:rPr>
          <w:sz w:val="26"/>
          <w:szCs w:val="26"/>
          <w:lang w:val="lv-LV"/>
        </w:rPr>
        <w:t>E.Baldzēns</w:t>
      </w:r>
      <w:proofErr w:type="spellEnd"/>
      <w:r w:rsidRPr="000420AD">
        <w:rPr>
          <w:sz w:val="26"/>
          <w:szCs w:val="26"/>
          <w:lang w:val="lv-LV"/>
        </w:rPr>
        <w:t>,</w:t>
      </w:r>
      <w:r>
        <w:rPr>
          <w:sz w:val="26"/>
          <w:szCs w:val="26"/>
          <w:lang w:val="lv-LV"/>
        </w:rPr>
        <w:t xml:space="preserve"> </w:t>
      </w:r>
      <w:proofErr w:type="spellStart"/>
      <w:r>
        <w:rPr>
          <w:sz w:val="26"/>
          <w:szCs w:val="26"/>
          <w:lang w:val="lv-LV"/>
        </w:rPr>
        <w:t>A.Kaļāne</w:t>
      </w:r>
      <w:proofErr w:type="spellEnd"/>
      <w:r>
        <w:rPr>
          <w:sz w:val="26"/>
          <w:szCs w:val="26"/>
          <w:lang w:val="lv-LV"/>
        </w:rPr>
        <w:t xml:space="preserve">, </w:t>
      </w:r>
      <w:proofErr w:type="spellStart"/>
      <w:r w:rsidR="000E4954">
        <w:rPr>
          <w:sz w:val="26"/>
          <w:szCs w:val="26"/>
          <w:lang w:val="lv-LV"/>
        </w:rPr>
        <w:t>J.Endziņš</w:t>
      </w:r>
      <w:proofErr w:type="spellEnd"/>
      <w:r w:rsidR="000E4954">
        <w:rPr>
          <w:sz w:val="26"/>
          <w:szCs w:val="26"/>
          <w:lang w:val="lv-LV"/>
        </w:rPr>
        <w:t xml:space="preserve">, </w:t>
      </w:r>
      <w:proofErr w:type="spellStart"/>
      <w:r w:rsidR="000E4954">
        <w:rPr>
          <w:sz w:val="26"/>
          <w:szCs w:val="26"/>
          <w:lang w:val="lv-LV"/>
        </w:rPr>
        <w:t>A.Melnūdris</w:t>
      </w:r>
      <w:proofErr w:type="spellEnd"/>
      <w:r w:rsidR="001F0A83">
        <w:rPr>
          <w:sz w:val="26"/>
          <w:szCs w:val="26"/>
          <w:lang w:val="lv-LV"/>
        </w:rPr>
        <w:t xml:space="preserve">, </w:t>
      </w:r>
      <w:proofErr w:type="spellStart"/>
      <w:r w:rsidR="001F0A83">
        <w:rPr>
          <w:sz w:val="26"/>
          <w:szCs w:val="26"/>
          <w:lang w:val="lv-LV"/>
        </w:rPr>
        <w:t>N.Bergs</w:t>
      </w:r>
      <w:proofErr w:type="spellEnd"/>
      <w:r w:rsidR="001F0A83">
        <w:rPr>
          <w:sz w:val="26"/>
          <w:szCs w:val="26"/>
          <w:lang w:val="lv-LV"/>
        </w:rPr>
        <w:t xml:space="preserve">, </w:t>
      </w:r>
      <w:proofErr w:type="spellStart"/>
      <w:r w:rsidR="001F0A83">
        <w:rPr>
          <w:sz w:val="26"/>
          <w:szCs w:val="26"/>
          <w:lang w:val="lv-LV"/>
        </w:rPr>
        <w:t>H.Danusēvičs</w:t>
      </w:r>
      <w:proofErr w:type="spellEnd"/>
      <w:r w:rsidR="001F0A83">
        <w:rPr>
          <w:sz w:val="26"/>
          <w:szCs w:val="26"/>
          <w:lang w:val="lv-LV"/>
        </w:rPr>
        <w:t xml:space="preserve">, </w:t>
      </w:r>
      <w:proofErr w:type="spellStart"/>
      <w:r w:rsidR="001F0A83">
        <w:rPr>
          <w:sz w:val="26"/>
          <w:szCs w:val="26"/>
          <w:lang w:val="lv-LV"/>
        </w:rPr>
        <w:t>J.Šņucins</w:t>
      </w:r>
      <w:proofErr w:type="spellEnd"/>
      <w:r w:rsidR="001F0A83">
        <w:rPr>
          <w:sz w:val="26"/>
          <w:szCs w:val="26"/>
          <w:lang w:val="lv-LV"/>
        </w:rPr>
        <w:t xml:space="preserve">, </w:t>
      </w:r>
      <w:proofErr w:type="spellStart"/>
      <w:r w:rsidR="00B7615B">
        <w:rPr>
          <w:sz w:val="26"/>
          <w:szCs w:val="26"/>
          <w:lang w:val="lv-LV"/>
        </w:rPr>
        <w:t>J.Naglis</w:t>
      </w:r>
      <w:proofErr w:type="spellEnd"/>
      <w:r w:rsidR="00B7615B">
        <w:rPr>
          <w:sz w:val="26"/>
          <w:szCs w:val="26"/>
          <w:lang w:val="lv-LV"/>
        </w:rPr>
        <w:t xml:space="preserve">, </w:t>
      </w:r>
      <w:proofErr w:type="spellStart"/>
      <w:r w:rsidR="00B7615B">
        <w:rPr>
          <w:sz w:val="26"/>
          <w:szCs w:val="26"/>
          <w:lang w:val="lv-LV"/>
        </w:rPr>
        <w:t>A.Ozols</w:t>
      </w:r>
      <w:proofErr w:type="spellEnd"/>
      <w:r w:rsidR="00B7615B">
        <w:rPr>
          <w:sz w:val="26"/>
          <w:szCs w:val="26"/>
          <w:lang w:val="lv-LV"/>
        </w:rPr>
        <w:t xml:space="preserve">, </w:t>
      </w:r>
      <w:proofErr w:type="spellStart"/>
      <w:r w:rsidR="00B545B1">
        <w:rPr>
          <w:sz w:val="26"/>
          <w:szCs w:val="26"/>
          <w:lang w:val="lv-LV"/>
        </w:rPr>
        <w:t>G.Vilnītis</w:t>
      </w:r>
      <w:proofErr w:type="spellEnd"/>
      <w:r w:rsidR="00B545B1">
        <w:rPr>
          <w:sz w:val="26"/>
          <w:szCs w:val="26"/>
          <w:lang w:val="lv-LV"/>
        </w:rPr>
        <w:t xml:space="preserve">, </w:t>
      </w:r>
      <w:proofErr w:type="spellStart"/>
      <w:r w:rsidR="00B2075D">
        <w:rPr>
          <w:sz w:val="26"/>
          <w:szCs w:val="26"/>
          <w:lang w:val="lv-LV"/>
        </w:rPr>
        <w:t>I.Kiukucāne</w:t>
      </w:r>
      <w:proofErr w:type="spellEnd"/>
      <w:r w:rsidR="00B2075D">
        <w:rPr>
          <w:sz w:val="26"/>
          <w:szCs w:val="26"/>
          <w:lang w:val="lv-LV"/>
        </w:rPr>
        <w:t>)</w:t>
      </w:r>
    </w:p>
    <w:p w:rsidR="00125271" w:rsidRDefault="00125271" w:rsidP="00125271">
      <w:pPr>
        <w:jc w:val="center"/>
        <w:rPr>
          <w:sz w:val="26"/>
          <w:szCs w:val="26"/>
          <w:lang w:val="lv-LV"/>
        </w:rPr>
      </w:pPr>
    </w:p>
    <w:p w:rsidR="00125271" w:rsidRDefault="00125271" w:rsidP="00125271">
      <w:pPr>
        <w:jc w:val="center"/>
        <w:rPr>
          <w:sz w:val="26"/>
          <w:szCs w:val="26"/>
          <w:lang w:val="lv-LV"/>
        </w:rPr>
      </w:pPr>
    </w:p>
    <w:p w:rsidR="00125271" w:rsidRPr="000420AD" w:rsidRDefault="00125271" w:rsidP="00125271">
      <w:pPr>
        <w:pStyle w:val="ListParagraph"/>
        <w:ind w:left="0"/>
        <w:jc w:val="both"/>
        <w:rPr>
          <w:sz w:val="26"/>
          <w:szCs w:val="26"/>
          <w:lang w:val="lv-LV"/>
        </w:rPr>
      </w:pPr>
      <w:r w:rsidRPr="000420AD">
        <w:rPr>
          <w:b/>
          <w:sz w:val="26"/>
          <w:szCs w:val="26"/>
          <w:lang w:val="lv-LV"/>
        </w:rPr>
        <w:t xml:space="preserve">Ziņo: </w:t>
      </w:r>
      <w:r w:rsidR="00B545B1">
        <w:rPr>
          <w:color w:val="000000"/>
          <w:sz w:val="26"/>
          <w:szCs w:val="26"/>
          <w:lang w:val="lv-LV"/>
        </w:rPr>
        <w:t>Finanšu</w:t>
      </w:r>
      <w:r>
        <w:rPr>
          <w:color w:val="000000"/>
          <w:sz w:val="26"/>
          <w:szCs w:val="26"/>
          <w:lang w:val="lv-LV"/>
        </w:rPr>
        <w:t xml:space="preserve"> ministrijas</w:t>
      </w:r>
      <w:r w:rsidR="00B545B1">
        <w:rPr>
          <w:color w:val="000000"/>
          <w:sz w:val="26"/>
          <w:szCs w:val="26"/>
          <w:lang w:val="lv-LV"/>
        </w:rPr>
        <w:t xml:space="preserve"> pārstāve</w:t>
      </w:r>
      <w:r>
        <w:rPr>
          <w:color w:val="000000"/>
          <w:sz w:val="26"/>
          <w:szCs w:val="26"/>
          <w:lang w:val="lv-LV"/>
        </w:rPr>
        <w:t xml:space="preserve"> </w:t>
      </w:r>
      <w:r w:rsidR="00B545B1">
        <w:rPr>
          <w:color w:val="000000"/>
          <w:sz w:val="26"/>
          <w:szCs w:val="26"/>
          <w:lang w:val="lv-LV"/>
        </w:rPr>
        <w:t>A.Kaļāne.</w:t>
      </w:r>
    </w:p>
    <w:p w:rsidR="00125271" w:rsidRPr="000420AD" w:rsidRDefault="00125271" w:rsidP="00125271">
      <w:pPr>
        <w:jc w:val="both"/>
        <w:rPr>
          <w:b/>
          <w:color w:val="000000" w:themeColor="text1"/>
          <w:sz w:val="26"/>
          <w:szCs w:val="26"/>
          <w:lang w:val="lv-LV"/>
        </w:rPr>
      </w:pPr>
    </w:p>
    <w:p w:rsidR="00125271" w:rsidRPr="007A1A0C" w:rsidRDefault="00125271" w:rsidP="00125271">
      <w:pPr>
        <w:rPr>
          <w:b/>
          <w:sz w:val="26"/>
          <w:szCs w:val="26"/>
          <w:lang w:val="lv-LV"/>
        </w:rPr>
      </w:pPr>
      <w:r w:rsidRPr="000420AD">
        <w:rPr>
          <w:b/>
          <w:sz w:val="26"/>
          <w:szCs w:val="26"/>
          <w:lang w:val="lv-LV"/>
        </w:rPr>
        <w:t xml:space="preserve">Sēdes laikā izteiktie viedokļi un nolemtais: </w:t>
      </w:r>
    </w:p>
    <w:p w:rsidR="00B545B1" w:rsidRDefault="00125271" w:rsidP="00B545B1">
      <w:pPr>
        <w:jc w:val="both"/>
        <w:rPr>
          <w:sz w:val="26"/>
          <w:szCs w:val="26"/>
          <w:lang w:val="lv-LV"/>
        </w:rPr>
      </w:pPr>
      <w:r w:rsidRPr="00125271">
        <w:rPr>
          <w:sz w:val="26"/>
          <w:szCs w:val="26"/>
          <w:lang w:val="lv-LV"/>
        </w:rPr>
        <w:lastRenderedPageBreak/>
        <w:tab/>
      </w:r>
    </w:p>
    <w:p w:rsidR="0093559F" w:rsidRPr="00B545B1" w:rsidRDefault="00B2075D" w:rsidP="00B2075D">
      <w:pPr>
        <w:ind w:right="6" w:hanging="3"/>
        <w:jc w:val="both"/>
        <w:rPr>
          <w:sz w:val="26"/>
          <w:szCs w:val="26"/>
          <w:lang w:val="lv-LV"/>
        </w:rPr>
      </w:pPr>
      <w:r>
        <w:rPr>
          <w:sz w:val="26"/>
          <w:szCs w:val="26"/>
          <w:lang w:val="lv-LV"/>
        </w:rPr>
        <w:tab/>
      </w:r>
      <w:r>
        <w:rPr>
          <w:sz w:val="26"/>
          <w:szCs w:val="26"/>
          <w:lang w:val="lv-LV"/>
        </w:rPr>
        <w:tab/>
      </w:r>
      <w:r w:rsidR="00B545B1" w:rsidRPr="00B545B1">
        <w:rPr>
          <w:sz w:val="26"/>
          <w:szCs w:val="26"/>
          <w:lang w:val="lv-LV"/>
        </w:rPr>
        <w:t>Pieņemt zināšanai Finanšu ministrijas prezentēto informāciju par noteikumu projektu "Nozares, kurās nepiemēro mikrouzņēmumu nodokļa režīmu".  </w:t>
      </w:r>
    </w:p>
    <w:p w:rsidR="00B545B1" w:rsidRDefault="00B545B1" w:rsidP="00B2075D">
      <w:pPr>
        <w:ind w:firstLine="720"/>
        <w:jc w:val="both"/>
        <w:rPr>
          <w:color w:val="000000" w:themeColor="text1"/>
          <w:sz w:val="26"/>
          <w:szCs w:val="26"/>
          <w:lang w:val="lv-LV"/>
        </w:rPr>
      </w:pPr>
      <w:r>
        <w:rPr>
          <w:color w:val="000000" w:themeColor="text1"/>
          <w:sz w:val="26"/>
          <w:szCs w:val="26"/>
          <w:lang w:val="lv-LV"/>
        </w:rPr>
        <w:t>A.Kaļāne aicina nozaru pārstāvošās asoc</w:t>
      </w:r>
      <w:r w:rsidR="0093559F">
        <w:rPr>
          <w:color w:val="000000" w:themeColor="text1"/>
          <w:sz w:val="26"/>
          <w:szCs w:val="26"/>
          <w:lang w:val="lv-LV"/>
        </w:rPr>
        <w:t>iācijas iesniegt Finanšu</w:t>
      </w:r>
      <w:r>
        <w:rPr>
          <w:color w:val="000000" w:themeColor="text1"/>
          <w:sz w:val="26"/>
          <w:szCs w:val="26"/>
          <w:lang w:val="lv-LV"/>
        </w:rPr>
        <w:t xml:space="preserve"> ministrijai sēdes </w:t>
      </w:r>
      <w:r w:rsidR="0093559F">
        <w:rPr>
          <w:color w:val="000000" w:themeColor="text1"/>
          <w:sz w:val="26"/>
          <w:szCs w:val="26"/>
          <w:lang w:val="lv-LV"/>
        </w:rPr>
        <w:t>laikā</w:t>
      </w:r>
      <w:r>
        <w:rPr>
          <w:color w:val="000000" w:themeColor="text1"/>
          <w:sz w:val="26"/>
          <w:szCs w:val="26"/>
          <w:lang w:val="lv-LV"/>
        </w:rPr>
        <w:t xml:space="preserve"> pausto</w:t>
      </w:r>
      <w:r w:rsidR="0093559F">
        <w:rPr>
          <w:color w:val="000000" w:themeColor="text1"/>
          <w:sz w:val="26"/>
          <w:szCs w:val="26"/>
          <w:lang w:val="lv-LV"/>
        </w:rPr>
        <w:t>s</w:t>
      </w:r>
      <w:r>
        <w:rPr>
          <w:color w:val="000000" w:themeColor="text1"/>
          <w:sz w:val="26"/>
          <w:szCs w:val="26"/>
          <w:lang w:val="lv-LV"/>
        </w:rPr>
        <w:t xml:space="preserve"> vied</w:t>
      </w:r>
      <w:r w:rsidR="0093559F">
        <w:rPr>
          <w:color w:val="000000" w:themeColor="text1"/>
          <w:sz w:val="26"/>
          <w:szCs w:val="26"/>
          <w:lang w:val="lv-LV"/>
        </w:rPr>
        <w:t>okļus ar pamatotiem argumentiem</w:t>
      </w:r>
      <w:r>
        <w:rPr>
          <w:color w:val="000000" w:themeColor="text1"/>
          <w:sz w:val="26"/>
          <w:szCs w:val="26"/>
          <w:lang w:val="lv-LV"/>
        </w:rPr>
        <w:t xml:space="preserve"> par kon</w:t>
      </w:r>
      <w:r w:rsidR="0093559F">
        <w:rPr>
          <w:color w:val="000000" w:themeColor="text1"/>
          <w:sz w:val="26"/>
          <w:szCs w:val="26"/>
          <w:lang w:val="lv-LV"/>
        </w:rPr>
        <w:t>krētām nozarēm, kuras</w:t>
      </w:r>
      <w:r>
        <w:rPr>
          <w:color w:val="000000" w:themeColor="text1"/>
          <w:sz w:val="26"/>
          <w:szCs w:val="26"/>
          <w:lang w:val="lv-LV"/>
        </w:rPr>
        <w:t xml:space="preserve"> </w:t>
      </w:r>
      <w:r w:rsidR="00B42F29">
        <w:rPr>
          <w:color w:val="000000" w:themeColor="text1"/>
          <w:sz w:val="26"/>
          <w:szCs w:val="26"/>
          <w:lang w:val="lv-LV"/>
        </w:rPr>
        <w:t>nebūtu</w:t>
      </w:r>
      <w:r>
        <w:rPr>
          <w:color w:val="000000" w:themeColor="text1"/>
          <w:sz w:val="26"/>
          <w:szCs w:val="26"/>
          <w:lang w:val="lv-LV"/>
        </w:rPr>
        <w:t xml:space="preserve"> jāiekļauj </w:t>
      </w:r>
      <w:r w:rsidR="0093559F">
        <w:rPr>
          <w:color w:val="000000" w:themeColor="text1"/>
          <w:sz w:val="26"/>
          <w:szCs w:val="26"/>
          <w:lang w:val="lv-LV"/>
        </w:rPr>
        <w:t>sarakstā</w:t>
      </w:r>
      <w:r w:rsidR="00253256">
        <w:rPr>
          <w:color w:val="000000" w:themeColor="text1"/>
          <w:sz w:val="26"/>
          <w:szCs w:val="26"/>
          <w:lang w:val="lv-LV"/>
        </w:rPr>
        <w:t xml:space="preserve"> saistībā ar </w:t>
      </w:r>
      <w:r w:rsidR="0093559F">
        <w:rPr>
          <w:color w:val="000000" w:themeColor="text1"/>
          <w:sz w:val="26"/>
          <w:szCs w:val="26"/>
          <w:lang w:val="lv-LV"/>
        </w:rPr>
        <w:t>m</w:t>
      </w:r>
      <w:r>
        <w:rPr>
          <w:color w:val="000000" w:themeColor="text1"/>
          <w:sz w:val="26"/>
          <w:szCs w:val="26"/>
          <w:lang w:val="lv-LV"/>
        </w:rPr>
        <w:t xml:space="preserve">inkrouzņēmuma nodokļa likmes </w:t>
      </w:r>
      <w:r w:rsidR="0093559F">
        <w:rPr>
          <w:color w:val="000000" w:themeColor="text1"/>
          <w:sz w:val="26"/>
          <w:szCs w:val="26"/>
          <w:lang w:val="lv-LV"/>
        </w:rPr>
        <w:t>pakāpenisku</w:t>
      </w:r>
      <w:r>
        <w:rPr>
          <w:color w:val="000000" w:themeColor="text1"/>
          <w:sz w:val="26"/>
          <w:szCs w:val="26"/>
          <w:lang w:val="lv-LV"/>
        </w:rPr>
        <w:t xml:space="preserve"> paaugstināšanu.</w:t>
      </w:r>
    </w:p>
    <w:p w:rsidR="00AD132D" w:rsidRDefault="00B545B1" w:rsidP="00B2075D">
      <w:pPr>
        <w:ind w:firstLine="720"/>
        <w:jc w:val="both"/>
        <w:rPr>
          <w:color w:val="000000" w:themeColor="text1"/>
          <w:sz w:val="26"/>
          <w:szCs w:val="26"/>
          <w:lang w:val="lv-LV"/>
        </w:rPr>
      </w:pPr>
      <w:r>
        <w:rPr>
          <w:color w:val="000000" w:themeColor="text1"/>
          <w:sz w:val="26"/>
          <w:szCs w:val="26"/>
          <w:lang w:val="lv-LV"/>
        </w:rPr>
        <w:t xml:space="preserve">H.Danusēvičs aicina Finanšu ministriju kopā ar Ekonomikas ministriju nosūtīt </w:t>
      </w:r>
      <w:r w:rsidR="00B823F8">
        <w:rPr>
          <w:color w:val="000000" w:themeColor="text1"/>
          <w:sz w:val="26"/>
          <w:szCs w:val="26"/>
          <w:lang w:val="lv-LV"/>
        </w:rPr>
        <w:t xml:space="preserve">nozaru </w:t>
      </w:r>
      <w:r>
        <w:rPr>
          <w:color w:val="000000" w:themeColor="text1"/>
          <w:sz w:val="26"/>
          <w:szCs w:val="26"/>
          <w:lang w:val="lv-LV"/>
        </w:rPr>
        <w:t xml:space="preserve">asociācijām </w:t>
      </w:r>
      <w:r w:rsidR="00AD132D">
        <w:rPr>
          <w:color w:val="000000" w:themeColor="text1"/>
          <w:sz w:val="26"/>
          <w:szCs w:val="26"/>
          <w:lang w:val="lv-LV"/>
        </w:rPr>
        <w:t xml:space="preserve">sarakstu ar plānoto </w:t>
      </w:r>
      <w:r>
        <w:rPr>
          <w:color w:val="000000" w:themeColor="text1"/>
          <w:sz w:val="26"/>
          <w:szCs w:val="26"/>
          <w:lang w:val="lv-LV"/>
        </w:rPr>
        <w:t>nozaru</w:t>
      </w:r>
      <w:r w:rsidR="00AD132D">
        <w:rPr>
          <w:color w:val="000000" w:themeColor="text1"/>
          <w:sz w:val="26"/>
          <w:szCs w:val="26"/>
          <w:lang w:val="lv-LV"/>
        </w:rPr>
        <w:t xml:space="preserve"> uzskaitījumu, uz kurām attieksies attiecīgie ierobežojumi</w:t>
      </w:r>
      <w:r>
        <w:rPr>
          <w:color w:val="000000" w:themeColor="text1"/>
          <w:sz w:val="26"/>
          <w:szCs w:val="26"/>
          <w:lang w:val="lv-LV"/>
        </w:rPr>
        <w:t xml:space="preserve">, </w:t>
      </w:r>
      <w:r w:rsidR="00AD132D">
        <w:rPr>
          <w:color w:val="000000" w:themeColor="text1"/>
          <w:sz w:val="26"/>
          <w:szCs w:val="26"/>
          <w:lang w:val="lv-LV"/>
        </w:rPr>
        <w:t>lai izvērtētu un sniegtu pamatojumu</w:t>
      </w:r>
      <w:r>
        <w:rPr>
          <w:color w:val="000000" w:themeColor="text1"/>
          <w:sz w:val="26"/>
          <w:szCs w:val="26"/>
          <w:lang w:val="lv-LV"/>
        </w:rPr>
        <w:t xml:space="preserve"> </w:t>
      </w:r>
      <w:r w:rsidR="00AD132D">
        <w:rPr>
          <w:color w:val="000000" w:themeColor="text1"/>
          <w:sz w:val="26"/>
          <w:szCs w:val="26"/>
          <w:lang w:val="lv-LV"/>
        </w:rPr>
        <w:t>šādām izmainām nodokļu jomā.</w:t>
      </w:r>
    </w:p>
    <w:p w:rsidR="000555F9" w:rsidRDefault="00AD132D" w:rsidP="000555F9">
      <w:pPr>
        <w:ind w:firstLine="720"/>
        <w:jc w:val="both"/>
        <w:rPr>
          <w:color w:val="000000" w:themeColor="text1"/>
          <w:sz w:val="26"/>
          <w:szCs w:val="26"/>
          <w:lang w:val="lv-LV"/>
        </w:rPr>
      </w:pPr>
      <w:r>
        <w:rPr>
          <w:color w:val="000000" w:themeColor="text1"/>
          <w:sz w:val="26"/>
          <w:szCs w:val="26"/>
          <w:lang w:val="lv-LV"/>
        </w:rPr>
        <w:t xml:space="preserve">Kopumā </w:t>
      </w:r>
      <w:r w:rsidR="00574592">
        <w:rPr>
          <w:color w:val="000000" w:themeColor="text1"/>
          <w:sz w:val="26"/>
          <w:szCs w:val="26"/>
          <w:lang w:val="lv-LV"/>
        </w:rPr>
        <w:t xml:space="preserve">TSP locekļi </w:t>
      </w:r>
      <w:r>
        <w:rPr>
          <w:color w:val="000000" w:themeColor="text1"/>
          <w:sz w:val="26"/>
          <w:szCs w:val="26"/>
          <w:lang w:val="lv-LV"/>
        </w:rPr>
        <w:t xml:space="preserve">neatbalsta Finanšu ministrijas </w:t>
      </w:r>
      <w:r w:rsidR="000555F9">
        <w:rPr>
          <w:color w:val="000000" w:themeColor="text1"/>
          <w:sz w:val="26"/>
          <w:szCs w:val="26"/>
          <w:lang w:val="lv-LV"/>
        </w:rPr>
        <w:t>sarakstu  ar nozarēm, kuras skars  minkrouzņēmuma nodokļa likmes pakāpenisk</w:t>
      </w:r>
      <w:r w:rsidR="00253256">
        <w:rPr>
          <w:color w:val="000000" w:themeColor="text1"/>
          <w:sz w:val="26"/>
          <w:szCs w:val="26"/>
          <w:lang w:val="lv-LV"/>
        </w:rPr>
        <w:t>a</w:t>
      </w:r>
      <w:r w:rsidR="000555F9">
        <w:rPr>
          <w:color w:val="000000" w:themeColor="text1"/>
          <w:sz w:val="26"/>
          <w:szCs w:val="26"/>
          <w:lang w:val="lv-LV"/>
        </w:rPr>
        <w:t xml:space="preserve"> paaugstināšan</w:t>
      </w:r>
      <w:r w:rsidR="00253256">
        <w:rPr>
          <w:color w:val="000000" w:themeColor="text1"/>
          <w:sz w:val="26"/>
          <w:szCs w:val="26"/>
          <w:lang w:val="lv-LV"/>
        </w:rPr>
        <w:t>a</w:t>
      </w:r>
      <w:r w:rsidR="000555F9">
        <w:rPr>
          <w:color w:val="000000" w:themeColor="text1"/>
          <w:sz w:val="26"/>
          <w:szCs w:val="26"/>
          <w:lang w:val="lv-LV"/>
        </w:rPr>
        <w:t>.</w:t>
      </w:r>
    </w:p>
    <w:p w:rsidR="00574592" w:rsidRDefault="00AD132D" w:rsidP="00B2075D">
      <w:pPr>
        <w:ind w:right="6" w:firstLine="720"/>
        <w:jc w:val="both"/>
        <w:rPr>
          <w:color w:val="000000" w:themeColor="text1"/>
          <w:sz w:val="26"/>
          <w:szCs w:val="26"/>
          <w:lang w:val="lv-LV"/>
        </w:rPr>
      </w:pPr>
      <w:r>
        <w:rPr>
          <w:color w:val="000000" w:themeColor="text1"/>
          <w:sz w:val="26"/>
          <w:szCs w:val="26"/>
          <w:lang w:val="lv-LV"/>
        </w:rPr>
        <w:t xml:space="preserve">Ministre </w:t>
      </w:r>
      <w:r w:rsidR="00B42F29">
        <w:rPr>
          <w:color w:val="000000" w:themeColor="text1"/>
          <w:sz w:val="26"/>
          <w:szCs w:val="26"/>
          <w:lang w:val="lv-LV"/>
        </w:rPr>
        <w:t>uzsver</w:t>
      </w:r>
      <w:r w:rsidR="00574592">
        <w:rPr>
          <w:color w:val="000000" w:themeColor="text1"/>
          <w:sz w:val="26"/>
          <w:szCs w:val="26"/>
          <w:lang w:val="lv-LV"/>
        </w:rPr>
        <w:t xml:space="preserve">, ka </w:t>
      </w:r>
      <w:r>
        <w:rPr>
          <w:color w:val="000000" w:themeColor="text1"/>
          <w:sz w:val="26"/>
          <w:szCs w:val="26"/>
          <w:lang w:val="lv-LV"/>
        </w:rPr>
        <w:t>Ekonomikas ministrijai</w:t>
      </w:r>
      <w:r w:rsidR="00574592">
        <w:rPr>
          <w:color w:val="000000" w:themeColor="text1"/>
          <w:sz w:val="26"/>
          <w:szCs w:val="26"/>
          <w:lang w:val="lv-LV"/>
        </w:rPr>
        <w:t xml:space="preserve"> sad</w:t>
      </w:r>
      <w:r>
        <w:rPr>
          <w:color w:val="000000" w:themeColor="text1"/>
          <w:sz w:val="26"/>
          <w:szCs w:val="26"/>
          <w:lang w:val="lv-LV"/>
        </w:rPr>
        <w:t>arbībā ar  Finanšu ministriju</w:t>
      </w:r>
      <w:r w:rsidR="00574592">
        <w:rPr>
          <w:color w:val="000000" w:themeColor="text1"/>
          <w:sz w:val="26"/>
          <w:szCs w:val="26"/>
          <w:lang w:val="lv-LV"/>
        </w:rPr>
        <w:t xml:space="preserve"> un noz</w:t>
      </w:r>
      <w:r>
        <w:rPr>
          <w:color w:val="000000" w:themeColor="text1"/>
          <w:sz w:val="26"/>
          <w:szCs w:val="26"/>
          <w:lang w:val="lv-LV"/>
        </w:rPr>
        <w:t>a</w:t>
      </w:r>
      <w:r w:rsidR="00574592">
        <w:rPr>
          <w:color w:val="000000" w:themeColor="text1"/>
          <w:sz w:val="26"/>
          <w:szCs w:val="26"/>
          <w:lang w:val="lv-LV"/>
        </w:rPr>
        <w:t xml:space="preserve">ru asociācijām </w:t>
      </w:r>
      <w:r>
        <w:rPr>
          <w:color w:val="000000" w:themeColor="text1"/>
          <w:sz w:val="26"/>
          <w:szCs w:val="26"/>
          <w:lang w:val="lv-LV"/>
        </w:rPr>
        <w:t xml:space="preserve">nepieciešams </w:t>
      </w:r>
      <w:r w:rsidR="00253256">
        <w:rPr>
          <w:color w:val="000000" w:themeColor="text1"/>
          <w:sz w:val="26"/>
          <w:szCs w:val="26"/>
          <w:lang w:val="lv-LV"/>
        </w:rPr>
        <w:t>atkārtoti</w:t>
      </w:r>
      <w:r w:rsidR="00574592">
        <w:rPr>
          <w:color w:val="000000" w:themeColor="text1"/>
          <w:sz w:val="26"/>
          <w:szCs w:val="26"/>
          <w:lang w:val="lv-LV"/>
        </w:rPr>
        <w:t xml:space="preserve"> </w:t>
      </w:r>
      <w:r>
        <w:rPr>
          <w:color w:val="000000" w:themeColor="text1"/>
          <w:sz w:val="26"/>
          <w:szCs w:val="26"/>
          <w:lang w:val="lv-LV"/>
        </w:rPr>
        <w:t>pārs</w:t>
      </w:r>
      <w:bookmarkStart w:id="0" w:name="_GoBack"/>
      <w:bookmarkEnd w:id="0"/>
      <w:r>
        <w:rPr>
          <w:color w:val="000000" w:themeColor="text1"/>
          <w:sz w:val="26"/>
          <w:szCs w:val="26"/>
          <w:lang w:val="lv-LV"/>
        </w:rPr>
        <w:t>katīt</w:t>
      </w:r>
      <w:r w:rsidR="00574592">
        <w:rPr>
          <w:color w:val="000000" w:themeColor="text1"/>
          <w:sz w:val="26"/>
          <w:szCs w:val="26"/>
          <w:lang w:val="lv-LV"/>
        </w:rPr>
        <w:t xml:space="preserve"> </w:t>
      </w:r>
      <w:r>
        <w:rPr>
          <w:color w:val="000000" w:themeColor="text1"/>
          <w:sz w:val="26"/>
          <w:szCs w:val="26"/>
          <w:lang w:val="lv-LV"/>
        </w:rPr>
        <w:t>sarakstu, diskusijas</w:t>
      </w:r>
      <w:r w:rsidR="00574592">
        <w:rPr>
          <w:color w:val="000000" w:themeColor="text1"/>
          <w:sz w:val="26"/>
          <w:szCs w:val="26"/>
          <w:lang w:val="lv-LV"/>
        </w:rPr>
        <w:t xml:space="preserve"> turpinot </w:t>
      </w:r>
      <w:r w:rsidR="00253256">
        <w:rPr>
          <w:color w:val="000000" w:themeColor="text1"/>
          <w:sz w:val="26"/>
          <w:szCs w:val="26"/>
          <w:lang w:val="lv-LV"/>
        </w:rPr>
        <w:t>Latvijas Darba</w:t>
      </w:r>
      <w:r>
        <w:rPr>
          <w:color w:val="000000" w:themeColor="text1"/>
          <w:sz w:val="26"/>
          <w:szCs w:val="26"/>
          <w:lang w:val="lv-LV"/>
        </w:rPr>
        <w:t xml:space="preserve"> devēju konfederācijas telpās. Pēc saraksta aktualizēšanas tas ir jāsniedz valdībai atkārtotai izskatīšanai.</w:t>
      </w:r>
    </w:p>
    <w:p w:rsidR="00574592" w:rsidRDefault="00574592" w:rsidP="00860012">
      <w:pPr>
        <w:ind w:right="6"/>
        <w:jc w:val="both"/>
        <w:rPr>
          <w:color w:val="000000" w:themeColor="text1"/>
          <w:sz w:val="26"/>
          <w:szCs w:val="26"/>
          <w:lang w:val="lv-LV"/>
        </w:rPr>
      </w:pPr>
    </w:p>
    <w:p w:rsidR="0093559F" w:rsidRDefault="0093559F" w:rsidP="00860012">
      <w:pPr>
        <w:ind w:right="6"/>
        <w:jc w:val="both"/>
        <w:rPr>
          <w:color w:val="000000" w:themeColor="text1"/>
          <w:sz w:val="26"/>
          <w:szCs w:val="26"/>
          <w:lang w:val="lv-LV"/>
        </w:rPr>
      </w:pPr>
    </w:p>
    <w:p w:rsidR="00BB1FAB" w:rsidRPr="000420AD" w:rsidRDefault="00F40046" w:rsidP="00860012">
      <w:pPr>
        <w:ind w:right="6"/>
        <w:jc w:val="both"/>
        <w:rPr>
          <w:color w:val="000000" w:themeColor="text1"/>
          <w:sz w:val="26"/>
          <w:szCs w:val="26"/>
          <w:lang w:val="lv-LV"/>
        </w:rPr>
      </w:pPr>
      <w:r w:rsidRPr="000420AD">
        <w:rPr>
          <w:color w:val="000000" w:themeColor="text1"/>
          <w:sz w:val="26"/>
          <w:szCs w:val="26"/>
          <w:lang w:val="lv-LV"/>
        </w:rPr>
        <w:t>Sēdi slēdz plkst.</w:t>
      </w:r>
      <w:r w:rsidR="00F070FB" w:rsidRPr="000420AD">
        <w:rPr>
          <w:color w:val="000000" w:themeColor="text1"/>
          <w:sz w:val="26"/>
          <w:szCs w:val="26"/>
          <w:lang w:val="lv-LV"/>
        </w:rPr>
        <w:t xml:space="preserve"> </w:t>
      </w:r>
      <w:r w:rsidR="00B545B1">
        <w:rPr>
          <w:color w:val="000000" w:themeColor="text1"/>
          <w:sz w:val="26"/>
          <w:szCs w:val="26"/>
          <w:lang w:val="lv-LV"/>
        </w:rPr>
        <w:t>12</w:t>
      </w:r>
      <w:r w:rsidR="00AC0A75" w:rsidRPr="000420AD">
        <w:rPr>
          <w:color w:val="000000" w:themeColor="text1"/>
          <w:sz w:val="26"/>
          <w:szCs w:val="26"/>
          <w:lang w:val="lv-LV"/>
        </w:rPr>
        <w:t>:</w:t>
      </w:r>
      <w:r w:rsidR="00B545B1">
        <w:rPr>
          <w:color w:val="000000" w:themeColor="text1"/>
          <w:sz w:val="26"/>
          <w:szCs w:val="26"/>
          <w:lang w:val="lv-LV"/>
        </w:rPr>
        <w:t>05</w:t>
      </w:r>
      <w:r w:rsidR="00C01089" w:rsidRPr="000420AD">
        <w:rPr>
          <w:color w:val="000000" w:themeColor="text1"/>
          <w:sz w:val="26"/>
          <w:szCs w:val="26"/>
          <w:lang w:val="lv-LV"/>
        </w:rPr>
        <w:t>.</w:t>
      </w:r>
    </w:p>
    <w:p w:rsidR="00C01089" w:rsidRPr="000420AD" w:rsidRDefault="00C01089" w:rsidP="00860012">
      <w:pPr>
        <w:ind w:right="6"/>
        <w:jc w:val="both"/>
        <w:rPr>
          <w:color w:val="000000" w:themeColor="text1"/>
          <w:sz w:val="26"/>
          <w:szCs w:val="26"/>
          <w:lang w:val="lv-LV"/>
        </w:rPr>
      </w:pPr>
    </w:p>
    <w:p w:rsidR="0073087A" w:rsidRPr="000420AD" w:rsidRDefault="004F5231" w:rsidP="00860012">
      <w:pPr>
        <w:ind w:right="6"/>
        <w:jc w:val="both"/>
        <w:rPr>
          <w:color w:val="000000" w:themeColor="text1"/>
          <w:sz w:val="26"/>
          <w:szCs w:val="26"/>
          <w:lang w:val="lv-LV"/>
        </w:rPr>
      </w:pPr>
      <w:r w:rsidRPr="000420AD">
        <w:rPr>
          <w:color w:val="000000" w:themeColor="text1"/>
          <w:sz w:val="26"/>
          <w:szCs w:val="26"/>
          <w:lang w:val="lv-LV"/>
        </w:rPr>
        <w:t>Sēdes vadītāj</w:t>
      </w:r>
      <w:r w:rsidR="004A2170" w:rsidRPr="000420AD">
        <w:rPr>
          <w:color w:val="000000" w:themeColor="text1"/>
          <w:sz w:val="26"/>
          <w:szCs w:val="26"/>
          <w:lang w:val="lv-LV"/>
        </w:rPr>
        <w:t>s</w:t>
      </w:r>
      <w:r w:rsidR="00FE7221" w:rsidRPr="000420AD">
        <w:rPr>
          <w:color w:val="000000" w:themeColor="text1"/>
          <w:sz w:val="26"/>
          <w:szCs w:val="26"/>
          <w:lang w:val="lv-LV"/>
        </w:rPr>
        <w:tab/>
      </w:r>
      <w:r w:rsidR="00FE7221" w:rsidRPr="000420AD">
        <w:rPr>
          <w:color w:val="000000" w:themeColor="text1"/>
          <w:sz w:val="26"/>
          <w:szCs w:val="26"/>
          <w:lang w:val="lv-LV"/>
        </w:rPr>
        <w:tab/>
        <w:t xml:space="preserve"> </w:t>
      </w:r>
      <w:r w:rsidRPr="000420AD">
        <w:rPr>
          <w:color w:val="000000" w:themeColor="text1"/>
          <w:sz w:val="26"/>
          <w:szCs w:val="26"/>
          <w:lang w:val="lv-LV"/>
        </w:rPr>
        <w:tab/>
      </w:r>
      <w:r w:rsidRPr="000420AD">
        <w:rPr>
          <w:color w:val="000000" w:themeColor="text1"/>
          <w:sz w:val="26"/>
          <w:szCs w:val="26"/>
          <w:lang w:val="lv-LV"/>
        </w:rPr>
        <w:tab/>
      </w:r>
      <w:r w:rsidR="00314090" w:rsidRPr="000420AD">
        <w:rPr>
          <w:color w:val="000000" w:themeColor="text1"/>
          <w:sz w:val="26"/>
          <w:szCs w:val="26"/>
          <w:lang w:val="lv-LV"/>
        </w:rPr>
        <w:t xml:space="preserve"> </w:t>
      </w:r>
      <w:r w:rsidR="00A10A9B" w:rsidRPr="000420AD">
        <w:rPr>
          <w:color w:val="000000" w:themeColor="text1"/>
          <w:sz w:val="26"/>
          <w:szCs w:val="26"/>
          <w:lang w:val="lv-LV"/>
        </w:rPr>
        <w:tab/>
      </w:r>
      <w:r w:rsidR="006854F1" w:rsidRPr="000420AD">
        <w:rPr>
          <w:color w:val="000000" w:themeColor="text1"/>
          <w:sz w:val="26"/>
          <w:szCs w:val="26"/>
          <w:lang w:val="lv-LV"/>
        </w:rPr>
        <w:t xml:space="preserve">  </w:t>
      </w:r>
      <w:r w:rsidR="00F422C7" w:rsidRPr="000420AD">
        <w:rPr>
          <w:color w:val="000000" w:themeColor="text1"/>
          <w:sz w:val="26"/>
          <w:szCs w:val="26"/>
          <w:lang w:val="lv-LV"/>
        </w:rPr>
        <w:t xml:space="preserve">        </w:t>
      </w:r>
      <w:r w:rsidR="00CA4484" w:rsidRPr="000420AD">
        <w:rPr>
          <w:color w:val="000000" w:themeColor="text1"/>
          <w:sz w:val="26"/>
          <w:szCs w:val="26"/>
          <w:lang w:val="lv-LV"/>
        </w:rPr>
        <w:tab/>
      </w:r>
      <w:r w:rsidR="00BB1FAB" w:rsidRPr="000420AD">
        <w:rPr>
          <w:color w:val="000000" w:themeColor="text1"/>
          <w:sz w:val="26"/>
          <w:szCs w:val="26"/>
          <w:lang w:val="lv-LV"/>
        </w:rPr>
        <w:t xml:space="preserve">          </w:t>
      </w:r>
      <w:r w:rsidR="00C01089" w:rsidRPr="000420AD">
        <w:rPr>
          <w:color w:val="000000" w:themeColor="text1"/>
          <w:sz w:val="26"/>
          <w:szCs w:val="26"/>
          <w:lang w:val="lv-LV"/>
        </w:rPr>
        <w:tab/>
        <w:t xml:space="preserve">  </w:t>
      </w:r>
      <w:r w:rsidR="00C01089" w:rsidRPr="000420AD">
        <w:rPr>
          <w:color w:val="000000" w:themeColor="text1"/>
          <w:sz w:val="26"/>
          <w:szCs w:val="26"/>
          <w:lang w:val="lv-LV"/>
        </w:rPr>
        <w:tab/>
      </w:r>
      <w:proofErr w:type="spellStart"/>
      <w:r w:rsidR="00312579" w:rsidRPr="000420AD">
        <w:rPr>
          <w:color w:val="000000" w:themeColor="text1"/>
          <w:sz w:val="26"/>
          <w:szCs w:val="26"/>
          <w:lang w:val="lv-LV"/>
        </w:rPr>
        <w:t>E.Baldzēns</w:t>
      </w:r>
      <w:proofErr w:type="spellEnd"/>
    </w:p>
    <w:p w:rsidR="00BD4114" w:rsidRPr="000420AD" w:rsidRDefault="00BD4114" w:rsidP="00860012">
      <w:pPr>
        <w:ind w:right="6"/>
        <w:jc w:val="both"/>
        <w:rPr>
          <w:color w:val="000000" w:themeColor="text1"/>
          <w:sz w:val="26"/>
          <w:szCs w:val="26"/>
          <w:lang w:val="lv-LV"/>
        </w:rPr>
      </w:pPr>
    </w:p>
    <w:p w:rsidR="001A6E7D" w:rsidRPr="000420AD" w:rsidRDefault="00FE7221" w:rsidP="00860012">
      <w:pPr>
        <w:ind w:right="6"/>
        <w:jc w:val="both"/>
        <w:rPr>
          <w:color w:val="000000" w:themeColor="text1"/>
          <w:sz w:val="26"/>
          <w:szCs w:val="26"/>
          <w:lang w:val="lv-LV"/>
        </w:rPr>
      </w:pPr>
      <w:r w:rsidRPr="000420AD">
        <w:rPr>
          <w:color w:val="000000" w:themeColor="text1"/>
          <w:sz w:val="26"/>
          <w:szCs w:val="26"/>
          <w:lang w:val="lv-LV"/>
        </w:rPr>
        <w:t xml:space="preserve">Sēdes protokolētāja </w:t>
      </w:r>
      <w:r w:rsidRPr="000420AD">
        <w:rPr>
          <w:color w:val="000000" w:themeColor="text1"/>
          <w:sz w:val="26"/>
          <w:szCs w:val="26"/>
          <w:lang w:val="lv-LV"/>
        </w:rPr>
        <w:tab/>
      </w:r>
      <w:r w:rsidRPr="000420AD">
        <w:rPr>
          <w:color w:val="000000" w:themeColor="text1"/>
          <w:sz w:val="26"/>
          <w:szCs w:val="26"/>
          <w:lang w:val="lv-LV"/>
        </w:rPr>
        <w:tab/>
      </w:r>
      <w:r w:rsidRPr="000420AD">
        <w:rPr>
          <w:color w:val="000000" w:themeColor="text1"/>
          <w:sz w:val="26"/>
          <w:szCs w:val="26"/>
          <w:lang w:val="lv-LV"/>
        </w:rPr>
        <w:tab/>
      </w:r>
      <w:r w:rsidRPr="000420AD">
        <w:rPr>
          <w:color w:val="000000" w:themeColor="text1"/>
          <w:sz w:val="26"/>
          <w:szCs w:val="26"/>
          <w:lang w:val="lv-LV"/>
        </w:rPr>
        <w:tab/>
      </w:r>
      <w:r w:rsidRPr="000420AD">
        <w:rPr>
          <w:color w:val="000000" w:themeColor="text1"/>
          <w:sz w:val="26"/>
          <w:szCs w:val="26"/>
          <w:lang w:val="lv-LV"/>
        </w:rPr>
        <w:tab/>
      </w:r>
      <w:r w:rsidRPr="000420AD">
        <w:rPr>
          <w:color w:val="000000" w:themeColor="text1"/>
          <w:sz w:val="26"/>
          <w:szCs w:val="26"/>
          <w:lang w:val="lv-LV"/>
        </w:rPr>
        <w:tab/>
      </w:r>
      <w:r w:rsidRPr="000420AD">
        <w:rPr>
          <w:color w:val="000000" w:themeColor="text1"/>
          <w:sz w:val="26"/>
          <w:szCs w:val="26"/>
          <w:lang w:val="lv-LV"/>
        </w:rPr>
        <w:tab/>
      </w:r>
      <w:r w:rsidRPr="000420AD">
        <w:rPr>
          <w:color w:val="000000" w:themeColor="text1"/>
          <w:sz w:val="26"/>
          <w:szCs w:val="26"/>
          <w:lang w:val="lv-LV"/>
        </w:rPr>
        <w:tab/>
        <w:t xml:space="preserve"> </w:t>
      </w:r>
      <w:proofErr w:type="spellStart"/>
      <w:r w:rsidR="00687A6E" w:rsidRPr="000420AD">
        <w:rPr>
          <w:color w:val="000000" w:themeColor="text1"/>
          <w:sz w:val="26"/>
          <w:szCs w:val="26"/>
          <w:lang w:val="lv-LV"/>
        </w:rPr>
        <w:t>D.Freimane</w:t>
      </w:r>
      <w:proofErr w:type="spellEnd"/>
    </w:p>
    <w:sectPr w:rsidR="001A6E7D" w:rsidRPr="000420AD" w:rsidSect="00CD441B">
      <w:footerReference w:type="even" r:id="rId8"/>
      <w:footerReference w:type="default" r:id="rId9"/>
      <w:pgSz w:w="12240" w:h="15840"/>
      <w:pgMar w:top="851" w:right="179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A48" w:rsidRDefault="00734A48">
      <w:r>
        <w:separator/>
      </w:r>
    </w:p>
  </w:endnote>
  <w:endnote w:type="continuationSeparator" w:id="0">
    <w:p w:rsidR="00734A48" w:rsidRDefault="0073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6534">
      <w:rPr>
        <w:rStyle w:val="PageNumber"/>
        <w:noProof/>
      </w:rPr>
      <w:t>4</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A48" w:rsidRDefault="00734A48">
      <w:r>
        <w:separator/>
      </w:r>
    </w:p>
  </w:footnote>
  <w:footnote w:type="continuationSeparator" w:id="0">
    <w:p w:rsidR="00734A48" w:rsidRDefault="0073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0FD6"/>
    <w:multiLevelType w:val="hybridMultilevel"/>
    <w:tmpl w:val="D8C0C01A"/>
    <w:lvl w:ilvl="0" w:tplc="25A802A8">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E9A4B74"/>
    <w:multiLevelType w:val="hybridMultilevel"/>
    <w:tmpl w:val="0F466D9C"/>
    <w:lvl w:ilvl="0" w:tplc="04260011">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DF5350"/>
    <w:multiLevelType w:val="hybridMultilevel"/>
    <w:tmpl w:val="6BB2E8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C65B64"/>
    <w:multiLevelType w:val="hybridMultilevel"/>
    <w:tmpl w:val="137CF11C"/>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15:restartNumberingAfterBreak="0">
    <w:nsid w:val="70C45614"/>
    <w:multiLevelType w:val="hybridMultilevel"/>
    <w:tmpl w:val="D8C0C01A"/>
    <w:lvl w:ilvl="0" w:tplc="25A802A8">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65979DA"/>
    <w:multiLevelType w:val="hybridMultilevel"/>
    <w:tmpl w:val="C570C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EA4"/>
    <w:rsid w:val="00017605"/>
    <w:rsid w:val="000200C2"/>
    <w:rsid w:val="0002070F"/>
    <w:rsid w:val="00020759"/>
    <w:rsid w:val="00020763"/>
    <w:rsid w:val="00021320"/>
    <w:rsid w:val="00022A2D"/>
    <w:rsid w:val="00022F59"/>
    <w:rsid w:val="000260C4"/>
    <w:rsid w:val="00026B8D"/>
    <w:rsid w:val="00027D3D"/>
    <w:rsid w:val="000302DA"/>
    <w:rsid w:val="00031FCB"/>
    <w:rsid w:val="00032B91"/>
    <w:rsid w:val="00033263"/>
    <w:rsid w:val="00034006"/>
    <w:rsid w:val="00034898"/>
    <w:rsid w:val="00034BFE"/>
    <w:rsid w:val="000351B7"/>
    <w:rsid w:val="00036069"/>
    <w:rsid w:val="000415C7"/>
    <w:rsid w:val="00042054"/>
    <w:rsid w:val="000420AD"/>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4234"/>
    <w:rsid w:val="0005536B"/>
    <w:rsid w:val="000555F9"/>
    <w:rsid w:val="000562DC"/>
    <w:rsid w:val="000562F7"/>
    <w:rsid w:val="000567E4"/>
    <w:rsid w:val="00056DFE"/>
    <w:rsid w:val="000603A4"/>
    <w:rsid w:val="00060C92"/>
    <w:rsid w:val="0006200C"/>
    <w:rsid w:val="000620BF"/>
    <w:rsid w:val="00063DA1"/>
    <w:rsid w:val="00064DC0"/>
    <w:rsid w:val="00064F16"/>
    <w:rsid w:val="000651D3"/>
    <w:rsid w:val="0006577E"/>
    <w:rsid w:val="000657D1"/>
    <w:rsid w:val="00065BF3"/>
    <w:rsid w:val="00065EB6"/>
    <w:rsid w:val="0007014B"/>
    <w:rsid w:val="00071F76"/>
    <w:rsid w:val="000722F3"/>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611B"/>
    <w:rsid w:val="0008729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5E4"/>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1FCA"/>
    <w:rsid w:val="000E294E"/>
    <w:rsid w:val="000E3D96"/>
    <w:rsid w:val="000E3EFE"/>
    <w:rsid w:val="000E4216"/>
    <w:rsid w:val="000E4954"/>
    <w:rsid w:val="000E4BFF"/>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784"/>
    <w:rsid w:val="00102EFD"/>
    <w:rsid w:val="00104221"/>
    <w:rsid w:val="001052D9"/>
    <w:rsid w:val="001056AE"/>
    <w:rsid w:val="00105C50"/>
    <w:rsid w:val="00105EF0"/>
    <w:rsid w:val="0010631A"/>
    <w:rsid w:val="001070B4"/>
    <w:rsid w:val="00110BE6"/>
    <w:rsid w:val="00111A61"/>
    <w:rsid w:val="00114F35"/>
    <w:rsid w:val="00115058"/>
    <w:rsid w:val="00115133"/>
    <w:rsid w:val="00115249"/>
    <w:rsid w:val="0011642D"/>
    <w:rsid w:val="00116534"/>
    <w:rsid w:val="00117409"/>
    <w:rsid w:val="00117D3A"/>
    <w:rsid w:val="00117E83"/>
    <w:rsid w:val="00121DC0"/>
    <w:rsid w:val="001227B0"/>
    <w:rsid w:val="00122B74"/>
    <w:rsid w:val="00123AD7"/>
    <w:rsid w:val="00124BF9"/>
    <w:rsid w:val="00125271"/>
    <w:rsid w:val="0012531B"/>
    <w:rsid w:val="00127BFB"/>
    <w:rsid w:val="00127C17"/>
    <w:rsid w:val="00132331"/>
    <w:rsid w:val="00132B97"/>
    <w:rsid w:val="0013378E"/>
    <w:rsid w:val="0013462F"/>
    <w:rsid w:val="001346F5"/>
    <w:rsid w:val="0013477B"/>
    <w:rsid w:val="00134866"/>
    <w:rsid w:val="001349F5"/>
    <w:rsid w:val="00134A78"/>
    <w:rsid w:val="00134A99"/>
    <w:rsid w:val="0013583A"/>
    <w:rsid w:val="0013689E"/>
    <w:rsid w:val="0013711A"/>
    <w:rsid w:val="001374FF"/>
    <w:rsid w:val="0013798E"/>
    <w:rsid w:val="0014015B"/>
    <w:rsid w:val="00141C00"/>
    <w:rsid w:val="001429B1"/>
    <w:rsid w:val="0014525A"/>
    <w:rsid w:val="001471BA"/>
    <w:rsid w:val="00147454"/>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6697A"/>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3C56"/>
    <w:rsid w:val="00184D7F"/>
    <w:rsid w:val="001858A2"/>
    <w:rsid w:val="00185C1D"/>
    <w:rsid w:val="00185EF2"/>
    <w:rsid w:val="0018679A"/>
    <w:rsid w:val="00186F31"/>
    <w:rsid w:val="00190761"/>
    <w:rsid w:val="00191111"/>
    <w:rsid w:val="0019125A"/>
    <w:rsid w:val="0019183B"/>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A7BE1"/>
    <w:rsid w:val="001B023C"/>
    <w:rsid w:val="001B045D"/>
    <w:rsid w:val="001B0480"/>
    <w:rsid w:val="001B062D"/>
    <w:rsid w:val="001B06E9"/>
    <w:rsid w:val="001B09B5"/>
    <w:rsid w:val="001B2019"/>
    <w:rsid w:val="001B2AD0"/>
    <w:rsid w:val="001B2D8F"/>
    <w:rsid w:val="001B31B4"/>
    <w:rsid w:val="001B4B1E"/>
    <w:rsid w:val="001B4F9B"/>
    <w:rsid w:val="001B6848"/>
    <w:rsid w:val="001B713F"/>
    <w:rsid w:val="001B7917"/>
    <w:rsid w:val="001B7DB1"/>
    <w:rsid w:val="001C2244"/>
    <w:rsid w:val="001C39D6"/>
    <w:rsid w:val="001C4157"/>
    <w:rsid w:val="001C6B48"/>
    <w:rsid w:val="001C7081"/>
    <w:rsid w:val="001C7105"/>
    <w:rsid w:val="001C7F91"/>
    <w:rsid w:val="001D0D19"/>
    <w:rsid w:val="001D188F"/>
    <w:rsid w:val="001D1CC9"/>
    <w:rsid w:val="001D2BA7"/>
    <w:rsid w:val="001D2F14"/>
    <w:rsid w:val="001D39DF"/>
    <w:rsid w:val="001D7C42"/>
    <w:rsid w:val="001E0BF4"/>
    <w:rsid w:val="001E0E59"/>
    <w:rsid w:val="001E1D06"/>
    <w:rsid w:val="001E3EC7"/>
    <w:rsid w:val="001E42FB"/>
    <w:rsid w:val="001E4685"/>
    <w:rsid w:val="001E4B47"/>
    <w:rsid w:val="001E4D4B"/>
    <w:rsid w:val="001E4E08"/>
    <w:rsid w:val="001E58BC"/>
    <w:rsid w:val="001E5A37"/>
    <w:rsid w:val="001E5A55"/>
    <w:rsid w:val="001E5AFF"/>
    <w:rsid w:val="001E628F"/>
    <w:rsid w:val="001E67FF"/>
    <w:rsid w:val="001E7301"/>
    <w:rsid w:val="001E742F"/>
    <w:rsid w:val="001E7594"/>
    <w:rsid w:val="001F0989"/>
    <w:rsid w:val="001F0A83"/>
    <w:rsid w:val="001F1161"/>
    <w:rsid w:val="001F2553"/>
    <w:rsid w:val="001F328D"/>
    <w:rsid w:val="001F35B4"/>
    <w:rsid w:val="001F4406"/>
    <w:rsid w:val="001F5171"/>
    <w:rsid w:val="001F5689"/>
    <w:rsid w:val="001F6137"/>
    <w:rsid w:val="001F616E"/>
    <w:rsid w:val="001F714E"/>
    <w:rsid w:val="001F79D9"/>
    <w:rsid w:val="0020247D"/>
    <w:rsid w:val="002049FF"/>
    <w:rsid w:val="00204A8F"/>
    <w:rsid w:val="00204B88"/>
    <w:rsid w:val="00204E01"/>
    <w:rsid w:val="0020524F"/>
    <w:rsid w:val="00205D0D"/>
    <w:rsid w:val="002068FA"/>
    <w:rsid w:val="00206C4A"/>
    <w:rsid w:val="0021059F"/>
    <w:rsid w:val="00212371"/>
    <w:rsid w:val="002136C9"/>
    <w:rsid w:val="00214A19"/>
    <w:rsid w:val="00215141"/>
    <w:rsid w:val="0021678B"/>
    <w:rsid w:val="00216F4A"/>
    <w:rsid w:val="00217615"/>
    <w:rsid w:val="00217B27"/>
    <w:rsid w:val="00217C27"/>
    <w:rsid w:val="00220137"/>
    <w:rsid w:val="0022104D"/>
    <w:rsid w:val="0022138D"/>
    <w:rsid w:val="0022171C"/>
    <w:rsid w:val="00221D33"/>
    <w:rsid w:val="00222494"/>
    <w:rsid w:val="002231A0"/>
    <w:rsid w:val="0022334A"/>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0EEC"/>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0A56"/>
    <w:rsid w:val="00241F4A"/>
    <w:rsid w:val="002422A6"/>
    <w:rsid w:val="002430BD"/>
    <w:rsid w:val="0024461B"/>
    <w:rsid w:val="00244CBD"/>
    <w:rsid w:val="002454A4"/>
    <w:rsid w:val="002461EB"/>
    <w:rsid w:val="00246788"/>
    <w:rsid w:val="002478F5"/>
    <w:rsid w:val="0025024C"/>
    <w:rsid w:val="00250DCF"/>
    <w:rsid w:val="00250FFD"/>
    <w:rsid w:val="00251282"/>
    <w:rsid w:val="00251DBF"/>
    <w:rsid w:val="00252616"/>
    <w:rsid w:val="00253256"/>
    <w:rsid w:val="00253EAA"/>
    <w:rsid w:val="00253F66"/>
    <w:rsid w:val="002544A4"/>
    <w:rsid w:val="0025467D"/>
    <w:rsid w:val="00254EFE"/>
    <w:rsid w:val="00255663"/>
    <w:rsid w:val="00256C08"/>
    <w:rsid w:val="00256C14"/>
    <w:rsid w:val="0025728C"/>
    <w:rsid w:val="00257C6E"/>
    <w:rsid w:val="00257CD9"/>
    <w:rsid w:val="0026051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0F"/>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4CEF"/>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9B2"/>
    <w:rsid w:val="002B1E48"/>
    <w:rsid w:val="002B219E"/>
    <w:rsid w:val="002B2DF3"/>
    <w:rsid w:val="002B40A5"/>
    <w:rsid w:val="002B5A2C"/>
    <w:rsid w:val="002B5CA5"/>
    <w:rsid w:val="002B6337"/>
    <w:rsid w:val="002B6F87"/>
    <w:rsid w:val="002B7573"/>
    <w:rsid w:val="002B7B64"/>
    <w:rsid w:val="002C0E7C"/>
    <w:rsid w:val="002C129A"/>
    <w:rsid w:val="002C2AE0"/>
    <w:rsid w:val="002C3946"/>
    <w:rsid w:val="002C3D42"/>
    <w:rsid w:val="002C46F6"/>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5E28"/>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917"/>
    <w:rsid w:val="00304E38"/>
    <w:rsid w:val="00305B08"/>
    <w:rsid w:val="003062B3"/>
    <w:rsid w:val="0030693E"/>
    <w:rsid w:val="00306DA6"/>
    <w:rsid w:val="00306E30"/>
    <w:rsid w:val="003073B8"/>
    <w:rsid w:val="00310147"/>
    <w:rsid w:val="00310297"/>
    <w:rsid w:val="00310347"/>
    <w:rsid w:val="00310F75"/>
    <w:rsid w:val="00311336"/>
    <w:rsid w:val="0031212B"/>
    <w:rsid w:val="00312462"/>
    <w:rsid w:val="003124DC"/>
    <w:rsid w:val="00312579"/>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27B42"/>
    <w:rsid w:val="00331397"/>
    <w:rsid w:val="00332085"/>
    <w:rsid w:val="00334EA8"/>
    <w:rsid w:val="00335807"/>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94F"/>
    <w:rsid w:val="00351A8C"/>
    <w:rsid w:val="00351F5E"/>
    <w:rsid w:val="003522F7"/>
    <w:rsid w:val="003534A5"/>
    <w:rsid w:val="00354611"/>
    <w:rsid w:val="00355757"/>
    <w:rsid w:val="0035636E"/>
    <w:rsid w:val="003565E8"/>
    <w:rsid w:val="00356C1D"/>
    <w:rsid w:val="0036034E"/>
    <w:rsid w:val="00360588"/>
    <w:rsid w:val="00360C55"/>
    <w:rsid w:val="003610E8"/>
    <w:rsid w:val="00362582"/>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5A0"/>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951"/>
    <w:rsid w:val="003B1B04"/>
    <w:rsid w:val="003B22C8"/>
    <w:rsid w:val="003B2A32"/>
    <w:rsid w:val="003B314E"/>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C7407"/>
    <w:rsid w:val="003D04B2"/>
    <w:rsid w:val="003D0917"/>
    <w:rsid w:val="003D10BC"/>
    <w:rsid w:val="003D11ED"/>
    <w:rsid w:val="003D1241"/>
    <w:rsid w:val="003D1937"/>
    <w:rsid w:val="003D293A"/>
    <w:rsid w:val="003D3B9F"/>
    <w:rsid w:val="003D3D71"/>
    <w:rsid w:val="003D437B"/>
    <w:rsid w:val="003D4BD5"/>
    <w:rsid w:val="003D5509"/>
    <w:rsid w:val="003D5C5F"/>
    <w:rsid w:val="003D601B"/>
    <w:rsid w:val="003D61E0"/>
    <w:rsid w:val="003D7136"/>
    <w:rsid w:val="003D7933"/>
    <w:rsid w:val="003D7C66"/>
    <w:rsid w:val="003E021C"/>
    <w:rsid w:val="003E116F"/>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4E0E"/>
    <w:rsid w:val="003F54DB"/>
    <w:rsid w:val="003F5670"/>
    <w:rsid w:val="003F5806"/>
    <w:rsid w:val="003F5A22"/>
    <w:rsid w:val="003F5E5B"/>
    <w:rsid w:val="003F660A"/>
    <w:rsid w:val="00400392"/>
    <w:rsid w:val="00402E59"/>
    <w:rsid w:val="004030D1"/>
    <w:rsid w:val="00403CD8"/>
    <w:rsid w:val="00404CA1"/>
    <w:rsid w:val="0040581C"/>
    <w:rsid w:val="00405912"/>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4EC7"/>
    <w:rsid w:val="00425010"/>
    <w:rsid w:val="0042638A"/>
    <w:rsid w:val="00426B07"/>
    <w:rsid w:val="00427474"/>
    <w:rsid w:val="004275C0"/>
    <w:rsid w:val="0043020C"/>
    <w:rsid w:val="00432A59"/>
    <w:rsid w:val="00433172"/>
    <w:rsid w:val="0043357A"/>
    <w:rsid w:val="004337A2"/>
    <w:rsid w:val="00433F40"/>
    <w:rsid w:val="00434EEE"/>
    <w:rsid w:val="004368B3"/>
    <w:rsid w:val="00437416"/>
    <w:rsid w:val="004402C5"/>
    <w:rsid w:val="00442E16"/>
    <w:rsid w:val="004430C3"/>
    <w:rsid w:val="004432AB"/>
    <w:rsid w:val="0044428D"/>
    <w:rsid w:val="00445AB1"/>
    <w:rsid w:val="00446264"/>
    <w:rsid w:val="00446FD0"/>
    <w:rsid w:val="00446FE9"/>
    <w:rsid w:val="00447231"/>
    <w:rsid w:val="00447B90"/>
    <w:rsid w:val="004501FF"/>
    <w:rsid w:val="0045224F"/>
    <w:rsid w:val="00453204"/>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65EF"/>
    <w:rsid w:val="00477139"/>
    <w:rsid w:val="0047759C"/>
    <w:rsid w:val="00477625"/>
    <w:rsid w:val="004778A1"/>
    <w:rsid w:val="004800CF"/>
    <w:rsid w:val="00480498"/>
    <w:rsid w:val="00481267"/>
    <w:rsid w:val="00481726"/>
    <w:rsid w:val="00481883"/>
    <w:rsid w:val="004818DF"/>
    <w:rsid w:val="004818F5"/>
    <w:rsid w:val="00481A1E"/>
    <w:rsid w:val="00482524"/>
    <w:rsid w:val="00483CD7"/>
    <w:rsid w:val="00484FF1"/>
    <w:rsid w:val="0048592C"/>
    <w:rsid w:val="004869D9"/>
    <w:rsid w:val="00487044"/>
    <w:rsid w:val="004873D2"/>
    <w:rsid w:val="00490185"/>
    <w:rsid w:val="00491923"/>
    <w:rsid w:val="00491AD3"/>
    <w:rsid w:val="00492E78"/>
    <w:rsid w:val="004937D2"/>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3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2770"/>
    <w:rsid w:val="004D3038"/>
    <w:rsid w:val="004D30A6"/>
    <w:rsid w:val="004D311B"/>
    <w:rsid w:val="004D32EF"/>
    <w:rsid w:val="004D3A8F"/>
    <w:rsid w:val="004D3B29"/>
    <w:rsid w:val="004D3C14"/>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1148"/>
    <w:rsid w:val="004F220F"/>
    <w:rsid w:val="004F2497"/>
    <w:rsid w:val="004F3CFA"/>
    <w:rsid w:val="004F4023"/>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1A91"/>
    <w:rsid w:val="00512DC5"/>
    <w:rsid w:val="00513356"/>
    <w:rsid w:val="005144CB"/>
    <w:rsid w:val="005149AF"/>
    <w:rsid w:val="00514A1E"/>
    <w:rsid w:val="005155A2"/>
    <w:rsid w:val="00515705"/>
    <w:rsid w:val="0051592F"/>
    <w:rsid w:val="00516487"/>
    <w:rsid w:val="00516B99"/>
    <w:rsid w:val="005174D0"/>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30E3"/>
    <w:rsid w:val="0053316E"/>
    <w:rsid w:val="0053423E"/>
    <w:rsid w:val="00534254"/>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D69"/>
    <w:rsid w:val="00552EC1"/>
    <w:rsid w:val="005551F9"/>
    <w:rsid w:val="00556AEF"/>
    <w:rsid w:val="00556F9B"/>
    <w:rsid w:val="00560CE0"/>
    <w:rsid w:val="00561B63"/>
    <w:rsid w:val="00562BD3"/>
    <w:rsid w:val="00563139"/>
    <w:rsid w:val="00564A40"/>
    <w:rsid w:val="00564C1D"/>
    <w:rsid w:val="0056593D"/>
    <w:rsid w:val="00566FD2"/>
    <w:rsid w:val="0057017D"/>
    <w:rsid w:val="00571065"/>
    <w:rsid w:val="00572739"/>
    <w:rsid w:val="00572851"/>
    <w:rsid w:val="00574592"/>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3F40"/>
    <w:rsid w:val="005845AF"/>
    <w:rsid w:val="00584E2E"/>
    <w:rsid w:val="00585034"/>
    <w:rsid w:val="005855D3"/>
    <w:rsid w:val="00585617"/>
    <w:rsid w:val="00585B7E"/>
    <w:rsid w:val="005870C1"/>
    <w:rsid w:val="0059094B"/>
    <w:rsid w:val="00590A8D"/>
    <w:rsid w:val="00591012"/>
    <w:rsid w:val="0059317B"/>
    <w:rsid w:val="005936B6"/>
    <w:rsid w:val="00593B1C"/>
    <w:rsid w:val="005942C0"/>
    <w:rsid w:val="005968A2"/>
    <w:rsid w:val="00597BD6"/>
    <w:rsid w:val="005A0FCE"/>
    <w:rsid w:val="005A1234"/>
    <w:rsid w:val="005A156A"/>
    <w:rsid w:val="005A2631"/>
    <w:rsid w:val="005A27C3"/>
    <w:rsid w:val="005A389E"/>
    <w:rsid w:val="005A41D8"/>
    <w:rsid w:val="005A4D02"/>
    <w:rsid w:val="005A63C1"/>
    <w:rsid w:val="005A68B5"/>
    <w:rsid w:val="005A693A"/>
    <w:rsid w:val="005A7D02"/>
    <w:rsid w:val="005A7F87"/>
    <w:rsid w:val="005B11F4"/>
    <w:rsid w:val="005B1E36"/>
    <w:rsid w:val="005B1F1E"/>
    <w:rsid w:val="005B21C2"/>
    <w:rsid w:val="005B21DE"/>
    <w:rsid w:val="005B32C7"/>
    <w:rsid w:val="005B3502"/>
    <w:rsid w:val="005B36FF"/>
    <w:rsid w:val="005B4AFE"/>
    <w:rsid w:val="005B513E"/>
    <w:rsid w:val="005B7A2D"/>
    <w:rsid w:val="005B7CA5"/>
    <w:rsid w:val="005C03C5"/>
    <w:rsid w:val="005C0CB6"/>
    <w:rsid w:val="005C1355"/>
    <w:rsid w:val="005C19F7"/>
    <w:rsid w:val="005C20D9"/>
    <w:rsid w:val="005C2DD2"/>
    <w:rsid w:val="005C341C"/>
    <w:rsid w:val="005C36EE"/>
    <w:rsid w:val="005C3C98"/>
    <w:rsid w:val="005C4848"/>
    <w:rsid w:val="005C49CE"/>
    <w:rsid w:val="005C523F"/>
    <w:rsid w:val="005C6B00"/>
    <w:rsid w:val="005C6E89"/>
    <w:rsid w:val="005C71CF"/>
    <w:rsid w:val="005C794F"/>
    <w:rsid w:val="005C7998"/>
    <w:rsid w:val="005D00AD"/>
    <w:rsid w:val="005D018E"/>
    <w:rsid w:val="005D0CFF"/>
    <w:rsid w:val="005D119C"/>
    <w:rsid w:val="005D12A6"/>
    <w:rsid w:val="005D18FD"/>
    <w:rsid w:val="005D19F0"/>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0D5F"/>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2EC"/>
    <w:rsid w:val="006059A0"/>
    <w:rsid w:val="00605D60"/>
    <w:rsid w:val="00606121"/>
    <w:rsid w:val="00606651"/>
    <w:rsid w:val="00606806"/>
    <w:rsid w:val="006069DA"/>
    <w:rsid w:val="00606C25"/>
    <w:rsid w:val="00607B4C"/>
    <w:rsid w:val="0061164E"/>
    <w:rsid w:val="00611A85"/>
    <w:rsid w:val="00613D3A"/>
    <w:rsid w:val="00613ED3"/>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E9C"/>
    <w:rsid w:val="00640FBF"/>
    <w:rsid w:val="00642920"/>
    <w:rsid w:val="00642E37"/>
    <w:rsid w:val="00642E50"/>
    <w:rsid w:val="00643234"/>
    <w:rsid w:val="006454AF"/>
    <w:rsid w:val="00646139"/>
    <w:rsid w:val="00646BF0"/>
    <w:rsid w:val="00647395"/>
    <w:rsid w:val="006474F2"/>
    <w:rsid w:val="006504BC"/>
    <w:rsid w:val="006511C7"/>
    <w:rsid w:val="0065212D"/>
    <w:rsid w:val="0065249F"/>
    <w:rsid w:val="006527BE"/>
    <w:rsid w:val="00652A8A"/>
    <w:rsid w:val="0065313F"/>
    <w:rsid w:val="006536CA"/>
    <w:rsid w:val="006538FA"/>
    <w:rsid w:val="00654418"/>
    <w:rsid w:val="006548AD"/>
    <w:rsid w:val="00654E3C"/>
    <w:rsid w:val="00655755"/>
    <w:rsid w:val="00655DC9"/>
    <w:rsid w:val="006605B6"/>
    <w:rsid w:val="00661577"/>
    <w:rsid w:val="0066215B"/>
    <w:rsid w:val="00662320"/>
    <w:rsid w:val="00663BA3"/>
    <w:rsid w:val="00663F01"/>
    <w:rsid w:val="006647CC"/>
    <w:rsid w:val="00664E0D"/>
    <w:rsid w:val="00665095"/>
    <w:rsid w:val="00666D85"/>
    <w:rsid w:val="00671182"/>
    <w:rsid w:val="006711FA"/>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4BBB"/>
    <w:rsid w:val="006850D5"/>
    <w:rsid w:val="006851E7"/>
    <w:rsid w:val="006854F1"/>
    <w:rsid w:val="0068585A"/>
    <w:rsid w:val="00685F57"/>
    <w:rsid w:val="0068644F"/>
    <w:rsid w:val="006865D4"/>
    <w:rsid w:val="00686DCC"/>
    <w:rsid w:val="00687A6E"/>
    <w:rsid w:val="0069236F"/>
    <w:rsid w:val="00692E55"/>
    <w:rsid w:val="00692F4C"/>
    <w:rsid w:val="00693628"/>
    <w:rsid w:val="00693658"/>
    <w:rsid w:val="00693EE1"/>
    <w:rsid w:val="006940D2"/>
    <w:rsid w:val="00694206"/>
    <w:rsid w:val="00694B55"/>
    <w:rsid w:val="00696FB6"/>
    <w:rsid w:val="006971A5"/>
    <w:rsid w:val="00697C33"/>
    <w:rsid w:val="006A03AD"/>
    <w:rsid w:val="006A10AE"/>
    <w:rsid w:val="006A1472"/>
    <w:rsid w:val="006A1E0D"/>
    <w:rsid w:val="006A2637"/>
    <w:rsid w:val="006A26F8"/>
    <w:rsid w:val="006A2969"/>
    <w:rsid w:val="006A2E6A"/>
    <w:rsid w:val="006A32AD"/>
    <w:rsid w:val="006A499D"/>
    <w:rsid w:val="006A4FC2"/>
    <w:rsid w:val="006A54EC"/>
    <w:rsid w:val="006A55DB"/>
    <w:rsid w:val="006A5B24"/>
    <w:rsid w:val="006A648A"/>
    <w:rsid w:val="006A6841"/>
    <w:rsid w:val="006A6D69"/>
    <w:rsid w:val="006B0F30"/>
    <w:rsid w:val="006B178D"/>
    <w:rsid w:val="006B2B29"/>
    <w:rsid w:val="006B2B50"/>
    <w:rsid w:val="006B3149"/>
    <w:rsid w:val="006B350D"/>
    <w:rsid w:val="006B4408"/>
    <w:rsid w:val="006B47E7"/>
    <w:rsid w:val="006B57A0"/>
    <w:rsid w:val="006B57B0"/>
    <w:rsid w:val="006B7E6F"/>
    <w:rsid w:val="006C00EA"/>
    <w:rsid w:val="006C025F"/>
    <w:rsid w:val="006C0DE4"/>
    <w:rsid w:val="006C155C"/>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112D"/>
    <w:rsid w:val="006E17FF"/>
    <w:rsid w:val="006E2608"/>
    <w:rsid w:val="006E296C"/>
    <w:rsid w:val="006E4C72"/>
    <w:rsid w:val="006E55F9"/>
    <w:rsid w:val="006E5E41"/>
    <w:rsid w:val="006E60AA"/>
    <w:rsid w:val="006E618A"/>
    <w:rsid w:val="006E6318"/>
    <w:rsid w:val="006E6531"/>
    <w:rsid w:val="006E683C"/>
    <w:rsid w:val="006F028F"/>
    <w:rsid w:val="006F11B1"/>
    <w:rsid w:val="006F1479"/>
    <w:rsid w:val="006F1714"/>
    <w:rsid w:val="006F1E52"/>
    <w:rsid w:val="006F2600"/>
    <w:rsid w:val="006F27A7"/>
    <w:rsid w:val="006F2B71"/>
    <w:rsid w:val="006F2FA5"/>
    <w:rsid w:val="006F3544"/>
    <w:rsid w:val="006F492D"/>
    <w:rsid w:val="006F4974"/>
    <w:rsid w:val="006F5B83"/>
    <w:rsid w:val="006F5DE7"/>
    <w:rsid w:val="006F5DF9"/>
    <w:rsid w:val="006F74A6"/>
    <w:rsid w:val="006F7A5B"/>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469"/>
    <w:rsid w:val="00715112"/>
    <w:rsid w:val="00715A2F"/>
    <w:rsid w:val="00716B8E"/>
    <w:rsid w:val="007171F5"/>
    <w:rsid w:val="007179D9"/>
    <w:rsid w:val="0072017B"/>
    <w:rsid w:val="007203A2"/>
    <w:rsid w:val="00720509"/>
    <w:rsid w:val="00720927"/>
    <w:rsid w:val="00720F01"/>
    <w:rsid w:val="00720F21"/>
    <w:rsid w:val="0072120F"/>
    <w:rsid w:val="00721339"/>
    <w:rsid w:val="007229B4"/>
    <w:rsid w:val="00722DCF"/>
    <w:rsid w:val="0072347E"/>
    <w:rsid w:val="007244FB"/>
    <w:rsid w:val="0072479F"/>
    <w:rsid w:val="00724E4F"/>
    <w:rsid w:val="0072549D"/>
    <w:rsid w:val="00725EE5"/>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A48"/>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4F22"/>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309"/>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0E99"/>
    <w:rsid w:val="00791A1E"/>
    <w:rsid w:val="00791C5F"/>
    <w:rsid w:val="00792E71"/>
    <w:rsid w:val="00792FAD"/>
    <w:rsid w:val="00793932"/>
    <w:rsid w:val="00793D02"/>
    <w:rsid w:val="00794815"/>
    <w:rsid w:val="007948E4"/>
    <w:rsid w:val="00795476"/>
    <w:rsid w:val="0079599B"/>
    <w:rsid w:val="00796DDD"/>
    <w:rsid w:val="0079739F"/>
    <w:rsid w:val="007A0752"/>
    <w:rsid w:val="007A1A0C"/>
    <w:rsid w:val="007A1B96"/>
    <w:rsid w:val="007A39E8"/>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A3F"/>
    <w:rsid w:val="007C6E55"/>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B60"/>
    <w:rsid w:val="007E5E3A"/>
    <w:rsid w:val="007E7B3B"/>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5A75"/>
    <w:rsid w:val="0080638D"/>
    <w:rsid w:val="00806B97"/>
    <w:rsid w:val="008111B0"/>
    <w:rsid w:val="008118E3"/>
    <w:rsid w:val="00811907"/>
    <w:rsid w:val="00811A9E"/>
    <w:rsid w:val="0081204C"/>
    <w:rsid w:val="0081227C"/>
    <w:rsid w:val="00812415"/>
    <w:rsid w:val="00812CC2"/>
    <w:rsid w:val="008138DE"/>
    <w:rsid w:val="00813B4A"/>
    <w:rsid w:val="008149D3"/>
    <w:rsid w:val="00815A29"/>
    <w:rsid w:val="00815F18"/>
    <w:rsid w:val="00820D77"/>
    <w:rsid w:val="008216D4"/>
    <w:rsid w:val="0082221F"/>
    <w:rsid w:val="00823E2C"/>
    <w:rsid w:val="008252DF"/>
    <w:rsid w:val="00825806"/>
    <w:rsid w:val="00826960"/>
    <w:rsid w:val="008277A6"/>
    <w:rsid w:val="008308FE"/>
    <w:rsid w:val="00830AD8"/>
    <w:rsid w:val="00831A6B"/>
    <w:rsid w:val="00831D23"/>
    <w:rsid w:val="00832FC1"/>
    <w:rsid w:val="00833EDD"/>
    <w:rsid w:val="00834E45"/>
    <w:rsid w:val="008358B8"/>
    <w:rsid w:val="00835BA6"/>
    <w:rsid w:val="00836591"/>
    <w:rsid w:val="00836850"/>
    <w:rsid w:val="00836D42"/>
    <w:rsid w:val="00836EE7"/>
    <w:rsid w:val="0084035D"/>
    <w:rsid w:val="008412DE"/>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012"/>
    <w:rsid w:val="00860E6B"/>
    <w:rsid w:val="00861614"/>
    <w:rsid w:val="00861DB5"/>
    <w:rsid w:val="00862180"/>
    <w:rsid w:val="00863DA4"/>
    <w:rsid w:val="00864C3D"/>
    <w:rsid w:val="008673CD"/>
    <w:rsid w:val="0087071A"/>
    <w:rsid w:val="0087078B"/>
    <w:rsid w:val="00870D5A"/>
    <w:rsid w:val="00871FB4"/>
    <w:rsid w:val="00872B07"/>
    <w:rsid w:val="00872C5D"/>
    <w:rsid w:val="008739D2"/>
    <w:rsid w:val="00873AB8"/>
    <w:rsid w:val="0087418C"/>
    <w:rsid w:val="00874897"/>
    <w:rsid w:val="00875B7F"/>
    <w:rsid w:val="0087748B"/>
    <w:rsid w:val="008775A5"/>
    <w:rsid w:val="00882F11"/>
    <w:rsid w:val="00883933"/>
    <w:rsid w:val="008841D0"/>
    <w:rsid w:val="0088479B"/>
    <w:rsid w:val="008849C8"/>
    <w:rsid w:val="00884B7E"/>
    <w:rsid w:val="008862EF"/>
    <w:rsid w:val="008862F8"/>
    <w:rsid w:val="00886B3C"/>
    <w:rsid w:val="008876FA"/>
    <w:rsid w:val="00890994"/>
    <w:rsid w:val="00890B6C"/>
    <w:rsid w:val="0089270F"/>
    <w:rsid w:val="00892E69"/>
    <w:rsid w:val="00894EDE"/>
    <w:rsid w:val="00896ECC"/>
    <w:rsid w:val="00897AF0"/>
    <w:rsid w:val="008A3175"/>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344D"/>
    <w:rsid w:val="008B3AF3"/>
    <w:rsid w:val="008B4367"/>
    <w:rsid w:val="008B5637"/>
    <w:rsid w:val="008B67ED"/>
    <w:rsid w:val="008C1207"/>
    <w:rsid w:val="008C17FC"/>
    <w:rsid w:val="008C22B1"/>
    <w:rsid w:val="008C34E8"/>
    <w:rsid w:val="008C39E3"/>
    <w:rsid w:val="008C4036"/>
    <w:rsid w:val="008C4B9B"/>
    <w:rsid w:val="008C4FBC"/>
    <w:rsid w:val="008C507C"/>
    <w:rsid w:val="008C52EC"/>
    <w:rsid w:val="008C56FD"/>
    <w:rsid w:val="008C6992"/>
    <w:rsid w:val="008C7B21"/>
    <w:rsid w:val="008D2305"/>
    <w:rsid w:val="008D31CE"/>
    <w:rsid w:val="008D340F"/>
    <w:rsid w:val="008D46CB"/>
    <w:rsid w:val="008D4B22"/>
    <w:rsid w:val="008D5CF9"/>
    <w:rsid w:val="008D6A37"/>
    <w:rsid w:val="008D6BDD"/>
    <w:rsid w:val="008D7277"/>
    <w:rsid w:val="008D7EE2"/>
    <w:rsid w:val="008E1A78"/>
    <w:rsid w:val="008E26B2"/>
    <w:rsid w:val="008E296F"/>
    <w:rsid w:val="008E2E78"/>
    <w:rsid w:val="008E4189"/>
    <w:rsid w:val="008E4490"/>
    <w:rsid w:val="008E46B0"/>
    <w:rsid w:val="008E5EC7"/>
    <w:rsid w:val="008E6ACC"/>
    <w:rsid w:val="008E7514"/>
    <w:rsid w:val="008E79FA"/>
    <w:rsid w:val="008F14D3"/>
    <w:rsid w:val="008F2B8B"/>
    <w:rsid w:val="008F4887"/>
    <w:rsid w:val="008F68C4"/>
    <w:rsid w:val="008F6DA7"/>
    <w:rsid w:val="008F72B8"/>
    <w:rsid w:val="00901117"/>
    <w:rsid w:val="00901A46"/>
    <w:rsid w:val="00901ED5"/>
    <w:rsid w:val="00903623"/>
    <w:rsid w:val="00903F1E"/>
    <w:rsid w:val="009045A8"/>
    <w:rsid w:val="00905766"/>
    <w:rsid w:val="00907E53"/>
    <w:rsid w:val="00910588"/>
    <w:rsid w:val="00911C81"/>
    <w:rsid w:val="009121DC"/>
    <w:rsid w:val="00914BEF"/>
    <w:rsid w:val="00915D0C"/>
    <w:rsid w:val="009166FF"/>
    <w:rsid w:val="009167B9"/>
    <w:rsid w:val="00916F8D"/>
    <w:rsid w:val="009173ED"/>
    <w:rsid w:val="0091746E"/>
    <w:rsid w:val="009177F9"/>
    <w:rsid w:val="009210C0"/>
    <w:rsid w:val="00921C75"/>
    <w:rsid w:val="00922BA6"/>
    <w:rsid w:val="00925592"/>
    <w:rsid w:val="00926645"/>
    <w:rsid w:val="009303FD"/>
    <w:rsid w:val="009319CD"/>
    <w:rsid w:val="00934CD0"/>
    <w:rsid w:val="0093559F"/>
    <w:rsid w:val="00935805"/>
    <w:rsid w:val="00935862"/>
    <w:rsid w:val="00936C7F"/>
    <w:rsid w:val="00941D86"/>
    <w:rsid w:val="0094487A"/>
    <w:rsid w:val="00944A93"/>
    <w:rsid w:val="00944ABE"/>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4EF"/>
    <w:rsid w:val="00982C25"/>
    <w:rsid w:val="00982DC2"/>
    <w:rsid w:val="009833DB"/>
    <w:rsid w:val="00983D94"/>
    <w:rsid w:val="00984460"/>
    <w:rsid w:val="00985662"/>
    <w:rsid w:val="00985ECB"/>
    <w:rsid w:val="0098614C"/>
    <w:rsid w:val="00986226"/>
    <w:rsid w:val="00986776"/>
    <w:rsid w:val="009869E0"/>
    <w:rsid w:val="00986A8E"/>
    <w:rsid w:val="00986F8A"/>
    <w:rsid w:val="00987050"/>
    <w:rsid w:val="009876E6"/>
    <w:rsid w:val="0099001F"/>
    <w:rsid w:val="0099176B"/>
    <w:rsid w:val="0099185C"/>
    <w:rsid w:val="009927EC"/>
    <w:rsid w:val="00993730"/>
    <w:rsid w:val="00993B6E"/>
    <w:rsid w:val="0099429D"/>
    <w:rsid w:val="009952E5"/>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0AD"/>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33F2"/>
    <w:rsid w:val="009C41F5"/>
    <w:rsid w:val="009C5053"/>
    <w:rsid w:val="009C53C4"/>
    <w:rsid w:val="009C74C7"/>
    <w:rsid w:val="009C7E77"/>
    <w:rsid w:val="009D0429"/>
    <w:rsid w:val="009D056C"/>
    <w:rsid w:val="009D08D4"/>
    <w:rsid w:val="009D1E82"/>
    <w:rsid w:val="009D229A"/>
    <w:rsid w:val="009D3023"/>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56D3"/>
    <w:rsid w:val="009E7CA8"/>
    <w:rsid w:val="009F0B28"/>
    <w:rsid w:val="009F1C0A"/>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15"/>
    <w:rsid w:val="00A11B92"/>
    <w:rsid w:val="00A11C70"/>
    <w:rsid w:val="00A12CF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4200"/>
    <w:rsid w:val="00A547A1"/>
    <w:rsid w:val="00A54AC7"/>
    <w:rsid w:val="00A54B2B"/>
    <w:rsid w:val="00A550E1"/>
    <w:rsid w:val="00A558B7"/>
    <w:rsid w:val="00A566E6"/>
    <w:rsid w:val="00A57016"/>
    <w:rsid w:val="00A57A56"/>
    <w:rsid w:val="00A57E45"/>
    <w:rsid w:val="00A60762"/>
    <w:rsid w:val="00A629E4"/>
    <w:rsid w:val="00A66F17"/>
    <w:rsid w:val="00A66F3F"/>
    <w:rsid w:val="00A705DA"/>
    <w:rsid w:val="00A705F2"/>
    <w:rsid w:val="00A719BB"/>
    <w:rsid w:val="00A727D1"/>
    <w:rsid w:val="00A72C41"/>
    <w:rsid w:val="00A72F7C"/>
    <w:rsid w:val="00A738FA"/>
    <w:rsid w:val="00A73AC6"/>
    <w:rsid w:val="00A74059"/>
    <w:rsid w:val="00A74100"/>
    <w:rsid w:val="00A745CA"/>
    <w:rsid w:val="00A74684"/>
    <w:rsid w:val="00A7495E"/>
    <w:rsid w:val="00A74EA3"/>
    <w:rsid w:val="00A755AB"/>
    <w:rsid w:val="00A75A32"/>
    <w:rsid w:val="00A760FA"/>
    <w:rsid w:val="00A7684F"/>
    <w:rsid w:val="00A76BA2"/>
    <w:rsid w:val="00A76DEE"/>
    <w:rsid w:val="00A773DF"/>
    <w:rsid w:val="00A811E4"/>
    <w:rsid w:val="00A82E48"/>
    <w:rsid w:val="00A82FDB"/>
    <w:rsid w:val="00A8468E"/>
    <w:rsid w:val="00A84E53"/>
    <w:rsid w:val="00A859BF"/>
    <w:rsid w:val="00A86A41"/>
    <w:rsid w:val="00A86AE7"/>
    <w:rsid w:val="00A86C48"/>
    <w:rsid w:val="00A8736B"/>
    <w:rsid w:val="00A87642"/>
    <w:rsid w:val="00A90024"/>
    <w:rsid w:val="00A90060"/>
    <w:rsid w:val="00A90071"/>
    <w:rsid w:val="00A902AD"/>
    <w:rsid w:val="00A904E0"/>
    <w:rsid w:val="00A91766"/>
    <w:rsid w:val="00A91DBA"/>
    <w:rsid w:val="00A9200A"/>
    <w:rsid w:val="00A922B4"/>
    <w:rsid w:val="00A930C5"/>
    <w:rsid w:val="00A9310B"/>
    <w:rsid w:val="00A9311C"/>
    <w:rsid w:val="00A9328B"/>
    <w:rsid w:val="00A93F94"/>
    <w:rsid w:val="00A943D1"/>
    <w:rsid w:val="00A94558"/>
    <w:rsid w:val="00A953D3"/>
    <w:rsid w:val="00A95733"/>
    <w:rsid w:val="00A959FC"/>
    <w:rsid w:val="00A95CF9"/>
    <w:rsid w:val="00A9629B"/>
    <w:rsid w:val="00AA034F"/>
    <w:rsid w:val="00AA0AAA"/>
    <w:rsid w:val="00AA0F01"/>
    <w:rsid w:val="00AA199D"/>
    <w:rsid w:val="00AA221A"/>
    <w:rsid w:val="00AA2BBC"/>
    <w:rsid w:val="00AA2E5B"/>
    <w:rsid w:val="00AA3009"/>
    <w:rsid w:val="00AA40F5"/>
    <w:rsid w:val="00AA4B1D"/>
    <w:rsid w:val="00AA669C"/>
    <w:rsid w:val="00AA7A24"/>
    <w:rsid w:val="00AA7A62"/>
    <w:rsid w:val="00AA7D3B"/>
    <w:rsid w:val="00AB19E1"/>
    <w:rsid w:val="00AB292E"/>
    <w:rsid w:val="00AB323B"/>
    <w:rsid w:val="00AB3A0B"/>
    <w:rsid w:val="00AB3B97"/>
    <w:rsid w:val="00AB3BA1"/>
    <w:rsid w:val="00AB4049"/>
    <w:rsid w:val="00AB69C9"/>
    <w:rsid w:val="00AB703A"/>
    <w:rsid w:val="00AB74DE"/>
    <w:rsid w:val="00AC0A75"/>
    <w:rsid w:val="00AC0E0B"/>
    <w:rsid w:val="00AC1C37"/>
    <w:rsid w:val="00AC25F6"/>
    <w:rsid w:val="00AC2A4A"/>
    <w:rsid w:val="00AC3028"/>
    <w:rsid w:val="00AC35DC"/>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32D"/>
    <w:rsid w:val="00AD1AD6"/>
    <w:rsid w:val="00AD1EC5"/>
    <w:rsid w:val="00AD1FE5"/>
    <w:rsid w:val="00AD22C8"/>
    <w:rsid w:val="00AD2EA6"/>
    <w:rsid w:val="00AD30AE"/>
    <w:rsid w:val="00AD36A4"/>
    <w:rsid w:val="00AD39FD"/>
    <w:rsid w:val="00AD406A"/>
    <w:rsid w:val="00AD426C"/>
    <w:rsid w:val="00AD4697"/>
    <w:rsid w:val="00AD49F4"/>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0BA"/>
    <w:rsid w:val="00AE3EA0"/>
    <w:rsid w:val="00AE4074"/>
    <w:rsid w:val="00AE49F4"/>
    <w:rsid w:val="00AE4D0C"/>
    <w:rsid w:val="00AE769B"/>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2888"/>
    <w:rsid w:val="00B03746"/>
    <w:rsid w:val="00B03860"/>
    <w:rsid w:val="00B03A95"/>
    <w:rsid w:val="00B03A9D"/>
    <w:rsid w:val="00B044D8"/>
    <w:rsid w:val="00B04DE6"/>
    <w:rsid w:val="00B058E2"/>
    <w:rsid w:val="00B05A66"/>
    <w:rsid w:val="00B0609E"/>
    <w:rsid w:val="00B061C9"/>
    <w:rsid w:val="00B06C97"/>
    <w:rsid w:val="00B073E1"/>
    <w:rsid w:val="00B07408"/>
    <w:rsid w:val="00B079C8"/>
    <w:rsid w:val="00B1090C"/>
    <w:rsid w:val="00B11285"/>
    <w:rsid w:val="00B112CE"/>
    <w:rsid w:val="00B117EC"/>
    <w:rsid w:val="00B12563"/>
    <w:rsid w:val="00B13D71"/>
    <w:rsid w:val="00B153DF"/>
    <w:rsid w:val="00B15FBF"/>
    <w:rsid w:val="00B16F3E"/>
    <w:rsid w:val="00B17142"/>
    <w:rsid w:val="00B17C0A"/>
    <w:rsid w:val="00B2015D"/>
    <w:rsid w:val="00B2075D"/>
    <w:rsid w:val="00B208D9"/>
    <w:rsid w:val="00B210C6"/>
    <w:rsid w:val="00B210E9"/>
    <w:rsid w:val="00B21430"/>
    <w:rsid w:val="00B2169D"/>
    <w:rsid w:val="00B248EB"/>
    <w:rsid w:val="00B26604"/>
    <w:rsid w:val="00B26D43"/>
    <w:rsid w:val="00B26FD9"/>
    <w:rsid w:val="00B27AFF"/>
    <w:rsid w:val="00B300FA"/>
    <w:rsid w:val="00B307D5"/>
    <w:rsid w:val="00B31418"/>
    <w:rsid w:val="00B31B23"/>
    <w:rsid w:val="00B34AB6"/>
    <w:rsid w:val="00B352FD"/>
    <w:rsid w:val="00B35321"/>
    <w:rsid w:val="00B35F2A"/>
    <w:rsid w:val="00B36AFD"/>
    <w:rsid w:val="00B36B53"/>
    <w:rsid w:val="00B40050"/>
    <w:rsid w:val="00B41196"/>
    <w:rsid w:val="00B4160A"/>
    <w:rsid w:val="00B416C7"/>
    <w:rsid w:val="00B41D03"/>
    <w:rsid w:val="00B427EA"/>
    <w:rsid w:val="00B42F29"/>
    <w:rsid w:val="00B430CD"/>
    <w:rsid w:val="00B4360C"/>
    <w:rsid w:val="00B45D60"/>
    <w:rsid w:val="00B46B59"/>
    <w:rsid w:val="00B46B8E"/>
    <w:rsid w:val="00B46BA0"/>
    <w:rsid w:val="00B472BD"/>
    <w:rsid w:val="00B473A3"/>
    <w:rsid w:val="00B5198C"/>
    <w:rsid w:val="00B52A3E"/>
    <w:rsid w:val="00B530DC"/>
    <w:rsid w:val="00B545B1"/>
    <w:rsid w:val="00B545D4"/>
    <w:rsid w:val="00B54949"/>
    <w:rsid w:val="00B557D0"/>
    <w:rsid w:val="00B55C57"/>
    <w:rsid w:val="00B56A33"/>
    <w:rsid w:val="00B56B0E"/>
    <w:rsid w:val="00B5730B"/>
    <w:rsid w:val="00B6062A"/>
    <w:rsid w:val="00B608B3"/>
    <w:rsid w:val="00B60CDE"/>
    <w:rsid w:val="00B61277"/>
    <w:rsid w:val="00B616D8"/>
    <w:rsid w:val="00B61940"/>
    <w:rsid w:val="00B6215B"/>
    <w:rsid w:val="00B642C1"/>
    <w:rsid w:val="00B64FB5"/>
    <w:rsid w:val="00B654C2"/>
    <w:rsid w:val="00B66D50"/>
    <w:rsid w:val="00B67D56"/>
    <w:rsid w:val="00B7168C"/>
    <w:rsid w:val="00B72354"/>
    <w:rsid w:val="00B72BB3"/>
    <w:rsid w:val="00B72EED"/>
    <w:rsid w:val="00B73565"/>
    <w:rsid w:val="00B75AF5"/>
    <w:rsid w:val="00B76127"/>
    <w:rsid w:val="00B7615B"/>
    <w:rsid w:val="00B8021C"/>
    <w:rsid w:val="00B80551"/>
    <w:rsid w:val="00B80C0D"/>
    <w:rsid w:val="00B80C67"/>
    <w:rsid w:val="00B80E07"/>
    <w:rsid w:val="00B80E42"/>
    <w:rsid w:val="00B81D59"/>
    <w:rsid w:val="00B82286"/>
    <w:rsid w:val="00B823F8"/>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47B6"/>
    <w:rsid w:val="00BA4FBB"/>
    <w:rsid w:val="00BA53C3"/>
    <w:rsid w:val="00BA5F0D"/>
    <w:rsid w:val="00BA6A30"/>
    <w:rsid w:val="00BA71CC"/>
    <w:rsid w:val="00BA7FEF"/>
    <w:rsid w:val="00BB0EB9"/>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5E96"/>
    <w:rsid w:val="00BD69D8"/>
    <w:rsid w:val="00BD760B"/>
    <w:rsid w:val="00BD76A9"/>
    <w:rsid w:val="00BE09FD"/>
    <w:rsid w:val="00BE105A"/>
    <w:rsid w:val="00BE190A"/>
    <w:rsid w:val="00BE1D48"/>
    <w:rsid w:val="00BE231B"/>
    <w:rsid w:val="00BE29BE"/>
    <w:rsid w:val="00BE2F3C"/>
    <w:rsid w:val="00BE3449"/>
    <w:rsid w:val="00BE385B"/>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55FA"/>
    <w:rsid w:val="00C07320"/>
    <w:rsid w:val="00C075F6"/>
    <w:rsid w:val="00C07C66"/>
    <w:rsid w:val="00C104F0"/>
    <w:rsid w:val="00C106FF"/>
    <w:rsid w:val="00C10CEA"/>
    <w:rsid w:val="00C136E5"/>
    <w:rsid w:val="00C138B4"/>
    <w:rsid w:val="00C146E5"/>
    <w:rsid w:val="00C149AA"/>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3151"/>
    <w:rsid w:val="00C54247"/>
    <w:rsid w:val="00C55433"/>
    <w:rsid w:val="00C55C7F"/>
    <w:rsid w:val="00C55E37"/>
    <w:rsid w:val="00C56723"/>
    <w:rsid w:val="00C56B44"/>
    <w:rsid w:val="00C571FD"/>
    <w:rsid w:val="00C57426"/>
    <w:rsid w:val="00C613C6"/>
    <w:rsid w:val="00C6175B"/>
    <w:rsid w:val="00C61F18"/>
    <w:rsid w:val="00C62F60"/>
    <w:rsid w:val="00C63D88"/>
    <w:rsid w:val="00C64212"/>
    <w:rsid w:val="00C6534C"/>
    <w:rsid w:val="00C653BA"/>
    <w:rsid w:val="00C6594F"/>
    <w:rsid w:val="00C66AE4"/>
    <w:rsid w:val="00C6701A"/>
    <w:rsid w:val="00C70248"/>
    <w:rsid w:val="00C7061B"/>
    <w:rsid w:val="00C706A0"/>
    <w:rsid w:val="00C73209"/>
    <w:rsid w:val="00C7383A"/>
    <w:rsid w:val="00C73860"/>
    <w:rsid w:val="00C74AB7"/>
    <w:rsid w:val="00C76481"/>
    <w:rsid w:val="00C779AA"/>
    <w:rsid w:val="00C80AEE"/>
    <w:rsid w:val="00C80F8A"/>
    <w:rsid w:val="00C81347"/>
    <w:rsid w:val="00C82C01"/>
    <w:rsid w:val="00C855CF"/>
    <w:rsid w:val="00C86575"/>
    <w:rsid w:val="00C86FFD"/>
    <w:rsid w:val="00C87F1C"/>
    <w:rsid w:val="00C91AD3"/>
    <w:rsid w:val="00C91BAC"/>
    <w:rsid w:val="00C91ED2"/>
    <w:rsid w:val="00C92FFD"/>
    <w:rsid w:val="00C93AFD"/>
    <w:rsid w:val="00C93D29"/>
    <w:rsid w:val="00C93F91"/>
    <w:rsid w:val="00C9557C"/>
    <w:rsid w:val="00CA00C8"/>
    <w:rsid w:val="00CA09F0"/>
    <w:rsid w:val="00CA0AE6"/>
    <w:rsid w:val="00CA11AD"/>
    <w:rsid w:val="00CA2A3D"/>
    <w:rsid w:val="00CA37CC"/>
    <w:rsid w:val="00CA3B96"/>
    <w:rsid w:val="00CA4484"/>
    <w:rsid w:val="00CA498B"/>
    <w:rsid w:val="00CA687B"/>
    <w:rsid w:val="00CA6BA0"/>
    <w:rsid w:val="00CA7805"/>
    <w:rsid w:val="00CA7E60"/>
    <w:rsid w:val="00CB49F3"/>
    <w:rsid w:val="00CB5D2A"/>
    <w:rsid w:val="00CB6311"/>
    <w:rsid w:val="00CB7A97"/>
    <w:rsid w:val="00CC05E6"/>
    <w:rsid w:val="00CC0941"/>
    <w:rsid w:val="00CC139A"/>
    <w:rsid w:val="00CC13EF"/>
    <w:rsid w:val="00CC27E4"/>
    <w:rsid w:val="00CC33AD"/>
    <w:rsid w:val="00CC37B4"/>
    <w:rsid w:val="00CC4A2D"/>
    <w:rsid w:val="00CC5183"/>
    <w:rsid w:val="00CC5580"/>
    <w:rsid w:val="00CC59E9"/>
    <w:rsid w:val="00CC7C91"/>
    <w:rsid w:val="00CD0902"/>
    <w:rsid w:val="00CD114D"/>
    <w:rsid w:val="00CD11DE"/>
    <w:rsid w:val="00CD1678"/>
    <w:rsid w:val="00CD1CE3"/>
    <w:rsid w:val="00CD2351"/>
    <w:rsid w:val="00CD293E"/>
    <w:rsid w:val="00CD299B"/>
    <w:rsid w:val="00CD2FDA"/>
    <w:rsid w:val="00CD441B"/>
    <w:rsid w:val="00CD46DE"/>
    <w:rsid w:val="00CD5724"/>
    <w:rsid w:val="00CD614F"/>
    <w:rsid w:val="00CD6F15"/>
    <w:rsid w:val="00CD72C5"/>
    <w:rsid w:val="00CD75C8"/>
    <w:rsid w:val="00CD760E"/>
    <w:rsid w:val="00CD7EF2"/>
    <w:rsid w:val="00CE064B"/>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9B9"/>
    <w:rsid w:val="00D32A04"/>
    <w:rsid w:val="00D33299"/>
    <w:rsid w:val="00D34605"/>
    <w:rsid w:val="00D35DE9"/>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2044"/>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1C7"/>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395F"/>
    <w:rsid w:val="00DA46BB"/>
    <w:rsid w:val="00DA5274"/>
    <w:rsid w:val="00DA560E"/>
    <w:rsid w:val="00DA5D91"/>
    <w:rsid w:val="00DA61E6"/>
    <w:rsid w:val="00DA6EC7"/>
    <w:rsid w:val="00DA7276"/>
    <w:rsid w:val="00DA75F6"/>
    <w:rsid w:val="00DA7F3E"/>
    <w:rsid w:val="00DB1CB8"/>
    <w:rsid w:val="00DB1F96"/>
    <w:rsid w:val="00DB272D"/>
    <w:rsid w:val="00DB3B43"/>
    <w:rsid w:val="00DB49F2"/>
    <w:rsid w:val="00DB4D4E"/>
    <w:rsid w:val="00DB5555"/>
    <w:rsid w:val="00DB56E7"/>
    <w:rsid w:val="00DB710D"/>
    <w:rsid w:val="00DB72FC"/>
    <w:rsid w:val="00DB7E02"/>
    <w:rsid w:val="00DC009E"/>
    <w:rsid w:val="00DC0302"/>
    <w:rsid w:val="00DC08D0"/>
    <w:rsid w:val="00DC1B59"/>
    <w:rsid w:val="00DC1DF2"/>
    <w:rsid w:val="00DC2100"/>
    <w:rsid w:val="00DC296E"/>
    <w:rsid w:val="00DC353F"/>
    <w:rsid w:val="00DC3799"/>
    <w:rsid w:val="00DC6131"/>
    <w:rsid w:val="00DC6479"/>
    <w:rsid w:val="00DC70DD"/>
    <w:rsid w:val="00DD016A"/>
    <w:rsid w:val="00DD0DEA"/>
    <w:rsid w:val="00DD1498"/>
    <w:rsid w:val="00DD1E9A"/>
    <w:rsid w:val="00DD23EE"/>
    <w:rsid w:val="00DD2FF1"/>
    <w:rsid w:val="00DD3F54"/>
    <w:rsid w:val="00DD4ED1"/>
    <w:rsid w:val="00DD6831"/>
    <w:rsid w:val="00DD7166"/>
    <w:rsid w:val="00DD76F8"/>
    <w:rsid w:val="00DD7D9D"/>
    <w:rsid w:val="00DE02E6"/>
    <w:rsid w:val="00DE0365"/>
    <w:rsid w:val="00DE0678"/>
    <w:rsid w:val="00DE15AE"/>
    <w:rsid w:val="00DE33E5"/>
    <w:rsid w:val="00DE379F"/>
    <w:rsid w:val="00DE474B"/>
    <w:rsid w:val="00DE6789"/>
    <w:rsid w:val="00DF0478"/>
    <w:rsid w:val="00DF04FA"/>
    <w:rsid w:val="00DF06A1"/>
    <w:rsid w:val="00DF1092"/>
    <w:rsid w:val="00DF19AE"/>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03E"/>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5A6"/>
    <w:rsid w:val="00E27980"/>
    <w:rsid w:val="00E27C03"/>
    <w:rsid w:val="00E30772"/>
    <w:rsid w:val="00E3168E"/>
    <w:rsid w:val="00E31BE1"/>
    <w:rsid w:val="00E3215F"/>
    <w:rsid w:val="00E33184"/>
    <w:rsid w:val="00E33289"/>
    <w:rsid w:val="00E33AB5"/>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2D7E"/>
    <w:rsid w:val="00E53628"/>
    <w:rsid w:val="00E5372A"/>
    <w:rsid w:val="00E567B6"/>
    <w:rsid w:val="00E601B8"/>
    <w:rsid w:val="00E621A9"/>
    <w:rsid w:val="00E63F39"/>
    <w:rsid w:val="00E640DF"/>
    <w:rsid w:val="00E64B1E"/>
    <w:rsid w:val="00E70923"/>
    <w:rsid w:val="00E71506"/>
    <w:rsid w:val="00E71EF5"/>
    <w:rsid w:val="00E72616"/>
    <w:rsid w:val="00E72F24"/>
    <w:rsid w:val="00E74452"/>
    <w:rsid w:val="00E74455"/>
    <w:rsid w:val="00E74E4D"/>
    <w:rsid w:val="00E7540D"/>
    <w:rsid w:val="00E7591F"/>
    <w:rsid w:val="00E76C9B"/>
    <w:rsid w:val="00E76FDF"/>
    <w:rsid w:val="00E803D2"/>
    <w:rsid w:val="00E839F2"/>
    <w:rsid w:val="00E83F5F"/>
    <w:rsid w:val="00E84526"/>
    <w:rsid w:val="00E86848"/>
    <w:rsid w:val="00E86EB9"/>
    <w:rsid w:val="00E8709F"/>
    <w:rsid w:val="00E870FD"/>
    <w:rsid w:val="00E875D2"/>
    <w:rsid w:val="00E879DE"/>
    <w:rsid w:val="00E87A8A"/>
    <w:rsid w:val="00E90E77"/>
    <w:rsid w:val="00E91659"/>
    <w:rsid w:val="00E919AD"/>
    <w:rsid w:val="00E92807"/>
    <w:rsid w:val="00E93844"/>
    <w:rsid w:val="00E942C4"/>
    <w:rsid w:val="00E94D8B"/>
    <w:rsid w:val="00E95982"/>
    <w:rsid w:val="00E96B2F"/>
    <w:rsid w:val="00E97789"/>
    <w:rsid w:val="00EA1A27"/>
    <w:rsid w:val="00EA1C88"/>
    <w:rsid w:val="00EA26B3"/>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5193"/>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57A"/>
    <w:rsid w:val="00EE5235"/>
    <w:rsid w:val="00EE5CED"/>
    <w:rsid w:val="00EE7E5D"/>
    <w:rsid w:val="00EE7F2D"/>
    <w:rsid w:val="00EF097B"/>
    <w:rsid w:val="00EF13A9"/>
    <w:rsid w:val="00EF14B3"/>
    <w:rsid w:val="00EF1637"/>
    <w:rsid w:val="00EF1B73"/>
    <w:rsid w:val="00EF29E3"/>
    <w:rsid w:val="00EF3B1A"/>
    <w:rsid w:val="00EF3CD5"/>
    <w:rsid w:val="00EF4A23"/>
    <w:rsid w:val="00EF55C9"/>
    <w:rsid w:val="00EF5DBA"/>
    <w:rsid w:val="00F00036"/>
    <w:rsid w:val="00F00B01"/>
    <w:rsid w:val="00F00EB0"/>
    <w:rsid w:val="00F01656"/>
    <w:rsid w:val="00F0214D"/>
    <w:rsid w:val="00F03052"/>
    <w:rsid w:val="00F03B8F"/>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36D8C"/>
    <w:rsid w:val="00F40046"/>
    <w:rsid w:val="00F40FA7"/>
    <w:rsid w:val="00F42050"/>
    <w:rsid w:val="00F422C7"/>
    <w:rsid w:val="00F42E2D"/>
    <w:rsid w:val="00F43033"/>
    <w:rsid w:val="00F437E0"/>
    <w:rsid w:val="00F43A0F"/>
    <w:rsid w:val="00F441B3"/>
    <w:rsid w:val="00F444BC"/>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636"/>
    <w:rsid w:val="00F61F57"/>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E48"/>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97BA3"/>
    <w:rsid w:val="00F97FD6"/>
    <w:rsid w:val="00FA0031"/>
    <w:rsid w:val="00FA0181"/>
    <w:rsid w:val="00FA03A4"/>
    <w:rsid w:val="00FA1326"/>
    <w:rsid w:val="00FA20DC"/>
    <w:rsid w:val="00FA2320"/>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8F2"/>
    <w:rsid w:val="00FE5D95"/>
    <w:rsid w:val="00FE70B1"/>
    <w:rsid w:val="00FE7221"/>
    <w:rsid w:val="00FE7558"/>
    <w:rsid w:val="00FF0344"/>
    <w:rsid w:val="00FF039D"/>
    <w:rsid w:val="00FF08A7"/>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05AA3D-8000-4B74-B61A-B1C28A2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99"/>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3228291">
      <w:bodyDiv w:val="1"/>
      <w:marLeft w:val="0"/>
      <w:marRight w:val="0"/>
      <w:marTop w:val="0"/>
      <w:marBottom w:val="0"/>
      <w:divBdr>
        <w:top w:val="none" w:sz="0" w:space="0" w:color="auto"/>
        <w:left w:val="none" w:sz="0" w:space="0" w:color="auto"/>
        <w:bottom w:val="none" w:sz="0" w:space="0" w:color="auto"/>
        <w:right w:val="none" w:sz="0" w:space="0" w:color="auto"/>
      </w:divBdr>
      <w:divsChild>
        <w:div w:id="835531302">
          <w:marLeft w:val="1296"/>
          <w:marRight w:val="0"/>
          <w:marTop w:val="96"/>
          <w:marBottom w:val="0"/>
          <w:divBdr>
            <w:top w:val="none" w:sz="0" w:space="0" w:color="auto"/>
            <w:left w:val="none" w:sz="0" w:space="0" w:color="auto"/>
            <w:bottom w:val="none" w:sz="0" w:space="0" w:color="auto"/>
            <w:right w:val="none" w:sz="0" w:space="0" w:color="auto"/>
          </w:divBdr>
        </w:div>
        <w:div w:id="1478035131">
          <w:marLeft w:val="1296"/>
          <w:marRight w:val="0"/>
          <w:marTop w:val="96"/>
          <w:marBottom w:val="0"/>
          <w:divBdr>
            <w:top w:val="none" w:sz="0" w:space="0" w:color="auto"/>
            <w:left w:val="none" w:sz="0" w:space="0" w:color="auto"/>
            <w:bottom w:val="none" w:sz="0" w:space="0" w:color="auto"/>
            <w:right w:val="none" w:sz="0" w:space="0" w:color="auto"/>
          </w:divBdr>
        </w:div>
        <w:div w:id="631525408">
          <w:marLeft w:val="1296"/>
          <w:marRight w:val="0"/>
          <w:marTop w:val="96"/>
          <w:marBottom w:val="0"/>
          <w:divBdr>
            <w:top w:val="none" w:sz="0" w:space="0" w:color="auto"/>
            <w:left w:val="none" w:sz="0" w:space="0" w:color="auto"/>
            <w:bottom w:val="none" w:sz="0" w:space="0" w:color="auto"/>
            <w:right w:val="none" w:sz="0" w:space="0" w:color="auto"/>
          </w:divBdr>
        </w:div>
      </w:divsChild>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187910392">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49202250">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00831822">
      <w:bodyDiv w:val="1"/>
      <w:marLeft w:val="0"/>
      <w:marRight w:val="0"/>
      <w:marTop w:val="0"/>
      <w:marBottom w:val="0"/>
      <w:divBdr>
        <w:top w:val="none" w:sz="0" w:space="0" w:color="auto"/>
        <w:left w:val="none" w:sz="0" w:space="0" w:color="auto"/>
        <w:bottom w:val="none" w:sz="0" w:space="0" w:color="auto"/>
        <w:right w:val="none" w:sz="0" w:space="0" w:color="auto"/>
      </w:divBdr>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C9AD1-636F-4EF1-8E23-37EA31EA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3400</TotalTime>
  <Pages>1</Pages>
  <Words>4359</Words>
  <Characters>2485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6831</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175</cp:revision>
  <cp:lastPrinted>2015-10-12T09:12:00Z</cp:lastPrinted>
  <dcterms:created xsi:type="dcterms:W3CDTF">2014-04-02T08:35:00Z</dcterms:created>
  <dcterms:modified xsi:type="dcterms:W3CDTF">2015-10-15T13:24:00Z</dcterms:modified>
</cp:coreProperties>
</file>