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46" w:rsidRPr="008458DA" w:rsidRDefault="00F40046" w:rsidP="005535AF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8458DA">
        <w:rPr>
          <w:bCs w:val="0"/>
          <w:caps/>
          <w:color w:val="000000" w:themeColor="text1"/>
          <w:sz w:val="28"/>
        </w:rPr>
        <w:t>Latvijas republikas</w:t>
      </w:r>
      <w:r w:rsidRPr="008458DA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8458DA" w:rsidRDefault="00F40046" w:rsidP="005535AF">
      <w:pPr>
        <w:pStyle w:val="Heading3"/>
        <w:spacing w:before="120"/>
        <w:ind w:right="6"/>
        <w:rPr>
          <w:color w:val="000000" w:themeColor="text1"/>
          <w:sz w:val="28"/>
        </w:rPr>
      </w:pPr>
      <w:r w:rsidRPr="008458DA">
        <w:rPr>
          <w:color w:val="000000" w:themeColor="text1"/>
          <w:sz w:val="28"/>
        </w:rPr>
        <w:t>TAUTSAIMNIECĪBAS PADOME</w:t>
      </w:r>
    </w:p>
    <w:p w:rsidR="004D3A8F" w:rsidRPr="008458DA" w:rsidRDefault="004D3A8F" w:rsidP="005535AF">
      <w:pPr>
        <w:tabs>
          <w:tab w:val="left" w:pos="3420"/>
        </w:tabs>
        <w:jc w:val="center"/>
        <w:rPr>
          <w:color w:val="000000" w:themeColor="text1"/>
          <w:sz w:val="26"/>
          <w:szCs w:val="26"/>
        </w:rPr>
      </w:pPr>
    </w:p>
    <w:p w:rsidR="00F40046" w:rsidRPr="008458DA" w:rsidRDefault="00F40046" w:rsidP="005535AF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</w:rPr>
      </w:pPr>
      <w:r w:rsidRPr="008458DA">
        <w:rPr>
          <w:caps/>
          <w:color w:val="000000" w:themeColor="text1"/>
          <w:szCs w:val="26"/>
        </w:rPr>
        <w:t>Brīvības</w:t>
      </w:r>
      <w:r w:rsidRPr="008458DA">
        <w:rPr>
          <w:color w:val="000000" w:themeColor="text1"/>
          <w:szCs w:val="26"/>
        </w:rPr>
        <w:t xml:space="preserve"> IELĀ 55, RĪGĀ, LV-1519, TĀLRUNIS (</w:t>
      </w:r>
      <w:r w:rsidR="00BE385B" w:rsidRPr="008458DA">
        <w:rPr>
          <w:color w:val="000000" w:themeColor="text1"/>
          <w:szCs w:val="26"/>
        </w:rPr>
        <w:t>+</w:t>
      </w:r>
      <w:r w:rsidRPr="008458DA">
        <w:rPr>
          <w:color w:val="000000" w:themeColor="text1"/>
          <w:szCs w:val="26"/>
        </w:rPr>
        <w:t>371) 67013</w:t>
      </w:r>
      <w:r w:rsidR="008B344D" w:rsidRPr="008458DA">
        <w:rPr>
          <w:color w:val="000000" w:themeColor="text1"/>
          <w:szCs w:val="26"/>
        </w:rPr>
        <w:t>195</w:t>
      </w:r>
    </w:p>
    <w:p w:rsidR="00132B97" w:rsidRPr="008458DA" w:rsidRDefault="00132B97" w:rsidP="004D0752">
      <w:pPr>
        <w:spacing w:before="60"/>
        <w:ind w:right="6"/>
        <w:jc w:val="both"/>
        <w:rPr>
          <w:color w:val="000000" w:themeColor="text1"/>
          <w:sz w:val="26"/>
          <w:szCs w:val="26"/>
        </w:rPr>
      </w:pPr>
    </w:p>
    <w:p w:rsidR="00A13EB8" w:rsidRPr="008458DA" w:rsidRDefault="00EE5235" w:rsidP="005535AF">
      <w:pPr>
        <w:spacing w:before="60"/>
        <w:ind w:right="6"/>
        <w:jc w:val="center"/>
        <w:rPr>
          <w:color w:val="000000" w:themeColor="text1"/>
          <w:sz w:val="22"/>
          <w:szCs w:val="22"/>
        </w:rPr>
      </w:pPr>
      <w:r w:rsidRPr="008458DA">
        <w:rPr>
          <w:color w:val="000000" w:themeColor="text1"/>
          <w:sz w:val="22"/>
          <w:szCs w:val="22"/>
        </w:rPr>
        <w:t>S</w:t>
      </w:r>
      <w:r w:rsidR="00F40046" w:rsidRPr="008458DA">
        <w:rPr>
          <w:color w:val="000000" w:themeColor="text1"/>
          <w:sz w:val="22"/>
          <w:szCs w:val="22"/>
        </w:rPr>
        <w:t>ēdes protokols</w:t>
      </w:r>
      <w:r w:rsidR="00DD3F54" w:rsidRPr="008458DA">
        <w:rPr>
          <w:color w:val="000000" w:themeColor="text1"/>
          <w:sz w:val="22"/>
          <w:szCs w:val="22"/>
        </w:rPr>
        <w:t xml:space="preserve"> Nr.</w:t>
      </w:r>
      <w:r w:rsidR="00595BF8">
        <w:rPr>
          <w:color w:val="000000" w:themeColor="text1"/>
          <w:sz w:val="22"/>
          <w:szCs w:val="22"/>
        </w:rPr>
        <w:t>10</w:t>
      </w:r>
    </w:p>
    <w:p w:rsidR="004A2773" w:rsidRPr="0049712E" w:rsidRDefault="004A2773" w:rsidP="004D0752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</w:rPr>
      </w:pPr>
    </w:p>
    <w:p w:rsidR="00F40046" w:rsidRPr="0049712E" w:rsidRDefault="00F40046" w:rsidP="004D0752">
      <w:pPr>
        <w:tabs>
          <w:tab w:val="left" w:pos="6804"/>
        </w:tabs>
        <w:spacing w:before="60"/>
        <w:ind w:right="-426"/>
        <w:jc w:val="both"/>
        <w:rPr>
          <w:color w:val="000000" w:themeColor="text1"/>
        </w:rPr>
      </w:pPr>
      <w:r w:rsidRPr="0049712E">
        <w:rPr>
          <w:color w:val="000000" w:themeColor="text1"/>
        </w:rPr>
        <w:t>R</w:t>
      </w:r>
      <w:r w:rsidR="003F1706" w:rsidRPr="0049712E">
        <w:rPr>
          <w:color w:val="000000" w:themeColor="text1"/>
        </w:rPr>
        <w:t xml:space="preserve">īgā </w:t>
      </w:r>
      <w:r w:rsidR="003F1706" w:rsidRPr="0049712E">
        <w:rPr>
          <w:color w:val="000000" w:themeColor="text1"/>
        </w:rPr>
        <w:tab/>
      </w:r>
      <w:r w:rsidR="00360C55" w:rsidRPr="0049712E">
        <w:rPr>
          <w:color w:val="000000" w:themeColor="text1"/>
        </w:rPr>
        <w:t>201</w:t>
      </w:r>
      <w:r w:rsidR="00D442D6" w:rsidRPr="0049712E">
        <w:rPr>
          <w:color w:val="000000" w:themeColor="text1"/>
        </w:rPr>
        <w:t>7</w:t>
      </w:r>
      <w:r w:rsidR="00DD4AAA" w:rsidRPr="0049712E">
        <w:rPr>
          <w:color w:val="000000" w:themeColor="text1"/>
        </w:rPr>
        <w:t>.</w:t>
      </w:r>
      <w:r w:rsidR="002C6584" w:rsidRPr="0049712E">
        <w:rPr>
          <w:color w:val="000000" w:themeColor="text1"/>
        </w:rPr>
        <w:t xml:space="preserve">gada </w:t>
      </w:r>
      <w:r w:rsidR="00595BF8" w:rsidRPr="0049712E">
        <w:rPr>
          <w:color w:val="000000" w:themeColor="text1"/>
        </w:rPr>
        <w:t>20.decembrī</w:t>
      </w:r>
    </w:p>
    <w:p w:rsidR="002A7602" w:rsidRPr="0049712E" w:rsidRDefault="002A7602" w:rsidP="004D0752">
      <w:pPr>
        <w:ind w:right="-426"/>
        <w:jc w:val="both"/>
        <w:rPr>
          <w:b/>
          <w:bCs/>
          <w:color w:val="000000" w:themeColor="text1"/>
        </w:rPr>
      </w:pPr>
    </w:p>
    <w:p w:rsidR="00F40046" w:rsidRPr="0049712E" w:rsidRDefault="00F40046" w:rsidP="004D0752">
      <w:pPr>
        <w:ind w:right="-426"/>
        <w:jc w:val="both"/>
        <w:rPr>
          <w:iCs/>
          <w:color w:val="000000" w:themeColor="text1"/>
        </w:rPr>
      </w:pPr>
      <w:r w:rsidRPr="0049712E">
        <w:rPr>
          <w:b/>
          <w:bCs/>
          <w:color w:val="000000" w:themeColor="text1"/>
        </w:rPr>
        <w:t xml:space="preserve">Sēdi vada - </w:t>
      </w:r>
      <w:r w:rsidR="003F1706" w:rsidRPr="0049712E">
        <w:rPr>
          <w:iCs/>
          <w:color w:val="000000" w:themeColor="text1"/>
        </w:rPr>
        <w:t>Tautsaimniecības padomes priekšsēdētāj</w:t>
      </w:r>
      <w:r w:rsidR="00595BF8" w:rsidRPr="0049712E">
        <w:rPr>
          <w:iCs/>
          <w:color w:val="000000" w:themeColor="text1"/>
        </w:rPr>
        <w:t xml:space="preserve">a </w:t>
      </w:r>
      <w:proofErr w:type="spellStart"/>
      <w:r w:rsidR="00595BF8" w:rsidRPr="0049712E">
        <w:rPr>
          <w:iCs/>
          <w:color w:val="000000" w:themeColor="text1"/>
        </w:rPr>
        <w:t>p.i</w:t>
      </w:r>
      <w:proofErr w:type="spellEnd"/>
      <w:r w:rsidR="00595BF8" w:rsidRPr="0049712E">
        <w:rPr>
          <w:iCs/>
          <w:color w:val="000000" w:themeColor="text1"/>
        </w:rPr>
        <w:t xml:space="preserve">. </w:t>
      </w:r>
      <w:proofErr w:type="spellStart"/>
      <w:r w:rsidR="00595BF8" w:rsidRPr="0049712E">
        <w:rPr>
          <w:iCs/>
          <w:color w:val="000000" w:themeColor="text1"/>
        </w:rPr>
        <w:t>J.Endziņš</w:t>
      </w:r>
      <w:proofErr w:type="spellEnd"/>
      <w:r w:rsidR="00673EFD" w:rsidRPr="0049712E">
        <w:rPr>
          <w:iCs/>
          <w:color w:val="000000" w:themeColor="text1"/>
        </w:rPr>
        <w:t>.</w:t>
      </w:r>
      <w:r w:rsidR="00255CA4" w:rsidRPr="0049712E">
        <w:rPr>
          <w:iCs/>
          <w:color w:val="000000" w:themeColor="text1"/>
        </w:rPr>
        <w:t xml:space="preserve"> </w:t>
      </w:r>
    </w:p>
    <w:p w:rsidR="00132B97" w:rsidRPr="0049712E" w:rsidRDefault="00132B97" w:rsidP="004D075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EA1851" w:rsidRPr="0049712E" w:rsidRDefault="001B2D8F" w:rsidP="004D0752">
      <w:pPr>
        <w:ind w:right="-426"/>
        <w:jc w:val="both"/>
        <w:rPr>
          <w:color w:val="000000" w:themeColor="text1"/>
        </w:rPr>
      </w:pPr>
      <w:r w:rsidRPr="0049712E">
        <w:rPr>
          <w:b/>
          <w:color w:val="000000" w:themeColor="text1"/>
        </w:rPr>
        <w:t xml:space="preserve">Ar balsstiesībām piedalās </w:t>
      </w:r>
      <w:r w:rsidR="001E5A55" w:rsidRPr="0049712E">
        <w:rPr>
          <w:color w:val="000000" w:themeColor="text1"/>
        </w:rPr>
        <w:t xml:space="preserve">- </w:t>
      </w:r>
      <w:r w:rsidRPr="0049712E">
        <w:rPr>
          <w:iCs/>
          <w:color w:val="000000" w:themeColor="text1"/>
        </w:rPr>
        <w:t>Tautsaimniecības padomes locekļi:</w:t>
      </w:r>
      <w:r w:rsidRPr="0049712E">
        <w:rPr>
          <w:color w:val="000000" w:themeColor="text1"/>
        </w:rPr>
        <w:t xml:space="preserve"> </w:t>
      </w:r>
      <w:proofErr w:type="spellStart"/>
      <w:r w:rsidR="004C5BB4" w:rsidRPr="0049712E">
        <w:rPr>
          <w:color w:val="000000" w:themeColor="text1"/>
        </w:rPr>
        <w:t>E.Baldzēns</w:t>
      </w:r>
      <w:proofErr w:type="spellEnd"/>
      <w:r w:rsidR="004C5BB4" w:rsidRPr="0049712E">
        <w:rPr>
          <w:color w:val="000000" w:themeColor="text1"/>
        </w:rPr>
        <w:t xml:space="preserve">, A.Ozols, </w:t>
      </w:r>
      <w:proofErr w:type="spellStart"/>
      <w:r w:rsidR="004C5BB4" w:rsidRPr="0049712E">
        <w:rPr>
          <w:color w:val="000000" w:themeColor="text1"/>
        </w:rPr>
        <w:t>U.Biķis</w:t>
      </w:r>
      <w:proofErr w:type="spellEnd"/>
      <w:r w:rsidR="004C5BB4" w:rsidRPr="0049712E">
        <w:rPr>
          <w:color w:val="000000" w:themeColor="text1"/>
        </w:rPr>
        <w:t xml:space="preserve"> </w:t>
      </w:r>
      <w:proofErr w:type="spellStart"/>
      <w:r w:rsidR="00402818" w:rsidRPr="0049712E">
        <w:rPr>
          <w:color w:val="000000" w:themeColor="text1"/>
        </w:rPr>
        <w:t>V.Rantiņš</w:t>
      </w:r>
      <w:proofErr w:type="spellEnd"/>
      <w:r w:rsidR="00402818" w:rsidRPr="0049712E">
        <w:rPr>
          <w:color w:val="000000" w:themeColor="text1"/>
        </w:rPr>
        <w:t xml:space="preserve">, </w:t>
      </w:r>
      <w:proofErr w:type="spellStart"/>
      <w:r w:rsidR="00402818" w:rsidRPr="0049712E">
        <w:rPr>
          <w:color w:val="000000" w:themeColor="text1"/>
        </w:rPr>
        <w:t>J.Naglis</w:t>
      </w:r>
      <w:proofErr w:type="spellEnd"/>
      <w:r w:rsidR="00402818" w:rsidRPr="0049712E">
        <w:rPr>
          <w:color w:val="000000" w:themeColor="text1"/>
        </w:rPr>
        <w:t xml:space="preserve">, </w:t>
      </w:r>
      <w:proofErr w:type="spellStart"/>
      <w:r w:rsidR="004C5BB4" w:rsidRPr="0049712E">
        <w:rPr>
          <w:color w:val="000000" w:themeColor="text1"/>
        </w:rPr>
        <w:t>I.Šure</w:t>
      </w:r>
      <w:proofErr w:type="spellEnd"/>
      <w:r w:rsidR="004C5BB4" w:rsidRPr="0049712E">
        <w:rPr>
          <w:color w:val="000000" w:themeColor="text1"/>
        </w:rPr>
        <w:t xml:space="preserve">, </w:t>
      </w:r>
      <w:proofErr w:type="spellStart"/>
      <w:r w:rsidR="004C5BB4" w:rsidRPr="0049712E">
        <w:rPr>
          <w:color w:val="000000" w:themeColor="text1"/>
        </w:rPr>
        <w:t>J.Rozenblats</w:t>
      </w:r>
      <w:proofErr w:type="spellEnd"/>
      <w:r w:rsidR="004C5BB4" w:rsidRPr="0049712E">
        <w:rPr>
          <w:color w:val="000000" w:themeColor="text1"/>
        </w:rPr>
        <w:t xml:space="preserve">, </w:t>
      </w:r>
      <w:proofErr w:type="spellStart"/>
      <w:r w:rsidR="004C5BB4" w:rsidRPr="0049712E">
        <w:rPr>
          <w:color w:val="000000" w:themeColor="text1"/>
        </w:rPr>
        <w:t>G.Kaminskis</w:t>
      </w:r>
      <w:proofErr w:type="spellEnd"/>
      <w:r w:rsidR="004C5BB4" w:rsidRPr="0049712E">
        <w:rPr>
          <w:color w:val="000000" w:themeColor="text1"/>
        </w:rPr>
        <w:t>.</w:t>
      </w:r>
    </w:p>
    <w:p w:rsidR="004C5BB4" w:rsidRPr="0049712E" w:rsidRDefault="004C5BB4" w:rsidP="004D0752">
      <w:pPr>
        <w:jc w:val="both"/>
        <w:rPr>
          <w:color w:val="000000" w:themeColor="text1"/>
          <w:lang w:eastAsia="lv-LV"/>
        </w:rPr>
      </w:pPr>
    </w:p>
    <w:p w:rsidR="001B2D8F" w:rsidRPr="0049712E" w:rsidRDefault="001B2D8F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49712E">
        <w:rPr>
          <w:color w:val="000000" w:themeColor="text1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097"/>
      </w:tblGrid>
      <w:tr w:rsidR="0049712E" w:rsidRPr="0049712E" w:rsidTr="008458DA">
        <w:trPr>
          <w:trHeight w:val="254"/>
        </w:trPr>
        <w:tc>
          <w:tcPr>
            <w:tcW w:w="7083" w:type="dxa"/>
          </w:tcPr>
          <w:p w:rsidR="00D81F18" w:rsidRPr="0049712E" w:rsidRDefault="00DE3C49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Tautsaimniecības </w:t>
            </w:r>
            <w:r w:rsidR="001A3222" w:rsidRPr="0049712E">
              <w:rPr>
                <w:color w:val="000000" w:themeColor="text1"/>
                <w:lang w:val="lv-LV"/>
              </w:rPr>
              <w:t>padomes</w:t>
            </w:r>
            <w:r w:rsidRPr="0049712E">
              <w:rPr>
                <w:color w:val="000000" w:themeColor="text1"/>
                <w:lang w:val="lv-LV"/>
              </w:rPr>
              <w:t xml:space="preserve"> Enerģētikas komitejas vadīt</w:t>
            </w:r>
            <w:r w:rsidR="00062ED0" w:rsidRPr="0049712E">
              <w:rPr>
                <w:color w:val="000000" w:themeColor="text1"/>
                <w:lang w:val="lv-LV"/>
              </w:rPr>
              <w:t>āja vietnieks</w:t>
            </w:r>
            <w:r w:rsidR="00D81F18" w:rsidRPr="0049712E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2097" w:type="dxa"/>
          </w:tcPr>
          <w:p w:rsidR="00D81F18" w:rsidRPr="0049712E" w:rsidRDefault="00062ED0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A.Treiguts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EF65DE" w:rsidRPr="0049712E" w:rsidRDefault="00EF65DE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iCs/>
                <w:color w:val="000000" w:themeColor="text1"/>
                <w:lang w:val="lv-LV"/>
              </w:rPr>
              <w:t>Latvijas Tirgotāju asociācijas pārstāvis</w:t>
            </w:r>
          </w:p>
        </w:tc>
        <w:tc>
          <w:tcPr>
            <w:tcW w:w="2097" w:type="dxa"/>
          </w:tcPr>
          <w:p w:rsidR="00EF65DE" w:rsidRPr="0049712E" w:rsidRDefault="00EF65DE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iCs/>
                <w:color w:val="000000" w:themeColor="text1"/>
                <w:lang w:val="lv-LV"/>
              </w:rPr>
              <w:t>A.Kalniņš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677515" w:rsidRPr="0049712E" w:rsidRDefault="00677515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Latvijas Darba devēju konfederācijas </w:t>
            </w:r>
            <w:r w:rsidR="00DE3C49" w:rsidRPr="0049712E">
              <w:rPr>
                <w:color w:val="000000" w:themeColor="text1"/>
                <w:lang w:val="lv-LV"/>
              </w:rPr>
              <w:t>pārstāv</w:t>
            </w:r>
            <w:r w:rsidR="006B6074" w:rsidRPr="0049712E">
              <w:rPr>
                <w:color w:val="000000" w:themeColor="text1"/>
                <w:lang w:val="lv-LV"/>
              </w:rPr>
              <w:t>is</w:t>
            </w:r>
          </w:p>
        </w:tc>
        <w:tc>
          <w:tcPr>
            <w:tcW w:w="2097" w:type="dxa"/>
          </w:tcPr>
          <w:p w:rsidR="00677515" w:rsidRPr="0049712E" w:rsidRDefault="006B6074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J.Hermanis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4C5BB4" w:rsidRPr="0049712E" w:rsidRDefault="004C5BB4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>Latvijas Darba devēju konfederācijas pārstāvis</w:t>
            </w:r>
          </w:p>
        </w:tc>
        <w:tc>
          <w:tcPr>
            <w:tcW w:w="2097" w:type="dxa"/>
          </w:tcPr>
          <w:p w:rsidR="004C5BB4" w:rsidRPr="0049712E" w:rsidRDefault="004C5BB4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P.Leiškalns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CB6B6D" w:rsidRPr="0049712E" w:rsidRDefault="00CB6B6D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>Latvijas Darba devēju konfederācijas pārstāve</w:t>
            </w:r>
          </w:p>
        </w:tc>
        <w:tc>
          <w:tcPr>
            <w:tcW w:w="2097" w:type="dxa"/>
          </w:tcPr>
          <w:p w:rsidR="00CB6B6D" w:rsidRPr="0049712E" w:rsidRDefault="00CB6B6D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I.Olafsone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4C5BB4" w:rsidRPr="0049712E" w:rsidRDefault="004C5BB4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shd w:val="clear" w:color="auto" w:fill="FFFFFF"/>
                <w:lang w:val="lv-LV"/>
              </w:rPr>
              <w:t>Būvmateriālu ražotāju asociācija</w:t>
            </w:r>
            <w:r w:rsidR="00D5651F" w:rsidRPr="0049712E">
              <w:rPr>
                <w:color w:val="000000" w:themeColor="text1"/>
                <w:shd w:val="clear" w:color="auto" w:fill="FFFFFF"/>
                <w:lang w:val="lv-LV"/>
              </w:rPr>
              <w:t>s izpilddirektors</w:t>
            </w:r>
          </w:p>
        </w:tc>
        <w:tc>
          <w:tcPr>
            <w:tcW w:w="2097" w:type="dxa"/>
          </w:tcPr>
          <w:p w:rsidR="004C5BB4" w:rsidRPr="0049712E" w:rsidRDefault="004C5BB4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L.Jēkabsons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4C5BB4" w:rsidRPr="0049712E" w:rsidRDefault="004C5BB4" w:rsidP="004D0752">
            <w:pPr>
              <w:pStyle w:val="NoSpacing"/>
              <w:jc w:val="both"/>
              <w:rPr>
                <w:color w:val="000000" w:themeColor="text1"/>
                <w:shd w:val="clear" w:color="auto" w:fill="FFFFFF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Latvijas Tirdzniecības un rūpniecības kameras </w:t>
            </w:r>
            <w:r w:rsidRPr="0049712E">
              <w:rPr>
                <w:color w:val="000000" w:themeColor="text1"/>
                <w:shd w:val="clear" w:color="auto" w:fill="FFFFFF"/>
                <w:lang w:val="lv-LV"/>
              </w:rPr>
              <w:t xml:space="preserve"> Enerģētikas komitejas vadītājs</w:t>
            </w:r>
          </w:p>
        </w:tc>
        <w:tc>
          <w:tcPr>
            <w:tcW w:w="2097" w:type="dxa"/>
          </w:tcPr>
          <w:p w:rsidR="004C5BB4" w:rsidRPr="0049712E" w:rsidRDefault="004C5BB4" w:rsidP="004D0752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K.Osis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8A7ADC" w:rsidRPr="0049712E" w:rsidRDefault="008A7ADC" w:rsidP="008A7ADC">
            <w:pPr>
              <w:pStyle w:val="NoSpacing"/>
              <w:jc w:val="both"/>
              <w:rPr>
                <w:bCs/>
                <w:color w:val="000000" w:themeColor="text1"/>
                <w:shd w:val="clear" w:color="auto" w:fill="FFFFFF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>Latvijas Tirdzniecības un rūpniecības kameras pārstāve</w:t>
            </w:r>
          </w:p>
        </w:tc>
        <w:tc>
          <w:tcPr>
            <w:tcW w:w="2097" w:type="dxa"/>
          </w:tcPr>
          <w:p w:rsidR="008A7ADC" w:rsidRPr="0049712E" w:rsidRDefault="008A7ADC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I.Peipiņa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8A7ADC" w:rsidRPr="0049712E" w:rsidRDefault="008A7ADC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>Latvijas Tirdzniecības un rūpniecības kameras pārstāve</w:t>
            </w:r>
          </w:p>
        </w:tc>
        <w:tc>
          <w:tcPr>
            <w:tcW w:w="2097" w:type="dxa"/>
          </w:tcPr>
          <w:p w:rsidR="008A7ADC" w:rsidRPr="0049712E" w:rsidRDefault="008A7ADC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R.Grikmane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CB6B6D" w:rsidRPr="0049712E" w:rsidRDefault="00433788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Ekonomikas ministra padomnieks </w:t>
            </w:r>
          </w:p>
        </w:tc>
        <w:tc>
          <w:tcPr>
            <w:tcW w:w="2097" w:type="dxa"/>
          </w:tcPr>
          <w:p w:rsidR="00CB6B6D" w:rsidRPr="0049712E" w:rsidRDefault="00433788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>V. Ķirsis</w:t>
            </w:r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433788" w:rsidRPr="0049712E" w:rsidRDefault="00433788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>Ekonomikas ministra padomniece</w:t>
            </w:r>
          </w:p>
        </w:tc>
        <w:tc>
          <w:tcPr>
            <w:tcW w:w="2097" w:type="dxa"/>
          </w:tcPr>
          <w:p w:rsidR="00433788" w:rsidRPr="0049712E" w:rsidRDefault="00433788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A.Baltbārde</w:t>
            </w:r>
            <w:proofErr w:type="spellEnd"/>
            <w:r w:rsidRPr="0049712E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433788" w:rsidRPr="0049712E" w:rsidRDefault="00433788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Ekonomikas ministrijas valsts sekretārs </w:t>
            </w:r>
          </w:p>
        </w:tc>
        <w:tc>
          <w:tcPr>
            <w:tcW w:w="2097" w:type="dxa"/>
          </w:tcPr>
          <w:p w:rsidR="00433788" w:rsidRPr="0049712E" w:rsidRDefault="00433788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J.Stinka </w:t>
            </w:r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8A7ADC" w:rsidRPr="0049712E" w:rsidRDefault="008A7ADC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Ekonomikas ministrijas Sabiedrisko attiecību nodaļas </w:t>
            </w:r>
            <w:r w:rsidR="00CB6B6D" w:rsidRPr="0049712E">
              <w:rPr>
                <w:color w:val="000000" w:themeColor="text1"/>
                <w:lang w:val="lv-LV"/>
              </w:rPr>
              <w:t>vadītāja</w:t>
            </w:r>
          </w:p>
        </w:tc>
        <w:tc>
          <w:tcPr>
            <w:tcW w:w="2097" w:type="dxa"/>
          </w:tcPr>
          <w:p w:rsidR="008A7ADC" w:rsidRPr="0049712E" w:rsidRDefault="008A7ADC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E.</w:t>
            </w:r>
            <w:r w:rsidR="00CB6B6D" w:rsidRPr="0049712E">
              <w:rPr>
                <w:color w:val="000000" w:themeColor="text1"/>
                <w:lang w:val="lv-LV"/>
              </w:rPr>
              <w:t>Urpena</w:t>
            </w:r>
            <w:proofErr w:type="spellEnd"/>
          </w:p>
        </w:tc>
      </w:tr>
      <w:tr w:rsidR="0049712E" w:rsidRPr="0049712E" w:rsidTr="008458DA">
        <w:trPr>
          <w:trHeight w:val="254"/>
        </w:trPr>
        <w:tc>
          <w:tcPr>
            <w:tcW w:w="7083" w:type="dxa"/>
          </w:tcPr>
          <w:p w:rsidR="00433788" w:rsidRPr="0049712E" w:rsidRDefault="00433788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Ekonomikas ministrijas Sabiedrisko attiecību nodaļas pārstāve </w:t>
            </w:r>
          </w:p>
        </w:tc>
        <w:tc>
          <w:tcPr>
            <w:tcW w:w="2097" w:type="dxa"/>
          </w:tcPr>
          <w:p w:rsidR="00433788" w:rsidRPr="0049712E" w:rsidRDefault="00433788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49712E">
              <w:rPr>
                <w:color w:val="000000" w:themeColor="text1"/>
                <w:lang w:val="lv-LV"/>
              </w:rPr>
              <w:t>M.Ulmane</w:t>
            </w:r>
            <w:proofErr w:type="spellEnd"/>
          </w:p>
        </w:tc>
      </w:tr>
      <w:tr w:rsidR="0049712E" w:rsidRPr="0049712E" w:rsidTr="008458DA">
        <w:trPr>
          <w:trHeight w:val="305"/>
        </w:trPr>
        <w:tc>
          <w:tcPr>
            <w:tcW w:w="7083" w:type="dxa"/>
          </w:tcPr>
          <w:p w:rsidR="008A7ADC" w:rsidRPr="0049712E" w:rsidRDefault="008A7ADC" w:rsidP="008458DA">
            <w:pPr>
              <w:pStyle w:val="NoSpacing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Ekonomikas ministrijas Būvniecības </w:t>
            </w:r>
            <w:r w:rsidR="00FE4B78" w:rsidRPr="0049712E">
              <w:rPr>
                <w:color w:val="000000" w:themeColor="text1"/>
                <w:lang w:val="lv-LV"/>
              </w:rPr>
              <w:t xml:space="preserve">politikas </w:t>
            </w:r>
            <w:r w:rsidRPr="0049712E">
              <w:rPr>
                <w:color w:val="000000" w:themeColor="text1"/>
                <w:lang w:val="lv-LV"/>
              </w:rPr>
              <w:t xml:space="preserve">departamenta direktore </w:t>
            </w:r>
          </w:p>
        </w:tc>
        <w:tc>
          <w:tcPr>
            <w:tcW w:w="2097" w:type="dxa"/>
            <w:vAlign w:val="center"/>
          </w:tcPr>
          <w:p w:rsidR="008A7ADC" w:rsidRPr="0049712E" w:rsidRDefault="008A7ADC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>O.Geitus-Eitvina</w:t>
            </w:r>
          </w:p>
        </w:tc>
      </w:tr>
      <w:tr w:rsidR="0049712E" w:rsidRPr="0049712E" w:rsidTr="008458DA">
        <w:trPr>
          <w:trHeight w:val="304"/>
        </w:trPr>
        <w:tc>
          <w:tcPr>
            <w:tcW w:w="7083" w:type="dxa"/>
          </w:tcPr>
          <w:p w:rsidR="008A7ADC" w:rsidRPr="0049712E" w:rsidRDefault="008A7ADC" w:rsidP="008458DA">
            <w:pPr>
              <w:pStyle w:val="NoSpacing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Ekonomikas ministrijas </w:t>
            </w:r>
            <w:r w:rsidR="00433788" w:rsidRPr="0049712E">
              <w:rPr>
                <w:iCs/>
                <w:color w:val="000000" w:themeColor="text1"/>
                <w:lang w:val="lv-LV"/>
              </w:rPr>
              <w:t>Atjaunojamo energoresursu</w:t>
            </w:r>
            <w:r w:rsidR="00EF65DE" w:rsidRPr="0049712E">
              <w:rPr>
                <w:iCs/>
                <w:color w:val="000000" w:themeColor="text1"/>
                <w:lang w:val="lv-LV"/>
              </w:rPr>
              <w:t xml:space="preserve"> un </w:t>
            </w:r>
            <w:r w:rsidR="00A15A43" w:rsidRPr="0049712E">
              <w:rPr>
                <w:iCs/>
                <w:color w:val="000000" w:themeColor="text1"/>
                <w:lang w:val="lv-LV"/>
              </w:rPr>
              <w:t>energoefektivitātes</w:t>
            </w:r>
            <w:r w:rsidR="00433788" w:rsidRPr="0049712E">
              <w:rPr>
                <w:iCs/>
                <w:color w:val="000000" w:themeColor="text1"/>
                <w:lang w:val="lv-LV"/>
              </w:rPr>
              <w:t xml:space="preserve"> </w:t>
            </w:r>
            <w:r w:rsidRPr="0049712E">
              <w:rPr>
                <w:iCs/>
                <w:color w:val="000000" w:themeColor="text1"/>
                <w:lang w:val="lv-LV"/>
              </w:rPr>
              <w:t xml:space="preserve">departamenta direktors </w:t>
            </w:r>
          </w:p>
        </w:tc>
        <w:tc>
          <w:tcPr>
            <w:tcW w:w="2097" w:type="dxa"/>
            <w:vAlign w:val="center"/>
          </w:tcPr>
          <w:p w:rsidR="008A7ADC" w:rsidRPr="0049712E" w:rsidRDefault="00EF65DE" w:rsidP="008A7ADC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49712E">
              <w:rPr>
                <w:color w:val="000000" w:themeColor="text1"/>
                <w:lang w:val="lv-LV"/>
              </w:rPr>
              <w:t xml:space="preserve">Dz.Kauliņš </w:t>
            </w:r>
            <w:r w:rsidR="008A7ADC" w:rsidRPr="0049712E">
              <w:rPr>
                <w:color w:val="000000" w:themeColor="text1"/>
                <w:lang w:val="lv-LV"/>
              </w:rPr>
              <w:t xml:space="preserve"> </w:t>
            </w:r>
          </w:p>
        </w:tc>
      </w:tr>
    </w:tbl>
    <w:p w:rsidR="00377CAF" w:rsidRPr="0049712E" w:rsidRDefault="00377CAF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49712E" w:rsidRDefault="00F90799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49712E">
        <w:rPr>
          <w:b/>
          <w:color w:val="000000" w:themeColor="text1"/>
          <w:lang w:val="lv-LV"/>
        </w:rPr>
        <w:t>P</w:t>
      </w:r>
      <w:r w:rsidR="00F40046" w:rsidRPr="0049712E">
        <w:rPr>
          <w:b/>
          <w:color w:val="000000" w:themeColor="text1"/>
          <w:lang w:val="lv-LV"/>
        </w:rPr>
        <w:t>rotokolē</w:t>
      </w:r>
      <w:r w:rsidR="00F40046" w:rsidRPr="0049712E">
        <w:rPr>
          <w:color w:val="000000" w:themeColor="text1"/>
          <w:lang w:val="lv-LV"/>
        </w:rPr>
        <w:t xml:space="preserve"> - </w:t>
      </w:r>
      <w:r w:rsidR="00282B36" w:rsidRPr="0049712E">
        <w:rPr>
          <w:color w:val="000000" w:themeColor="text1"/>
          <w:lang w:val="lv-LV"/>
        </w:rPr>
        <w:tab/>
      </w:r>
      <w:r w:rsidR="00282B36" w:rsidRPr="0049712E">
        <w:rPr>
          <w:color w:val="000000" w:themeColor="text1"/>
          <w:lang w:val="lv-LV"/>
        </w:rPr>
        <w:tab/>
      </w:r>
      <w:r w:rsidR="00282B36" w:rsidRPr="0049712E">
        <w:rPr>
          <w:color w:val="000000" w:themeColor="text1"/>
          <w:lang w:val="lv-LV"/>
        </w:rPr>
        <w:tab/>
      </w:r>
      <w:r w:rsidR="00282B36" w:rsidRPr="0049712E">
        <w:rPr>
          <w:color w:val="000000" w:themeColor="text1"/>
          <w:lang w:val="lv-LV"/>
        </w:rPr>
        <w:tab/>
      </w:r>
      <w:r w:rsidR="00282B36" w:rsidRPr="0049712E">
        <w:rPr>
          <w:color w:val="000000" w:themeColor="text1"/>
          <w:lang w:val="lv-LV"/>
        </w:rPr>
        <w:tab/>
      </w:r>
      <w:r w:rsidR="00282B36" w:rsidRPr="0049712E">
        <w:rPr>
          <w:color w:val="000000" w:themeColor="text1"/>
          <w:lang w:val="lv-LV"/>
        </w:rPr>
        <w:tab/>
      </w:r>
      <w:r w:rsidR="00282B36" w:rsidRPr="0049712E">
        <w:rPr>
          <w:color w:val="000000" w:themeColor="text1"/>
          <w:lang w:val="lv-LV"/>
        </w:rPr>
        <w:tab/>
      </w:r>
    </w:p>
    <w:p w:rsidR="00F40046" w:rsidRPr="0049712E" w:rsidRDefault="004F5821" w:rsidP="004D0752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lang w:val="lv-LV"/>
        </w:rPr>
      </w:pPr>
      <w:r w:rsidRPr="0049712E">
        <w:rPr>
          <w:color w:val="000000" w:themeColor="text1"/>
          <w:lang w:val="lv-LV"/>
        </w:rPr>
        <w:t>Tautsaimniecības</w:t>
      </w:r>
      <w:r w:rsidR="004D3A8F" w:rsidRPr="0049712E">
        <w:rPr>
          <w:color w:val="000000" w:themeColor="text1"/>
          <w:lang w:val="lv-LV"/>
        </w:rPr>
        <w:t xml:space="preserve"> padomes sekretariāts</w:t>
      </w:r>
      <w:r w:rsidR="004D3A8F" w:rsidRPr="0049712E">
        <w:rPr>
          <w:b/>
          <w:color w:val="000000" w:themeColor="text1"/>
          <w:lang w:val="lv-LV"/>
        </w:rPr>
        <w:tab/>
      </w:r>
      <w:r w:rsidR="004D3A8F" w:rsidRPr="0049712E">
        <w:rPr>
          <w:b/>
          <w:color w:val="000000" w:themeColor="text1"/>
          <w:lang w:val="lv-LV"/>
        </w:rPr>
        <w:tab/>
      </w:r>
      <w:r w:rsidRPr="0049712E">
        <w:rPr>
          <w:b/>
          <w:color w:val="000000" w:themeColor="text1"/>
          <w:lang w:val="lv-LV"/>
        </w:rPr>
        <w:tab/>
      </w:r>
      <w:r w:rsidRPr="0049712E">
        <w:rPr>
          <w:b/>
          <w:color w:val="000000" w:themeColor="text1"/>
          <w:lang w:val="lv-LV"/>
        </w:rPr>
        <w:tab/>
      </w:r>
      <w:r w:rsidRPr="0049712E">
        <w:rPr>
          <w:b/>
          <w:color w:val="000000" w:themeColor="text1"/>
          <w:lang w:val="lv-LV"/>
        </w:rPr>
        <w:tab/>
      </w:r>
      <w:r w:rsidR="004E758C" w:rsidRPr="0049712E">
        <w:rPr>
          <w:b/>
          <w:color w:val="000000" w:themeColor="text1"/>
          <w:lang w:val="lv-LV"/>
        </w:rPr>
        <w:t xml:space="preserve"> </w:t>
      </w:r>
      <w:r w:rsidR="00CA498B" w:rsidRPr="0049712E">
        <w:rPr>
          <w:b/>
          <w:color w:val="000000" w:themeColor="text1"/>
          <w:lang w:val="lv-LV"/>
        </w:rPr>
        <w:t xml:space="preserve"> </w:t>
      </w:r>
      <w:r w:rsidR="002B04A2" w:rsidRPr="0049712E">
        <w:rPr>
          <w:b/>
          <w:color w:val="000000" w:themeColor="text1"/>
          <w:lang w:val="lv-LV"/>
        </w:rPr>
        <w:t xml:space="preserve"> </w:t>
      </w:r>
      <w:r w:rsidR="00D81F18" w:rsidRPr="0049712E">
        <w:rPr>
          <w:b/>
          <w:color w:val="000000" w:themeColor="text1"/>
          <w:lang w:val="lv-LV"/>
        </w:rPr>
        <w:tab/>
      </w:r>
      <w:proofErr w:type="spellStart"/>
      <w:r w:rsidR="000A79E5" w:rsidRPr="0049712E">
        <w:rPr>
          <w:color w:val="000000" w:themeColor="text1"/>
          <w:lang w:val="lv-LV"/>
        </w:rPr>
        <w:t>D.Freimane</w:t>
      </w:r>
      <w:proofErr w:type="spellEnd"/>
    </w:p>
    <w:p w:rsidR="00365EDC" w:rsidRPr="0049712E" w:rsidRDefault="00365EDC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49712E" w:rsidRDefault="00282B36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49712E">
        <w:rPr>
          <w:color w:val="000000" w:themeColor="text1"/>
          <w:lang w:val="lv-LV"/>
        </w:rPr>
        <w:t>Sēdi sāk plkst.</w:t>
      </w:r>
      <w:r w:rsidR="00F070FB" w:rsidRPr="0049712E">
        <w:rPr>
          <w:color w:val="000000" w:themeColor="text1"/>
          <w:lang w:val="lv-LV"/>
        </w:rPr>
        <w:t xml:space="preserve"> </w:t>
      </w:r>
      <w:r w:rsidR="004C5BB4" w:rsidRPr="0049712E">
        <w:rPr>
          <w:color w:val="000000" w:themeColor="text1"/>
          <w:lang w:val="lv-LV"/>
        </w:rPr>
        <w:t>12</w:t>
      </w:r>
      <w:r w:rsidR="00BA0707" w:rsidRPr="0049712E">
        <w:rPr>
          <w:color w:val="000000" w:themeColor="text1"/>
          <w:lang w:val="lv-LV"/>
        </w:rPr>
        <w:t>:00</w:t>
      </w:r>
      <w:r w:rsidR="00002504" w:rsidRPr="0049712E">
        <w:rPr>
          <w:color w:val="000000" w:themeColor="text1"/>
          <w:lang w:val="lv-LV"/>
        </w:rPr>
        <w:t>.</w:t>
      </w:r>
      <w:r w:rsidR="00F40046" w:rsidRPr="0049712E">
        <w:rPr>
          <w:color w:val="000000" w:themeColor="text1"/>
          <w:lang w:val="lv-LV"/>
        </w:rPr>
        <w:t xml:space="preserve">             </w:t>
      </w:r>
    </w:p>
    <w:p w:rsidR="004F479B" w:rsidRPr="0049712E" w:rsidRDefault="004F479B" w:rsidP="004D0752">
      <w:pPr>
        <w:jc w:val="both"/>
        <w:rPr>
          <w:b/>
          <w:bCs/>
          <w:color w:val="000000" w:themeColor="text1"/>
        </w:rPr>
      </w:pPr>
    </w:p>
    <w:p w:rsidR="00CC5C8F" w:rsidRPr="0049712E" w:rsidRDefault="00CC5C8F" w:rsidP="004D0752">
      <w:pPr>
        <w:jc w:val="both"/>
        <w:rPr>
          <w:b/>
          <w:bCs/>
          <w:color w:val="000000" w:themeColor="text1"/>
        </w:rPr>
      </w:pPr>
      <w:r w:rsidRPr="0049712E">
        <w:rPr>
          <w:b/>
          <w:bCs/>
          <w:color w:val="000000" w:themeColor="text1"/>
        </w:rPr>
        <w:t>Darba kārtība:</w:t>
      </w:r>
    </w:p>
    <w:p w:rsidR="00486709" w:rsidRPr="0049712E" w:rsidRDefault="00486709" w:rsidP="004D0752">
      <w:pPr>
        <w:autoSpaceDE w:val="0"/>
        <w:autoSpaceDN w:val="0"/>
        <w:jc w:val="both"/>
        <w:rPr>
          <w:i/>
          <w:color w:val="000000" w:themeColor="text1"/>
        </w:rPr>
      </w:pPr>
    </w:p>
    <w:p w:rsidR="00595BF8" w:rsidRPr="0049712E" w:rsidRDefault="00595BF8" w:rsidP="00FE2752">
      <w:pPr>
        <w:pStyle w:val="ListParagraph"/>
        <w:numPr>
          <w:ilvl w:val="0"/>
          <w:numId w:val="8"/>
        </w:numPr>
        <w:ind w:left="426" w:right="-568" w:hanging="284"/>
        <w:jc w:val="both"/>
        <w:rPr>
          <w:color w:val="000000" w:themeColor="text1"/>
        </w:rPr>
      </w:pPr>
      <w:r w:rsidRPr="0049712E">
        <w:rPr>
          <w:color w:val="000000" w:themeColor="text1"/>
        </w:rPr>
        <w:t xml:space="preserve">Tautsaimniecības padomes </w:t>
      </w:r>
      <w:r w:rsidR="00D5651F" w:rsidRPr="0049712E">
        <w:rPr>
          <w:color w:val="000000" w:themeColor="text1"/>
        </w:rPr>
        <w:t>(</w:t>
      </w:r>
      <w:r w:rsidR="00A15A43" w:rsidRPr="0049712E">
        <w:rPr>
          <w:color w:val="000000" w:themeColor="text1"/>
        </w:rPr>
        <w:t xml:space="preserve">turpmāk tekstā – TSP) </w:t>
      </w:r>
      <w:r w:rsidRPr="0049712E">
        <w:rPr>
          <w:color w:val="000000" w:themeColor="text1"/>
        </w:rPr>
        <w:t>2017.gada 29.novembra sēdes protokola Nr.9 apstiprināšana;</w:t>
      </w:r>
    </w:p>
    <w:p w:rsidR="00595BF8" w:rsidRPr="0049712E" w:rsidRDefault="00595BF8" w:rsidP="00FE2752">
      <w:pPr>
        <w:pStyle w:val="NormalWeb"/>
        <w:numPr>
          <w:ilvl w:val="0"/>
          <w:numId w:val="8"/>
        </w:numPr>
        <w:spacing w:before="0" w:beforeAutospacing="0" w:after="0" w:afterAutospacing="0"/>
        <w:ind w:left="426" w:right="-568" w:hanging="284"/>
        <w:jc w:val="both"/>
        <w:rPr>
          <w:color w:val="000000" w:themeColor="text1"/>
        </w:rPr>
      </w:pPr>
      <w:r w:rsidRPr="0049712E">
        <w:rPr>
          <w:color w:val="000000" w:themeColor="text1"/>
        </w:rPr>
        <w:t xml:space="preserve">Par obligātā iepirkuma komponentes </w:t>
      </w:r>
      <w:r w:rsidR="00A15A43" w:rsidRPr="0049712E">
        <w:rPr>
          <w:color w:val="000000" w:themeColor="text1"/>
        </w:rPr>
        <w:t>(turpmāk tekstā- OIK)</w:t>
      </w:r>
      <w:r w:rsidRPr="0049712E">
        <w:rPr>
          <w:color w:val="000000" w:themeColor="text1"/>
        </w:rPr>
        <w:t xml:space="preserve"> diferenciāciju;</w:t>
      </w:r>
    </w:p>
    <w:p w:rsidR="00377CAF" w:rsidRPr="0049712E" w:rsidRDefault="00377CAF" w:rsidP="00B63D09">
      <w:pPr>
        <w:tabs>
          <w:tab w:val="left" w:pos="8460"/>
        </w:tabs>
        <w:ind w:right="6"/>
        <w:jc w:val="both"/>
        <w:rPr>
          <w:b/>
          <w:bCs/>
          <w:color w:val="000000" w:themeColor="text1"/>
        </w:rPr>
      </w:pPr>
    </w:p>
    <w:p w:rsidR="00CC5C8F" w:rsidRPr="0049712E" w:rsidRDefault="00CC5C8F" w:rsidP="004D0752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49712E">
        <w:rPr>
          <w:b/>
          <w:bCs/>
          <w:color w:val="000000" w:themeColor="text1"/>
        </w:rPr>
        <w:t>1.§</w:t>
      </w:r>
    </w:p>
    <w:p w:rsidR="00595BF8" w:rsidRPr="0049712E" w:rsidRDefault="00595BF8" w:rsidP="00595BF8">
      <w:pPr>
        <w:pStyle w:val="ListParagraph"/>
        <w:ind w:left="360" w:right="651"/>
        <w:jc w:val="center"/>
        <w:rPr>
          <w:b/>
          <w:color w:val="000000" w:themeColor="text1"/>
        </w:rPr>
      </w:pPr>
      <w:r w:rsidRPr="0049712E">
        <w:rPr>
          <w:b/>
          <w:color w:val="000000" w:themeColor="text1"/>
        </w:rPr>
        <w:t>Tautsaimniecības padomes 2017.gada 29.novembra sēde</w:t>
      </w:r>
      <w:r w:rsidR="00D5651F" w:rsidRPr="0049712E">
        <w:rPr>
          <w:b/>
          <w:color w:val="000000" w:themeColor="text1"/>
        </w:rPr>
        <w:t>s protokola Nr.9 apstiprināšana</w:t>
      </w:r>
    </w:p>
    <w:p w:rsidR="00CC5C8F" w:rsidRPr="0049712E" w:rsidRDefault="00CC5C8F" w:rsidP="004D0752">
      <w:pPr>
        <w:tabs>
          <w:tab w:val="left" w:pos="8460"/>
        </w:tabs>
        <w:ind w:right="6" w:hanging="3"/>
        <w:jc w:val="both"/>
        <w:rPr>
          <w:b/>
          <w:bCs/>
          <w:color w:val="000000" w:themeColor="text1"/>
        </w:rPr>
      </w:pPr>
      <w:r w:rsidRPr="0049712E">
        <w:rPr>
          <w:color w:val="000000" w:themeColor="text1"/>
        </w:rPr>
        <w:t>--------------------------------------------------------------------------------------------------</w:t>
      </w:r>
    </w:p>
    <w:p w:rsidR="00CC5C8F" w:rsidRPr="0049712E" w:rsidRDefault="00CC5C8F" w:rsidP="004D0752">
      <w:pPr>
        <w:pStyle w:val="ListParagraph"/>
        <w:ind w:left="2880" w:right="6" w:firstLine="720"/>
        <w:jc w:val="both"/>
        <w:rPr>
          <w:color w:val="000000" w:themeColor="text1"/>
        </w:rPr>
      </w:pPr>
      <w:r w:rsidRPr="0049712E">
        <w:rPr>
          <w:color w:val="000000" w:themeColor="text1"/>
        </w:rPr>
        <w:t>(</w:t>
      </w:r>
      <w:proofErr w:type="spellStart"/>
      <w:r w:rsidR="00B25AFD" w:rsidRPr="0049712E">
        <w:rPr>
          <w:color w:val="000000" w:themeColor="text1"/>
        </w:rPr>
        <w:t>J.Endziņš</w:t>
      </w:r>
      <w:proofErr w:type="spellEnd"/>
      <w:r w:rsidRPr="0049712E">
        <w:rPr>
          <w:color w:val="000000" w:themeColor="text1"/>
        </w:rPr>
        <w:t>)</w:t>
      </w:r>
    </w:p>
    <w:p w:rsidR="00CC5C8F" w:rsidRPr="0049712E" w:rsidRDefault="00CC5C8F" w:rsidP="004D0752">
      <w:pPr>
        <w:ind w:right="6"/>
        <w:jc w:val="both"/>
        <w:rPr>
          <w:b/>
          <w:color w:val="000000" w:themeColor="text1"/>
        </w:rPr>
      </w:pPr>
    </w:p>
    <w:p w:rsidR="00A00718" w:rsidRPr="0049712E" w:rsidRDefault="00CC5C8F" w:rsidP="004D0752">
      <w:pPr>
        <w:ind w:right="-426"/>
        <w:jc w:val="both"/>
        <w:rPr>
          <w:iCs/>
          <w:color w:val="000000" w:themeColor="text1"/>
        </w:rPr>
      </w:pPr>
      <w:r w:rsidRPr="0049712E">
        <w:rPr>
          <w:b/>
          <w:color w:val="000000" w:themeColor="text1"/>
        </w:rPr>
        <w:t xml:space="preserve">Ziņo: </w:t>
      </w:r>
      <w:r w:rsidR="00B25AFD" w:rsidRPr="0049712E">
        <w:rPr>
          <w:iCs/>
          <w:color w:val="000000" w:themeColor="text1"/>
        </w:rPr>
        <w:t xml:space="preserve">Tautsaimniecības padomes priekšsēdētāja </w:t>
      </w:r>
      <w:proofErr w:type="spellStart"/>
      <w:r w:rsidR="00B25AFD" w:rsidRPr="0049712E">
        <w:rPr>
          <w:iCs/>
          <w:color w:val="000000" w:themeColor="text1"/>
        </w:rPr>
        <w:t>p.i</w:t>
      </w:r>
      <w:proofErr w:type="spellEnd"/>
      <w:r w:rsidR="00B25AFD" w:rsidRPr="0049712E">
        <w:rPr>
          <w:iCs/>
          <w:color w:val="000000" w:themeColor="text1"/>
        </w:rPr>
        <w:t xml:space="preserve">. </w:t>
      </w:r>
      <w:proofErr w:type="spellStart"/>
      <w:r w:rsidR="00B25AFD" w:rsidRPr="0049712E">
        <w:rPr>
          <w:iCs/>
          <w:color w:val="000000" w:themeColor="text1"/>
        </w:rPr>
        <w:t>J.Endziņš</w:t>
      </w:r>
      <w:proofErr w:type="spellEnd"/>
      <w:r w:rsidR="00B25AFD" w:rsidRPr="0049712E">
        <w:rPr>
          <w:iCs/>
          <w:color w:val="000000" w:themeColor="text1"/>
        </w:rPr>
        <w:t>.</w:t>
      </w:r>
    </w:p>
    <w:p w:rsidR="00E10D95" w:rsidRPr="0049712E" w:rsidRDefault="00E10D95" w:rsidP="00E10D95">
      <w:pPr>
        <w:jc w:val="both"/>
        <w:rPr>
          <w:color w:val="000000" w:themeColor="text1"/>
        </w:rPr>
      </w:pPr>
    </w:p>
    <w:p w:rsidR="00445244" w:rsidRPr="0049712E" w:rsidRDefault="00CC5C8F" w:rsidP="00B63D09">
      <w:pPr>
        <w:jc w:val="both"/>
        <w:rPr>
          <w:color w:val="000000" w:themeColor="text1"/>
        </w:rPr>
      </w:pPr>
      <w:r w:rsidRPr="0049712E">
        <w:rPr>
          <w:b/>
          <w:color w:val="000000" w:themeColor="text1"/>
        </w:rPr>
        <w:t>Nolemj:</w:t>
      </w:r>
      <w:r w:rsidRPr="0049712E">
        <w:rPr>
          <w:color w:val="000000" w:themeColor="text1"/>
        </w:rPr>
        <w:t xml:space="preserve"> </w:t>
      </w:r>
      <w:r w:rsidRPr="0049712E">
        <w:rPr>
          <w:bCs/>
          <w:color w:val="000000" w:themeColor="text1"/>
        </w:rPr>
        <w:t xml:space="preserve">Apstiprināt </w:t>
      </w:r>
      <w:r w:rsidR="00445244" w:rsidRPr="0049712E">
        <w:rPr>
          <w:color w:val="000000" w:themeColor="text1"/>
        </w:rPr>
        <w:t xml:space="preserve">Tautsaimniecības padomes 2017.gada </w:t>
      </w:r>
      <w:r w:rsidR="00B63D09" w:rsidRPr="0049712E">
        <w:rPr>
          <w:color w:val="000000" w:themeColor="text1"/>
        </w:rPr>
        <w:t>29</w:t>
      </w:r>
      <w:r w:rsidR="006D43FA" w:rsidRPr="0049712E">
        <w:rPr>
          <w:color w:val="000000" w:themeColor="text1"/>
        </w:rPr>
        <w:t>.</w:t>
      </w:r>
      <w:r w:rsidR="00B63D09" w:rsidRPr="0049712E">
        <w:rPr>
          <w:color w:val="000000" w:themeColor="text1"/>
        </w:rPr>
        <w:t>novembra</w:t>
      </w:r>
      <w:r w:rsidR="00A47570" w:rsidRPr="0049712E">
        <w:rPr>
          <w:color w:val="000000" w:themeColor="text1"/>
        </w:rPr>
        <w:t xml:space="preserve"> </w:t>
      </w:r>
      <w:r w:rsidR="00445244" w:rsidRPr="0049712E">
        <w:rPr>
          <w:color w:val="000000" w:themeColor="text1"/>
        </w:rPr>
        <w:t>sēdes protokolu</w:t>
      </w:r>
      <w:r w:rsidR="006D43FA" w:rsidRPr="0049712E">
        <w:rPr>
          <w:color w:val="000000" w:themeColor="text1"/>
        </w:rPr>
        <w:t xml:space="preserve"> Nr.</w:t>
      </w:r>
      <w:r w:rsidR="00B63D09" w:rsidRPr="0049712E">
        <w:rPr>
          <w:color w:val="000000" w:themeColor="text1"/>
        </w:rPr>
        <w:t>9</w:t>
      </w:r>
      <w:r w:rsidR="006D43FA" w:rsidRPr="0049712E">
        <w:rPr>
          <w:color w:val="000000" w:themeColor="text1"/>
        </w:rPr>
        <w:t>.</w:t>
      </w:r>
    </w:p>
    <w:p w:rsidR="00EF65DE" w:rsidRPr="0049712E" w:rsidRDefault="00EF65DE" w:rsidP="006D43FA">
      <w:pPr>
        <w:tabs>
          <w:tab w:val="left" w:pos="8460"/>
        </w:tabs>
        <w:ind w:right="6"/>
        <w:jc w:val="both"/>
        <w:rPr>
          <w:b/>
          <w:bCs/>
          <w:color w:val="000000" w:themeColor="text1"/>
        </w:rPr>
      </w:pPr>
    </w:p>
    <w:p w:rsidR="004D0752" w:rsidRPr="0049712E" w:rsidRDefault="004D0752" w:rsidP="004D0752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49712E">
        <w:rPr>
          <w:b/>
          <w:bCs/>
          <w:color w:val="000000" w:themeColor="text1"/>
        </w:rPr>
        <w:t>2.§</w:t>
      </w:r>
    </w:p>
    <w:p w:rsidR="00B63D09" w:rsidRPr="0049712E" w:rsidRDefault="00B63D09" w:rsidP="00B63D09">
      <w:pPr>
        <w:pStyle w:val="ListParagraph"/>
        <w:tabs>
          <w:tab w:val="center" w:pos="4683"/>
          <w:tab w:val="right" w:pos="8646"/>
        </w:tabs>
        <w:jc w:val="center"/>
        <w:rPr>
          <w:b/>
          <w:color w:val="000000" w:themeColor="text1"/>
        </w:rPr>
      </w:pPr>
      <w:r w:rsidRPr="0049712E">
        <w:rPr>
          <w:b/>
          <w:color w:val="000000" w:themeColor="text1"/>
        </w:rPr>
        <w:t>Par obli</w:t>
      </w:r>
      <w:r w:rsidR="00A15A43" w:rsidRPr="0049712E">
        <w:rPr>
          <w:b/>
          <w:color w:val="000000" w:themeColor="text1"/>
        </w:rPr>
        <w:t>gātā iepirkuma komponentes</w:t>
      </w:r>
      <w:r w:rsidRPr="0049712E">
        <w:rPr>
          <w:b/>
          <w:color w:val="000000" w:themeColor="text1"/>
        </w:rPr>
        <w:t xml:space="preserve"> diferenciāciju</w:t>
      </w:r>
    </w:p>
    <w:p w:rsidR="004D0752" w:rsidRPr="0049712E" w:rsidRDefault="004D0752" w:rsidP="004D0752">
      <w:pPr>
        <w:pStyle w:val="ListParagraph"/>
        <w:tabs>
          <w:tab w:val="center" w:pos="4683"/>
          <w:tab w:val="right" w:pos="8646"/>
        </w:tabs>
        <w:jc w:val="both"/>
        <w:rPr>
          <w:bCs/>
          <w:color w:val="000000" w:themeColor="text1"/>
        </w:rPr>
      </w:pPr>
      <w:r w:rsidRPr="0049712E">
        <w:rPr>
          <w:color w:val="000000" w:themeColor="text1"/>
        </w:rPr>
        <w:t xml:space="preserve"> --------------------------------------------------------------------------------------------------</w:t>
      </w:r>
    </w:p>
    <w:p w:rsidR="004D0752" w:rsidRPr="0049712E" w:rsidRDefault="004D0752" w:rsidP="00E10D95">
      <w:pPr>
        <w:jc w:val="center"/>
        <w:rPr>
          <w:color w:val="000000" w:themeColor="text1"/>
        </w:rPr>
      </w:pPr>
      <w:r w:rsidRPr="0049712E">
        <w:rPr>
          <w:color w:val="000000" w:themeColor="text1"/>
        </w:rPr>
        <w:t>(</w:t>
      </w:r>
      <w:proofErr w:type="spellStart"/>
      <w:r w:rsidR="00FE2752">
        <w:rPr>
          <w:color w:val="000000" w:themeColor="text1"/>
        </w:rPr>
        <w:t>J.Endziņš</w:t>
      </w:r>
      <w:proofErr w:type="spellEnd"/>
      <w:r w:rsidR="00B63D09" w:rsidRPr="0049712E">
        <w:rPr>
          <w:color w:val="000000" w:themeColor="text1"/>
        </w:rPr>
        <w:t>, Dz.Kauliņš, K.Osis</w:t>
      </w:r>
      <w:r w:rsidR="00BF42A0" w:rsidRPr="0049712E">
        <w:rPr>
          <w:color w:val="000000" w:themeColor="text1"/>
        </w:rPr>
        <w:t>, U.Biķis, J.Stinka, A.Ozols, L. Jēka</w:t>
      </w:r>
      <w:r w:rsidR="00FE2752">
        <w:rPr>
          <w:color w:val="000000" w:themeColor="text1"/>
        </w:rPr>
        <w:t>b</w:t>
      </w:r>
      <w:r w:rsidR="00BF42A0" w:rsidRPr="0049712E">
        <w:rPr>
          <w:color w:val="000000" w:themeColor="text1"/>
        </w:rPr>
        <w:t xml:space="preserve">sons, </w:t>
      </w:r>
      <w:proofErr w:type="spellStart"/>
      <w:r w:rsidR="00BF42A0" w:rsidRPr="0049712E">
        <w:rPr>
          <w:color w:val="000000" w:themeColor="text1"/>
        </w:rPr>
        <w:t>E.Baldzēns</w:t>
      </w:r>
      <w:proofErr w:type="spellEnd"/>
      <w:r w:rsidR="00BF42A0" w:rsidRPr="0049712E">
        <w:rPr>
          <w:color w:val="000000" w:themeColor="text1"/>
        </w:rPr>
        <w:t xml:space="preserve">, </w:t>
      </w:r>
      <w:proofErr w:type="spellStart"/>
      <w:r w:rsidR="00BF42A0" w:rsidRPr="0049712E">
        <w:rPr>
          <w:color w:val="000000" w:themeColor="text1"/>
        </w:rPr>
        <w:t>V.Ķirsis</w:t>
      </w:r>
      <w:proofErr w:type="spellEnd"/>
      <w:r w:rsidR="00BF42A0" w:rsidRPr="0049712E">
        <w:rPr>
          <w:color w:val="000000" w:themeColor="text1"/>
        </w:rPr>
        <w:t xml:space="preserve">, </w:t>
      </w:r>
      <w:proofErr w:type="spellStart"/>
      <w:r w:rsidR="00BF42A0" w:rsidRPr="0049712E">
        <w:rPr>
          <w:color w:val="000000" w:themeColor="text1"/>
        </w:rPr>
        <w:t>V.Rantiņš</w:t>
      </w:r>
      <w:proofErr w:type="spellEnd"/>
      <w:r w:rsidR="00BF42A0" w:rsidRPr="0049712E">
        <w:rPr>
          <w:color w:val="000000" w:themeColor="text1"/>
        </w:rPr>
        <w:t xml:space="preserve">, </w:t>
      </w:r>
      <w:proofErr w:type="spellStart"/>
      <w:r w:rsidR="00BF42A0" w:rsidRPr="0049712E">
        <w:rPr>
          <w:color w:val="000000" w:themeColor="text1"/>
        </w:rPr>
        <w:t>P.Leiškalns</w:t>
      </w:r>
      <w:proofErr w:type="spellEnd"/>
      <w:r w:rsidR="00BF42A0" w:rsidRPr="0049712E">
        <w:rPr>
          <w:color w:val="000000" w:themeColor="text1"/>
        </w:rPr>
        <w:t xml:space="preserve">, </w:t>
      </w:r>
      <w:proofErr w:type="spellStart"/>
      <w:r w:rsidR="00FE2752">
        <w:rPr>
          <w:color w:val="000000" w:themeColor="text1"/>
        </w:rPr>
        <w:t>A.</w:t>
      </w:r>
      <w:r w:rsidR="004C5BB4" w:rsidRPr="0049712E">
        <w:rPr>
          <w:color w:val="000000" w:themeColor="text1"/>
        </w:rPr>
        <w:t>Trei</w:t>
      </w:r>
      <w:r w:rsidR="00BF42A0" w:rsidRPr="0049712E">
        <w:rPr>
          <w:color w:val="000000" w:themeColor="text1"/>
        </w:rPr>
        <w:t>g</w:t>
      </w:r>
      <w:r w:rsidR="004C5BB4" w:rsidRPr="0049712E">
        <w:rPr>
          <w:color w:val="000000" w:themeColor="text1"/>
        </w:rPr>
        <w:t>u</w:t>
      </w:r>
      <w:r w:rsidR="00D5651F" w:rsidRPr="0049712E">
        <w:rPr>
          <w:color w:val="000000" w:themeColor="text1"/>
        </w:rPr>
        <w:t>ts</w:t>
      </w:r>
      <w:proofErr w:type="spellEnd"/>
      <w:r w:rsidRPr="0049712E">
        <w:rPr>
          <w:color w:val="000000" w:themeColor="text1"/>
        </w:rPr>
        <w:t>)</w:t>
      </w:r>
    </w:p>
    <w:p w:rsidR="004D0752" w:rsidRPr="0049712E" w:rsidRDefault="004D0752" w:rsidP="004D0752">
      <w:pPr>
        <w:jc w:val="both"/>
        <w:rPr>
          <w:color w:val="000000" w:themeColor="text1"/>
        </w:rPr>
      </w:pPr>
      <w:r w:rsidRPr="0049712E">
        <w:rPr>
          <w:color w:val="000000" w:themeColor="text1"/>
        </w:rPr>
        <w:t xml:space="preserve"> </w:t>
      </w:r>
    </w:p>
    <w:p w:rsidR="00B63D09" w:rsidRPr="0049712E" w:rsidRDefault="004D0752" w:rsidP="00D5651F">
      <w:pPr>
        <w:pStyle w:val="NormalWeb"/>
        <w:spacing w:before="0" w:beforeAutospacing="0" w:after="0" w:afterAutospacing="0"/>
        <w:ind w:right="-1"/>
        <w:jc w:val="both"/>
        <w:rPr>
          <w:color w:val="000000" w:themeColor="text1"/>
        </w:rPr>
      </w:pPr>
      <w:r w:rsidRPr="0049712E">
        <w:rPr>
          <w:b/>
          <w:color w:val="000000" w:themeColor="text1"/>
        </w:rPr>
        <w:t>Ziņo:</w:t>
      </w:r>
      <w:r w:rsidRPr="0049712E">
        <w:rPr>
          <w:color w:val="000000" w:themeColor="text1"/>
        </w:rPr>
        <w:t xml:space="preserve"> </w:t>
      </w:r>
    </w:p>
    <w:p w:rsidR="00B63D09" w:rsidRPr="0049712E" w:rsidRDefault="00B63D09" w:rsidP="00D5651F">
      <w:pPr>
        <w:pStyle w:val="NormalWeb"/>
        <w:numPr>
          <w:ilvl w:val="0"/>
          <w:numId w:val="33"/>
        </w:numPr>
        <w:spacing w:before="0" w:beforeAutospacing="0" w:after="0" w:afterAutospacing="0"/>
        <w:ind w:right="-1"/>
        <w:jc w:val="both"/>
        <w:rPr>
          <w:color w:val="000000" w:themeColor="text1"/>
        </w:rPr>
      </w:pPr>
      <w:r w:rsidRPr="0049712E">
        <w:rPr>
          <w:color w:val="000000" w:themeColor="text1"/>
        </w:rPr>
        <w:t>Ekonomikas ministrijas Atjaunojamo energoresursu un energoefektivitātes departamenta direktors Dzintars Kauliņš;</w:t>
      </w:r>
    </w:p>
    <w:p w:rsidR="00B63D09" w:rsidRPr="0049712E" w:rsidRDefault="00B63D09" w:rsidP="00D5651F">
      <w:pPr>
        <w:pStyle w:val="NormalWeb"/>
        <w:numPr>
          <w:ilvl w:val="0"/>
          <w:numId w:val="33"/>
        </w:numPr>
        <w:spacing w:before="0" w:beforeAutospacing="0" w:after="0" w:afterAutospacing="0"/>
        <w:ind w:right="-1"/>
        <w:jc w:val="both"/>
        <w:rPr>
          <w:b/>
          <w:color w:val="000000" w:themeColor="text1"/>
        </w:rPr>
      </w:pPr>
      <w:r w:rsidRPr="0049712E">
        <w:rPr>
          <w:color w:val="000000" w:themeColor="text1"/>
        </w:rPr>
        <w:t>Latvijas Tirdzniecības un</w:t>
      </w:r>
      <w:r w:rsidR="00D5651F" w:rsidRPr="0049712E">
        <w:rPr>
          <w:color w:val="000000" w:themeColor="text1"/>
        </w:rPr>
        <w:t xml:space="preserve"> rūpniecības kameras Enerģētikas </w:t>
      </w:r>
      <w:r w:rsidR="00FE2752">
        <w:rPr>
          <w:color w:val="000000" w:themeColor="text1"/>
        </w:rPr>
        <w:t xml:space="preserve">komitejas </w:t>
      </w:r>
      <w:r w:rsidRPr="0049712E">
        <w:rPr>
          <w:color w:val="000000" w:themeColor="text1"/>
        </w:rPr>
        <w:t xml:space="preserve">vadītājs Kaspars Osis. </w:t>
      </w:r>
    </w:p>
    <w:p w:rsidR="00B63D09" w:rsidRPr="0049712E" w:rsidRDefault="00B63D09" w:rsidP="00B63D09">
      <w:pPr>
        <w:pStyle w:val="NormalWeb"/>
        <w:spacing w:before="0" w:beforeAutospacing="0" w:after="0" w:afterAutospacing="0"/>
        <w:ind w:left="2138" w:right="651"/>
        <w:jc w:val="both"/>
        <w:rPr>
          <w:i/>
          <w:color w:val="000000" w:themeColor="text1"/>
        </w:rPr>
      </w:pPr>
    </w:p>
    <w:p w:rsidR="004C5BB4" w:rsidRPr="0049712E" w:rsidRDefault="004C5BB4" w:rsidP="004C5BB4">
      <w:pPr>
        <w:jc w:val="both"/>
        <w:rPr>
          <w:b/>
          <w:color w:val="000000" w:themeColor="text1"/>
        </w:rPr>
      </w:pPr>
      <w:r w:rsidRPr="0049712E">
        <w:rPr>
          <w:b/>
          <w:color w:val="000000" w:themeColor="text1"/>
        </w:rPr>
        <w:t xml:space="preserve">Nolemj: </w:t>
      </w:r>
    </w:p>
    <w:p w:rsidR="004C5BB4" w:rsidRPr="0049712E" w:rsidRDefault="00FE2752" w:rsidP="00A15A43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1. TSP konceptuāli atbalsta</w:t>
      </w:r>
      <w:r w:rsidR="00D5651F" w:rsidRPr="0049712E">
        <w:rPr>
          <w:color w:val="000000" w:themeColor="text1"/>
        </w:rPr>
        <w:t xml:space="preserve"> Ekonomikas ministrijas </w:t>
      </w:r>
      <w:r w:rsidR="00D5651F" w:rsidRPr="0049712E">
        <w:rPr>
          <w:color w:val="000000" w:themeColor="text1"/>
        </w:rPr>
        <w:t xml:space="preserve">(turpmāk tekstā – EM) </w:t>
      </w:r>
      <w:r w:rsidR="00D5651F" w:rsidRPr="0049712E">
        <w:rPr>
          <w:color w:val="000000" w:themeColor="text1"/>
        </w:rPr>
        <w:t xml:space="preserve"> izstrādāto OIK </w:t>
      </w:r>
      <w:r w:rsidR="00990719" w:rsidRPr="0049712E">
        <w:rPr>
          <w:color w:val="000000" w:themeColor="text1"/>
        </w:rPr>
        <w:t>diferenciācijas</w:t>
      </w:r>
      <w:r w:rsidR="004C5BB4" w:rsidRPr="0049712E">
        <w:rPr>
          <w:color w:val="000000" w:themeColor="text1"/>
        </w:rPr>
        <w:t xml:space="preserve"> procesa ievi</w:t>
      </w:r>
      <w:r w:rsidR="00990719" w:rsidRPr="0049712E">
        <w:rPr>
          <w:color w:val="000000" w:themeColor="text1"/>
        </w:rPr>
        <w:t xml:space="preserve">ešanas </w:t>
      </w:r>
      <w:r w:rsidR="004C5BB4" w:rsidRPr="0049712E">
        <w:rPr>
          <w:color w:val="000000" w:themeColor="text1"/>
        </w:rPr>
        <w:t>mode</w:t>
      </w:r>
      <w:r w:rsidR="00A15A43" w:rsidRPr="0049712E">
        <w:rPr>
          <w:color w:val="000000" w:themeColor="text1"/>
        </w:rPr>
        <w:t>li</w:t>
      </w:r>
      <w:r w:rsidR="004C5BB4" w:rsidRPr="0049712E">
        <w:rPr>
          <w:color w:val="000000" w:themeColor="text1"/>
        </w:rPr>
        <w:t>, kur</w:t>
      </w:r>
      <w:r w:rsidR="00A15A43" w:rsidRPr="0049712E">
        <w:rPr>
          <w:color w:val="000000" w:themeColor="text1"/>
        </w:rPr>
        <w:t>u</w:t>
      </w:r>
      <w:r w:rsidR="004C5BB4" w:rsidRPr="0049712E">
        <w:rPr>
          <w:color w:val="000000" w:themeColor="text1"/>
        </w:rPr>
        <w:t xml:space="preserve"> plān</w:t>
      </w:r>
      <w:r w:rsidR="00A15A43" w:rsidRPr="0049712E">
        <w:rPr>
          <w:color w:val="000000" w:themeColor="text1"/>
        </w:rPr>
        <w:t>ots ieviest</w:t>
      </w:r>
      <w:r w:rsidR="004C5BB4" w:rsidRPr="0049712E">
        <w:rPr>
          <w:color w:val="000000" w:themeColor="text1"/>
        </w:rPr>
        <w:t xml:space="preserve"> no 2018.ga</w:t>
      </w:r>
      <w:r w:rsidR="00990719" w:rsidRPr="0049712E">
        <w:rPr>
          <w:color w:val="000000" w:themeColor="text1"/>
        </w:rPr>
        <w:t>da  1.</w:t>
      </w:r>
      <w:r w:rsidR="004C5BB4" w:rsidRPr="0049712E">
        <w:rPr>
          <w:color w:val="000000" w:themeColor="text1"/>
        </w:rPr>
        <w:t>janvāra.</w:t>
      </w:r>
    </w:p>
    <w:p w:rsidR="002618DB" w:rsidRPr="0049712E" w:rsidRDefault="004C5BB4" w:rsidP="002618DB">
      <w:pPr>
        <w:ind w:firstLine="720"/>
        <w:jc w:val="both"/>
        <w:rPr>
          <w:color w:val="000000" w:themeColor="text1"/>
        </w:rPr>
      </w:pPr>
      <w:r w:rsidRPr="0049712E">
        <w:rPr>
          <w:color w:val="000000" w:themeColor="text1"/>
        </w:rPr>
        <w:t xml:space="preserve">2. </w:t>
      </w:r>
      <w:r w:rsidR="00A15A43" w:rsidRPr="0049712E">
        <w:rPr>
          <w:color w:val="000000" w:themeColor="text1"/>
        </w:rPr>
        <w:t xml:space="preserve">Uzdot </w:t>
      </w:r>
      <w:r w:rsidRPr="0049712E">
        <w:rPr>
          <w:color w:val="000000" w:themeColor="text1"/>
        </w:rPr>
        <w:t>E</w:t>
      </w:r>
      <w:r w:rsidR="00D5651F" w:rsidRPr="0049712E">
        <w:rPr>
          <w:color w:val="000000" w:themeColor="text1"/>
        </w:rPr>
        <w:t xml:space="preserve">M </w:t>
      </w:r>
      <w:r w:rsidRPr="0049712E">
        <w:rPr>
          <w:color w:val="000000" w:themeColor="text1"/>
        </w:rPr>
        <w:t xml:space="preserve">pēc 2018.gada  </w:t>
      </w:r>
      <w:r w:rsidR="00FE2752">
        <w:rPr>
          <w:color w:val="000000" w:themeColor="text1"/>
        </w:rPr>
        <w:t>pirm</w:t>
      </w:r>
      <w:r w:rsidR="00990719" w:rsidRPr="0049712E">
        <w:rPr>
          <w:color w:val="000000" w:themeColor="text1"/>
        </w:rPr>
        <w:t>ā</w:t>
      </w:r>
      <w:r w:rsidRPr="0049712E">
        <w:rPr>
          <w:color w:val="000000" w:themeColor="text1"/>
        </w:rPr>
        <w:t xml:space="preserve"> </w:t>
      </w:r>
      <w:r w:rsidR="00990719" w:rsidRPr="0049712E">
        <w:rPr>
          <w:color w:val="000000" w:themeColor="text1"/>
        </w:rPr>
        <w:t>ceturkšņa</w:t>
      </w:r>
      <w:r w:rsidRPr="0049712E">
        <w:rPr>
          <w:color w:val="000000" w:themeColor="text1"/>
        </w:rPr>
        <w:t xml:space="preserve"> </w:t>
      </w:r>
      <w:r w:rsidR="00990719" w:rsidRPr="0049712E">
        <w:rPr>
          <w:color w:val="000000" w:themeColor="text1"/>
        </w:rPr>
        <w:t>apkop</w:t>
      </w:r>
      <w:r w:rsidR="00537E7B">
        <w:rPr>
          <w:color w:val="000000" w:themeColor="text1"/>
        </w:rPr>
        <w:t>o</w:t>
      </w:r>
      <w:r w:rsidR="00990719" w:rsidRPr="0049712E">
        <w:rPr>
          <w:color w:val="000000" w:themeColor="text1"/>
        </w:rPr>
        <w:t>t</w:t>
      </w:r>
      <w:r w:rsidR="00A15A43" w:rsidRPr="0049712E">
        <w:rPr>
          <w:color w:val="000000" w:themeColor="text1"/>
        </w:rPr>
        <w:t xml:space="preserve"> datus no TSP l</w:t>
      </w:r>
      <w:r w:rsidRPr="0049712E">
        <w:rPr>
          <w:color w:val="000000" w:themeColor="text1"/>
        </w:rPr>
        <w:t xml:space="preserve">ocekļiem un nozaru </w:t>
      </w:r>
      <w:r w:rsidR="00A15A43" w:rsidRPr="0049712E">
        <w:rPr>
          <w:color w:val="000000" w:themeColor="text1"/>
        </w:rPr>
        <w:t xml:space="preserve">pārstāvošām asociācijām par </w:t>
      </w:r>
      <w:r w:rsidRPr="0049712E">
        <w:rPr>
          <w:color w:val="000000" w:themeColor="text1"/>
        </w:rPr>
        <w:t xml:space="preserve">OIK </w:t>
      </w:r>
      <w:r w:rsidR="00990719" w:rsidRPr="0049712E">
        <w:rPr>
          <w:color w:val="000000" w:themeColor="text1"/>
        </w:rPr>
        <w:t>diferenciācijas</w:t>
      </w:r>
      <w:r w:rsidRPr="0049712E">
        <w:rPr>
          <w:color w:val="000000" w:themeColor="text1"/>
        </w:rPr>
        <w:t xml:space="preserve"> ietekmes rezultātiem un ja tiek konst</w:t>
      </w:r>
      <w:r w:rsidR="00A15A43" w:rsidRPr="0049712E">
        <w:rPr>
          <w:color w:val="000000" w:themeColor="text1"/>
        </w:rPr>
        <w:t>atētas būtiskas</w:t>
      </w:r>
      <w:r w:rsidRPr="0049712E">
        <w:rPr>
          <w:color w:val="000000" w:themeColor="text1"/>
        </w:rPr>
        <w:t xml:space="preserve"> izmaiņas</w:t>
      </w:r>
      <w:r w:rsidR="00A15A43" w:rsidRPr="0049712E">
        <w:rPr>
          <w:color w:val="000000" w:themeColor="text1"/>
        </w:rPr>
        <w:t xml:space="preserve"> vai novirzes no normas </w:t>
      </w:r>
      <w:r w:rsidRPr="0049712E">
        <w:rPr>
          <w:color w:val="000000" w:themeColor="text1"/>
        </w:rPr>
        <w:t xml:space="preserve">atsevišķās grupās, EM </w:t>
      </w:r>
      <w:r w:rsidR="00C4552E">
        <w:rPr>
          <w:color w:val="000000" w:themeColor="text1"/>
        </w:rPr>
        <w:t xml:space="preserve">noteikti </w:t>
      </w:r>
      <w:r w:rsidRPr="0049712E">
        <w:rPr>
          <w:color w:val="000000" w:themeColor="text1"/>
        </w:rPr>
        <w:t xml:space="preserve">ziņot </w:t>
      </w:r>
      <w:r w:rsidR="00FE2752">
        <w:rPr>
          <w:color w:val="000000" w:themeColor="text1"/>
        </w:rPr>
        <w:t xml:space="preserve">TSP </w:t>
      </w:r>
      <w:r w:rsidR="00990719" w:rsidRPr="0049712E">
        <w:rPr>
          <w:color w:val="000000" w:themeColor="text1"/>
        </w:rPr>
        <w:t>kopējo</w:t>
      </w:r>
      <w:r w:rsidRPr="0049712E">
        <w:rPr>
          <w:color w:val="000000" w:themeColor="text1"/>
        </w:rPr>
        <w:t xml:space="preserve"> situāciju par pirmā </w:t>
      </w:r>
      <w:r w:rsidR="00990719" w:rsidRPr="0049712E">
        <w:rPr>
          <w:color w:val="000000" w:themeColor="text1"/>
        </w:rPr>
        <w:t>ceturkšņa</w:t>
      </w:r>
      <w:r w:rsidR="002618DB" w:rsidRPr="0049712E">
        <w:rPr>
          <w:color w:val="000000" w:themeColor="text1"/>
        </w:rPr>
        <w:t xml:space="preserve"> situāciju un </w:t>
      </w:r>
      <w:r w:rsidR="002618DB" w:rsidRPr="0049712E">
        <w:rPr>
          <w:color w:val="000000" w:themeColor="text1"/>
        </w:rPr>
        <w:t>jaunā regulējuma ietekmi uz tautsaimniecību</w:t>
      </w:r>
      <w:r w:rsidR="002618DB" w:rsidRPr="0049712E">
        <w:rPr>
          <w:color w:val="000000" w:themeColor="text1"/>
        </w:rPr>
        <w:t xml:space="preserve">, kā arī par </w:t>
      </w:r>
      <w:r w:rsidRPr="0049712E">
        <w:rPr>
          <w:color w:val="000000" w:themeColor="text1"/>
        </w:rPr>
        <w:t>O</w:t>
      </w:r>
      <w:r w:rsidR="00990719" w:rsidRPr="0049712E">
        <w:rPr>
          <w:color w:val="000000" w:themeColor="text1"/>
        </w:rPr>
        <w:t>IK licenču izvērtēšanas audit</w:t>
      </w:r>
      <w:r w:rsidR="002618DB" w:rsidRPr="0049712E">
        <w:rPr>
          <w:color w:val="000000" w:themeColor="text1"/>
        </w:rPr>
        <w:t>a rezultātiem.</w:t>
      </w:r>
    </w:p>
    <w:p w:rsidR="004C5BB4" w:rsidRPr="0049712E" w:rsidRDefault="004C5BB4" w:rsidP="00A15A43">
      <w:pPr>
        <w:ind w:firstLine="720"/>
        <w:jc w:val="both"/>
        <w:rPr>
          <w:color w:val="000000" w:themeColor="text1"/>
        </w:rPr>
      </w:pPr>
      <w:r w:rsidRPr="0049712E">
        <w:rPr>
          <w:color w:val="000000" w:themeColor="text1"/>
        </w:rPr>
        <w:t>3. TSP atbalsta EM iesāktās</w:t>
      </w:r>
      <w:r w:rsidR="00EB26FE" w:rsidRPr="0049712E">
        <w:rPr>
          <w:color w:val="000000" w:themeColor="text1"/>
        </w:rPr>
        <w:t>,</w:t>
      </w:r>
      <w:r w:rsidR="0006434A">
        <w:rPr>
          <w:color w:val="000000" w:themeColor="text1"/>
        </w:rPr>
        <w:t xml:space="preserve"> </w:t>
      </w:r>
      <w:r w:rsidR="00EB26FE" w:rsidRPr="0049712E">
        <w:rPr>
          <w:color w:val="000000" w:themeColor="text1"/>
        </w:rPr>
        <w:t>īstenotās</w:t>
      </w:r>
      <w:r w:rsidRPr="0049712E">
        <w:rPr>
          <w:color w:val="000000" w:themeColor="text1"/>
        </w:rPr>
        <w:t xml:space="preserve"> reformas, kas ir saistītas ar atļauju izsniegšan</w:t>
      </w:r>
      <w:r w:rsidR="0006434A">
        <w:rPr>
          <w:color w:val="000000" w:themeColor="text1"/>
        </w:rPr>
        <w:t xml:space="preserve">as kārtību </w:t>
      </w:r>
      <w:r w:rsidRPr="0049712E">
        <w:rPr>
          <w:color w:val="000000" w:themeColor="text1"/>
        </w:rPr>
        <w:t xml:space="preserve">OIK,  </w:t>
      </w:r>
      <w:r w:rsidR="00C4552E">
        <w:rPr>
          <w:color w:val="000000" w:themeColor="text1"/>
        </w:rPr>
        <w:t xml:space="preserve">rekomendējot </w:t>
      </w:r>
      <w:r w:rsidRPr="0049712E">
        <w:rPr>
          <w:color w:val="000000" w:themeColor="text1"/>
        </w:rPr>
        <w:t>ievie</w:t>
      </w:r>
      <w:r w:rsidR="00C4552E">
        <w:rPr>
          <w:color w:val="000000" w:themeColor="text1"/>
        </w:rPr>
        <w:t>st</w:t>
      </w:r>
      <w:r w:rsidRPr="0049712E">
        <w:rPr>
          <w:color w:val="000000" w:themeColor="text1"/>
        </w:rPr>
        <w:t xml:space="preserve"> daudz stingrāku uzraudzību, turpināt reformas</w:t>
      </w:r>
      <w:r w:rsidR="00D5651F" w:rsidRPr="0049712E">
        <w:rPr>
          <w:color w:val="000000" w:themeColor="text1"/>
        </w:rPr>
        <w:t>,</w:t>
      </w:r>
      <w:r w:rsidRPr="0049712E">
        <w:rPr>
          <w:color w:val="000000" w:themeColor="text1"/>
        </w:rPr>
        <w:t xml:space="preserve"> kas mazina OIK slogu, kas ietver gan kont</w:t>
      </w:r>
      <w:r w:rsidR="00D5651F" w:rsidRPr="0049712E">
        <w:rPr>
          <w:color w:val="000000" w:themeColor="text1"/>
        </w:rPr>
        <w:t>roli, gan likumdošanas izmaiņas</w:t>
      </w:r>
      <w:r w:rsidR="0006434A">
        <w:rPr>
          <w:color w:val="000000" w:themeColor="text1"/>
        </w:rPr>
        <w:t>, kā arī</w:t>
      </w:r>
      <w:r w:rsidR="00EB26FE" w:rsidRPr="0049712E">
        <w:rPr>
          <w:color w:val="000000" w:themeColor="text1"/>
        </w:rPr>
        <w:t xml:space="preserve"> </w:t>
      </w:r>
      <w:r w:rsidR="00C4552E">
        <w:rPr>
          <w:color w:val="000000" w:themeColor="text1"/>
        </w:rPr>
        <w:t xml:space="preserve">aicināt </w:t>
      </w:r>
      <w:r w:rsidR="00EB26FE" w:rsidRPr="0049712E">
        <w:rPr>
          <w:color w:val="000000" w:themeColor="text1"/>
        </w:rPr>
        <w:t>EM izstrādāt normatīvo</w:t>
      </w:r>
      <w:r w:rsidR="0006434A">
        <w:rPr>
          <w:color w:val="000000" w:themeColor="text1"/>
        </w:rPr>
        <w:t>s</w:t>
      </w:r>
      <w:r w:rsidRPr="0049712E">
        <w:rPr>
          <w:color w:val="000000" w:themeColor="text1"/>
        </w:rPr>
        <w:t xml:space="preserve"> aktu</w:t>
      </w:r>
      <w:r w:rsidR="0006434A">
        <w:rPr>
          <w:color w:val="000000" w:themeColor="text1"/>
        </w:rPr>
        <w:t>s</w:t>
      </w:r>
      <w:r w:rsidRPr="0049712E">
        <w:rPr>
          <w:color w:val="000000" w:themeColor="text1"/>
        </w:rPr>
        <w:t xml:space="preserve">, kuri </w:t>
      </w:r>
      <w:r w:rsidR="00EB26FE" w:rsidRPr="0049712E">
        <w:rPr>
          <w:color w:val="000000" w:themeColor="text1"/>
        </w:rPr>
        <w:t xml:space="preserve">precīzi nosaka </w:t>
      </w:r>
      <w:proofErr w:type="spellStart"/>
      <w:r w:rsidR="00EB26FE" w:rsidRPr="0049712E">
        <w:rPr>
          <w:color w:val="000000" w:themeColor="text1"/>
        </w:rPr>
        <w:t>energ</w:t>
      </w:r>
      <w:r w:rsidRPr="0049712E">
        <w:rPr>
          <w:color w:val="000000" w:themeColor="text1"/>
        </w:rPr>
        <w:t>o</w:t>
      </w:r>
      <w:proofErr w:type="spellEnd"/>
      <w:r w:rsidR="00EB26FE" w:rsidRPr="0049712E">
        <w:rPr>
          <w:color w:val="000000" w:themeColor="text1"/>
        </w:rPr>
        <w:t xml:space="preserve"> objektu</w:t>
      </w:r>
      <w:r w:rsidRPr="0049712E">
        <w:rPr>
          <w:color w:val="000000" w:themeColor="text1"/>
        </w:rPr>
        <w:t xml:space="preserve"> </w:t>
      </w:r>
      <w:r w:rsidR="00EB26FE" w:rsidRPr="0049712E">
        <w:rPr>
          <w:color w:val="000000" w:themeColor="text1"/>
        </w:rPr>
        <w:t>stacijas tī</w:t>
      </w:r>
      <w:r w:rsidRPr="0049712E">
        <w:rPr>
          <w:color w:val="000000" w:themeColor="text1"/>
        </w:rPr>
        <w:t xml:space="preserve">klu </w:t>
      </w:r>
      <w:r w:rsidR="00EB26FE" w:rsidRPr="0049712E">
        <w:rPr>
          <w:color w:val="000000" w:themeColor="text1"/>
        </w:rPr>
        <w:t>pieņemšan</w:t>
      </w:r>
      <w:r w:rsidR="00D5651F" w:rsidRPr="0049712E">
        <w:rPr>
          <w:color w:val="000000" w:themeColor="text1"/>
        </w:rPr>
        <w:t>u</w:t>
      </w:r>
      <w:r w:rsidRPr="0049712E">
        <w:rPr>
          <w:color w:val="000000" w:themeColor="text1"/>
        </w:rPr>
        <w:t xml:space="preserve"> ekspluatācijā</w:t>
      </w:r>
      <w:r w:rsidR="00D5651F" w:rsidRPr="0049712E">
        <w:rPr>
          <w:color w:val="000000" w:themeColor="text1"/>
        </w:rPr>
        <w:t>.</w:t>
      </w:r>
    </w:p>
    <w:p w:rsidR="004C5BB4" w:rsidRPr="0049712E" w:rsidRDefault="00D5651F" w:rsidP="00A15A43">
      <w:pPr>
        <w:ind w:firstLine="720"/>
        <w:jc w:val="both"/>
        <w:rPr>
          <w:color w:val="000000" w:themeColor="text1"/>
        </w:rPr>
      </w:pPr>
      <w:r w:rsidRPr="0049712E">
        <w:rPr>
          <w:color w:val="000000" w:themeColor="text1"/>
        </w:rPr>
        <w:t xml:space="preserve">4. </w:t>
      </w:r>
      <w:r w:rsidR="004C5BB4" w:rsidRPr="0049712E">
        <w:rPr>
          <w:color w:val="000000" w:themeColor="text1"/>
        </w:rPr>
        <w:t>TSP locekļi lūdz iekļaut darba kārtībā jautājumu</w:t>
      </w:r>
      <w:r w:rsidR="00FB3A76">
        <w:rPr>
          <w:color w:val="000000" w:themeColor="text1"/>
        </w:rPr>
        <w:t>s</w:t>
      </w:r>
      <w:r w:rsidR="004C5BB4" w:rsidRPr="0049712E">
        <w:rPr>
          <w:color w:val="000000" w:themeColor="text1"/>
        </w:rPr>
        <w:t xml:space="preserve"> par </w:t>
      </w:r>
      <w:r w:rsidR="00FB3A76">
        <w:rPr>
          <w:color w:val="000000" w:themeColor="text1"/>
        </w:rPr>
        <w:t>EM</w:t>
      </w:r>
      <w:r w:rsidR="004C5BB4" w:rsidRPr="0049712E">
        <w:rPr>
          <w:color w:val="000000" w:themeColor="text1"/>
        </w:rPr>
        <w:t xml:space="preserve">  enerģētikas attīstības pamat</w:t>
      </w:r>
      <w:r w:rsidR="00FB3A76">
        <w:rPr>
          <w:color w:val="000000" w:themeColor="text1"/>
        </w:rPr>
        <w:t>nostādnēm pēc 2020.</w:t>
      </w:r>
      <w:r w:rsidR="0006434A">
        <w:rPr>
          <w:color w:val="000000" w:themeColor="text1"/>
        </w:rPr>
        <w:t xml:space="preserve">gada un </w:t>
      </w:r>
      <w:r w:rsidR="00C4552E">
        <w:rPr>
          <w:color w:val="000000" w:themeColor="text1"/>
        </w:rPr>
        <w:t xml:space="preserve">ziņot par </w:t>
      </w:r>
      <w:r w:rsidR="004C5BB4" w:rsidRPr="0049712E">
        <w:rPr>
          <w:color w:val="000000" w:themeColor="text1"/>
        </w:rPr>
        <w:t xml:space="preserve">nākošā gada </w:t>
      </w:r>
      <w:r w:rsidR="00C4552E">
        <w:rPr>
          <w:color w:val="000000" w:themeColor="text1"/>
        </w:rPr>
        <w:t xml:space="preserve">plānoto </w:t>
      </w:r>
      <w:r w:rsidR="00FE2752">
        <w:rPr>
          <w:color w:val="000000" w:themeColor="text1"/>
        </w:rPr>
        <w:t xml:space="preserve">stratēģiju </w:t>
      </w:r>
      <w:r w:rsidR="004C5BB4" w:rsidRPr="0049712E">
        <w:rPr>
          <w:color w:val="000000" w:themeColor="text1"/>
        </w:rPr>
        <w:t>nākotnes risināju</w:t>
      </w:r>
      <w:r w:rsidR="00FB3A76">
        <w:rPr>
          <w:color w:val="000000" w:themeColor="text1"/>
        </w:rPr>
        <w:t xml:space="preserve">miem klimatu mērķu sasniegšanai </w:t>
      </w:r>
      <w:r w:rsidR="004C5BB4" w:rsidRPr="0049712E">
        <w:rPr>
          <w:color w:val="000000" w:themeColor="text1"/>
        </w:rPr>
        <w:t>(šo</w:t>
      </w:r>
      <w:r w:rsidR="00FB3A76">
        <w:rPr>
          <w:color w:val="000000" w:themeColor="text1"/>
        </w:rPr>
        <w:t>s</w:t>
      </w:r>
      <w:r w:rsidR="004C5BB4" w:rsidRPr="0049712E">
        <w:rPr>
          <w:color w:val="000000" w:themeColor="text1"/>
        </w:rPr>
        <w:t xml:space="preserve"> dokumentu</w:t>
      </w:r>
      <w:r w:rsidR="00C4552E">
        <w:rPr>
          <w:color w:val="000000" w:themeColor="text1"/>
        </w:rPr>
        <w:t>s</w:t>
      </w:r>
      <w:r w:rsidR="00FB3A76">
        <w:rPr>
          <w:color w:val="000000" w:themeColor="text1"/>
        </w:rPr>
        <w:t xml:space="preserve"> </w:t>
      </w:r>
      <w:r w:rsidRPr="0049712E">
        <w:rPr>
          <w:color w:val="000000" w:themeColor="text1"/>
        </w:rPr>
        <w:t>skatīt kopā</w:t>
      </w:r>
      <w:r w:rsidR="004C5BB4" w:rsidRPr="0049712E">
        <w:rPr>
          <w:color w:val="000000" w:themeColor="text1"/>
        </w:rPr>
        <w:t>)</w:t>
      </w:r>
      <w:r w:rsidRPr="0049712E">
        <w:rPr>
          <w:color w:val="000000" w:themeColor="text1"/>
        </w:rPr>
        <w:t>.</w:t>
      </w:r>
    </w:p>
    <w:p w:rsidR="003564EC" w:rsidRPr="0049712E" w:rsidRDefault="003564EC" w:rsidP="004D0752">
      <w:pPr>
        <w:ind w:right="6"/>
        <w:jc w:val="both"/>
        <w:rPr>
          <w:bCs/>
          <w:color w:val="000000" w:themeColor="text1"/>
        </w:rPr>
      </w:pPr>
      <w:bookmarkStart w:id="0" w:name="_GoBack"/>
      <w:bookmarkEnd w:id="0"/>
    </w:p>
    <w:p w:rsidR="00BB1FAB" w:rsidRPr="0049712E" w:rsidRDefault="00F40046" w:rsidP="004D0752">
      <w:pPr>
        <w:ind w:right="6"/>
        <w:jc w:val="both"/>
        <w:rPr>
          <w:color w:val="000000" w:themeColor="text1"/>
        </w:rPr>
      </w:pPr>
      <w:r w:rsidRPr="0049712E">
        <w:rPr>
          <w:color w:val="000000" w:themeColor="text1"/>
        </w:rPr>
        <w:t>Sēdi slēdz plkst.</w:t>
      </w:r>
      <w:r w:rsidR="00F070FB" w:rsidRPr="0049712E">
        <w:rPr>
          <w:color w:val="000000" w:themeColor="text1"/>
        </w:rPr>
        <w:t xml:space="preserve"> </w:t>
      </w:r>
      <w:r w:rsidR="004C5BB4" w:rsidRPr="0049712E">
        <w:rPr>
          <w:color w:val="000000" w:themeColor="text1"/>
        </w:rPr>
        <w:t>13:45</w:t>
      </w:r>
      <w:r w:rsidR="00A32CBC" w:rsidRPr="0049712E">
        <w:rPr>
          <w:color w:val="000000" w:themeColor="text1"/>
        </w:rPr>
        <w:t>.</w:t>
      </w:r>
    </w:p>
    <w:p w:rsidR="00C020F9" w:rsidRPr="0049712E" w:rsidRDefault="00EB26FE" w:rsidP="004D0752">
      <w:pPr>
        <w:ind w:right="6"/>
        <w:jc w:val="both"/>
        <w:rPr>
          <w:color w:val="000000" w:themeColor="text1"/>
        </w:rPr>
      </w:pPr>
      <w:r w:rsidRPr="0049712E">
        <w:rPr>
          <w:color w:val="000000" w:themeColor="text1"/>
        </w:rPr>
        <w:tab/>
      </w:r>
    </w:p>
    <w:p w:rsidR="007835F0" w:rsidRPr="0049712E" w:rsidRDefault="004F5231" w:rsidP="00EB26FE">
      <w:pPr>
        <w:ind w:right="-1"/>
        <w:jc w:val="both"/>
        <w:rPr>
          <w:color w:val="000000" w:themeColor="text1"/>
        </w:rPr>
      </w:pPr>
      <w:r w:rsidRPr="0049712E">
        <w:rPr>
          <w:color w:val="000000" w:themeColor="text1"/>
        </w:rPr>
        <w:t>Sēdes vadītāj</w:t>
      </w:r>
      <w:r w:rsidR="004A2170" w:rsidRPr="0049712E">
        <w:rPr>
          <w:color w:val="000000" w:themeColor="text1"/>
        </w:rPr>
        <w:t>s</w:t>
      </w:r>
      <w:r w:rsidR="00FE7221" w:rsidRPr="0049712E">
        <w:rPr>
          <w:color w:val="000000" w:themeColor="text1"/>
        </w:rPr>
        <w:tab/>
      </w:r>
      <w:r w:rsidR="00FE7221" w:rsidRPr="0049712E">
        <w:rPr>
          <w:color w:val="000000" w:themeColor="text1"/>
        </w:rPr>
        <w:tab/>
        <w:t xml:space="preserve"> </w:t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="00314090" w:rsidRPr="0049712E">
        <w:rPr>
          <w:color w:val="000000" w:themeColor="text1"/>
        </w:rPr>
        <w:t xml:space="preserve"> </w:t>
      </w:r>
      <w:r w:rsidR="00A10A9B" w:rsidRPr="0049712E">
        <w:rPr>
          <w:color w:val="000000" w:themeColor="text1"/>
        </w:rPr>
        <w:tab/>
      </w:r>
      <w:r w:rsidR="006854F1" w:rsidRPr="0049712E">
        <w:rPr>
          <w:color w:val="000000" w:themeColor="text1"/>
        </w:rPr>
        <w:t xml:space="preserve">  </w:t>
      </w:r>
      <w:r w:rsidR="00F422C7" w:rsidRPr="0049712E">
        <w:rPr>
          <w:color w:val="000000" w:themeColor="text1"/>
        </w:rPr>
        <w:t xml:space="preserve">        </w:t>
      </w:r>
      <w:r w:rsidR="00CA4484" w:rsidRPr="0049712E">
        <w:rPr>
          <w:color w:val="000000" w:themeColor="text1"/>
        </w:rPr>
        <w:tab/>
      </w:r>
      <w:r w:rsidR="00BB1FAB" w:rsidRPr="0049712E">
        <w:rPr>
          <w:color w:val="000000" w:themeColor="text1"/>
        </w:rPr>
        <w:t xml:space="preserve">          </w:t>
      </w:r>
      <w:r w:rsidR="005C5443" w:rsidRPr="0049712E">
        <w:rPr>
          <w:color w:val="000000" w:themeColor="text1"/>
        </w:rPr>
        <w:tab/>
        <w:t xml:space="preserve">  </w:t>
      </w:r>
      <w:r w:rsidR="00661456" w:rsidRPr="0049712E">
        <w:rPr>
          <w:color w:val="000000" w:themeColor="text1"/>
        </w:rPr>
        <w:t xml:space="preserve">      </w:t>
      </w:r>
      <w:r w:rsidR="006B3CCA" w:rsidRPr="0049712E">
        <w:rPr>
          <w:color w:val="000000" w:themeColor="text1"/>
        </w:rPr>
        <w:tab/>
      </w:r>
      <w:r w:rsidR="007835F0" w:rsidRPr="0049712E">
        <w:rPr>
          <w:color w:val="000000" w:themeColor="text1"/>
        </w:rPr>
        <w:tab/>
      </w:r>
      <w:proofErr w:type="spellStart"/>
      <w:r w:rsidR="004C5BB4" w:rsidRPr="0049712E">
        <w:rPr>
          <w:color w:val="000000" w:themeColor="text1"/>
        </w:rPr>
        <w:t>J.Endziņš</w:t>
      </w:r>
      <w:proofErr w:type="spellEnd"/>
      <w:r w:rsidR="00115B78" w:rsidRPr="0049712E">
        <w:rPr>
          <w:color w:val="000000" w:themeColor="text1"/>
        </w:rPr>
        <w:t xml:space="preserve"> </w:t>
      </w:r>
    </w:p>
    <w:p w:rsidR="00EC70C8" w:rsidRPr="0049712E" w:rsidRDefault="00EC70C8" w:rsidP="004D0752">
      <w:pPr>
        <w:ind w:right="6"/>
        <w:jc w:val="both"/>
        <w:rPr>
          <w:color w:val="000000" w:themeColor="text1"/>
        </w:rPr>
      </w:pPr>
    </w:p>
    <w:p w:rsidR="001A6E7D" w:rsidRPr="0049712E" w:rsidRDefault="00FE7221" w:rsidP="004D0752">
      <w:pPr>
        <w:ind w:right="6"/>
        <w:jc w:val="both"/>
        <w:rPr>
          <w:color w:val="000000" w:themeColor="text1"/>
        </w:rPr>
      </w:pPr>
      <w:r w:rsidRPr="0049712E">
        <w:rPr>
          <w:color w:val="000000" w:themeColor="text1"/>
        </w:rPr>
        <w:t xml:space="preserve">Sēdes protokolētāja </w:t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  <w:t xml:space="preserve"> </w:t>
      </w:r>
      <w:proofErr w:type="spellStart"/>
      <w:r w:rsidR="00687A6E" w:rsidRPr="0049712E">
        <w:rPr>
          <w:color w:val="000000" w:themeColor="text1"/>
        </w:rPr>
        <w:t>D.Freimane</w:t>
      </w:r>
      <w:proofErr w:type="spellEnd"/>
    </w:p>
    <w:sectPr w:rsidR="001A6E7D" w:rsidRPr="0049712E" w:rsidSect="00B83863">
      <w:footerReference w:type="even" r:id="rId8"/>
      <w:footerReference w:type="default" r:id="rId9"/>
      <w:pgSz w:w="12240" w:h="15840"/>
      <w:pgMar w:top="1276" w:right="1797" w:bottom="1276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CD4" w:rsidRDefault="00D82CD4">
      <w:r>
        <w:separator/>
      </w:r>
    </w:p>
  </w:endnote>
  <w:endnote w:type="continuationSeparator" w:id="0">
    <w:p w:rsidR="00D82CD4" w:rsidRDefault="00D8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3A76">
      <w:rPr>
        <w:rStyle w:val="PageNumber"/>
        <w:noProof/>
      </w:rPr>
      <w:t>2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CD4" w:rsidRDefault="00D82CD4">
      <w:r>
        <w:separator/>
      </w:r>
    </w:p>
  </w:footnote>
  <w:footnote w:type="continuationSeparator" w:id="0">
    <w:p w:rsidR="00D82CD4" w:rsidRDefault="00D8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946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E9003A"/>
    <w:multiLevelType w:val="hybridMultilevel"/>
    <w:tmpl w:val="93C0B9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1194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" w15:restartNumberingAfterBreak="0">
    <w:nsid w:val="08EB4263"/>
    <w:multiLevelType w:val="hybridMultilevel"/>
    <w:tmpl w:val="02D85C04"/>
    <w:lvl w:ilvl="0" w:tplc="04260017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55C9B"/>
    <w:multiLevelType w:val="hybridMultilevel"/>
    <w:tmpl w:val="6C080F3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1AFA"/>
    <w:multiLevelType w:val="hybridMultilevel"/>
    <w:tmpl w:val="59EA031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28AA73CA">
      <w:start w:val="1"/>
      <w:numFmt w:val="decimal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5A5A"/>
    <w:multiLevelType w:val="hybridMultilevel"/>
    <w:tmpl w:val="CBB09DC2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D2184"/>
    <w:multiLevelType w:val="hybridMultilevel"/>
    <w:tmpl w:val="074A13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01D24"/>
    <w:multiLevelType w:val="hybridMultilevel"/>
    <w:tmpl w:val="3B9638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12992"/>
    <w:multiLevelType w:val="hybridMultilevel"/>
    <w:tmpl w:val="E2B8556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13B6"/>
    <w:multiLevelType w:val="hybridMultilevel"/>
    <w:tmpl w:val="A7005E7E"/>
    <w:lvl w:ilvl="0" w:tplc="A1F6D47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A92FA7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45AB67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1F483D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83209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2C4BF6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52ECD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ED2F62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27AE4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55723"/>
    <w:multiLevelType w:val="hybridMultilevel"/>
    <w:tmpl w:val="BA16917A"/>
    <w:lvl w:ilvl="0" w:tplc="0426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3000E4"/>
    <w:multiLevelType w:val="hybridMultilevel"/>
    <w:tmpl w:val="FE7C9D6C"/>
    <w:lvl w:ilvl="0" w:tplc="D8BC55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3F39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4" w15:restartNumberingAfterBreak="0">
    <w:nsid w:val="34D76A9C"/>
    <w:multiLevelType w:val="hybridMultilevel"/>
    <w:tmpl w:val="75F6DB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35D65"/>
    <w:multiLevelType w:val="hybridMultilevel"/>
    <w:tmpl w:val="66728A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F45BA"/>
    <w:multiLevelType w:val="hybridMultilevel"/>
    <w:tmpl w:val="42F2A9B6"/>
    <w:lvl w:ilvl="0" w:tplc="1F869C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E2E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4B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3C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40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C0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06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6B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29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A08ED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 w15:restartNumberingAfterBreak="0">
    <w:nsid w:val="4B8169F8"/>
    <w:multiLevelType w:val="hybridMultilevel"/>
    <w:tmpl w:val="5B48771E"/>
    <w:lvl w:ilvl="0" w:tplc="0426000F">
      <w:start w:val="1"/>
      <w:numFmt w:val="decimal"/>
      <w:lvlText w:val="%1."/>
      <w:lvlJc w:val="left"/>
      <w:pPr>
        <w:ind w:left="6314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6C47A1"/>
    <w:multiLevelType w:val="hybridMultilevel"/>
    <w:tmpl w:val="38E64B3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ED2E73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447" w:hanging="360"/>
      </w:pPr>
    </w:lvl>
    <w:lvl w:ilvl="2" w:tplc="0426001B" w:tentative="1">
      <w:start w:val="1"/>
      <w:numFmt w:val="lowerRoman"/>
      <w:lvlText w:val="%3."/>
      <w:lvlJc w:val="right"/>
      <w:pPr>
        <w:ind w:left="1167" w:hanging="180"/>
      </w:pPr>
    </w:lvl>
    <w:lvl w:ilvl="3" w:tplc="0426000F" w:tentative="1">
      <w:start w:val="1"/>
      <w:numFmt w:val="decimal"/>
      <w:lvlText w:val="%4."/>
      <w:lvlJc w:val="left"/>
      <w:pPr>
        <w:ind w:left="1887" w:hanging="360"/>
      </w:pPr>
    </w:lvl>
    <w:lvl w:ilvl="4" w:tplc="04260019" w:tentative="1">
      <w:start w:val="1"/>
      <w:numFmt w:val="lowerLetter"/>
      <w:lvlText w:val="%5."/>
      <w:lvlJc w:val="left"/>
      <w:pPr>
        <w:ind w:left="2607" w:hanging="360"/>
      </w:pPr>
    </w:lvl>
    <w:lvl w:ilvl="5" w:tplc="0426001B" w:tentative="1">
      <w:start w:val="1"/>
      <w:numFmt w:val="lowerRoman"/>
      <w:lvlText w:val="%6."/>
      <w:lvlJc w:val="right"/>
      <w:pPr>
        <w:ind w:left="3327" w:hanging="180"/>
      </w:pPr>
    </w:lvl>
    <w:lvl w:ilvl="6" w:tplc="0426000F" w:tentative="1">
      <w:start w:val="1"/>
      <w:numFmt w:val="decimal"/>
      <w:lvlText w:val="%7."/>
      <w:lvlJc w:val="left"/>
      <w:pPr>
        <w:ind w:left="4047" w:hanging="360"/>
      </w:pPr>
    </w:lvl>
    <w:lvl w:ilvl="7" w:tplc="04260019" w:tentative="1">
      <w:start w:val="1"/>
      <w:numFmt w:val="lowerLetter"/>
      <w:lvlText w:val="%8."/>
      <w:lvlJc w:val="left"/>
      <w:pPr>
        <w:ind w:left="4767" w:hanging="360"/>
      </w:pPr>
    </w:lvl>
    <w:lvl w:ilvl="8" w:tplc="042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1" w15:restartNumberingAfterBreak="0">
    <w:nsid w:val="509D4F5E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2" w15:restartNumberingAfterBreak="0">
    <w:nsid w:val="5F7842C5"/>
    <w:multiLevelType w:val="hybridMultilevel"/>
    <w:tmpl w:val="A18AC2D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A6915"/>
    <w:multiLevelType w:val="hybridMultilevel"/>
    <w:tmpl w:val="561E27D6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07EDA"/>
    <w:multiLevelType w:val="hybridMultilevel"/>
    <w:tmpl w:val="A46EBF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76976"/>
    <w:multiLevelType w:val="hybridMultilevel"/>
    <w:tmpl w:val="3AD2EB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F2757"/>
    <w:multiLevelType w:val="hybridMultilevel"/>
    <w:tmpl w:val="FE42D946"/>
    <w:lvl w:ilvl="0" w:tplc="13808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F6669"/>
    <w:multiLevelType w:val="hybridMultilevel"/>
    <w:tmpl w:val="108C3D0A"/>
    <w:lvl w:ilvl="0" w:tplc="0426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8" w15:restartNumberingAfterBreak="0">
    <w:nsid w:val="6D0229E8"/>
    <w:multiLevelType w:val="hybridMultilevel"/>
    <w:tmpl w:val="5B4624AA"/>
    <w:lvl w:ilvl="0" w:tplc="0C905FF6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FDB61F3"/>
    <w:multiLevelType w:val="hybridMultilevel"/>
    <w:tmpl w:val="34922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E42B1"/>
    <w:multiLevelType w:val="hybridMultilevel"/>
    <w:tmpl w:val="7338B5A4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1" w15:restartNumberingAfterBreak="0">
    <w:nsid w:val="7A473D19"/>
    <w:multiLevelType w:val="hybridMultilevel"/>
    <w:tmpl w:val="4CB67662"/>
    <w:lvl w:ilvl="0" w:tplc="042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E4B4425"/>
    <w:multiLevelType w:val="hybridMultilevel"/>
    <w:tmpl w:val="DE3C6828"/>
    <w:lvl w:ilvl="0" w:tplc="28AA73CA">
      <w:start w:val="1"/>
      <w:numFmt w:val="decimal"/>
      <w:lvlText w:val="%1."/>
      <w:lvlJc w:val="left"/>
      <w:pPr>
        <w:ind w:left="1910" w:hanging="360"/>
      </w:pPr>
      <w:rPr>
        <w:rFonts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997" w:hanging="360"/>
      </w:pPr>
    </w:lvl>
    <w:lvl w:ilvl="2" w:tplc="0426001B" w:tentative="1">
      <w:start w:val="1"/>
      <w:numFmt w:val="lowerRoman"/>
      <w:lvlText w:val="%3."/>
      <w:lvlJc w:val="right"/>
      <w:pPr>
        <w:ind w:left="2717" w:hanging="180"/>
      </w:pPr>
    </w:lvl>
    <w:lvl w:ilvl="3" w:tplc="0426000F" w:tentative="1">
      <w:start w:val="1"/>
      <w:numFmt w:val="decimal"/>
      <w:lvlText w:val="%4."/>
      <w:lvlJc w:val="left"/>
      <w:pPr>
        <w:ind w:left="3437" w:hanging="360"/>
      </w:pPr>
    </w:lvl>
    <w:lvl w:ilvl="4" w:tplc="04260019" w:tentative="1">
      <w:start w:val="1"/>
      <w:numFmt w:val="lowerLetter"/>
      <w:lvlText w:val="%5."/>
      <w:lvlJc w:val="left"/>
      <w:pPr>
        <w:ind w:left="4157" w:hanging="360"/>
      </w:pPr>
    </w:lvl>
    <w:lvl w:ilvl="5" w:tplc="0426001B" w:tentative="1">
      <w:start w:val="1"/>
      <w:numFmt w:val="lowerRoman"/>
      <w:lvlText w:val="%6."/>
      <w:lvlJc w:val="right"/>
      <w:pPr>
        <w:ind w:left="4877" w:hanging="180"/>
      </w:pPr>
    </w:lvl>
    <w:lvl w:ilvl="6" w:tplc="0426000F" w:tentative="1">
      <w:start w:val="1"/>
      <w:numFmt w:val="decimal"/>
      <w:lvlText w:val="%7."/>
      <w:lvlJc w:val="left"/>
      <w:pPr>
        <w:ind w:left="5597" w:hanging="360"/>
      </w:pPr>
    </w:lvl>
    <w:lvl w:ilvl="7" w:tplc="04260019" w:tentative="1">
      <w:start w:val="1"/>
      <w:numFmt w:val="lowerLetter"/>
      <w:lvlText w:val="%8."/>
      <w:lvlJc w:val="left"/>
      <w:pPr>
        <w:ind w:left="6317" w:hanging="360"/>
      </w:pPr>
    </w:lvl>
    <w:lvl w:ilvl="8" w:tplc="0426001B" w:tentative="1">
      <w:start w:val="1"/>
      <w:numFmt w:val="lowerRoman"/>
      <w:lvlText w:val="%9."/>
      <w:lvlJc w:val="right"/>
      <w:pPr>
        <w:ind w:left="7037" w:hanging="180"/>
      </w:p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28"/>
  </w:num>
  <w:num w:numId="5">
    <w:abstractNumId w:val="0"/>
  </w:num>
  <w:num w:numId="6">
    <w:abstractNumId w:val="3"/>
  </w:num>
  <w:num w:numId="7">
    <w:abstractNumId w:val="27"/>
  </w:num>
  <w:num w:numId="8">
    <w:abstractNumId w:val="17"/>
  </w:num>
  <w:num w:numId="9">
    <w:abstractNumId w:val="32"/>
  </w:num>
  <w:num w:numId="10">
    <w:abstractNumId w:val="2"/>
  </w:num>
  <w:num w:numId="11">
    <w:abstractNumId w:val="9"/>
  </w:num>
  <w:num w:numId="12">
    <w:abstractNumId w:val="5"/>
  </w:num>
  <w:num w:numId="13">
    <w:abstractNumId w:val="16"/>
  </w:num>
  <w:num w:numId="14">
    <w:abstractNumId w:val="30"/>
  </w:num>
  <w:num w:numId="15">
    <w:abstractNumId w:val="21"/>
  </w:num>
  <w:num w:numId="16">
    <w:abstractNumId w:val="29"/>
  </w:num>
  <w:num w:numId="17">
    <w:abstractNumId w:val="1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  <w:num w:numId="22">
    <w:abstractNumId w:val="10"/>
  </w:num>
  <w:num w:numId="23">
    <w:abstractNumId w:val="23"/>
  </w:num>
  <w:num w:numId="24">
    <w:abstractNumId w:val="25"/>
  </w:num>
  <w:num w:numId="25">
    <w:abstractNumId w:val="18"/>
  </w:num>
  <w:num w:numId="26">
    <w:abstractNumId w:val="15"/>
  </w:num>
  <w:num w:numId="27">
    <w:abstractNumId w:val="14"/>
  </w:num>
  <w:num w:numId="28">
    <w:abstractNumId w:val="24"/>
  </w:num>
  <w:num w:numId="29">
    <w:abstractNumId w:val="8"/>
  </w:num>
  <w:num w:numId="30">
    <w:abstractNumId w:val="22"/>
  </w:num>
  <w:num w:numId="31">
    <w:abstractNumId w:val="31"/>
  </w:num>
  <w:num w:numId="32">
    <w:abstractNumId w:val="20"/>
  </w:num>
  <w:num w:numId="3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5C86"/>
    <w:rsid w:val="00016EA4"/>
    <w:rsid w:val="00017605"/>
    <w:rsid w:val="000200C2"/>
    <w:rsid w:val="00020425"/>
    <w:rsid w:val="0002070F"/>
    <w:rsid w:val="00020759"/>
    <w:rsid w:val="00020763"/>
    <w:rsid w:val="000210F5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3BF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37BE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0E33"/>
    <w:rsid w:val="0006200C"/>
    <w:rsid w:val="000620BF"/>
    <w:rsid w:val="00062ED0"/>
    <w:rsid w:val="00063DA1"/>
    <w:rsid w:val="0006434A"/>
    <w:rsid w:val="00064DC0"/>
    <w:rsid w:val="00064F16"/>
    <w:rsid w:val="000651D3"/>
    <w:rsid w:val="00065668"/>
    <w:rsid w:val="000657D1"/>
    <w:rsid w:val="00065BF3"/>
    <w:rsid w:val="00065EB6"/>
    <w:rsid w:val="000672E0"/>
    <w:rsid w:val="0007014B"/>
    <w:rsid w:val="00071088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76B2E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1E48"/>
    <w:rsid w:val="00092783"/>
    <w:rsid w:val="0009288E"/>
    <w:rsid w:val="00092901"/>
    <w:rsid w:val="00092A5E"/>
    <w:rsid w:val="00092B02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170"/>
    <w:rsid w:val="000A2294"/>
    <w:rsid w:val="000A2B4B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D64"/>
    <w:rsid w:val="000B4E24"/>
    <w:rsid w:val="000B574F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068A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4D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708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4F35"/>
    <w:rsid w:val="00115058"/>
    <w:rsid w:val="00115133"/>
    <w:rsid w:val="00115249"/>
    <w:rsid w:val="00115B78"/>
    <w:rsid w:val="001160AD"/>
    <w:rsid w:val="0011642D"/>
    <w:rsid w:val="00117409"/>
    <w:rsid w:val="00117E83"/>
    <w:rsid w:val="00121186"/>
    <w:rsid w:val="00121DC0"/>
    <w:rsid w:val="001227B0"/>
    <w:rsid w:val="00122B74"/>
    <w:rsid w:val="00123AD7"/>
    <w:rsid w:val="00124A29"/>
    <w:rsid w:val="00124BF9"/>
    <w:rsid w:val="0012531B"/>
    <w:rsid w:val="00126FD1"/>
    <w:rsid w:val="00127BFB"/>
    <w:rsid w:val="00127C17"/>
    <w:rsid w:val="00130B7A"/>
    <w:rsid w:val="001321A1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5F8E"/>
    <w:rsid w:val="0013659A"/>
    <w:rsid w:val="0013689E"/>
    <w:rsid w:val="0013711A"/>
    <w:rsid w:val="001374FF"/>
    <w:rsid w:val="0013798E"/>
    <w:rsid w:val="0014015B"/>
    <w:rsid w:val="001408F0"/>
    <w:rsid w:val="001429B1"/>
    <w:rsid w:val="00142E93"/>
    <w:rsid w:val="00142EEE"/>
    <w:rsid w:val="00144AB0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3709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0BD4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2AC2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222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850"/>
    <w:rsid w:val="001C7F91"/>
    <w:rsid w:val="001D0D19"/>
    <w:rsid w:val="001D188F"/>
    <w:rsid w:val="001D1CC9"/>
    <w:rsid w:val="001D2BA7"/>
    <w:rsid w:val="001D2F14"/>
    <w:rsid w:val="001D39DF"/>
    <w:rsid w:val="001D3A52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5EE9"/>
    <w:rsid w:val="001E628F"/>
    <w:rsid w:val="001E6651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3822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1D5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47F"/>
    <w:rsid w:val="002255D0"/>
    <w:rsid w:val="0022615B"/>
    <w:rsid w:val="0022651E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36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5CA4"/>
    <w:rsid w:val="00256C08"/>
    <w:rsid w:val="00256C14"/>
    <w:rsid w:val="0025728C"/>
    <w:rsid w:val="00257C6E"/>
    <w:rsid w:val="00257CD9"/>
    <w:rsid w:val="00260519"/>
    <w:rsid w:val="00261285"/>
    <w:rsid w:val="002618DB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0592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026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602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424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D7A2D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44A9"/>
    <w:rsid w:val="002F50AB"/>
    <w:rsid w:val="002F53A2"/>
    <w:rsid w:val="002F5833"/>
    <w:rsid w:val="002F69C0"/>
    <w:rsid w:val="002F69F5"/>
    <w:rsid w:val="002F6CD4"/>
    <w:rsid w:val="002F7AF5"/>
    <w:rsid w:val="002F7DEA"/>
    <w:rsid w:val="0030093A"/>
    <w:rsid w:val="00301FCB"/>
    <w:rsid w:val="00302A0D"/>
    <w:rsid w:val="00302F8E"/>
    <w:rsid w:val="003030A1"/>
    <w:rsid w:val="00304E38"/>
    <w:rsid w:val="003062B3"/>
    <w:rsid w:val="0030693E"/>
    <w:rsid w:val="00306DA6"/>
    <w:rsid w:val="00306E30"/>
    <w:rsid w:val="0030716A"/>
    <w:rsid w:val="003073B8"/>
    <w:rsid w:val="00310147"/>
    <w:rsid w:val="00310297"/>
    <w:rsid w:val="00310F75"/>
    <w:rsid w:val="00311336"/>
    <w:rsid w:val="00311CFC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0881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275D0"/>
    <w:rsid w:val="00330F20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0BF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2EF5"/>
    <w:rsid w:val="0035333A"/>
    <w:rsid w:val="003534A5"/>
    <w:rsid w:val="00354611"/>
    <w:rsid w:val="00355757"/>
    <w:rsid w:val="0035636E"/>
    <w:rsid w:val="003564EC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77CAF"/>
    <w:rsid w:val="0038016A"/>
    <w:rsid w:val="003805D6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E5F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222"/>
    <w:rsid w:val="003A6BAD"/>
    <w:rsid w:val="003A6BB1"/>
    <w:rsid w:val="003A7D6B"/>
    <w:rsid w:val="003B0503"/>
    <w:rsid w:val="003B0EBC"/>
    <w:rsid w:val="003B14F2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576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6FF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598"/>
    <w:rsid w:val="003E7EE0"/>
    <w:rsid w:val="003F0947"/>
    <w:rsid w:val="003F1706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818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6C5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096A"/>
    <w:rsid w:val="00432A59"/>
    <w:rsid w:val="00433172"/>
    <w:rsid w:val="0043357A"/>
    <w:rsid w:val="00433788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244"/>
    <w:rsid w:val="00445AB1"/>
    <w:rsid w:val="00446264"/>
    <w:rsid w:val="00446FD0"/>
    <w:rsid w:val="00446FE9"/>
    <w:rsid w:val="00447231"/>
    <w:rsid w:val="00447B90"/>
    <w:rsid w:val="004501FF"/>
    <w:rsid w:val="00451AC7"/>
    <w:rsid w:val="0045224F"/>
    <w:rsid w:val="00453488"/>
    <w:rsid w:val="00453618"/>
    <w:rsid w:val="0045409E"/>
    <w:rsid w:val="0045505F"/>
    <w:rsid w:val="004558E4"/>
    <w:rsid w:val="00455C35"/>
    <w:rsid w:val="00457165"/>
    <w:rsid w:val="00457D3D"/>
    <w:rsid w:val="0046021D"/>
    <w:rsid w:val="00460C1E"/>
    <w:rsid w:val="004610BB"/>
    <w:rsid w:val="00462CED"/>
    <w:rsid w:val="00463806"/>
    <w:rsid w:val="00464842"/>
    <w:rsid w:val="00465817"/>
    <w:rsid w:val="00465F50"/>
    <w:rsid w:val="00466160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3D40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5991"/>
    <w:rsid w:val="004965C3"/>
    <w:rsid w:val="0049712E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36D3"/>
    <w:rsid w:val="004A3FF8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3FF"/>
    <w:rsid w:val="004B085F"/>
    <w:rsid w:val="004B13D5"/>
    <w:rsid w:val="004B15E9"/>
    <w:rsid w:val="004B1A4E"/>
    <w:rsid w:val="004B2750"/>
    <w:rsid w:val="004B2A0A"/>
    <w:rsid w:val="004B4E0F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B4"/>
    <w:rsid w:val="004C5BDA"/>
    <w:rsid w:val="004C6170"/>
    <w:rsid w:val="004C634D"/>
    <w:rsid w:val="004C70CB"/>
    <w:rsid w:val="004C7403"/>
    <w:rsid w:val="004C7B34"/>
    <w:rsid w:val="004D0037"/>
    <w:rsid w:val="004D0752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0A9"/>
    <w:rsid w:val="004E692C"/>
    <w:rsid w:val="004E758C"/>
    <w:rsid w:val="004E7CD3"/>
    <w:rsid w:val="004E7DA5"/>
    <w:rsid w:val="004F029F"/>
    <w:rsid w:val="004F03A1"/>
    <w:rsid w:val="004F08AB"/>
    <w:rsid w:val="004F0E2C"/>
    <w:rsid w:val="004F1F21"/>
    <w:rsid w:val="004F2497"/>
    <w:rsid w:val="004F3CFA"/>
    <w:rsid w:val="004F4023"/>
    <w:rsid w:val="004F479B"/>
    <w:rsid w:val="004F4D85"/>
    <w:rsid w:val="004F5231"/>
    <w:rsid w:val="004F5821"/>
    <w:rsid w:val="004F5AD5"/>
    <w:rsid w:val="004F5CE8"/>
    <w:rsid w:val="004F6674"/>
    <w:rsid w:val="004F6D62"/>
    <w:rsid w:val="004F70BB"/>
    <w:rsid w:val="004F740F"/>
    <w:rsid w:val="005005CC"/>
    <w:rsid w:val="00501701"/>
    <w:rsid w:val="00501E01"/>
    <w:rsid w:val="005023EA"/>
    <w:rsid w:val="00503323"/>
    <w:rsid w:val="00503735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33FF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3985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3CEC"/>
    <w:rsid w:val="0053423E"/>
    <w:rsid w:val="00534780"/>
    <w:rsid w:val="00535376"/>
    <w:rsid w:val="00535EE0"/>
    <w:rsid w:val="005374FB"/>
    <w:rsid w:val="00537E7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35AF"/>
    <w:rsid w:val="005551F9"/>
    <w:rsid w:val="0055684E"/>
    <w:rsid w:val="00556F9B"/>
    <w:rsid w:val="00557CA9"/>
    <w:rsid w:val="00557E85"/>
    <w:rsid w:val="00560262"/>
    <w:rsid w:val="00560CE0"/>
    <w:rsid w:val="00561B63"/>
    <w:rsid w:val="00562BD3"/>
    <w:rsid w:val="00563139"/>
    <w:rsid w:val="00564A40"/>
    <w:rsid w:val="00564C1D"/>
    <w:rsid w:val="00565425"/>
    <w:rsid w:val="0056593D"/>
    <w:rsid w:val="005660B1"/>
    <w:rsid w:val="00566FD2"/>
    <w:rsid w:val="0057017D"/>
    <w:rsid w:val="0057019F"/>
    <w:rsid w:val="00571065"/>
    <w:rsid w:val="00571C0F"/>
    <w:rsid w:val="00572739"/>
    <w:rsid w:val="00572851"/>
    <w:rsid w:val="00574A56"/>
    <w:rsid w:val="00574A92"/>
    <w:rsid w:val="00574E47"/>
    <w:rsid w:val="005755EA"/>
    <w:rsid w:val="0057666B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8CB"/>
    <w:rsid w:val="00593B1C"/>
    <w:rsid w:val="005942C0"/>
    <w:rsid w:val="00595BF8"/>
    <w:rsid w:val="005968A2"/>
    <w:rsid w:val="00597467"/>
    <w:rsid w:val="00597BD6"/>
    <w:rsid w:val="005A0FCE"/>
    <w:rsid w:val="005A1234"/>
    <w:rsid w:val="005A136B"/>
    <w:rsid w:val="005A156A"/>
    <w:rsid w:val="005A2631"/>
    <w:rsid w:val="005A27C3"/>
    <w:rsid w:val="005A389E"/>
    <w:rsid w:val="005A41D8"/>
    <w:rsid w:val="005A46C3"/>
    <w:rsid w:val="005A4D02"/>
    <w:rsid w:val="005A5FE7"/>
    <w:rsid w:val="005A6057"/>
    <w:rsid w:val="005A68B5"/>
    <w:rsid w:val="005A693A"/>
    <w:rsid w:val="005A7D02"/>
    <w:rsid w:val="005A7F87"/>
    <w:rsid w:val="005B08F9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57"/>
    <w:rsid w:val="005D12A6"/>
    <w:rsid w:val="005D14F0"/>
    <w:rsid w:val="005D16FF"/>
    <w:rsid w:val="005D18FD"/>
    <w:rsid w:val="005D1A07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4C7D"/>
    <w:rsid w:val="005D5501"/>
    <w:rsid w:val="005D57C8"/>
    <w:rsid w:val="005D5F9D"/>
    <w:rsid w:val="005D6900"/>
    <w:rsid w:val="005D7CAB"/>
    <w:rsid w:val="005E0AED"/>
    <w:rsid w:val="005E10BF"/>
    <w:rsid w:val="005E21CC"/>
    <w:rsid w:val="005E2BFB"/>
    <w:rsid w:val="005E381F"/>
    <w:rsid w:val="005E3B4F"/>
    <w:rsid w:val="005E3BAA"/>
    <w:rsid w:val="005E4884"/>
    <w:rsid w:val="005E4B8C"/>
    <w:rsid w:val="005E567A"/>
    <w:rsid w:val="005E65E9"/>
    <w:rsid w:val="005E7FD1"/>
    <w:rsid w:val="005F0122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2771"/>
    <w:rsid w:val="00623747"/>
    <w:rsid w:val="0062380D"/>
    <w:rsid w:val="00623992"/>
    <w:rsid w:val="00623C51"/>
    <w:rsid w:val="00623E6E"/>
    <w:rsid w:val="00623F2B"/>
    <w:rsid w:val="00624C1B"/>
    <w:rsid w:val="00627326"/>
    <w:rsid w:val="00627930"/>
    <w:rsid w:val="00627A11"/>
    <w:rsid w:val="00630AD2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A31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475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291D"/>
    <w:rsid w:val="00673EFD"/>
    <w:rsid w:val="00674A27"/>
    <w:rsid w:val="00674FD8"/>
    <w:rsid w:val="006758C3"/>
    <w:rsid w:val="006762DC"/>
    <w:rsid w:val="006771B5"/>
    <w:rsid w:val="006771D1"/>
    <w:rsid w:val="00677515"/>
    <w:rsid w:val="00677926"/>
    <w:rsid w:val="00680382"/>
    <w:rsid w:val="00680AA7"/>
    <w:rsid w:val="00680AC6"/>
    <w:rsid w:val="00680BB1"/>
    <w:rsid w:val="00681863"/>
    <w:rsid w:val="00681FC9"/>
    <w:rsid w:val="0068209B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59DA"/>
    <w:rsid w:val="006B6074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43FA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3AE"/>
    <w:rsid w:val="006E4C72"/>
    <w:rsid w:val="006E55F9"/>
    <w:rsid w:val="006E5E41"/>
    <w:rsid w:val="006E60AA"/>
    <w:rsid w:val="006E618A"/>
    <w:rsid w:val="006E6318"/>
    <w:rsid w:val="006E6531"/>
    <w:rsid w:val="006E7110"/>
    <w:rsid w:val="006F028F"/>
    <w:rsid w:val="006F0358"/>
    <w:rsid w:val="006F04F2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311"/>
    <w:rsid w:val="007124AF"/>
    <w:rsid w:val="00713E2D"/>
    <w:rsid w:val="00714469"/>
    <w:rsid w:val="00715112"/>
    <w:rsid w:val="00716B8E"/>
    <w:rsid w:val="007171F5"/>
    <w:rsid w:val="0071736C"/>
    <w:rsid w:val="007173A0"/>
    <w:rsid w:val="007179D9"/>
    <w:rsid w:val="00717E12"/>
    <w:rsid w:val="0072017B"/>
    <w:rsid w:val="007203A2"/>
    <w:rsid w:val="00720509"/>
    <w:rsid w:val="0072068E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6F9B"/>
    <w:rsid w:val="007270F6"/>
    <w:rsid w:val="007277B1"/>
    <w:rsid w:val="00727A60"/>
    <w:rsid w:val="007304F6"/>
    <w:rsid w:val="00730618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5F11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5897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2B9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0AD3"/>
    <w:rsid w:val="00781FD5"/>
    <w:rsid w:val="00782C15"/>
    <w:rsid w:val="00782E68"/>
    <w:rsid w:val="007835F0"/>
    <w:rsid w:val="00783906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DFF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DDD"/>
    <w:rsid w:val="0079739F"/>
    <w:rsid w:val="007A0752"/>
    <w:rsid w:val="007A0851"/>
    <w:rsid w:val="007A1B96"/>
    <w:rsid w:val="007A2857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24D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3D6B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3B2"/>
    <w:rsid w:val="007E278C"/>
    <w:rsid w:val="007E2A8F"/>
    <w:rsid w:val="007E2EA9"/>
    <w:rsid w:val="007E3CDB"/>
    <w:rsid w:val="007E3EB6"/>
    <w:rsid w:val="007E41BF"/>
    <w:rsid w:val="007E43FF"/>
    <w:rsid w:val="007E48DC"/>
    <w:rsid w:val="007E4B60"/>
    <w:rsid w:val="007E522B"/>
    <w:rsid w:val="007E59C4"/>
    <w:rsid w:val="007E5E3A"/>
    <w:rsid w:val="007E7713"/>
    <w:rsid w:val="007F347D"/>
    <w:rsid w:val="007F3652"/>
    <w:rsid w:val="007F3827"/>
    <w:rsid w:val="007F4D65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82C"/>
    <w:rsid w:val="0080638D"/>
    <w:rsid w:val="00806B97"/>
    <w:rsid w:val="008111B0"/>
    <w:rsid w:val="008118E3"/>
    <w:rsid w:val="00811907"/>
    <w:rsid w:val="00811A9E"/>
    <w:rsid w:val="0081204C"/>
    <w:rsid w:val="0081227C"/>
    <w:rsid w:val="00812302"/>
    <w:rsid w:val="00812415"/>
    <w:rsid w:val="00812CC2"/>
    <w:rsid w:val="008138DE"/>
    <w:rsid w:val="008149D3"/>
    <w:rsid w:val="00815A29"/>
    <w:rsid w:val="00815F18"/>
    <w:rsid w:val="00820419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D8"/>
    <w:rsid w:val="00831876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53F6"/>
    <w:rsid w:val="008458DA"/>
    <w:rsid w:val="008459AB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484C"/>
    <w:rsid w:val="00855649"/>
    <w:rsid w:val="00856178"/>
    <w:rsid w:val="00860012"/>
    <w:rsid w:val="00860E6B"/>
    <w:rsid w:val="00861614"/>
    <w:rsid w:val="00861DB5"/>
    <w:rsid w:val="00861DF7"/>
    <w:rsid w:val="00862180"/>
    <w:rsid w:val="0086253E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5D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08"/>
    <w:rsid w:val="00890994"/>
    <w:rsid w:val="00890B6C"/>
    <w:rsid w:val="0089270F"/>
    <w:rsid w:val="00892E69"/>
    <w:rsid w:val="00894067"/>
    <w:rsid w:val="00894EDE"/>
    <w:rsid w:val="00896ECC"/>
    <w:rsid w:val="00897AF0"/>
    <w:rsid w:val="008A1C8C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ADC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0C2A"/>
    <w:rsid w:val="008C1207"/>
    <w:rsid w:val="008C17FC"/>
    <w:rsid w:val="008C22B1"/>
    <w:rsid w:val="008C34E8"/>
    <w:rsid w:val="008C39E3"/>
    <w:rsid w:val="008C4036"/>
    <w:rsid w:val="008C40C1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2E29"/>
    <w:rsid w:val="008D31CE"/>
    <w:rsid w:val="008D340F"/>
    <w:rsid w:val="008D46CB"/>
    <w:rsid w:val="008D47C9"/>
    <w:rsid w:val="008D4B22"/>
    <w:rsid w:val="008D5CF9"/>
    <w:rsid w:val="008D6A37"/>
    <w:rsid w:val="008D6BD3"/>
    <w:rsid w:val="008D6BDD"/>
    <w:rsid w:val="008D7277"/>
    <w:rsid w:val="008D7EE2"/>
    <w:rsid w:val="008E0866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34D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865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327"/>
    <w:rsid w:val="00915D0C"/>
    <w:rsid w:val="009166FF"/>
    <w:rsid w:val="009167B9"/>
    <w:rsid w:val="00916F8D"/>
    <w:rsid w:val="009173ED"/>
    <w:rsid w:val="0091746E"/>
    <w:rsid w:val="009177F9"/>
    <w:rsid w:val="009178FB"/>
    <w:rsid w:val="00920F06"/>
    <w:rsid w:val="009210C0"/>
    <w:rsid w:val="00921C75"/>
    <w:rsid w:val="00922238"/>
    <w:rsid w:val="00924393"/>
    <w:rsid w:val="00925592"/>
    <w:rsid w:val="00926645"/>
    <w:rsid w:val="009303FD"/>
    <w:rsid w:val="00930964"/>
    <w:rsid w:val="00930BD3"/>
    <w:rsid w:val="009319CD"/>
    <w:rsid w:val="00934CD0"/>
    <w:rsid w:val="00934D2C"/>
    <w:rsid w:val="009357DF"/>
    <w:rsid w:val="00935805"/>
    <w:rsid w:val="00935862"/>
    <w:rsid w:val="00936C7F"/>
    <w:rsid w:val="00941D86"/>
    <w:rsid w:val="00942406"/>
    <w:rsid w:val="0094487A"/>
    <w:rsid w:val="00944A93"/>
    <w:rsid w:val="00945903"/>
    <w:rsid w:val="00945C5B"/>
    <w:rsid w:val="00945CB8"/>
    <w:rsid w:val="009465B2"/>
    <w:rsid w:val="00946D6A"/>
    <w:rsid w:val="00947E04"/>
    <w:rsid w:val="00950554"/>
    <w:rsid w:val="00951941"/>
    <w:rsid w:val="00951A39"/>
    <w:rsid w:val="00951BC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4D"/>
    <w:rsid w:val="00957D7B"/>
    <w:rsid w:val="00960102"/>
    <w:rsid w:val="00960606"/>
    <w:rsid w:val="00961273"/>
    <w:rsid w:val="009619B4"/>
    <w:rsid w:val="00963398"/>
    <w:rsid w:val="00963CA2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3C1F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CBF"/>
    <w:rsid w:val="00987E84"/>
    <w:rsid w:val="0099001F"/>
    <w:rsid w:val="00990719"/>
    <w:rsid w:val="0099176B"/>
    <w:rsid w:val="0099185C"/>
    <w:rsid w:val="009918A5"/>
    <w:rsid w:val="009927EC"/>
    <w:rsid w:val="00993454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70D"/>
    <w:rsid w:val="009A08A1"/>
    <w:rsid w:val="009A146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6BB7"/>
    <w:rsid w:val="009C6D93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76C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A43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2CBC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18"/>
    <w:rsid w:val="00A41B4B"/>
    <w:rsid w:val="00A43166"/>
    <w:rsid w:val="00A43477"/>
    <w:rsid w:val="00A435A1"/>
    <w:rsid w:val="00A43ADC"/>
    <w:rsid w:val="00A456D2"/>
    <w:rsid w:val="00A45B1B"/>
    <w:rsid w:val="00A47570"/>
    <w:rsid w:val="00A479F5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703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3B5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88E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1D65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36E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888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21F"/>
    <w:rsid w:val="00AE4766"/>
    <w:rsid w:val="00AE49F4"/>
    <w:rsid w:val="00AE4D0C"/>
    <w:rsid w:val="00AE50FC"/>
    <w:rsid w:val="00AF000A"/>
    <w:rsid w:val="00AF04B2"/>
    <w:rsid w:val="00AF128D"/>
    <w:rsid w:val="00AF163C"/>
    <w:rsid w:val="00AF2BFA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251F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79E"/>
    <w:rsid w:val="00B15FBF"/>
    <w:rsid w:val="00B16F3E"/>
    <w:rsid w:val="00B17142"/>
    <w:rsid w:val="00B17C0A"/>
    <w:rsid w:val="00B2015D"/>
    <w:rsid w:val="00B205F1"/>
    <w:rsid w:val="00B207F3"/>
    <w:rsid w:val="00B208D9"/>
    <w:rsid w:val="00B210C6"/>
    <w:rsid w:val="00B210E9"/>
    <w:rsid w:val="00B21430"/>
    <w:rsid w:val="00B2169D"/>
    <w:rsid w:val="00B248EB"/>
    <w:rsid w:val="00B25AFD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36B6A"/>
    <w:rsid w:val="00B40050"/>
    <w:rsid w:val="00B4160A"/>
    <w:rsid w:val="00B416C7"/>
    <w:rsid w:val="00B41D03"/>
    <w:rsid w:val="00B427EA"/>
    <w:rsid w:val="00B4360C"/>
    <w:rsid w:val="00B437C7"/>
    <w:rsid w:val="00B44EBA"/>
    <w:rsid w:val="00B4530B"/>
    <w:rsid w:val="00B45BA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97E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3D09"/>
    <w:rsid w:val="00B642C1"/>
    <w:rsid w:val="00B64A32"/>
    <w:rsid w:val="00B64FB5"/>
    <w:rsid w:val="00B6545B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23E6"/>
    <w:rsid w:val="00B8374B"/>
    <w:rsid w:val="00B83863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160"/>
    <w:rsid w:val="00B90CB6"/>
    <w:rsid w:val="00B910E4"/>
    <w:rsid w:val="00B91168"/>
    <w:rsid w:val="00B91A50"/>
    <w:rsid w:val="00B91FDE"/>
    <w:rsid w:val="00B922FC"/>
    <w:rsid w:val="00B92CA5"/>
    <w:rsid w:val="00B9415D"/>
    <w:rsid w:val="00B94ECD"/>
    <w:rsid w:val="00B95412"/>
    <w:rsid w:val="00B95726"/>
    <w:rsid w:val="00B95CFD"/>
    <w:rsid w:val="00B96944"/>
    <w:rsid w:val="00B96CB9"/>
    <w:rsid w:val="00B971DC"/>
    <w:rsid w:val="00B976EE"/>
    <w:rsid w:val="00B97815"/>
    <w:rsid w:val="00BA0128"/>
    <w:rsid w:val="00BA0707"/>
    <w:rsid w:val="00BA15E0"/>
    <w:rsid w:val="00BA1AEE"/>
    <w:rsid w:val="00BA1E75"/>
    <w:rsid w:val="00BA363D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C7E1D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A75"/>
    <w:rsid w:val="00BE1D48"/>
    <w:rsid w:val="00BE231B"/>
    <w:rsid w:val="00BE29BE"/>
    <w:rsid w:val="00BE2F3C"/>
    <w:rsid w:val="00BE3449"/>
    <w:rsid w:val="00BE34EE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2E57"/>
    <w:rsid w:val="00BF305A"/>
    <w:rsid w:val="00BF37F4"/>
    <w:rsid w:val="00BF3DCF"/>
    <w:rsid w:val="00BF42A0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458"/>
    <w:rsid w:val="00C01891"/>
    <w:rsid w:val="00C01F8E"/>
    <w:rsid w:val="00C020F9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2CB0"/>
    <w:rsid w:val="00C2523F"/>
    <w:rsid w:val="00C2663C"/>
    <w:rsid w:val="00C26735"/>
    <w:rsid w:val="00C26772"/>
    <w:rsid w:val="00C27423"/>
    <w:rsid w:val="00C27519"/>
    <w:rsid w:val="00C27ACB"/>
    <w:rsid w:val="00C31488"/>
    <w:rsid w:val="00C3155E"/>
    <w:rsid w:val="00C32AA9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52E"/>
    <w:rsid w:val="00C45C47"/>
    <w:rsid w:val="00C45F38"/>
    <w:rsid w:val="00C47C79"/>
    <w:rsid w:val="00C51591"/>
    <w:rsid w:val="00C51FE8"/>
    <w:rsid w:val="00C52475"/>
    <w:rsid w:val="00C54247"/>
    <w:rsid w:val="00C543AB"/>
    <w:rsid w:val="00C55433"/>
    <w:rsid w:val="00C55C7F"/>
    <w:rsid w:val="00C55E37"/>
    <w:rsid w:val="00C56224"/>
    <w:rsid w:val="00C56723"/>
    <w:rsid w:val="00C56B24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4B81"/>
    <w:rsid w:val="00C64D86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5E"/>
    <w:rsid w:val="00CA11AD"/>
    <w:rsid w:val="00CA37CC"/>
    <w:rsid w:val="00CA3958"/>
    <w:rsid w:val="00CA3B96"/>
    <w:rsid w:val="00CA4484"/>
    <w:rsid w:val="00CA498B"/>
    <w:rsid w:val="00CA687B"/>
    <w:rsid w:val="00CA6BA0"/>
    <w:rsid w:val="00CA6E31"/>
    <w:rsid w:val="00CA7805"/>
    <w:rsid w:val="00CA7963"/>
    <w:rsid w:val="00CA7E60"/>
    <w:rsid w:val="00CB49F3"/>
    <w:rsid w:val="00CB5D2A"/>
    <w:rsid w:val="00CB6311"/>
    <w:rsid w:val="00CB6B6D"/>
    <w:rsid w:val="00CB7250"/>
    <w:rsid w:val="00CC05E6"/>
    <w:rsid w:val="00CC0941"/>
    <w:rsid w:val="00CC139A"/>
    <w:rsid w:val="00CC13EF"/>
    <w:rsid w:val="00CC1E2B"/>
    <w:rsid w:val="00CC27E4"/>
    <w:rsid w:val="00CC33AD"/>
    <w:rsid w:val="00CC37B4"/>
    <w:rsid w:val="00CC4A2D"/>
    <w:rsid w:val="00CC5183"/>
    <w:rsid w:val="00CC5580"/>
    <w:rsid w:val="00CC59E9"/>
    <w:rsid w:val="00CC5C8F"/>
    <w:rsid w:val="00CC6E81"/>
    <w:rsid w:val="00CC7C91"/>
    <w:rsid w:val="00CD0902"/>
    <w:rsid w:val="00CD0CE8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D56"/>
    <w:rsid w:val="00CE1E08"/>
    <w:rsid w:val="00CE2666"/>
    <w:rsid w:val="00CE271D"/>
    <w:rsid w:val="00CE4020"/>
    <w:rsid w:val="00CE503B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341"/>
    <w:rsid w:val="00CF6531"/>
    <w:rsid w:val="00CF67BC"/>
    <w:rsid w:val="00CF72DD"/>
    <w:rsid w:val="00CF76FF"/>
    <w:rsid w:val="00CF7D08"/>
    <w:rsid w:val="00CF7FD0"/>
    <w:rsid w:val="00D002EB"/>
    <w:rsid w:val="00D00A45"/>
    <w:rsid w:val="00D00C36"/>
    <w:rsid w:val="00D012CC"/>
    <w:rsid w:val="00D01BC1"/>
    <w:rsid w:val="00D02C54"/>
    <w:rsid w:val="00D03769"/>
    <w:rsid w:val="00D04201"/>
    <w:rsid w:val="00D04476"/>
    <w:rsid w:val="00D06849"/>
    <w:rsid w:val="00D11769"/>
    <w:rsid w:val="00D11FD6"/>
    <w:rsid w:val="00D123A5"/>
    <w:rsid w:val="00D12F2A"/>
    <w:rsid w:val="00D12FCD"/>
    <w:rsid w:val="00D1386C"/>
    <w:rsid w:val="00D13A0F"/>
    <w:rsid w:val="00D142F6"/>
    <w:rsid w:val="00D146F1"/>
    <w:rsid w:val="00D149B8"/>
    <w:rsid w:val="00D14ED3"/>
    <w:rsid w:val="00D153BF"/>
    <w:rsid w:val="00D15617"/>
    <w:rsid w:val="00D15949"/>
    <w:rsid w:val="00D16119"/>
    <w:rsid w:val="00D16689"/>
    <w:rsid w:val="00D16692"/>
    <w:rsid w:val="00D169AE"/>
    <w:rsid w:val="00D16A71"/>
    <w:rsid w:val="00D173AA"/>
    <w:rsid w:val="00D17873"/>
    <w:rsid w:val="00D179B2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5F68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2167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B50"/>
    <w:rsid w:val="00D53CF6"/>
    <w:rsid w:val="00D54C76"/>
    <w:rsid w:val="00D54E73"/>
    <w:rsid w:val="00D5540A"/>
    <w:rsid w:val="00D55465"/>
    <w:rsid w:val="00D557FD"/>
    <w:rsid w:val="00D5651F"/>
    <w:rsid w:val="00D565EE"/>
    <w:rsid w:val="00D568F7"/>
    <w:rsid w:val="00D57031"/>
    <w:rsid w:val="00D57AE3"/>
    <w:rsid w:val="00D57BB8"/>
    <w:rsid w:val="00D60080"/>
    <w:rsid w:val="00D64BC5"/>
    <w:rsid w:val="00D64D0A"/>
    <w:rsid w:val="00D65A39"/>
    <w:rsid w:val="00D66DB1"/>
    <w:rsid w:val="00D6783E"/>
    <w:rsid w:val="00D67BF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2CD4"/>
    <w:rsid w:val="00D8411A"/>
    <w:rsid w:val="00D84853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65E"/>
    <w:rsid w:val="00D95F06"/>
    <w:rsid w:val="00D96484"/>
    <w:rsid w:val="00D96DDB"/>
    <w:rsid w:val="00DA029B"/>
    <w:rsid w:val="00DA0816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0955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0D53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3C49"/>
    <w:rsid w:val="00DE474B"/>
    <w:rsid w:val="00DE6789"/>
    <w:rsid w:val="00DF0478"/>
    <w:rsid w:val="00DF04FA"/>
    <w:rsid w:val="00DF06A1"/>
    <w:rsid w:val="00DF1092"/>
    <w:rsid w:val="00DF19AE"/>
    <w:rsid w:val="00DF247F"/>
    <w:rsid w:val="00DF354C"/>
    <w:rsid w:val="00DF414F"/>
    <w:rsid w:val="00DF4904"/>
    <w:rsid w:val="00DF4FCA"/>
    <w:rsid w:val="00DF6553"/>
    <w:rsid w:val="00DF65DB"/>
    <w:rsid w:val="00DF68BF"/>
    <w:rsid w:val="00DF6D85"/>
    <w:rsid w:val="00DF778C"/>
    <w:rsid w:val="00DF7893"/>
    <w:rsid w:val="00E000B9"/>
    <w:rsid w:val="00E00229"/>
    <w:rsid w:val="00E0066C"/>
    <w:rsid w:val="00E00B71"/>
    <w:rsid w:val="00E0112F"/>
    <w:rsid w:val="00E0274F"/>
    <w:rsid w:val="00E03359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D95"/>
    <w:rsid w:val="00E10EC5"/>
    <w:rsid w:val="00E128D7"/>
    <w:rsid w:val="00E12B03"/>
    <w:rsid w:val="00E12B66"/>
    <w:rsid w:val="00E12E2F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37FD3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4318"/>
    <w:rsid w:val="00E567B6"/>
    <w:rsid w:val="00E601B8"/>
    <w:rsid w:val="00E60991"/>
    <w:rsid w:val="00E621A9"/>
    <w:rsid w:val="00E63F39"/>
    <w:rsid w:val="00E640DF"/>
    <w:rsid w:val="00E645FB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19BA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6FE"/>
    <w:rsid w:val="00EB27A9"/>
    <w:rsid w:val="00EB298B"/>
    <w:rsid w:val="00EB2F74"/>
    <w:rsid w:val="00EB4515"/>
    <w:rsid w:val="00EB48E2"/>
    <w:rsid w:val="00EB49F9"/>
    <w:rsid w:val="00EB5587"/>
    <w:rsid w:val="00EB5635"/>
    <w:rsid w:val="00EB57B8"/>
    <w:rsid w:val="00EB63C4"/>
    <w:rsid w:val="00EB6E55"/>
    <w:rsid w:val="00EB75E7"/>
    <w:rsid w:val="00EB7ADA"/>
    <w:rsid w:val="00EB7B6D"/>
    <w:rsid w:val="00EB7CE5"/>
    <w:rsid w:val="00EC03AB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8B"/>
    <w:rsid w:val="00EC56A9"/>
    <w:rsid w:val="00EC6055"/>
    <w:rsid w:val="00EC6881"/>
    <w:rsid w:val="00EC6B9C"/>
    <w:rsid w:val="00EC70C8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722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EF65DE"/>
    <w:rsid w:val="00F00036"/>
    <w:rsid w:val="00F00B01"/>
    <w:rsid w:val="00F00EB0"/>
    <w:rsid w:val="00F0156D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2D73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765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3EB9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1F8"/>
    <w:rsid w:val="00F437E0"/>
    <w:rsid w:val="00F43A0F"/>
    <w:rsid w:val="00F441B3"/>
    <w:rsid w:val="00F4436F"/>
    <w:rsid w:val="00F4498C"/>
    <w:rsid w:val="00F44F1B"/>
    <w:rsid w:val="00F451CD"/>
    <w:rsid w:val="00F4522E"/>
    <w:rsid w:val="00F45B9B"/>
    <w:rsid w:val="00F45DAD"/>
    <w:rsid w:val="00F46671"/>
    <w:rsid w:val="00F4781C"/>
    <w:rsid w:val="00F52104"/>
    <w:rsid w:val="00F52A22"/>
    <w:rsid w:val="00F52E52"/>
    <w:rsid w:val="00F53442"/>
    <w:rsid w:val="00F535F4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57FEB"/>
    <w:rsid w:val="00F60146"/>
    <w:rsid w:val="00F61634"/>
    <w:rsid w:val="00F61F57"/>
    <w:rsid w:val="00F6358F"/>
    <w:rsid w:val="00F638B8"/>
    <w:rsid w:val="00F64459"/>
    <w:rsid w:val="00F6463F"/>
    <w:rsid w:val="00F647CB"/>
    <w:rsid w:val="00F64C1B"/>
    <w:rsid w:val="00F64C65"/>
    <w:rsid w:val="00F65E94"/>
    <w:rsid w:val="00F66B49"/>
    <w:rsid w:val="00F66BBA"/>
    <w:rsid w:val="00F66FEC"/>
    <w:rsid w:val="00F67C50"/>
    <w:rsid w:val="00F70511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4CFB"/>
    <w:rsid w:val="00F75294"/>
    <w:rsid w:val="00F752B0"/>
    <w:rsid w:val="00F75C60"/>
    <w:rsid w:val="00F75EE8"/>
    <w:rsid w:val="00F7739B"/>
    <w:rsid w:val="00F80018"/>
    <w:rsid w:val="00F8044B"/>
    <w:rsid w:val="00F820D8"/>
    <w:rsid w:val="00F83506"/>
    <w:rsid w:val="00F8351A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2F79"/>
    <w:rsid w:val="00F930B1"/>
    <w:rsid w:val="00F93A22"/>
    <w:rsid w:val="00F93B7A"/>
    <w:rsid w:val="00F93E0A"/>
    <w:rsid w:val="00F93E33"/>
    <w:rsid w:val="00F93E89"/>
    <w:rsid w:val="00F945DC"/>
    <w:rsid w:val="00F958A3"/>
    <w:rsid w:val="00FA0031"/>
    <w:rsid w:val="00FA0181"/>
    <w:rsid w:val="00FA03A4"/>
    <w:rsid w:val="00FA1326"/>
    <w:rsid w:val="00FA1418"/>
    <w:rsid w:val="00FA20DC"/>
    <w:rsid w:val="00FA3EC5"/>
    <w:rsid w:val="00FA4306"/>
    <w:rsid w:val="00FA621F"/>
    <w:rsid w:val="00FA6FEF"/>
    <w:rsid w:val="00FA7799"/>
    <w:rsid w:val="00FA7B56"/>
    <w:rsid w:val="00FB0B25"/>
    <w:rsid w:val="00FB1D63"/>
    <w:rsid w:val="00FB27F0"/>
    <w:rsid w:val="00FB2C5A"/>
    <w:rsid w:val="00FB3028"/>
    <w:rsid w:val="00FB3A76"/>
    <w:rsid w:val="00FB3F99"/>
    <w:rsid w:val="00FB43F7"/>
    <w:rsid w:val="00FB494B"/>
    <w:rsid w:val="00FB4E4C"/>
    <w:rsid w:val="00FB55AF"/>
    <w:rsid w:val="00FB59F2"/>
    <w:rsid w:val="00FB62C6"/>
    <w:rsid w:val="00FB7586"/>
    <w:rsid w:val="00FC0A68"/>
    <w:rsid w:val="00FC0C38"/>
    <w:rsid w:val="00FC13FD"/>
    <w:rsid w:val="00FC202A"/>
    <w:rsid w:val="00FC28B8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621F"/>
    <w:rsid w:val="00FD74F3"/>
    <w:rsid w:val="00FD7EB1"/>
    <w:rsid w:val="00FE073A"/>
    <w:rsid w:val="00FE2752"/>
    <w:rsid w:val="00FE279D"/>
    <w:rsid w:val="00FE2D8D"/>
    <w:rsid w:val="00FE3306"/>
    <w:rsid w:val="00FE331C"/>
    <w:rsid w:val="00FE47E6"/>
    <w:rsid w:val="00FE4B78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F57FA"/>
  <w15:docId w15:val="{81239A92-6C3C-4D3B-854D-95B138C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A9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  <w:style w:type="character" w:styleId="Mention">
    <w:name w:val="Mention"/>
    <w:basedOn w:val="DefaultParagraphFont"/>
    <w:uiPriority w:val="99"/>
    <w:semiHidden/>
    <w:unhideWhenUsed/>
    <w:rsid w:val="005938C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1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3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9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0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1575-7117-4D5A-9C5E-94095F68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3416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3984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subject/>
  <dc:creator>Dacīte</dc:creator>
  <cp:keywords/>
  <dc:description/>
  <cp:lastModifiedBy>Dace Freimane</cp:lastModifiedBy>
  <cp:revision>138</cp:revision>
  <cp:lastPrinted>2018-02-13T13:33:00Z</cp:lastPrinted>
  <dcterms:created xsi:type="dcterms:W3CDTF">2017-04-03T13:44:00Z</dcterms:created>
  <dcterms:modified xsi:type="dcterms:W3CDTF">2018-02-13T13:37:00Z</dcterms:modified>
</cp:coreProperties>
</file>