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43DFF1" w14:textId="7F3AEE96" w:rsidR="00894C55" w:rsidRPr="00260BD9" w:rsidRDefault="00F24FDF" w:rsidP="00894C55">
      <w:pPr>
        <w:shd w:val="clear" w:color="auto" w:fill="FFFFFF"/>
        <w:spacing w:after="0" w:line="240" w:lineRule="auto"/>
        <w:jc w:val="center"/>
        <w:rPr>
          <w:rFonts w:ascii="Times New Roman" w:eastAsia="Times New Roman" w:hAnsi="Times New Roman" w:cs="Times New Roman"/>
          <w:b/>
          <w:bCs/>
          <w:sz w:val="28"/>
          <w:szCs w:val="24"/>
          <w:lang w:eastAsia="lv-LV"/>
        </w:rPr>
      </w:pPr>
      <w:r w:rsidRPr="00F24FDF">
        <w:rPr>
          <w:rFonts w:ascii="Times New Roman" w:eastAsia="Times New Roman" w:hAnsi="Times New Roman" w:cs="Times New Roman"/>
          <w:b/>
          <w:bCs/>
          <w:sz w:val="28"/>
          <w:szCs w:val="28"/>
          <w:lang w:eastAsia="lv-LV"/>
        </w:rPr>
        <w:t xml:space="preserve">Likumprojekta </w:t>
      </w:r>
      <w:r w:rsidRPr="00F24FDF">
        <w:rPr>
          <w:rFonts w:ascii="Times New Roman" w:hAnsi="Times New Roman" w:cs="Times New Roman"/>
          <w:b/>
          <w:sz w:val="28"/>
          <w:szCs w:val="28"/>
        </w:rPr>
        <w:t>„</w:t>
      </w:r>
      <w:r w:rsidR="00F55D40" w:rsidRPr="00F24FDF">
        <w:rPr>
          <w:rFonts w:ascii="Times New Roman" w:eastAsia="Times New Roman" w:hAnsi="Times New Roman" w:cs="Times New Roman"/>
          <w:b/>
          <w:bCs/>
          <w:sz w:val="28"/>
          <w:szCs w:val="28"/>
          <w:lang w:eastAsia="lv-LV"/>
        </w:rPr>
        <w:t>Dzīvojamo</w:t>
      </w:r>
      <w:r w:rsidR="00F55D40" w:rsidRPr="00260BD9">
        <w:rPr>
          <w:rFonts w:ascii="Times New Roman" w:eastAsia="Times New Roman" w:hAnsi="Times New Roman" w:cs="Times New Roman"/>
          <w:b/>
          <w:bCs/>
          <w:sz w:val="28"/>
          <w:szCs w:val="24"/>
          <w:lang w:eastAsia="lv-LV"/>
        </w:rPr>
        <w:t xml:space="preserve"> telpu īres likums”</w:t>
      </w:r>
      <w:r w:rsidR="00894C55" w:rsidRPr="00260BD9">
        <w:rPr>
          <w:rFonts w:ascii="Times New Roman" w:eastAsia="Times New Roman" w:hAnsi="Times New Roman" w:cs="Times New Roman"/>
          <w:b/>
          <w:bCs/>
          <w:sz w:val="28"/>
          <w:szCs w:val="24"/>
          <w:lang w:eastAsia="lv-LV"/>
        </w:rPr>
        <w:t xml:space="preserve"> sākotnējās ietekmes novērtējuma ziņojums (anotācija)</w:t>
      </w:r>
    </w:p>
    <w:p w14:paraId="47F31C1B" w14:textId="77777777" w:rsidR="00894C55" w:rsidRPr="00260BD9" w:rsidRDefault="00894C55" w:rsidP="00894C55">
      <w:pPr>
        <w:shd w:val="clear" w:color="auto" w:fill="FFFFFF"/>
        <w:spacing w:before="45" w:after="0" w:line="248" w:lineRule="atLeast"/>
        <w:ind w:firstLine="300"/>
        <w:jc w:val="center"/>
        <w:rPr>
          <w:rFonts w:ascii="Times New Roman" w:eastAsia="Times New Roman" w:hAnsi="Times New Roman" w:cs="Times New Roman"/>
          <w:iCs/>
          <w:sz w:val="24"/>
          <w:szCs w:val="24"/>
          <w:lang w:eastAsia="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228"/>
        <w:gridCol w:w="1389"/>
        <w:gridCol w:w="7502"/>
      </w:tblGrid>
      <w:tr w:rsidR="00894C55" w:rsidRPr="00260BD9" w14:paraId="52DBFC0F" w14:textId="77777777" w:rsidTr="00894C55">
        <w:trPr>
          <w:trHeight w:val="324"/>
        </w:trPr>
        <w:tc>
          <w:tcPr>
            <w:tcW w:w="0" w:type="auto"/>
            <w:gridSpan w:val="3"/>
            <w:tcBorders>
              <w:top w:val="outset" w:sz="6" w:space="0" w:color="414142"/>
              <w:left w:val="outset" w:sz="6" w:space="0" w:color="414142"/>
              <w:bottom w:val="outset" w:sz="6" w:space="0" w:color="414142"/>
              <w:right w:val="outset" w:sz="6" w:space="0" w:color="414142"/>
            </w:tcBorders>
            <w:vAlign w:val="center"/>
            <w:hideMark/>
          </w:tcPr>
          <w:p w14:paraId="548A25E1" w14:textId="77777777" w:rsidR="00894C55" w:rsidRPr="00260BD9" w:rsidRDefault="00894C55" w:rsidP="0050178F">
            <w:pPr>
              <w:spacing w:before="100" w:beforeAutospacing="1" w:after="100" w:afterAutospacing="1" w:line="293" w:lineRule="atLeast"/>
              <w:jc w:val="center"/>
              <w:rPr>
                <w:rFonts w:ascii="Times New Roman" w:eastAsia="Times New Roman" w:hAnsi="Times New Roman" w:cs="Times New Roman"/>
                <w:b/>
                <w:bCs/>
                <w:sz w:val="24"/>
                <w:szCs w:val="24"/>
                <w:lang w:eastAsia="lv-LV"/>
              </w:rPr>
            </w:pPr>
            <w:r w:rsidRPr="00260BD9">
              <w:rPr>
                <w:rFonts w:ascii="Times New Roman" w:eastAsia="Times New Roman" w:hAnsi="Times New Roman" w:cs="Times New Roman"/>
                <w:b/>
                <w:bCs/>
                <w:sz w:val="24"/>
                <w:szCs w:val="24"/>
                <w:lang w:eastAsia="lv-LV"/>
              </w:rPr>
              <w:t>I.</w:t>
            </w:r>
            <w:r w:rsidR="0050178F" w:rsidRPr="00260BD9">
              <w:rPr>
                <w:rFonts w:ascii="Times New Roman" w:eastAsia="Times New Roman" w:hAnsi="Times New Roman" w:cs="Times New Roman"/>
                <w:b/>
                <w:bCs/>
                <w:sz w:val="24"/>
                <w:szCs w:val="24"/>
                <w:lang w:eastAsia="lv-LV"/>
              </w:rPr>
              <w:t> </w:t>
            </w:r>
            <w:r w:rsidRPr="00260BD9">
              <w:rPr>
                <w:rFonts w:ascii="Times New Roman" w:eastAsia="Times New Roman" w:hAnsi="Times New Roman" w:cs="Times New Roman"/>
                <w:b/>
                <w:bCs/>
                <w:sz w:val="24"/>
                <w:szCs w:val="24"/>
                <w:lang w:eastAsia="lv-LV"/>
              </w:rPr>
              <w:t>Tiesību akta projekta izstrādes nepieciešamība</w:t>
            </w:r>
          </w:p>
        </w:tc>
      </w:tr>
      <w:tr w:rsidR="00260BD9" w:rsidRPr="00260BD9" w14:paraId="5EC64B29" w14:textId="77777777" w:rsidTr="00894C55">
        <w:trPr>
          <w:trHeight w:val="324"/>
        </w:trPr>
        <w:tc>
          <w:tcPr>
            <w:tcW w:w="250" w:type="pct"/>
            <w:tcBorders>
              <w:top w:val="outset" w:sz="6" w:space="0" w:color="414142"/>
              <w:left w:val="outset" w:sz="6" w:space="0" w:color="414142"/>
              <w:bottom w:val="outset" w:sz="6" w:space="0" w:color="414142"/>
              <w:right w:val="outset" w:sz="6" w:space="0" w:color="414142"/>
            </w:tcBorders>
            <w:hideMark/>
          </w:tcPr>
          <w:p w14:paraId="5C61A4B0" w14:textId="77777777" w:rsidR="00894C55" w:rsidRPr="00260BD9" w:rsidRDefault="00894C55" w:rsidP="00894C55">
            <w:pPr>
              <w:spacing w:before="100" w:beforeAutospacing="1" w:after="100" w:afterAutospacing="1" w:line="293" w:lineRule="atLeast"/>
              <w:jc w:val="center"/>
              <w:rPr>
                <w:rFonts w:ascii="Times New Roman" w:eastAsia="Times New Roman" w:hAnsi="Times New Roman" w:cs="Times New Roman"/>
                <w:sz w:val="24"/>
                <w:szCs w:val="24"/>
                <w:lang w:eastAsia="lv-LV"/>
              </w:rPr>
            </w:pPr>
            <w:r w:rsidRPr="00260BD9">
              <w:rPr>
                <w:rFonts w:ascii="Times New Roman" w:eastAsia="Times New Roman" w:hAnsi="Times New Roman" w:cs="Times New Roman"/>
                <w:sz w:val="24"/>
                <w:szCs w:val="24"/>
                <w:lang w:eastAsia="lv-LV"/>
              </w:rPr>
              <w:t>1.</w:t>
            </w:r>
          </w:p>
        </w:tc>
        <w:tc>
          <w:tcPr>
            <w:tcW w:w="1550" w:type="pct"/>
            <w:tcBorders>
              <w:top w:val="outset" w:sz="6" w:space="0" w:color="414142"/>
              <w:left w:val="outset" w:sz="6" w:space="0" w:color="414142"/>
              <w:bottom w:val="outset" w:sz="6" w:space="0" w:color="414142"/>
              <w:right w:val="outset" w:sz="6" w:space="0" w:color="414142"/>
            </w:tcBorders>
            <w:hideMark/>
          </w:tcPr>
          <w:p w14:paraId="28F7DA97" w14:textId="77777777" w:rsidR="00894C55" w:rsidRPr="00260BD9" w:rsidRDefault="00894C55" w:rsidP="00894C55">
            <w:pPr>
              <w:spacing w:after="0" w:line="240" w:lineRule="auto"/>
              <w:rPr>
                <w:rFonts w:ascii="Times New Roman" w:eastAsia="Times New Roman" w:hAnsi="Times New Roman" w:cs="Times New Roman"/>
                <w:sz w:val="24"/>
                <w:szCs w:val="24"/>
                <w:lang w:eastAsia="lv-LV"/>
              </w:rPr>
            </w:pPr>
            <w:r w:rsidRPr="00260BD9">
              <w:rPr>
                <w:rFonts w:ascii="Times New Roman" w:eastAsia="Times New Roman" w:hAnsi="Times New Roman" w:cs="Times New Roman"/>
                <w:sz w:val="24"/>
                <w:szCs w:val="24"/>
                <w:lang w:eastAsia="lv-LV"/>
              </w:rPr>
              <w:t>Pamatojums</w:t>
            </w:r>
          </w:p>
        </w:tc>
        <w:tc>
          <w:tcPr>
            <w:tcW w:w="3200" w:type="pct"/>
            <w:tcBorders>
              <w:top w:val="outset" w:sz="6" w:space="0" w:color="414142"/>
              <w:left w:val="outset" w:sz="6" w:space="0" w:color="414142"/>
              <w:bottom w:val="outset" w:sz="6" w:space="0" w:color="414142"/>
              <w:right w:val="outset" w:sz="6" w:space="0" w:color="414142"/>
            </w:tcBorders>
            <w:hideMark/>
          </w:tcPr>
          <w:p w14:paraId="4789A6DA" w14:textId="16019419" w:rsidR="00F55D40" w:rsidRPr="00260BD9" w:rsidRDefault="00F55D40" w:rsidP="00655A32">
            <w:pPr>
              <w:tabs>
                <w:tab w:val="left" w:pos="396"/>
              </w:tabs>
              <w:spacing w:after="0" w:line="240" w:lineRule="auto"/>
              <w:jc w:val="both"/>
              <w:rPr>
                <w:rFonts w:ascii="Times New Roman" w:eastAsia="Times New Roman" w:hAnsi="Times New Roman" w:cs="Times New Roman"/>
                <w:sz w:val="24"/>
                <w:szCs w:val="24"/>
                <w:lang w:eastAsia="lv-LV"/>
              </w:rPr>
            </w:pPr>
            <w:r w:rsidRPr="00260BD9">
              <w:rPr>
                <w:rFonts w:ascii="Times New Roman" w:eastAsia="Times New Roman" w:hAnsi="Times New Roman" w:cs="Times New Roman"/>
                <w:sz w:val="24"/>
                <w:szCs w:val="24"/>
                <w:lang w:eastAsia="lv-LV"/>
              </w:rPr>
              <w:t>1</w:t>
            </w:r>
            <w:r w:rsidRPr="00336194">
              <w:rPr>
                <w:rFonts w:ascii="Times New Roman" w:eastAsia="Times New Roman" w:hAnsi="Times New Roman" w:cs="Times New Roman"/>
                <w:sz w:val="24"/>
                <w:szCs w:val="24"/>
                <w:lang w:eastAsia="lv-LV"/>
              </w:rPr>
              <w:t>)</w:t>
            </w:r>
            <w:r w:rsidRPr="00336194">
              <w:rPr>
                <w:rFonts w:ascii="Times New Roman" w:eastAsia="Times New Roman" w:hAnsi="Times New Roman" w:cs="Times New Roman"/>
                <w:sz w:val="24"/>
                <w:szCs w:val="24"/>
                <w:lang w:eastAsia="lv-LV"/>
              </w:rPr>
              <w:tab/>
              <w:t>Valdības rīcības plāna 92.1.</w:t>
            </w:r>
            <w:r w:rsidR="00260BD9" w:rsidRPr="00336194">
              <w:rPr>
                <w:rFonts w:ascii="Times New Roman" w:eastAsia="Times New Roman" w:hAnsi="Times New Roman" w:cs="Times New Roman"/>
                <w:sz w:val="24"/>
                <w:szCs w:val="24"/>
                <w:lang w:eastAsia="lv-LV"/>
              </w:rPr>
              <w:t> </w:t>
            </w:r>
            <w:r w:rsidRPr="00336194">
              <w:rPr>
                <w:rFonts w:ascii="Times New Roman" w:eastAsia="Times New Roman" w:hAnsi="Times New Roman" w:cs="Times New Roman"/>
                <w:sz w:val="24"/>
                <w:szCs w:val="24"/>
                <w:lang w:eastAsia="lv-LV"/>
              </w:rPr>
              <w:t>uzd</w:t>
            </w:r>
            <w:r w:rsidR="00260BD9" w:rsidRPr="00336194">
              <w:rPr>
                <w:rFonts w:ascii="Times New Roman" w:eastAsia="Times New Roman" w:hAnsi="Times New Roman" w:cs="Times New Roman"/>
                <w:sz w:val="24"/>
                <w:szCs w:val="24"/>
                <w:lang w:eastAsia="lv-LV"/>
              </w:rPr>
              <w:t xml:space="preserve">evums: </w:t>
            </w:r>
            <w:r w:rsidR="00A3128B" w:rsidRPr="00336194">
              <w:rPr>
                <w:rFonts w:ascii="Times New Roman" w:eastAsia="Times New Roman" w:hAnsi="Times New Roman" w:cs="Times New Roman"/>
                <w:sz w:val="24"/>
                <w:szCs w:val="24"/>
                <w:lang w:eastAsia="lv-LV"/>
              </w:rPr>
              <w:t>i</w:t>
            </w:r>
            <w:r w:rsidR="00336194" w:rsidRPr="00336194">
              <w:rPr>
                <w:rFonts w:ascii="Times New Roman" w:eastAsia="Times New Roman" w:hAnsi="Times New Roman" w:cs="Times New Roman"/>
                <w:sz w:val="24"/>
                <w:szCs w:val="24"/>
                <w:lang w:eastAsia="lv-LV"/>
              </w:rPr>
              <w:t xml:space="preserve">zstrādāt likumprojektu </w:t>
            </w:r>
            <w:r w:rsidR="00336194" w:rsidRPr="00336194">
              <w:rPr>
                <w:rFonts w:ascii="Times New Roman" w:hAnsi="Times New Roman" w:cs="Times New Roman"/>
                <w:sz w:val="24"/>
                <w:szCs w:val="24"/>
              </w:rPr>
              <w:t>„</w:t>
            </w:r>
            <w:r w:rsidRPr="00336194">
              <w:rPr>
                <w:rFonts w:ascii="Times New Roman" w:eastAsia="Times New Roman" w:hAnsi="Times New Roman" w:cs="Times New Roman"/>
                <w:sz w:val="24"/>
                <w:szCs w:val="24"/>
                <w:lang w:eastAsia="lv-LV"/>
              </w:rPr>
              <w:t>Dzīvojamo</w:t>
            </w:r>
            <w:r w:rsidRPr="00260BD9">
              <w:rPr>
                <w:rFonts w:ascii="Times New Roman" w:eastAsia="Times New Roman" w:hAnsi="Times New Roman" w:cs="Times New Roman"/>
                <w:sz w:val="24"/>
                <w:szCs w:val="24"/>
                <w:lang w:eastAsia="lv-LV"/>
              </w:rPr>
              <w:t xml:space="preserve"> telpu īres li</w:t>
            </w:r>
            <w:r w:rsidR="00260BD9" w:rsidRPr="00260BD9">
              <w:rPr>
                <w:rFonts w:ascii="Times New Roman" w:eastAsia="Times New Roman" w:hAnsi="Times New Roman" w:cs="Times New Roman"/>
                <w:sz w:val="24"/>
                <w:szCs w:val="24"/>
                <w:lang w:eastAsia="lv-LV"/>
              </w:rPr>
              <w:t>kums”</w:t>
            </w:r>
            <w:r w:rsidRPr="00260BD9">
              <w:rPr>
                <w:rFonts w:ascii="Times New Roman" w:eastAsia="Times New Roman" w:hAnsi="Times New Roman" w:cs="Times New Roman"/>
                <w:sz w:val="24"/>
                <w:szCs w:val="24"/>
                <w:lang w:eastAsia="lv-LV"/>
              </w:rPr>
              <w:t>, precizējot un pilnveidojot spēkā esošās normas, lai nodrošinātu līdzvērtīgu īrnieku un izīrētāju pienākumu un tiesību apjomu, kā arī citus ar īres tiesībām saistītos jautājumus, kuru piemērošanā ir konstatētas problēmas;</w:t>
            </w:r>
          </w:p>
          <w:p w14:paraId="06D2C46D" w14:textId="2F7323EC" w:rsidR="00894C55" w:rsidRPr="00260BD9" w:rsidRDefault="00F55D40" w:rsidP="00655A32">
            <w:pPr>
              <w:tabs>
                <w:tab w:val="left" w:pos="396"/>
              </w:tabs>
              <w:spacing w:after="0" w:line="240" w:lineRule="auto"/>
              <w:jc w:val="both"/>
              <w:rPr>
                <w:rFonts w:ascii="Times New Roman" w:eastAsia="Times New Roman" w:hAnsi="Times New Roman" w:cs="Times New Roman"/>
                <w:sz w:val="24"/>
                <w:szCs w:val="24"/>
                <w:lang w:eastAsia="lv-LV"/>
              </w:rPr>
            </w:pPr>
            <w:r w:rsidRPr="00260BD9">
              <w:rPr>
                <w:rFonts w:ascii="Times New Roman" w:eastAsia="Times New Roman" w:hAnsi="Times New Roman" w:cs="Times New Roman"/>
                <w:sz w:val="24"/>
                <w:szCs w:val="24"/>
                <w:lang w:eastAsia="lv-LV"/>
              </w:rPr>
              <w:t>2)</w:t>
            </w:r>
            <w:r w:rsidRPr="00260BD9">
              <w:rPr>
                <w:rFonts w:ascii="Times New Roman" w:eastAsia="Times New Roman" w:hAnsi="Times New Roman" w:cs="Times New Roman"/>
                <w:sz w:val="24"/>
                <w:szCs w:val="24"/>
                <w:lang w:eastAsia="lv-LV"/>
              </w:rPr>
              <w:tab/>
              <w:t>Finanšu sektora attīstības plāna 2017.-2019.</w:t>
            </w:r>
            <w:r w:rsidR="00260BD9" w:rsidRPr="00260BD9">
              <w:rPr>
                <w:rFonts w:ascii="Times New Roman" w:eastAsia="Times New Roman" w:hAnsi="Times New Roman" w:cs="Times New Roman"/>
                <w:sz w:val="24"/>
                <w:szCs w:val="24"/>
                <w:lang w:eastAsia="lv-LV"/>
              </w:rPr>
              <w:t> </w:t>
            </w:r>
            <w:r w:rsidRPr="00260BD9">
              <w:rPr>
                <w:rFonts w:ascii="Times New Roman" w:eastAsia="Times New Roman" w:hAnsi="Times New Roman" w:cs="Times New Roman"/>
                <w:sz w:val="24"/>
                <w:szCs w:val="24"/>
                <w:lang w:eastAsia="lv-LV"/>
              </w:rPr>
              <w:t>gadam 2.1.1.3.</w:t>
            </w:r>
            <w:r w:rsidR="00260BD9" w:rsidRPr="00260BD9">
              <w:rPr>
                <w:rFonts w:ascii="Times New Roman" w:eastAsia="Times New Roman" w:hAnsi="Times New Roman" w:cs="Times New Roman"/>
                <w:sz w:val="24"/>
                <w:szCs w:val="24"/>
                <w:lang w:eastAsia="lv-LV"/>
              </w:rPr>
              <w:t> </w:t>
            </w:r>
            <w:r w:rsidRPr="00260BD9">
              <w:rPr>
                <w:rFonts w:ascii="Times New Roman" w:eastAsia="Times New Roman" w:hAnsi="Times New Roman" w:cs="Times New Roman"/>
                <w:sz w:val="24"/>
                <w:szCs w:val="24"/>
                <w:lang w:eastAsia="lv-LV"/>
              </w:rPr>
              <w:t>punkta uzdevums - palielināt mājokļu pieejamību, izstrādājot jaunu dzīvojamo telpu īres attiecību regulējumu.</w:t>
            </w:r>
          </w:p>
        </w:tc>
      </w:tr>
      <w:tr w:rsidR="00260BD9" w:rsidRPr="00260BD9" w14:paraId="2BAA2182" w14:textId="77777777" w:rsidTr="00894C55">
        <w:trPr>
          <w:trHeight w:val="372"/>
        </w:trPr>
        <w:tc>
          <w:tcPr>
            <w:tcW w:w="250" w:type="pct"/>
            <w:tcBorders>
              <w:top w:val="outset" w:sz="6" w:space="0" w:color="414142"/>
              <w:left w:val="outset" w:sz="6" w:space="0" w:color="414142"/>
              <w:bottom w:val="outset" w:sz="6" w:space="0" w:color="414142"/>
              <w:right w:val="outset" w:sz="6" w:space="0" w:color="414142"/>
            </w:tcBorders>
            <w:hideMark/>
          </w:tcPr>
          <w:p w14:paraId="783E3B42" w14:textId="77777777" w:rsidR="00894C55" w:rsidRPr="00260BD9" w:rsidRDefault="00894C55" w:rsidP="00655A32">
            <w:pPr>
              <w:spacing w:after="0" w:line="293" w:lineRule="atLeast"/>
              <w:jc w:val="center"/>
              <w:rPr>
                <w:rFonts w:ascii="Times New Roman" w:eastAsia="Times New Roman" w:hAnsi="Times New Roman" w:cs="Times New Roman"/>
                <w:sz w:val="24"/>
                <w:szCs w:val="24"/>
                <w:lang w:eastAsia="lv-LV"/>
              </w:rPr>
            </w:pPr>
            <w:r w:rsidRPr="00260BD9">
              <w:rPr>
                <w:rFonts w:ascii="Times New Roman" w:eastAsia="Times New Roman" w:hAnsi="Times New Roman" w:cs="Times New Roman"/>
                <w:sz w:val="24"/>
                <w:szCs w:val="24"/>
                <w:lang w:eastAsia="lv-LV"/>
              </w:rPr>
              <w:t>2.</w:t>
            </w:r>
          </w:p>
        </w:tc>
        <w:tc>
          <w:tcPr>
            <w:tcW w:w="1550" w:type="pct"/>
            <w:tcBorders>
              <w:top w:val="outset" w:sz="6" w:space="0" w:color="414142"/>
              <w:left w:val="outset" w:sz="6" w:space="0" w:color="414142"/>
              <w:bottom w:val="outset" w:sz="6" w:space="0" w:color="414142"/>
              <w:right w:val="outset" w:sz="6" w:space="0" w:color="414142"/>
            </w:tcBorders>
            <w:hideMark/>
          </w:tcPr>
          <w:p w14:paraId="06744B3E" w14:textId="77777777" w:rsidR="00894C55" w:rsidRPr="00260BD9" w:rsidRDefault="00894C55" w:rsidP="00655A32">
            <w:pPr>
              <w:spacing w:after="0" w:line="240" w:lineRule="auto"/>
              <w:rPr>
                <w:rFonts w:ascii="Times New Roman" w:eastAsia="Times New Roman" w:hAnsi="Times New Roman" w:cs="Times New Roman"/>
                <w:sz w:val="24"/>
                <w:szCs w:val="24"/>
                <w:lang w:eastAsia="lv-LV"/>
              </w:rPr>
            </w:pPr>
            <w:r w:rsidRPr="00260BD9">
              <w:rPr>
                <w:rFonts w:ascii="Times New Roman" w:eastAsia="Times New Roman" w:hAnsi="Times New Roman" w:cs="Times New Roman"/>
                <w:sz w:val="24"/>
                <w:szCs w:val="24"/>
                <w:lang w:eastAsia="lv-LV"/>
              </w:rPr>
              <w:t>Pašreizējā situācija un problēmas, kuru risināšanai tiesību akta projekts izstrādāts, tiesiskā regulējuma mērķis un būtība</w:t>
            </w:r>
          </w:p>
        </w:tc>
        <w:tc>
          <w:tcPr>
            <w:tcW w:w="3200" w:type="pct"/>
            <w:tcBorders>
              <w:top w:val="outset" w:sz="6" w:space="0" w:color="414142"/>
              <w:left w:val="outset" w:sz="6" w:space="0" w:color="414142"/>
              <w:bottom w:val="outset" w:sz="6" w:space="0" w:color="414142"/>
              <w:right w:val="outset" w:sz="6" w:space="0" w:color="414142"/>
            </w:tcBorders>
            <w:hideMark/>
          </w:tcPr>
          <w:tbl>
            <w:tblPr>
              <w:tblW w:w="4986" w:type="pct"/>
              <w:tblInd w:w="8" w:type="dxa"/>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7446"/>
            </w:tblGrid>
            <w:tr w:rsidR="00134B54" w:rsidRPr="00260BD9" w14:paraId="236C0FB5" w14:textId="77777777" w:rsidTr="00134B54">
              <w:trPr>
                <w:trHeight w:val="465"/>
              </w:trPr>
              <w:tc>
                <w:tcPr>
                  <w:tcW w:w="5731" w:type="dxa"/>
                  <w:tcBorders>
                    <w:top w:val="nil"/>
                    <w:left w:val="nil"/>
                    <w:bottom w:val="nil"/>
                    <w:right w:val="nil"/>
                  </w:tcBorders>
                  <w:hideMark/>
                </w:tcPr>
                <w:p w14:paraId="36772B2B" w14:textId="77777777" w:rsidR="00F55D40" w:rsidRPr="00260BD9" w:rsidRDefault="00F55D40" w:rsidP="00655A32">
                  <w:pPr>
                    <w:pStyle w:val="Heading2"/>
                    <w:spacing w:before="0" w:beforeAutospacing="0" w:after="0" w:afterAutospacing="0"/>
                    <w:ind w:firstLine="395"/>
                    <w:jc w:val="both"/>
                    <w:rPr>
                      <w:b w:val="0"/>
                      <w:sz w:val="24"/>
                      <w:szCs w:val="24"/>
                    </w:rPr>
                  </w:pPr>
                  <w:r w:rsidRPr="00260BD9">
                    <w:rPr>
                      <w:b w:val="0"/>
                      <w:sz w:val="24"/>
                      <w:szCs w:val="24"/>
                    </w:rPr>
                    <w:t>Īres līgums ir viens no Civillikumā paredzētiem līgumu veidiem, ar kura palīdzību persona var iegūt tiesisku iespēju lietot svešu lietu. Tomēr atšķirībā no civiltiesiskajām saistībām par jebkuras lietas īri, kam ir pietiekošs Civillikuma regulējums, dzīvojamo telpu īre ir īpašs tiesisko attiecību veids, kurā regulējumam ir arī sociāla funkcija, jo īrētais dzīvoklis tiek lietots pastāvīgai dzīvošanai, jeb mājokļa vajadzībām.</w:t>
                  </w:r>
                </w:p>
                <w:p w14:paraId="14BFD974" w14:textId="77777777" w:rsidR="00F55D40" w:rsidRPr="00260BD9" w:rsidRDefault="00F55D40" w:rsidP="00655A32">
                  <w:pPr>
                    <w:pStyle w:val="Heading2"/>
                    <w:spacing w:before="0" w:beforeAutospacing="0" w:after="0" w:afterAutospacing="0"/>
                    <w:ind w:firstLine="395"/>
                    <w:jc w:val="both"/>
                    <w:rPr>
                      <w:b w:val="0"/>
                      <w:sz w:val="24"/>
                      <w:szCs w:val="24"/>
                    </w:rPr>
                  </w:pPr>
                  <w:r w:rsidRPr="00260BD9">
                    <w:rPr>
                      <w:b w:val="0"/>
                      <w:sz w:val="24"/>
                      <w:szCs w:val="24"/>
                    </w:rPr>
                    <w:t>Dzīvojamo telpu īres regulējuma sociālā un ekonomiskā funkcija ir nodrošināt mājokļa pieejamību, t.i., regulējumam ir jābūt tādam, kas novērš pārmērīga finansiāla sloga rašanos īrniekiem saistībā ar īres maksas izmaiņām īres līguma darbības laikā, kuru rezultātā īrnieki varētu tikt pakļauti nabadzības riskam vai palikšanai bez pajumtes</w:t>
                  </w:r>
                  <w:r w:rsidRPr="00260BD9">
                    <w:rPr>
                      <w:rStyle w:val="FootnoteReference"/>
                      <w:b w:val="0"/>
                      <w:sz w:val="24"/>
                      <w:szCs w:val="24"/>
                    </w:rPr>
                    <w:footnoteReference w:id="1"/>
                  </w:r>
                  <w:r w:rsidRPr="00260BD9">
                    <w:rPr>
                      <w:b w:val="0"/>
                      <w:sz w:val="24"/>
                      <w:szCs w:val="24"/>
                    </w:rPr>
                    <w:t>. Lai arī īres regulējumam kā jebkuram citam regulējumam ir jānodrošina taisnīga un adekvāta mantisko labumu apmaiņa, tomēr ievērojot to, ka mājoklis ir cilvēka pamatvajadzība, sociālie un ekonomisko apsvērumu dēļ dzīvojamo telpu īres regulējums bieži vien ierobežo vienas puses (izīrētāju) intereses</w:t>
                  </w:r>
                  <w:r w:rsidRPr="00260BD9">
                    <w:rPr>
                      <w:rStyle w:val="FootnoteReference"/>
                      <w:b w:val="0"/>
                      <w:sz w:val="24"/>
                      <w:szCs w:val="24"/>
                    </w:rPr>
                    <w:footnoteReference w:id="2"/>
                  </w:r>
                  <w:r w:rsidRPr="00260BD9">
                    <w:rPr>
                      <w:spacing w:val="4"/>
                      <w:sz w:val="24"/>
                      <w:szCs w:val="24"/>
                    </w:rPr>
                    <w:t xml:space="preserve"> </w:t>
                  </w:r>
                  <w:r w:rsidRPr="00260BD9">
                    <w:rPr>
                      <w:b w:val="0"/>
                      <w:spacing w:val="4"/>
                      <w:sz w:val="24"/>
                      <w:szCs w:val="24"/>
                    </w:rPr>
                    <w:t>Arī Eiropas Cilvēktiesību tiesa ir secinājusi, ka „valstij ir tiesības pieņemt likumus, ko tā uzskata par nepieciešamiem, lai kontrolētu īpašuma izmantošanu saskaņā ar vispārējām interesēm. Šādi likumi ir īpaši vajadzīgi, tāpēc tie ir plaši izplatīti mājokļu jomā, kura mūsdienu sabiedrībā ir nozīmīga sociālās un ekonomiskās politikas sastāvdaļa”</w:t>
                  </w:r>
                  <w:r w:rsidRPr="00260BD9">
                    <w:rPr>
                      <w:rStyle w:val="FootnoteReference"/>
                      <w:b w:val="0"/>
                      <w:spacing w:val="4"/>
                      <w:sz w:val="24"/>
                      <w:szCs w:val="24"/>
                    </w:rPr>
                    <w:footnoteReference w:id="3"/>
                  </w:r>
                  <w:r w:rsidRPr="00260BD9">
                    <w:rPr>
                      <w:b w:val="0"/>
                      <w:spacing w:val="4"/>
                      <w:sz w:val="24"/>
                      <w:szCs w:val="24"/>
                    </w:rPr>
                    <w:t>.</w:t>
                  </w:r>
                </w:p>
                <w:p w14:paraId="1F05FFE6" w14:textId="692B8454" w:rsidR="00F55D40" w:rsidRPr="00260BD9" w:rsidRDefault="00F55D40" w:rsidP="00655A32">
                  <w:pPr>
                    <w:pStyle w:val="Heading2"/>
                    <w:spacing w:before="0" w:beforeAutospacing="0" w:after="0" w:afterAutospacing="0"/>
                    <w:ind w:firstLine="395"/>
                    <w:jc w:val="both"/>
                    <w:rPr>
                      <w:b w:val="0"/>
                      <w:sz w:val="24"/>
                      <w:szCs w:val="24"/>
                    </w:rPr>
                  </w:pPr>
                  <w:r w:rsidRPr="00260BD9">
                    <w:rPr>
                      <w:b w:val="0"/>
                      <w:sz w:val="24"/>
                      <w:szCs w:val="24"/>
                    </w:rPr>
                    <w:t xml:space="preserve">Latvijā dzīvojamo telpu īres regulējums ir ietverts likumā „Par dzīvojamo telpu īri”, kas tika pieņemts 1993.gadā. Likuma spēkā stāšanās brīdī bija uzsākta valsts īpašumu </w:t>
                  </w:r>
                  <w:r w:rsidRPr="00260BD9">
                    <w:rPr>
                      <w:rStyle w:val="Strong"/>
                      <w:sz w:val="24"/>
                      <w:szCs w:val="24"/>
                    </w:rPr>
                    <w:t xml:space="preserve">konversija, proti, bija uzsākta </w:t>
                  </w:r>
                  <w:r w:rsidRPr="00260BD9">
                    <w:rPr>
                      <w:b w:val="0"/>
                      <w:sz w:val="24"/>
                      <w:szCs w:val="24"/>
                    </w:rPr>
                    <w:t>dzīvojamo māju denacionalizācija vai atdošana likumīgajiem īpašniekiem, tāpat tika plānota, bet vēl nebija uzsākta dzīvojamā fonda privatizācija. Līdz ar to likums tika radīts apstākļos, kad notika ekonomikas pāreja no valsts regulētas ekonomikas uz ekonomiku, kas ir balstīta uz tirgus attiecību principiem. Tādēļ nolūkā izvairīties no iespējamās sociālās spriedzes, likums jau sākotnēji ietvēra ļoti izteiktu īrnieku tiesību aizsardzību, vienlaikus ievērojami ierobežojot izīrētāja kā izīrētā objekta īpašnieka tiesības.</w:t>
                  </w:r>
                </w:p>
                <w:p w14:paraId="4436DC58" w14:textId="3220B936" w:rsidR="00F55D40" w:rsidRPr="00260BD9" w:rsidRDefault="00F55D40" w:rsidP="00655A32">
                  <w:pPr>
                    <w:pStyle w:val="Heading2"/>
                    <w:spacing w:before="0" w:beforeAutospacing="0" w:after="0" w:afterAutospacing="0"/>
                    <w:ind w:firstLine="395"/>
                    <w:jc w:val="both"/>
                    <w:rPr>
                      <w:b w:val="0"/>
                      <w:sz w:val="24"/>
                      <w:szCs w:val="24"/>
                    </w:rPr>
                  </w:pPr>
                  <w:r w:rsidRPr="00260BD9">
                    <w:rPr>
                      <w:b w:val="0"/>
                      <w:sz w:val="24"/>
                      <w:szCs w:val="24"/>
                    </w:rPr>
                    <w:t xml:space="preserve">Šobrīd nenotiek dzīvojamo māju būvniecība ar mērķi tos izīrēt. Minētais ir saistīts ar izīrētāja riskiem, kas izriet no šobrīd spēkā esošā likuma regulējuma. Šie riski, vienlaikus ņemot vērā to, ka īrnieku no dzīvojamām </w:t>
                  </w:r>
                  <w:r w:rsidRPr="00260BD9">
                    <w:rPr>
                      <w:b w:val="0"/>
                      <w:sz w:val="24"/>
                      <w:szCs w:val="24"/>
                    </w:rPr>
                    <w:lastRenderedPageBreak/>
                    <w:t>telpām var izlikt tikai prasības kārtībā, potenciālajiem īres namu attīstītājiem būvējamo īres namu izmaksas sadārdzina tik ievērojami (tā rezultātā sadārdzinās arī iespējamā īres maksa), ka šobrīd jaunu īres namu būvniecība nav rentabla.</w:t>
                  </w:r>
                  <w:r w:rsidR="00C93821">
                    <w:rPr>
                      <w:b w:val="0"/>
                      <w:sz w:val="24"/>
                      <w:szCs w:val="24"/>
                    </w:rPr>
                    <w:t xml:space="preserve"> Plānots, ka likumprojektā ietvertie konceptuāli atšķirīgie risinājumi šobrīd pastāvošos riskus būtiski samazinās.</w:t>
                  </w:r>
                </w:p>
                <w:p w14:paraId="07AFE1E1" w14:textId="77777777" w:rsidR="00F55D40" w:rsidRPr="00260BD9" w:rsidRDefault="00F55D40" w:rsidP="00655A32">
                  <w:pPr>
                    <w:pStyle w:val="Heading2"/>
                    <w:spacing w:before="0" w:beforeAutospacing="0" w:after="0" w:afterAutospacing="0"/>
                    <w:ind w:firstLine="395"/>
                    <w:jc w:val="both"/>
                    <w:rPr>
                      <w:b w:val="0"/>
                      <w:sz w:val="24"/>
                      <w:szCs w:val="24"/>
                    </w:rPr>
                  </w:pPr>
                </w:p>
                <w:p w14:paraId="01793A47" w14:textId="77777777" w:rsidR="00F55D40" w:rsidRPr="00260BD9" w:rsidRDefault="00F55D40" w:rsidP="00655A32">
                  <w:pPr>
                    <w:pStyle w:val="Heading2"/>
                    <w:spacing w:before="0" w:beforeAutospacing="0" w:after="0" w:afterAutospacing="0"/>
                    <w:ind w:firstLine="395"/>
                    <w:jc w:val="both"/>
                    <w:rPr>
                      <w:sz w:val="24"/>
                      <w:szCs w:val="24"/>
                    </w:rPr>
                  </w:pPr>
                  <w:r w:rsidRPr="00260BD9">
                    <w:rPr>
                      <w:sz w:val="24"/>
                      <w:szCs w:val="24"/>
                    </w:rPr>
                    <w:t>Likumprojektā ietvertie risinājumi.</w:t>
                  </w:r>
                </w:p>
                <w:p w14:paraId="22BD587D" w14:textId="029047EA" w:rsidR="00F55D40" w:rsidRPr="00260BD9" w:rsidRDefault="00F55D40" w:rsidP="00655A32">
                  <w:pPr>
                    <w:pStyle w:val="Heading2"/>
                    <w:spacing w:before="0" w:beforeAutospacing="0" w:after="0" w:afterAutospacing="0"/>
                    <w:ind w:firstLine="395"/>
                    <w:jc w:val="both"/>
                    <w:rPr>
                      <w:b w:val="0"/>
                      <w:sz w:val="24"/>
                      <w:szCs w:val="24"/>
                    </w:rPr>
                  </w:pPr>
                  <w:r w:rsidRPr="00260BD9">
                    <w:rPr>
                      <w:b w:val="0"/>
                      <w:sz w:val="24"/>
                      <w:szCs w:val="24"/>
                    </w:rPr>
                    <w:t>Risinājumi, kas liku</w:t>
                  </w:r>
                  <w:r w:rsidR="00F24FDF">
                    <w:rPr>
                      <w:b w:val="0"/>
                      <w:sz w:val="24"/>
                      <w:szCs w:val="24"/>
                    </w:rPr>
                    <w:t xml:space="preserve">mprojektā neatšķiras no likumā </w:t>
                  </w:r>
                  <w:r w:rsidR="00F24FDF" w:rsidRPr="00260BD9">
                    <w:rPr>
                      <w:b w:val="0"/>
                      <w:sz w:val="24"/>
                      <w:szCs w:val="24"/>
                    </w:rPr>
                    <w:t>„</w:t>
                  </w:r>
                  <w:r w:rsidRPr="00260BD9">
                    <w:rPr>
                      <w:b w:val="0"/>
                      <w:sz w:val="24"/>
                      <w:szCs w:val="24"/>
                    </w:rPr>
                    <w:t>Par dzīvojamo telpu īri” regulējuma.</w:t>
                  </w:r>
                </w:p>
                <w:p w14:paraId="54F86AB5" w14:textId="7CACB600" w:rsidR="00F55D40" w:rsidRPr="00260BD9" w:rsidRDefault="00A3128B" w:rsidP="00655A32">
                  <w:pPr>
                    <w:pStyle w:val="Heading2"/>
                    <w:numPr>
                      <w:ilvl w:val="0"/>
                      <w:numId w:val="1"/>
                    </w:numPr>
                    <w:spacing w:before="0" w:beforeAutospacing="0" w:after="0" w:afterAutospacing="0"/>
                    <w:ind w:left="0" w:firstLine="395"/>
                    <w:jc w:val="both"/>
                    <w:rPr>
                      <w:b w:val="0"/>
                      <w:sz w:val="24"/>
                      <w:szCs w:val="24"/>
                    </w:rPr>
                  </w:pPr>
                  <w:r>
                    <w:rPr>
                      <w:b w:val="0"/>
                      <w:sz w:val="24"/>
                      <w:szCs w:val="24"/>
                    </w:rPr>
                    <w:t>ī</w:t>
                  </w:r>
                  <w:r w:rsidR="00F55D40" w:rsidRPr="00260BD9">
                    <w:rPr>
                      <w:b w:val="0"/>
                      <w:sz w:val="24"/>
                      <w:szCs w:val="24"/>
                    </w:rPr>
                    <w:t>rnieks var vienpusēji atkāpties no īres līguma;</w:t>
                  </w:r>
                </w:p>
                <w:p w14:paraId="5922890B" w14:textId="1D4467BD" w:rsidR="00F55D40" w:rsidRPr="00260BD9" w:rsidRDefault="00A3128B" w:rsidP="00655A32">
                  <w:pPr>
                    <w:pStyle w:val="Heading2"/>
                    <w:numPr>
                      <w:ilvl w:val="0"/>
                      <w:numId w:val="1"/>
                    </w:numPr>
                    <w:spacing w:before="0" w:beforeAutospacing="0" w:after="0" w:afterAutospacing="0"/>
                    <w:ind w:left="0" w:firstLine="395"/>
                    <w:jc w:val="both"/>
                    <w:rPr>
                      <w:b w:val="0"/>
                      <w:sz w:val="24"/>
                      <w:szCs w:val="24"/>
                    </w:rPr>
                  </w:pPr>
                  <w:r>
                    <w:rPr>
                      <w:b w:val="0"/>
                      <w:sz w:val="24"/>
                      <w:szCs w:val="24"/>
                    </w:rPr>
                    <w:t>i</w:t>
                  </w:r>
                  <w:r w:rsidRPr="00260BD9">
                    <w:rPr>
                      <w:b w:val="0"/>
                      <w:sz w:val="24"/>
                      <w:szCs w:val="24"/>
                    </w:rPr>
                    <w:t>zīrētājs</w:t>
                  </w:r>
                  <w:r w:rsidR="00F55D40" w:rsidRPr="00260BD9">
                    <w:rPr>
                      <w:b w:val="0"/>
                      <w:sz w:val="24"/>
                      <w:szCs w:val="24"/>
                    </w:rPr>
                    <w:t xml:space="preserve"> no īres līguma var atkāpties tikai likumā paredzētajos gadījumos;</w:t>
                  </w:r>
                </w:p>
                <w:p w14:paraId="1CF040B7" w14:textId="62BACBCD" w:rsidR="00F55D40" w:rsidRPr="00260BD9" w:rsidRDefault="00A3128B" w:rsidP="00655A32">
                  <w:pPr>
                    <w:pStyle w:val="Heading2"/>
                    <w:numPr>
                      <w:ilvl w:val="0"/>
                      <w:numId w:val="1"/>
                    </w:numPr>
                    <w:spacing w:before="0" w:beforeAutospacing="0" w:after="0" w:afterAutospacing="0"/>
                    <w:ind w:left="0" w:firstLine="395"/>
                    <w:jc w:val="both"/>
                    <w:rPr>
                      <w:b w:val="0"/>
                      <w:sz w:val="24"/>
                      <w:szCs w:val="24"/>
                    </w:rPr>
                  </w:pPr>
                  <w:r>
                    <w:rPr>
                      <w:b w:val="0"/>
                      <w:sz w:val="24"/>
                      <w:szCs w:val="24"/>
                    </w:rPr>
                    <w:t>j</w:t>
                  </w:r>
                  <w:r w:rsidR="00F55D40" w:rsidRPr="00260BD9">
                    <w:rPr>
                      <w:b w:val="0"/>
                      <w:sz w:val="24"/>
                      <w:szCs w:val="24"/>
                    </w:rPr>
                    <w:t>a īrnieks nepiekrīt izīrētāja norādītajam atkāpšanās iemeslam, strīdu skata tiesa prasības kārtībā (izņemot par gadījumiem, kad ir paredzēta saistību piespiedu bezstrīdus izpildīšana sk.</w:t>
                  </w:r>
                  <w:r w:rsidR="006900E2">
                    <w:rPr>
                      <w:b w:val="0"/>
                      <w:sz w:val="24"/>
                      <w:szCs w:val="24"/>
                    </w:rPr>
                    <w:t xml:space="preserve"> </w:t>
                  </w:r>
                  <w:r w:rsidR="00F55D40" w:rsidRPr="00260BD9">
                    <w:rPr>
                      <w:b w:val="0"/>
                      <w:sz w:val="24"/>
                      <w:szCs w:val="24"/>
                    </w:rPr>
                    <w:t>turpmāk).</w:t>
                  </w:r>
                </w:p>
                <w:p w14:paraId="47EF7E87" w14:textId="1A9A8DD1" w:rsidR="00F55D40" w:rsidRPr="00260BD9" w:rsidRDefault="00F24FDF" w:rsidP="00655A32">
                  <w:pPr>
                    <w:pStyle w:val="Heading2"/>
                    <w:spacing w:before="0" w:beforeAutospacing="0" w:after="0" w:afterAutospacing="0"/>
                    <w:ind w:firstLine="395"/>
                    <w:jc w:val="both"/>
                    <w:rPr>
                      <w:b w:val="0"/>
                      <w:sz w:val="24"/>
                      <w:szCs w:val="24"/>
                    </w:rPr>
                  </w:pPr>
                  <w:r>
                    <w:rPr>
                      <w:b w:val="0"/>
                      <w:sz w:val="24"/>
                      <w:szCs w:val="24"/>
                    </w:rPr>
                    <w:t xml:space="preserve">Likumprojektā no likuma </w:t>
                  </w:r>
                  <w:r w:rsidRPr="00260BD9">
                    <w:rPr>
                      <w:b w:val="0"/>
                      <w:sz w:val="24"/>
                      <w:szCs w:val="24"/>
                    </w:rPr>
                    <w:t>„</w:t>
                  </w:r>
                  <w:r w:rsidR="00F55D40" w:rsidRPr="00260BD9">
                    <w:rPr>
                      <w:b w:val="0"/>
                      <w:sz w:val="24"/>
                      <w:szCs w:val="24"/>
                    </w:rPr>
                    <w:t>Par dzīvojamo telpu īri” regulējuma atšķirīgi tiek risināti šādi jautājumi.</w:t>
                  </w:r>
                </w:p>
                <w:tbl>
                  <w:tblPr>
                    <w:tblStyle w:val="TableGrid"/>
                    <w:tblW w:w="5635" w:type="dxa"/>
                    <w:tblLook w:val="04A0" w:firstRow="1" w:lastRow="0" w:firstColumn="1" w:lastColumn="0" w:noHBand="0" w:noVBand="1"/>
                  </w:tblPr>
                  <w:tblGrid>
                    <w:gridCol w:w="2941"/>
                    <w:gridCol w:w="2694"/>
                  </w:tblGrid>
                  <w:tr w:rsidR="00F55D40" w:rsidRPr="00260BD9" w14:paraId="1560561E" w14:textId="77777777" w:rsidTr="000A26FD">
                    <w:tc>
                      <w:tcPr>
                        <w:tcW w:w="2941" w:type="dxa"/>
                      </w:tcPr>
                      <w:p w14:paraId="49D5D6E9" w14:textId="20187046" w:rsidR="00F55D40" w:rsidRPr="00260BD9" w:rsidRDefault="00F24FDF" w:rsidP="00655A32">
                        <w:pPr>
                          <w:ind w:firstLine="395"/>
                          <w:jc w:val="center"/>
                          <w:rPr>
                            <w:rFonts w:cs="Times New Roman"/>
                            <w:b/>
                            <w:sz w:val="24"/>
                            <w:szCs w:val="24"/>
                          </w:rPr>
                        </w:pPr>
                        <w:r w:rsidRPr="00F24FDF">
                          <w:rPr>
                            <w:rFonts w:cs="Times New Roman"/>
                            <w:b/>
                            <w:sz w:val="24"/>
                            <w:szCs w:val="24"/>
                          </w:rPr>
                          <w:t xml:space="preserve">Likums </w:t>
                        </w:r>
                        <w:r w:rsidRPr="00F24FDF">
                          <w:rPr>
                            <w:b/>
                            <w:sz w:val="24"/>
                            <w:szCs w:val="24"/>
                          </w:rPr>
                          <w:t>„</w:t>
                        </w:r>
                        <w:r w:rsidR="00F55D40" w:rsidRPr="00260BD9">
                          <w:rPr>
                            <w:rFonts w:cs="Times New Roman"/>
                            <w:b/>
                            <w:sz w:val="24"/>
                            <w:szCs w:val="24"/>
                          </w:rPr>
                          <w:t>Par dzīvojamo telpu īri”</w:t>
                        </w:r>
                      </w:p>
                    </w:tc>
                    <w:tc>
                      <w:tcPr>
                        <w:tcW w:w="2694" w:type="dxa"/>
                      </w:tcPr>
                      <w:p w14:paraId="2BA288A1" w14:textId="77777777" w:rsidR="00F55D40" w:rsidRPr="00260BD9" w:rsidRDefault="00F55D40" w:rsidP="00655A32">
                        <w:pPr>
                          <w:ind w:firstLine="395"/>
                          <w:jc w:val="center"/>
                          <w:rPr>
                            <w:rFonts w:cs="Times New Roman"/>
                            <w:b/>
                            <w:sz w:val="24"/>
                            <w:szCs w:val="24"/>
                          </w:rPr>
                        </w:pPr>
                        <w:r w:rsidRPr="00260BD9">
                          <w:rPr>
                            <w:rFonts w:cs="Times New Roman"/>
                            <w:b/>
                            <w:sz w:val="24"/>
                            <w:szCs w:val="24"/>
                          </w:rPr>
                          <w:t xml:space="preserve">Likumprojekts </w:t>
                        </w:r>
                      </w:p>
                    </w:tc>
                  </w:tr>
                  <w:tr w:rsidR="00F55D40" w:rsidRPr="00260BD9" w14:paraId="10F058A7" w14:textId="77777777" w:rsidTr="000A26FD">
                    <w:tc>
                      <w:tcPr>
                        <w:tcW w:w="5635" w:type="dxa"/>
                        <w:gridSpan w:val="2"/>
                      </w:tcPr>
                      <w:p w14:paraId="2BD47745" w14:textId="77777777" w:rsidR="00F55D40" w:rsidRPr="00260BD9" w:rsidRDefault="00F55D40" w:rsidP="00655A32">
                        <w:pPr>
                          <w:ind w:firstLine="395"/>
                          <w:jc w:val="center"/>
                          <w:rPr>
                            <w:rFonts w:cs="Times New Roman"/>
                            <w:b/>
                            <w:sz w:val="24"/>
                            <w:szCs w:val="24"/>
                          </w:rPr>
                        </w:pPr>
                        <w:r w:rsidRPr="00260BD9">
                          <w:rPr>
                            <w:rFonts w:cs="Times New Roman"/>
                            <w:b/>
                            <w:sz w:val="24"/>
                            <w:szCs w:val="24"/>
                          </w:rPr>
                          <w:t>Īres līgumu reģistrācija</w:t>
                        </w:r>
                      </w:p>
                    </w:tc>
                  </w:tr>
                  <w:tr w:rsidR="00F55D40" w:rsidRPr="00260BD9" w14:paraId="7FC81304" w14:textId="77777777" w:rsidTr="000A26FD">
                    <w:tc>
                      <w:tcPr>
                        <w:tcW w:w="2941" w:type="dxa"/>
                      </w:tcPr>
                      <w:p w14:paraId="6F85B630" w14:textId="77777777" w:rsidR="00F55D40" w:rsidRPr="00260BD9" w:rsidRDefault="00F55D40" w:rsidP="00655A32">
                        <w:pPr>
                          <w:ind w:firstLine="395"/>
                          <w:jc w:val="both"/>
                          <w:rPr>
                            <w:rFonts w:cs="Times New Roman"/>
                            <w:sz w:val="24"/>
                            <w:szCs w:val="24"/>
                          </w:rPr>
                        </w:pPr>
                        <w:r w:rsidRPr="00260BD9">
                          <w:rPr>
                            <w:rFonts w:cs="Times New Roman"/>
                            <w:sz w:val="24"/>
                            <w:szCs w:val="24"/>
                          </w:rPr>
                          <w:t>Neparedz īres līgumu reģistrāciju.</w:t>
                        </w:r>
                      </w:p>
                    </w:tc>
                    <w:tc>
                      <w:tcPr>
                        <w:tcW w:w="2694" w:type="dxa"/>
                      </w:tcPr>
                      <w:p w14:paraId="77AB4020" w14:textId="2C6E2290" w:rsidR="00F55D40" w:rsidRPr="00260BD9" w:rsidRDefault="00F55D40" w:rsidP="00655A32">
                        <w:pPr>
                          <w:ind w:firstLine="395"/>
                          <w:jc w:val="both"/>
                          <w:rPr>
                            <w:rFonts w:cs="Times New Roman"/>
                            <w:sz w:val="24"/>
                            <w:szCs w:val="24"/>
                          </w:rPr>
                        </w:pPr>
                        <w:r w:rsidRPr="00260BD9">
                          <w:rPr>
                            <w:rFonts w:cs="Times New Roman"/>
                            <w:sz w:val="24"/>
                            <w:szCs w:val="24"/>
                          </w:rPr>
                          <w:t xml:space="preserve">Visus īres līgumus </w:t>
                        </w:r>
                        <w:r w:rsidR="000570D2">
                          <w:rPr>
                            <w:rFonts w:cs="Times New Roman"/>
                            <w:sz w:val="24"/>
                            <w:szCs w:val="24"/>
                          </w:rPr>
                          <w:t>nostiprina</w:t>
                        </w:r>
                        <w:r w:rsidR="000570D2" w:rsidRPr="00260BD9">
                          <w:rPr>
                            <w:rFonts w:cs="Times New Roman"/>
                            <w:sz w:val="24"/>
                            <w:szCs w:val="24"/>
                          </w:rPr>
                          <w:t xml:space="preserve"> </w:t>
                        </w:r>
                        <w:r w:rsidRPr="00260BD9">
                          <w:rPr>
                            <w:rFonts w:cs="Times New Roman"/>
                            <w:sz w:val="24"/>
                            <w:szCs w:val="24"/>
                          </w:rPr>
                          <w:t>zemesgrāmatā.</w:t>
                        </w:r>
                      </w:p>
                    </w:tc>
                  </w:tr>
                  <w:tr w:rsidR="00F55D40" w:rsidRPr="00260BD9" w14:paraId="2C37EFC7" w14:textId="77777777" w:rsidTr="000A26FD">
                    <w:tc>
                      <w:tcPr>
                        <w:tcW w:w="5635" w:type="dxa"/>
                        <w:gridSpan w:val="2"/>
                      </w:tcPr>
                      <w:p w14:paraId="398E8959" w14:textId="77777777" w:rsidR="00F55D40" w:rsidRPr="00260BD9" w:rsidRDefault="00F55D40" w:rsidP="00655A32">
                        <w:pPr>
                          <w:ind w:firstLine="395"/>
                          <w:jc w:val="center"/>
                          <w:rPr>
                            <w:rFonts w:cs="Times New Roman"/>
                            <w:b/>
                            <w:sz w:val="24"/>
                            <w:szCs w:val="24"/>
                          </w:rPr>
                        </w:pPr>
                        <w:r w:rsidRPr="00260BD9">
                          <w:rPr>
                            <w:rFonts w:cs="Times New Roman"/>
                            <w:b/>
                            <w:bCs/>
                            <w:sz w:val="24"/>
                            <w:szCs w:val="24"/>
                          </w:rPr>
                          <w:t>Īres līguma saistošais spēks dzīvojamās telpas ieguvējam</w:t>
                        </w:r>
                      </w:p>
                    </w:tc>
                  </w:tr>
                  <w:tr w:rsidR="00F55D40" w:rsidRPr="00260BD9" w14:paraId="209CD6F0" w14:textId="77777777" w:rsidTr="000A26FD">
                    <w:tc>
                      <w:tcPr>
                        <w:tcW w:w="2941" w:type="dxa"/>
                      </w:tcPr>
                      <w:p w14:paraId="78F673F7" w14:textId="77777777" w:rsidR="00F55D40" w:rsidRPr="00260BD9" w:rsidRDefault="00F55D40" w:rsidP="00655A32">
                        <w:pPr>
                          <w:ind w:firstLine="395"/>
                          <w:jc w:val="both"/>
                          <w:rPr>
                            <w:rFonts w:cs="Times New Roman"/>
                            <w:sz w:val="24"/>
                            <w:szCs w:val="24"/>
                          </w:rPr>
                        </w:pPr>
                        <w:r w:rsidRPr="00260BD9">
                          <w:rPr>
                            <w:rFonts w:cs="Times New Roman"/>
                            <w:sz w:val="24"/>
                            <w:szCs w:val="24"/>
                          </w:rPr>
                          <w:t>Īres līgums ir saistošs dzīvojamās telpas ieguvējam.</w:t>
                        </w:r>
                      </w:p>
                    </w:tc>
                    <w:tc>
                      <w:tcPr>
                        <w:tcW w:w="2694" w:type="dxa"/>
                      </w:tcPr>
                      <w:p w14:paraId="21CBC04C" w14:textId="77777777" w:rsidR="00F55D40" w:rsidRPr="00260BD9" w:rsidRDefault="00F55D40" w:rsidP="00655A32">
                        <w:pPr>
                          <w:ind w:firstLine="395"/>
                          <w:jc w:val="both"/>
                          <w:rPr>
                            <w:rFonts w:cs="Times New Roman"/>
                            <w:sz w:val="24"/>
                            <w:szCs w:val="24"/>
                          </w:rPr>
                        </w:pPr>
                        <w:r w:rsidRPr="00260BD9">
                          <w:rPr>
                            <w:rFonts w:cs="Times New Roman"/>
                            <w:sz w:val="24"/>
                            <w:szCs w:val="24"/>
                          </w:rPr>
                          <w:t>Īres līgums ir saistošs dzīvojamās telpas ieguvējam tikai, ja tas ir nostiprināts zemesgrāmatā.</w:t>
                        </w:r>
                      </w:p>
                    </w:tc>
                  </w:tr>
                  <w:tr w:rsidR="00F55D40" w:rsidRPr="00260BD9" w14:paraId="46A1D75E" w14:textId="77777777" w:rsidTr="000A26FD">
                    <w:tc>
                      <w:tcPr>
                        <w:tcW w:w="5635" w:type="dxa"/>
                        <w:gridSpan w:val="2"/>
                      </w:tcPr>
                      <w:p w14:paraId="3BEE78EC" w14:textId="77777777" w:rsidR="00F55D40" w:rsidRPr="00260BD9" w:rsidRDefault="00F55D40" w:rsidP="00655A32">
                        <w:pPr>
                          <w:ind w:firstLine="395"/>
                          <w:jc w:val="center"/>
                          <w:rPr>
                            <w:rFonts w:cs="Times New Roman"/>
                            <w:b/>
                            <w:sz w:val="24"/>
                            <w:szCs w:val="24"/>
                          </w:rPr>
                        </w:pPr>
                        <w:r w:rsidRPr="00260BD9">
                          <w:rPr>
                            <w:rFonts w:cs="Times New Roman"/>
                            <w:b/>
                            <w:sz w:val="24"/>
                            <w:szCs w:val="24"/>
                          </w:rPr>
                          <w:t>Tiesvedības kārtība īres jautājumos</w:t>
                        </w:r>
                      </w:p>
                    </w:tc>
                  </w:tr>
                  <w:tr w:rsidR="00F55D40" w:rsidRPr="00260BD9" w14:paraId="0617AD8A" w14:textId="77777777" w:rsidTr="000A26FD">
                    <w:tc>
                      <w:tcPr>
                        <w:tcW w:w="2941" w:type="dxa"/>
                      </w:tcPr>
                      <w:p w14:paraId="49CFFEA0" w14:textId="77777777" w:rsidR="00F55D40" w:rsidRPr="00260BD9" w:rsidRDefault="00F55D40" w:rsidP="00655A32">
                        <w:pPr>
                          <w:ind w:firstLine="395"/>
                          <w:jc w:val="both"/>
                          <w:rPr>
                            <w:rFonts w:cs="Times New Roman"/>
                            <w:sz w:val="24"/>
                            <w:szCs w:val="24"/>
                          </w:rPr>
                        </w:pPr>
                        <w:r w:rsidRPr="00260BD9">
                          <w:rPr>
                            <w:rFonts w:cs="Times New Roman"/>
                            <w:bCs/>
                            <w:kern w:val="24"/>
                            <w:sz w:val="24"/>
                            <w:szCs w:val="24"/>
                          </w:rPr>
                          <w:t>Visus strīdus izskata tiesa prasības kārtībā.</w:t>
                        </w:r>
                      </w:p>
                    </w:tc>
                    <w:tc>
                      <w:tcPr>
                        <w:tcW w:w="2694" w:type="dxa"/>
                      </w:tcPr>
                      <w:p w14:paraId="4B6812EC" w14:textId="77777777" w:rsidR="00F55D40" w:rsidRPr="00260BD9" w:rsidRDefault="00F55D40" w:rsidP="00655A32">
                        <w:pPr>
                          <w:pStyle w:val="NormalWeb"/>
                          <w:spacing w:before="0" w:beforeAutospacing="0" w:after="0" w:afterAutospacing="0"/>
                          <w:ind w:firstLine="395"/>
                          <w:jc w:val="both"/>
                        </w:pPr>
                        <w:r w:rsidRPr="00260BD9">
                          <w:rPr>
                            <w:rFonts w:eastAsiaTheme="minorEastAsia"/>
                            <w:bCs/>
                            <w:kern w:val="24"/>
                          </w:rPr>
                          <w:t xml:space="preserve">Ir iespējama </w:t>
                        </w:r>
                        <w:r w:rsidRPr="00260BD9">
                          <w:rPr>
                            <w:bCs/>
                            <w:kern w:val="24"/>
                          </w:rPr>
                          <w:t>saistību bezstrīdus piespiedu izpildīšana par:</w:t>
                        </w:r>
                      </w:p>
                      <w:p w14:paraId="72AAB68E" w14:textId="77777777" w:rsidR="00F55D40" w:rsidRPr="00260BD9" w:rsidRDefault="00F55D40" w:rsidP="00655A32">
                        <w:pPr>
                          <w:pStyle w:val="NormalWeb"/>
                          <w:spacing w:before="0" w:beforeAutospacing="0" w:after="0" w:afterAutospacing="0"/>
                          <w:ind w:firstLine="395"/>
                          <w:jc w:val="both"/>
                        </w:pPr>
                        <w:r w:rsidRPr="00260BD9">
                          <w:rPr>
                            <w:bCs/>
                            <w:kern w:val="24"/>
                          </w:rPr>
                          <w:t xml:space="preserve">1) </w:t>
                        </w:r>
                        <w:r w:rsidRPr="00260BD9">
                          <w:rPr>
                            <w:rFonts w:eastAsiaTheme="minorEastAsia"/>
                            <w:bCs/>
                            <w:kern w:val="24"/>
                          </w:rPr>
                          <w:t>īrnieka pienākumu termiņa notecējuma dēļ atstāt īrēto dzīvojamo telpu;</w:t>
                        </w:r>
                      </w:p>
                      <w:p w14:paraId="1A2A6916" w14:textId="77777777" w:rsidR="00F55D40" w:rsidRPr="00260BD9" w:rsidRDefault="00F55D40" w:rsidP="00655A32">
                        <w:pPr>
                          <w:pStyle w:val="NormalWeb"/>
                          <w:spacing w:before="0" w:beforeAutospacing="0" w:after="0" w:afterAutospacing="0"/>
                          <w:ind w:firstLine="395"/>
                          <w:jc w:val="both"/>
                        </w:pPr>
                        <w:r w:rsidRPr="00260BD9">
                          <w:rPr>
                            <w:bCs/>
                            <w:kern w:val="24"/>
                          </w:rPr>
                          <w:t xml:space="preserve">2) </w:t>
                        </w:r>
                        <w:r w:rsidRPr="00260BD9">
                          <w:rPr>
                            <w:rFonts w:eastAsiaTheme="minorEastAsia"/>
                            <w:bCs/>
                            <w:kern w:val="24"/>
                          </w:rPr>
                          <w:t>īrnieka pienākumu atstāt īrēto dzīvojamo telpu, ja zemesgrāmatā neierakstīta īres līguma darbības laikā tiek atsavināts izīrētais īpašums;</w:t>
                        </w:r>
                      </w:p>
                      <w:p w14:paraId="680E4270" w14:textId="77777777" w:rsidR="00F55D40" w:rsidRPr="00260BD9" w:rsidRDefault="00F55D40" w:rsidP="00655A32">
                        <w:pPr>
                          <w:ind w:firstLine="395"/>
                          <w:jc w:val="both"/>
                          <w:rPr>
                            <w:rFonts w:cs="Times New Roman"/>
                            <w:sz w:val="24"/>
                            <w:szCs w:val="24"/>
                          </w:rPr>
                        </w:pPr>
                        <w:r w:rsidRPr="00260BD9">
                          <w:rPr>
                            <w:rFonts w:eastAsiaTheme="minorEastAsia" w:cs="Times New Roman"/>
                            <w:bCs/>
                            <w:kern w:val="24"/>
                            <w:sz w:val="24"/>
                            <w:szCs w:val="24"/>
                          </w:rPr>
                          <w:t>3) īrnieka pienākumu  atstāt īrēto dzīvojamo telpu.</w:t>
                        </w:r>
                      </w:p>
                    </w:tc>
                  </w:tr>
                  <w:tr w:rsidR="00260BD9" w:rsidRPr="00260BD9" w14:paraId="4117030D" w14:textId="77777777" w:rsidTr="000A26FD">
                    <w:tc>
                      <w:tcPr>
                        <w:tcW w:w="5635" w:type="dxa"/>
                        <w:gridSpan w:val="2"/>
                      </w:tcPr>
                      <w:p w14:paraId="55693B5B" w14:textId="77777777" w:rsidR="00F55D40" w:rsidRPr="00260BD9" w:rsidRDefault="00F55D40" w:rsidP="00655A32">
                        <w:pPr>
                          <w:pStyle w:val="NormalWeb"/>
                          <w:spacing w:before="0" w:beforeAutospacing="0" w:after="0" w:afterAutospacing="0"/>
                          <w:ind w:firstLine="395"/>
                          <w:jc w:val="center"/>
                          <w:rPr>
                            <w:rFonts w:eastAsiaTheme="minorEastAsia"/>
                            <w:bCs/>
                            <w:kern w:val="24"/>
                          </w:rPr>
                        </w:pPr>
                        <w:r w:rsidRPr="00260BD9">
                          <w:rPr>
                            <w:rFonts w:eastAsiaTheme="minorEastAsia"/>
                            <w:b/>
                            <w:bCs/>
                            <w:kern w:val="24"/>
                          </w:rPr>
                          <w:t>Īres līguma termiņš un tā pagarināšana</w:t>
                        </w:r>
                      </w:p>
                    </w:tc>
                  </w:tr>
                  <w:tr w:rsidR="00260BD9" w:rsidRPr="00260BD9" w14:paraId="7B8B4B52" w14:textId="77777777" w:rsidTr="000A26FD">
                    <w:tc>
                      <w:tcPr>
                        <w:tcW w:w="2941" w:type="dxa"/>
                      </w:tcPr>
                      <w:p w14:paraId="2ADCE044" w14:textId="77777777" w:rsidR="00F55D40" w:rsidRPr="00260BD9" w:rsidRDefault="00F55D40" w:rsidP="00655A32">
                        <w:pPr>
                          <w:pStyle w:val="ListParagraph"/>
                          <w:numPr>
                            <w:ilvl w:val="0"/>
                            <w:numId w:val="2"/>
                          </w:numPr>
                          <w:tabs>
                            <w:tab w:val="clear" w:pos="720"/>
                          </w:tabs>
                          <w:ind w:left="0" w:firstLine="395"/>
                          <w:contextualSpacing/>
                          <w:jc w:val="both"/>
                          <w:rPr>
                            <w:rFonts w:ascii="Times New Roman" w:hAnsi="Times New Roman"/>
                            <w:sz w:val="24"/>
                            <w:szCs w:val="24"/>
                          </w:rPr>
                        </w:pPr>
                        <w:r w:rsidRPr="00260BD9">
                          <w:rPr>
                            <w:rFonts w:ascii="Times New Roman" w:hAnsi="Times New Roman"/>
                            <w:bCs/>
                            <w:kern w:val="24"/>
                            <w:sz w:val="24"/>
                            <w:szCs w:val="24"/>
                          </w:rPr>
                          <w:t xml:space="preserve">Dzīvojamās telpas īres līgumu var noslēgt uz </w:t>
                        </w:r>
                        <w:r w:rsidRPr="00260BD9">
                          <w:rPr>
                            <w:rFonts w:ascii="Times New Roman" w:hAnsi="Times New Roman"/>
                            <w:bCs/>
                            <w:kern w:val="24"/>
                            <w:sz w:val="24"/>
                            <w:szCs w:val="24"/>
                          </w:rPr>
                          <w:lastRenderedPageBreak/>
                          <w:t>noteiktu laiku vai arī nenorādot termiņu.</w:t>
                        </w:r>
                      </w:p>
                      <w:p w14:paraId="769462AC" w14:textId="77777777" w:rsidR="00F55D40" w:rsidRPr="00260BD9" w:rsidRDefault="00F55D40" w:rsidP="00655A32">
                        <w:pPr>
                          <w:pStyle w:val="ListParagraph"/>
                          <w:numPr>
                            <w:ilvl w:val="0"/>
                            <w:numId w:val="2"/>
                          </w:numPr>
                          <w:tabs>
                            <w:tab w:val="clear" w:pos="720"/>
                          </w:tabs>
                          <w:ind w:left="0" w:firstLine="395"/>
                          <w:contextualSpacing/>
                          <w:jc w:val="both"/>
                          <w:rPr>
                            <w:rFonts w:ascii="Times New Roman" w:hAnsi="Times New Roman"/>
                            <w:sz w:val="24"/>
                            <w:szCs w:val="24"/>
                          </w:rPr>
                        </w:pPr>
                        <w:r w:rsidRPr="00260BD9">
                          <w:rPr>
                            <w:rFonts w:ascii="Times New Roman" w:hAnsi="Times New Roman"/>
                            <w:bCs/>
                            <w:kern w:val="24"/>
                            <w:sz w:val="24"/>
                            <w:szCs w:val="24"/>
                          </w:rPr>
                          <w:t xml:space="preserve">Termiņam izbeidzoties, īrnieka pienākums ir atbrīvot dzīvojamo telpu, izņemot gadījumu, kad līgumā ietverta saistība, kas paredz īrnieka tiesības prasīt līguma pagarināšanu. </w:t>
                        </w:r>
                      </w:p>
                      <w:p w14:paraId="359A55C0" w14:textId="350B8E61" w:rsidR="00F55D40" w:rsidRPr="00260BD9" w:rsidRDefault="00F24FDF" w:rsidP="00655A32">
                        <w:pPr>
                          <w:pStyle w:val="ListParagraph"/>
                          <w:numPr>
                            <w:ilvl w:val="0"/>
                            <w:numId w:val="2"/>
                          </w:numPr>
                          <w:tabs>
                            <w:tab w:val="clear" w:pos="720"/>
                          </w:tabs>
                          <w:ind w:left="0" w:firstLine="395"/>
                          <w:contextualSpacing/>
                          <w:jc w:val="both"/>
                          <w:rPr>
                            <w:rFonts w:ascii="Times New Roman" w:hAnsi="Times New Roman"/>
                            <w:sz w:val="24"/>
                            <w:szCs w:val="24"/>
                          </w:rPr>
                        </w:pPr>
                        <w:r>
                          <w:rPr>
                            <w:rFonts w:ascii="Times New Roman" w:hAnsi="Times New Roman"/>
                            <w:bCs/>
                            <w:kern w:val="24"/>
                            <w:sz w:val="24"/>
                            <w:szCs w:val="24"/>
                          </w:rPr>
                          <w:t>I</w:t>
                        </w:r>
                        <w:r w:rsidR="00F55D40" w:rsidRPr="00260BD9">
                          <w:rPr>
                            <w:rFonts w:ascii="Times New Roman" w:hAnsi="Times New Roman"/>
                            <w:bCs/>
                            <w:kern w:val="24"/>
                            <w:sz w:val="24"/>
                            <w:szCs w:val="24"/>
                          </w:rPr>
                          <w:t>zīrētājam ir tiesības atteikt īres līguma pagarināšanu tikai likumā noteiktajos gadījumos.</w:t>
                        </w:r>
                      </w:p>
                    </w:tc>
                    <w:tc>
                      <w:tcPr>
                        <w:tcW w:w="2694" w:type="dxa"/>
                      </w:tcPr>
                      <w:p w14:paraId="7CD86490" w14:textId="77777777" w:rsidR="00F55D40" w:rsidRPr="00260BD9" w:rsidRDefault="00F55D40" w:rsidP="00655A32">
                        <w:pPr>
                          <w:pStyle w:val="ListParagraph"/>
                          <w:numPr>
                            <w:ilvl w:val="0"/>
                            <w:numId w:val="2"/>
                          </w:numPr>
                          <w:tabs>
                            <w:tab w:val="clear" w:pos="720"/>
                          </w:tabs>
                          <w:ind w:left="0" w:firstLine="395"/>
                          <w:contextualSpacing/>
                          <w:jc w:val="both"/>
                          <w:rPr>
                            <w:rFonts w:ascii="Times New Roman" w:hAnsi="Times New Roman"/>
                            <w:sz w:val="24"/>
                            <w:szCs w:val="24"/>
                          </w:rPr>
                        </w:pPr>
                        <w:r w:rsidRPr="00260BD9">
                          <w:rPr>
                            <w:rFonts w:ascii="Times New Roman" w:eastAsiaTheme="minorEastAsia" w:hAnsi="Times New Roman"/>
                            <w:bCs/>
                            <w:kern w:val="24"/>
                            <w:sz w:val="24"/>
                            <w:szCs w:val="24"/>
                          </w:rPr>
                          <w:lastRenderedPageBreak/>
                          <w:t>Īres līgumu slēdz uz noteiktu laiku.</w:t>
                        </w:r>
                      </w:p>
                      <w:p w14:paraId="1496E2E6" w14:textId="77777777" w:rsidR="00F55D40" w:rsidRPr="00260BD9" w:rsidRDefault="00F55D40" w:rsidP="00655A32">
                        <w:pPr>
                          <w:pStyle w:val="ListParagraph"/>
                          <w:numPr>
                            <w:ilvl w:val="0"/>
                            <w:numId w:val="2"/>
                          </w:numPr>
                          <w:tabs>
                            <w:tab w:val="clear" w:pos="720"/>
                          </w:tabs>
                          <w:ind w:left="0" w:firstLine="395"/>
                          <w:contextualSpacing/>
                          <w:jc w:val="both"/>
                          <w:rPr>
                            <w:rFonts w:ascii="Times New Roman" w:hAnsi="Times New Roman"/>
                            <w:sz w:val="24"/>
                            <w:szCs w:val="24"/>
                          </w:rPr>
                        </w:pPr>
                        <w:r w:rsidRPr="00260BD9">
                          <w:rPr>
                            <w:rFonts w:ascii="Times New Roman" w:eastAsiaTheme="minorEastAsia" w:hAnsi="Times New Roman"/>
                            <w:bCs/>
                            <w:kern w:val="24"/>
                            <w:sz w:val="24"/>
                            <w:szCs w:val="24"/>
                          </w:rPr>
                          <w:lastRenderedPageBreak/>
                          <w:t xml:space="preserve">Īres līguma termiņu nevar pagarināt. Termiņam izbeidzoties, īrnieka pienākums ir atbrīvot dzīvojamo telpu, izņemot gadījumu, ja īrnieks un izīrētājs ir noslēdzis jaunu īres līgumu. </w:t>
                        </w:r>
                      </w:p>
                    </w:tc>
                  </w:tr>
                  <w:tr w:rsidR="00260BD9" w:rsidRPr="00260BD9" w14:paraId="00376720" w14:textId="77777777" w:rsidTr="000A26FD">
                    <w:tc>
                      <w:tcPr>
                        <w:tcW w:w="5635" w:type="dxa"/>
                        <w:gridSpan w:val="2"/>
                      </w:tcPr>
                      <w:p w14:paraId="29D58AB7" w14:textId="77777777" w:rsidR="00F55D40" w:rsidRPr="00260BD9" w:rsidRDefault="00F55D40" w:rsidP="00655A32">
                        <w:pPr>
                          <w:pStyle w:val="NormalWeb"/>
                          <w:spacing w:before="0" w:beforeAutospacing="0" w:after="0" w:afterAutospacing="0"/>
                          <w:ind w:firstLine="395"/>
                          <w:jc w:val="center"/>
                          <w:rPr>
                            <w:rFonts w:eastAsiaTheme="minorEastAsia"/>
                            <w:b/>
                            <w:bCs/>
                            <w:kern w:val="24"/>
                          </w:rPr>
                        </w:pPr>
                        <w:r w:rsidRPr="00260BD9">
                          <w:rPr>
                            <w:rFonts w:eastAsiaTheme="minorEastAsia"/>
                            <w:b/>
                            <w:bCs/>
                            <w:kern w:val="24"/>
                          </w:rPr>
                          <w:lastRenderedPageBreak/>
                          <w:t>Īrnieka ģimenes locekļu tiesības</w:t>
                        </w:r>
                      </w:p>
                    </w:tc>
                  </w:tr>
                  <w:tr w:rsidR="00F55D40" w:rsidRPr="00260BD9" w14:paraId="4A4E6144" w14:textId="77777777" w:rsidTr="000A26FD">
                    <w:tc>
                      <w:tcPr>
                        <w:tcW w:w="2941" w:type="dxa"/>
                      </w:tcPr>
                      <w:p w14:paraId="687BE587" w14:textId="77777777" w:rsidR="00F55D40" w:rsidRPr="00260BD9" w:rsidRDefault="00F55D40" w:rsidP="00260BD9">
                        <w:pPr>
                          <w:numPr>
                            <w:ilvl w:val="0"/>
                            <w:numId w:val="3"/>
                          </w:numPr>
                          <w:tabs>
                            <w:tab w:val="clear" w:pos="720"/>
                          </w:tabs>
                          <w:ind w:left="0" w:firstLine="395"/>
                          <w:jc w:val="both"/>
                          <w:rPr>
                            <w:rFonts w:cs="Times New Roman"/>
                            <w:bCs/>
                            <w:sz w:val="24"/>
                            <w:szCs w:val="24"/>
                          </w:rPr>
                        </w:pPr>
                        <w:r w:rsidRPr="00260BD9">
                          <w:rPr>
                            <w:rFonts w:cs="Times New Roman"/>
                            <w:bCs/>
                            <w:sz w:val="24"/>
                            <w:szCs w:val="24"/>
                          </w:rPr>
                          <w:t>Īrnieka ģimenes locekļiem ir tādas pašas tiesības un pienākumi kā īrniekam. Ģimenes locekļiem kopā ar īrnieku ir solidāra atbildība par īres līguma saistībām.</w:t>
                        </w:r>
                      </w:p>
                      <w:p w14:paraId="74216101" w14:textId="2549BE2E" w:rsidR="00F55D40" w:rsidRPr="00260BD9" w:rsidRDefault="00F24FDF" w:rsidP="00260BD9">
                        <w:pPr>
                          <w:numPr>
                            <w:ilvl w:val="0"/>
                            <w:numId w:val="3"/>
                          </w:numPr>
                          <w:tabs>
                            <w:tab w:val="clear" w:pos="720"/>
                          </w:tabs>
                          <w:ind w:left="0" w:firstLine="395"/>
                          <w:jc w:val="both"/>
                          <w:rPr>
                            <w:rFonts w:cs="Times New Roman"/>
                            <w:bCs/>
                            <w:sz w:val="24"/>
                            <w:szCs w:val="24"/>
                          </w:rPr>
                        </w:pPr>
                        <w:r>
                          <w:rPr>
                            <w:rFonts w:cs="Times New Roman"/>
                            <w:bCs/>
                            <w:sz w:val="24"/>
                            <w:szCs w:val="24"/>
                          </w:rPr>
                          <w:t>Ģ</w:t>
                        </w:r>
                        <w:r w:rsidR="00F55D40" w:rsidRPr="00260BD9">
                          <w:rPr>
                            <w:rFonts w:cs="Times New Roman"/>
                            <w:bCs/>
                            <w:sz w:val="24"/>
                            <w:szCs w:val="24"/>
                          </w:rPr>
                          <w:t>imenes loceklis ir tiesīgs prasīt dzīvojamās telpas īres līguma noslēgšanu ar viņu iepriekšējā īrnieka vietā, nemainot iepriekšējā īres līguma nosacījumus, ja:</w:t>
                        </w:r>
                      </w:p>
                      <w:p w14:paraId="3F936058" w14:textId="570D8528" w:rsidR="00F55D40" w:rsidRPr="00260BD9" w:rsidRDefault="00F24FDF" w:rsidP="00260BD9">
                        <w:pPr>
                          <w:numPr>
                            <w:ilvl w:val="0"/>
                            <w:numId w:val="4"/>
                          </w:numPr>
                          <w:tabs>
                            <w:tab w:val="clear" w:pos="720"/>
                          </w:tabs>
                          <w:ind w:left="0" w:firstLine="395"/>
                          <w:jc w:val="both"/>
                          <w:rPr>
                            <w:rFonts w:cs="Times New Roman"/>
                            <w:bCs/>
                            <w:sz w:val="24"/>
                            <w:szCs w:val="24"/>
                          </w:rPr>
                        </w:pPr>
                        <w:r>
                          <w:rPr>
                            <w:rFonts w:cs="Times New Roman"/>
                            <w:bCs/>
                            <w:sz w:val="24"/>
                            <w:szCs w:val="24"/>
                          </w:rPr>
                          <w:t>Ī</w:t>
                        </w:r>
                        <w:r w:rsidR="00F55D40" w:rsidRPr="00260BD9">
                          <w:rPr>
                            <w:rFonts w:cs="Times New Roman"/>
                            <w:bCs/>
                            <w:sz w:val="24"/>
                            <w:szCs w:val="24"/>
                          </w:rPr>
                          <w:t xml:space="preserve">rnieks vairāk nekā </w:t>
                        </w:r>
                        <w:r w:rsidR="00F55D40" w:rsidRPr="00FD62F9">
                          <w:rPr>
                            <w:rFonts w:cs="Times New Roman"/>
                            <w:bCs/>
                            <w:sz w:val="24"/>
                            <w:szCs w:val="24"/>
                          </w:rPr>
                          <w:t>trīs mēnešus nepilda dzīvojamās telpas īres līgumā noteiktās saistības</w:t>
                        </w:r>
                        <w:r w:rsidR="00F55D40" w:rsidRPr="00260BD9">
                          <w:rPr>
                            <w:rFonts w:cs="Times New Roman"/>
                            <w:bCs/>
                            <w:sz w:val="24"/>
                            <w:szCs w:val="24"/>
                          </w:rPr>
                          <w:t>.</w:t>
                        </w:r>
                      </w:p>
                      <w:p w14:paraId="13E3E8E9" w14:textId="53374BBF" w:rsidR="00F55D40" w:rsidRPr="00260BD9" w:rsidRDefault="00F55D40" w:rsidP="00260BD9">
                        <w:pPr>
                          <w:numPr>
                            <w:ilvl w:val="0"/>
                            <w:numId w:val="4"/>
                          </w:numPr>
                          <w:tabs>
                            <w:tab w:val="clear" w:pos="720"/>
                          </w:tabs>
                          <w:ind w:left="0" w:firstLine="395"/>
                          <w:jc w:val="both"/>
                          <w:rPr>
                            <w:rFonts w:cs="Times New Roman"/>
                            <w:bCs/>
                            <w:sz w:val="24"/>
                            <w:szCs w:val="24"/>
                          </w:rPr>
                        </w:pPr>
                        <w:r w:rsidRPr="00260BD9">
                          <w:rPr>
                            <w:rFonts w:cs="Times New Roman"/>
                            <w:bCs/>
                            <w:sz w:val="24"/>
                            <w:szCs w:val="24"/>
                          </w:rPr>
                          <w:t xml:space="preserve"> </w:t>
                        </w:r>
                        <w:r w:rsidR="004C7738" w:rsidRPr="00260BD9">
                          <w:rPr>
                            <w:rFonts w:cs="Times New Roman"/>
                            <w:bCs/>
                            <w:sz w:val="24"/>
                            <w:szCs w:val="24"/>
                          </w:rPr>
                          <w:t>Īrnieka nāves vai rīcībnespējas gadījumā.</w:t>
                        </w:r>
                      </w:p>
                    </w:tc>
                    <w:tc>
                      <w:tcPr>
                        <w:tcW w:w="2694" w:type="dxa"/>
                      </w:tcPr>
                      <w:p w14:paraId="296AFD6D" w14:textId="40849011" w:rsidR="00F55D40" w:rsidRPr="00260BD9" w:rsidRDefault="00F24FDF" w:rsidP="00260BD9">
                        <w:pPr>
                          <w:numPr>
                            <w:ilvl w:val="0"/>
                            <w:numId w:val="5"/>
                          </w:numPr>
                          <w:tabs>
                            <w:tab w:val="clear" w:pos="720"/>
                          </w:tabs>
                          <w:ind w:left="0" w:firstLine="395"/>
                          <w:jc w:val="both"/>
                          <w:rPr>
                            <w:rFonts w:cs="Times New Roman"/>
                            <w:bCs/>
                            <w:sz w:val="24"/>
                            <w:szCs w:val="24"/>
                          </w:rPr>
                        </w:pPr>
                        <w:r>
                          <w:rPr>
                            <w:rFonts w:cs="Times New Roman"/>
                            <w:bCs/>
                            <w:sz w:val="24"/>
                            <w:szCs w:val="24"/>
                          </w:rPr>
                          <w:t>Ģ</w:t>
                        </w:r>
                        <w:r w:rsidR="00F55D40" w:rsidRPr="00260BD9">
                          <w:rPr>
                            <w:rFonts w:cs="Times New Roman"/>
                            <w:bCs/>
                            <w:sz w:val="24"/>
                            <w:szCs w:val="24"/>
                          </w:rPr>
                          <w:t>imenes locekļi patstāvīgas tiesības uz dzīvojamās telpas lietošanu neiegūst.</w:t>
                        </w:r>
                      </w:p>
                      <w:p w14:paraId="0888FCB8" w14:textId="6C8D1899" w:rsidR="00F55D40" w:rsidRPr="00260BD9" w:rsidRDefault="00F24FDF" w:rsidP="00260BD9">
                        <w:pPr>
                          <w:numPr>
                            <w:ilvl w:val="0"/>
                            <w:numId w:val="5"/>
                          </w:numPr>
                          <w:tabs>
                            <w:tab w:val="clear" w:pos="720"/>
                          </w:tabs>
                          <w:ind w:left="0" w:firstLine="395"/>
                          <w:jc w:val="both"/>
                          <w:rPr>
                            <w:rFonts w:cs="Times New Roman"/>
                            <w:bCs/>
                            <w:sz w:val="24"/>
                            <w:szCs w:val="24"/>
                          </w:rPr>
                        </w:pPr>
                        <w:r>
                          <w:rPr>
                            <w:rFonts w:cs="Times New Roman"/>
                            <w:bCs/>
                            <w:sz w:val="24"/>
                            <w:szCs w:val="24"/>
                          </w:rPr>
                          <w:t xml:space="preserve"> Ģ</w:t>
                        </w:r>
                        <w:r w:rsidR="00F55D40" w:rsidRPr="00260BD9">
                          <w:rPr>
                            <w:rFonts w:cs="Times New Roman"/>
                            <w:bCs/>
                            <w:sz w:val="24"/>
                            <w:szCs w:val="24"/>
                          </w:rPr>
                          <w:t>imenes locekļi nav solidāri atbildīgi par īres līguma saistībām.</w:t>
                        </w:r>
                      </w:p>
                      <w:p w14:paraId="0A53C237" w14:textId="1A1C7F63" w:rsidR="00F55D40" w:rsidRPr="00260BD9" w:rsidRDefault="00F24FDF" w:rsidP="00260BD9">
                        <w:pPr>
                          <w:numPr>
                            <w:ilvl w:val="0"/>
                            <w:numId w:val="5"/>
                          </w:numPr>
                          <w:tabs>
                            <w:tab w:val="clear" w:pos="720"/>
                          </w:tabs>
                          <w:ind w:left="0" w:firstLine="395"/>
                          <w:jc w:val="both"/>
                          <w:rPr>
                            <w:rFonts w:cs="Times New Roman"/>
                            <w:bCs/>
                            <w:sz w:val="24"/>
                            <w:szCs w:val="24"/>
                          </w:rPr>
                        </w:pPr>
                        <w:r>
                          <w:rPr>
                            <w:rFonts w:cs="Times New Roman"/>
                            <w:bCs/>
                            <w:sz w:val="24"/>
                            <w:szCs w:val="24"/>
                          </w:rPr>
                          <w:t>Ī</w:t>
                        </w:r>
                        <w:r w:rsidR="00F55D40" w:rsidRPr="00260BD9">
                          <w:rPr>
                            <w:rFonts w:cs="Times New Roman"/>
                            <w:bCs/>
                            <w:sz w:val="24"/>
                            <w:szCs w:val="24"/>
                          </w:rPr>
                          <w:t xml:space="preserve">rnieka nāves gadījumā ģimenes locekļiem </w:t>
                        </w:r>
                        <w:r w:rsidR="00EC232F">
                          <w:rPr>
                            <w:rFonts w:cs="Times New Roman"/>
                            <w:bCs/>
                            <w:sz w:val="24"/>
                            <w:szCs w:val="24"/>
                          </w:rPr>
                          <w:t xml:space="preserve">un citām iemitinātajām personām </w:t>
                        </w:r>
                        <w:r>
                          <w:rPr>
                            <w:rFonts w:cs="Times New Roman"/>
                            <w:bCs/>
                            <w:sz w:val="24"/>
                            <w:szCs w:val="24"/>
                          </w:rPr>
                          <w:t>trīs</w:t>
                        </w:r>
                        <w:r w:rsidR="00F55D40" w:rsidRPr="00260BD9">
                          <w:rPr>
                            <w:rFonts w:cs="Times New Roman"/>
                            <w:bCs/>
                            <w:sz w:val="24"/>
                            <w:szCs w:val="24"/>
                          </w:rPr>
                          <w:t xml:space="preserve"> mēnešu laikā ir tiesības prasīt noslēgt jaunu īres līgumu, nemainot iepriekšējā īres līguma nosacījumus. </w:t>
                        </w:r>
                      </w:p>
                    </w:tc>
                  </w:tr>
                  <w:tr w:rsidR="00F55D40" w:rsidRPr="00260BD9" w14:paraId="729F0B9B" w14:textId="77777777" w:rsidTr="000A26FD">
                    <w:tc>
                      <w:tcPr>
                        <w:tcW w:w="5635" w:type="dxa"/>
                        <w:gridSpan w:val="2"/>
                      </w:tcPr>
                      <w:p w14:paraId="3BF64AC4" w14:textId="77777777" w:rsidR="00F55D40" w:rsidRPr="00260BD9" w:rsidRDefault="00F55D40" w:rsidP="00655A32">
                        <w:pPr>
                          <w:ind w:firstLine="395"/>
                          <w:jc w:val="center"/>
                          <w:rPr>
                            <w:rFonts w:cs="Times New Roman"/>
                            <w:bCs/>
                            <w:sz w:val="24"/>
                            <w:szCs w:val="24"/>
                          </w:rPr>
                        </w:pPr>
                        <w:r w:rsidRPr="00260BD9">
                          <w:rPr>
                            <w:rFonts w:cs="Times New Roman"/>
                            <w:b/>
                            <w:bCs/>
                            <w:sz w:val="24"/>
                            <w:szCs w:val="24"/>
                          </w:rPr>
                          <w:t>Īres maksas noteikšana</w:t>
                        </w:r>
                      </w:p>
                    </w:tc>
                  </w:tr>
                  <w:tr w:rsidR="00260BD9" w:rsidRPr="00260BD9" w14:paraId="42D1448E" w14:textId="77777777" w:rsidTr="000A26FD">
                    <w:tc>
                      <w:tcPr>
                        <w:tcW w:w="2941" w:type="dxa"/>
                      </w:tcPr>
                      <w:p w14:paraId="5A8D214F" w14:textId="77777777" w:rsidR="00F55D40" w:rsidRPr="00260BD9" w:rsidRDefault="00F55D40" w:rsidP="00260BD9">
                        <w:pPr>
                          <w:numPr>
                            <w:ilvl w:val="0"/>
                            <w:numId w:val="6"/>
                          </w:numPr>
                          <w:tabs>
                            <w:tab w:val="clear" w:pos="720"/>
                          </w:tabs>
                          <w:ind w:left="0" w:firstLine="395"/>
                          <w:jc w:val="both"/>
                          <w:rPr>
                            <w:rFonts w:cs="Times New Roman"/>
                            <w:bCs/>
                            <w:sz w:val="24"/>
                            <w:szCs w:val="24"/>
                          </w:rPr>
                        </w:pPr>
                        <w:r w:rsidRPr="00260BD9">
                          <w:rPr>
                            <w:rFonts w:cs="Times New Roman"/>
                            <w:bCs/>
                            <w:sz w:val="24"/>
                            <w:szCs w:val="24"/>
                          </w:rPr>
                          <w:t>Slēdzot dzīvojamās telpas īres līgumu, īres maksu nosaka, pusēm rakstveidā vienojoties.</w:t>
                        </w:r>
                      </w:p>
                      <w:p w14:paraId="7343B208" w14:textId="77777777" w:rsidR="00F55D40" w:rsidRPr="00260BD9" w:rsidRDefault="00F55D40" w:rsidP="00260BD9">
                        <w:pPr>
                          <w:numPr>
                            <w:ilvl w:val="0"/>
                            <w:numId w:val="6"/>
                          </w:numPr>
                          <w:tabs>
                            <w:tab w:val="clear" w:pos="720"/>
                          </w:tabs>
                          <w:ind w:left="0" w:firstLine="395"/>
                          <w:jc w:val="both"/>
                          <w:rPr>
                            <w:rFonts w:cs="Times New Roman"/>
                            <w:bCs/>
                            <w:sz w:val="24"/>
                            <w:szCs w:val="24"/>
                          </w:rPr>
                        </w:pPr>
                        <w:r w:rsidRPr="00260BD9">
                          <w:rPr>
                            <w:rFonts w:cs="Times New Roman"/>
                            <w:bCs/>
                            <w:sz w:val="24"/>
                            <w:szCs w:val="24"/>
                          </w:rPr>
                          <w:t>Īres maksu var paaugstināt, ja šāda iespēja ir paredzēta dzīvojamās telpas īres līgumā. Par to izīrētājs vismaz sešus mēnešus iepriekš brīdina īrnieku. Brīdinājumā norāda īres maksas paaugstināšanas iemeslu un finansiālo pamatojumu.</w:t>
                        </w:r>
                      </w:p>
                      <w:p w14:paraId="0711D10D" w14:textId="77777777" w:rsidR="00F55D40" w:rsidRPr="00260BD9" w:rsidRDefault="00F55D40" w:rsidP="00260BD9">
                        <w:pPr>
                          <w:numPr>
                            <w:ilvl w:val="0"/>
                            <w:numId w:val="6"/>
                          </w:numPr>
                          <w:tabs>
                            <w:tab w:val="clear" w:pos="720"/>
                          </w:tabs>
                          <w:ind w:left="0" w:firstLine="395"/>
                          <w:jc w:val="both"/>
                          <w:rPr>
                            <w:rFonts w:cs="Times New Roman"/>
                            <w:bCs/>
                            <w:sz w:val="24"/>
                            <w:szCs w:val="24"/>
                          </w:rPr>
                        </w:pPr>
                        <w:r w:rsidRPr="00260BD9">
                          <w:rPr>
                            <w:rFonts w:cs="Times New Roman"/>
                            <w:bCs/>
                            <w:sz w:val="24"/>
                            <w:szCs w:val="24"/>
                          </w:rPr>
                          <w:t xml:space="preserve">Īres maksas </w:t>
                        </w:r>
                        <w:r w:rsidRPr="00260BD9">
                          <w:rPr>
                            <w:rFonts w:cs="Times New Roman"/>
                            <w:bCs/>
                            <w:sz w:val="24"/>
                            <w:szCs w:val="24"/>
                          </w:rPr>
                          <w:lastRenderedPageBreak/>
                          <w:t>komponentes nosaka likums un Ministru kabineta noteikumi.</w:t>
                        </w:r>
                      </w:p>
                    </w:tc>
                    <w:tc>
                      <w:tcPr>
                        <w:tcW w:w="2694" w:type="dxa"/>
                      </w:tcPr>
                      <w:p w14:paraId="518D81D0" w14:textId="77777777" w:rsidR="00F55D40" w:rsidRPr="00260BD9" w:rsidRDefault="00F55D40" w:rsidP="00260BD9">
                        <w:pPr>
                          <w:numPr>
                            <w:ilvl w:val="0"/>
                            <w:numId w:val="6"/>
                          </w:numPr>
                          <w:tabs>
                            <w:tab w:val="clear" w:pos="720"/>
                          </w:tabs>
                          <w:ind w:left="0" w:firstLine="395"/>
                          <w:jc w:val="both"/>
                          <w:rPr>
                            <w:rFonts w:cs="Times New Roman"/>
                            <w:bCs/>
                            <w:sz w:val="24"/>
                            <w:szCs w:val="24"/>
                          </w:rPr>
                        </w:pPr>
                        <w:r w:rsidRPr="00260BD9">
                          <w:rPr>
                            <w:rFonts w:cs="Times New Roman"/>
                            <w:bCs/>
                            <w:sz w:val="24"/>
                            <w:szCs w:val="24"/>
                          </w:rPr>
                          <w:lastRenderedPageBreak/>
                          <w:t>Dzīvojamo telpu nodod lietošanā par maksu, tās apmēru līguma pusēm nosakot naudā un ierakstot īres līgumā.</w:t>
                        </w:r>
                      </w:p>
                      <w:p w14:paraId="3CB9FB34" w14:textId="77777777" w:rsidR="00F55D40" w:rsidRPr="00260BD9" w:rsidRDefault="00F55D40" w:rsidP="00260BD9">
                        <w:pPr>
                          <w:numPr>
                            <w:ilvl w:val="0"/>
                            <w:numId w:val="6"/>
                          </w:numPr>
                          <w:tabs>
                            <w:tab w:val="clear" w:pos="720"/>
                          </w:tabs>
                          <w:ind w:left="0" w:firstLine="395"/>
                          <w:jc w:val="both"/>
                          <w:rPr>
                            <w:rFonts w:cs="Times New Roman"/>
                            <w:bCs/>
                            <w:sz w:val="24"/>
                            <w:szCs w:val="24"/>
                          </w:rPr>
                        </w:pPr>
                        <w:r w:rsidRPr="00260BD9">
                          <w:rPr>
                            <w:rFonts w:cs="Times New Roman"/>
                            <w:bCs/>
                            <w:sz w:val="24"/>
                            <w:szCs w:val="24"/>
                          </w:rPr>
                          <w:t>Izīrētājs var paaugstināt īres maksu tikai, ja īres līgumā ir paredzēti noteikumi un kārtība īres maksas paaugstināšanai.</w:t>
                        </w:r>
                      </w:p>
                      <w:p w14:paraId="45E6D048" w14:textId="77777777" w:rsidR="00F55D40" w:rsidRPr="00260BD9" w:rsidRDefault="00F55D40" w:rsidP="00260BD9">
                        <w:pPr>
                          <w:numPr>
                            <w:ilvl w:val="0"/>
                            <w:numId w:val="6"/>
                          </w:numPr>
                          <w:tabs>
                            <w:tab w:val="clear" w:pos="720"/>
                          </w:tabs>
                          <w:ind w:left="0" w:firstLine="395"/>
                          <w:jc w:val="both"/>
                          <w:rPr>
                            <w:rFonts w:cs="Times New Roman"/>
                            <w:bCs/>
                            <w:sz w:val="24"/>
                            <w:szCs w:val="24"/>
                          </w:rPr>
                        </w:pPr>
                        <w:r w:rsidRPr="00260BD9">
                          <w:rPr>
                            <w:rFonts w:cs="Times New Roman"/>
                            <w:bCs/>
                            <w:sz w:val="24"/>
                            <w:szCs w:val="24"/>
                          </w:rPr>
                          <w:t xml:space="preserve">Īres maksa varēs tikt noteikta kā atlīdzība par lietas lietošanu vai kā </w:t>
                        </w:r>
                        <w:r w:rsidRPr="00260BD9">
                          <w:rPr>
                            <w:rFonts w:cs="Times New Roman"/>
                            <w:bCs/>
                            <w:sz w:val="24"/>
                            <w:szCs w:val="24"/>
                          </w:rPr>
                          <w:lastRenderedPageBreak/>
                          <w:t>maksājums par visiem ar telpu lietošanu saistītajiem pakalpojumiem.</w:t>
                        </w:r>
                      </w:p>
                    </w:tc>
                  </w:tr>
                </w:tbl>
                <w:p w14:paraId="713FD2BA" w14:textId="77777777" w:rsidR="00F55D40" w:rsidRPr="00260BD9" w:rsidRDefault="00F55D40" w:rsidP="00655A32">
                  <w:pPr>
                    <w:spacing w:after="0" w:line="240" w:lineRule="auto"/>
                    <w:ind w:firstLine="395"/>
                    <w:jc w:val="both"/>
                    <w:rPr>
                      <w:rFonts w:ascii="Times New Roman" w:hAnsi="Times New Roman" w:cs="Times New Roman"/>
                      <w:sz w:val="24"/>
                      <w:szCs w:val="24"/>
                    </w:rPr>
                  </w:pPr>
                </w:p>
                <w:p w14:paraId="38840CED" w14:textId="03769E4D" w:rsidR="00F55D40" w:rsidRPr="00260BD9" w:rsidRDefault="00F55D40" w:rsidP="00655A32">
                  <w:pPr>
                    <w:spacing w:after="0" w:line="240" w:lineRule="auto"/>
                    <w:ind w:firstLine="395"/>
                    <w:jc w:val="both"/>
                    <w:rPr>
                      <w:rFonts w:ascii="Times New Roman" w:hAnsi="Times New Roman" w:cs="Times New Roman"/>
                      <w:sz w:val="24"/>
                      <w:szCs w:val="24"/>
                    </w:rPr>
                  </w:pPr>
                  <w:r w:rsidRPr="00260BD9">
                    <w:rPr>
                      <w:rFonts w:ascii="Times New Roman" w:hAnsi="Times New Roman" w:cs="Times New Roman"/>
                      <w:b/>
                      <w:sz w:val="24"/>
                      <w:szCs w:val="24"/>
                    </w:rPr>
                    <w:t>Īres līgumu reģistrācija</w:t>
                  </w:r>
                </w:p>
                <w:p w14:paraId="3CF0B48B" w14:textId="3D205B55" w:rsidR="00F55D40" w:rsidRPr="00260BD9" w:rsidRDefault="00F55D40" w:rsidP="00655A32">
                  <w:pPr>
                    <w:spacing w:after="0" w:line="240" w:lineRule="auto"/>
                    <w:ind w:firstLine="395"/>
                    <w:jc w:val="both"/>
                    <w:rPr>
                      <w:rFonts w:ascii="Times New Roman" w:hAnsi="Times New Roman" w:cs="Times New Roman"/>
                      <w:sz w:val="24"/>
                      <w:szCs w:val="24"/>
                    </w:rPr>
                  </w:pPr>
                  <w:r w:rsidRPr="00260BD9">
                    <w:rPr>
                      <w:rFonts w:ascii="Times New Roman" w:hAnsi="Times New Roman" w:cs="Times New Roman"/>
                      <w:sz w:val="24"/>
                      <w:szCs w:val="24"/>
                    </w:rPr>
                    <w:t>Īres līgumu reģistrācija zemesgrāmatā vispirms ir saistīta ar likumprojektā ietverto konceptuāli atšķirīgo risinājumu par ī</w:t>
                  </w:r>
                  <w:r w:rsidR="00F204C4">
                    <w:rPr>
                      <w:rFonts w:ascii="Times New Roman" w:hAnsi="Times New Roman" w:cs="Times New Roman"/>
                      <w:sz w:val="24"/>
                      <w:szCs w:val="24"/>
                    </w:rPr>
                    <w:t>res līgumu saistošo spēku</w:t>
                  </w:r>
                  <w:r w:rsidRPr="00260BD9">
                    <w:rPr>
                      <w:rFonts w:ascii="Times New Roman" w:hAnsi="Times New Roman" w:cs="Times New Roman"/>
                      <w:sz w:val="24"/>
                      <w:szCs w:val="24"/>
                    </w:rPr>
                    <w:t xml:space="preserve">, nevis uz likuma pamata, kā tas ir paredzēts </w:t>
                  </w:r>
                  <w:r w:rsidRPr="003B14E3">
                    <w:rPr>
                      <w:rFonts w:ascii="Times New Roman" w:hAnsi="Times New Roman" w:cs="Times New Roman"/>
                      <w:sz w:val="24"/>
                      <w:szCs w:val="24"/>
                    </w:rPr>
                    <w:t xml:space="preserve">likumā </w:t>
                  </w:r>
                  <w:r w:rsidR="003B14E3" w:rsidRPr="003B14E3">
                    <w:rPr>
                      <w:rFonts w:ascii="Times New Roman" w:hAnsi="Times New Roman" w:cs="Times New Roman"/>
                      <w:sz w:val="24"/>
                      <w:szCs w:val="24"/>
                    </w:rPr>
                    <w:t>„</w:t>
                  </w:r>
                  <w:r w:rsidRPr="003B14E3">
                    <w:rPr>
                      <w:rFonts w:ascii="Times New Roman" w:hAnsi="Times New Roman" w:cs="Times New Roman"/>
                      <w:sz w:val="24"/>
                      <w:szCs w:val="24"/>
                    </w:rPr>
                    <w:t>Par</w:t>
                  </w:r>
                  <w:r w:rsidRPr="00260BD9">
                    <w:rPr>
                      <w:rFonts w:ascii="Times New Roman" w:hAnsi="Times New Roman" w:cs="Times New Roman"/>
                      <w:sz w:val="24"/>
                      <w:szCs w:val="24"/>
                    </w:rPr>
                    <w:t xml:space="preserve"> dzīvojamo telpu īri”, bet gan tikai tad, ja īres līgums ir ierakstīts zemesgrāmatā. Šāda risinājuma</w:t>
                  </w:r>
                  <w:r w:rsidRPr="00260BD9">
                    <w:rPr>
                      <w:rStyle w:val="FootnoteReference"/>
                      <w:rFonts w:ascii="Times New Roman" w:hAnsi="Times New Roman" w:cs="Times New Roman"/>
                      <w:sz w:val="24"/>
                      <w:szCs w:val="24"/>
                    </w:rPr>
                    <w:footnoteReference w:id="4"/>
                  </w:r>
                  <w:r w:rsidRPr="00260BD9">
                    <w:rPr>
                      <w:rFonts w:ascii="Times New Roman" w:hAnsi="Times New Roman" w:cs="Times New Roman"/>
                      <w:sz w:val="24"/>
                      <w:szCs w:val="24"/>
                    </w:rPr>
                    <w:t xml:space="preserve"> pamatojums ir balstīts uz līgumu brīvības principu, proti</w:t>
                  </w:r>
                  <w:r w:rsidR="00DF21A0">
                    <w:rPr>
                      <w:rFonts w:ascii="Times New Roman" w:hAnsi="Times New Roman" w:cs="Times New Roman"/>
                      <w:sz w:val="24"/>
                      <w:szCs w:val="24"/>
                    </w:rPr>
                    <w:t>,</w:t>
                  </w:r>
                  <w:r w:rsidRPr="00260BD9">
                    <w:rPr>
                      <w:rFonts w:ascii="Times New Roman" w:hAnsi="Times New Roman" w:cs="Times New Roman"/>
                      <w:sz w:val="24"/>
                      <w:szCs w:val="24"/>
                    </w:rPr>
                    <w:t xml:space="preserve"> īres līgums visos gadījumos tiek slēgts uz izīrētāja un īrnieka brīvas vienošanās pamata.</w:t>
                  </w:r>
                </w:p>
                <w:p w14:paraId="794B072B" w14:textId="36FAD8A9" w:rsidR="00F55D40" w:rsidRPr="00260BD9" w:rsidRDefault="00F55D40" w:rsidP="00655A32">
                  <w:pPr>
                    <w:spacing w:after="0" w:line="240" w:lineRule="auto"/>
                    <w:ind w:firstLine="395"/>
                    <w:jc w:val="both"/>
                    <w:rPr>
                      <w:rFonts w:ascii="Times New Roman" w:hAnsi="Times New Roman" w:cs="Times New Roman"/>
                      <w:sz w:val="24"/>
                      <w:szCs w:val="24"/>
                    </w:rPr>
                  </w:pPr>
                  <w:r w:rsidRPr="00260BD9">
                    <w:rPr>
                      <w:rFonts w:ascii="Times New Roman" w:hAnsi="Times New Roman" w:cs="Times New Roman"/>
                      <w:sz w:val="24"/>
                      <w:szCs w:val="24"/>
                    </w:rPr>
                    <w:t>Otrkārt</w:t>
                  </w:r>
                  <w:r w:rsidR="003F1A20">
                    <w:rPr>
                      <w:rFonts w:ascii="Times New Roman" w:hAnsi="Times New Roman" w:cs="Times New Roman"/>
                      <w:sz w:val="24"/>
                      <w:szCs w:val="24"/>
                    </w:rPr>
                    <w:t>,</w:t>
                  </w:r>
                  <w:r w:rsidRPr="00260BD9">
                    <w:rPr>
                      <w:rFonts w:ascii="Times New Roman" w:hAnsi="Times New Roman" w:cs="Times New Roman"/>
                      <w:sz w:val="24"/>
                      <w:szCs w:val="24"/>
                    </w:rPr>
                    <w:t xml:space="preserve"> īres līgumu reģistrācija zemesgrāmatā ir priekšnoteikums, lai būtu iespējama saistību izpilde bezstrīdus kārtībā.</w:t>
                  </w:r>
                </w:p>
                <w:p w14:paraId="4E5EF22F" w14:textId="782E8D43" w:rsidR="00F55D40" w:rsidRPr="00260BD9" w:rsidRDefault="00F55D40" w:rsidP="00655A32">
                  <w:pPr>
                    <w:spacing w:after="0" w:line="240" w:lineRule="auto"/>
                    <w:ind w:firstLine="395"/>
                    <w:jc w:val="both"/>
                    <w:rPr>
                      <w:rFonts w:ascii="Times New Roman" w:hAnsi="Times New Roman" w:cs="Times New Roman"/>
                      <w:sz w:val="24"/>
                      <w:szCs w:val="24"/>
                    </w:rPr>
                  </w:pPr>
                  <w:r w:rsidRPr="00260BD9">
                    <w:rPr>
                      <w:rFonts w:ascii="Times New Roman" w:hAnsi="Times New Roman" w:cs="Times New Roman"/>
                      <w:sz w:val="24"/>
                      <w:szCs w:val="24"/>
                    </w:rPr>
                    <w:t>Arī iepriekš par nepieciešamību izve</w:t>
                  </w:r>
                  <w:r w:rsidR="00A3128B">
                    <w:rPr>
                      <w:rFonts w:ascii="Times New Roman" w:hAnsi="Times New Roman" w:cs="Times New Roman"/>
                      <w:sz w:val="24"/>
                      <w:szCs w:val="24"/>
                    </w:rPr>
                    <w:t>i</w:t>
                  </w:r>
                  <w:r w:rsidRPr="00260BD9">
                    <w:rPr>
                      <w:rFonts w:ascii="Times New Roman" w:hAnsi="Times New Roman" w:cs="Times New Roman"/>
                      <w:sz w:val="24"/>
                      <w:szCs w:val="24"/>
                    </w:rPr>
                    <w:t>dot publiski ticamu reģistru, kurā būtu reģistrēti visi noslēgtie dzīvojamo telpu īres līgumi ir diskutēts vairākkārt. Ir saņemtas vairākas institūciju vēstules (piemēram</w:t>
                  </w:r>
                  <w:r w:rsidR="00260BD9" w:rsidRPr="00260BD9">
                    <w:rPr>
                      <w:rFonts w:ascii="Times New Roman" w:hAnsi="Times New Roman" w:cs="Times New Roman"/>
                      <w:sz w:val="24"/>
                      <w:szCs w:val="24"/>
                    </w:rPr>
                    <w:t>,</w:t>
                  </w:r>
                  <w:r w:rsidRPr="00260BD9">
                    <w:rPr>
                      <w:rFonts w:ascii="Times New Roman" w:hAnsi="Times New Roman" w:cs="Times New Roman"/>
                      <w:sz w:val="24"/>
                      <w:szCs w:val="24"/>
                    </w:rPr>
                    <w:t xml:space="preserve"> Latvijas Zvērinātu tiesu izpildītāju padomes 22.05.2012.gada 22.</w:t>
                  </w:r>
                  <w:r w:rsidR="00260BD9" w:rsidRPr="00260BD9">
                    <w:rPr>
                      <w:rFonts w:ascii="Times New Roman" w:hAnsi="Times New Roman" w:cs="Times New Roman"/>
                      <w:sz w:val="24"/>
                      <w:szCs w:val="24"/>
                    </w:rPr>
                    <w:t> </w:t>
                  </w:r>
                  <w:r w:rsidRPr="00260BD9">
                    <w:rPr>
                      <w:rFonts w:ascii="Times New Roman" w:hAnsi="Times New Roman" w:cs="Times New Roman"/>
                      <w:sz w:val="24"/>
                      <w:szCs w:val="24"/>
                    </w:rPr>
                    <w:t>maija vēstule Nr.430/3, Saeimas Cilvēktiesību un sabiedrisko lietu komisijas 2015.gada 14.oktobra vēstule Nr.142.9/4-21-12/15), kurās ir norādīts uz nepieciešamību izveidot šādu reģistru. Tāpat dažādu ieinteresēto pušu viedokļi par šāda reģistra izveidi ir norādīti arī Satversmes tiesas  2014.gada 7.jūlija spriedumā lietā Nr.</w:t>
                  </w:r>
                  <w:r w:rsidR="00260BD9" w:rsidRPr="00260BD9">
                    <w:rPr>
                      <w:rFonts w:ascii="Times New Roman" w:hAnsi="Times New Roman" w:cs="Times New Roman"/>
                      <w:sz w:val="24"/>
                      <w:szCs w:val="24"/>
                    </w:rPr>
                    <w:t> </w:t>
                  </w:r>
                  <w:r w:rsidRPr="00260BD9">
                    <w:rPr>
                      <w:rFonts w:ascii="Times New Roman" w:hAnsi="Times New Roman" w:cs="Times New Roman"/>
                      <w:sz w:val="24"/>
                      <w:szCs w:val="24"/>
                    </w:rPr>
                    <w:t>2013-17-01 par likuma "Par dzīvojamo telpu īri" 8.</w:t>
                  </w:r>
                  <w:r w:rsidR="00260BD9" w:rsidRPr="00260BD9">
                    <w:rPr>
                      <w:rFonts w:ascii="Times New Roman" w:hAnsi="Times New Roman" w:cs="Times New Roman"/>
                      <w:sz w:val="24"/>
                      <w:szCs w:val="24"/>
                    </w:rPr>
                    <w:t> </w:t>
                  </w:r>
                  <w:r w:rsidRPr="00260BD9">
                    <w:rPr>
                      <w:rFonts w:ascii="Times New Roman" w:hAnsi="Times New Roman" w:cs="Times New Roman"/>
                      <w:sz w:val="24"/>
                      <w:szCs w:val="24"/>
                    </w:rPr>
                    <w:t>panta pirmā teikuma atbilstību Latvijas Republikas Satversmes 105.</w:t>
                  </w:r>
                  <w:r w:rsidR="00260BD9" w:rsidRPr="00260BD9">
                    <w:rPr>
                      <w:rFonts w:ascii="Times New Roman" w:hAnsi="Times New Roman" w:cs="Times New Roman"/>
                      <w:sz w:val="24"/>
                      <w:szCs w:val="24"/>
                    </w:rPr>
                    <w:t> </w:t>
                  </w:r>
                  <w:r w:rsidRPr="00260BD9">
                    <w:rPr>
                      <w:rFonts w:ascii="Times New Roman" w:hAnsi="Times New Roman" w:cs="Times New Roman"/>
                      <w:sz w:val="24"/>
                      <w:szCs w:val="24"/>
                    </w:rPr>
                    <w:t>pantam.</w:t>
                  </w:r>
                </w:p>
                <w:p w14:paraId="2B7DCEC4" w14:textId="77777777" w:rsidR="00F55D40" w:rsidRPr="00254B18" w:rsidRDefault="00F55D40" w:rsidP="00655A32">
                  <w:pPr>
                    <w:spacing w:after="0" w:line="240" w:lineRule="auto"/>
                    <w:ind w:firstLine="395"/>
                    <w:jc w:val="both"/>
                    <w:rPr>
                      <w:rFonts w:ascii="Times New Roman" w:hAnsi="Times New Roman" w:cs="Times New Roman"/>
                      <w:sz w:val="24"/>
                      <w:szCs w:val="24"/>
                    </w:rPr>
                  </w:pPr>
                  <w:r w:rsidRPr="00260BD9">
                    <w:rPr>
                      <w:rFonts w:ascii="Times New Roman" w:hAnsi="Times New Roman" w:cs="Times New Roman"/>
                      <w:sz w:val="24"/>
                      <w:szCs w:val="24"/>
                    </w:rPr>
                    <w:t xml:space="preserve">Vienlaikus šajā spriedumā ir paustas vairākas atziņas attiecībā par īres līgumu reģistra izveidi. Vispirms Satversmes tiesa ir norādījusi uz to, ka “jauna publiski ticama reģistra izveide un tā darbības pamatprincipu noteikšana ir likumdevēja tiesībpolitiska izšķiršanās, kas prasa papildu finanšu resursus. Nosakot publiski ticama reģistra izveides un darbības tiesisko ietvaru, </w:t>
                  </w:r>
                  <w:r w:rsidRPr="00254B18">
                    <w:rPr>
                      <w:rFonts w:ascii="Times New Roman" w:hAnsi="Times New Roman" w:cs="Times New Roman"/>
                      <w:sz w:val="24"/>
                      <w:szCs w:val="24"/>
                    </w:rPr>
                    <w:t xml:space="preserve">likumdevējam ir jārūpējas arī par to, lai tiktu līdzsvarotas dzīvojamo telpu  īpašnieku un īrnieku tiesības”. </w:t>
                  </w:r>
                </w:p>
                <w:p w14:paraId="1471F8F1" w14:textId="7CC86A0D" w:rsidR="00F55D40" w:rsidRPr="00260BD9" w:rsidRDefault="00F55D40" w:rsidP="00655A32">
                  <w:pPr>
                    <w:spacing w:after="0" w:line="240" w:lineRule="auto"/>
                    <w:ind w:firstLine="395"/>
                    <w:jc w:val="both"/>
                    <w:rPr>
                      <w:rFonts w:ascii="Times New Roman" w:eastAsiaTheme="minorEastAsia" w:hAnsi="Times New Roman" w:cs="Times New Roman"/>
                      <w:sz w:val="24"/>
                      <w:szCs w:val="24"/>
                      <w:lang w:eastAsia="lv-LV"/>
                    </w:rPr>
                  </w:pPr>
                  <w:r w:rsidRPr="00254B18">
                    <w:rPr>
                      <w:rFonts w:ascii="Times New Roman" w:hAnsi="Times New Roman" w:cs="Times New Roman"/>
                      <w:sz w:val="24"/>
                      <w:szCs w:val="24"/>
                    </w:rPr>
                    <w:t xml:space="preserve">Ar Ekonomikas ministrijas </w:t>
                  </w:r>
                  <w:r w:rsidR="00E35836" w:rsidRPr="00254B18">
                    <w:rPr>
                      <w:rFonts w:ascii="Times New Roman" w:hAnsi="Times New Roman"/>
                      <w:sz w:val="24"/>
                      <w:szCs w:val="24"/>
                    </w:rPr>
                    <w:t>2016.gada 26.janvāra rīkojumu Nr.12 „Par darba grupas izveidi”</w:t>
                  </w:r>
                  <w:r w:rsidRPr="00254B18">
                    <w:rPr>
                      <w:rFonts w:ascii="Times New Roman" w:hAnsi="Times New Roman" w:cs="Times New Roman"/>
                      <w:sz w:val="24"/>
                      <w:szCs w:val="24"/>
                    </w:rPr>
                    <w:t>, tika izveidota darba grupa (turpmāk – darba grupa), kuras ietvaros notika darbs</w:t>
                  </w:r>
                  <w:r w:rsidRPr="00260BD9">
                    <w:rPr>
                      <w:rFonts w:ascii="Times New Roman" w:hAnsi="Times New Roman" w:cs="Times New Roman"/>
                      <w:sz w:val="24"/>
                      <w:szCs w:val="24"/>
                    </w:rPr>
                    <w:t xml:space="preserve"> pie likumprojekta izstrādes. Apspriežot Ekonomikas ministrijas sagatavoto likumprojektu minētajā darba grupā, šāda  reģistra izveidi atbalstīja visi darba grupas locekļi kā arī pieaicinātie eksperti. Vienlaikus tika aplūkoti trīs iespējamie varianti šāda reģistra izveidošanai – zemesgrāmata, cits valsts reģistrs, pašvaldību izveidoti reģistri. Tomēr darba grupai, diskutēj</w:t>
                  </w:r>
                  <w:r w:rsidR="003F1A20">
                    <w:rPr>
                      <w:rFonts w:ascii="Times New Roman" w:hAnsi="Times New Roman" w:cs="Times New Roman"/>
                      <w:sz w:val="24"/>
                      <w:szCs w:val="24"/>
                    </w:rPr>
                    <w:t>ot par īres līgumu reģistrācijas</w:t>
                  </w:r>
                  <w:r w:rsidRPr="00260BD9">
                    <w:rPr>
                      <w:rFonts w:ascii="Times New Roman" w:hAnsi="Times New Roman" w:cs="Times New Roman"/>
                      <w:sz w:val="24"/>
                      <w:szCs w:val="24"/>
                    </w:rPr>
                    <w:t xml:space="preserve"> mērķi, kā arī reģistra izmantošanu no īres tiesiskajām attiecībām izrietošo strīdu risināšanai, tika panākta vienošanās, ka īres līgumi būtu </w:t>
                  </w:r>
                  <w:r w:rsidR="0063198E">
                    <w:rPr>
                      <w:rFonts w:ascii="Times New Roman" w:hAnsi="Times New Roman" w:cs="Times New Roman"/>
                      <w:sz w:val="24"/>
                      <w:szCs w:val="24"/>
                    </w:rPr>
                    <w:t>nostiprināmi</w:t>
                  </w:r>
                  <w:r w:rsidR="0063198E" w:rsidRPr="00260BD9">
                    <w:rPr>
                      <w:rFonts w:ascii="Times New Roman" w:hAnsi="Times New Roman" w:cs="Times New Roman"/>
                      <w:sz w:val="24"/>
                      <w:szCs w:val="24"/>
                    </w:rPr>
                    <w:t xml:space="preserve"> </w:t>
                  </w:r>
                  <w:r w:rsidRPr="00260BD9">
                    <w:rPr>
                      <w:rFonts w:ascii="Times New Roman" w:hAnsi="Times New Roman" w:cs="Times New Roman"/>
                      <w:sz w:val="24"/>
                      <w:szCs w:val="24"/>
                    </w:rPr>
                    <w:t xml:space="preserve">zemesgrāmatā, </w:t>
                  </w:r>
                  <w:r w:rsidRPr="00260BD9">
                    <w:rPr>
                      <w:rFonts w:ascii="Times New Roman" w:eastAsiaTheme="minorEastAsia" w:hAnsi="Times New Roman" w:cs="Times New Roman"/>
                      <w:sz w:val="24"/>
                      <w:szCs w:val="24"/>
                      <w:lang w:eastAsia="lv-LV"/>
                    </w:rPr>
                    <w:t xml:space="preserve">jo zemesgrāmatas ierakstiem ir publiskā ticamība, kas nodrošina attiecīgā ieraksta saistošo spēku pret trešajām labticīgām personām. Tāpat tika secināts, ka īres līguma </w:t>
                  </w:r>
                  <w:r w:rsidR="0063198E">
                    <w:rPr>
                      <w:rFonts w:ascii="Times New Roman" w:eastAsiaTheme="minorEastAsia" w:hAnsi="Times New Roman" w:cs="Times New Roman"/>
                      <w:sz w:val="24"/>
                      <w:szCs w:val="24"/>
                      <w:lang w:eastAsia="lv-LV"/>
                    </w:rPr>
                    <w:t>nostiprināšana</w:t>
                  </w:r>
                  <w:r w:rsidR="0063198E" w:rsidRPr="00260BD9">
                    <w:rPr>
                      <w:rFonts w:ascii="Times New Roman" w:eastAsiaTheme="minorEastAsia" w:hAnsi="Times New Roman" w:cs="Times New Roman"/>
                      <w:sz w:val="24"/>
                      <w:szCs w:val="24"/>
                      <w:lang w:eastAsia="lv-LV"/>
                    </w:rPr>
                    <w:t xml:space="preserve"> </w:t>
                  </w:r>
                  <w:r w:rsidRPr="00260BD9">
                    <w:rPr>
                      <w:rFonts w:ascii="Times New Roman" w:eastAsiaTheme="minorEastAsia" w:hAnsi="Times New Roman" w:cs="Times New Roman"/>
                      <w:sz w:val="24"/>
                      <w:szCs w:val="24"/>
                      <w:lang w:eastAsia="lv-LV"/>
                    </w:rPr>
                    <w:t xml:space="preserve">zemesgrāmatā var būtiski palielināt īpašuma aizsardzības nodrošināšanas pakāpi, gan īpašniekam, gan arī īrniekam. Šādu īpašuma aizsardzības pakāpi nav iespējams sasniegt ārpus zemesgrāmatas sistēmas, jo publiskā ticamība ir </w:t>
                  </w:r>
                  <w:r w:rsidRPr="00260BD9">
                    <w:rPr>
                      <w:rFonts w:ascii="Times New Roman" w:eastAsiaTheme="minorEastAsia" w:hAnsi="Times New Roman" w:cs="Times New Roman"/>
                      <w:sz w:val="24"/>
                      <w:szCs w:val="24"/>
                      <w:lang w:eastAsia="lv-LV"/>
                    </w:rPr>
                    <w:lastRenderedPageBreak/>
                    <w:t>nošķirama no kvalitatīviem datiem valsts informācijas sistēmās. Publiskā ticamība aptver šo datu saistošo spēku, ko cita starpā, ir iespējams nodrošināt tikai pie nosacījuma, ja pirms šo datu reģistrācijas, tiek sniegts novērtējums par to, vai konkrētais līgums nav acīmredzami pretlikumīgs, ko var nodrošināt zemesgrāmatu nodaļu tiesneša kvalifikācija un pakļautība likumam.</w:t>
                  </w:r>
                </w:p>
                <w:p w14:paraId="7367F0D1" w14:textId="6AA6A001" w:rsidR="00F55D40" w:rsidRPr="00260BD9" w:rsidRDefault="00F55D40" w:rsidP="00655A32">
                  <w:pPr>
                    <w:spacing w:after="0" w:line="240" w:lineRule="auto"/>
                    <w:ind w:firstLine="395"/>
                    <w:jc w:val="both"/>
                    <w:rPr>
                      <w:rFonts w:ascii="Times New Roman" w:eastAsiaTheme="minorEastAsia" w:hAnsi="Times New Roman" w:cs="Times New Roman"/>
                      <w:sz w:val="24"/>
                      <w:szCs w:val="24"/>
                      <w:lang w:eastAsia="lv-LV"/>
                    </w:rPr>
                  </w:pPr>
                  <w:r w:rsidRPr="00260BD9">
                    <w:rPr>
                      <w:rFonts w:ascii="Times New Roman" w:eastAsiaTheme="minorEastAsia" w:hAnsi="Times New Roman" w:cs="Times New Roman"/>
                      <w:sz w:val="24"/>
                      <w:szCs w:val="24"/>
                      <w:lang w:eastAsia="lv-LV"/>
                    </w:rPr>
                    <w:t>Turpretī citas, zemesgrāmatu dublējošas, sistēmas izveide var prasīt no valsts gan būtiskus finanšu resursus, izveidojot gan pašu reģistru, gan īpašu tiesisko regulējumu, lai nodrošinātu lēmumu publisko ticamību, gan arī algojot atb</w:t>
                  </w:r>
                  <w:r w:rsidR="00260BD9" w:rsidRPr="00260BD9">
                    <w:rPr>
                      <w:rFonts w:ascii="Times New Roman" w:eastAsiaTheme="minorEastAsia" w:hAnsi="Times New Roman" w:cs="Times New Roman"/>
                      <w:sz w:val="24"/>
                      <w:szCs w:val="24"/>
                      <w:lang w:eastAsia="lv-LV"/>
                    </w:rPr>
                    <w:t xml:space="preserve">ilstoši kvalificētu personālu. </w:t>
                  </w:r>
                  <w:r w:rsidRPr="00260BD9">
                    <w:rPr>
                      <w:rFonts w:ascii="Times New Roman" w:eastAsiaTheme="minorEastAsia" w:hAnsi="Times New Roman" w:cs="Times New Roman"/>
                      <w:sz w:val="24"/>
                      <w:szCs w:val="24"/>
                      <w:lang w:eastAsia="lv-LV"/>
                    </w:rPr>
                    <w:t xml:space="preserve">Vienlaikus pastāv risks, ka reģistrējot īres līgumus valsts vai pašvaldību institūciju reģistrā, deklarāciju iesniegšana var tikt izmantota negodprātīgi, tādejādi radot būtisku noslodzi iestādēm, palielinot nepieciešamos resursus nemitīgas informācijas apstrādē. </w:t>
                  </w:r>
                </w:p>
                <w:p w14:paraId="758E75C3" w14:textId="77777777" w:rsidR="00F55D40" w:rsidRPr="00260BD9" w:rsidRDefault="00F55D40" w:rsidP="00655A32">
                  <w:pPr>
                    <w:pStyle w:val="ListParagraph"/>
                    <w:ind w:left="0" w:firstLine="395"/>
                    <w:jc w:val="both"/>
                    <w:rPr>
                      <w:rFonts w:ascii="Times New Roman" w:eastAsiaTheme="minorEastAsia" w:hAnsi="Times New Roman"/>
                      <w:sz w:val="24"/>
                      <w:szCs w:val="24"/>
                      <w:lang w:eastAsia="lv-LV"/>
                    </w:rPr>
                  </w:pPr>
                  <w:r w:rsidRPr="00260BD9">
                    <w:rPr>
                      <w:rFonts w:ascii="Times New Roman" w:eastAsiaTheme="minorEastAsia" w:hAnsi="Times New Roman"/>
                      <w:sz w:val="24"/>
                      <w:szCs w:val="24"/>
                      <w:lang w:eastAsia="lv-LV"/>
                    </w:rPr>
                    <w:t xml:space="preserve">Ņemot vērā iepriekš minēto, likumprojektā ietvertais mehānisms paredz, ka visas īres tiesības ir nostiprināmas zemesgrāmatā Zemesgrāmatu likumā noteiktajā kārtībā, ciktāl likumprojektā nav noteikts citādi. </w:t>
                  </w:r>
                </w:p>
                <w:p w14:paraId="7548B325" w14:textId="77777777" w:rsidR="00F55D40" w:rsidRPr="00260BD9" w:rsidRDefault="00F55D40" w:rsidP="00655A32">
                  <w:pPr>
                    <w:spacing w:after="0" w:line="240" w:lineRule="auto"/>
                    <w:ind w:firstLine="395"/>
                    <w:jc w:val="both"/>
                    <w:rPr>
                      <w:rFonts w:ascii="Times New Roman" w:eastAsia="Times New Roman" w:hAnsi="Times New Roman" w:cs="Times New Roman"/>
                      <w:sz w:val="24"/>
                      <w:szCs w:val="24"/>
                      <w:lang w:eastAsia="lv-LV"/>
                    </w:rPr>
                  </w:pPr>
                  <w:r w:rsidRPr="00260BD9">
                    <w:rPr>
                      <w:rFonts w:ascii="Times New Roman" w:eastAsiaTheme="minorEastAsia" w:hAnsi="Times New Roman" w:cs="Times New Roman"/>
                      <w:sz w:val="24"/>
                      <w:szCs w:val="24"/>
                      <w:lang w:eastAsia="lv-LV"/>
                    </w:rPr>
                    <w:t>Tāpat Satversmes tiesa iepriekšminētajā spriedumā norādīja, ka “</w:t>
                  </w:r>
                  <w:r w:rsidRPr="00260BD9">
                    <w:rPr>
                      <w:rFonts w:ascii="Times New Roman" w:eastAsia="Times New Roman" w:hAnsi="Times New Roman" w:cs="Times New Roman"/>
                      <w:sz w:val="24"/>
                      <w:szCs w:val="24"/>
                      <w:lang w:eastAsia="lv-LV"/>
                    </w:rPr>
                    <w:t>vienīgi zemesgrāmatā nostiprinātu dzīvojamo telpu īres līgumu atzīšana par saistošiem jaunajam īpašniekam varētu radīt tiesiski mazāk aizsargātu īrnieku grupu. Mazāk aizsargāti varētu būt īrnieki, kuri nespēs panākt vienošanos ar izīrētāju par īres līguma koroborāciju, kā arī tādi īrnieki, kuru ienākumi ir nepietiekami reģistrācijas izmaksu segšanai. Tādējādi  saistoša spēka piešķiršana tikai zemesgrāmatā nostiprinātiem dzīvojamo telpu īres līgumiem, ja vien netiks noteikti papildu līdzekļi īrnieku tiesību aizsardzībai, tomēr neļaus sasniegt pamattiesību ierobežojuma leģitīmo mērķi vismaz tādā pašā kvalitātē.”.</w:t>
                  </w:r>
                </w:p>
                <w:p w14:paraId="010D95A5" w14:textId="77777777" w:rsidR="00F55D40" w:rsidRPr="00260BD9" w:rsidRDefault="00F55D40" w:rsidP="00655A32">
                  <w:pPr>
                    <w:spacing w:after="0" w:line="240" w:lineRule="auto"/>
                    <w:ind w:firstLine="395"/>
                    <w:jc w:val="both"/>
                    <w:rPr>
                      <w:rFonts w:ascii="Times New Roman" w:eastAsia="Times New Roman" w:hAnsi="Times New Roman" w:cs="Times New Roman"/>
                      <w:sz w:val="24"/>
                      <w:szCs w:val="24"/>
                      <w:lang w:eastAsia="lv-LV"/>
                    </w:rPr>
                  </w:pPr>
                  <w:r w:rsidRPr="00260BD9">
                    <w:rPr>
                      <w:rFonts w:ascii="Times New Roman" w:eastAsia="Times New Roman" w:hAnsi="Times New Roman" w:cs="Times New Roman"/>
                      <w:sz w:val="24"/>
                      <w:szCs w:val="24"/>
                      <w:lang w:eastAsia="lv-LV"/>
                    </w:rPr>
                    <w:t>Minētos riskus likumprojektā ir plānots risināt šādi:</w:t>
                  </w:r>
                </w:p>
                <w:p w14:paraId="4C3071E7" w14:textId="50346B29" w:rsidR="00A5443D" w:rsidRPr="00DF439A" w:rsidRDefault="00A5443D" w:rsidP="00A5443D">
                  <w:pPr>
                    <w:pStyle w:val="ListParagraph"/>
                    <w:numPr>
                      <w:ilvl w:val="0"/>
                      <w:numId w:val="8"/>
                    </w:numPr>
                    <w:tabs>
                      <w:tab w:val="left" w:pos="426"/>
                    </w:tabs>
                    <w:spacing w:before="40"/>
                    <w:jc w:val="both"/>
                    <w:rPr>
                      <w:rFonts w:ascii="Times New Roman" w:hAnsi="Times New Roman"/>
                      <w:sz w:val="24"/>
                      <w:szCs w:val="24"/>
                    </w:rPr>
                  </w:pPr>
                  <w:r w:rsidRPr="00DF439A">
                    <w:rPr>
                      <w:rFonts w:ascii="Times New Roman" w:eastAsiaTheme="minorEastAsia" w:hAnsi="Times New Roman"/>
                      <w:sz w:val="24"/>
                      <w:szCs w:val="24"/>
                      <w:lang w:eastAsia="lv-LV"/>
                    </w:rPr>
                    <w:t xml:space="preserve">atšķirībā no šobrīd Zemesgrāmatu likumā paredzētās kārtības, noteikt, ka nostiprinājuma lūdzēji, būs atbrīvoti no Zemesgrāmatu likumā noteiktajām kancelejas nodevām, un nostiprinājuma lūgumus </w:t>
                  </w:r>
                  <w:r>
                    <w:rPr>
                      <w:rFonts w:ascii="Times New Roman" w:eastAsiaTheme="minorEastAsia" w:hAnsi="Times New Roman"/>
                      <w:sz w:val="24"/>
                      <w:szCs w:val="24"/>
                      <w:lang w:eastAsia="lv-LV"/>
                    </w:rPr>
                    <w:t xml:space="preserve">varēs </w:t>
                  </w:r>
                  <w:r w:rsidRPr="00DF439A">
                    <w:rPr>
                      <w:rFonts w:ascii="Times New Roman" w:hAnsi="Times New Roman"/>
                      <w:sz w:val="24"/>
                      <w:szCs w:val="24"/>
                    </w:rPr>
                    <w:t>apliecinā</w:t>
                  </w:r>
                  <w:r>
                    <w:rPr>
                      <w:rFonts w:ascii="Times New Roman" w:hAnsi="Times New Roman"/>
                      <w:sz w:val="24"/>
                      <w:szCs w:val="24"/>
                    </w:rPr>
                    <w:t>t</w:t>
                  </w:r>
                  <w:r w:rsidRPr="00DF439A">
                    <w:rPr>
                      <w:rFonts w:ascii="Times New Roman" w:hAnsi="Times New Roman"/>
                      <w:sz w:val="24"/>
                      <w:szCs w:val="24"/>
                    </w:rPr>
                    <w:t xml:space="preserve"> zvērināts notārs,  vai zemesgrāmatu nodaļā, nostiprinājuma lūdzējiem personīgi iesniedzot nostiprinājuma lūgumu, vai arī parakstīt normatīvajos aktos par elektroniskajiem</w:t>
                  </w:r>
                  <w:r>
                    <w:rPr>
                      <w:rFonts w:ascii="Times New Roman" w:hAnsi="Times New Roman"/>
                      <w:sz w:val="24"/>
                      <w:szCs w:val="24"/>
                    </w:rPr>
                    <w:t xml:space="preserve"> dokumentiem noteiktajā kārtībā;</w:t>
                  </w:r>
                </w:p>
                <w:p w14:paraId="0BDEECED" w14:textId="301D32E9" w:rsidR="00F55D40" w:rsidRPr="00260BD9" w:rsidRDefault="00F55D40" w:rsidP="00A5443D">
                  <w:pPr>
                    <w:pStyle w:val="ListParagraph"/>
                    <w:numPr>
                      <w:ilvl w:val="0"/>
                      <w:numId w:val="8"/>
                    </w:numPr>
                    <w:tabs>
                      <w:tab w:val="left" w:pos="544"/>
                    </w:tabs>
                    <w:ind w:left="766" w:hanging="371"/>
                    <w:jc w:val="both"/>
                    <w:rPr>
                      <w:rFonts w:ascii="Times New Roman" w:eastAsiaTheme="minorEastAsia" w:hAnsi="Times New Roman"/>
                      <w:sz w:val="24"/>
                      <w:szCs w:val="24"/>
                      <w:lang w:eastAsia="lv-LV"/>
                    </w:rPr>
                  </w:pPr>
                  <w:r w:rsidRPr="00260BD9">
                    <w:rPr>
                      <w:rFonts w:ascii="Times New Roman" w:eastAsiaTheme="minorEastAsia" w:hAnsi="Times New Roman"/>
                      <w:sz w:val="24"/>
                      <w:szCs w:val="24"/>
                      <w:lang w:eastAsia="lv-LV"/>
                    </w:rPr>
                    <w:t xml:space="preserve">nosakot piecu gadu pārejas periodu, kurā izīrētājam </w:t>
                  </w:r>
                  <w:r w:rsidRPr="00260BD9">
                    <w:rPr>
                      <w:rFonts w:ascii="Times New Roman" w:hAnsi="Times New Roman"/>
                      <w:sz w:val="24"/>
                      <w:szCs w:val="24"/>
                    </w:rPr>
                    <w:t>būs saistoši zemesgrāmatā neierakstītie īres līgumi, kurus iepriekšējais izīrētājs ir noslēdzis līdz 201</w:t>
                  </w:r>
                  <w:r w:rsidR="004F66D1">
                    <w:rPr>
                      <w:rFonts w:ascii="Times New Roman" w:hAnsi="Times New Roman"/>
                      <w:sz w:val="24"/>
                      <w:szCs w:val="24"/>
                    </w:rPr>
                    <w:t>9</w:t>
                  </w:r>
                  <w:r w:rsidRPr="00260BD9">
                    <w:rPr>
                      <w:rFonts w:ascii="Times New Roman" w:hAnsi="Times New Roman"/>
                      <w:sz w:val="24"/>
                      <w:szCs w:val="24"/>
                    </w:rPr>
                    <w:t>.</w:t>
                  </w:r>
                  <w:r w:rsidR="00260BD9" w:rsidRPr="00260BD9">
                    <w:rPr>
                      <w:rFonts w:ascii="Times New Roman" w:hAnsi="Times New Roman"/>
                      <w:sz w:val="24"/>
                      <w:szCs w:val="24"/>
                    </w:rPr>
                    <w:t> </w:t>
                  </w:r>
                  <w:r w:rsidRPr="00260BD9">
                    <w:rPr>
                      <w:rFonts w:ascii="Times New Roman" w:hAnsi="Times New Roman"/>
                      <w:sz w:val="24"/>
                      <w:szCs w:val="24"/>
                    </w:rPr>
                    <w:t>gada 1.janvārim. Šajā laika posmā īrniekam un izīrētājam būtu vai nu jāvienojas par īres līgumu reģistrāciju zemesgrāmatā, vai arī, atbilstoši Civillikuma 1478.</w:t>
                  </w:r>
                  <w:r w:rsidR="00260BD9" w:rsidRPr="00260BD9">
                    <w:rPr>
                      <w:rFonts w:ascii="Times New Roman" w:hAnsi="Times New Roman"/>
                      <w:sz w:val="24"/>
                      <w:szCs w:val="24"/>
                    </w:rPr>
                    <w:t> </w:t>
                  </w:r>
                  <w:r w:rsidRPr="00260BD9">
                    <w:rPr>
                      <w:rFonts w:ascii="Times New Roman" w:hAnsi="Times New Roman"/>
                      <w:sz w:val="24"/>
                      <w:szCs w:val="24"/>
                    </w:rPr>
                    <w:t>un 1479.</w:t>
                  </w:r>
                  <w:r w:rsidR="00260BD9" w:rsidRPr="00260BD9">
                    <w:rPr>
                      <w:rFonts w:ascii="Times New Roman" w:hAnsi="Times New Roman"/>
                      <w:sz w:val="24"/>
                      <w:szCs w:val="24"/>
                    </w:rPr>
                    <w:t> </w:t>
                  </w:r>
                  <w:r w:rsidRPr="00260BD9">
                    <w:rPr>
                      <w:rFonts w:ascii="Times New Roman" w:hAnsi="Times New Roman"/>
                      <w:sz w:val="24"/>
                      <w:szCs w:val="24"/>
                    </w:rPr>
                    <w:t>panta</w:t>
                  </w:r>
                  <w:r w:rsidR="000908F8">
                    <w:rPr>
                      <w:rFonts w:ascii="Times New Roman" w:hAnsi="Times New Roman"/>
                      <w:sz w:val="24"/>
                      <w:szCs w:val="24"/>
                    </w:rPr>
                    <w:t>m</w:t>
                  </w:r>
                  <w:r w:rsidRPr="00260BD9">
                    <w:rPr>
                      <w:rFonts w:ascii="Times New Roman" w:hAnsi="Times New Roman"/>
                      <w:sz w:val="24"/>
                      <w:szCs w:val="24"/>
                    </w:rPr>
                    <w:t xml:space="preserve"> ceļama prasība par īres līguma ierakstīšanu zemesgrāmatā.</w:t>
                  </w:r>
                </w:p>
                <w:p w14:paraId="0233FE54" w14:textId="77777777" w:rsidR="00F55D40" w:rsidRPr="00260BD9" w:rsidRDefault="00F55D40" w:rsidP="00655A32">
                  <w:pPr>
                    <w:pStyle w:val="ListParagraph"/>
                    <w:ind w:left="0" w:firstLine="395"/>
                    <w:jc w:val="both"/>
                    <w:rPr>
                      <w:rFonts w:ascii="Times New Roman" w:hAnsi="Times New Roman"/>
                      <w:sz w:val="24"/>
                      <w:szCs w:val="24"/>
                    </w:rPr>
                  </w:pPr>
                </w:p>
                <w:p w14:paraId="1FB08686" w14:textId="77777777" w:rsidR="00F55D40" w:rsidRPr="00260BD9" w:rsidRDefault="00F55D40" w:rsidP="00655A32">
                  <w:pPr>
                    <w:pStyle w:val="ListParagraph"/>
                    <w:ind w:left="0" w:firstLine="395"/>
                    <w:jc w:val="both"/>
                    <w:rPr>
                      <w:rFonts w:ascii="Times New Roman" w:eastAsiaTheme="minorEastAsia" w:hAnsi="Times New Roman"/>
                      <w:sz w:val="24"/>
                      <w:szCs w:val="24"/>
                      <w:lang w:eastAsia="lv-LV"/>
                    </w:rPr>
                  </w:pPr>
                  <w:r w:rsidRPr="00260BD9">
                    <w:rPr>
                      <w:rFonts w:ascii="Times New Roman" w:eastAsiaTheme="minorEastAsia" w:hAnsi="Times New Roman"/>
                      <w:sz w:val="24"/>
                      <w:szCs w:val="24"/>
                      <w:lang w:eastAsia="lv-LV"/>
                    </w:rPr>
                    <w:t>Attiecībā uz personām, kas var lūgt nostiprināt īres līgumu zemesgrāmatā, ir paredzēti divi mehānismi, proti, īres tiesību nostiprināšana, ja īres līguma termiņš nepārsniedz vienu gadu un īres tiesību nostiprināšana īres līgumiem, kas pārsniedz vienu gadu:</w:t>
                  </w:r>
                </w:p>
                <w:p w14:paraId="5225914A" w14:textId="77777777" w:rsidR="00F55D40" w:rsidRPr="00260BD9" w:rsidRDefault="00F55D40" w:rsidP="00655A32">
                  <w:pPr>
                    <w:pStyle w:val="ListParagraph"/>
                    <w:numPr>
                      <w:ilvl w:val="0"/>
                      <w:numId w:val="4"/>
                    </w:numPr>
                    <w:ind w:left="0" w:firstLine="395"/>
                    <w:jc w:val="both"/>
                    <w:rPr>
                      <w:rFonts w:ascii="Times New Roman" w:eastAsiaTheme="minorEastAsia" w:hAnsi="Times New Roman"/>
                      <w:sz w:val="24"/>
                      <w:szCs w:val="24"/>
                      <w:lang w:eastAsia="lv-LV"/>
                    </w:rPr>
                  </w:pPr>
                  <w:r w:rsidRPr="00260BD9">
                    <w:rPr>
                      <w:rFonts w:ascii="Times New Roman" w:eastAsiaTheme="minorEastAsia" w:hAnsi="Times New Roman"/>
                      <w:sz w:val="24"/>
                      <w:szCs w:val="24"/>
                      <w:u w:val="single"/>
                      <w:lang w:eastAsia="lv-LV"/>
                    </w:rPr>
                    <w:t>ja īres līguma termiņš nepārsniedz vienu gadu,</w:t>
                  </w:r>
                  <w:r w:rsidRPr="00260BD9">
                    <w:rPr>
                      <w:rFonts w:ascii="Times New Roman" w:eastAsiaTheme="minorEastAsia" w:hAnsi="Times New Roman"/>
                      <w:sz w:val="24"/>
                      <w:szCs w:val="24"/>
                      <w:lang w:eastAsia="lv-LV"/>
                    </w:rPr>
                    <w:t xml:space="preserve"> nostiprinājuma lūgumu varēs iesniegt gan izīrētājs, gan īrnieks vienpusēji, izņemot gadījumā, ja īrnieks un izīrētājs, noslēdzot īres līgumu, nav vienojušies īres tiesības nostiprināt uz abpusēji iesniegta nostiprinājuma lūguma pamata. Gadījumos, ja īres līguma līdzēji nav vienojušies par divpusēji iesniedzamu nostiprinājuma lūgumu, līdz ar likumprojektu tiek iestrādāts princips, ka </w:t>
                  </w:r>
                  <w:r w:rsidRPr="00260BD9">
                    <w:rPr>
                      <w:rFonts w:ascii="Times New Roman" w:eastAsiaTheme="minorEastAsia" w:hAnsi="Times New Roman"/>
                      <w:sz w:val="24"/>
                      <w:szCs w:val="24"/>
                      <w:lang w:eastAsia="lv-LV"/>
                    </w:rPr>
                    <w:lastRenderedPageBreak/>
                    <w:t>līdzēju paraksts uz īres līguma vienlaikus ir apliecinājums pušu piekrišanai īres tiesību nostiprināšanai zemesgrāmatā uz vienpusēja nostiprinājuma lūguma pamata;</w:t>
                  </w:r>
                </w:p>
                <w:p w14:paraId="0643B25E" w14:textId="77777777" w:rsidR="00F55D40" w:rsidRPr="00260BD9" w:rsidRDefault="00F55D40" w:rsidP="00655A32">
                  <w:pPr>
                    <w:pStyle w:val="ListParagraph"/>
                    <w:numPr>
                      <w:ilvl w:val="0"/>
                      <w:numId w:val="4"/>
                    </w:numPr>
                    <w:tabs>
                      <w:tab w:val="clear" w:pos="720"/>
                      <w:tab w:val="num" w:pos="685"/>
                    </w:tabs>
                    <w:ind w:left="0" w:firstLine="395"/>
                    <w:jc w:val="both"/>
                    <w:rPr>
                      <w:rFonts w:ascii="Times New Roman" w:eastAsiaTheme="minorEastAsia" w:hAnsi="Times New Roman"/>
                      <w:sz w:val="24"/>
                      <w:szCs w:val="24"/>
                      <w:lang w:eastAsia="lv-LV"/>
                    </w:rPr>
                  </w:pPr>
                  <w:r w:rsidRPr="00260BD9">
                    <w:rPr>
                      <w:rFonts w:ascii="Times New Roman" w:eastAsiaTheme="minorEastAsia" w:hAnsi="Times New Roman"/>
                      <w:sz w:val="24"/>
                      <w:szCs w:val="24"/>
                      <w:u w:val="single"/>
                      <w:lang w:eastAsia="lv-LV"/>
                    </w:rPr>
                    <w:t>ja īres līguma termiņš pārsniedz vienu gadu,</w:t>
                  </w:r>
                  <w:r w:rsidRPr="00260BD9">
                    <w:rPr>
                      <w:rFonts w:ascii="Times New Roman" w:eastAsiaTheme="minorEastAsia" w:hAnsi="Times New Roman"/>
                      <w:b/>
                      <w:sz w:val="24"/>
                      <w:szCs w:val="24"/>
                      <w:lang w:eastAsia="lv-LV"/>
                    </w:rPr>
                    <w:t xml:space="preserve"> </w:t>
                  </w:r>
                  <w:r w:rsidRPr="00260BD9">
                    <w:rPr>
                      <w:rFonts w:ascii="Times New Roman" w:eastAsiaTheme="minorEastAsia" w:hAnsi="Times New Roman"/>
                      <w:sz w:val="24"/>
                      <w:szCs w:val="24"/>
                      <w:lang w:eastAsia="lv-LV"/>
                    </w:rPr>
                    <w:t xml:space="preserve">tiek paredzēts, ka īres tiesības ir nostiprināmas uz divpusēja nostiprinājuma lūguma pamata, izņemot gadījumu, ja izīrētājs vai īrnieks ir pilnvarojis otru īres līguma pusi iesniegt vienpusēju nostiprinājuma lūgumu. Šādā gadījumā šādam pilnvarojumam jābūt apliecinātam pie notāra vai bāriņtiesas. </w:t>
                  </w:r>
                </w:p>
                <w:p w14:paraId="6E1E8049" w14:textId="554315D5" w:rsidR="00F55D40" w:rsidRPr="00260BD9" w:rsidRDefault="00F55D40" w:rsidP="00655A32">
                  <w:pPr>
                    <w:tabs>
                      <w:tab w:val="left" w:pos="851"/>
                    </w:tabs>
                    <w:spacing w:after="0" w:line="240" w:lineRule="auto"/>
                    <w:ind w:firstLine="395"/>
                    <w:jc w:val="both"/>
                    <w:rPr>
                      <w:rStyle w:val="apple-converted-space"/>
                      <w:rFonts w:ascii="Times New Roman" w:hAnsi="Times New Roman" w:cs="Times New Roman"/>
                      <w:sz w:val="24"/>
                      <w:szCs w:val="24"/>
                      <w:shd w:val="clear" w:color="auto" w:fill="FFFFFF"/>
                    </w:rPr>
                  </w:pPr>
                  <w:r w:rsidRPr="00260BD9">
                    <w:rPr>
                      <w:rFonts w:ascii="Times New Roman" w:eastAsiaTheme="minorEastAsia" w:hAnsi="Times New Roman" w:cs="Times New Roman"/>
                      <w:sz w:val="24"/>
                      <w:szCs w:val="24"/>
                      <w:lang w:eastAsia="lv-LV"/>
                    </w:rPr>
                    <w:t xml:space="preserve">Vienlaikus gadījumā, ja </w:t>
                  </w:r>
                  <w:r w:rsidRPr="00260BD9">
                    <w:rPr>
                      <w:rFonts w:ascii="Times New Roman" w:hAnsi="Times New Roman" w:cs="Times New Roman"/>
                      <w:sz w:val="24"/>
                      <w:szCs w:val="24"/>
                    </w:rPr>
                    <w:t>zemesgrāmatu nodaļā attiecībā uz konkrēto nekustamo īpašumu būs ierakstīts aizliegums bez kreditora piekrišanas nekustamo īpašumu izīrēt, un nostiprinājuma lūgumam nav pievienota kreditora piekrišana, z</w:t>
                  </w:r>
                  <w:r w:rsidRPr="00260BD9">
                    <w:rPr>
                      <w:rStyle w:val="apple-converted-space"/>
                      <w:rFonts w:ascii="Times New Roman" w:hAnsi="Times New Roman" w:cs="Times New Roman"/>
                      <w:sz w:val="24"/>
                      <w:szCs w:val="24"/>
                      <w:shd w:val="clear" w:color="auto" w:fill="FFFFFF"/>
                    </w:rPr>
                    <w:t>emesgrāmatu nodaļas tiesnesis, ievērojot Zemesgrāmatu likuma 61.</w:t>
                  </w:r>
                  <w:r w:rsidR="00260BD9" w:rsidRPr="00260BD9">
                    <w:rPr>
                      <w:rStyle w:val="apple-converted-space"/>
                      <w:rFonts w:ascii="Times New Roman" w:hAnsi="Times New Roman" w:cs="Times New Roman"/>
                      <w:sz w:val="24"/>
                      <w:szCs w:val="24"/>
                      <w:shd w:val="clear" w:color="auto" w:fill="FFFFFF"/>
                    </w:rPr>
                    <w:t> </w:t>
                  </w:r>
                  <w:r w:rsidRPr="00260BD9">
                    <w:rPr>
                      <w:rStyle w:val="apple-converted-space"/>
                      <w:rFonts w:ascii="Times New Roman" w:hAnsi="Times New Roman" w:cs="Times New Roman"/>
                      <w:sz w:val="24"/>
                      <w:szCs w:val="24"/>
                      <w:shd w:val="clear" w:color="auto" w:fill="FFFFFF"/>
                    </w:rPr>
                    <w:t>panta 3.</w:t>
                  </w:r>
                  <w:r w:rsidR="00260BD9" w:rsidRPr="00260BD9">
                    <w:rPr>
                      <w:rStyle w:val="apple-converted-space"/>
                      <w:rFonts w:ascii="Times New Roman" w:hAnsi="Times New Roman" w:cs="Times New Roman"/>
                      <w:sz w:val="24"/>
                      <w:szCs w:val="24"/>
                      <w:shd w:val="clear" w:color="auto" w:fill="FFFFFF"/>
                    </w:rPr>
                    <w:t> </w:t>
                  </w:r>
                  <w:r w:rsidRPr="00260BD9">
                    <w:rPr>
                      <w:rStyle w:val="apple-converted-space"/>
                      <w:rFonts w:ascii="Times New Roman" w:hAnsi="Times New Roman" w:cs="Times New Roman"/>
                      <w:sz w:val="24"/>
                      <w:szCs w:val="24"/>
                      <w:shd w:val="clear" w:color="auto" w:fill="FFFFFF"/>
                    </w:rPr>
                    <w:t>punktu, pieņem lēmumu par nostiprinājuma lūguma atstāšanu bez izskatīšanas.</w:t>
                  </w:r>
                </w:p>
                <w:p w14:paraId="232C5CF1" w14:textId="3E4599A8" w:rsidR="00F55D40" w:rsidRPr="00260BD9" w:rsidRDefault="00F55D40" w:rsidP="00655A32">
                  <w:pPr>
                    <w:tabs>
                      <w:tab w:val="left" w:pos="851"/>
                    </w:tabs>
                    <w:spacing w:after="0" w:line="240" w:lineRule="auto"/>
                    <w:ind w:firstLine="395"/>
                    <w:jc w:val="both"/>
                    <w:rPr>
                      <w:rFonts w:ascii="Times New Roman" w:eastAsiaTheme="minorEastAsia" w:hAnsi="Times New Roman" w:cs="Times New Roman"/>
                      <w:sz w:val="24"/>
                      <w:szCs w:val="24"/>
                      <w:lang w:eastAsia="lv-LV"/>
                    </w:rPr>
                  </w:pPr>
                  <w:r w:rsidRPr="00260BD9">
                    <w:rPr>
                      <w:rFonts w:ascii="Times New Roman" w:eastAsiaTheme="minorEastAsia" w:hAnsi="Times New Roman" w:cs="Times New Roman"/>
                      <w:sz w:val="24"/>
                      <w:szCs w:val="24"/>
                      <w:lang w:eastAsia="lv-LV"/>
                    </w:rPr>
                    <w:t xml:space="preserve">Vienlaikus norādāms, ka gadījumos, ja kāda no īres līguma pusēm nepiekritīs īres tiesību nostiprināšanai, </w:t>
                  </w:r>
                  <w:r w:rsidRPr="00260BD9">
                    <w:rPr>
                      <w:rFonts w:ascii="Times New Roman" w:hAnsi="Times New Roman" w:cs="Times New Roman"/>
                      <w:sz w:val="24"/>
                      <w:szCs w:val="24"/>
                    </w:rPr>
                    <w:t>atbilstoši Civillikuma 1478.</w:t>
                  </w:r>
                  <w:r w:rsidR="00260BD9" w:rsidRPr="00260BD9">
                    <w:rPr>
                      <w:rFonts w:ascii="Times New Roman" w:hAnsi="Times New Roman" w:cs="Times New Roman"/>
                      <w:sz w:val="24"/>
                      <w:szCs w:val="24"/>
                    </w:rPr>
                    <w:t> </w:t>
                  </w:r>
                  <w:r w:rsidRPr="00260BD9">
                    <w:rPr>
                      <w:rFonts w:ascii="Times New Roman" w:hAnsi="Times New Roman" w:cs="Times New Roman"/>
                      <w:sz w:val="24"/>
                      <w:szCs w:val="24"/>
                    </w:rPr>
                    <w:t>un 1479.</w:t>
                  </w:r>
                  <w:r w:rsidR="00260BD9" w:rsidRPr="00260BD9">
                    <w:rPr>
                      <w:rFonts w:ascii="Times New Roman" w:hAnsi="Times New Roman" w:cs="Times New Roman"/>
                      <w:sz w:val="24"/>
                      <w:szCs w:val="24"/>
                    </w:rPr>
                    <w:t> </w:t>
                  </w:r>
                  <w:r w:rsidRPr="00260BD9">
                    <w:rPr>
                      <w:rFonts w:ascii="Times New Roman" w:hAnsi="Times New Roman" w:cs="Times New Roman"/>
                      <w:sz w:val="24"/>
                      <w:szCs w:val="24"/>
                    </w:rPr>
                    <w:t xml:space="preserve">panta ceļama prasība prasības tiesvedības kārtībā. </w:t>
                  </w:r>
                </w:p>
                <w:p w14:paraId="77F65D18" w14:textId="77777777" w:rsidR="00F55D40" w:rsidRPr="00260BD9" w:rsidRDefault="00F55D40" w:rsidP="00655A32">
                  <w:pPr>
                    <w:pStyle w:val="ListParagraph"/>
                    <w:ind w:left="0" w:firstLine="395"/>
                    <w:jc w:val="both"/>
                    <w:rPr>
                      <w:rFonts w:ascii="Times New Roman" w:hAnsi="Times New Roman"/>
                      <w:sz w:val="24"/>
                      <w:szCs w:val="24"/>
                    </w:rPr>
                  </w:pPr>
                </w:p>
                <w:p w14:paraId="415E4FDD" w14:textId="77777777" w:rsidR="00F55D40" w:rsidRPr="00260BD9" w:rsidRDefault="00F55D40" w:rsidP="00655A32">
                  <w:pPr>
                    <w:pStyle w:val="ListParagraph"/>
                    <w:ind w:left="0" w:firstLine="395"/>
                    <w:jc w:val="both"/>
                    <w:rPr>
                      <w:rFonts w:ascii="Times New Roman" w:hAnsi="Times New Roman"/>
                      <w:sz w:val="24"/>
                      <w:szCs w:val="24"/>
                    </w:rPr>
                  </w:pPr>
                  <w:r w:rsidRPr="00260BD9">
                    <w:rPr>
                      <w:rFonts w:ascii="Times New Roman" w:hAnsi="Times New Roman"/>
                      <w:sz w:val="24"/>
                      <w:szCs w:val="24"/>
                    </w:rPr>
                    <w:t>Ieraksta par īres līguma dzēšanu no zemesgrāmatas ir jāskata kontekstā ar īres līguma izbeigšanas nosacījumiem, proti, ir jānošķir divi mehānismi ieraksta par īres tiesību nostiprināšanu dzēšanu:</w:t>
                  </w:r>
                </w:p>
                <w:p w14:paraId="5A2AABB9" w14:textId="45F48A39" w:rsidR="00F55D40" w:rsidRPr="00260BD9" w:rsidRDefault="00F55D40" w:rsidP="00655A32">
                  <w:pPr>
                    <w:pStyle w:val="ListParagraph"/>
                    <w:numPr>
                      <w:ilvl w:val="0"/>
                      <w:numId w:val="10"/>
                    </w:numPr>
                    <w:ind w:left="0" w:firstLine="395"/>
                    <w:jc w:val="both"/>
                    <w:rPr>
                      <w:rFonts w:ascii="Times New Roman" w:hAnsi="Times New Roman"/>
                      <w:sz w:val="24"/>
                      <w:szCs w:val="24"/>
                    </w:rPr>
                  </w:pPr>
                  <w:r w:rsidRPr="00260BD9">
                    <w:rPr>
                      <w:rFonts w:ascii="Times New Roman" w:hAnsi="Times New Roman"/>
                      <w:sz w:val="24"/>
                      <w:szCs w:val="24"/>
                    </w:rPr>
                    <w:t>ieraksta par īres tiesību nostiprināšanu dzēšanu bez īpaši izteikta lūguma</w:t>
                  </w:r>
                  <w:r w:rsidR="00260BD9" w:rsidRPr="00260BD9">
                    <w:rPr>
                      <w:rFonts w:ascii="Times New Roman" w:hAnsi="Times New Roman"/>
                      <w:sz w:val="24"/>
                      <w:szCs w:val="24"/>
                    </w:rPr>
                    <w:t>;</w:t>
                  </w:r>
                </w:p>
                <w:p w14:paraId="320ABB43" w14:textId="77777777" w:rsidR="00F55D40" w:rsidRPr="00260BD9" w:rsidRDefault="00F55D40" w:rsidP="00655A32">
                  <w:pPr>
                    <w:pStyle w:val="ListParagraph"/>
                    <w:numPr>
                      <w:ilvl w:val="0"/>
                      <w:numId w:val="10"/>
                    </w:numPr>
                    <w:ind w:left="0" w:firstLine="395"/>
                    <w:jc w:val="both"/>
                    <w:rPr>
                      <w:rFonts w:ascii="Times New Roman" w:hAnsi="Times New Roman"/>
                      <w:sz w:val="24"/>
                      <w:szCs w:val="24"/>
                    </w:rPr>
                  </w:pPr>
                  <w:r w:rsidRPr="00260BD9">
                    <w:rPr>
                      <w:rFonts w:ascii="Times New Roman" w:hAnsi="Times New Roman"/>
                      <w:sz w:val="24"/>
                      <w:szCs w:val="24"/>
                    </w:rPr>
                    <w:t>ieraksta par īres tiesību nostiprināšanu dzēšanu, pamatojoties uz īrnieka un/vai izīrētāja iesniegta nostiprinājuma lūguma pamata.</w:t>
                  </w:r>
                </w:p>
                <w:p w14:paraId="60BED81F" w14:textId="77777777" w:rsidR="00F55D40" w:rsidRPr="00260BD9" w:rsidRDefault="00F55D40" w:rsidP="00655A32">
                  <w:pPr>
                    <w:spacing w:after="0" w:line="240" w:lineRule="auto"/>
                    <w:ind w:firstLine="395"/>
                    <w:jc w:val="both"/>
                    <w:rPr>
                      <w:rFonts w:ascii="Times New Roman" w:hAnsi="Times New Roman" w:cs="Times New Roman"/>
                      <w:sz w:val="24"/>
                      <w:szCs w:val="24"/>
                    </w:rPr>
                  </w:pPr>
                </w:p>
                <w:p w14:paraId="147614DA" w14:textId="28CD908D" w:rsidR="00F55D40" w:rsidRPr="00260BD9" w:rsidRDefault="00F55D40" w:rsidP="00655A32">
                  <w:pPr>
                    <w:spacing w:after="0" w:line="240" w:lineRule="auto"/>
                    <w:ind w:firstLine="395"/>
                    <w:jc w:val="both"/>
                    <w:rPr>
                      <w:rFonts w:ascii="Times New Roman" w:eastAsiaTheme="minorEastAsia" w:hAnsi="Times New Roman" w:cs="Times New Roman"/>
                      <w:sz w:val="24"/>
                      <w:szCs w:val="24"/>
                      <w:lang w:eastAsia="lv-LV"/>
                    </w:rPr>
                  </w:pPr>
                  <w:r w:rsidRPr="00260BD9">
                    <w:rPr>
                      <w:rFonts w:ascii="Times New Roman" w:eastAsiaTheme="minorEastAsia" w:hAnsi="Times New Roman" w:cs="Times New Roman"/>
                      <w:sz w:val="24"/>
                      <w:szCs w:val="24"/>
                      <w:lang w:eastAsia="lv-LV"/>
                    </w:rPr>
                    <w:t>Attiecībā uz ieraksta par īres tiesību nostiprināšanu dzēšanu bez īpaši izteikta lūguma likumprojekta 41.</w:t>
                  </w:r>
                  <w:r w:rsidR="00260BD9" w:rsidRPr="00260BD9">
                    <w:rPr>
                      <w:rFonts w:ascii="Times New Roman" w:eastAsiaTheme="minorEastAsia" w:hAnsi="Times New Roman" w:cs="Times New Roman"/>
                      <w:sz w:val="24"/>
                      <w:szCs w:val="24"/>
                      <w:lang w:eastAsia="lv-LV"/>
                    </w:rPr>
                    <w:t> </w:t>
                  </w:r>
                  <w:r w:rsidRPr="00260BD9">
                    <w:rPr>
                      <w:rFonts w:ascii="Times New Roman" w:eastAsiaTheme="minorEastAsia" w:hAnsi="Times New Roman" w:cs="Times New Roman"/>
                      <w:sz w:val="24"/>
                      <w:szCs w:val="24"/>
                      <w:lang w:eastAsia="lv-LV"/>
                    </w:rPr>
                    <w:t>pants paredz četros gadījumos:</w:t>
                  </w:r>
                </w:p>
                <w:p w14:paraId="110A9EC7" w14:textId="77777777" w:rsidR="00F55D40" w:rsidRPr="00E16C0C" w:rsidRDefault="00F55D40" w:rsidP="00655A32">
                  <w:pPr>
                    <w:pStyle w:val="ListParagraph"/>
                    <w:numPr>
                      <w:ilvl w:val="0"/>
                      <w:numId w:val="11"/>
                    </w:numPr>
                    <w:ind w:left="0" w:firstLine="395"/>
                    <w:jc w:val="both"/>
                    <w:rPr>
                      <w:rFonts w:ascii="Times New Roman" w:hAnsi="Times New Roman"/>
                      <w:sz w:val="24"/>
                      <w:szCs w:val="24"/>
                    </w:rPr>
                  </w:pPr>
                  <w:r w:rsidRPr="00260BD9">
                    <w:rPr>
                      <w:rFonts w:ascii="Times New Roman" w:hAnsi="Times New Roman"/>
                      <w:sz w:val="24"/>
                      <w:szCs w:val="24"/>
                    </w:rPr>
                    <w:t xml:space="preserve">izbeidzoties īres </w:t>
                  </w:r>
                  <w:r w:rsidRPr="00E16C0C">
                    <w:rPr>
                      <w:rFonts w:ascii="Times New Roman" w:hAnsi="Times New Roman"/>
                      <w:sz w:val="24"/>
                      <w:szCs w:val="24"/>
                    </w:rPr>
                    <w:t>līguma termiņam;</w:t>
                  </w:r>
                </w:p>
                <w:p w14:paraId="5F79F8E1" w14:textId="7C50EE05" w:rsidR="00F55D40" w:rsidRPr="00E16C0C" w:rsidRDefault="00E16C0C" w:rsidP="00655A32">
                  <w:pPr>
                    <w:pStyle w:val="ListParagraph"/>
                    <w:numPr>
                      <w:ilvl w:val="0"/>
                      <w:numId w:val="11"/>
                    </w:numPr>
                    <w:ind w:left="0" w:firstLine="395"/>
                    <w:jc w:val="both"/>
                    <w:rPr>
                      <w:rFonts w:ascii="Times New Roman" w:hAnsi="Times New Roman"/>
                      <w:sz w:val="24"/>
                      <w:szCs w:val="24"/>
                    </w:rPr>
                  </w:pPr>
                  <w:r w:rsidRPr="00E16C0C">
                    <w:rPr>
                      <w:rFonts w:ascii="Times New Roman" w:hAnsi="Times New Roman"/>
                      <w:sz w:val="24"/>
                      <w:szCs w:val="24"/>
                    </w:rPr>
                    <w:t>īrnieka nāves gadījumā, pamatojoties uz tiešsaistes sistēmā saņemtu Iedzīvotāju reģistra paziņojumu;</w:t>
                  </w:r>
                </w:p>
                <w:p w14:paraId="654DBF9B" w14:textId="77777777" w:rsidR="00F55D40" w:rsidRPr="00260BD9" w:rsidRDefault="00F55D40" w:rsidP="00655A32">
                  <w:pPr>
                    <w:pStyle w:val="ListParagraph"/>
                    <w:numPr>
                      <w:ilvl w:val="0"/>
                      <w:numId w:val="11"/>
                    </w:numPr>
                    <w:ind w:left="0" w:firstLine="395"/>
                    <w:jc w:val="both"/>
                    <w:rPr>
                      <w:rFonts w:ascii="Times New Roman" w:hAnsi="Times New Roman"/>
                      <w:sz w:val="24"/>
                      <w:szCs w:val="24"/>
                    </w:rPr>
                  </w:pPr>
                  <w:r w:rsidRPr="00E16C0C">
                    <w:rPr>
                      <w:rFonts w:ascii="Times New Roman" w:hAnsi="Times New Roman"/>
                      <w:sz w:val="24"/>
                      <w:szCs w:val="24"/>
                    </w:rPr>
                    <w:t>pieņemot lēmumu par īpašuma tiesību nostiprināšanu zemesgrāmatā personai, kuras labā veikts ieraksts par īres tiesību nostiprinājumu</w:t>
                  </w:r>
                  <w:r w:rsidRPr="00260BD9">
                    <w:rPr>
                      <w:rFonts w:ascii="Times New Roman" w:hAnsi="Times New Roman"/>
                      <w:sz w:val="24"/>
                      <w:szCs w:val="24"/>
                    </w:rPr>
                    <w:t>;</w:t>
                  </w:r>
                </w:p>
                <w:p w14:paraId="72BC7E6A" w14:textId="3BB9D919" w:rsidR="00F55D40" w:rsidRPr="00260BD9" w:rsidRDefault="00F55D40" w:rsidP="00655A32">
                  <w:pPr>
                    <w:pStyle w:val="ListParagraph"/>
                    <w:numPr>
                      <w:ilvl w:val="0"/>
                      <w:numId w:val="11"/>
                    </w:numPr>
                    <w:ind w:left="0" w:firstLine="395"/>
                    <w:jc w:val="both"/>
                    <w:rPr>
                      <w:rFonts w:ascii="Times New Roman" w:hAnsi="Times New Roman"/>
                      <w:sz w:val="24"/>
                      <w:szCs w:val="24"/>
                    </w:rPr>
                  </w:pPr>
                  <w:r w:rsidRPr="00260BD9">
                    <w:rPr>
                      <w:rStyle w:val="apple-converted-space"/>
                      <w:rFonts w:ascii="Times New Roman" w:hAnsi="Times New Roman"/>
                      <w:sz w:val="24"/>
                      <w:szCs w:val="24"/>
                      <w:shd w:val="clear" w:color="auto" w:fill="FFFFFF"/>
                    </w:rPr>
                    <w:t xml:space="preserve">saņemot informāciju par </w:t>
                  </w:r>
                  <w:r w:rsidRPr="00260BD9">
                    <w:rPr>
                      <w:rFonts w:ascii="Times New Roman" w:hAnsi="Times New Roman"/>
                      <w:sz w:val="24"/>
                      <w:szCs w:val="24"/>
                      <w:shd w:val="clear" w:color="auto" w:fill="FFFFFF"/>
                    </w:rPr>
                    <w:t xml:space="preserve">būves dzēšanu </w:t>
                  </w:r>
                  <w:r w:rsidRPr="00260BD9">
                    <w:rPr>
                      <w:rFonts w:ascii="Times New Roman" w:hAnsi="Times New Roman"/>
                      <w:sz w:val="24"/>
                      <w:szCs w:val="24"/>
                    </w:rPr>
                    <w:t>Zemesgrāmatu likuma 56.</w:t>
                  </w:r>
                  <w:r w:rsidRPr="00260BD9">
                    <w:rPr>
                      <w:rFonts w:ascii="Times New Roman" w:hAnsi="Times New Roman"/>
                      <w:sz w:val="24"/>
                      <w:szCs w:val="24"/>
                      <w:vertAlign w:val="superscript"/>
                    </w:rPr>
                    <w:t>4</w:t>
                  </w:r>
                  <w:r w:rsidR="00260BD9" w:rsidRPr="00260BD9">
                    <w:rPr>
                      <w:rFonts w:ascii="Times New Roman" w:hAnsi="Times New Roman"/>
                      <w:sz w:val="24"/>
                      <w:szCs w:val="24"/>
                    </w:rPr>
                    <w:t> pantā noteiktajā kārtībā.</w:t>
                  </w:r>
                </w:p>
                <w:p w14:paraId="444A91EF" w14:textId="77777777" w:rsidR="00F55D40" w:rsidRPr="00260BD9" w:rsidRDefault="00F55D40" w:rsidP="00655A32">
                  <w:pPr>
                    <w:spacing w:after="0" w:line="240" w:lineRule="auto"/>
                    <w:ind w:firstLine="395"/>
                    <w:jc w:val="both"/>
                    <w:rPr>
                      <w:rFonts w:ascii="Times New Roman" w:eastAsiaTheme="minorEastAsia" w:hAnsi="Times New Roman" w:cs="Times New Roman"/>
                      <w:sz w:val="24"/>
                      <w:szCs w:val="24"/>
                      <w:lang w:eastAsia="lv-LV"/>
                    </w:rPr>
                  </w:pPr>
                </w:p>
                <w:p w14:paraId="59EBEBC4" w14:textId="77777777" w:rsidR="00801430" w:rsidRPr="00C57ECE" w:rsidRDefault="00801430" w:rsidP="00801430">
                  <w:pPr>
                    <w:spacing w:after="0" w:line="240" w:lineRule="auto"/>
                    <w:ind w:firstLine="426"/>
                    <w:jc w:val="both"/>
                    <w:rPr>
                      <w:rFonts w:ascii="Times New Roman" w:eastAsiaTheme="minorEastAsia" w:hAnsi="Times New Roman" w:cs="Times New Roman"/>
                      <w:sz w:val="24"/>
                      <w:szCs w:val="24"/>
                      <w:lang w:eastAsia="lv-LV"/>
                    </w:rPr>
                  </w:pPr>
                  <w:r w:rsidRPr="00C57ECE">
                    <w:rPr>
                      <w:rFonts w:ascii="Times New Roman" w:eastAsiaTheme="minorEastAsia" w:hAnsi="Times New Roman" w:cs="Times New Roman"/>
                      <w:sz w:val="24"/>
                      <w:szCs w:val="24"/>
                      <w:lang w:eastAsia="lv-LV"/>
                    </w:rPr>
                    <w:t>Attiecībā uz ieraksta par īres tiesību nostiprināšanu dzēšanu, kas nav minēti likumprojekta 41.pantā, tiek attiecināti nosacījumi, kādi tiek ieviesti pie īres tiesību nostiprināšanas, proti – pamatojoties uz īres līguma termiņu (īsāks par gadu, vai garāks par gadu), iesniedzams nostiprinājuma lūgums par ieraksta par īres tiesību nostiprināšanu dzēšanu un tiek ievērots šāds mehānisms:</w:t>
                  </w:r>
                </w:p>
                <w:p w14:paraId="4AC0956C" w14:textId="77777777" w:rsidR="00801430" w:rsidRPr="00C57ECE" w:rsidRDefault="00801430" w:rsidP="00801430">
                  <w:pPr>
                    <w:pStyle w:val="ListParagraph"/>
                    <w:numPr>
                      <w:ilvl w:val="0"/>
                      <w:numId w:val="11"/>
                    </w:numPr>
                    <w:jc w:val="both"/>
                    <w:rPr>
                      <w:rFonts w:ascii="Times New Roman" w:hAnsi="Times New Roman"/>
                      <w:sz w:val="24"/>
                      <w:szCs w:val="24"/>
                    </w:rPr>
                  </w:pPr>
                  <w:r w:rsidRPr="00C57ECE">
                    <w:rPr>
                      <w:rFonts w:ascii="Times New Roman" w:hAnsi="Times New Roman"/>
                      <w:sz w:val="24"/>
                      <w:szCs w:val="24"/>
                    </w:rPr>
                    <w:t xml:space="preserve">īres līgumam, kura termiņš nepārsniedz vienu gadu, var lūgt izīrētājs un īrnieks, ja izīrētājs un īrnieks īres līgumā ir vienojušies par īres līguma nostiprināšanu zemesgrāmatā uz izīrētāja un īrnieka iesniegta nostiprinājuma lūguma pamata. </w:t>
                  </w:r>
                </w:p>
                <w:p w14:paraId="59312294" w14:textId="77777777" w:rsidR="00801430" w:rsidRPr="00C57ECE" w:rsidRDefault="00801430" w:rsidP="00801430">
                  <w:pPr>
                    <w:pStyle w:val="ListParagraph"/>
                    <w:numPr>
                      <w:ilvl w:val="0"/>
                      <w:numId w:val="11"/>
                    </w:numPr>
                    <w:spacing w:before="40"/>
                    <w:jc w:val="both"/>
                    <w:rPr>
                      <w:rFonts w:ascii="Times New Roman" w:hAnsi="Times New Roman"/>
                      <w:sz w:val="24"/>
                      <w:szCs w:val="24"/>
                    </w:rPr>
                  </w:pPr>
                  <w:r w:rsidRPr="00C57ECE">
                    <w:rPr>
                      <w:rFonts w:ascii="Times New Roman" w:hAnsi="Times New Roman"/>
                      <w:sz w:val="24"/>
                      <w:szCs w:val="24"/>
                    </w:rPr>
                    <w:t>īres līgumam, kura termiņš pārsniedz vienu gadu, var lūgt:</w:t>
                  </w:r>
                </w:p>
                <w:p w14:paraId="4D087982" w14:textId="77777777" w:rsidR="00801430" w:rsidRPr="00C57ECE" w:rsidRDefault="00801430" w:rsidP="00801430">
                  <w:pPr>
                    <w:pStyle w:val="ListParagraph"/>
                    <w:spacing w:before="40"/>
                    <w:jc w:val="both"/>
                    <w:rPr>
                      <w:rFonts w:ascii="Times New Roman" w:hAnsi="Times New Roman"/>
                      <w:sz w:val="24"/>
                      <w:szCs w:val="24"/>
                    </w:rPr>
                  </w:pPr>
                  <w:r w:rsidRPr="00C57ECE">
                    <w:rPr>
                      <w:rFonts w:ascii="Times New Roman" w:hAnsi="Times New Roman"/>
                      <w:sz w:val="24"/>
                      <w:szCs w:val="24"/>
                    </w:rPr>
                    <w:t xml:space="preserve"> 1) izīrētājs un īrnieks;</w:t>
                  </w:r>
                </w:p>
                <w:p w14:paraId="592A3FB9" w14:textId="77777777" w:rsidR="00801430" w:rsidRPr="00C57ECE" w:rsidRDefault="00801430" w:rsidP="00801430">
                  <w:pPr>
                    <w:spacing w:before="40" w:after="0" w:line="240" w:lineRule="auto"/>
                    <w:ind w:left="766"/>
                    <w:jc w:val="both"/>
                    <w:rPr>
                      <w:rFonts w:ascii="Times New Roman" w:hAnsi="Times New Roman"/>
                      <w:sz w:val="24"/>
                      <w:szCs w:val="24"/>
                    </w:rPr>
                  </w:pPr>
                  <w:r w:rsidRPr="00C57ECE">
                    <w:rPr>
                      <w:rFonts w:ascii="Times New Roman" w:hAnsi="Times New Roman"/>
                      <w:sz w:val="24"/>
                      <w:szCs w:val="24"/>
                    </w:rPr>
                    <w:t xml:space="preserve">2) izīrētājs vai īrnieks, ja izīrētājs vai īrnieks Zemesgrāmatu likuma 58.panta kārtībā ir pilnvarojis otru īres līguma pusi iesniegt </w:t>
                  </w:r>
                  <w:r w:rsidRPr="00C57ECE">
                    <w:rPr>
                      <w:rFonts w:ascii="Times New Roman" w:hAnsi="Times New Roman"/>
                      <w:sz w:val="24"/>
                      <w:szCs w:val="24"/>
                    </w:rPr>
                    <w:lastRenderedPageBreak/>
                    <w:t xml:space="preserve">vienpusēju nostiprinājuma lūgumu. </w:t>
                  </w:r>
                </w:p>
                <w:p w14:paraId="0D3082E3" w14:textId="77777777" w:rsidR="00F55D40" w:rsidRPr="00260BD9" w:rsidRDefault="00F55D40" w:rsidP="00655A32">
                  <w:pPr>
                    <w:tabs>
                      <w:tab w:val="left" w:pos="851"/>
                    </w:tabs>
                    <w:spacing w:after="0" w:line="240" w:lineRule="auto"/>
                    <w:ind w:firstLine="395"/>
                    <w:jc w:val="both"/>
                    <w:rPr>
                      <w:rFonts w:ascii="Times New Roman" w:eastAsiaTheme="minorEastAsia" w:hAnsi="Times New Roman" w:cs="Times New Roman"/>
                      <w:sz w:val="24"/>
                      <w:szCs w:val="24"/>
                      <w:lang w:eastAsia="lv-LV"/>
                    </w:rPr>
                  </w:pPr>
                </w:p>
                <w:p w14:paraId="516272A5" w14:textId="0CECBD4A" w:rsidR="00564B79" w:rsidRPr="002507C1" w:rsidRDefault="00F55D40" w:rsidP="00655A32">
                  <w:pPr>
                    <w:spacing w:after="0" w:line="240" w:lineRule="auto"/>
                    <w:ind w:firstLine="395"/>
                    <w:jc w:val="both"/>
                    <w:rPr>
                      <w:rFonts w:ascii="Times New Roman" w:hAnsi="Times New Roman" w:cs="Times New Roman"/>
                      <w:bCs/>
                      <w:sz w:val="24"/>
                      <w:szCs w:val="24"/>
                    </w:rPr>
                  </w:pPr>
                  <w:r w:rsidRPr="00260BD9">
                    <w:rPr>
                      <w:rFonts w:ascii="Times New Roman" w:eastAsiaTheme="minorEastAsia" w:hAnsi="Times New Roman" w:cs="Times New Roman"/>
                      <w:sz w:val="24"/>
                      <w:szCs w:val="24"/>
                      <w:lang w:eastAsia="lv-LV"/>
                    </w:rPr>
                    <w:t>Papildus darba grupā tika panākta vienošanās, ka, ņemot vērā ī</w:t>
                  </w:r>
                  <w:r w:rsidRPr="00260BD9">
                    <w:rPr>
                      <w:rFonts w:ascii="Times New Roman" w:hAnsi="Times New Roman" w:cs="Times New Roman"/>
                      <w:sz w:val="24"/>
                      <w:szCs w:val="24"/>
                    </w:rPr>
                    <w:t xml:space="preserve">res tiesību nostiprināšanas mērķi, proti - aizsargāt pušu intereses un informēt valsti par īres attiecību nodibināšanu, </w:t>
                  </w:r>
                  <w:r w:rsidRPr="00260BD9">
                    <w:rPr>
                      <w:rFonts w:ascii="Times New Roman" w:hAnsi="Times New Roman" w:cs="Times New Roman"/>
                      <w:bCs/>
                      <w:sz w:val="24"/>
                      <w:szCs w:val="24"/>
                    </w:rPr>
                    <w:t>par pašvaldībai piederošu vai tās nomātu dzīvojamo telpu, kā arī valstij piederošu dzīvojamo telpu</w:t>
                  </w:r>
                  <w:r w:rsidRPr="00260BD9">
                    <w:rPr>
                      <w:rFonts w:ascii="Times New Roman" w:hAnsi="Times New Roman" w:cs="Times New Roman"/>
                      <w:sz w:val="24"/>
                      <w:szCs w:val="24"/>
                    </w:rPr>
                    <w:t xml:space="preserve"> īres tiesības nostiprina, kā arī  ierakstu </w:t>
                  </w:r>
                  <w:r w:rsidRPr="00260BD9">
                    <w:rPr>
                      <w:rFonts w:ascii="Times New Roman" w:hAnsi="Times New Roman" w:cs="Times New Roman"/>
                      <w:bCs/>
                      <w:sz w:val="24"/>
                      <w:szCs w:val="24"/>
                    </w:rPr>
                    <w:t>par īres tiesību nostiprināšanu pirms termiņa</w:t>
                  </w:r>
                  <w:r w:rsidRPr="00260BD9">
                    <w:rPr>
                      <w:rFonts w:ascii="Times New Roman" w:hAnsi="Times New Roman" w:cs="Times New Roman"/>
                      <w:sz w:val="24"/>
                      <w:szCs w:val="24"/>
                    </w:rPr>
                    <w:t xml:space="preserve"> dzēš</w:t>
                  </w:r>
                  <w:r w:rsidRPr="00260BD9">
                    <w:rPr>
                      <w:rFonts w:ascii="Times New Roman" w:hAnsi="Times New Roman" w:cs="Times New Roman"/>
                      <w:bCs/>
                      <w:sz w:val="24"/>
                      <w:szCs w:val="24"/>
                    </w:rPr>
                    <w:t xml:space="preserve">, pamatojoties uz izīrētāja vienpusēja </w:t>
                  </w:r>
                  <w:r w:rsidRPr="002507C1">
                    <w:rPr>
                      <w:rFonts w:ascii="Times New Roman" w:hAnsi="Times New Roman" w:cs="Times New Roman"/>
                      <w:bCs/>
                      <w:sz w:val="24"/>
                      <w:szCs w:val="24"/>
                    </w:rPr>
                    <w:t>nostiprinājuma lūguma pamata. Vienlaikus likumprojekts paredz</w:t>
                  </w:r>
                  <w:r w:rsidR="00564B79" w:rsidRPr="002507C1">
                    <w:rPr>
                      <w:rFonts w:ascii="Times New Roman" w:hAnsi="Times New Roman" w:cs="Times New Roman"/>
                      <w:bCs/>
                      <w:sz w:val="24"/>
                      <w:szCs w:val="24"/>
                    </w:rPr>
                    <w:t>, ka īres</w:t>
                  </w:r>
                  <w:r w:rsidRPr="002507C1">
                    <w:rPr>
                      <w:rFonts w:ascii="Times New Roman" w:hAnsi="Times New Roman" w:cs="Times New Roman"/>
                      <w:bCs/>
                      <w:sz w:val="24"/>
                      <w:szCs w:val="24"/>
                    </w:rPr>
                    <w:t xml:space="preserve"> </w:t>
                  </w:r>
                  <w:r w:rsidR="00564B79" w:rsidRPr="00A3128B">
                    <w:rPr>
                      <w:rFonts w:ascii="Times New Roman" w:hAnsi="Times New Roman"/>
                      <w:sz w:val="24"/>
                      <w:szCs w:val="24"/>
                    </w:rPr>
                    <w:t xml:space="preserve">tiesību nostiprināšanas un </w:t>
                  </w:r>
                  <w:r w:rsidR="00564B79" w:rsidRPr="00A3128B">
                    <w:rPr>
                      <w:rFonts w:ascii="Times New Roman" w:hAnsi="Times New Roman"/>
                      <w:bCs/>
                      <w:sz w:val="24"/>
                      <w:szCs w:val="24"/>
                    </w:rPr>
                    <w:t>ieraksta par īres tiesību nostiprināšanu</w:t>
                  </w:r>
                  <w:r w:rsidR="00564B79" w:rsidRPr="00A3128B">
                    <w:rPr>
                      <w:rFonts w:ascii="Times New Roman" w:hAnsi="Times New Roman"/>
                      <w:sz w:val="24"/>
                      <w:szCs w:val="24"/>
                    </w:rPr>
                    <w:t xml:space="preserve"> dzēšanas kārtību var nepiemērot attiecībā uz pašvaldību noslēgtajiem īres līgumiem, ja īres līgums ir noslēgts </w:t>
                  </w:r>
                  <w:r w:rsidR="00564B79" w:rsidRPr="00A3128B">
                    <w:rPr>
                      <w:rFonts w:ascii="Times New Roman" w:hAnsi="Times New Roman"/>
                      <w:bCs/>
                      <w:sz w:val="24"/>
                      <w:szCs w:val="24"/>
                    </w:rPr>
                    <w:t xml:space="preserve">atbilstoši </w:t>
                  </w:r>
                  <w:r w:rsidR="00564B79" w:rsidRPr="00A3128B">
                    <w:rPr>
                      <w:rFonts w:ascii="Times New Roman" w:hAnsi="Times New Roman"/>
                      <w:sz w:val="24"/>
                      <w:szCs w:val="24"/>
                    </w:rPr>
                    <w:t>likuma „Par palīdzību dzīvokļa jautājumu risināšanā” noteikumiem.</w:t>
                  </w:r>
                </w:p>
                <w:p w14:paraId="027D9F05" w14:textId="77777777" w:rsidR="00564B79" w:rsidRPr="002507C1" w:rsidRDefault="00564B79" w:rsidP="00655A32">
                  <w:pPr>
                    <w:spacing w:after="0" w:line="240" w:lineRule="auto"/>
                    <w:ind w:firstLine="395"/>
                    <w:jc w:val="both"/>
                    <w:rPr>
                      <w:rFonts w:ascii="Times New Roman" w:hAnsi="Times New Roman" w:cs="Times New Roman"/>
                      <w:bCs/>
                      <w:sz w:val="24"/>
                      <w:szCs w:val="24"/>
                    </w:rPr>
                  </w:pPr>
                </w:p>
                <w:p w14:paraId="28092389" w14:textId="2B30CCD6" w:rsidR="00564B79" w:rsidRDefault="00564B79" w:rsidP="00564B79">
                  <w:pPr>
                    <w:spacing w:after="0" w:line="240" w:lineRule="auto"/>
                    <w:ind w:firstLine="395"/>
                    <w:jc w:val="both"/>
                    <w:rPr>
                      <w:rFonts w:ascii="Times New Roman" w:hAnsi="Times New Roman"/>
                      <w:sz w:val="24"/>
                      <w:szCs w:val="24"/>
                    </w:rPr>
                  </w:pPr>
                  <w:r w:rsidRPr="007570BA">
                    <w:rPr>
                      <w:rFonts w:ascii="Times New Roman" w:hAnsi="Times New Roman"/>
                      <w:sz w:val="24"/>
                      <w:szCs w:val="24"/>
                    </w:rPr>
                    <w:t xml:space="preserve">Īres tiesību nostiprināšanas un </w:t>
                  </w:r>
                  <w:r w:rsidRPr="007570BA">
                    <w:rPr>
                      <w:rFonts w:ascii="Times New Roman" w:hAnsi="Times New Roman"/>
                      <w:bCs/>
                      <w:sz w:val="24"/>
                      <w:szCs w:val="24"/>
                    </w:rPr>
                    <w:t>ieraksta par īres tiesību nostiprināšanu</w:t>
                  </w:r>
                  <w:r w:rsidRPr="007570BA">
                    <w:rPr>
                      <w:rFonts w:ascii="Times New Roman" w:hAnsi="Times New Roman"/>
                      <w:sz w:val="24"/>
                      <w:szCs w:val="24"/>
                    </w:rPr>
                    <w:t xml:space="preserve"> dzēšanas kārtīb</w:t>
                  </w:r>
                  <w:r>
                    <w:rPr>
                      <w:rFonts w:ascii="Times New Roman" w:hAnsi="Times New Roman"/>
                      <w:sz w:val="24"/>
                      <w:szCs w:val="24"/>
                    </w:rPr>
                    <w:t>a netiks</w:t>
                  </w:r>
                  <w:r w:rsidR="005E0E5F">
                    <w:rPr>
                      <w:rFonts w:ascii="Times New Roman" w:hAnsi="Times New Roman"/>
                      <w:sz w:val="24"/>
                      <w:szCs w:val="24"/>
                    </w:rPr>
                    <w:t xml:space="preserve"> </w:t>
                  </w:r>
                  <w:r w:rsidRPr="007570BA">
                    <w:rPr>
                      <w:rFonts w:ascii="Times New Roman" w:hAnsi="Times New Roman"/>
                      <w:sz w:val="24"/>
                      <w:szCs w:val="24"/>
                    </w:rPr>
                    <w:t>piemēro</w:t>
                  </w:r>
                  <w:r>
                    <w:rPr>
                      <w:rFonts w:ascii="Times New Roman" w:hAnsi="Times New Roman"/>
                      <w:sz w:val="24"/>
                      <w:szCs w:val="24"/>
                    </w:rPr>
                    <w:t>ta</w:t>
                  </w:r>
                  <w:r w:rsidRPr="007570BA">
                    <w:rPr>
                      <w:rFonts w:ascii="Times New Roman" w:hAnsi="Times New Roman"/>
                      <w:sz w:val="24"/>
                      <w:szCs w:val="24"/>
                    </w:rPr>
                    <w:t xml:space="preserve"> attiecībā uz valsts un pašvaldību noslēgtajiem īres līgumiem, ja dzīvokļa īpašums vai nekustamais īpašums, kurā atrodas izīrējamā dzīvojamā telpa, nav nostiprināts zemesgrāmatā</w:t>
                  </w:r>
                  <w:r w:rsidR="004550CE">
                    <w:rPr>
                      <w:rFonts w:ascii="Times New Roman" w:hAnsi="Times New Roman"/>
                      <w:sz w:val="24"/>
                      <w:szCs w:val="24"/>
                    </w:rPr>
                    <w:t>.</w:t>
                  </w:r>
                </w:p>
                <w:p w14:paraId="01A5177D" w14:textId="77777777" w:rsidR="00564B79" w:rsidRDefault="00564B79" w:rsidP="00564B79">
                  <w:pPr>
                    <w:spacing w:after="0" w:line="240" w:lineRule="auto"/>
                    <w:ind w:firstLine="395"/>
                    <w:jc w:val="both"/>
                    <w:rPr>
                      <w:rFonts w:ascii="Times New Roman" w:hAnsi="Times New Roman"/>
                      <w:sz w:val="24"/>
                      <w:szCs w:val="24"/>
                    </w:rPr>
                  </w:pPr>
                </w:p>
                <w:p w14:paraId="3582CC49" w14:textId="1C265C86" w:rsidR="00564B79" w:rsidRPr="00260BD9" w:rsidRDefault="00564B79" w:rsidP="00564B79">
                  <w:pPr>
                    <w:spacing w:after="0" w:line="240" w:lineRule="auto"/>
                    <w:ind w:firstLine="395"/>
                    <w:jc w:val="both"/>
                    <w:rPr>
                      <w:rFonts w:ascii="Times New Roman" w:hAnsi="Times New Roman" w:cs="Times New Roman"/>
                      <w:sz w:val="24"/>
                      <w:szCs w:val="24"/>
                    </w:rPr>
                  </w:pPr>
                  <w:r>
                    <w:rPr>
                      <w:rFonts w:ascii="Times New Roman" w:hAnsi="Times New Roman"/>
                      <w:sz w:val="24"/>
                      <w:szCs w:val="24"/>
                    </w:rPr>
                    <w:t>Par īres tiesību nenostiprināšanu zemesgrāmatā netiks paredzēta atbildība.</w:t>
                  </w:r>
                  <w:r w:rsidR="006E2FE5">
                    <w:rPr>
                      <w:rFonts w:ascii="Times New Roman" w:hAnsi="Times New Roman"/>
                      <w:sz w:val="24"/>
                      <w:szCs w:val="24"/>
                    </w:rPr>
                    <w:t xml:space="preserve"> </w:t>
                  </w:r>
                  <w:r w:rsidR="00AB7680">
                    <w:rPr>
                      <w:rFonts w:ascii="Times New Roman" w:hAnsi="Times New Roman"/>
                      <w:sz w:val="24"/>
                      <w:szCs w:val="24"/>
                    </w:rPr>
                    <w:t>Īres līgums nezaudēs spēku, ja tas netiks nostiprināts</w:t>
                  </w:r>
                  <w:r w:rsidR="006E2FE5">
                    <w:rPr>
                      <w:rFonts w:ascii="Times New Roman" w:hAnsi="Times New Roman"/>
                      <w:sz w:val="24"/>
                      <w:szCs w:val="24"/>
                    </w:rPr>
                    <w:t xml:space="preserve"> zemesgrāmatā</w:t>
                  </w:r>
                  <w:r w:rsidR="00AB7680">
                    <w:rPr>
                      <w:rFonts w:ascii="Times New Roman" w:hAnsi="Times New Roman"/>
                      <w:sz w:val="24"/>
                      <w:szCs w:val="24"/>
                    </w:rPr>
                    <w:t>.</w:t>
                  </w:r>
                </w:p>
                <w:p w14:paraId="551A1660" w14:textId="77777777" w:rsidR="00F55D40" w:rsidRPr="00260BD9" w:rsidRDefault="00F55D40" w:rsidP="00655A32">
                  <w:pPr>
                    <w:tabs>
                      <w:tab w:val="left" w:pos="851"/>
                    </w:tabs>
                    <w:spacing w:after="0" w:line="240" w:lineRule="auto"/>
                    <w:ind w:firstLine="395"/>
                    <w:jc w:val="both"/>
                    <w:rPr>
                      <w:rFonts w:ascii="Times New Roman" w:eastAsiaTheme="minorEastAsia" w:hAnsi="Times New Roman" w:cs="Times New Roman"/>
                      <w:sz w:val="24"/>
                      <w:szCs w:val="24"/>
                      <w:lang w:eastAsia="lv-LV"/>
                    </w:rPr>
                  </w:pPr>
                </w:p>
                <w:p w14:paraId="64D9449A" w14:textId="45FF69CA" w:rsidR="00F55D40" w:rsidRPr="00CE798B" w:rsidRDefault="00F55D40" w:rsidP="00655A32">
                  <w:pPr>
                    <w:pStyle w:val="tv213"/>
                    <w:spacing w:before="0" w:beforeAutospacing="0" w:after="0" w:afterAutospacing="0"/>
                    <w:ind w:firstLine="395"/>
                    <w:jc w:val="both"/>
                    <w:rPr>
                      <w:rFonts w:eastAsiaTheme="minorEastAsia"/>
                    </w:rPr>
                  </w:pPr>
                  <w:r w:rsidRPr="00260BD9">
                    <w:rPr>
                      <w:rFonts w:eastAsiaTheme="minorEastAsia"/>
                    </w:rPr>
                    <w:t xml:space="preserve">Ar mērķi nodrošināt līdzēju informētību par iesniegto nostiprinājuma lūgumu gadījumā, ja tas ir veikts uz vienpusēja nostiprinājuma lūguma pamata, likumprojekts paredz, ka uz īres līgumā norādīto līdzēju elektroniskā pasta adresi tiek nosūtīts paziņojums par īres tiesību nostiprinājumu vai tā dzēšanu. Attiecīgi līdz ar likumprojektu viena no īres līgumā norādītajām ziņām ir  ziņas par elektroniskā pasta adresi saziņai ar zemesgrāmatu nodaļu. Kā tas tika norādīts darba grupā, gadījumā, ja paziņojuma saņēmējam ir aizdomas par īres līguma viltošanu vai fiktīvi noslēgtu īres līgumu, minētais jautājums ir risināms Kriminālprocesa likumā noteiktajā </w:t>
                  </w:r>
                  <w:r w:rsidRPr="00CE798B">
                    <w:rPr>
                      <w:rFonts w:eastAsiaTheme="minorEastAsia"/>
                    </w:rPr>
                    <w:t>kārtībā.</w:t>
                  </w:r>
                </w:p>
                <w:p w14:paraId="3772E9A2" w14:textId="77777777" w:rsidR="009879DD" w:rsidRDefault="00EC13D8" w:rsidP="00CE798B">
                  <w:pPr>
                    <w:spacing w:after="0" w:line="240" w:lineRule="auto"/>
                    <w:ind w:firstLine="497"/>
                    <w:jc w:val="both"/>
                    <w:rPr>
                      <w:rFonts w:ascii="Times New Roman" w:hAnsi="Times New Roman" w:cs="Times New Roman"/>
                      <w:iCs/>
                      <w:sz w:val="24"/>
                      <w:szCs w:val="24"/>
                      <w:shd w:val="clear" w:color="auto" w:fill="FFFFFF"/>
                    </w:rPr>
                  </w:pPr>
                  <w:r w:rsidRPr="00CE798B">
                    <w:rPr>
                      <w:rFonts w:ascii="Times New Roman" w:eastAsiaTheme="minorEastAsia" w:hAnsi="Times New Roman" w:cs="Times New Roman"/>
                      <w:sz w:val="24"/>
                      <w:szCs w:val="24"/>
                    </w:rPr>
                    <w:t xml:space="preserve">Attiecībā par informācijas apriti starp </w:t>
                  </w:r>
                  <w:r w:rsidRPr="00CE798B">
                    <w:rPr>
                      <w:rFonts w:ascii="Times New Roman" w:hAnsi="Times New Roman" w:cs="Times New Roman"/>
                      <w:iCs/>
                      <w:sz w:val="24"/>
                      <w:szCs w:val="24"/>
                      <w:shd w:val="clear" w:color="auto" w:fill="FFFFFF"/>
                    </w:rPr>
                    <w:t>Valsts vienot</w:t>
                  </w:r>
                  <w:r w:rsidR="00CE798B" w:rsidRPr="00CE798B">
                    <w:rPr>
                      <w:rFonts w:ascii="Times New Roman" w:hAnsi="Times New Roman" w:cs="Times New Roman"/>
                      <w:iCs/>
                      <w:sz w:val="24"/>
                      <w:szCs w:val="24"/>
                      <w:shd w:val="clear" w:color="auto" w:fill="FFFFFF"/>
                    </w:rPr>
                    <w:t>o</w:t>
                  </w:r>
                  <w:r w:rsidRPr="00CE798B">
                    <w:rPr>
                      <w:rFonts w:ascii="Times New Roman" w:hAnsi="Times New Roman" w:cs="Times New Roman"/>
                      <w:iCs/>
                      <w:sz w:val="24"/>
                      <w:szCs w:val="24"/>
                      <w:shd w:val="clear" w:color="auto" w:fill="FFFFFF"/>
                    </w:rPr>
                    <w:t xml:space="preserve"> datorizēt</w:t>
                  </w:r>
                  <w:r w:rsidR="00CE798B" w:rsidRPr="00CE798B">
                    <w:rPr>
                      <w:rFonts w:ascii="Times New Roman" w:hAnsi="Times New Roman" w:cs="Times New Roman"/>
                      <w:iCs/>
                      <w:sz w:val="24"/>
                      <w:szCs w:val="24"/>
                      <w:shd w:val="clear" w:color="auto" w:fill="FFFFFF"/>
                    </w:rPr>
                    <w:t>o</w:t>
                  </w:r>
                  <w:r w:rsidRPr="00CE798B">
                    <w:rPr>
                      <w:rFonts w:ascii="Times New Roman" w:hAnsi="Times New Roman" w:cs="Times New Roman"/>
                      <w:iCs/>
                      <w:sz w:val="24"/>
                      <w:szCs w:val="24"/>
                      <w:shd w:val="clear" w:color="auto" w:fill="FFFFFF"/>
                    </w:rPr>
                    <w:t xml:space="preserve"> zemesgrāmat</w:t>
                  </w:r>
                  <w:r w:rsidR="00CE798B" w:rsidRPr="00CE798B">
                    <w:rPr>
                      <w:rFonts w:ascii="Times New Roman" w:hAnsi="Times New Roman" w:cs="Times New Roman"/>
                      <w:iCs/>
                      <w:sz w:val="24"/>
                      <w:szCs w:val="24"/>
                      <w:shd w:val="clear" w:color="auto" w:fill="FFFFFF"/>
                    </w:rPr>
                    <w:t xml:space="preserve">u un Valsts ieņēmumu dienestu - </w:t>
                  </w:r>
                  <w:r w:rsidR="00CE798B" w:rsidRPr="00CE798B">
                    <w:rPr>
                      <w:rFonts w:ascii="Times New Roman" w:hAnsi="Times New Roman" w:cs="Times New Roman"/>
                      <w:sz w:val="24"/>
                      <w:szCs w:val="24"/>
                      <w:lang w:eastAsia="lv-LV"/>
                    </w:rPr>
                    <w:t>Tiesu administrācija ir informējusi, ka</w:t>
                  </w:r>
                  <w:r w:rsidRPr="00CE798B">
                    <w:rPr>
                      <w:rFonts w:ascii="Times New Roman" w:hAnsi="Times New Roman" w:cs="Times New Roman"/>
                      <w:iCs/>
                      <w:sz w:val="24"/>
                      <w:szCs w:val="24"/>
                      <w:shd w:val="clear" w:color="auto" w:fill="FFFFFF"/>
                    </w:rPr>
                    <w:t xml:space="preserve"> </w:t>
                  </w:r>
                  <w:r w:rsidR="00CE798B">
                    <w:rPr>
                      <w:rFonts w:ascii="Times New Roman" w:hAnsi="Times New Roman" w:cs="Times New Roman"/>
                      <w:iCs/>
                      <w:sz w:val="24"/>
                      <w:szCs w:val="24"/>
                      <w:shd w:val="clear" w:color="auto" w:fill="FFFFFF"/>
                    </w:rPr>
                    <w:t>v</w:t>
                  </w:r>
                  <w:r w:rsidR="00CE798B" w:rsidRPr="00CE798B">
                    <w:rPr>
                      <w:rFonts w:ascii="Times New Roman" w:hAnsi="Times New Roman" w:cs="Times New Roman"/>
                      <w:iCs/>
                      <w:sz w:val="24"/>
                      <w:szCs w:val="24"/>
                      <w:shd w:val="clear" w:color="auto" w:fill="FFFFFF"/>
                    </w:rPr>
                    <w:t>alsts vienot</w:t>
                  </w:r>
                  <w:r w:rsidR="00CE798B">
                    <w:rPr>
                      <w:rFonts w:ascii="Times New Roman" w:hAnsi="Times New Roman" w:cs="Times New Roman"/>
                      <w:iCs/>
                      <w:sz w:val="24"/>
                      <w:szCs w:val="24"/>
                      <w:shd w:val="clear" w:color="auto" w:fill="FFFFFF"/>
                    </w:rPr>
                    <w:t>ās</w:t>
                  </w:r>
                  <w:r w:rsidR="00CE798B" w:rsidRPr="00CE798B">
                    <w:rPr>
                      <w:rFonts w:ascii="Times New Roman" w:hAnsi="Times New Roman" w:cs="Times New Roman"/>
                      <w:iCs/>
                      <w:sz w:val="24"/>
                      <w:szCs w:val="24"/>
                      <w:shd w:val="clear" w:color="auto" w:fill="FFFFFF"/>
                    </w:rPr>
                    <w:t xml:space="preserve"> datorizēto zemesgrāmatu </w:t>
                  </w:r>
                  <w:r w:rsidRPr="00CE798B">
                    <w:rPr>
                      <w:rFonts w:ascii="Times New Roman" w:hAnsi="Times New Roman" w:cs="Times New Roman"/>
                      <w:iCs/>
                      <w:sz w:val="24"/>
                      <w:szCs w:val="24"/>
                      <w:shd w:val="clear" w:color="auto" w:fill="FFFFFF"/>
                    </w:rPr>
                    <w:t>turētājs regulāri  elektroniski tiešsaistē paziņo Valsts ieņēmumu dienestam par katru īres tiesību nostiprinājumu zemesgrāmatā.</w:t>
                  </w:r>
                  <w:r w:rsidR="00CE798B">
                    <w:rPr>
                      <w:rFonts w:ascii="Times New Roman" w:hAnsi="Times New Roman" w:cs="Times New Roman"/>
                      <w:iCs/>
                      <w:sz w:val="24"/>
                      <w:szCs w:val="24"/>
                      <w:shd w:val="clear" w:color="auto" w:fill="FFFFFF"/>
                    </w:rPr>
                    <w:t xml:space="preserve"> </w:t>
                  </w:r>
                </w:p>
                <w:p w14:paraId="242846FF" w14:textId="064C5E6E" w:rsidR="00CE798B" w:rsidRPr="00CE798B" w:rsidRDefault="009879DD" w:rsidP="00CE798B">
                  <w:pPr>
                    <w:spacing w:after="0" w:line="240" w:lineRule="auto"/>
                    <w:ind w:firstLine="497"/>
                    <w:jc w:val="both"/>
                    <w:rPr>
                      <w:rFonts w:ascii="Times New Roman" w:hAnsi="Times New Roman" w:cs="Times New Roman"/>
                      <w:iCs/>
                      <w:sz w:val="24"/>
                      <w:szCs w:val="24"/>
                      <w:shd w:val="clear" w:color="auto" w:fill="FFFFFF"/>
                    </w:rPr>
                  </w:pPr>
                  <w:r>
                    <w:rPr>
                      <w:rFonts w:ascii="Times New Roman" w:hAnsi="Times New Roman" w:cs="Times New Roman"/>
                      <w:iCs/>
                      <w:sz w:val="24"/>
                      <w:szCs w:val="24"/>
                      <w:shd w:val="clear" w:color="auto" w:fill="FFFFFF"/>
                    </w:rPr>
                    <w:t>Savukārt</w:t>
                  </w:r>
                  <w:r w:rsidR="00CE798B">
                    <w:rPr>
                      <w:rFonts w:ascii="Times New Roman" w:hAnsi="Times New Roman" w:cs="Times New Roman"/>
                      <w:iCs/>
                      <w:sz w:val="24"/>
                      <w:szCs w:val="24"/>
                      <w:shd w:val="clear" w:color="auto" w:fill="FFFFFF"/>
                    </w:rPr>
                    <w:t xml:space="preserve"> </w:t>
                  </w:r>
                  <w:r>
                    <w:rPr>
                      <w:rFonts w:ascii="Times New Roman" w:hAnsi="Times New Roman" w:cs="Times New Roman"/>
                      <w:iCs/>
                      <w:sz w:val="24"/>
                      <w:szCs w:val="24"/>
                      <w:shd w:val="clear" w:color="auto" w:fill="FFFFFF"/>
                    </w:rPr>
                    <w:t>saistībā ar likumprojekta izstrādes gaitā izteikto priekšlikumu paredzēt</w:t>
                  </w:r>
                  <w:r w:rsidR="009D4802">
                    <w:rPr>
                      <w:rFonts w:ascii="Times New Roman" w:hAnsi="Times New Roman" w:cs="Times New Roman"/>
                      <w:iCs/>
                      <w:sz w:val="24"/>
                      <w:szCs w:val="24"/>
                      <w:shd w:val="clear" w:color="auto" w:fill="FFFFFF"/>
                    </w:rPr>
                    <w:t>, ka</w:t>
                  </w:r>
                  <w:r>
                    <w:rPr>
                      <w:rFonts w:ascii="Times New Roman" w:hAnsi="Times New Roman" w:cs="Times New Roman"/>
                      <w:iCs/>
                      <w:sz w:val="24"/>
                      <w:szCs w:val="24"/>
                      <w:shd w:val="clear" w:color="auto" w:fill="FFFFFF"/>
                    </w:rPr>
                    <w:t xml:space="preserve"> īres līgum</w:t>
                  </w:r>
                  <w:r w:rsidR="009D4802">
                    <w:rPr>
                      <w:rFonts w:ascii="Times New Roman" w:hAnsi="Times New Roman" w:cs="Times New Roman"/>
                      <w:iCs/>
                      <w:sz w:val="24"/>
                      <w:szCs w:val="24"/>
                      <w:shd w:val="clear" w:color="auto" w:fill="FFFFFF"/>
                    </w:rPr>
                    <w:t>s ir reģistrējams</w:t>
                  </w:r>
                  <w:r>
                    <w:rPr>
                      <w:rFonts w:ascii="Times New Roman" w:hAnsi="Times New Roman" w:cs="Times New Roman"/>
                      <w:iCs/>
                      <w:sz w:val="24"/>
                      <w:szCs w:val="24"/>
                      <w:shd w:val="clear" w:color="auto" w:fill="FFFFFF"/>
                    </w:rPr>
                    <w:t xml:space="preserve"> tikai Elektroniskās deklarēšanas sistēmā</w:t>
                  </w:r>
                  <w:r w:rsidR="009D4802">
                    <w:rPr>
                      <w:rFonts w:ascii="Times New Roman" w:hAnsi="Times New Roman" w:cs="Times New Roman"/>
                      <w:iCs/>
                      <w:sz w:val="24"/>
                      <w:szCs w:val="24"/>
                      <w:shd w:val="clear" w:color="auto" w:fill="FFFFFF"/>
                    </w:rPr>
                    <w:t>, likumprojekta izstrādes gaitā tika noskaidrots, ka</w:t>
                  </w:r>
                  <w:r>
                    <w:rPr>
                      <w:rFonts w:ascii="Times New Roman" w:hAnsi="Times New Roman" w:cs="Times New Roman"/>
                      <w:iCs/>
                      <w:sz w:val="24"/>
                      <w:szCs w:val="24"/>
                      <w:shd w:val="clear" w:color="auto" w:fill="FFFFFF"/>
                    </w:rPr>
                    <w:t xml:space="preserve"> </w:t>
                  </w:r>
                  <w:r w:rsidR="009D4802">
                    <w:rPr>
                      <w:rFonts w:ascii="Times New Roman" w:hAnsi="Times New Roman" w:cs="Times New Roman"/>
                      <w:iCs/>
                      <w:sz w:val="24"/>
                      <w:szCs w:val="24"/>
                      <w:shd w:val="clear" w:color="auto" w:fill="FFFFFF"/>
                    </w:rPr>
                    <w:t xml:space="preserve">tehniski ir iespējams izveidot saiti no Elektroniskās deklarēšanas sistēmas </w:t>
                  </w:r>
                  <w:r w:rsidR="00DC68E5">
                    <w:rPr>
                      <w:rFonts w:ascii="Times New Roman" w:hAnsi="Times New Roman" w:cs="Times New Roman"/>
                      <w:iCs/>
                      <w:sz w:val="24"/>
                      <w:szCs w:val="24"/>
                      <w:shd w:val="clear" w:color="auto" w:fill="FFFFFF"/>
                    </w:rPr>
                    <w:t>uz Valsts vienoto datorizēto zemesgrāmatu, kur būtu iespējams pievienot elektroniski parakstītu nostiprinājuma lūgumu, kā arī īrnieka un izīrētāja parakstītu īres līgumu.</w:t>
                  </w:r>
                  <w:r w:rsidR="007435B4">
                    <w:rPr>
                      <w:rFonts w:ascii="Times New Roman" w:hAnsi="Times New Roman" w:cs="Times New Roman"/>
                      <w:iCs/>
                      <w:sz w:val="24"/>
                      <w:szCs w:val="24"/>
                      <w:shd w:val="clear" w:color="auto" w:fill="FFFFFF"/>
                    </w:rPr>
                    <w:t xml:space="preserve"> Savukārt gadījumā, ja </w:t>
                  </w:r>
                  <w:r w:rsidR="00D1221E">
                    <w:rPr>
                      <w:rFonts w:ascii="Times New Roman" w:hAnsi="Times New Roman" w:cs="Times New Roman"/>
                      <w:iCs/>
                      <w:sz w:val="24"/>
                      <w:szCs w:val="24"/>
                      <w:shd w:val="clear" w:color="auto" w:fill="FFFFFF"/>
                    </w:rPr>
                    <w:t>ī</w:t>
                  </w:r>
                  <w:r w:rsidR="007435B4">
                    <w:rPr>
                      <w:rFonts w:ascii="Times New Roman" w:hAnsi="Times New Roman" w:cs="Times New Roman"/>
                      <w:iCs/>
                      <w:sz w:val="24"/>
                      <w:szCs w:val="24"/>
                      <w:shd w:val="clear" w:color="auto" w:fill="FFFFFF"/>
                    </w:rPr>
                    <w:t xml:space="preserve">res līgums </w:t>
                  </w:r>
                  <w:r w:rsidR="00DC68E5">
                    <w:rPr>
                      <w:rFonts w:ascii="Times New Roman" w:hAnsi="Times New Roman" w:cs="Times New Roman"/>
                      <w:iCs/>
                      <w:sz w:val="24"/>
                      <w:szCs w:val="24"/>
                      <w:shd w:val="clear" w:color="auto" w:fill="FFFFFF"/>
                    </w:rPr>
                    <w:t xml:space="preserve"> </w:t>
                  </w:r>
                  <w:r w:rsidR="00D1221E">
                    <w:rPr>
                      <w:rFonts w:ascii="Times New Roman" w:hAnsi="Times New Roman" w:cs="Times New Roman"/>
                      <w:iCs/>
                      <w:sz w:val="24"/>
                      <w:szCs w:val="24"/>
                      <w:shd w:val="clear" w:color="auto" w:fill="FFFFFF"/>
                    </w:rPr>
                    <w:t>ir sastādīts papīra versijā, šāds risinājums nav iespējams.</w:t>
                  </w:r>
                </w:p>
                <w:p w14:paraId="22945B21" w14:textId="5C542D37" w:rsidR="00F55D40" w:rsidRPr="005442E6" w:rsidRDefault="00F55D40" w:rsidP="00CE798B">
                  <w:pPr>
                    <w:spacing w:after="0" w:line="240" w:lineRule="auto"/>
                    <w:ind w:firstLine="395"/>
                    <w:jc w:val="both"/>
                    <w:rPr>
                      <w:rFonts w:ascii="Times New Roman" w:hAnsi="Times New Roman" w:cs="Times New Roman"/>
                      <w:sz w:val="24"/>
                      <w:szCs w:val="24"/>
                    </w:rPr>
                  </w:pPr>
                  <w:r w:rsidRPr="00260BD9">
                    <w:rPr>
                      <w:rFonts w:ascii="Times New Roman" w:hAnsi="Times New Roman" w:cs="Times New Roman"/>
                      <w:sz w:val="24"/>
                      <w:szCs w:val="24"/>
                    </w:rPr>
                    <w:t xml:space="preserve">Īres tiesību </w:t>
                  </w:r>
                  <w:r w:rsidR="000570D2">
                    <w:rPr>
                      <w:rFonts w:ascii="Times New Roman" w:hAnsi="Times New Roman" w:cs="Times New Roman"/>
                      <w:sz w:val="24"/>
                      <w:szCs w:val="24"/>
                    </w:rPr>
                    <w:t>nostiprināšanai</w:t>
                  </w:r>
                  <w:r w:rsidR="006C1CF1">
                    <w:rPr>
                      <w:rFonts w:ascii="Times New Roman" w:hAnsi="Times New Roman" w:cs="Times New Roman"/>
                      <w:sz w:val="24"/>
                      <w:szCs w:val="24"/>
                    </w:rPr>
                    <w:t xml:space="preserve"> </w:t>
                  </w:r>
                  <w:r w:rsidRPr="00260BD9">
                    <w:rPr>
                      <w:rFonts w:ascii="Times New Roman" w:hAnsi="Times New Roman" w:cs="Times New Roman"/>
                      <w:sz w:val="24"/>
                      <w:szCs w:val="24"/>
                    </w:rPr>
                    <w:t xml:space="preserve">ir jārada tiesiskas sekas, kas kā ieguvumi tiek vērtēti ne tikai no valsts (nodokļu ieņēmumiem) puses, bet arī no abiem līdzējiem – īrnieka un izīrētāja, un </w:t>
                  </w:r>
                  <w:r w:rsidR="00D2226F" w:rsidRPr="00260BD9">
                    <w:rPr>
                      <w:rFonts w:ascii="Times New Roman" w:hAnsi="Times New Roman" w:cs="Times New Roman"/>
                      <w:sz w:val="24"/>
                      <w:szCs w:val="24"/>
                    </w:rPr>
                    <w:t>treša</w:t>
                  </w:r>
                  <w:r w:rsidR="00D2226F">
                    <w:rPr>
                      <w:rFonts w:ascii="Times New Roman" w:hAnsi="Times New Roman" w:cs="Times New Roman"/>
                      <w:sz w:val="24"/>
                      <w:szCs w:val="24"/>
                    </w:rPr>
                    <w:t>jā</w:t>
                  </w:r>
                  <w:r w:rsidR="00D2226F" w:rsidRPr="00260BD9">
                    <w:rPr>
                      <w:rFonts w:ascii="Times New Roman" w:hAnsi="Times New Roman" w:cs="Times New Roman"/>
                      <w:sz w:val="24"/>
                      <w:szCs w:val="24"/>
                    </w:rPr>
                    <w:t>m</w:t>
                  </w:r>
                  <w:r w:rsidRPr="00260BD9">
                    <w:rPr>
                      <w:rFonts w:ascii="Times New Roman" w:hAnsi="Times New Roman" w:cs="Times New Roman"/>
                      <w:sz w:val="24"/>
                      <w:szCs w:val="24"/>
                    </w:rPr>
                    <w:t xml:space="preserve"> personām. Pretējā gadījumā īres tiesību nostiprināšana (ja tā nerada ieguvumus privātpersonām) nenesīs gaidītos rezultātus. Izstrādājot regulējumu, ir būtiski sabalansēt abu </w:t>
                  </w:r>
                  <w:r w:rsidRPr="00260BD9">
                    <w:rPr>
                      <w:rFonts w:ascii="Times New Roman" w:hAnsi="Times New Roman" w:cs="Times New Roman"/>
                      <w:sz w:val="24"/>
                      <w:szCs w:val="24"/>
                    </w:rPr>
                    <w:lastRenderedPageBreak/>
                    <w:t xml:space="preserve">līgumslēdzēju pušu – izīrētāja un īrnieka, tiesisko interešu nodrošināšanu un aizsardzību tādā apmērā, lai tās abas no īres tiesību nostiprināšanas gūtu kādu ieguvumu. Savukārt, lemjot par īres līguma </w:t>
                  </w:r>
                  <w:r w:rsidR="000570D2">
                    <w:rPr>
                      <w:rFonts w:ascii="Times New Roman" w:hAnsi="Times New Roman" w:cs="Times New Roman"/>
                      <w:sz w:val="24"/>
                      <w:szCs w:val="24"/>
                    </w:rPr>
                    <w:t>nostiprināšanas</w:t>
                  </w:r>
                  <w:r w:rsidR="000570D2" w:rsidRPr="00260BD9">
                    <w:rPr>
                      <w:rFonts w:ascii="Times New Roman" w:hAnsi="Times New Roman" w:cs="Times New Roman"/>
                      <w:sz w:val="24"/>
                      <w:szCs w:val="24"/>
                    </w:rPr>
                    <w:t xml:space="preserve"> </w:t>
                  </w:r>
                  <w:r w:rsidRPr="00260BD9">
                    <w:rPr>
                      <w:rFonts w:ascii="Times New Roman" w:hAnsi="Times New Roman" w:cs="Times New Roman"/>
                      <w:sz w:val="24"/>
                      <w:szCs w:val="24"/>
                    </w:rPr>
                    <w:t xml:space="preserve">vietu, būtiski, lai abas puses un trešās personas iegūtu iespējami lielāko savu interešu aizsardzības un nodrošināšanas pakāpi. Būtiski izstrādāt tādu regulējumu, kur abu pušu, gan izīrētāja, gan īrnieka, ieguvumi no īres līgumu </w:t>
                  </w:r>
                  <w:r w:rsidR="000570D2">
                    <w:rPr>
                      <w:rFonts w:ascii="Times New Roman" w:hAnsi="Times New Roman" w:cs="Times New Roman"/>
                      <w:sz w:val="24"/>
                      <w:szCs w:val="24"/>
                    </w:rPr>
                    <w:t>nostiprināšanas</w:t>
                  </w:r>
                  <w:r w:rsidR="000570D2" w:rsidRPr="00260BD9">
                    <w:rPr>
                      <w:rFonts w:ascii="Times New Roman" w:hAnsi="Times New Roman" w:cs="Times New Roman"/>
                      <w:sz w:val="24"/>
                      <w:szCs w:val="24"/>
                    </w:rPr>
                    <w:t xml:space="preserve"> </w:t>
                  </w:r>
                  <w:r w:rsidRPr="00260BD9">
                    <w:rPr>
                      <w:rFonts w:ascii="Times New Roman" w:hAnsi="Times New Roman" w:cs="Times New Roman"/>
                      <w:sz w:val="24"/>
                      <w:szCs w:val="24"/>
                    </w:rPr>
                    <w:t xml:space="preserve">ir tādi, kas motivē īres līgumu ierakstīšanu. Ņemot vērā iepriekš minēto, tiesiskais regulējums par īres tiesību nostiprināšanu ir jāskata </w:t>
                  </w:r>
                  <w:r w:rsidRPr="005442E6">
                    <w:rPr>
                      <w:rFonts w:ascii="Times New Roman" w:hAnsi="Times New Roman" w:cs="Times New Roman"/>
                      <w:sz w:val="24"/>
                      <w:szCs w:val="24"/>
                    </w:rPr>
                    <w:t>ciešā kontekstā ar izstrādātajiem g</w:t>
                  </w:r>
                  <w:r w:rsidR="00260BD9" w:rsidRPr="005442E6">
                    <w:rPr>
                      <w:rFonts w:ascii="Times New Roman" w:hAnsi="Times New Roman" w:cs="Times New Roman"/>
                      <w:sz w:val="24"/>
                      <w:szCs w:val="24"/>
                    </w:rPr>
                    <w:t>rozījumiem Civilprocesa likumā.</w:t>
                  </w:r>
                </w:p>
                <w:p w14:paraId="24576FFF" w14:textId="74EF14BE" w:rsidR="00F204C4" w:rsidRPr="005442E6" w:rsidRDefault="00F204C4" w:rsidP="00655A32">
                  <w:pPr>
                    <w:spacing w:after="0" w:line="240" w:lineRule="auto"/>
                    <w:ind w:firstLine="395"/>
                    <w:jc w:val="both"/>
                    <w:rPr>
                      <w:rFonts w:ascii="Times New Roman" w:hAnsi="Times New Roman" w:cs="Times New Roman"/>
                      <w:sz w:val="24"/>
                      <w:szCs w:val="24"/>
                    </w:rPr>
                  </w:pPr>
                </w:p>
                <w:p w14:paraId="12FBB13E" w14:textId="20123E38" w:rsidR="00F204C4" w:rsidRPr="00645906" w:rsidRDefault="004550CE" w:rsidP="008E43A5">
                  <w:pPr>
                    <w:spacing w:after="0" w:line="240" w:lineRule="auto"/>
                    <w:ind w:firstLine="395"/>
                    <w:jc w:val="both"/>
                    <w:rPr>
                      <w:rFonts w:ascii="Times New Roman" w:hAnsi="Times New Roman" w:cs="Times New Roman"/>
                      <w:b/>
                      <w:sz w:val="24"/>
                      <w:szCs w:val="24"/>
                    </w:rPr>
                  </w:pPr>
                  <w:r>
                    <w:rPr>
                      <w:rFonts w:ascii="Times New Roman" w:hAnsi="Times New Roman" w:cs="Times New Roman"/>
                      <w:b/>
                      <w:sz w:val="24"/>
                      <w:szCs w:val="24"/>
                    </w:rPr>
                    <w:t>Pārejas regulējums</w:t>
                  </w:r>
                </w:p>
                <w:p w14:paraId="1A2D20CF" w14:textId="322D77C0" w:rsidR="005442E6" w:rsidRDefault="00F204C4" w:rsidP="008E43A5">
                  <w:pPr>
                    <w:spacing w:after="0" w:line="240" w:lineRule="auto"/>
                    <w:ind w:firstLine="638"/>
                    <w:contextualSpacing/>
                    <w:jc w:val="both"/>
                    <w:rPr>
                      <w:rFonts w:ascii="Times New Roman" w:hAnsi="Times New Roman"/>
                      <w:sz w:val="24"/>
                      <w:szCs w:val="24"/>
                    </w:rPr>
                  </w:pPr>
                  <w:r w:rsidRPr="005442E6">
                    <w:rPr>
                      <w:rFonts w:ascii="Times New Roman" w:hAnsi="Times New Roman"/>
                      <w:sz w:val="24"/>
                      <w:szCs w:val="24"/>
                      <w:lang w:eastAsia="lv-LV"/>
                    </w:rPr>
                    <w:t>Lai sagatavotos jaunajam likumā ietvertajam regulējumam, likumprojektā ir paredzēts divu gadu pārejas periods, kuram izbeidzot</w:t>
                  </w:r>
                  <w:r w:rsidR="00690918" w:rsidRPr="005442E6">
                    <w:rPr>
                      <w:rFonts w:ascii="Times New Roman" w:hAnsi="Times New Roman"/>
                      <w:sz w:val="24"/>
                      <w:szCs w:val="24"/>
                      <w:lang w:eastAsia="lv-LV"/>
                    </w:rPr>
                    <w:t xml:space="preserve">ies, īrniekam un izīrētājam būs jānoslēdz jauns īres līgums. Šāds pienākums būs gadījumā, ja īrnieks lieto dzīvojamo telpu, pamatojoties uz īres līgumu, kuru ir noslēdzis iepriekšējais izīrētājs (t.sk. arī tie denacionalizēto namu īrnieki, kuri nav pārslēguši īres līgumu, vai arī īres tiesisko ietvaru nav noteikusi tiesa). Ja puses par līguma noteikumiem nevarēs vienoties, </w:t>
                  </w:r>
                  <w:r w:rsidR="00690918" w:rsidRPr="005442E6">
                    <w:rPr>
                      <w:rFonts w:ascii="Times New Roman" w:hAnsi="Times New Roman"/>
                      <w:sz w:val="24"/>
                      <w:szCs w:val="24"/>
                    </w:rPr>
                    <w:t>īres tiesisko attiecību ietvaru noteiks tiesa</w:t>
                  </w:r>
                  <w:r w:rsidR="005442E6" w:rsidRPr="005442E6">
                    <w:rPr>
                      <w:rFonts w:ascii="Times New Roman" w:hAnsi="Times New Roman"/>
                      <w:sz w:val="24"/>
                      <w:szCs w:val="24"/>
                    </w:rPr>
                    <w:t>,</w:t>
                  </w:r>
                  <w:r w:rsidR="00690918" w:rsidRPr="005442E6">
                    <w:rPr>
                      <w:rFonts w:ascii="Times New Roman" w:hAnsi="Times New Roman"/>
                      <w:sz w:val="24"/>
                      <w:szCs w:val="24"/>
                    </w:rPr>
                    <w:t xml:space="preserve"> </w:t>
                  </w:r>
                  <w:r w:rsidR="005442E6" w:rsidRPr="005442E6">
                    <w:rPr>
                      <w:rFonts w:ascii="Times New Roman" w:hAnsi="Times New Roman"/>
                      <w:sz w:val="24"/>
                      <w:szCs w:val="24"/>
                    </w:rPr>
                    <w:t>pēc sava ieskata (Civillikuma 5.pants) nosakot gan īres maksu, gan arī maksimālo īres līguma termiņu</w:t>
                  </w:r>
                  <w:r w:rsidR="00707DCE">
                    <w:rPr>
                      <w:rFonts w:ascii="Times New Roman" w:hAnsi="Times New Roman"/>
                      <w:sz w:val="24"/>
                      <w:szCs w:val="24"/>
                    </w:rPr>
                    <w:t xml:space="preserve">, kas nevarēs pārsniegt 10 </w:t>
                  </w:r>
                  <w:r w:rsidR="005442E6">
                    <w:rPr>
                      <w:rFonts w:ascii="Times New Roman" w:hAnsi="Times New Roman"/>
                      <w:sz w:val="24"/>
                      <w:szCs w:val="24"/>
                    </w:rPr>
                    <w:t xml:space="preserve">gadus. </w:t>
                  </w:r>
                </w:p>
                <w:p w14:paraId="7E0DC014" w14:textId="4D716406" w:rsidR="00645906" w:rsidRPr="00F5196D" w:rsidRDefault="005442E6" w:rsidP="008E43A5">
                  <w:pPr>
                    <w:spacing w:after="0" w:line="240" w:lineRule="auto"/>
                    <w:ind w:firstLine="638"/>
                    <w:contextualSpacing/>
                    <w:jc w:val="both"/>
                    <w:rPr>
                      <w:rFonts w:ascii="Times New Roman" w:hAnsi="Times New Roman" w:cs="Times New Roman"/>
                      <w:sz w:val="24"/>
                      <w:szCs w:val="24"/>
                    </w:rPr>
                  </w:pPr>
                  <w:r>
                    <w:rPr>
                      <w:rFonts w:ascii="Times New Roman" w:hAnsi="Times New Roman"/>
                      <w:sz w:val="24"/>
                      <w:szCs w:val="24"/>
                    </w:rPr>
                    <w:t>Attiecībā par denacionalizēto namu īrnieku pausto viedokli par viņu tiesību pārkāpumu</w:t>
                  </w:r>
                  <w:r w:rsidR="00522E36">
                    <w:rPr>
                      <w:rFonts w:ascii="Times New Roman" w:hAnsi="Times New Roman"/>
                      <w:sz w:val="24"/>
                      <w:szCs w:val="24"/>
                    </w:rPr>
                    <w:t>,</w:t>
                  </w:r>
                  <w:r w:rsidR="00645906">
                    <w:rPr>
                      <w:rFonts w:ascii="Times New Roman" w:hAnsi="Times New Roman"/>
                      <w:sz w:val="24"/>
                      <w:szCs w:val="24"/>
                    </w:rPr>
                    <w:t xml:space="preserve"> tostarp aizskarto tiesisko paļāvību</w:t>
                  </w:r>
                  <w:r>
                    <w:rPr>
                      <w:rFonts w:ascii="Times New Roman" w:hAnsi="Times New Roman"/>
                      <w:sz w:val="24"/>
                      <w:szCs w:val="24"/>
                    </w:rPr>
                    <w:t>, likumā paredzot īres maksas pārskatīšanu, kā arī īres līguma maksimālā termiņa noteikšanu, būtu jānorāda, ka</w:t>
                  </w:r>
                  <w:r w:rsidR="00645906">
                    <w:rPr>
                      <w:rFonts w:ascii="Times New Roman" w:hAnsi="Times New Roman"/>
                      <w:sz w:val="24"/>
                      <w:szCs w:val="24"/>
                    </w:rPr>
                    <w:t xml:space="preserve"> tiesiskās paļāvības principa piemērošanas aspektus ir analizējusi Satversmes tiesa. </w:t>
                  </w:r>
                  <w:r w:rsidRPr="00F204C4">
                    <w:rPr>
                      <w:rFonts w:ascii="Times New Roman" w:eastAsia="Times New Roman" w:hAnsi="Times New Roman" w:cs="Times New Roman"/>
                      <w:sz w:val="24"/>
                      <w:szCs w:val="24"/>
                      <w:lang w:eastAsia="lv-LV"/>
                    </w:rPr>
                    <w:t>Satversmes tiesas 2004.gada 25.oktobra spriedum</w:t>
                  </w:r>
                  <w:r w:rsidR="00645906">
                    <w:rPr>
                      <w:rFonts w:ascii="Times New Roman" w:eastAsia="Times New Roman" w:hAnsi="Times New Roman" w:cs="Times New Roman"/>
                      <w:sz w:val="24"/>
                      <w:szCs w:val="24"/>
                      <w:lang w:eastAsia="lv-LV"/>
                    </w:rPr>
                    <w:t>ā</w:t>
                  </w:r>
                  <w:r w:rsidRPr="00F204C4">
                    <w:rPr>
                      <w:rFonts w:ascii="Times New Roman" w:eastAsia="Times New Roman" w:hAnsi="Times New Roman" w:cs="Times New Roman"/>
                      <w:sz w:val="24"/>
                      <w:szCs w:val="24"/>
                      <w:lang w:eastAsia="lv-LV"/>
                    </w:rPr>
                    <w:t xml:space="preserve"> lietā Nr.2004-03-01</w:t>
                  </w:r>
                  <w:r w:rsidR="00645906">
                    <w:rPr>
                      <w:rFonts w:ascii="Times New Roman" w:eastAsia="Times New Roman" w:hAnsi="Times New Roman" w:cs="Times New Roman"/>
                      <w:sz w:val="24"/>
                      <w:szCs w:val="24"/>
                      <w:lang w:eastAsia="lv-LV"/>
                    </w:rPr>
                    <w:t xml:space="preserve"> Satversmes tiesa ir norādījusi, ka</w:t>
                  </w:r>
                  <w:r w:rsidR="00645906">
                    <w:rPr>
                      <w:rFonts w:ascii="Times New Roman" w:hAnsi="Times New Roman"/>
                      <w:sz w:val="24"/>
                      <w:szCs w:val="24"/>
                    </w:rPr>
                    <w:t xml:space="preserve"> </w:t>
                  </w:r>
                  <w:r w:rsidRPr="00F204C4">
                    <w:rPr>
                      <w:rFonts w:ascii="Times New Roman" w:eastAsia="Times New Roman" w:hAnsi="Times New Roman" w:cs="Times New Roman"/>
                      <w:sz w:val="24"/>
                      <w:szCs w:val="24"/>
                      <w:lang w:eastAsia="lv-LV"/>
                    </w:rPr>
                    <w:t>tiesiskās paļāvības princips cita starp noteic arī to, ka indivīda reiz iegūtās tiesības nevar pastāvēt neierobežoti ilgi. Proti, šis princips nedod pamatu ticēt, ka reiz noteiktā tiesiskā situācija nekad nemainīsies. Būtiski ir tas, ka tiesiskās paļāvības princips nodrošina indivīdam tiesisko aizsardzību tikai likumdevēja noteiktajā pārejas periodā. Tiesiskās paļāvības princips negarantē indivīdam pastāvīgu status quo, t.i., nedod tiesības uz pastāvīgu izņēmuma situāciju jaunajā tiesiskajā regulējumā.</w:t>
                  </w:r>
                  <w:r w:rsidR="00645906">
                    <w:rPr>
                      <w:rFonts w:ascii="Times New Roman" w:hAnsi="Times New Roman"/>
                      <w:sz w:val="24"/>
                      <w:szCs w:val="24"/>
                    </w:rPr>
                    <w:t xml:space="preserve"> </w:t>
                  </w:r>
                  <w:r w:rsidR="00645906">
                    <w:rPr>
                      <w:rFonts w:ascii="Times New Roman" w:hAnsi="Times New Roman"/>
                      <w:sz w:val="24"/>
                      <w:szCs w:val="24"/>
                      <w:lang w:eastAsia="lv-LV"/>
                    </w:rPr>
                    <w:t>Arī</w:t>
                  </w:r>
                  <w:r w:rsidR="00F204C4" w:rsidRPr="005442E6">
                    <w:rPr>
                      <w:rFonts w:ascii="Times New Roman" w:hAnsi="Times New Roman"/>
                      <w:sz w:val="24"/>
                      <w:szCs w:val="24"/>
                      <w:lang w:eastAsia="lv-LV"/>
                    </w:rPr>
                    <w:t xml:space="preserve"> Satversmes tiesas </w:t>
                  </w:r>
                  <w:r w:rsidR="00F204C4" w:rsidRPr="005442E6">
                    <w:rPr>
                      <w:rFonts w:ascii="Times New Roman" w:hAnsi="Times New Roman"/>
                      <w:sz w:val="24"/>
                      <w:szCs w:val="24"/>
                    </w:rPr>
                    <w:t>2006. gada 8. mart</w:t>
                  </w:r>
                  <w:r w:rsidR="00645906">
                    <w:rPr>
                      <w:rFonts w:ascii="Times New Roman" w:hAnsi="Times New Roman"/>
                      <w:sz w:val="24"/>
                      <w:szCs w:val="24"/>
                    </w:rPr>
                    <w:t>a spriedumā</w:t>
                  </w:r>
                  <w:r w:rsidR="00F204C4" w:rsidRPr="005442E6">
                    <w:rPr>
                      <w:rFonts w:ascii="Times New Roman" w:hAnsi="Times New Roman"/>
                      <w:sz w:val="24"/>
                      <w:szCs w:val="24"/>
                    </w:rPr>
                    <w:t xml:space="preserve"> lietā Nr. 2005-16-01 </w:t>
                  </w:r>
                  <w:r w:rsidR="00645906">
                    <w:rPr>
                      <w:rFonts w:ascii="Times New Roman" w:hAnsi="Times New Roman"/>
                      <w:sz w:val="24"/>
                      <w:szCs w:val="24"/>
                    </w:rPr>
                    <w:t xml:space="preserve">ir norādīts, ka </w:t>
                  </w:r>
                  <w:r w:rsidR="00F204C4" w:rsidRPr="005442E6">
                    <w:rPr>
                      <w:rFonts w:ascii="Times New Roman" w:hAnsi="Times New Roman"/>
                      <w:sz w:val="24"/>
                      <w:szCs w:val="24"/>
                    </w:rPr>
                    <w:t xml:space="preserve">īpašuma reformas gaitā pirmsreformas īrniekiem nebija tiesību paļauties uz to, ka viņiem arī pēc reformas procesa beigām būs kāds īpašs, no citiem īrniekiem atšķirīgs statuss un viņi mūžīgi varēs dzīvot tajā pašā dzīvoklī, maksājot būtiski mazāku </w:t>
                  </w:r>
                  <w:r w:rsidR="00F204C4" w:rsidRPr="00F5196D">
                    <w:rPr>
                      <w:rFonts w:ascii="Times New Roman" w:hAnsi="Times New Roman" w:cs="Times New Roman"/>
                      <w:sz w:val="24"/>
                      <w:szCs w:val="24"/>
                    </w:rPr>
                    <w:t xml:space="preserve">īres maksu nekā citas personas attiecīgajos namos par tādas pašas kvalitātes dzīvojamo telpu. </w:t>
                  </w:r>
                </w:p>
                <w:p w14:paraId="6DF912AB" w14:textId="36839B5D" w:rsidR="00F204C4" w:rsidRDefault="00731008" w:rsidP="00F5196D">
                  <w:pPr>
                    <w:ind w:firstLine="638"/>
                    <w:jc w:val="both"/>
                    <w:rPr>
                      <w:rFonts w:ascii="Times New Roman" w:hAnsi="Times New Roman" w:cs="Times New Roman"/>
                      <w:sz w:val="24"/>
                      <w:szCs w:val="24"/>
                    </w:rPr>
                  </w:pPr>
                  <w:r w:rsidRPr="00F5196D">
                    <w:rPr>
                      <w:rFonts w:ascii="Times New Roman" w:hAnsi="Times New Roman" w:cs="Times New Roman"/>
                      <w:sz w:val="24"/>
                      <w:szCs w:val="24"/>
                    </w:rPr>
                    <w:t>Paredzēts, ka likuma spēkā stāšanās brīdī esošie īres līgumi saglabās savu saistošo spēku jaunajam dzīvojamo telpu īpašniekam arī gadījumā, ja tie nebūs reģistrēti zemesgrāmatā. Šajā gadījumā ir paredzēts 5 gadu pārejas periods</w:t>
                  </w:r>
                  <w:r w:rsidR="00F5196D" w:rsidRPr="00F5196D">
                    <w:rPr>
                      <w:rFonts w:ascii="Times New Roman" w:hAnsi="Times New Roman" w:cs="Times New Roman"/>
                      <w:sz w:val="24"/>
                      <w:szCs w:val="24"/>
                    </w:rPr>
                    <w:t xml:space="preserve">, </w:t>
                  </w:r>
                  <w:r w:rsidR="00F204C4" w:rsidRPr="00F5196D">
                    <w:rPr>
                      <w:rFonts w:ascii="Times New Roman" w:hAnsi="Times New Roman" w:cs="Times New Roman"/>
                      <w:sz w:val="24"/>
                      <w:szCs w:val="24"/>
                    </w:rPr>
                    <w:t>visu pirms Dzīvojamo telpu īres likuma noslēgto īres līgumu ierakstīšanai zemesgrāmatā.</w:t>
                  </w:r>
                  <w:r w:rsidR="00F5196D" w:rsidRPr="00F5196D">
                    <w:rPr>
                      <w:rFonts w:ascii="Times New Roman" w:hAnsi="Times New Roman" w:cs="Times New Roman"/>
                      <w:sz w:val="24"/>
                      <w:szCs w:val="24"/>
                    </w:rPr>
                    <w:t xml:space="preserve"> Pēc minētā pārejas perioda šie līgumi nezaudēs savu spēku, tomēr, ja</w:t>
                  </w:r>
                  <w:r w:rsidR="00CA1B1C">
                    <w:rPr>
                      <w:rFonts w:ascii="Times New Roman" w:hAnsi="Times New Roman" w:cs="Times New Roman"/>
                      <w:sz w:val="24"/>
                      <w:szCs w:val="24"/>
                    </w:rPr>
                    <w:t xml:space="preserve"> īres</w:t>
                  </w:r>
                  <w:r w:rsidR="00F5196D" w:rsidRPr="00F5196D">
                    <w:rPr>
                      <w:rFonts w:ascii="Times New Roman" w:hAnsi="Times New Roman" w:cs="Times New Roman"/>
                      <w:sz w:val="24"/>
                      <w:szCs w:val="24"/>
                    </w:rPr>
                    <w:t xml:space="preserve"> </w:t>
                  </w:r>
                  <w:r w:rsidR="00F5196D">
                    <w:rPr>
                      <w:rFonts w:ascii="Times New Roman" w:hAnsi="Times New Roman" w:cs="Times New Roman"/>
                      <w:sz w:val="24"/>
                      <w:szCs w:val="24"/>
                    </w:rPr>
                    <w:t>līgumi</w:t>
                  </w:r>
                  <w:r w:rsidR="00F5196D" w:rsidRPr="00F5196D">
                    <w:rPr>
                      <w:rFonts w:ascii="Times New Roman" w:hAnsi="Times New Roman" w:cs="Times New Roman"/>
                      <w:sz w:val="24"/>
                      <w:szCs w:val="24"/>
                    </w:rPr>
                    <w:t xml:space="preserve"> nebūs ierakstīti zemesgrāmatā, tie nebūs saistoši īpašuma jaunajam ieguvējam.</w:t>
                  </w:r>
                </w:p>
                <w:p w14:paraId="308225F7" w14:textId="414CACE2" w:rsidR="005412B9" w:rsidRPr="00535A59" w:rsidRDefault="005412B9" w:rsidP="005412B9">
                  <w:pPr>
                    <w:spacing w:before="40" w:after="0" w:line="240" w:lineRule="auto"/>
                    <w:ind w:left="71" w:firstLine="496"/>
                    <w:jc w:val="both"/>
                    <w:rPr>
                      <w:rFonts w:ascii="Times New Roman" w:hAnsi="Times New Roman"/>
                      <w:strike/>
                      <w:sz w:val="24"/>
                      <w:szCs w:val="24"/>
                    </w:rPr>
                  </w:pPr>
                  <w:r w:rsidRPr="005412B9">
                    <w:rPr>
                      <w:rFonts w:ascii="Times New Roman" w:hAnsi="Times New Roman"/>
                      <w:sz w:val="24"/>
                      <w:szCs w:val="24"/>
                    </w:rPr>
                    <w:t>Gadījumos, kad īrnieks lieto pašvaldībai pi</w:t>
                  </w:r>
                  <w:r w:rsidR="0042555C">
                    <w:rPr>
                      <w:rFonts w:ascii="Times New Roman" w:hAnsi="Times New Roman"/>
                      <w:sz w:val="24"/>
                      <w:szCs w:val="24"/>
                    </w:rPr>
                    <w:t>ederošu dzīvojamo telpu uz bezt</w:t>
                  </w:r>
                  <w:r w:rsidRPr="005412B9">
                    <w:rPr>
                      <w:rFonts w:ascii="Times New Roman" w:hAnsi="Times New Roman"/>
                      <w:sz w:val="24"/>
                      <w:szCs w:val="24"/>
                    </w:rPr>
                    <w:t xml:space="preserve">ermiņa īres līguma pamata, pašvaldība var prasīt īrniekam noslēgt jaunu īres līgumu, ievērojot </w:t>
                  </w:r>
                  <w:r w:rsidRPr="00535A59">
                    <w:rPr>
                      <w:rFonts w:ascii="Times New Roman" w:hAnsi="Times New Roman"/>
                      <w:sz w:val="24"/>
                      <w:szCs w:val="24"/>
                    </w:rPr>
                    <w:t xml:space="preserve">pašvaldības saistošajos noteikumos noteikto </w:t>
                  </w:r>
                  <w:r w:rsidRPr="00535A59">
                    <w:rPr>
                      <w:rFonts w:ascii="Times New Roman" w:hAnsi="Times New Roman"/>
                      <w:sz w:val="24"/>
                      <w:szCs w:val="24"/>
                    </w:rPr>
                    <w:lastRenderedPageBreak/>
                    <w:t>īres līguma maksimālo termiņu. Pēc noteiktā termiņa beigām pašvaldība varēs noslēgt jaunu īres līgumu, ievērojot pašvaldību saistošajos not</w:t>
                  </w:r>
                  <w:r w:rsidR="00707DCE">
                    <w:rPr>
                      <w:rFonts w:ascii="Times New Roman" w:hAnsi="Times New Roman"/>
                      <w:sz w:val="24"/>
                      <w:szCs w:val="24"/>
                    </w:rPr>
                    <w:t>eikumos noteikto termiņu (</w:t>
                  </w:r>
                  <w:r w:rsidR="00707DCE" w:rsidRPr="004B34B2">
                    <w:rPr>
                      <w:rFonts w:ascii="Times New Roman" w:hAnsi="Times New Roman"/>
                      <w:sz w:val="24"/>
                      <w:szCs w:val="24"/>
                      <w:highlight w:val="yellow"/>
                    </w:rPr>
                    <w:t>likumprojekta</w:t>
                  </w:r>
                  <w:r w:rsidRPr="004B34B2">
                    <w:rPr>
                      <w:rFonts w:ascii="Times New Roman" w:hAnsi="Times New Roman"/>
                      <w:sz w:val="24"/>
                      <w:szCs w:val="24"/>
                      <w:highlight w:val="yellow"/>
                    </w:rPr>
                    <w:t xml:space="preserve"> 29.panta otrā daļa</w:t>
                  </w:r>
                  <w:bookmarkStart w:id="0" w:name="_GoBack"/>
                  <w:bookmarkEnd w:id="0"/>
                  <w:r w:rsidRPr="00535A59">
                    <w:rPr>
                      <w:rFonts w:ascii="Times New Roman" w:hAnsi="Times New Roman"/>
                      <w:sz w:val="24"/>
                      <w:szCs w:val="24"/>
                    </w:rPr>
                    <w:t>), kā arī noteikt ī</w:t>
                  </w:r>
                  <w:r w:rsidR="00707DCE">
                    <w:rPr>
                      <w:rFonts w:ascii="Times New Roman" w:hAnsi="Times New Roman"/>
                      <w:sz w:val="24"/>
                      <w:szCs w:val="24"/>
                    </w:rPr>
                    <w:t>res maksu šā likumprojekta</w:t>
                  </w:r>
                  <w:r w:rsidRPr="00535A59">
                    <w:rPr>
                      <w:rFonts w:ascii="Times New Roman" w:hAnsi="Times New Roman"/>
                      <w:sz w:val="24"/>
                      <w:szCs w:val="24"/>
                    </w:rPr>
                    <w:t xml:space="preserve"> 30.pantā noteiktajā kārtībā.</w:t>
                  </w:r>
                </w:p>
                <w:p w14:paraId="327CF4D8" w14:textId="0357F9AD" w:rsidR="004D5FAB" w:rsidRPr="00535A59" w:rsidRDefault="005412B9" w:rsidP="004D5FAB">
                  <w:pPr>
                    <w:spacing w:before="40" w:after="0" w:line="240" w:lineRule="auto"/>
                    <w:ind w:firstLine="567"/>
                    <w:jc w:val="both"/>
                    <w:rPr>
                      <w:rFonts w:ascii="Times New Roman" w:hAnsi="Times New Roman"/>
                      <w:sz w:val="24"/>
                      <w:szCs w:val="24"/>
                    </w:rPr>
                  </w:pPr>
                  <w:r w:rsidRPr="00535A59">
                    <w:rPr>
                      <w:rFonts w:ascii="Times New Roman" w:hAnsi="Times New Roman"/>
                      <w:sz w:val="24"/>
                      <w:szCs w:val="24"/>
                    </w:rPr>
                    <w:t>Gadījumos, kad īrnieks lieto valstij pi</w:t>
                  </w:r>
                  <w:r w:rsidR="0042555C">
                    <w:rPr>
                      <w:rFonts w:ascii="Times New Roman" w:hAnsi="Times New Roman"/>
                      <w:sz w:val="24"/>
                      <w:szCs w:val="24"/>
                    </w:rPr>
                    <w:t>ederošu dzīvojamo telpu uz bezt</w:t>
                  </w:r>
                  <w:r w:rsidRPr="00535A59">
                    <w:rPr>
                      <w:rFonts w:ascii="Times New Roman" w:hAnsi="Times New Roman"/>
                      <w:sz w:val="24"/>
                      <w:szCs w:val="24"/>
                    </w:rPr>
                    <w:t xml:space="preserve">ermiņa īres līguma pamata, institūcija, kuras personā dzīvokļa īpašums vai nekustamais īpašums, kurā atrodas izīrējamā dzīvojamā telpa, ir nostiprināts zemesgrāmatā vai kura ir valsts </w:t>
                  </w:r>
                  <w:r w:rsidRPr="00CB1B39">
                    <w:rPr>
                      <w:rFonts w:ascii="Times New Roman" w:hAnsi="Times New Roman"/>
                      <w:sz w:val="24"/>
                      <w:szCs w:val="24"/>
                    </w:rPr>
                    <w:t>dzīvojamās telpas tiesiskais valdītājs var</w:t>
                  </w:r>
                  <w:r w:rsidR="004D5FAB" w:rsidRPr="00CB1B39">
                    <w:rPr>
                      <w:rFonts w:ascii="Times New Roman" w:hAnsi="Times New Roman"/>
                      <w:sz w:val="24"/>
                      <w:szCs w:val="24"/>
                    </w:rPr>
                    <w:t>ēs</w:t>
                  </w:r>
                  <w:r w:rsidRPr="00CB1B39">
                    <w:rPr>
                      <w:rFonts w:ascii="Times New Roman" w:hAnsi="Times New Roman"/>
                      <w:sz w:val="24"/>
                      <w:szCs w:val="24"/>
                    </w:rPr>
                    <w:t xml:space="preserve"> prasīt īrniekam noslēgt jaunu īres līgumu uz termiņu, kas nepārsniedz </w:t>
                  </w:r>
                  <w:r w:rsidR="00426EBA" w:rsidRPr="00CB1B39">
                    <w:rPr>
                      <w:rFonts w:ascii="Times New Roman" w:hAnsi="Times New Roman"/>
                      <w:sz w:val="24"/>
                      <w:szCs w:val="24"/>
                    </w:rPr>
                    <w:t>desmit</w:t>
                  </w:r>
                  <w:r w:rsidRPr="00CB1B39">
                    <w:rPr>
                      <w:rFonts w:ascii="Times New Roman" w:hAnsi="Times New Roman"/>
                      <w:sz w:val="24"/>
                      <w:szCs w:val="24"/>
                    </w:rPr>
                    <w:t xml:space="preserve"> gadus</w:t>
                  </w:r>
                  <w:r w:rsidRPr="00535A59">
                    <w:rPr>
                      <w:rFonts w:ascii="Times New Roman" w:hAnsi="Times New Roman"/>
                      <w:sz w:val="24"/>
                      <w:szCs w:val="24"/>
                    </w:rPr>
                    <w:t>.</w:t>
                  </w:r>
                  <w:r w:rsidR="004D5FAB" w:rsidRPr="00535A59">
                    <w:rPr>
                      <w:rFonts w:ascii="Times New Roman" w:hAnsi="Times New Roman"/>
                      <w:sz w:val="24"/>
                      <w:szCs w:val="24"/>
                    </w:rPr>
                    <w:t xml:space="preserve"> Ja </w:t>
                  </w:r>
                  <w:r w:rsidR="004D5FAB" w:rsidRPr="00535A59">
                    <w:rPr>
                      <w:rFonts w:ascii="Times New Roman" w:hAnsi="Times New Roman"/>
                      <w:bCs/>
                      <w:sz w:val="24"/>
                      <w:szCs w:val="24"/>
                    </w:rPr>
                    <w:t>ī</w:t>
                  </w:r>
                  <w:r w:rsidR="00404551">
                    <w:rPr>
                      <w:rFonts w:ascii="Times New Roman" w:hAnsi="Times New Roman"/>
                      <w:bCs/>
                      <w:sz w:val="24"/>
                      <w:szCs w:val="24"/>
                    </w:rPr>
                    <w:t>res līgumi</w:t>
                  </w:r>
                  <w:r w:rsidR="004D5FAB" w:rsidRPr="00535A59">
                    <w:rPr>
                      <w:rFonts w:ascii="Times New Roman" w:hAnsi="Times New Roman"/>
                      <w:bCs/>
                      <w:sz w:val="24"/>
                      <w:szCs w:val="24"/>
                    </w:rPr>
                    <w:t xml:space="preserve"> netiks pārslēgti, līgumi, kas noslēgti</w:t>
                  </w:r>
                  <w:r w:rsidRPr="00535A59">
                    <w:rPr>
                      <w:rFonts w:ascii="Times New Roman" w:hAnsi="Times New Roman"/>
                      <w:bCs/>
                      <w:sz w:val="24"/>
                      <w:szCs w:val="24"/>
                    </w:rPr>
                    <w:t xml:space="preserve">, </w:t>
                  </w:r>
                  <w:r w:rsidRPr="00535A59">
                    <w:rPr>
                      <w:rFonts w:ascii="Times New Roman" w:hAnsi="Times New Roman"/>
                      <w:sz w:val="24"/>
                      <w:szCs w:val="24"/>
                    </w:rPr>
                    <w:t>nenorādot termiņu, zaudē</w:t>
                  </w:r>
                  <w:r w:rsidR="004D5FAB" w:rsidRPr="00535A59">
                    <w:rPr>
                      <w:rFonts w:ascii="Times New Roman" w:hAnsi="Times New Roman"/>
                      <w:sz w:val="24"/>
                      <w:szCs w:val="24"/>
                    </w:rPr>
                    <w:t>s</w:t>
                  </w:r>
                  <w:r w:rsidRPr="00535A59">
                    <w:rPr>
                      <w:rFonts w:ascii="Times New Roman" w:hAnsi="Times New Roman"/>
                      <w:sz w:val="24"/>
                      <w:szCs w:val="24"/>
                    </w:rPr>
                    <w:t xml:space="preserve"> spēku</w:t>
                  </w:r>
                  <w:r w:rsidRPr="00535A59">
                    <w:rPr>
                      <w:rFonts w:ascii="Times New Roman" w:hAnsi="Times New Roman"/>
                      <w:bCs/>
                      <w:sz w:val="24"/>
                      <w:szCs w:val="24"/>
                    </w:rPr>
                    <w:t xml:space="preserve"> 2029.gada 1.janvārī. Pēc 2029.gada 1.janvāra īrnieks var</w:t>
                  </w:r>
                  <w:r w:rsidR="004D5FAB" w:rsidRPr="00535A59">
                    <w:rPr>
                      <w:rFonts w:ascii="Times New Roman" w:hAnsi="Times New Roman"/>
                      <w:bCs/>
                      <w:sz w:val="24"/>
                      <w:szCs w:val="24"/>
                    </w:rPr>
                    <w:t>ēs</w:t>
                  </w:r>
                  <w:r w:rsidRPr="00535A59">
                    <w:rPr>
                      <w:rFonts w:ascii="Times New Roman" w:hAnsi="Times New Roman"/>
                      <w:bCs/>
                      <w:sz w:val="24"/>
                      <w:szCs w:val="24"/>
                    </w:rPr>
                    <w:t xml:space="preserve"> prasīt </w:t>
                  </w:r>
                  <w:r w:rsidR="004D5FAB" w:rsidRPr="00535A59">
                    <w:rPr>
                      <w:rFonts w:ascii="Times New Roman" w:hAnsi="Times New Roman"/>
                      <w:bCs/>
                      <w:sz w:val="24"/>
                      <w:szCs w:val="24"/>
                    </w:rPr>
                    <w:t>izīrētājam</w:t>
                  </w:r>
                  <w:r w:rsidRPr="00535A59">
                    <w:rPr>
                      <w:rFonts w:ascii="Times New Roman" w:hAnsi="Times New Roman"/>
                      <w:bCs/>
                      <w:sz w:val="24"/>
                      <w:szCs w:val="24"/>
                    </w:rPr>
                    <w:t xml:space="preserve"> noslēgt jaunu terminētu  īres līgumu</w:t>
                  </w:r>
                  <w:r w:rsidRPr="00535A59">
                    <w:rPr>
                      <w:rFonts w:ascii="Times New Roman" w:hAnsi="Times New Roman"/>
                      <w:sz w:val="24"/>
                      <w:szCs w:val="24"/>
                    </w:rPr>
                    <w:t xml:space="preserve">. </w:t>
                  </w:r>
                </w:p>
                <w:p w14:paraId="71EBFD59" w14:textId="2A49E8B8" w:rsidR="00A60DE5" w:rsidRPr="00535A59" w:rsidRDefault="004D5FAB" w:rsidP="004D5FAB">
                  <w:pPr>
                    <w:spacing w:before="40" w:after="0" w:line="240" w:lineRule="auto"/>
                    <w:ind w:firstLine="638"/>
                    <w:jc w:val="both"/>
                    <w:rPr>
                      <w:rFonts w:ascii="Times New Roman" w:hAnsi="Times New Roman"/>
                      <w:strike/>
                      <w:sz w:val="24"/>
                      <w:szCs w:val="24"/>
                    </w:rPr>
                  </w:pPr>
                  <w:r w:rsidRPr="00535A59">
                    <w:rPr>
                      <w:rFonts w:ascii="Times New Roman" w:hAnsi="Times New Roman"/>
                      <w:bCs/>
                      <w:sz w:val="24"/>
                      <w:szCs w:val="24"/>
                    </w:rPr>
                    <w:t>Pēc likuma spēkā stāšanās p</w:t>
                  </w:r>
                  <w:r w:rsidR="005412B9" w:rsidRPr="00535A59">
                    <w:rPr>
                      <w:rFonts w:ascii="Times New Roman" w:hAnsi="Times New Roman"/>
                      <w:bCs/>
                      <w:sz w:val="24"/>
                      <w:szCs w:val="24"/>
                    </w:rPr>
                    <w:t>ar valsts dzīvokļa īres maksas izmaiņām un aprēķinātajiem pārvaldīšanas izdevumiem valsts dzīvokļa izīrētājs paziņo</w:t>
                  </w:r>
                  <w:r w:rsidRPr="00535A59">
                    <w:rPr>
                      <w:rFonts w:ascii="Times New Roman" w:hAnsi="Times New Roman"/>
                      <w:bCs/>
                      <w:sz w:val="24"/>
                      <w:szCs w:val="24"/>
                    </w:rPr>
                    <w:t>s</w:t>
                  </w:r>
                  <w:r w:rsidR="00707DCE">
                    <w:rPr>
                      <w:rFonts w:ascii="Times New Roman" w:hAnsi="Times New Roman"/>
                      <w:bCs/>
                      <w:sz w:val="24"/>
                      <w:szCs w:val="24"/>
                    </w:rPr>
                    <w:t xml:space="preserve"> īrniekam likumprojekta</w:t>
                  </w:r>
                  <w:r w:rsidR="005412B9" w:rsidRPr="00535A59">
                    <w:rPr>
                      <w:rFonts w:ascii="Times New Roman" w:hAnsi="Times New Roman"/>
                      <w:bCs/>
                      <w:sz w:val="24"/>
                      <w:szCs w:val="24"/>
                    </w:rPr>
                    <w:t xml:space="preserve"> 32.panta trešajā daļā noteiktajā kārtībā</w:t>
                  </w:r>
                  <w:r w:rsidR="005412B9" w:rsidRPr="00535A59">
                    <w:rPr>
                      <w:rFonts w:ascii="Times New Roman" w:hAnsi="Times New Roman"/>
                      <w:sz w:val="24"/>
                      <w:szCs w:val="24"/>
                    </w:rPr>
                    <w:t>.</w:t>
                  </w:r>
                </w:p>
                <w:p w14:paraId="3078B404" w14:textId="08DCD47C" w:rsidR="00F55D40" w:rsidRPr="00260BD9" w:rsidRDefault="00F55D40" w:rsidP="00F204C4">
                  <w:pPr>
                    <w:spacing w:after="0" w:line="240" w:lineRule="auto"/>
                    <w:jc w:val="both"/>
                    <w:rPr>
                      <w:rFonts w:ascii="Times New Roman" w:hAnsi="Times New Roman" w:cs="Times New Roman"/>
                      <w:b/>
                      <w:bCs/>
                      <w:sz w:val="24"/>
                      <w:szCs w:val="24"/>
                    </w:rPr>
                  </w:pPr>
                </w:p>
                <w:p w14:paraId="219ECBAE" w14:textId="58017BBB" w:rsidR="00F55D40" w:rsidRPr="00260BD9" w:rsidRDefault="00F55D40" w:rsidP="00655A32">
                  <w:pPr>
                    <w:spacing w:after="0" w:line="240" w:lineRule="auto"/>
                    <w:ind w:firstLine="395"/>
                    <w:jc w:val="both"/>
                    <w:rPr>
                      <w:rFonts w:ascii="Times New Roman" w:hAnsi="Times New Roman" w:cs="Times New Roman"/>
                      <w:sz w:val="24"/>
                      <w:szCs w:val="24"/>
                    </w:rPr>
                  </w:pPr>
                  <w:r w:rsidRPr="00260BD9">
                    <w:rPr>
                      <w:rFonts w:ascii="Times New Roman" w:hAnsi="Times New Roman" w:cs="Times New Roman"/>
                      <w:b/>
                      <w:sz w:val="24"/>
                      <w:szCs w:val="24"/>
                    </w:rPr>
                    <w:t>Likumprojekts „Grozījumi Civilprocesa likumā”</w:t>
                  </w:r>
                  <w:r w:rsidRPr="00260BD9">
                    <w:rPr>
                      <w:rFonts w:ascii="Times New Roman" w:hAnsi="Times New Roman" w:cs="Times New Roman"/>
                      <w:sz w:val="24"/>
                      <w:szCs w:val="24"/>
                    </w:rPr>
                    <w:t xml:space="preserve"> paredz izmaiņas līdz šim p</w:t>
                  </w:r>
                  <w:r w:rsidR="006B4DCD">
                    <w:rPr>
                      <w:rFonts w:ascii="Times New Roman" w:hAnsi="Times New Roman" w:cs="Times New Roman"/>
                      <w:sz w:val="24"/>
                      <w:szCs w:val="24"/>
                    </w:rPr>
                    <w:t>astāvošajā tiesiskajā regulējumā</w:t>
                  </w:r>
                  <w:r w:rsidRPr="00260BD9">
                    <w:rPr>
                      <w:rFonts w:ascii="Times New Roman" w:hAnsi="Times New Roman" w:cs="Times New Roman"/>
                      <w:sz w:val="24"/>
                      <w:szCs w:val="24"/>
                    </w:rPr>
                    <w:t>, nosakot, ka par attiecīgiem jautājumiem būs iespējams piemērot jau šobrīd Civilprocesa likumā ietverto saistību bezstrīdus piespiedu izpildi:</w:t>
                  </w:r>
                </w:p>
                <w:p w14:paraId="53D0D8B5" w14:textId="30BDEF19" w:rsidR="00F55D40" w:rsidRPr="00260BD9" w:rsidRDefault="00F55D40" w:rsidP="00655A32">
                  <w:pPr>
                    <w:pStyle w:val="ListParagraph"/>
                    <w:numPr>
                      <w:ilvl w:val="0"/>
                      <w:numId w:val="9"/>
                    </w:numPr>
                    <w:tabs>
                      <w:tab w:val="left" w:pos="260"/>
                    </w:tabs>
                    <w:ind w:left="0" w:firstLine="395"/>
                    <w:jc w:val="both"/>
                    <w:rPr>
                      <w:rFonts w:ascii="Times New Roman" w:hAnsi="Times New Roman"/>
                      <w:sz w:val="24"/>
                      <w:szCs w:val="24"/>
                    </w:rPr>
                  </w:pPr>
                  <w:r w:rsidRPr="00260BD9">
                    <w:rPr>
                      <w:rFonts w:ascii="Times New Roman" w:hAnsi="Times New Roman"/>
                      <w:sz w:val="24"/>
                      <w:szCs w:val="24"/>
                      <w:u w:val="single"/>
                    </w:rPr>
                    <w:t xml:space="preserve">par </w:t>
                  </w:r>
                  <w:r w:rsidRPr="00260BD9">
                    <w:rPr>
                      <w:rFonts w:ascii="Times New Roman" w:eastAsiaTheme="minorEastAsia" w:hAnsi="Times New Roman"/>
                      <w:bCs/>
                      <w:kern w:val="24"/>
                      <w:sz w:val="24"/>
                      <w:szCs w:val="24"/>
                      <w:u w:val="single"/>
                    </w:rPr>
                    <w:t xml:space="preserve">īrnieka pienākumu </w:t>
                  </w:r>
                  <w:r w:rsidR="00B55B12">
                    <w:rPr>
                      <w:rFonts w:ascii="Times New Roman" w:eastAsiaTheme="minorEastAsia" w:hAnsi="Times New Roman"/>
                      <w:bCs/>
                      <w:kern w:val="24"/>
                      <w:sz w:val="24"/>
                      <w:szCs w:val="24"/>
                      <w:u w:val="single"/>
                    </w:rPr>
                    <w:t xml:space="preserve">īres līguma </w:t>
                  </w:r>
                  <w:r w:rsidRPr="00260BD9">
                    <w:rPr>
                      <w:rFonts w:ascii="Times New Roman" w:eastAsiaTheme="minorEastAsia" w:hAnsi="Times New Roman"/>
                      <w:bCs/>
                      <w:kern w:val="24"/>
                      <w:sz w:val="24"/>
                      <w:szCs w:val="24"/>
                      <w:u w:val="single"/>
                    </w:rPr>
                    <w:t>termiņa notecējuma dēļ atstāt īrēto dzīvojamo telpu</w:t>
                  </w:r>
                  <w:r w:rsidRPr="00260BD9">
                    <w:rPr>
                      <w:rFonts w:ascii="Times New Roman" w:eastAsiaTheme="minorEastAsia" w:hAnsi="Times New Roman"/>
                      <w:bCs/>
                      <w:kern w:val="24"/>
                      <w:sz w:val="24"/>
                      <w:szCs w:val="24"/>
                    </w:rPr>
                    <w:t>. Grozījumi ir jāskata ciešā kontekstā ar likumprojektā „Dzīvojamo telpu īres likums” ietverto regulējumu, kas paredz, ka visas īres tiesības ir nostiprināmas zemesgrāmatā un līdz ar īres līguma termiņa izbeigšanos īres līgums ir izbeidzies. Tāpat, kā minēts iepriekš, viens no i</w:t>
                  </w:r>
                  <w:r w:rsidRPr="00260BD9">
                    <w:rPr>
                      <w:rFonts w:ascii="Times New Roman" w:hAnsi="Times New Roman"/>
                      <w:sz w:val="24"/>
                      <w:szCs w:val="24"/>
                    </w:rPr>
                    <w:t xml:space="preserve">eraksta </w:t>
                  </w:r>
                  <w:r w:rsidRPr="00260BD9">
                    <w:rPr>
                      <w:rFonts w:ascii="Times New Roman" w:hAnsi="Times New Roman"/>
                      <w:bCs/>
                      <w:sz w:val="24"/>
                      <w:szCs w:val="24"/>
                    </w:rPr>
                    <w:t>par īres tiesību nostiprināšanu</w:t>
                  </w:r>
                  <w:r w:rsidRPr="00260BD9">
                    <w:rPr>
                      <w:rFonts w:ascii="Times New Roman" w:hAnsi="Times New Roman"/>
                      <w:sz w:val="24"/>
                      <w:szCs w:val="24"/>
                    </w:rPr>
                    <w:t xml:space="preserve"> dzēšanu pamatiem bez īpaši izteikta lūguma ir gadījumā, ja ir izbeidzies īres līguma termiņš</w:t>
                  </w:r>
                  <w:r w:rsidR="00260BD9" w:rsidRPr="00260BD9">
                    <w:rPr>
                      <w:rFonts w:ascii="Times New Roman" w:hAnsi="Times New Roman"/>
                      <w:sz w:val="24"/>
                      <w:szCs w:val="24"/>
                    </w:rPr>
                    <w:t xml:space="preserve"> -</w:t>
                  </w:r>
                  <w:r w:rsidRPr="00260BD9">
                    <w:rPr>
                      <w:rFonts w:ascii="Times New Roman" w:hAnsi="Times New Roman"/>
                      <w:sz w:val="24"/>
                      <w:szCs w:val="24"/>
                    </w:rPr>
                    <w:t xml:space="preserve"> šādos gadījumos zemesgrāmatu nodaļas tiesnesis pieņems lēmumu par ieraksta par īres tiesību nostiprināšanu dzēšanu, un ieraksts tiks dzēsts. Attiecībā uz brīdināšanas kārtību par šādu saistību izpildi saskaņā ar Civilprocesa likuma 50.</w:t>
                  </w:r>
                  <w:r w:rsidR="00260BD9" w:rsidRPr="00260BD9">
                    <w:rPr>
                      <w:rFonts w:ascii="Times New Roman" w:hAnsi="Times New Roman"/>
                      <w:sz w:val="24"/>
                      <w:szCs w:val="24"/>
                    </w:rPr>
                    <w:t> </w:t>
                  </w:r>
                  <w:r w:rsidRPr="00260BD9">
                    <w:rPr>
                      <w:rFonts w:ascii="Times New Roman" w:hAnsi="Times New Roman"/>
                      <w:sz w:val="24"/>
                      <w:szCs w:val="24"/>
                    </w:rPr>
                    <w:t>nodaļas regulējumu personai, pret kuru vērsta saistību bezstrīdus piespiedu izpilde, brīdinājums tiek izsniegts Civilprocesa likuma 404.</w:t>
                  </w:r>
                  <w:r w:rsidR="00260BD9" w:rsidRPr="00260BD9">
                    <w:rPr>
                      <w:rFonts w:ascii="Times New Roman" w:hAnsi="Times New Roman"/>
                      <w:sz w:val="24"/>
                      <w:szCs w:val="24"/>
                    </w:rPr>
                    <w:t> </w:t>
                  </w:r>
                  <w:r w:rsidRPr="00260BD9">
                    <w:rPr>
                      <w:rFonts w:ascii="Times New Roman" w:hAnsi="Times New Roman"/>
                      <w:sz w:val="24"/>
                      <w:szCs w:val="24"/>
                    </w:rPr>
                    <w:t xml:space="preserve">panta </w:t>
                  </w:r>
                  <w:r w:rsidR="00A200CE">
                    <w:rPr>
                      <w:rFonts w:ascii="Times New Roman" w:hAnsi="Times New Roman"/>
                      <w:sz w:val="24"/>
                      <w:szCs w:val="24"/>
                    </w:rPr>
                    <w:t>trešās</w:t>
                  </w:r>
                  <w:r w:rsidRPr="00260BD9">
                    <w:rPr>
                      <w:rFonts w:ascii="Times New Roman" w:hAnsi="Times New Roman"/>
                      <w:sz w:val="24"/>
                      <w:szCs w:val="24"/>
                    </w:rPr>
                    <w:t xml:space="preserve"> daļas 3.</w:t>
                  </w:r>
                  <w:r w:rsidR="00260BD9" w:rsidRPr="00260BD9">
                    <w:rPr>
                      <w:rFonts w:ascii="Times New Roman" w:hAnsi="Times New Roman"/>
                      <w:sz w:val="24"/>
                      <w:szCs w:val="24"/>
                    </w:rPr>
                    <w:t> </w:t>
                  </w:r>
                  <w:r w:rsidRPr="00260BD9">
                    <w:rPr>
                      <w:rFonts w:ascii="Times New Roman" w:hAnsi="Times New Roman"/>
                      <w:sz w:val="24"/>
                      <w:szCs w:val="24"/>
                    </w:rPr>
                    <w:t>punktā minētajā kārtībā.</w:t>
                  </w:r>
                </w:p>
                <w:p w14:paraId="0F1ED9BD" w14:textId="1B198ABF" w:rsidR="00F55D40" w:rsidRPr="00260BD9" w:rsidRDefault="00F55D40" w:rsidP="00655A32">
                  <w:pPr>
                    <w:pStyle w:val="ListParagraph"/>
                    <w:numPr>
                      <w:ilvl w:val="0"/>
                      <w:numId w:val="9"/>
                    </w:numPr>
                    <w:tabs>
                      <w:tab w:val="left" w:pos="260"/>
                    </w:tabs>
                    <w:ind w:left="0" w:firstLine="395"/>
                    <w:jc w:val="both"/>
                    <w:rPr>
                      <w:rFonts w:ascii="Times New Roman" w:hAnsi="Times New Roman"/>
                      <w:sz w:val="24"/>
                      <w:szCs w:val="24"/>
                    </w:rPr>
                  </w:pPr>
                  <w:r w:rsidRPr="00260BD9">
                    <w:rPr>
                      <w:rFonts w:ascii="Times New Roman" w:hAnsi="Times New Roman"/>
                      <w:sz w:val="24"/>
                      <w:szCs w:val="24"/>
                      <w:u w:val="single"/>
                    </w:rPr>
                    <w:t xml:space="preserve">par pienākumu īrniekam samaksāt īres maksu. </w:t>
                  </w:r>
                  <w:r w:rsidRPr="00260BD9">
                    <w:rPr>
                      <w:rFonts w:ascii="Times New Roman" w:hAnsi="Times New Roman"/>
                      <w:sz w:val="24"/>
                      <w:szCs w:val="24"/>
                    </w:rPr>
                    <w:t>Šobrīd ir secināts, ka viens no visbiežāk pastāvošajiem strīdiem īrnieka un izīrētāja attiecībās ir īres maksājumu kavējums, un šobrīd pastāvošā ilgstošā tiesvedības kārtība par šo maksājumu izpildi, kā arī personas izlikšanu no dzīvojamās telpas, ir būtisks šķērslis izīrētāja motivācijai izīrēt dzīvojamo telpu, investoru vēlmei radīt jaunu īres dzīvojamo fondu, kā arī īre</w:t>
                  </w:r>
                  <w:r w:rsidR="00260BD9" w:rsidRPr="00260BD9">
                    <w:rPr>
                      <w:rFonts w:ascii="Times New Roman" w:hAnsi="Times New Roman"/>
                      <w:sz w:val="24"/>
                      <w:szCs w:val="24"/>
                    </w:rPr>
                    <w:t>s tirgus turpmākai attīstībai.</w:t>
                  </w:r>
                </w:p>
                <w:p w14:paraId="2D93D6F1" w14:textId="77777777" w:rsidR="00F55D40" w:rsidRPr="00260BD9" w:rsidRDefault="00F55D40" w:rsidP="00655A32">
                  <w:pPr>
                    <w:pStyle w:val="ListParagraph"/>
                    <w:ind w:left="0" w:firstLine="395"/>
                    <w:rPr>
                      <w:rFonts w:ascii="Times New Roman" w:hAnsi="Times New Roman"/>
                      <w:sz w:val="24"/>
                      <w:szCs w:val="24"/>
                    </w:rPr>
                  </w:pPr>
                </w:p>
                <w:p w14:paraId="1BA9A6A2" w14:textId="04CBF3E8" w:rsidR="00F55D40" w:rsidRPr="00260BD9" w:rsidRDefault="00F55D40" w:rsidP="00793BB7">
                  <w:pPr>
                    <w:tabs>
                      <w:tab w:val="left" w:pos="969"/>
                    </w:tabs>
                    <w:spacing w:after="0" w:line="240" w:lineRule="auto"/>
                    <w:ind w:firstLine="395"/>
                    <w:jc w:val="both"/>
                    <w:rPr>
                      <w:rFonts w:ascii="Times New Roman" w:hAnsi="Times New Roman" w:cs="Times New Roman"/>
                      <w:sz w:val="24"/>
                      <w:szCs w:val="24"/>
                    </w:rPr>
                  </w:pPr>
                  <w:r w:rsidRPr="00260BD9">
                    <w:rPr>
                      <w:rFonts w:ascii="Times New Roman" w:hAnsi="Times New Roman" w:cs="Times New Roman"/>
                      <w:sz w:val="24"/>
                      <w:szCs w:val="24"/>
                    </w:rPr>
                    <w:t xml:space="preserve">Īres maksa ir viens no īres līgumā iekļaujamajiem jautājumiem, un izīrētājam ir tiesības vienpusēji atkāpties no īres līguma tostarp gadījumos, ja īrnieks nemaksā dzīvojamās telpas īres maksu. Šādos gadījumos, saskaņā ar likumprojekta „Dzīvojamo telpu īres likums” nosacījumiem izīrētājs  par atkāpšanos no īres līguma </w:t>
                  </w:r>
                  <w:r w:rsidRPr="00793BB7">
                    <w:rPr>
                      <w:rFonts w:ascii="Times New Roman" w:hAnsi="Times New Roman" w:cs="Times New Roman"/>
                      <w:sz w:val="24"/>
                      <w:szCs w:val="24"/>
                    </w:rPr>
                    <w:t xml:space="preserve">rakstveidā brīdina īrnieku vismaz vienu mēnesi iepriekš, un, </w:t>
                  </w:r>
                  <w:r w:rsidR="00793BB7" w:rsidRPr="00793BB7">
                    <w:rPr>
                      <w:rFonts w:ascii="Times New Roman" w:hAnsi="Times New Roman"/>
                      <w:sz w:val="24"/>
                      <w:szCs w:val="24"/>
                    </w:rPr>
                    <w:t xml:space="preserve">ja brīdinājums nosūtīts, izmantojot pasta pakalpojumus, izīrētājs vai īrnieks ir uzskatāms par brīdinātu septītajā dienā pēc brīdinājuma nodošanas pastā, bet, ja brīdinājums nosūtīts pa elektronisko pastu, ir uzskatāms, ka izīrētājs vai īrnieks ir brīdināts trešajā darba dienā </w:t>
                  </w:r>
                  <w:r w:rsidR="00793BB7" w:rsidRPr="00793BB7">
                    <w:rPr>
                      <w:rFonts w:ascii="Times New Roman" w:hAnsi="Times New Roman"/>
                      <w:sz w:val="24"/>
                      <w:szCs w:val="24"/>
                    </w:rPr>
                    <w:lastRenderedPageBreak/>
                    <w:t>pēc brīdinājuma nosūtīšanas. Ja brīdinājums par atkāpšanos no īres līguma izsniegts ar zvērināta tiesu izpildītāja starpniecību, izīrētājs vai īrnieks ir uzskatāms par brīdinātu dienā, kas zvērināta tiesu izpildītāja vai viņa palīga sastādītā aktā norādīta kā diena, kad brīdinājums adresātam izsniegts vai adresāts atteicies saņemt brīdinājumu.</w:t>
                  </w:r>
                  <w:r w:rsidRPr="00793BB7">
                    <w:rPr>
                      <w:rFonts w:ascii="Times New Roman" w:hAnsi="Times New Roman" w:cs="Times New Roman"/>
                      <w:sz w:val="24"/>
                      <w:szCs w:val="24"/>
                    </w:rPr>
                    <w:t xml:space="preserve"> Izbeidzoties šajā pantā minētajam brīdināšanas termiņam</w:t>
                  </w:r>
                  <w:r w:rsidRPr="00260BD9">
                    <w:rPr>
                      <w:rFonts w:ascii="Times New Roman" w:hAnsi="Times New Roman" w:cs="Times New Roman"/>
                      <w:sz w:val="24"/>
                      <w:szCs w:val="24"/>
                    </w:rPr>
                    <w:t xml:space="preserve">, īres līgums ir uzskatāms par izbeigtu. Attiecībā uz brīdināšanas kārtību par šādu saistību izpildi persona ir uzskatāma par brīdinātu likumprojekta „Dzīvojamo telpu īres likums” </w:t>
                  </w:r>
                  <w:r w:rsidR="00D35D2C">
                    <w:rPr>
                      <w:rFonts w:ascii="Times New Roman" w:hAnsi="Times New Roman" w:cs="Times New Roman"/>
                      <w:sz w:val="24"/>
                      <w:szCs w:val="24"/>
                    </w:rPr>
                    <w:t>paredzētajā kārtībā un atsevišķu</w:t>
                  </w:r>
                  <w:r w:rsidRPr="00260BD9">
                    <w:rPr>
                      <w:rFonts w:ascii="Times New Roman" w:hAnsi="Times New Roman" w:cs="Times New Roman"/>
                      <w:sz w:val="24"/>
                      <w:szCs w:val="24"/>
                    </w:rPr>
                    <w:t xml:space="preserve"> brīdinājumu, kas minēts  Civ</w:t>
                  </w:r>
                  <w:r w:rsidR="00470BE9">
                    <w:rPr>
                      <w:rFonts w:ascii="Times New Roman" w:hAnsi="Times New Roman" w:cs="Times New Roman"/>
                      <w:sz w:val="24"/>
                      <w:szCs w:val="24"/>
                    </w:rPr>
                    <w:t>ilprocesa likuma 404.panta trešās</w:t>
                  </w:r>
                  <w:r w:rsidRPr="00260BD9">
                    <w:rPr>
                      <w:rFonts w:ascii="Times New Roman" w:hAnsi="Times New Roman" w:cs="Times New Roman"/>
                      <w:sz w:val="24"/>
                      <w:szCs w:val="24"/>
                    </w:rPr>
                    <w:t xml:space="preserve"> daļas 3.punktā</w:t>
                  </w:r>
                  <w:r w:rsidR="00260BD9" w:rsidRPr="00260BD9">
                    <w:rPr>
                      <w:rFonts w:ascii="Times New Roman" w:hAnsi="Times New Roman" w:cs="Times New Roman"/>
                      <w:sz w:val="24"/>
                      <w:szCs w:val="24"/>
                    </w:rPr>
                    <w:t>, izsniegt nav nepieciešams.</w:t>
                  </w:r>
                </w:p>
                <w:p w14:paraId="566A487A" w14:textId="77777777" w:rsidR="00F55D40" w:rsidRPr="00260BD9" w:rsidRDefault="00F55D40" w:rsidP="00655A32">
                  <w:pPr>
                    <w:tabs>
                      <w:tab w:val="left" w:pos="969"/>
                    </w:tabs>
                    <w:spacing w:after="0" w:line="240" w:lineRule="auto"/>
                    <w:ind w:firstLine="395"/>
                    <w:jc w:val="both"/>
                    <w:rPr>
                      <w:rFonts w:ascii="Times New Roman" w:hAnsi="Times New Roman" w:cs="Times New Roman"/>
                      <w:sz w:val="24"/>
                      <w:szCs w:val="24"/>
                    </w:rPr>
                  </w:pPr>
                </w:p>
                <w:p w14:paraId="466B4FEE" w14:textId="7019E872" w:rsidR="00F55D40" w:rsidRPr="00260BD9" w:rsidRDefault="00F55D40" w:rsidP="00260BD9">
                  <w:pPr>
                    <w:pStyle w:val="ListParagraph"/>
                    <w:tabs>
                      <w:tab w:val="left" w:pos="969"/>
                    </w:tabs>
                    <w:ind w:left="0" w:firstLine="395"/>
                    <w:jc w:val="both"/>
                    <w:rPr>
                      <w:rFonts w:ascii="Times New Roman" w:hAnsi="Times New Roman"/>
                      <w:sz w:val="24"/>
                      <w:szCs w:val="24"/>
                    </w:rPr>
                  </w:pPr>
                  <w:r w:rsidRPr="00260BD9">
                    <w:rPr>
                      <w:rFonts w:ascii="Times New Roman" w:hAnsi="Times New Roman"/>
                      <w:b/>
                      <w:sz w:val="24"/>
                      <w:szCs w:val="24"/>
                    </w:rPr>
                    <w:t>Ievērojot iepriekš minēto, līdz ar</w:t>
                  </w:r>
                  <w:r w:rsidR="00616EFC">
                    <w:rPr>
                      <w:rFonts w:ascii="Times New Roman" w:hAnsi="Times New Roman"/>
                      <w:b/>
                      <w:sz w:val="24"/>
                      <w:szCs w:val="24"/>
                    </w:rPr>
                    <w:t xml:space="preserve"> grozījumiem Civilprocesa likuma</w:t>
                  </w:r>
                  <w:r w:rsidRPr="00260BD9">
                    <w:rPr>
                      <w:rFonts w:ascii="Times New Roman" w:hAnsi="Times New Roman"/>
                      <w:b/>
                      <w:sz w:val="24"/>
                      <w:szCs w:val="24"/>
                    </w:rPr>
                    <w:t xml:space="preserve"> 400.panta pirmās daļas trešajā punktā tiek izslēgts līdz šim iekļautais izņēmums</w:t>
                  </w:r>
                  <w:r w:rsidRPr="00260BD9">
                    <w:rPr>
                      <w:rStyle w:val="FootnoteReference"/>
                      <w:rFonts w:ascii="Times New Roman" w:hAnsi="Times New Roman"/>
                      <w:b/>
                      <w:sz w:val="24"/>
                      <w:szCs w:val="24"/>
                    </w:rPr>
                    <w:footnoteReference w:id="5"/>
                  </w:r>
                  <w:r w:rsidRPr="00260BD9">
                    <w:rPr>
                      <w:rFonts w:ascii="Times New Roman" w:hAnsi="Times New Roman"/>
                      <w:b/>
                      <w:sz w:val="24"/>
                      <w:szCs w:val="24"/>
                    </w:rPr>
                    <w:t>, kas paredzēja saistību bezstrīdu piespiedu izpildi neattiecināt uz jautājumiem, kas skar personas pienākumu īres līguma termiņa</w:t>
                  </w:r>
                  <w:r w:rsidR="00616EFC">
                    <w:rPr>
                      <w:rFonts w:ascii="Times New Roman" w:hAnsi="Times New Roman"/>
                      <w:b/>
                      <w:sz w:val="24"/>
                      <w:szCs w:val="24"/>
                    </w:rPr>
                    <w:t xml:space="preserve"> notecējuma</w:t>
                  </w:r>
                  <w:r w:rsidRPr="00260BD9">
                    <w:rPr>
                      <w:rFonts w:ascii="Times New Roman" w:hAnsi="Times New Roman"/>
                      <w:b/>
                      <w:sz w:val="24"/>
                      <w:szCs w:val="24"/>
                    </w:rPr>
                    <w:t xml:space="preserve"> dēļ atstāt dzīvojamo telpu, kā arī pienākumu samaksāt </w:t>
                  </w:r>
                  <w:r w:rsidR="00616EFC">
                    <w:rPr>
                      <w:rFonts w:ascii="Times New Roman" w:hAnsi="Times New Roman"/>
                      <w:b/>
                      <w:sz w:val="24"/>
                      <w:szCs w:val="24"/>
                    </w:rPr>
                    <w:t>īres</w:t>
                  </w:r>
                  <w:r w:rsidRPr="00260BD9">
                    <w:rPr>
                      <w:rFonts w:ascii="Times New Roman" w:hAnsi="Times New Roman"/>
                      <w:b/>
                      <w:sz w:val="24"/>
                      <w:szCs w:val="24"/>
                    </w:rPr>
                    <w:t xml:space="preserve"> maksu. </w:t>
                  </w:r>
                  <w:r w:rsidRPr="00260BD9">
                    <w:rPr>
                      <w:rFonts w:ascii="Times New Roman" w:hAnsi="Times New Roman"/>
                      <w:sz w:val="24"/>
                      <w:szCs w:val="24"/>
                    </w:rPr>
                    <w:t xml:space="preserve">Attiecīgi norādāms, ka viens no priekšnosacījumiem, lai šāds mehānisms varētu tikt piemērots, ir īres tiesību nostiprināšana zemesgrāmatā. Pretējā gadījumā saistību bezstrīdus piespiedu izpilde jautājumos par personas pienākumu atbrīvot dzīvojamo telpu īres līguma </w:t>
                  </w:r>
                  <w:r w:rsidRPr="00260BD9">
                    <w:rPr>
                      <w:rFonts w:ascii="Times New Roman" w:eastAsiaTheme="minorEastAsia" w:hAnsi="Times New Roman"/>
                      <w:bCs/>
                      <w:kern w:val="24"/>
                      <w:sz w:val="24"/>
                      <w:szCs w:val="24"/>
                    </w:rPr>
                    <w:t>termiņa notecējuma dēļ vai par personas pienākumu samaksāt īres maksu un atstāt īrēto dzīvojamo telpu</w:t>
                  </w:r>
                  <w:r w:rsidRPr="00260BD9">
                    <w:rPr>
                      <w:rFonts w:ascii="Times New Roman" w:hAnsi="Times New Roman"/>
                      <w:sz w:val="24"/>
                      <w:szCs w:val="24"/>
                    </w:rPr>
                    <w:t xml:space="preserve"> nebūs iespējama.</w:t>
                  </w:r>
                </w:p>
                <w:p w14:paraId="1DE62E9C" w14:textId="77777777" w:rsidR="00F55D40" w:rsidRPr="00260BD9" w:rsidRDefault="00F55D40" w:rsidP="00655A32">
                  <w:pPr>
                    <w:pStyle w:val="ListParagraph"/>
                    <w:shd w:val="clear" w:color="auto" w:fill="FFFFFF"/>
                    <w:ind w:left="0" w:firstLine="395"/>
                    <w:jc w:val="both"/>
                    <w:rPr>
                      <w:rFonts w:ascii="Times New Roman" w:hAnsi="Times New Roman"/>
                      <w:sz w:val="24"/>
                      <w:szCs w:val="24"/>
                    </w:rPr>
                  </w:pPr>
                </w:p>
                <w:p w14:paraId="2296E5A6" w14:textId="223C04B1" w:rsidR="00F55D40" w:rsidRPr="00260BD9" w:rsidRDefault="00F55D40" w:rsidP="00655A32">
                  <w:pPr>
                    <w:pStyle w:val="tv213"/>
                    <w:numPr>
                      <w:ilvl w:val="0"/>
                      <w:numId w:val="9"/>
                    </w:numPr>
                    <w:shd w:val="clear" w:color="auto" w:fill="FFFFFF"/>
                    <w:tabs>
                      <w:tab w:val="left" w:pos="260"/>
                    </w:tabs>
                    <w:spacing w:before="0" w:beforeAutospacing="0" w:after="0" w:afterAutospacing="0"/>
                    <w:ind w:left="0" w:firstLine="395"/>
                    <w:jc w:val="both"/>
                  </w:pPr>
                  <w:r w:rsidRPr="00260BD9">
                    <w:rPr>
                      <w:u w:val="single"/>
                    </w:rPr>
                    <w:t>par saistību izpildi, kas uzliek par pienākumu personai atstāt īrēto dzīvojamo telpu gadījumā, ja īres līgums, kas nav nostiprināts zemesgrāmatā, ir izbeidzies nekustamā īpašuma, kurā dzīvojamās telpas ir izīrētas vai dzīvojamās telpas īpašnieka maiņas gadījumā.</w:t>
                  </w:r>
                  <w:r w:rsidRPr="00260BD9">
                    <w:t xml:space="preserve"> Šobrīd likuma „Par dzīvojamo telpu īri” 8.</w:t>
                  </w:r>
                  <w:r w:rsidR="00260BD9" w:rsidRPr="00260BD9">
                    <w:t> </w:t>
                  </w:r>
                  <w:r w:rsidRPr="00260BD9">
                    <w:t xml:space="preserve">pants nosaka, ka gadījumā, ja dzīvojamā māja vai dzīvoklis pāriet citas juridiskās vai fiziskās personas īpašumā, jaunajam īpašniekam ir saistoši iepriekšējā īpašnieka noslēgtie dzīvojamās telpas īres līgumi. </w:t>
                  </w:r>
                </w:p>
                <w:p w14:paraId="11F4D604" w14:textId="77777777" w:rsidR="00F55D40" w:rsidRPr="00260BD9" w:rsidRDefault="00F55D40" w:rsidP="00655A32">
                  <w:pPr>
                    <w:pStyle w:val="tv213"/>
                    <w:shd w:val="clear" w:color="auto" w:fill="FFFFFF"/>
                    <w:spacing w:before="0" w:beforeAutospacing="0" w:after="0" w:afterAutospacing="0"/>
                    <w:ind w:firstLine="395"/>
                    <w:jc w:val="both"/>
                  </w:pPr>
                </w:p>
                <w:p w14:paraId="78C32094" w14:textId="16595EB8" w:rsidR="00F55D40" w:rsidRPr="00260BD9" w:rsidRDefault="00F55D40" w:rsidP="00655A32">
                  <w:pPr>
                    <w:spacing w:after="0" w:line="240" w:lineRule="auto"/>
                    <w:ind w:firstLine="395"/>
                    <w:jc w:val="both"/>
                    <w:rPr>
                      <w:rFonts w:ascii="Times New Roman" w:hAnsi="Times New Roman" w:cs="Times New Roman"/>
                      <w:sz w:val="24"/>
                      <w:szCs w:val="24"/>
                    </w:rPr>
                  </w:pPr>
                  <w:r w:rsidRPr="00260BD9">
                    <w:rPr>
                      <w:rFonts w:ascii="Times New Roman" w:hAnsi="Times New Roman" w:cs="Times New Roman"/>
                      <w:bCs/>
                      <w:sz w:val="24"/>
                      <w:szCs w:val="24"/>
                    </w:rPr>
                    <w:t xml:space="preserve">Līdz ar jauno regulējumu, kas ietverts likumprojektā </w:t>
                  </w:r>
                  <w:r w:rsidRPr="00260BD9">
                    <w:rPr>
                      <w:rFonts w:ascii="Times New Roman" w:hAnsi="Times New Roman" w:cs="Times New Roman"/>
                      <w:sz w:val="24"/>
                      <w:szCs w:val="24"/>
                    </w:rPr>
                    <w:t>gadījumos, kad īres līguma darbības laikā mainās īpašnieks nekustamajam īpašumam, kurā dzīvojamās telpas ir izīrētas, vai dzīvojamai telpai, īres līgums ir saistošs nekustamā īpašuma vai dzīvojamās telpas ieguvējam tikai tad, ja īres līgums ir nostiprināts zemesgrāmatā.</w:t>
                  </w:r>
                  <w:r w:rsidR="00427F96">
                    <w:rPr>
                      <w:rFonts w:ascii="Times New Roman" w:hAnsi="Times New Roman" w:cs="Times New Roman"/>
                      <w:sz w:val="24"/>
                      <w:szCs w:val="24"/>
                    </w:rPr>
                    <w:t xml:space="preserve"> Vienlaikus izīrētājam līdz 2024</w:t>
                  </w:r>
                  <w:r w:rsidRPr="00260BD9">
                    <w:rPr>
                      <w:rFonts w:ascii="Times New Roman" w:hAnsi="Times New Roman" w:cs="Times New Roman"/>
                      <w:sz w:val="24"/>
                      <w:szCs w:val="24"/>
                    </w:rPr>
                    <w:t>.</w:t>
                  </w:r>
                  <w:r w:rsidR="00260BD9" w:rsidRPr="00260BD9">
                    <w:rPr>
                      <w:rFonts w:ascii="Times New Roman" w:hAnsi="Times New Roman" w:cs="Times New Roman"/>
                      <w:sz w:val="24"/>
                      <w:szCs w:val="24"/>
                    </w:rPr>
                    <w:t> </w:t>
                  </w:r>
                  <w:r w:rsidRPr="00260BD9">
                    <w:rPr>
                      <w:rFonts w:ascii="Times New Roman" w:hAnsi="Times New Roman" w:cs="Times New Roman"/>
                      <w:sz w:val="24"/>
                      <w:szCs w:val="24"/>
                    </w:rPr>
                    <w:t>gada 31.</w:t>
                  </w:r>
                  <w:r w:rsidR="00260BD9" w:rsidRPr="00260BD9">
                    <w:rPr>
                      <w:rFonts w:ascii="Times New Roman" w:hAnsi="Times New Roman" w:cs="Times New Roman"/>
                      <w:sz w:val="24"/>
                      <w:szCs w:val="24"/>
                    </w:rPr>
                    <w:t> </w:t>
                  </w:r>
                  <w:r w:rsidRPr="00260BD9">
                    <w:rPr>
                      <w:rFonts w:ascii="Times New Roman" w:hAnsi="Times New Roman" w:cs="Times New Roman"/>
                      <w:sz w:val="24"/>
                      <w:szCs w:val="24"/>
                    </w:rPr>
                    <w:t>decembrim uz likuma pamata būs saistoši zemesgrāmatā neierakstītie īres līgumi, kurus iepriekšējais izīrētājs ir noslēdzis līdz 201</w:t>
                  </w:r>
                  <w:r w:rsidR="00A87E99">
                    <w:rPr>
                      <w:rFonts w:ascii="Times New Roman" w:hAnsi="Times New Roman" w:cs="Times New Roman"/>
                      <w:sz w:val="24"/>
                      <w:szCs w:val="24"/>
                    </w:rPr>
                    <w:t>9</w:t>
                  </w:r>
                  <w:r w:rsidRPr="00260BD9">
                    <w:rPr>
                      <w:rFonts w:ascii="Times New Roman" w:hAnsi="Times New Roman" w:cs="Times New Roman"/>
                      <w:sz w:val="24"/>
                      <w:szCs w:val="24"/>
                    </w:rPr>
                    <w:t>.</w:t>
                  </w:r>
                  <w:r w:rsidR="00260BD9" w:rsidRPr="00260BD9">
                    <w:rPr>
                      <w:rFonts w:ascii="Times New Roman" w:hAnsi="Times New Roman" w:cs="Times New Roman"/>
                      <w:sz w:val="24"/>
                      <w:szCs w:val="24"/>
                    </w:rPr>
                    <w:t> </w:t>
                  </w:r>
                  <w:r w:rsidRPr="00260BD9">
                    <w:rPr>
                      <w:rFonts w:ascii="Times New Roman" w:hAnsi="Times New Roman" w:cs="Times New Roman"/>
                      <w:sz w:val="24"/>
                      <w:szCs w:val="24"/>
                    </w:rPr>
                    <w:t>gada 1.</w:t>
                  </w:r>
                  <w:r w:rsidR="00260BD9" w:rsidRPr="00260BD9">
                    <w:rPr>
                      <w:rFonts w:ascii="Times New Roman" w:hAnsi="Times New Roman" w:cs="Times New Roman"/>
                      <w:sz w:val="24"/>
                      <w:szCs w:val="24"/>
                    </w:rPr>
                    <w:t> </w:t>
                  </w:r>
                  <w:r w:rsidRPr="00260BD9">
                    <w:rPr>
                      <w:rFonts w:ascii="Times New Roman" w:hAnsi="Times New Roman" w:cs="Times New Roman"/>
                      <w:sz w:val="24"/>
                      <w:szCs w:val="24"/>
                    </w:rPr>
                    <w:t>janvārim.</w:t>
                  </w:r>
                </w:p>
                <w:p w14:paraId="70C5D8C1" w14:textId="77777777" w:rsidR="00F55D40" w:rsidRPr="00260BD9" w:rsidRDefault="00F55D40" w:rsidP="00655A32">
                  <w:pPr>
                    <w:pStyle w:val="tv213"/>
                    <w:shd w:val="clear" w:color="auto" w:fill="FFFFFF"/>
                    <w:spacing w:before="0" w:beforeAutospacing="0" w:after="0" w:afterAutospacing="0"/>
                    <w:ind w:firstLine="395"/>
                    <w:jc w:val="both"/>
                  </w:pPr>
                </w:p>
                <w:p w14:paraId="71196237" w14:textId="2822B7BD" w:rsidR="00F55D40" w:rsidRPr="00260BD9" w:rsidRDefault="00F55D40" w:rsidP="00655A32">
                  <w:pPr>
                    <w:tabs>
                      <w:tab w:val="left" w:pos="969"/>
                    </w:tabs>
                    <w:spacing w:after="0" w:line="240" w:lineRule="auto"/>
                    <w:ind w:firstLine="395"/>
                    <w:jc w:val="both"/>
                    <w:rPr>
                      <w:rFonts w:ascii="Times New Roman" w:hAnsi="Times New Roman" w:cs="Times New Roman"/>
                      <w:sz w:val="24"/>
                      <w:szCs w:val="24"/>
                    </w:rPr>
                  </w:pPr>
                  <w:r w:rsidRPr="00260BD9">
                    <w:rPr>
                      <w:rFonts w:ascii="Times New Roman" w:eastAsia="Times New Roman" w:hAnsi="Times New Roman" w:cs="Times New Roman"/>
                      <w:sz w:val="24"/>
                      <w:szCs w:val="24"/>
                      <w:lang w:eastAsia="lv-LV"/>
                    </w:rPr>
                    <w:t xml:space="preserve">Likumprojektā „Dzīvojamo telpu īres likums” ir ietverts mehānisms, kas jāievēro dzīvojamās telpas īpašnieka maiņas  gadījumā, ja īres līgums nav nostiprināts zemesgrāmatā, </w:t>
                  </w:r>
                  <w:r w:rsidRPr="00260BD9">
                    <w:rPr>
                      <w:rFonts w:ascii="Times New Roman" w:hAnsi="Times New Roman" w:cs="Times New Roman"/>
                      <w:sz w:val="24"/>
                      <w:szCs w:val="24"/>
                    </w:rPr>
                    <w:t xml:space="preserve">un nekustamā īpašuma vai dzīvojamās telpas ieguvējs vēlas uzteikt īres līgumu ar īrnieku. Nekustamā īpašuma vai dzīvojamās telpas ieguvējam ir pienākums rakstveidā brīdināt īrnieku par dzīvojamās telpas atbrīvošanu ne vēlāk kā divu mēnešu laikā pēc īpašuma </w:t>
                  </w:r>
                  <w:r w:rsidRPr="00260BD9">
                    <w:rPr>
                      <w:rFonts w:ascii="Times New Roman" w:hAnsi="Times New Roman" w:cs="Times New Roman"/>
                      <w:sz w:val="24"/>
                      <w:szCs w:val="24"/>
                    </w:rPr>
                    <w:lastRenderedPageBreak/>
                    <w:t>tiesību reģistrācijas zemesgrāmatā, un īres līgums izbeidzas četrus mēnešus pēc dzīvojamās telpas ieguvēja īpašuma tiesību nostiprināšanas zemesgrāmatā (ievērojot Civillikuma 2174. pantā iekļauto pienākumu ieguvējam dot īr</w:t>
                  </w:r>
                  <w:r w:rsidR="006409E3">
                    <w:rPr>
                      <w:rFonts w:ascii="Times New Roman" w:hAnsi="Times New Roman" w:cs="Times New Roman"/>
                      <w:sz w:val="24"/>
                      <w:szCs w:val="24"/>
                    </w:rPr>
                    <w:t>niekam piemērotu laiku īres</w:t>
                  </w:r>
                  <w:r w:rsidRPr="00260BD9">
                    <w:rPr>
                      <w:rFonts w:ascii="Times New Roman" w:hAnsi="Times New Roman" w:cs="Times New Roman"/>
                      <w:sz w:val="24"/>
                      <w:szCs w:val="24"/>
                    </w:rPr>
                    <w:t xml:space="preserve"> priekšmeta atdošanai). Att</w:t>
                  </w:r>
                  <w:r w:rsidR="00482C53">
                    <w:rPr>
                      <w:rFonts w:ascii="Times New Roman" w:hAnsi="Times New Roman" w:cs="Times New Roman"/>
                      <w:sz w:val="24"/>
                      <w:szCs w:val="24"/>
                    </w:rPr>
                    <w:t>iecībā uz brīdinājumu, atsevišķu</w:t>
                  </w:r>
                  <w:r w:rsidRPr="00260BD9">
                    <w:rPr>
                      <w:rFonts w:ascii="Times New Roman" w:hAnsi="Times New Roman" w:cs="Times New Roman"/>
                      <w:sz w:val="24"/>
                      <w:szCs w:val="24"/>
                    </w:rPr>
                    <w:t xml:space="preserve"> brīdinājumu, kas minēts  Civilprocesa likuma 404.</w:t>
                  </w:r>
                  <w:r w:rsidR="00655A32" w:rsidRPr="00260BD9">
                    <w:rPr>
                      <w:rFonts w:ascii="Times New Roman" w:hAnsi="Times New Roman" w:cs="Times New Roman"/>
                      <w:sz w:val="24"/>
                      <w:szCs w:val="24"/>
                    </w:rPr>
                    <w:t> </w:t>
                  </w:r>
                  <w:r w:rsidRPr="00260BD9">
                    <w:rPr>
                      <w:rFonts w:ascii="Times New Roman" w:hAnsi="Times New Roman" w:cs="Times New Roman"/>
                      <w:sz w:val="24"/>
                      <w:szCs w:val="24"/>
                    </w:rPr>
                    <w:t xml:space="preserve">panta </w:t>
                  </w:r>
                  <w:r w:rsidR="00447AFF">
                    <w:rPr>
                      <w:rFonts w:ascii="Times New Roman" w:hAnsi="Times New Roman" w:cs="Times New Roman"/>
                      <w:sz w:val="24"/>
                      <w:szCs w:val="24"/>
                    </w:rPr>
                    <w:t>trešās</w:t>
                  </w:r>
                  <w:r w:rsidRPr="00260BD9">
                    <w:rPr>
                      <w:rFonts w:ascii="Times New Roman" w:hAnsi="Times New Roman" w:cs="Times New Roman"/>
                      <w:sz w:val="24"/>
                      <w:szCs w:val="24"/>
                    </w:rPr>
                    <w:t xml:space="preserve"> daļas 3.</w:t>
                  </w:r>
                  <w:r w:rsidR="00655A32" w:rsidRPr="00260BD9">
                    <w:rPr>
                      <w:rFonts w:ascii="Times New Roman" w:hAnsi="Times New Roman" w:cs="Times New Roman"/>
                      <w:sz w:val="24"/>
                      <w:szCs w:val="24"/>
                    </w:rPr>
                    <w:t> </w:t>
                  </w:r>
                  <w:r w:rsidRPr="00260BD9">
                    <w:rPr>
                      <w:rFonts w:ascii="Times New Roman" w:hAnsi="Times New Roman" w:cs="Times New Roman"/>
                      <w:sz w:val="24"/>
                      <w:szCs w:val="24"/>
                    </w:rPr>
                    <w:t>punktā, izsniegt nav nepieciešams un īrnieks uzskatāms par brīdinātu likumprojektā „Dzīvojamo telpu īr</w:t>
                  </w:r>
                  <w:r w:rsidR="00260BD9" w:rsidRPr="00260BD9">
                    <w:rPr>
                      <w:rFonts w:ascii="Times New Roman" w:hAnsi="Times New Roman" w:cs="Times New Roman"/>
                      <w:sz w:val="24"/>
                      <w:szCs w:val="24"/>
                    </w:rPr>
                    <w:t>es likums” noteiktajā kārtībā.</w:t>
                  </w:r>
                </w:p>
                <w:p w14:paraId="75D9CCCA" w14:textId="77777777" w:rsidR="00F55D40" w:rsidRPr="00260BD9" w:rsidRDefault="00F55D40" w:rsidP="00655A32">
                  <w:pPr>
                    <w:tabs>
                      <w:tab w:val="left" w:pos="969"/>
                    </w:tabs>
                    <w:spacing w:after="0" w:line="240" w:lineRule="auto"/>
                    <w:ind w:firstLine="395"/>
                    <w:jc w:val="both"/>
                    <w:rPr>
                      <w:rFonts w:ascii="Times New Roman" w:hAnsi="Times New Roman" w:cs="Times New Roman"/>
                      <w:sz w:val="24"/>
                      <w:szCs w:val="24"/>
                    </w:rPr>
                  </w:pPr>
                </w:p>
                <w:p w14:paraId="3F92687B" w14:textId="4FEBB6E3" w:rsidR="00F55D40" w:rsidRDefault="00F55D40" w:rsidP="00260BD9">
                  <w:pPr>
                    <w:pStyle w:val="tv213"/>
                    <w:shd w:val="clear" w:color="auto" w:fill="FFFFFF"/>
                    <w:spacing w:before="0" w:beforeAutospacing="0" w:after="0" w:afterAutospacing="0"/>
                    <w:ind w:firstLine="395"/>
                    <w:jc w:val="both"/>
                  </w:pPr>
                  <w:r w:rsidRPr="00260BD9">
                    <w:t xml:space="preserve">Papildus līdz ar grozījumiem Civilprocesa likumā jau ar likumu ir noteikts, ka zemesgrāmatu nodaļas tiesneša lēmumi par saistību bezstrīdus piespiedu izpildi par iepriekš minētajām saistībām, izpildāmi, </w:t>
                  </w:r>
                  <w:r w:rsidRPr="00AF458D">
                    <w:t>izliekot personu, pret kuru vērsta bezstrīdus piespiedu izpilde,  no dzīvojamās telpas (Civilprocesa 74.</w:t>
                  </w:r>
                  <w:r w:rsidRPr="00AF458D">
                    <w:rPr>
                      <w:vertAlign w:val="superscript"/>
                    </w:rPr>
                    <w:t>1</w:t>
                  </w:r>
                  <w:r w:rsidR="00260BD9" w:rsidRPr="00AF458D">
                    <w:t> </w:t>
                  </w:r>
                  <w:r w:rsidRPr="00AF458D">
                    <w:t>nodaļā noteiktajā kārtībā).</w:t>
                  </w:r>
                  <w:r w:rsidRPr="00260BD9">
                    <w:t xml:space="preserve"> </w:t>
                  </w:r>
                </w:p>
                <w:p w14:paraId="20D3F4AA" w14:textId="6725E762" w:rsidR="00AF458D" w:rsidRPr="00AF458D" w:rsidRDefault="00AF458D" w:rsidP="00260BD9">
                  <w:pPr>
                    <w:pStyle w:val="tv213"/>
                    <w:shd w:val="clear" w:color="auto" w:fill="FFFFFF"/>
                    <w:spacing w:before="0" w:beforeAutospacing="0" w:after="0" w:afterAutospacing="0"/>
                    <w:ind w:firstLine="395"/>
                    <w:jc w:val="both"/>
                  </w:pPr>
                  <w:r>
                    <w:t>Vienlaikus ar īrnieku tiks izlikti arī īrnieka ģimenes locekļi un citas dzīvojamā telpā iemitinātās personas, jo likumprojekta 13.panta otrajā daļā ir noteikts, ka ī</w:t>
                  </w:r>
                  <w:r w:rsidRPr="00AF458D">
                    <w:t>rnieka ģimenes locekļi un dzīvojamā telpā iemitinātās citas personas patstāvīgas tiesības uz šīs dzīvojamās telpas lietošanu neiegūst. Izbeidzoties īrnieka tiesībām lietot dzīvojamo telpu, izbeidzas arī īrnieka ģimenes locekļu un dzīvojamā telpā iemitināto citu personu tiesības lietot dzīvojamo telpu.</w:t>
                  </w:r>
                </w:p>
                <w:p w14:paraId="6EBEFD57" w14:textId="77777777" w:rsidR="00F55D40" w:rsidRPr="00260BD9" w:rsidRDefault="00F55D40" w:rsidP="00260BD9">
                  <w:pPr>
                    <w:tabs>
                      <w:tab w:val="left" w:pos="969"/>
                    </w:tabs>
                    <w:spacing w:after="0" w:line="240" w:lineRule="auto"/>
                    <w:ind w:firstLine="395"/>
                    <w:jc w:val="both"/>
                    <w:rPr>
                      <w:rFonts w:ascii="Times New Roman" w:hAnsi="Times New Roman" w:cs="Times New Roman"/>
                      <w:sz w:val="24"/>
                      <w:szCs w:val="24"/>
                    </w:rPr>
                  </w:pPr>
                </w:p>
                <w:p w14:paraId="3009D776" w14:textId="23A07249" w:rsidR="00F55D40" w:rsidRPr="00260BD9" w:rsidRDefault="00F55D40" w:rsidP="00260BD9">
                  <w:pPr>
                    <w:spacing w:after="0" w:line="240" w:lineRule="auto"/>
                    <w:ind w:firstLine="395"/>
                    <w:jc w:val="both"/>
                    <w:rPr>
                      <w:rFonts w:ascii="Times New Roman" w:hAnsi="Times New Roman" w:cs="Times New Roman"/>
                      <w:sz w:val="24"/>
                      <w:szCs w:val="24"/>
                    </w:rPr>
                  </w:pPr>
                  <w:r w:rsidRPr="00260BD9">
                    <w:rPr>
                      <w:rFonts w:ascii="Times New Roman" w:hAnsi="Times New Roman" w:cs="Times New Roman"/>
                      <w:sz w:val="24"/>
                      <w:szCs w:val="24"/>
                    </w:rPr>
                    <w:t>Minētie grozījumi Civilprocesa likumā motivēs kā īrniekus, tā izīrētājus nostiprināt īres tiesības zemesgrāmatā savu interešu aizsardzībai – izīrētājam gadījumos, ja personas neatbrīvos dzīvojamo telpu īres līguma termiņa notecējuma un maksājumu kavējuma gadījumos, savukārt</w:t>
                  </w:r>
                  <w:r w:rsidR="008671DE">
                    <w:rPr>
                      <w:rFonts w:ascii="Times New Roman" w:hAnsi="Times New Roman" w:cs="Times New Roman"/>
                      <w:sz w:val="24"/>
                      <w:szCs w:val="24"/>
                    </w:rPr>
                    <w:t>,</w:t>
                  </w:r>
                  <w:r w:rsidRPr="00260BD9">
                    <w:rPr>
                      <w:rFonts w:ascii="Times New Roman" w:hAnsi="Times New Roman" w:cs="Times New Roman"/>
                      <w:sz w:val="24"/>
                      <w:szCs w:val="24"/>
                    </w:rPr>
                    <w:t xml:space="preserve"> izīrētāju, lai nodrošinātos, ka noslēgtais īres līgums ir saistošs arī nekustamā īpašuma, kurā dzīvojamās telpas ir izīrētas, vai dzīvojamās telpas jaunajam īpašniekam.</w:t>
                  </w:r>
                </w:p>
                <w:p w14:paraId="049B903B" w14:textId="77777777" w:rsidR="00F55D40" w:rsidRPr="00260BD9" w:rsidRDefault="00F55D40" w:rsidP="00260BD9">
                  <w:pPr>
                    <w:pStyle w:val="ListParagraph"/>
                    <w:tabs>
                      <w:tab w:val="left" w:pos="260"/>
                    </w:tabs>
                    <w:ind w:left="0" w:firstLine="395"/>
                    <w:jc w:val="both"/>
                    <w:rPr>
                      <w:rFonts w:ascii="Times New Roman" w:hAnsi="Times New Roman"/>
                      <w:sz w:val="24"/>
                      <w:szCs w:val="24"/>
                    </w:rPr>
                  </w:pPr>
                </w:p>
                <w:p w14:paraId="2CE19C2C" w14:textId="11E79FCB" w:rsidR="007B5EA7" w:rsidRPr="007B5EA7" w:rsidRDefault="00A3128B" w:rsidP="007B5EA7">
                  <w:pPr>
                    <w:pStyle w:val="ListParagraph"/>
                    <w:tabs>
                      <w:tab w:val="left" w:pos="0"/>
                    </w:tabs>
                    <w:ind w:left="0"/>
                    <w:jc w:val="both"/>
                    <w:rPr>
                      <w:rFonts w:ascii="Times New Roman" w:hAnsi="Times New Roman"/>
                      <w:sz w:val="24"/>
                      <w:szCs w:val="24"/>
                    </w:rPr>
                  </w:pPr>
                  <w:r>
                    <w:rPr>
                      <w:rFonts w:ascii="Times New Roman" w:hAnsi="Times New Roman"/>
                      <w:b/>
                      <w:sz w:val="24"/>
                      <w:szCs w:val="24"/>
                      <w:lang w:eastAsia="lv-LV"/>
                    </w:rPr>
                    <w:t>Tādējādi s</w:t>
                  </w:r>
                  <w:r w:rsidR="007B5EA7" w:rsidRPr="007B5EA7">
                    <w:rPr>
                      <w:rFonts w:ascii="Times New Roman" w:hAnsi="Times New Roman"/>
                      <w:b/>
                      <w:sz w:val="24"/>
                      <w:szCs w:val="24"/>
                    </w:rPr>
                    <w:t>aistību bezstrīdus piespiedu izpildes ietvaros</w:t>
                  </w:r>
                  <w:r w:rsidR="007B5EA7" w:rsidRPr="007B5EA7">
                    <w:rPr>
                      <w:rFonts w:ascii="Times New Roman" w:hAnsi="Times New Roman"/>
                      <w:sz w:val="24"/>
                      <w:szCs w:val="24"/>
                    </w:rPr>
                    <w:t xml:space="preserve"> </w:t>
                  </w:r>
                  <w:r w:rsidR="007B5EA7" w:rsidRPr="007B5EA7">
                    <w:rPr>
                      <w:rFonts w:ascii="Times New Roman" w:hAnsi="Times New Roman"/>
                      <w:b/>
                      <w:sz w:val="24"/>
                      <w:szCs w:val="24"/>
                    </w:rPr>
                    <w:t>īrnieku no dzīvojamām telpām varēs izlikt šādos gadījumos</w:t>
                  </w:r>
                  <w:r w:rsidR="007B5EA7" w:rsidRPr="007B5EA7">
                    <w:rPr>
                      <w:rFonts w:ascii="Times New Roman" w:hAnsi="Times New Roman"/>
                      <w:sz w:val="24"/>
                      <w:szCs w:val="24"/>
                    </w:rPr>
                    <w:t>:</w:t>
                  </w:r>
                </w:p>
                <w:p w14:paraId="663121A5" w14:textId="77777777" w:rsidR="007B5EA7" w:rsidRPr="007B5EA7" w:rsidRDefault="007B5EA7" w:rsidP="007B5EA7">
                  <w:pPr>
                    <w:pStyle w:val="ListParagraph"/>
                    <w:numPr>
                      <w:ilvl w:val="0"/>
                      <w:numId w:val="15"/>
                    </w:numPr>
                    <w:tabs>
                      <w:tab w:val="left" w:pos="0"/>
                    </w:tabs>
                    <w:contextualSpacing/>
                    <w:jc w:val="both"/>
                    <w:rPr>
                      <w:rFonts w:ascii="Times New Roman" w:hAnsi="Times New Roman"/>
                      <w:sz w:val="24"/>
                      <w:szCs w:val="24"/>
                    </w:rPr>
                  </w:pPr>
                  <w:r w:rsidRPr="007B5EA7">
                    <w:rPr>
                      <w:rFonts w:ascii="Times New Roman" w:hAnsi="Times New Roman"/>
                      <w:sz w:val="24"/>
                      <w:szCs w:val="24"/>
                    </w:rPr>
                    <w:t xml:space="preserve">Situācijās, kad </w:t>
                  </w:r>
                  <w:r w:rsidRPr="007B5EA7">
                    <w:rPr>
                      <w:rFonts w:ascii="Times New Roman" w:hAnsi="Times New Roman"/>
                      <w:i/>
                      <w:sz w:val="24"/>
                      <w:szCs w:val="24"/>
                    </w:rPr>
                    <w:t>īres līgums būs reģistrēts zemesgrāmatā</w:t>
                  </w:r>
                  <w:r w:rsidRPr="007B5EA7">
                    <w:rPr>
                      <w:rFonts w:ascii="Times New Roman" w:hAnsi="Times New Roman"/>
                      <w:sz w:val="24"/>
                      <w:szCs w:val="24"/>
                    </w:rPr>
                    <w:t>:</w:t>
                  </w:r>
                </w:p>
                <w:p w14:paraId="05E492BC" w14:textId="5A69C501" w:rsidR="007B5EA7" w:rsidRPr="007B5EA7" w:rsidRDefault="007B5EA7" w:rsidP="007B5EA7">
                  <w:pPr>
                    <w:pStyle w:val="ListParagraph"/>
                    <w:numPr>
                      <w:ilvl w:val="0"/>
                      <w:numId w:val="16"/>
                    </w:numPr>
                    <w:tabs>
                      <w:tab w:val="left" w:pos="0"/>
                    </w:tabs>
                    <w:contextualSpacing/>
                    <w:jc w:val="both"/>
                    <w:rPr>
                      <w:rFonts w:ascii="Times New Roman" w:hAnsi="Times New Roman"/>
                      <w:sz w:val="24"/>
                      <w:szCs w:val="24"/>
                    </w:rPr>
                  </w:pPr>
                  <w:r w:rsidRPr="007B5EA7">
                    <w:rPr>
                      <w:rFonts w:ascii="Times New Roman" w:hAnsi="Times New Roman"/>
                      <w:sz w:val="24"/>
                      <w:szCs w:val="24"/>
                    </w:rPr>
                    <w:t>maksājumu parāds;</w:t>
                  </w:r>
                </w:p>
                <w:p w14:paraId="2CDDD6F8" w14:textId="77777777" w:rsidR="007B5EA7" w:rsidRPr="007B5EA7" w:rsidRDefault="007B5EA7" w:rsidP="007B5EA7">
                  <w:pPr>
                    <w:pStyle w:val="ListParagraph"/>
                    <w:numPr>
                      <w:ilvl w:val="0"/>
                      <w:numId w:val="16"/>
                    </w:numPr>
                    <w:tabs>
                      <w:tab w:val="left" w:pos="0"/>
                    </w:tabs>
                    <w:contextualSpacing/>
                    <w:jc w:val="both"/>
                    <w:rPr>
                      <w:rFonts w:ascii="Times New Roman" w:hAnsi="Times New Roman"/>
                      <w:sz w:val="24"/>
                      <w:szCs w:val="24"/>
                    </w:rPr>
                  </w:pPr>
                  <w:r w:rsidRPr="007B5EA7">
                    <w:rPr>
                      <w:rFonts w:ascii="Times New Roman" w:hAnsi="Times New Roman"/>
                      <w:sz w:val="24"/>
                      <w:szCs w:val="24"/>
                    </w:rPr>
                    <w:t xml:space="preserve">īres līguma termiņa notecējums. </w:t>
                  </w:r>
                </w:p>
                <w:p w14:paraId="558CA310" w14:textId="77777777" w:rsidR="007B5EA7" w:rsidRPr="007B5EA7" w:rsidRDefault="007B5EA7" w:rsidP="007B5EA7">
                  <w:pPr>
                    <w:pStyle w:val="ListParagraph"/>
                    <w:numPr>
                      <w:ilvl w:val="0"/>
                      <w:numId w:val="15"/>
                    </w:numPr>
                    <w:contextualSpacing/>
                    <w:rPr>
                      <w:rFonts w:ascii="Times New Roman" w:hAnsi="Times New Roman"/>
                      <w:sz w:val="24"/>
                      <w:szCs w:val="24"/>
                    </w:rPr>
                  </w:pPr>
                  <w:r w:rsidRPr="007B5EA7">
                    <w:rPr>
                      <w:rFonts w:ascii="Times New Roman" w:hAnsi="Times New Roman"/>
                      <w:sz w:val="24"/>
                      <w:szCs w:val="24"/>
                    </w:rPr>
                    <w:t xml:space="preserve">Situācijās, kad </w:t>
                  </w:r>
                  <w:r w:rsidRPr="007B5EA7">
                    <w:rPr>
                      <w:rFonts w:ascii="Times New Roman" w:hAnsi="Times New Roman"/>
                      <w:i/>
                      <w:sz w:val="24"/>
                      <w:szCs w:val="24"/>
                    </w:rPr>
                    <w:t>īres līgums nebūs reģistrēts zemesgrāmatā</w:t>
                  </w:r>
                  <w:r w:rsidRPr="007B5EA7">
                    <w:rPr>
                      <w:rFonts w:ascii="Times New Roman" w:hAnsi="Times New Roman"/>
                      <w:sz w:val="24"/>
                      <w:szCs w:val="24"/>
                    </w:rPr>
                    <w:t>:</w:t>
                  </w:r>
                </w:p>
                <w:p w14:paraId="0F5874C8" w14:textId="2A5F11C9" w:rsidR="007B5EA7" w:rsidRPr="007B5EA7" w:rsidRDefault="00A271E1" w:rsidP="007B5EA7">
                  <w:pPr>
                    <w:pStyle w:val="ListParagraph"/>
                    <w:numPr>
                      <w:ilvl w:val="0"/>
                      <w:numId w:val="16"/>
                    </w:numPr>
                    <w:contextualSpacing/>
                    <w:jc w:val="both"/>
                    <w:rPr>
                      <w:rFonts w:ascii="Times New Roman" w:hAnsi="Times New Roman"/>
                      <w:sz w:val="24"/>
                      <w:szCs w:val="24"/>
                    </w:rPr>
                  </w:pPr>
                  <w:r>
                    <w:rPr>
                      <w:rFonts w:ascii="Times New Roman" w:hAnsi="Times New Roman"/>
                      <w:sz w:val="24"/>
                      <w:szCs w:val="24"/>
                    </w:rPr>
                    <w:t>n</w:t>
                  </w:r>
                  <w:r w:rsidR="007B5EA7" w:rsidRPr="007B5EA7">
                    <w:rPr>
                      <w:rFonts w:ascii="Times New Roman" w:hAnsi="Times New Roman"/>
                      <w:sz w:val="24"/>
                      <w:szCs w:val="24"/>
                    </w:rPr>
                    <w:t>ekustamā īpašuma īpašnieka maiņa.</w:t>
                  </w:r>
                </w:p>
                <w:p w14:paraId="4F84D993" w14:textId="761D131D" w:rsidR="007B5EA7" w:rsidRDefault="007B5EA7" w:rsidP="007B5EA7">
                  <w:pPr>
                    <w:pStyle w:val="ListParagraph"/>
                    <w:ind w:left="0"/>
                    <w:jc w:val="both"/>
                    <w:rPr>
                      <w:rFonts w:ascii="Times New Roman" w:hAnsi="Times New Roman"/>
                      <w:sz w:val="24"/>
                      <w:szCs w:val="24"/>
                    </w:rPr>
                  </w:pPr>
                  <w:r w:rsidRPr="007B5EA7">
                    <w:rPr>
                      <w:rFonts w:ascii="Times New Roman" w:hAnsi="Times New Roman"/>
                      <w:sz w:val="24"/>
                      <w:szCs w:val="24"/>
                    </w:rPr>
                    <w:t xml:space="preserve">Būtiski, ka saistību bezstrīdus piespiedu izpilde sākotnēji būs attiecināma tikai uz tiem īres līgumiem, kas būs noslēgti pēc likumprojekta spēkā stāšanās, proti, 2019.gada 1.janvāra. Kamēr pārējie dzīvojamo telpu īres līgumi nebūs </w:t>
                  </w:r>
                  <w:r w:rsidR="00A3128B">
                    <w:rPr>
                      <w:rFonts w:ascii="Times New Roman" w:hAnsi="Times New Roman"/>
                      <w:sz w:val="24"/>
                      <w:szCs w:val="24"/>
                    </w:rPr>
                    <w:t xml:space="preserve">nostiprināti </w:t>
                  </w:r>
                  <w:r w:rsidRPr="007B5EA7">
                    <w:rPr>
                      <w:rFonts w:ascii="Times New Roman" w:hAnsi="Times New Roman"/>
                      <w:sz w:val="24"/>
                      <w:szCs w:val="24"/>
                    </w:rPr>
                    <w:t xml:space="preserve">zemesgrāmatā, </w:t>
                  </w:r>
                  <w:r w:rsidR="00A3128B">
                    <w:rPr>
                      <w:rFonts w:ascii="Times New Roman" w:hAnsi="Times New Roman"/>
                      <w:sz w:val="24"/>
                      <w:szCs w:val="24"/>
                    </w:rPr>
                    <w:t>kā arī nepieciešamības gadījumā pārslēgti</w:t>
                  </w:r>
                  <w:r w:rsidRPr="007B5EA7">
                    <w:rPr>
                      <w:rFonts w:ascii="Times New Roman" w:hAnsi="Times New Roman"/>
                      <w:sz w:val="24"/>
                      <w:szCs w:val="24"/>
                    </w:rPr>
                    <w:t xml:space="preserve">, strīdi par īres līguma izbeigšanu tiks risināti vispārējā civilprocesuālā kārtībā. </w:t>
                  </w:r>
                </w:p>
                <w:p w14:paraId="1C3A1F7E" w14:textId="77777777" w:rsidR="00A271E1" w:rsidRPr="007B5EA7" w:rsidRDefault="00A271E1" w:rsidP="007B5EA7">
                  <w:pPr>
                    <w:pStyle w:val="ListParagraph"/>
                    <w:ind w:left="0"/>
                    <w:jc w:val="both"/>
                    <w:rPr>
                      <w:rFonts w:ascii="Times New Roman" w:hAnsi="Times New Roman"/>
                      <w:sz w:val="24"/>
                      <w:szCs w:val="24"/>
                    </w:rPr>
                  </w:pPr>
                </w:p>
                <w:p w14:paraId="369BA9BB" w14:textId="512865E8" w:rsidR="007B5EA7" w:rsidRPr="00A3128B" w:rsidRDefault="007B5EA7" w:rsidP="007B5EA7">
                  <w:pPr>
                    <w:jc w:val="both"/>
                    <w:rPr>
                      <w:rFonts w:ascii="Times New Roman" w:hAnsi="Times New Roman" w:cs="Times New Roman"/>
                      <w:b/>
                      <w:sz w:val="24"/>
                      <w:szCs w:val="24"/>
                    </w:rPr>
                  </w:pPr>
                  <w:r w:rsidRPr="00A3128B">
                    <w:rPr>
                      <w:rFonts w:ascii="Times New Roman" w:hAnsi="Times New Roman" w:cs="Times New Roman"/>
                      <w:b/>
                      <w:sz w:val="24"/>
                      <w:szCs w:val="24"/>
                    </w:rPr>
                    <w:t>Prasības kārtībā:</w:t>
                  </w:r>
                </w:p>
                <w:p w14:paraId="0CCB2FCC" w14:textId="5B3289E7" w:rsidR="007B5EA7" w:rsidRPr="007B5EA7" w:rsidRDefault="007B5EA7" w:rsidP="007B5EA7">
                  <w:pPr>
                    <w:pStyle w:val="ListParagraph"/>
                    <w:numPr>
                      <w:ilvl w:val="0"/>
                      <w:numId w:val="17"/>
                    </w:numPr>
                    <w:ind w:left="851" w:hanging="425"/>
                    <w:contextualSpacing/>
                    <w:jc w:val="both"/>
                    <w:rPr>
                      <w:rFonts w:ascii="Times New Roman" w:hAnsi="Times New Roman"/>
                      <w:b/>
                      <w:sz w:val="24"/>
                      <w:szCs w:val="24"/>
                    </w:rPr>
                  </w:pPr>
                  <w:r w:rsidRPr="007B5EA7">
                    <w:rPr>
                      <w:rFonts w:ascii="Times New Roman" w:hAnsi="Times New Roman"/>
                      <w:sz w:val="24"/>
                      <w:szCs w:val="24"/>
                    </w:rPr>
                    <w:t xml:space="preserve">Ja īres līgums nav </w:t>
                  </w:r>
                  <w:r w:rsidR="00A3128B">
                    <w:rPr>
                      <w:rFonts w:ascii="Times New Roman" w:hAnsi="Times New Roman"/>
                      <w:sz w:val="24"/>
                      <w:szCs w:val="24"/>
                    </w:rPr>
                    <w:t>nostiprināt</w:t>
                  </w:r>
                  <w:r w:rsidR="00A271E1">
                    <w:rPr>
                      <w:rFonts w:ascii="Times New Roman" w:hAnsi="Times New Roman"/>
                      <w:sz w:val="24"/>
                      <w:szCs w:val="24"/>
                    </w:rPr>
                    <w:t>s</w:t>
                  </w:r>
                  <w:r w:rsidRPr="007B5EA7">
                    <w:rPr>
                      <w:rFonts w:ascii="Times New Roman" w:hAnsi="Times New Roman"/>
                      <w:sz w:val="24"/>
                      <w:szCs w:val="24"/>
                    </w:rPr>
                    <w:t xml:space="preserve"> zemesgrāmatā un ir iestājies īres līguma termiņa notecējums vai</w:t>
                  </w:r>
                  <w:r w:rsidR="00A271E1">
                    <w:rPr>
                      <w:rFonts w:ascii="Times New Roman" w:hAnsi="Times New Roman"/>
                      <w:sz w:val="24"/>
                      <w:szCs w:val="24"/>
                    </w:rPr>
                    <w:t xml:space="preserve"> ir</w:t>
                  </w:r>
                  <w:r w:rsidRPr="007B5EA7">
                    <w:rPr>
                      <w:rFonts w:ascii="Times New Roman" w:hAnsi="Times New Roman"/>
                      <w:sz w:val="24"/>
                      <w:szCs w:val="24"/>
                    </w:rPr>
                    <w:t xml:space="preserve"> maksājumu parāds. </w:t>
                  </w:r>
                </w:p>
                <w:p w14:paraId="69F555CF" w14:textId="11FCF335" w:rsidR="007B5EA7" w:rsidRPr="007B5EA7" w:rsidRDefault="007B5EA7" w:rsidP="007B5EA7">
                  <w:pPr>
                    <w:pStyle w:val="ListParagraph"/>
                    <w:numPr>
                      <w:ilvl w:val="0"/>
                      <w:numId w:val="17"/>
                    </w:numPr>
                    <w:ind w:left="851" w:hanging="425"/>
                    <w:contextualSpacing/>
                    <w:jc w:val="both"/>
                    <w:rPr>
                      <w:rFonts w:ascii="Times New Roman" w:hAnsi="Times New Roman"/>
                      <w:b/>
                      <w:sz w:val="24"/>
                      <w:szCs w:val="24"/>
                    </w:rPr>
                  </w:pPr>
                  <w:r w:rsidRPr="007B5EA7">
                    <w:rPr>
                      <w:rFonts w:ascii="Times New Roman" w:hAnsi="Times New Roman"/>
                      <w:sz w:val="24"/>
                      <w:szCs w:val="24"/>
                    </w:rPr>
                    <w:t xml:space="preserve">Neatkarīgi no tā vai līgums ir vai nav </w:t>
                  </w:r>
                  <w:r w:rsidR="00A3128B">
                    <w:rPr>
                      <w:rFonts w:ascii="Times New Roman" w:hAnsi="Times New Roman"/>
                      <w:sz w:val="24"/>
                      <w:szCs w:val="24"/>
                    </w:rPr>
                    <w:t>nostiprināts</w:t>
                  </w:r>
                  <w:r w:rsidRPr="007B5EA7">
                    <w:rPr>
                      <w:rFonts w:ascii="Times New Roman" w:hAnsi="Times New Roman"/>
                      <w:sz w:val="24"/>
                      <w:szCs w:val="24"/>
                    </w:rPr>
                    <w:t xml:space="preserve"> zemesgrāmatā - Likumprojekta 22.panta, 23.panta un 25.panta paredzētajos gadījumos. </w:t>
                  </w:r>
                </w:p>
                <w:p w14:paraId="096C2B6B" w14:textId="77777777" w:rsidR="00F55D40" w:rsidRPr="00260BD9" w:rsidRDefault="00F55D40" w:rsidP="00655A32">
                  <w:pPr>
                    <w:spacing w:after="0" w:line="240" w:lineRule="auto"/>
                    <w:ind w:firstLine="395"/>
                    <w:jc w:val="both"/>
                    <w:rPr>
                      <w:rFonts w:ascii="Times New Roman" w:hAnsi="Times New Roman" w:cs="Times New Roman"/>
                      <w:sz w:val="24"/>
                      <w:szCs w:val="24"/>
                    </w:rPr>
                  </w:pPr>
                </w:p>
                <w:p w14:paraId="4153EBB5" w14:textId="3934FA2C" w:rsidR="00F37282" w:rsidRDefault="00F37282" w:rsidP="00F37282">
                  <w:pPr>
                    <w:pStyle w:val="NormalWeb"/>
                    <w:shd w:val="clear" w:color="auto" w:fill="FFFFFF"/>
                    <w:spacing w:before="0" w:beforeAutospacing="0" w:after="0" w:afterAutospacing="0"/>
                    <w:jc w:val="both"/>
                    <w:rPr>
                      <w:rFonts w:eastAsiaTheme="minorHAnsi"/>
                      <w:lang w:eastAsia="en-US"/>
                    </w:rPr>
                  </w:pPr>
                  <w:r w:rsidRPr="00260BD9">
                    <w:t>Vienlaikus likumprojekts</w:t>
                  </w:r>
                  <w:r w:rsidRPr="00260BD9">
                    <w:rPr>
                      <w:b/>
                    </w:rPr>
                    <w:t xml:space="preserve"> „Grozījum</w:t>
                  </w:r>
                  <w:r>
                    <w:rPr>
                      <w:b/>
                    </w:rPr>
                    <w:t>s</w:t>
                  </w:r>
                  <w:r w:rsidRPr="00260BD9">
                    <w:rPr>
                      <w:b/>
                    </w:rPr>
                    <w:t xml:space="preserve"> Notariāta likumā”</w:t>
                  </w:r>
                  <w:r>
                    <w:rPr>
                      <w:b/>
                    </w:rPr>
                    <w:t>, kas tiek virzīts vienlaikus ar likumprojektu „Dzīvojamo telpu īres likums” un likumprojektu „Grozījumi Civilprocesa likumā”</w:t>
                  </w:r>
                  <w:r w:rsidRPr="00260BD9">
                    <w:rPr>
                      <w:b/>
                    </w:rPr>
                    <w:t xml:space="preserve"> </w:t>
                  </w:r>
                  <w:r w:rsidRPr="00260BD9">
                    <w:t>paredz</w:t>
                  </w:r>
                  <w:r w:rsidRPr="00260BD9">
                    <w:rPr>
                      <w:b/>
                    </w:rPr>
                    <w:t xml:space="preserve"> </w:t>
                  </w:r>
                  <w:r w:rsidRPr="00260BD9">
                    <w:t>izteikt 107.</w:t>
                  </w:r>
                  <w:r w:rsidRPr="00260BD9">
                    <w:rPr>
                      <w:vertAlign w:val="superscript"/>
                    </w:rPr>
                    <w:t>1</w:t>
                  </w:r>
                  <w:r w:rsidRPr="00260BD9">
                    <w:t> panta otro punktu jaunā redakcijā, paredzot, ka  </w:t>
                  </w:r>
                  <w:hyperlink r:id="rId8" w:tgtFrame="_blank" w:history="1">
                    <w:r w:rsidRPr="00260BD9">
                      <w:t>Civilprocesa likumā</w:t>
                    </w:r>
                  </w:hyperlink>
                  <w:r w:rsidRPr="00260BD9">
                    <w:rPr>
                      <w:rFonts w:eastAsiaTheme="minorHAnsi"/>
                      <w:lang w:eastAsia="en-US"/>
                    </w:rPr>
                    <w:t> noteiktajā tiesas spriedumu izpildes kārtībā izpildāmi (nododami piespiedu izpildei) tostarp notariālā akta formā taisīti</w:t>
                  </w:r>
                  <w:r w:rsidR="00F155AE">
                    <w:rPr>
                      <w:rFonts w:eastAsiaTheme="minorHAnsi"/>
                      <w:lang w:eastAsia="en-US"/>
                    </w:rPr>
                    <w:t>e</w:t>
                  </w:r>
                  <w:r w:rsidRPr="00260BD9">
                    <w:rPr>
                      <w:rFonts w:eastAsiaTheme="minorHAnsi"/>
                      <w:lang w:eastAsia="en-US"/>
                    </w:rPr>
                    <w:t xml:space="preserve"> īres līgumi. </w:t>
                  </w:r>
                </w:p>
                <w:p w14:paraId="4B864689" w14:textId="77777777" w:rsidR="00F37282" w:rsidRDefault="00F37282" w:rsidP="00F37282">
                  <w:pPr>
                    <w:pStyle w:val="NormalWeb"/>
                    <w:shd w:val="clear" w:color="auto" w:fill="FFFFFF"/>
                    <w:spacing w:before="0" w:beforeAutospacing="0" w:after="0" w:afterAutospacing="0"/>
                    <w:jc w:val="both"/>
                    <w:rPr>
                      <w:rFonts w:eastAsiaTheme="minorHAnsi"/>
                      <w:lang w:eastAsia="en-US"/>
                    </w:rPr>
                  </w:pPr>
                </w:p>
                <w:p w14:paraId="794CD00E" w14:textId="77777777" w:rsidR="00F37282" w:rsidRPr="00260BD9" w:rsidRDefault="00F37282" w:rsidP="00F37282">
                  <w:pPr>
                    <w:pStyle w:val="NormalWeb"/>
                    <w:shd w:val="clear" w:color="auto" w:fill="FFFFFF"/>
                    <w:spacing w:before="0" w:beforeAutospacing="0" w:after="0" w:afterAutospacing="0"/>
                    <w:jc w:val="both"/>
                  </w:pPr>
                  <w:r w:rsidRPr="00260BD9">
                    <w:rPr>
                      <w:rFonts w:eastAsiaTheme="minorHAnsi"/>
                      <w:lang w:eastAsia="en-US"/>
                    </w:rPr>
                    <w:t xml:space="preserve">Attiecīgi arī gadījumos, ja īres līgumu būs apliecinājis zvērināts notārs, </w:t>
                  </w:r>
                  <w:r w:rsidRPr="00260BD9">
                    <w:t xml:space="preserve">saistību bezstrīdus piespiedu izpildi varēs attiecināt uz </w:t>
                  </w:r>
                  <w:r>
                    <w:t xml:space="preserve">šādiem </w:t>
                  </w:r>
                  <w:r w:rsidRPr="00260BD9">
                    <w:t xml:space="preserve"> gadījumiem:</w:t>
                  </w:r>
                </w:p>
                <w:p w14:paraId="12D6A492" w14:textId="30B140D1" w:rsidR="00F37282" w:rsidRPr="00260BD9" w:rsidRDefault="00F37282" w:rsidP="00F37282">
                  <w:pPr>
                    <w:pStyle w:val="NormalWeb"/>
                    <w:numPr>
                      <w:ilvl w:val="0"/>
                      <w:numId w:val="4"/>
                    </w:numPr>
                    <w:shd w:val="clear" w:color="auto" w:fill="FFFFFF"/>
                    <w:spacing w:before="0" w:beforeAutospacing="0" w:after="0" w:afterAutospacing="0"/>
                    <w:ind w:left="0" w:firstLine="395"/>
                    <w:jc w:val="both"/>
                  </w:pPr>
                  <w:r w:rsidRPr="00260BD9">
                    <w:t xml:space="preserve">par </w:t>
                  </w:r>
                  <w:r w:rsidRPr="00260BD9">
                    <w:rPr>
                      <w:rFonts w:eastAsiaTheme="minorEastAsia"/>
                      <w:bCs/>
                      <w:kern w:val="24"/>
                    </w:rPr>
                    <w:t xml:space="preserve">īrnieka pienākumu </w:t>
                  </w:r>
                  <w:r w:rsidR="008254E5">
                    <w:rPr>
                      <w:rFonts w:eastAsiaTheme="minorEastAsia"/>
                      <w:bCs/>
                      <w:kern w:val="24"/>
                    </w:rPr>
                    <w:t xml:space="preserve">īres līguma </w:t>
                  </w:r>
                  <w:r w:rsidRPr="00260BD9">
                    <w:rPr>
                      <w:rFonts w:eastAsiaTheme="minorEastAsia"/>
                      <w:bCs/>
                      <w:kern w:val="24"/>
                    </w:rPr>
                    <w:t>termiņa notecējuma dēļ atstāt īrēto dzīvojamo telpu;</w:t>
                  </w:r>
                </w:p>
                <w:p w14:paraId="4F7435B4" w14:textId="77777777" w:rsidR="00F37282" w:rsidRPr="00260BD9" w:rsidRDefault="00F37282" w:rsidP="00F37282">
                  <w:pPr>
                    <w:pStyle w:val="NormalWeb"/>
                    <w:numPr>
                      <w:ilvl w:val="0"/>
                      <w:numId w:val="4"/>
                    </w:numPr>
                    <w:shd w:val="clear" w:color="auto" w:fill="FFFFFF"/>
                    <w:spacing w:before="0" w:beforeAutospacing="0" w:after="0" w:afterAutospacing="0"/>
                    <w:ind w:left="0" w:firstLine="395"/>
                    <w:jc w:val="both"/>
                  </w:pPr>
                  <w:r w:rsidRPr="00260BD9">
                    <w:t>par pienāku</w:t>
                  </w:r>
                  <w:r>
                    <w:t>mu īrniekam samaksāt īres maksu.</w:t>
                  </w:r>
                </w:p>
                <w:p w14:paraId="246F66D7" w14:textId="77777777" w:rsidR="00F55D40" w:rsidRPr="00260BD9" w:rsidRDefault="00F55D40" w:rsidP="00655A32">
                  <w:pPr>
                    <w:pStyle w:val="NormalWeb"/>
                    <w:shd w:val="clear" w:color="auto" w:fill="FFFFFF"/>
                    <w:spacing w:before="0" w:beforeAutospacing="0" w:after="0" w:afterAutospacing="0"/>
                    <w:ind w:firstLine="395"/>
                    <w:jc w:val="both"/>
                    <w:rPr>
                      <w:rFonts w:eastAsiaTheme="minorHAnsi"/>
                      <w:lang w:eastAsia="en-US"/>
                    </w:rPr>
                  </w:pPr>
                </w:p>
                <w:p w14:paraId="0A2EFF31" w14:textId="3C6B80F4" w:rsidR="004550CE" w:rsidRDefault="00F55D40" w:rsidP="00655A32">
                  <w:pPr>
                    <w:spacing w:after="0" w:line="240" w:lineRule="auto"/>
                    <w:ind w:firstLine="395"/>
                    <w:contextualSpacing/>
                    <w:jc w:val="both"/>
                    <w:rPr>
                      <w:rFonts w:ascii="Times New Roman" w:hAnsi="Times New Roman" w:cs="Times New Roman"/>
                      <w:sz w:val="24"/>
                      <w:szCs w:val="24"/>
                    </w:rPr>
                  </w:pPr>
                  <w:r w:rsidRPr="00260BD9">
                    <w:rPr>
                      <w:rFonts w:ascii="Times New Roman" w:eastAsiaTheme="minorEastAsia" w:hAnsi="Times New Roman" w:cs="Times New Roman"/>
                      <w:b/>
                      <w:bCs/>
                      <w:kern w:val="24"/>
                      <w:sz w:val="24"/>
                      <w:szCs w:val="24"/>
                    </w:rPr>
                    <w:t xml:space="preserve">Īres līguma termiņš un tā </w:t>
                  </w:r>
                  <w:r w:rsidR="00E24C15">
                    <w:rPr>
                      <w:rFonts w:ascii="Times New Roman" w:eastAsiaTheme="minorEastAsia" w:hAnsi="Times New Roman" w:cs="Times New Roman"/>
                      <w:b/>
                      <w:bCs/>
                      <w:kern w:val="24"/>
                      <w:sz w:val="24"/>
                      <w:szCs w:val="24"/>
                    </w:rPr>
                    <w:t>grozīšana</w:t>
                  </w:r>
                </w:p>
                <w:p w14:paraId="60C90CE9" w14:textId="71C3A1BD" w:rsidR="00F55D40" w:rsidRDefault="00F55D40" w:rsidP="00655A32">
                  <w:pPr>
                    <w:spacing w:after="0" w:line="240" w:lineRule="auto"/>
                    <w:ind w:firstLine="395"/>
                    <w:contextualSpacing/>
                    <w:jc w:val="both"/>
                    <w:rPr>
                      <w:rFonts w:ascii="Times New Roman" w:eastAsiaTheme="minorEastAsia" w:hAnsi="Times New Roman" w:cs="Times New Roman"/>
                      <w:sz w:val="24"/>
                      <w:szCs w:val="24"/>
                      <w:lang w:eastAsia="lv-LV"/>
                    </w:rPr>
                  </w:pPr>
                  <w:r w:rsidRPr="00260BD9">
                    <w:rPr>
                      <w:rFonts w:ascii="Times New Roman" w:hAnsi="Times New Roman" w:cs="Times New Roman"/>
                      <w:sz w:val="24"/>
                      <w:szCs w:val="24"/>
                    </w:rPr>
                    <w:t xml:space="preserve">Likumprojekts paredzēs, ka turpmāk īres līgumi tiks slēgti tikai  uz noteiktu laiku, līguma termiņu nosakot līgumā. Īres līguma termiņu nevarēs </w:t>
                  </w:r>
                  <w:r w:rsidR="00E24C15">
                    <w:rPr>
                      <w:rFonts w:ascii="Times New Roman" w:hAnsi="Times New Roman" w:cs="Times New Roman"/>
                      <w:sz w:val="24"/>
                      <w:szCs w:val="24"/>
                    </w:rPr>
                    <w:t xml:space="preserve">grozīt (t.sk. arī </w:t>
                  </w:r>
                  <w:r w:rsidRPr="00260BD9">
                    <w:rPr>
                      <w:rFonts w:ascii="Times New Roman" w:hAnsi="Times New Roman" w:cs="Times New Roman"/>
                      <w:sz w:val="24"/>
                      <w:szCs w:val="24"/>
                    </w:rPr>
                    <w:t>pagarināt</w:t>
                  </w:r>
                  <w:r w:rsidR="00E24C15">
                    <w:rPr>
                      <w:rFonts w:ascii="Times New Roman" w:hAnsi="Times New Roman" w:cs="Times New Roman"/>
                      <w:sz w:val="24"/>
                      <w:szCs w:val="24"/>
                    </w:rPr>
                    <w:t>)</w:t>
                  </w:r>
                  <w:r w:rsidRPr="00260BD9">
                    <w:rPr>
                      <w:rFonts w:ascii="Times New Roman" w:hAnsi="Times New Roman" w:cs="Times New Roman"/>
                      <w:sz w:val="24"/>
                      <w:szCs w:val="24"/>
                    </w:rPr>
                    <w:t xml:space="preserve"> un termiņam izbeidzoties, īrnieka pienākums būs atbrīvot dzīvojamo telpu. Īrnieka</w:t>
                  </w:r>
                  <w:r w:rsidR="00604579">
                    <w:rPr>
                      <w:rFonts w:ascii="Times New Roman" w:hAnsi="Times New Roman" w:cs="Times New Roman"/>
                      <w:sz w:val="24"/>
                      <w:szCs w:val="24"/>
                    </w:rPr>
                    <w:t>m nebūs pienākums</w:t>
                  </w:r>
                  <w:r w:rsidRPr="00260BD9">
                    <w:rPr>
                      <w:rFonts w:ascii="Times New Roman" w:hAnsi="Times New Roman" w:cs="Times New Roman"/>
                      <w:sz w:val="24"/>
                      <w:szCs w:val="24"/>
                    </w:rPr>
                    <w:t xml:space="preserve"> atbrīvot īrēto dzīvojamo telpu, ja īrnieks un izīrētājs </w:t>
                  </w:r>
                  <w:r w:rsidR="00604579">
                    <w:rPr>
                      <w:rFonts w:ascii="Times New Roman" w:hAnsi="Times New Roman" w:cs="Times New Roman"/>
                      <w:sz w:val="24"/>
                      <w:szCs w:val="24"/>
                    </w:rPr>
                    <w:t>būs noslēguši</w:t>
                  </w:r>
                  <w:r w:rsidRPr="00260BD9">
                    <w:rPr>
                      <w:rFonts w:ascii="Times New Roman" w:hAnsi="Times New Roman" w:cs="Times New Roman"/>
                      <w:sz w:val="24"/>
                      <w:szCs w:val="24"/>
                    </w:rPr>
                    <w:t xml:space="preserve"> jaunu īres līgumu.</w:t>
                  </w:r>
                  <w:r w:rsidRPr="00260BD9">
                    <w:rPr>
                      <w:rFonts w:ascii="Times New Roman" w:eastAsiaTheme="minorEastAsia" w:hAnsi="Times New Roman" w:cs="Times New Roman"/>
                      <w:sz w:val="24"/>
                      <w:szCs w:val="24"/>
                      <w:lang w:eastAsia="lv-LV"/>
                    </w:rPr>
                    <w:t xml:space="preserve"> </w:t>
                  </w:r>
                </w:p>
                <w:p w14:paraId="261402DD" w14:textId="2FB60EF9" w:rsidR="00ED0DE8" w:rsidRPr="00FD4F63" w:rsidRDefault="00FD4F63" w:rsidP="00655A32">
                  <w:pPr>
                    <w:spacing w:after="0" w:line="240" w:lineRule="auto"/>
                    <w:ind w:firstLine="395"/>
                    <w:contextualSpacing/>
                    <w:jc w:val="both"/>
                    <w:rPr>
                      <w:rFonts w:ascii="Times New Roman" w:eastAsiaTheme="minorEastAsia" w:hAnsi="Times New Roman" w:cs="Times New Roman"/>
                      <w:sz w:val="24"/>
                      <w:szCs w:val="24"/>
                      <w:lang w:eastAsia="lv-LV"/>
                    </w:rPr>
                  </w:pPr>
                  <w:r>
                    <w:rPr>
                      <w:rFonts w:ascii="Times New Roman" w:eastAsiaTheme="minorEastAsia" w:hAnsi="Times New Roman" w:cs="Times New Roman"/>
                      <w:sz w:val="24"/>
                      <w:szCs w:val="24"/>
                      <w:lang w:eastAsia="lv-LV"/>
                    </w:rPr>
                    <w:t xml:space="preserve">Aizliegums grozīt </w:t>
                  </w:r>
                  <w:r w:rsidRPr="00FD4F63">
                    <w:rPr>
                      <w:rFonts w:ascii="Times New Roman" w:eastAsiaTheme="minorEastAsia" w:hAnsi="Times New Roman" w:cs="Times New Roman"/>
                      <w:sz w:val="24"/>
                      <w:szCs w:val="24"/>
                      <w:lang w:eastAsia="lv-LV"/>
                    </w:rPr>
                    <w:t xml:space="preserve">īres </w:t>
                  </w:r>
                  <w:r w:rsidRPr="00FD4F63">
                    <w:rPr>
                      <w:rFonts w:ascii="Times New Roman" w:hAnsi="Times New Roman" w:cs="Times New Roman"/>
                      <w:sz w:val="24"/>
                      <w:szCs w:val="24"/>
                    </w:rPr>
                    <w:t>līguma termiņu (t.sk. arī pagarināt)</w:t>
                  </w:r>
                  <w:r w:rsidR="00ED0DE8" w:rsidRPr="00FD4F63">
                    <w:rPr>
                      <w:rFonts w:ascii="Times New Roman" w:eastAsiaTheme="minorEastAsia" w:hAnsi="Times New Roman" w:cs="Times New Roman"/>
                      <w:sz w:val="24"/>
                      <w:szCs w:val="24"/>
                      <w:lang w:eastAsia="lv-LV"/>
                    </w:rPr>
                    <w:t xml:space="preserve"> ir saistāms ar Civilprocesa likuma </w:t>
                  </w:r>
                  <w:r w:rsidRPr="00FD4F63">
                    <w:rPr>
                      <w:rFonts w:ascii="Times New Roman" w:eastAsiaTheme="minorEastAsia" w:hAnsi="Times New Roman" w:cs="Times New Roman"/>
                      <w:sz w:val="24"/>
                      <w:szCs w:val="24"/>
                      <w:lang w:eastAsia="lv-LV"/>
                    </w:rPr>
                    <w:t>4</w:t>
                  </w:r>
                  <w:r w:rsidR="00ED0DE8" w:rsidRPr="00FD4F63">
                    <w:rPr>
                      <w:rFonts w:ascii="Times New Roman" w:eastAsiaTheme="minorEastAsia" w:hAnsi="Times New Roman" w:cs="Times New Roman"/>
                      <w:sz w:val="24"/>
                      <w:szCs w:val="24"/>
                      <w:lang w:eastAsia="lv-LV"/>
                    </w:rPr>
                    <w:t>00.panta pirmās daļas 3.pun</w:t>
                  </w:r>
                  <w:r w:rsidR="00001867">
                    <w:rPr>
                      <w:rFonts w:ascii="Times New Roman" w:eastAsiaTheme="minorEastAsia" w:hAnsi="Times New Roman" w:cs="Times New Roman"/>
                      <w:sz w:val="24"/>
                      <w:szCs w:val="24"/>
                      <w:lang w:eastAsia="lv-LV"/>
                    </w:rPr>
                    <w:t>k</w:t>
                  </w:r>
                  <w:r w:rsidR="00ED0DE8" w:rsidRPr="00FD4F63">
                    <w:rPr>
                      <w:rFonts w:ascii="Times New Roman" w:eastAsiaTheme="minorEastAsia" w:hAnsi="Times New Roman" w:cs="Times New Roman"/>
                      <w:sz w:val="24"/>
                      <w:szCs w:val="24"/>
                      <w:lang w:eastAsia="lv-LV"/>
                    </w:rPr>
                    <w:t>tā ietverto</w:t>
                  </w:r>
                  <w:r w:rsidRPr="00FD4F63">
                    <w:rPr>
                      <w:rFonts w:ascii="Times New Roman" w:eastAsiaTheme="minorEastAsia" w:hAnsi="Times New Roman" w:cs="Times New Roman"/>
                      <w:sz w:val="24"/>
                      <w:szCs w:val="24"/>
                      <w:lang w:eastAsia="lv-LV"/>
                    </w:rPr>
                    <w:t xml:space="preserve"> noteikumu, ka</w:t>
                  </w:r>
                  <w:r w:rsidR="00ED0DE8" w:rsidRPr="00FD4F63">
                    <w:rPr>
                      <w:rFonts w:ascii="Times New Roman" w:eastAsiaTheme="minorEastAsia" w:hAnsi="Times New Roman" w:cs="Times New Roman"/>
                      <w:sz w:val="24"/>
                      <w:szCs w:val="24"/>
                      <w:lang w:eastAsia="lv-LV"/>
                    </w:rPr>
                    <w:t xml:space="preserve"> </w:t>
                  </w:r>
                  <w:r w:rsidRPr="00FD4F63">
                    <w:rPr>
                      <w:rFonts w:ascii="Times New Roman" w:hAnsi="Times New Roman" w:cs="Times New Roman"/>
                      <w:sz w:val="24"/>
                      <w:szCs w:val="24"/>
                    </w:rPr>
                    <w:t>s</w:t>
                  </w:r>
                  <w:r w:rsidR="00ED0DE8" w:rsidRPr="00FD4F63">
                    <w:rPr>
                      <w:rFonts w:ascii="Times New Roman" w:hAnsi="Times New Roman" w:cs="Times New Roman"/>
                      <w:sz w:val="24"/>
                      <w:szCs w:val="24"/>
                    </w:rPr>
                    <w:t>aistību bezstrīdus piespiedu izpildīšana pieļaujama</w:t>
                  </w:r>
                  <w:r w:rsidRPr="00FD4F63">
                    <w:rPr>
                      <w:rFonts w:ascii="Times New Roman" w:hAnsi="Times New Roman" w:cs="Times New Roman"/>
                      <w:sz w:val="24"/>
                      <w:szCs w:val="24"/>
                    </w:rPr>
                    <w:t xml:space="preserve"> par zemesgrāmatā ierakstītiem terminētiem īpašuma nomas vai īres līgumiem, kas paredz nomnieka vai īrnieka pienākumu</w:t>
                  </w:r>
                  <w:r w:rsidR="00A55E64">
                    <w:rPr>
                      <w:rFonts w:ascii="Times New Roman" w:hAnsi="Times New Roman" w:cs="Times New Roman"/>
                      <w:sz w:val="24"/>
                      <w:szCs w:val="24"/>
                    </w:rPr>
                    <w:t xml:space="preserve"> līguma</w:t>
                  </w:r>
                  <w:r w:rsidRPr="00FD4F63">
                    <w:rPr>
                      <w:rFonts w:ascii="Times New Roman" w:hAnsi="Times New Roman" w:cs="Times New Roman"/>
                      <w:sz w:val="24"/>
                      <w:szCs w:val="24"/>
                    </w:rPr>
                    <w:t xml:space="preserve"> termiņa notecējuma dēļ atstāt vai nodot nomāto vai īrēto īpašumu.</w:t>
                  </w:r>
                </w:p>
                <w:p w14:paraId="1C013970" w14:textId="512F666E" w:rsidR="00F55D40" w:rsidRPr="00260BD9" w:rsidRDefault="00E21F9B" w:rsidP="00655A32">
                  <w:pPr>
                    <w:spacing w:after="0" w:line="240" w:lineRule="auto"/>
                    <w:ind w:firstLine="395"/>
                    <w:contextualSpacing/>
                    <w:jc w:val="both"/>
                    <w:rPr>
                      <w:rFonts w:ascii="Times New Roman" w:hAnsi="Times New Roman" w:cs="Times New Roman"/>
                      <w:sz w:val="24"/>
                      <w:szCs w:val="24"/>
                    </w:rPr>
                  </w:pPr>
                  <w:r>
                    <w:rPr>
                      <w:rFonts w:ascii="Times New Roman" w:eastAsiaTheme="minorEastAsia" w:hAnsi="Times New Roman" w:cs="Times New Roman"/>
                      <w:sz w:val="24"/>
                      <w:szCs w:val="24"/>
                      <w:lang w:eastAsia="lv-LV"/>
                    </w:rPr>
                    <w:t>Līdz likumprojekta</w:t>
                  </w:r>
                  <w:r w:rsidR="00F55D40" w:rsidRPr="00260BD9">
                    <w:rPr>
                      <w:rFonts w:ascii="Times New Roman" w:eastAsiaTheme="minorEastAsia" w:hAnsi="Times New Roman" w:cs="Times New Roman"/>
                      <w:sz w:val="24"/>
                      <w:szCs w:val="24"/>
                      <w:lang w:eastAsia="lv-LV"/>
                    </w:rPr>
                    <w:t xml:space="preserve"> spēkā stāšanās brīdim noslēgtie līgumi saglabās spēku </w:t>
                  </w:r>
                  <w:r w:rsidR="006047B0">
                    <w:rPr>
                      <w:rFonts w:ascii="Times New Roman" w:eastAsiaTheme="minorEastAsia" w:hAnsi="Times New Roman" w:cs="Times New Roman"/>
                      <w:sz w:val="24"/>
                      <w:szCs w:val="24"/>
                      <w:lang w:eastAsia="lv-LV"/>
                    </w:rPr>
                    <w:t>līdz</w:t>
                  </w:r>
                  <w:r w:rsidR="00F55D40" w:rsidRPr="00260BD9">
                    <w:rPr>
                      <w:rFonts w:ascii="Times New Roman" w:eastAsiaTheme="minorEastAsia" w:hAnsi="Times New Roman" w:cs="Times New Roman"/>
                      <w:sz w:val="24"/>
                      <w:szCs w:val="24"/>
                      <w:lang w:eastAsia="lv-LV"/>
                    </w:rPr>
                    <w:t xml:space="preserve"> līgumā noteiktā termiņa beigām. Spēkā paliks arī iepriekš noslēgtie beztermiņa īres līgumi. </w:t>
                  </w:r>
                  <w:r>
                    <w:rPr>
                      <w:rFonts w:ascii="Times New Roman" w:eastAsiaTheme="minorEastAsia" w:hAnsi="Times New Roman" w:cs="Times New Roman"/>
                      <w:sz w:val="24"/>
                      <w:szCs w:val="24"/>
                      <w:lang w:eastAsia="lv-LV"/>
                    </w:rPr>
                    <w:t>Ar likumprojekta spēkā stāšanos</w:t>
                  </w:r>
                  <w:r w:rsidR="00F55D40" w:rsidRPr="00260BD9">
                    <w:rPr>
                      <w:rFonts w:ascii="Times New Roman" w:eastAsiaTheme="minorEastAsia" w:hAnsi="Times New Roman" w:cs="Times New Roman"/>
                      <w:sz w:val="24"/>
                      <w:szCs w:val="24"/>
                      <w:lang w:eastAsia="lv-LV"/>
                    </w:rPr>
                    <w:t xml:space="preserve"> izīrētājs, gadījumā, ja īrnieks dzīvojamo telpu lietos, </w:t>
                  </w:r>
                  <w:r w:rsidR="00F55D40" w:rsidRPr="00260BD9">
                    <w:rPr>
                      <w:rFonts w:ascii="Times New Roman" w:hAnsi="Times New Roman" w:cs="Times New Roman"/>
                      <w:sz w:val="24"/>
                      <w:szCs w:val="24"/>
                    </w:rPr>
                    <w:t>pamatojoties uz iepriekšējā izīrētāja noslēgto dzīvojam</w:t>
                  </w:r>
                  <w:r w:rsidR="003D4240">
                    <w:rPr>
                      <w:rFonts w:ascii="Times New Roman" w:hAnsi="Times New Roman" w:cs="Times New Roman"/>
                      <w:sz w:val="24"/>
                      <w:szCs w:val="24"/>
                    </w:rPr>
                    <w:t>ās telpas īres līgumu,</w:t>
                  </w:r>
                  <w:r w:rsidR="00F55D40" w:rsidRPr="00260BD9">
                    <w:rPr>
                      <w:rFonts w:ascii="Times New Roman" w:hAnsi="Times New Roman" w:cs="Times New Roman"/>
                      <w:sz w:val="24"/>
                      <w:szCs w:val="24"/>
                    </w:rPr>
                    <w:t xml:space="preserve"> varēs prasīt īrniekam noslēgt jaunu dzīvojamās telpas īres līgumu, bet, ja īrnieks un izīrētājs nevarēs vienoties, īres tiesisko attiecību ietvaru noteiks tiesa, īres līguma termiņu nosakot pēc sava ieskata, bet ne ilgāku kā desmit gadi. Tas nozīmē, ka gadījumā, ja īres līgumu būs slēdzis nevis izīrētājs, bet iepriekšējais izīrētājs un pašreizējam izīrētājam īres līgums ir sa</w:t>
                  </w:r>
                  <w:r w:rsidR="00CD4AB9">
                    <w:rPr>
                      <w:rFonts w:ascii="Times New Roman" w:hAnsi="Times New Roman" w:cs="Times New Roman"/>
                      <w:sz w:val="24"/>
                      <w:szCs w:val="24"/>
                    </w:rPr>
                    <w:t xml:space="preserve">istošs pamatojoties uz  likuma </w:t>
                  </w:r>
                  <w:r w:rsidR="00CD4AB9" w:rsidRPr="00260BD9">
                    <w:rPr>
                      <w:rFonts w:ascii="Times New Roman" w:eastAsia="Times New Roman" w:hAnsi="Times New Roman" w:cs="Times New Roman"/>
                      <w:sz w:val="24"/>
                      <w:szCs w:val="24"/>
                      <w:lang w:eastAsia="lv-LV"/>
                    </w:rPr>
                    <w:t>„</w:t>
                  </w:r>
                  <w:r w:rsidR="00F55D40" w:rsidRPr="00260BD9">
                    <w:rPr>
                      <w:rFonts w:ascii="Times New Roman" w:hAnsi="Times New Roman" w:cs="Times New Roman"/>
                      <w:sz w:val="24"/>
                      <w:szCs w:val="24"/>
                    </w:rPr>
                    <w:t xml:space="preserve">Par dzīvojamo telpu īri” 8.panta pamata, t.i. īres līgums nav bijis abu pušu brīva izvēle, izīrētājs varēs prasīt iepriekš noslēgtos beztermiņa līgumus noslēgt uz noteiktu termiņu, kas nepārsniedz 10 gadus. </w:t>
                  </w:r>
                  <w:r w:rsidR="00F939B7">
                    <w:rPr>
                      <w:rFonts w:ascii="Times New Roman" w:hAnsi="Times New Roman" w:cs="Times New Roman"/>
                      <w:sz w:val="24"/>
                      <w:szCs w:val="24"/>
                    </w:rPr>
                    <w:t>Š</w:t>
                  </w:r>
                  <w:r w:rsidR="002C3452">
                    <w:rPr>
                      <w:rFonts w:ascii="Times New Roman" w:hAnsi="Times New Roman" w:cs="Times New Roman"/>
                      <w:sz w:val="24"/>
                      <w:szCs w:val="24"/>
                    </w:rPr>
                    <w:t>āda</w:t>
                  </w:r>
                  <w:r w:rsidR="00F939B7">
                    <w:rPr>
                      <w:rFonts w:ascii="Times New Roman" w:hAnsi="Times New Roman" w:cs="Times New Roman"/>
                      <w:sz w:val="24"/>
                      <w:szCs w:val="24"/>
                    </w:rPr>
                    <w:t xml:space="preserve"> noteikuma mērķis i</w:t>
                  </w:r>
                  <w:r w:rsidR="00CD4AB9">
                    <w:rPr>
                      <w:rFonts w:ascii="Times New Roman" w:hAnsi="Times New Roman" w:cs="Times New Roman"/>
                      <w:sz w:val="24"/>
                      <w:szCs w:val="24"/>
                    </w:rPr>
                    <w:t>r radīt iespēju pārskatāmā laika</w:t>
                  </w:r>
                  <w:r w:rsidR="00F939B7">
                    <w:rPr>
                      <w:rFonts w:ascii="Times New Roman" w:hAnsi="Times New Roman" w:cs="Times New Roman"/>
                      <w:sz w:val="24"/>
                      <w:szCs w:val="24"/>
                    </w:rPr>
                    <w:t xml:space="preserve"> periodā izbeigt </w:t>
                  </w:r>
                  <w:r w:rsidR="002C3452">
                    <w:rPr>
                      <w:rFonts w:ascii="Times New Roman" w:hAnsi="Times New Roman" w:cs="Times New Roman"/>
                      <w:sz w:val="24"/>
                      <w:szCs w:val="24"/>
                    </w:rPr>
                    <w:t>īres tiesiskās attiecības, kuras ir iz</w:t>
                  </w:r>
                  <w:r w:rsidR="00CD4AB9">
                    <w:rPr>
                      <w:rFonts w:ascii="Times New Roman" w:hAnsi="Times New Roman" w:cs="Times New Roman"/>
                      <w:sz w:val="24"/>
                      <w:szCs w:val="24"/>
                    </w:rPr>
                    <w:t>veidojušā</w:t>
                  </w:r>
                  <w:r w:rsidR="002C3452">
                    <w:rPr>
                      <w:rFonts w:ascii="Times New Roman" w:hAnsi="Times New Roman" w:cs="Times New Roman"/>
                      <w:sz w:val="24"/>
                      <w:szCs w:val="24"/>
                    </w:rPr>
                    <w:t>s piespiedu kārtā. Tajā pašā laikā 10 gadi ir pietiekams laika periods, lai īrnieks varētu sev atrast citu mājokli.</w:t>
                  </w:r>
                </w:p>
                <w:p w14:paraId="76053BA6" w14:textId="77777777" w:rsidR="00F55D40" w:rsidRPr="00260BD9" w:rsidRDefault="00F55D40" w:rsidP="00655A32">
                  <w:pPr>
                    <w:spacing w:after="0" w:line="240" w:lineRule="auto"/>
                    <w:ind w:firstLine="395"/>
                    <w:jc w:val="both"/>
                    <w:rPr>
                      <w:rFonts w:ascii="Times New Roman" w:eastAsiaTheme="minorEastAsia" w:hAnsi="Times New Roman" w:cs="Times New Roman"/>
                      <w:sz w:val="24"/>
                      <w:szCs w:val="24"/>
                      <w:lang w:eastAsia="lv-LV"/>
                    </w:rPr>
                  </w:pPr>
                </w:p>
                <w:p w14:paraId="5FB72E1B" w14:textId="3974B3A2" w:rsidR="004550CE" w:rsidRDefault="00F55D40" w:rsidP="00655A32">
                  <w:pPr>
                    <w:pStyle w:val="ListParagraph"/>
                    <w:ind w:left="0" w:firstLine="395"/>
                    <w:jc w:val="both"/>
                    <w:rPr>
                      <w:rFonts w:ascii="Times New Roman" w:eastAsiaTheme="minorEastAsia" w:hAnsi="Times New Roman"/>
                      <w:sz w:val="24"/>
                      <w:szCs w:val="24"/>
                      <w:lang w:eastAsia="lv-LV"/>
                    </w:rPr>
                  </w:pPr>
                  <w:r w:rsidRPr="00260BD9">
                    <w:rPr>
                      <w:rFonts w:ascii="Times New Roman" w:eastAsiaTheme="minorEastAsia" w:hAnsi="Times New Roman"/>
                      <w:b/>
                      <w:bCs/>
                      <w:kern w:val="24"/>
                      <w:sz w:val="24"/>
                      <w:szCs w:val="24"/>
                    </w:rPr>
                    <w:t>Īrnieka ģimenes locekļu tiesības</w:t>
                  </w:r>
                  <w:r w:rsidRPr="00260BD9">
                    <w:rPr>
                      <w:rFonts w:ascii="Times New Roman" w:eastAsiaTheme="minorEastAsia" w:hAnsi="Times New Roman"/>
                      <w:sz w:val="24"/>
                      <w:szCs w:val="24"/>
                      <w:lang w:eastAsia="lv-LV"/>
                    </w:rPr>
                    <w:t xml:space="preserve"> </w:t>
                  </w:r>
                </w:p>
                <w:p w14:paraId="41CE57D3" w14:textId="1170B2CE" w:rsidR="00F55D40" w:rsidRPr="00260BD9" w:rsidRDefault="00F55D40" w:rsidP="00655A32">
                  <w:pPr>
                    <w:pStyle w:val="ListParagraph"/>
                    <w:ind w:left="0" w:firstLine="395"/>
                    <w:jc w:val="both"/>
                    <w:rPr>
                      <w:rFonts w:ascii="Times New Roman" w:hAnsi="Times New Roman"/>
                      <w:sz w:val="24"/>
                      <w:szCs w:val="24"/>
                    </w:rPr>
                  </w:pPr>
                  <w:r w:rsidRPr="00260BD9">
                    <w:rPr>
                      <w:rFonts w:ascii="Times New Roman" w:eastAsiaTheme="minorEastAsia" w:hAnsi="Times New Roman"/>
                      <w:sz w:val="24"/>
                      <w:szCs w:val="24"/>
                      <w:lang w:eastAsia="lv-LV"/>
                    </w:rPr>
                    <w:t xml:space="preserve">Par ģimenes locekļiem pēc likumprojekta spēkā stāšanas būs uzskatāmi </w:t>
                  </w:r>
                  <w:r w:rsidRPr="00260BD9">
                    <w:rPr>
                      <w:rFonts w:ascii="Times New Roman" w:hAnsi="Times New Roman"/>
                      <w:sz w:val="24"/>
                      <w:szCs w:val="24"/>
                    </w:rPr>
                    <w:t xml:space="preserve">laulātais un nepilngadīgie bērni, kā arī vecāki. Tātad turpmāk par ģimenes locekļiem vairs netiks uzskatīti darbnespējīgie brāļi un māsas, kā arī pilngadīgie bērni, kurus īrnieks varēs iemitināt kā citas personas. </w:t>
                  </w:r>
                </w:p>
                <w:p w14:paraId="240C11B2" w14:textId="1B94B0B1" w:rsidR="00F55D40" w:rsidRPr="00640FB7" w:rsidRDefault="00F55D40" w:rsidP="00655A32">
                  <w:pPr>
                    <w:spacing w:after="0" w:line="240" w:lineRule="auto"/>
                    <w:ind w:right="102" w:firstLine="395"/>
                    <w:jc w:val="both"/>
                    <w:rPr>
                      <w:rFonts w:ascii="Times New Roman" w:hAnsi="Times New Roman" w:cs="Times New Roman"/>
                      <w:sz w:val="24"/>
                      <w:szCs w:val="24"/>
                    </w:rPr>
                  </w:pPr>
                  <w:r w:rsidRPr="00260BD9">
                    <w:rPr>
                      <w:rFonts w:ascii="Times New Roman" w:hAnsi="Times New Roman" w:cs="Times New Roman"/>
                      <w:sz w:val="24"/>
                      <w:szCs w:val="24"/>
                    </w:rPr>
                    <w:t>Īrnieka ģimenes locekļi un dzīvojamā telpā iemitinātās citas personas patstāvīgas tiesības</w:t>
                  </w:r>
                  <w:r w:rsidR="00CD4AB9">
                    <w:rPr>
                      <w:rFonts w:ascii="Times New Roman" w:hAnsi="Times New Roman" w:cs="Times New Roman"/>
                      <w:sz w:val="24"/>
                      <w:szCs w:val="24"/>
                    </w:rPr>
                    <w:t xml:space="preserve"> uz</w:t>
                  </w:r>
                  <w:r w:rsidRPr="00260BD9">
                    <w:rPr>
                      <w:rFonts w:ascii="Times New Roman" w:hAnsi="Times New Roman" w:cs="Times New Roman"/>
                      <w:sz w:val="24"/>
                      <w:szCs w:val="24"/>
                    </w:rPr>
                    <w:t xml:space="preserve"> izīrētās dzīvojamās telpas lietošanu neiegūs. Tāpat īrnieka ģimenes locekļi nebūs solidāri atbildīgi par dzīvojamās telpas īres </w:t>
                  </w:r>
                  <w:r w:rsidRPr="00260BD9">
                    <w:rPr>
                      <w:rFonts w:ascii="Times New Roman" w:hAnsi="Times New Roman" w:cs="Times New Roman"/>
                      <w:sz w:val="24"/>
                      <w:szCs w:val="24"/>
                    </w:rPr>
                    <w:lastRenderedPageBreak/>
                    <w:t xml:space="preserve">līguma saistībām.  </w:t>
                  </w:r>
                  <w:r w:rsidR="001D636B">
                    <w:rPr>
                      <w:rFonts w:ascii="Times New Roman" w:hAnsi="Times New Roman" w:cs="Times New Roman"/>
                      <w:sz w:val="24"/>
                      <w:szCs w:val="24"/>
                    </w:rPr>
                    <w:t xml:space="preserve">Ja izīrētājs vēlēsies, </w:t>
                  </w:r>
                  <w:r w:rsidR="001D636B" w:rsidRPr="001D636B">
                    <w:rPr>
                      <w:rFonts w:ascii="Times New Roman" w:hAnsi="Times New Roman" w:cs="Times New Roman"/>
                      <w:sz w:val="24"/>
                      <w:szCs w:val="24"/>
                    </w:rPr>
                    <w:t xml:space="preserve">lai arī turpmāk visi iemitinātie būtu solidāri atbildīgi par īres līguma saistībām, atbilstoši 6.panta otrajai daļai, </w:t>
                  </w:r>
                  <w:r w:rsidR="001D636B" w:rsidRPr="001D636B">
                    <w:rPr>
                      <w:rFonts w:ascii="Times New Roman" w:hAnsi="Times New Roman"/>
                      <w:sz w:val="24"/>
                      <w:szCs w:val="24"/>
                    </w:rPr>
                    <w:t>Īres līgumu vienlaikus var slēgt ar vairākiem īrniekiem, nododot dzīvojamo telpu to nedalītā lietošanā.</w:t>
                  </w:r>
                  <w:r w:rsidR="00640FB7">
                    <w:rPr>
                      <w:rFonts w:ascii="Times New Roman" w:hAnsi="Times New Roman"/>
                      <w:sz w:val="24"/>
                      <w:szCs w:val="24"/>
                    </w:rPr>
                    <w:t xml:space="preserve"> Šādā gadījumā būs piemērojams </w:t>
                  </w:r>
                  <w:r w:rsidR="00640FB7" w:rsidRPr="00640FB7">
                    <w:rPr>
                      <w:rFonts w:ascii="Times New Roman" w:hAnsi="Times New Roman" w:cs="Times New Roman"/>
                      <w:sz w:val="24"/>
                      <w:szCs w:val="24"/>
                    </w:rPr>
                    <w:t xml:space="preserve">Civillikuma </w:t>
                  </w:r>
                  <w:r w:rsidR="00640FB7" w:rsidRPr="00640FB7">
                    <w:rPr>
                      <w:rFonts w:ascii="Times New Roman" w:hAnsi="Times New Roman" w:cs="Times New Roman"/>
                      <w:bCs/>
                      <w:sz w:val="24"/>
                      <w:szCs w:val="24"/>
                    </w:rPr>
                    <w:t xml:space="preserve">1674.pants, kas nosaka,  ka </w:t>
                  </w:r>
                  <w:r w:rsidR="00640FB7" w:rsidRPr="00640FB7">
                    <w:rPr>
                      <w:rFonts w:ascii="Times New Roman" w:hAnsi="Times New Roman" w:cs="Times New Roman"/>
                      <w:sz w:val="24"/>
                      <w:szCs w:val="24"/>
                    </w:rPr>
                    <w:t>pēc likuma solidāra saistība nodibinās, kad izpildījuma priekšmets ir nedalāms, un proti, kad tas ir vai nu kāda darbība, vai bezdarbība, tāpat arī kad kāda lieta vairākām personām kopīgi uzticēta glabājumā, patapināta, izīrēta vai ieķīlāta.</w:t>
                  </w:r>
                </w:p>
                <w:p w14:paraId="7E0F9D8C" w14:textId="53A8E352" w:rsidR="00F55D40" w:rsidRDefault="00F55D40" w:rsidP="00655A32">
                  <w:pPr>
                    <w:spacing w:after="0" w:line="240" w:lineRule="auto"/>
                    <w:ind w:right="102" w:firstLine="395"/>
                    <w:jc w:val="both"/>
                    <w:rPr>
                      <w:rFonts w:ascii="Times New Roman" w:hAnsi="Times New Roman" w:cs="Times New Roman"/>
                      <w:sz w:val="24"/>
                      <w:szCs w:val="24"/>
                    </w:rPr>
                  </w:pPr>
                  <w:r w:rsidRPr="00260BD9">
                    <w:rPr>
                      <w:rFonts w:ascii="Times New Roman" w:hAnsi="Times New Roman" w:cs="Times New Roman"/>
                      <w:sz w:val="24"/>
                      <w:szCs w:val="24"/>
                    </w:rPr>
                    <w:t>Izbeidzoties īrnieka tiesībām lietot dzīvojamo telpu, izbeidzas arī īrnieka ģimenes locekļu un dzīvojamā telpā iemitināto citu personu tiesības lietot dzīvojamo telpu. Izņēmums ir īrnieka ģimenes locekļu</w:t>
                  </w:r>
                  <w:r w:rsidR="004A3CA9">
                    <w:rPr>
                      <w:rFonts w:ascii="Times New Roman" w:hAnsi="Times New Roman" w:cs="Times New Roman"/>
                      <w:sz w:val="24"/>
                      <w:szCs w:val="24"/>
                    </w:rPr>
                    <w:t xml:space="preserve"> un citu iemitināto personu</w:t>
                  </w:r>
                  <w:r w:rsidRPr="00260BD9">
                    <w:rPr>
                      <w:rFonts w:ascii="Times New Roman" w:hAnsi="Times New Roman" w:cs="Times New Roman"/>
                      <w:sz w:val="24"/>
                      <w:szCs w:val="24"/>
                    </w:rPr>
                    <w:t xml:space="preserve"> tiesības īrnieka nāves gadījumā noslēgt jaunu īres līgumu, nemainot iepriekšējā īres līguma nosacījumus un beigu termiņu, tomēr ne uz ilgāku termiņu kā 10 gadi no īres līguma noslēgšanas, ko noslēdzis mirušais īrnieks. </w:t>
                  </w:r>
                  <w:r w:rsidR="002C3452">
                    <w:rPr>
                      <w:rFonts w:ascii="Times New Roman" w:hAnsi="Times New Roman" w:cs="Times New Roman"/>
                      <w:sz w:val="24"/>
                      <w:szCs w:val="24"/>
                    </w:rPr>
                    <w:t>Vienlaikus ir jāņem vērā, ka izīrētājs var noslēgt īres līgumu arī uz ilgāku laika posmu.</w:t>
                  </w:r>
                </w:p>
                <w:p w14:paraId="381BF36E" w14:textId="77777777" w:rsidR="00F55D40" w:rsidRPr="00260BD9" w:rsidRDefault="00F55D40" w:rsidP="00655A32">
                  <w:pPr>
                    <w:pStyle w:val="ListParagraph"/>
                    <w:ind w:left="0" w:firstLine="395"/>
                    <w:jc w:val="both"/>
                    <w:rPr>
                      <w:rFonts w:ascii="Times New Roman" w:eastAsiaTheme="minorEastAsia" w:hAnsi="Times New Roman"/>
                      <w:sz w:val="24"/>
                      <w:szCs w:val="24"/>
                      <w:lang w:eastAsia="lv-LV"/>
                    </w:rPr>
                  </w:pPr>
                </w:p>
                <w:p w14:paraId="2400206D" w14:textId="0808175B" w:rsidR="004550CE" w:rsidRDefault="00F55D40" w:rsidP="00655A32">
                  <w:pPr>
                    <w:spacing w:after="0" w:line="240" w:lineRule="auto"/>
                    <w:ind w:firstLine="395"/>
                    <w:jc w:val="both"/>
                    <w:rPr>
                      <w:rFonts w:ascii="Times New Roman" w:hAnsi="Times New Roman" w:cs="Times New Roman"/>
                      <w:sz w:val="24"/>
                      <w:szCs w:val="24"/>
                    </w:rPr>
                  </w:pPr>
                  <w:r w:rsidRPr="00260BD9">
                    <w:rPr>
                      <w:rFonts w:ascii="Times New Roman" w:hAnsi="Times New Roman" w:cs="Times New Roman"/>
                      <w:b/>
                      <w:bCs/>
                      <w:sz w:val="24"/>
                      <w:szCs w:val="24"/>
                    </w:rPr>
                    <w:t>Īres maksas noteikšana</w:t>
                  </w:r>
                </w:p>
                <w:p w14:paraId="23568846" w14:textId="33E8C480" w:rsidR="00F55D40" w:rsidRPr="00260BD9" w:rsidRDefault="00F55D40" w:rsidP="00655A32">
                  <w:pPr>
                    <w:spacing w:after="0" w:line="240" w:lineRule="auto"/>
                    <w:ind w:firstLine="395"/>
                    <w:jc w:val="both"/>
                    <w:rPr>
                      <w:rFonts w:ascii="Times New Roman" w:hAnsi="Times New Roman" w:cs="Times New Roman"/>
                      <w:sz w:val="24"/>
                      <w:szCs w:val="24"/>
                    </w:rPr>
                  </w:pPr>
                  <w:r w:rsidRPr="00260BD9">
                    <w:rPr>
                      <w:rFonts w:ascii="Times New Roman" w:hAnsi="Times New Roman" w:cs="Times New Roman"/>
                      <w:sz w:val="24"/>
                      <w:szCs w:val="24"/>
                    </w:rPr>
                    <w:t>Likumprojekts paredz, ka dzīvojamo telpu nodod lietošanā par maksu, tās apmēru līguma pusēm nosakot naudā un ierakstot īres līgumā.</w:t>
                  </w:r>
                </w:p>
                <w:p w14:paraId="49B69994" w14:textId="77777777" w:rsidR="00F55D40" w:rsidRPr="00260BD9" w:rsidRDefault="00F55D40" w:rsidP="00655A32">
                  <w:pPr>
                    <w:spacing w:after="0" w:line="240" w:lineRule="auto"/>
                    <w:ind w:firstLine="395"/>
                    <w:jc w:val="both"/>
                    <w:rPr>
                      <w:rFonts w:ascii="Times New Roman" w:hAnsi="Times New Roman" w:cs="Times New Roman"/>
                      <w:sz w:val="24"/>
                      <w:szCs w:val="24"/>
                    </w:rPr>
                  </w:pPr>
                  <w:r w:rsidRPr="00260BD9">
                    <w:rPr>
                      <w:rFonts w:ascii="Times New Roman" w:hAnsi="Times New Roman" w:cs="Times New Roman"/>
                      <w:sz w:val="24"/>
                      <w:szCs w:val="24"/>
                    </w:rPr>
                    <w:t>Paredzēts, ka  īres maksu varēs noteikt:</w:t>
                  </w:r>
                </w:p>
                <w:p w14:paraId="7D2EACC9" w14:textId="77777777" w:rsidR="00F55D40" w:rsidRPr="00260BD9" w:rsidRDefault="00F55D40" w:rsidP="00655A32">
                  <w:pPr>
                    <w:pStyle w:val="ListParagraph"/>
                    <w:numPr>
                      <w:ilvl w:val="0"/>
                      <w:numId w:val="7"/>
                    </w:numPr>
                    <w:tabs>
                      <w:tab w:val="left" w:pos="993"/>
                    </w:tabs>
                    <w:ind w:left="0" w:firstLine="395"/>
                    <w:contextualSpacing/>
                    <w:jc w:val="both"/>
                    <w:rPr>
                      <w:rFonts w:ascii="Times New Roman" w:hAnsi="Times New Roman"/>
                      <w:sz w:val="24"/>
                      <w:szCs w:val="24"/>
                    </w:rPr>
                  </w:pPr>
                  <w:r w:rsidRPr="00260BD9">
                    <w:rPr>
                      <w:rFonts w:ascii="Times New Roman" w:hAnsi="Times New Roman"/>
                      <w:sz w:val="24"/>
                      <w:szCs w:val="24"/>
                    </w:rPr>
                    <w:t>fiksētu maksājumu, par lietas lietošanu, iekļaujot tajā atlīdzību un visus ar dzīvojamās telpas lietošanu saistītos maksājumus;</w:t>
                  </w:r>
                </w:p>
                <w:p w14:paraId="02A79C0D" w14:textId="77777777" w:rsidR="00F55D40" w:rsidRPr="00260BD9" w:rsidRDefault="00F55D40" w:rsidP="00655A32">
                  <w:pPr>
                    <w:pStyle w:val="ListParagraph"/>
                    <w:numPr>
                      <w:ilvl w:val="0"/>
                      <w:numId w:val="7"/>
                    </w:numPr>
                    <w:tabs>
                      <w:tab w:val="left" w:pos="993"/>
                    </w:tabs>
                    <w:ind w:left="0" w:firstLine="395"/>
                    <w:contextualSpacing/>
                    <w:jc w:val="both"/>
                    <w:rPr>
                      <w:rFonts w:ascii="Times New Roman" w:hAnsi="Times New Roman"/>
                      <w:sz w:val="24"/>
                      <w:szCs w:val="24"/>
                    </w:rPr>
                  </w:pPr>
                  <w:r w:rsidRPr="00260BD9">
                    <w:rPr>
                      <w:rFonts w:ascii="Times New Roman" w:hAnsi="Times New Roman"/>
                      <w:sz w:val="24"/>
                      <w:szCs w:val="24"/>
                    </w:rPr>
                    <w:t>kā atlīdzību par lietas lietošanu, neiekļaujot tajā citus ar dzīvojamās telpas lietošanu saistītos maksājumus un pakalpojumus</w:t>
                  </w:r>
                  <w:r w:rsidRPr="00260BD9">
                    <w:rPr>
                      <w:rStyle w:val="FootnoteReference"/>
                      <w:rFonts w:ascii="Times New Roman" w:hAnsi="Times New Roman"/>
                      <w:sz w:val="24"/>
                      <w:szCs w:val="24"/>
                    </w:rPr>
                    <w:footnoteReference w:id="6"/>
                  </w:r>
                  <w:r w:rsidRPr="00260BD9">
                    <w:rPr>
                      <w:rFonts w:ascii="Times New Roman" w:hAnsi="Times New Roman"/>
                      <w:sz w:val="24"/>
                      <w:szCs w:val="24"/>
                    </w:rPr>
                    <w:t xml:space="preserve">. </w:t>
                  </w:r>
                </w:p>
                <w:p w14:paraId="731A4A1A" w14:textId="61899A22" w:rsidR="00F55D40" w:rsidRPr="00260BD9" w:rsidRDefault="00F55D40" w:rsidP="00655A32">
                  <w:pPr>
                    <w:spacing w:after="0" w:line="240" w:lineRule="auto"/>
                    <w:ind w:firstLine="395"/>
                    <w:jc w:val="both"/>
                    <w:rPr>
                      <w:rFonts w:ascii="Times New Roman" w:hAnsi="Times New Roman" w:cs="Times New Roman"/>
                      <w:sz w:val="24"/>
                      <w:szCs w:val="24"/>
                    </w:rPr>
                  </w:pPr>
                  <w:r w:rsidRPr="00260BD9">
                    <w:rPr>
                      <w:rFonts w:ascii="Times New Roman" w:hAnsi="Times New Roman" w:cs="Times New Roman"/>
                      <w:sz w:val="24"/>
                      <w:szCs w:val="24"/>
                    </w:rPr>
                    <w:t>Īres maksas paaugstināšana būs iespējama tikai, ja īres līgumā būs paredzēti noteikumi un kārtība īres maksas paaugstināšanai. Tas nozīmē, ka par īres maksas paaugstināšanas principiem, piemēr</w:t>
                  </w:r>
                  <w:r w:rsidR="00B45FCA">
                    <w:rPr>
                      <w:rFonts w:ascii="Times New Roman" w:hAnsi="Times New Roman" w:cs="Times New Roman"/>
                      <w:sz w:val="24"/>
                      <w:szCs w:val="24"/>
                    </w:rPr>
                    <w:t>am, paaugstināšanas sasaiste ar</w:t>
                  </w:r>
                  <w:r w:rsidRPr="00260BD9">
                    <w:rPr>
                      <w:rFonts w:ascii="Times New Roman" w:hAnsi="Times New Roman" w:cs="Times New Roman"/>
                      <w:sz w:val="24"/>
                      <w:szCs w:val="24"/>
                    </w:rPr>
                    <w:t>,</w:t>
                  </w:r>
                  <w:r w:rsidR="00B45FCA">
                    <w:rPr>
                      <w:rFonts w:ascii="Times New Roman" w:hAnsi="Times New Roman" w:cs="Times New Roman"/>
                      <w:sz w:val="24"/>
                      <w:szCs w:val="24"/>
                    </w:rPr>
                    <w:t xml:space="preserve"> </w:t>
                  </w:r>
                  <w:r w:rsidRPr="00260BD9">
                    <w:rPr>
                      <w:rFonts w:ascii="Times New Roman" w:hAnsi="Times New Roman" w:cs="Times New Roman"/>
                      <w:sz w:val="24"/>
                      <w:szCs w:val="24"/>
                    </w:rPr>
                    <w:t>piemēram, gada vidējo inflāciju, tās sasaiste ar plānotajiem izdevumiem, periodiska īr</w:t>
                  </w:r>
                  <w:r w:rsidR="00B45FCA">
                    <w:rPr>
                      <w:rFonts w:ascii="Times New Roman" w:hAnsi="Times New Roman" w:cs="Times New Roman"/>
                      <w:sz w:val="24"/>
                      <w:szCs w:val="24"/>
                    </w:rPr>
                    <w:t>es maksas paaugstināšana, u.c. Ī</w:t>
                  </w:r>
                  <w:r w:rsidRPr="00260BD9">
                    <w:rPr>
                      <w:rFonts w:ascii="Times New Roman" w:hAnsi="Times New Roman" w:cs="Times New Roman"/>
                      <w:sz w:val="24"/>
                      <w:szCs w:val="24"/>
                    </w:rPr>
                    <w:t>res maksas paaugstināšanas principi būs jāparedz līgumā</w:t>
                  </w:r>
                  <w:r w:rsidR="00655A32" w:rsidRPr="00260BD9">
                    <w:rPr>
                      <w:rFonts w:ascii="Times New Roman" w:hAnsi="Times New Roman" w:cs="Times New Roman"/>
                      <w:sz w:val="24"/>
                      <w:szCs w:val="24"/>
                    </w:rPr>
                    <w:t>.</w:t>
                  </w:r>
                </w:p>
                <w:p w14:paraId="5299CE2B" w14:textId="5B66EA12" w:rsidR="00F55D40" w:rsidRPr="00260BD9" w:rsidRDefault="00385BA1" w:rsidP="00655A32">
                  <w:pPr>
                    <w:pStyle w:val="ListParagraph"/>
                    <w:ind w:left="0" w:firstLine="395"/>
                    <w:jc w:val="both"/>
                    <w:rPr>
                      <w:rFonts w:ascii="Times New Roman" w:hAnsi="Times New Roman"/>
                      <w:sz w:val="24"/>
                      <w:szCs w:val="24"/>
                    </w:rPr>
                  </w:pPr>
                  <w:r>
                    <w:rPr>
                      <w:rFonts w:ascii="Times New Roman" w:hAnsi="Times New Roman"/>
                      <w:sz w:val="24"/>
                      <w:szCs w:val="24"/>
                    </w:rPr>
                    <w:t>Valstij piederošas</w:t>
                  </w:r>
                  <w:r w:rsidR="00F55D40" w:rsidRPr="00260BD9">
                    <w:rPr>
                      <w:rFonts w:ascii="Times New Roman" w:hAnsi="Times New Roman"/>
                      <w:sz w:val="24"/>
                      <w:szCs w:val="24"/>
                    </w:rPr>
                    <w:t xml:space="preserve"> vai pašvaldībai piederošas </w:t>
                  </w:r>
                  <w:r w:rsidR="00F55D40" w:rsidRPr="00260BD9">
                    <w:rPr>
                      <w:rFonts w:ascii="Times New Roman" w:hAnsi="Times New Roman"/>
                      <w:bCs/>
                      <w:sz w:val="24"/>
                      <w:szCs w:val="24"/>
                    </w:rPr>
                    <w:t>vai tās nomātas dzīvojamās</w:t>
                  </w:r>
                  <w:r w:rsidR="00F55D40" w:rsidRPr="00260BD9">
                    <w:rPr>
                      <w:rFonts w:ascii="Times New Roman" w:hAnsi="Times New Roman"/>
                      <w:b/>
                      <w:bCs/>
                      <w:sz w:val="24"/>
                      <w:szCs w:val="24"/>
                    </w:rPr>
                    <w:t xml:space="preserve"> </w:t>
                  </w:r>
                  <w:r>
                    <w:rPr>
                      <w:rFonts w:ascii="Times New Roman" w:hAnsi="Times New Roman"/>
                      <w:sz w:val="24"/>
                      <w:szCs w:val="24"/>
                    </w:rPr>
                    <w:t>telpas</w:t>
                  </w:r>
                  <w:r w:rsidR="00F55D40" w:rsidRPr="00260BD9">
                    <w:rPr>
                      <w:rFonts w:ascii="Times New Roman" w:hAnsi="Times New Roman"/>
                      <w:sz w:val="24"/>
                      <w:szCs w:val="24"/>
                    </w:rPr>
                    <w:t xml:space="preserve"> īres maksas apmēru varēs noteikt kā atlīdzību par lietas lietošanu. Papildus īres maksai īrniekam būs jāsedz plānotie obligātie pārvaldīšanas izdevumi, kā arī plānotie izdevumi citu dzīvojamās mājas pārvaldīšanas darbību veikšanai, kas nodrošina dzīvojamās mājas uzlabošanu un attīstīšanu, veicina optimālu tās pārvaldīšanas izdevumu veidošanu un attiecas uz dzīvojamās mājas </w:t>
                  </w:r>
                  <w:r w:rsidR="00DC6E49">
                    <w:rPr>
                      <w:rFonts w:ascii="Times New Roman" w:hAnsi="Times New Roman"/>
                      <w:sz w:val="24"/>
                      <w:szCs w:val="24"/>
                    </w:rPr>
                    <w:t>k</w:t>
                  </w:r>
                  <w:r w:rsidR="00D52222">
                    <w:rPr>
                      <w:rFonts w:ascii="Times New Roman" w:hAnsi="Times New Roman"/>
                      <w:sz w:val="24"/>
                      <w:szCs w:val="24"/>
                    </w:rPr>
                    <w:t>opīgu</w:t>
                  </w:r>
                  <w:r w:rsidR="00DC6E49">
                    <w:rPr>
                      <w:rFonts w:ascii="Times New Roman" w:hAnsi="Times New Roman"/>
                      <w:sz w:val="24"/>
                      <w:szCs w:val="24"/>
                    </w:rPr>
                    <w:t xml:space="preserve"> </w:t>
                  </w:r>
                  <w:r w:rsidR="00F55D40" w:rsidRPr="00260BD9">
                    <w:rPr>
                      <w:rFonts w:ascii="Times New Roman" w:hAnsi="Times New Roman"/>
                      <w:sz w:val="24"/>
                      <w:szCs w:val="24"/>
                    </w:rPr>
                    <w:t xml:space="preserve">elementu, </w:t>
                  </w:r>
                  <w:r w:rsidR="00D52222">
                    <w:rPr>
                      <w:rFonts w:ascii="Times New Roman" w:hAnsi="Times New Roman"/>
                      <w:sz w:val="24"/>
                      <w:szCs w:val="24"/>
                    </w:rPr>
                    <w:t xml:space="preserve">koplietošanas </w:t>
                  </w:r>
                  <w:r w:rsidR="00F55D40" w:rsidRPr="00260BD9">
                    <w:rPr>
                      <w:rFonts w:ascii="Times New Roman" w:hAnsi="Times New Roman"/>
                      <w:sz w:val="24"/>
                      <w:szCs w:val="24"/>
                    </w:rPr>
                    <w:t>iekārtu vai inženierkomunikāciju nomaiņu, kuras rezultātā samazinās mājas uzturēšanas izmaksas vai pasākumiem.</w:t>
                  </w:r>
                </w:p>
                <w:p w14:paraId="718728CD" w14:textId="77777777" w:rsidR="00F55D40" w:rsidRPr="00260BD9" w:rsidRDefault="00F55D40" w:rsidP="00655A32">
                  <w:pPr>
                    <w:autoSpaceDE w:val="0"/>
                    <w:autoSpaceDN w:val="0"/>
                    <w:adjustRightInd w:val="0"/>
                    <w:spacing w:after="0" w:line="240" w:lineRule="auto"/>
                    <w:ind w:firstLine="395"/>
                    <w:jc w:val="both"/>
                    <w:rPr>
                      <w:rFonts w:ascii="Times New Roman" w:hAnsi="Times New Roman" w:cs="Times New Roman"/>
                      <w:sz w:val="24"/>
                      <w:szCs w:val="24"/>
                    </w:rPr>
                  </w:pPr>
                  <w:r w:rsidRPr="00260BD9">
                    <w:rPr>
                      <w:rFonts w:ascii="Times New Roman" w:hAnsi="Times New Roman" w:cs="Times New Roman"/>
                      <w:sz w:val="24"/>
                      <w:szCs w:val="24"/>
                    </w:rPr>
                    <w:t xml:space="preserve">Ja dzīvojamā telpa tiek lietota, pamatojoties uz iepriekšējā izīrētāja noslēgto dzīvojamās telpas īres līgumu, pēc likuma spēkā stāšanās īrniekam un izīrētājam būs noteikts pienākums noslēgt jaunu dzīvojamo telpu īres līgumu, ievērojot šā likuma noteikumus. Ja īrnieks un izīrētājs nevarēs vienoties, īres tiesisko attiecību ietvaru noteiks tiesa. Īres maksas apmērs būs jānosaka tiesai pēc sava ieskata kā atlīdzību par lietas lietošanu. </w:t>
                  </w:r>
                </w:p>
                <w:p w14:paraId="693530DD" w14:textId="17BC0110" w:rsidR="00F55D40" w:rsidRPr="00260BD9" w:rsidRDefault="00F55D40" w:rsidP="00655A32">
                  <w:pPr>
                    <w:autoSpaceDE w:val="0"/>
                    <w:autoSpaceDN w:val="0"/>
                    <w:adjustRightInd w:val="0"/>
                    <w:spacing w:after="0" w:line="240" w:lineRule="auto"/>
                    <w:ind w:firstLine="395"/>
                    <w:jc w:val="both"/>
                    <w:rPr>
                      <w:rFonts w:ascii="Times New Roman" w:hAnsi="Times New Roman" w:cs="Times New Roman"/>
                      <w:sz w:val="24"/>
                      <w:szCs w:val="24"/>
                    </w:rPr>
                  </w:pPr>
                  <w:r w:rsidRPr="00260BD9">
                    <w:rPr>
                      <w:rFonts w:ascii="Times New Roman" w:hAnsi="Times New Roman" w:cs="Times New Roman"/>
                      <w:sz w:val="24"/>
                      <w:szCs w:val="24"/>
                    </w:rPr>
                    <w:lastRenderedPageBreak/>
                    <w:t xml:space="preserve">Vienlaikus papildus īres maksai īrniekam </w:t>
                  </w:r>
                  <w:r w:rsidR="00E24C15">
                    <w:rPr>
                      <w:rFonts w:ascii="Times New Roman" w:hAnsi="Times New Roman" w:cs="Times New Roman"/>
                      <w:sz w:val="24"/>
                      <w:szCs w:val="24"/>
                    </w:rPr>
                    <w:t xml:space="preserve">proporcionāli īrētā dzīvokļa platībai </w:t>
                  </w:r>
                  <w:r w:rsidRPr="00260BD9">
                    <w:rPr>
                      <w:rFonts w:ascii="Times New Roman" w:hAnsi="Times New Roman" w:cs="Times New Roman"/>
                      <w:sz w:val="24"/>
                      <w:szCs w:val="24"/>
                    </w:rPr>
                    <w:t xml:space="preserve">būs jāsedz izīrētāja </w:t>
                  </w:r>
                  <w:r w:rsidR="00E24C15">
                    <w:rPr>
                      <w:rFonts w:ascii="Times New Roman" w:hAnsi="Times New Roman" w:cs="Times New Roman"/>
                      <w:sz w:val="24"/>
                      <w:szCs w:val="24"/>
                    </w:rPr>
                    <w:t xml:space="preserve">veiktie un </w:t>
                  </w:r>
                  <w:r w:rsidRPr="00260BD9">
                    <w:rPr>
                      <w:rFonts w:ascii="Times New Roman" w:hAnsi="Times New Roman" w:cs="Times New Roman"/>
                      <w:sz w:val="24"/>
                      <w:szCs w:val="24"/>
                    </w:rPr>
                    <w:t>plānotie obligātie pārvaldīšanas izdevum</w:t>
                  </w:r>
                  <w:r w:rsidR="00E24C15">
                    <w:rPr>
                      <w:rFonts w:ascii="Times New Roman" w:hAnsi="Times New Roman" w:cs="Times New Roman"/>
                      <w:sz w:val="24"/>
                      <w:szCs w:val="24"/>
                    </w:rPr>
                    <w:t>i</w:t>
                  </w:r>
                  <w:r w:rsidRPr="00260BD9">
                    <w:rPr>
                      <w:rFonts w:ascii="Times New Roman" w:hAnsi="Times New Roman" w:cs="Times New Roman"/>
                      <w:sz w:val="24"/>
                      <w:szCs w:val="24"/>
                    </w:rPr>
                    <w:t>, kā arī izdevumi citu dzīvojamās mājas pārvaldīšanas darbību veikšanai, kas nodrošina dzīvojamās mājas uzlabošanu un attīstīšanu, veicina optimālu tās pārvaldīšanas izdevumu veidošanu un attiecas uz dzīvojamās mājas elementu, iekārtu vai inženierkomunikāciju nomaiņu, kuras rezultātā samazinās mājas uzturēšanas izmaksas vai pasākumiem, kuru rezultātā samazinās izdevumi par pakalpojumiem, kas saistīti ar dzīvokļa lietošanu.</w:t>
                  </w:r>
                </w:p>
                <w:p w14:paraId="38A079CF" w14:textId="69A8CB81" w:rsidR="00F55D40" w:rsidRPr="00260BD9" w:rsidRDefault="00F55D40" w:rsidP="00655A32">
                  <w:pPr>
                    <w:autoSpaceDE w:val="0"/>
                    <w:autoSpaceDN w:val="0"/>
                    <w:adjustRightInd w:val="0"/>
                    <w:spacing w:after="0" w:line="240" w:lineRule="auto"/>
                    <w:ind w:firstLine="395"/>
                    <w:jc w:val="both"/>
                    <w:rPr>
                      <w:rFonts w:ascii="Times New Roman" w:hAnsi="Times New Roman" w:cs="Times New Roman"/>
                      <w:sz w:val="24"/>
                      <w:szCs w:val="24"/>
                    </w:rPr>
                  </w:pPr>
                  <w:r w:rsidRPr="00260BD9">
                    <w:rPr>
                      <w:rFonts w:ascii="Times New Roman" w:hAnsi="Times New Roman" w:cs="Times New Roman"/>
                      <w:sz w:val="24"/>
                      <w:szCs w:val="24"/>
                    </w:rPr>
                    <w:t xml:space="preserve"> Gadījumā</w:t>
                  </w:r>
                  <w:r w:rsidR="00C92350">
                    <w:rPr>
                      <w:rFonts w:ascii="Times New Roman" w:hAnsi="Times New Roman" w:cs="Times New Roman"/>
                      <w:sz w:val="24"/>
                      <w:szCs w:val="24"/>
                    </w:rPr>
                    <w:t>,</w:t>
                  </w:r>
                  <w:r w:rsidRPr="00260BD9">
                    <w:rPr>
                      <w:rFonts w:ascii="Times New Roman" w:hAnsi="Times New Roman" w:cs="Times New Roman"/>
                      <w:sz w:val="24"/>
                      <w:szCs w:val="24"/>
                    </w:rPr>
                    <w:t xml:space="preserve"> ja būs strīds par plānotajiem pārvaldīšanas izdevumiem, izīrētājam būs jāpierāda, ka lēmums veikt dzīvojamās mājas pārvaldīšanas darbības tiks realizēts, proti</w:t>
                  </w:r>
                  <w:r w:rsidR="00C92350">
                    <w:rPr>
                      <w:rFonts w:ascii="Times New Roman" w:hAnsi="Times New Roman" w:cs="Times New Roman"/>
                      <w:sz w:val="24"/>
                      <w:szCs w:val="24"/>
                    </w:rPr>
                    <w:t>,</w:t>
                  </w:r>
                  <w:r w:rsidRPr="00260BD9">
                    <w:rPr>
                      <w:rFonts w:ascii="Times New Roman" w:hAnsi="Times New Roman" w:cs="Times New Roman"/>
                      <w:sz w:val="24"/>
                      <w:szCs w:val="24"/>
                    </w:rPr>
                    <w:t xml:space="preserve"> izīrētāja rīcībā ir jābūt pietiekami detalizētai informācijai par iespējām veikt pārvaldīšanas darbības, piemēram, pārvaldīšanas darbu plāns nākamajam un turpmākajiem gadiem, kur norādīta uzturēšanas darbu veikšanas kārtība, tāme, kur norādītas </w:t>
                  </w:r>
                  <w:r w:rsidR="00686FB1" w:rsidRPr="00260BD9">
                    <w:rPr>
                      <w:rFonts w:ascii="Times New Roman" w:hAnsi="Times New Roman" w:cs="Times New Roman"/>
                      <w:sz w:val="24"/>
                      <w:szCs w:val="24"/>
                    </w:rPr>
                    <w:t xml:space="preserve">izmaksas </w:t>
                  </w:r>
                  <w:r w:rsidRPr="00260BD9">
                    <w:rPr>
                      <w:rFonts w:ascii="Times New Roman" w:hAnsi="Times New Roman" w:cs="Times New Roman"/>
                      <w:sz w:val="24"/>
                      <w:szCs w:val="24"/>
                    </w:rPr>
                    <w:t>uzturēšanas darbiem, plānotie ieņēmumi, kredītiestāžu apstiprināti dokumenti, kas apliecina, ka izīrētājam ir (vai tiks pi</w:t>
                  </w:r>
                  <w:r w:rsidR="00686FB1">
                    <w:rPr>
                      <w:rFonts w:ascii="Times New Roman" w:hAnsi="Times New Roman" w:cs="Times New Roman"/>
                      <w:sz w:val="24"/>
                      <w:szCs w:val="24"/>
                    </w:rPr>
                    <w:t>ešķirti) uzturēšanas darbu tāmē</w:t>
                  </w:r>
                  <w:r w:rsidRPr="00260BD9">
                    <w:rPr>
                      <w:rFonts w:ascii="Times New Roman" w:hAnsi="Times New Roman" w:cs="Times New Roman"/>
                      <w:sz w:val="24"/>
                      <w:szCs w:val="24"/>
                    </w:rPr>
                    <w:t xml:space="preserve"> norādītie nepieciešamie finanšu līdzekļi.</w:t>
                  </w:r>
                </w:p>
                <w:p w14:paraId="678B581C" w14:textId="77777777" w:rsidR="00096880" w:rsidRDefault="00096880" w:rsidP="00096880">
                  <w:pPr>
                    <w:pStyle w:val="tv213"/>
                    <w:spacing w:before="0" w:beforeAutospacing="0" w:after="0" w:afterAutospacing="0" w:line="293" w:lineRule="atLeast"/>
                    <w:jc w:val="both"/>
                    <w:rPr>
                      <w:bCs/>
                      <w:color w:val="000000" w:themeColor="text1"/>
                      <w:sz w:val="28"/>
                      <w:szCs w:val="28"/>
                      <w:shd w:val="clear" w:color="auto" w:fill="FFFFFF"/>
                    </w:rPr>
                  </w:pPr>
                </w:p>
                <w:p w14:paraId="47480A13" w14:textId="092CB7C7" w:rsidR="00096880" w:rsidRDefault="00096880" w:rsidP="00096880">
                  <w:pPr>
                    <w:pStyle w:val="tv213"/>
                    <w:spacing w:before="0" w:beforeAutospacing="0" w:after="0" w:afterAutospacing="0" w:line="293" w:lineRule="atLeast"/>
                    <w:jc w:val="both"/>
                    <w:rPr>
                      <w:b/>
                      <w:bCs/>
                      <w:color w:val="000000" w:themeColor="text1"/>
                      <w:shd w:val="clear" w:color="auto" w:fill="FFFFFF"/>
                    </w:rPr>
                  </w:pPr>
                  <w:r w:rsidRPr="00A3128B">
                    <w:rPr>
                      <w:b/>
                      <w:bCs/>
                      <w:color w:val="000000" w:themeColor="text1"/>
                      <w:shd w:val="clear" w:color="auto" w:fill="FFFFFF"/>
                    </w:rPr>
                    <w:t>Administratīvā atbildība</w:t>
                  </w:r>
                </w:p>
                <w:p w14:paraId="5CB51DBC" w14:textId="6E5A30AA" w:rsidR="00096880" w:rsidRPr="00A3128B" w:rsidRDefault="00096880" w:rsidP="00096880">
                  <w:pPr>
                    <w:pStyle w:val="tv213"/>
                    <w:spacing w:before="0" w:beforeAutospacing="0" w:after="0" w:afterAutospacing="0" w:line="293" w:lineRule="atLeast"/>
                    <w:jc w:val="both"/>
                    <w:rPr>
                      <w:bCs/>
                      <w:color w:val="000000" w:themeColor="text1"/>
                    </w:rPr>
                  </w:pPr>
                  <w:r w:rsidRPr="00A3128B">
                    <w:rPr>
                      <w:bCs/>
                      <w:color w:val="000000" w:themeColor="text1"/>
                      <w:shd w:val="clear" w:color="auto" w:fill="FFFFFF"/>
                    </w:rPr>
                    <w:t xml:space="preserve">Šobrīd Latvijas Administratīvo pārkāpumu kodeksa </w:t>
                  </w:r>
                  <w:r w:rsidRPr="00A3128B">
                    <w:rPr>
                      <w:bCs/>
                      <w:color w:val="000000" w:themeColor="text1"/>
                    </w:rPr>
                    <w:t>150.</w:t>
                  </w:r>
                  <w:r w:rsidRPr="00A3128B">
                    <w:rPr>
                      <w:bCs/>
                      <w:color w:val="000000" w:themeColor="text1"/>
                      <w:vertAlign w:val="superscript"/>
                    </w:rPr>
                    <w:t>3</w:t>
                  </w:r>
                  <w:r w:rsidRPr="00A3128B">
                    <w:rPr>
                      <w:bCs/>
                      <w:color w:val="000000" w:themeColor="text1"/>
                    </w:rPr>
                    <w:t> pants nosaka, ka  par</w:t>
                  </w:r>
                  <w:r w:rsidRPr="00A3128B">
                    <w:rPr>
                      <w:color w:val="000000" w:themeColor="text1"/>
                    </w:rPr>
                    <w:t xml:space="preserve"> pamatpakalpojumu nesniegšanu dzīvojamās telpas īrniekam, ja likums nosaka pienākumu sniegt šādus pakalpojumus, uzliek naudas sodu fiziskajām personām līdz tūkstoš četrsimt </w:t>
                  </w:r>
                  <w:r w:rsidRPr="00A3128B">
                    <w:rPr>
                      <w:i/>
                      <w:iCs/>
                      <w:color w:val="000000" w:themeColor="text1"/>
                    </w:rPr>
                    <w:t>euro</w:t>
                  </w:r>
                  <w:r w:rsidRPr="00A3128B">
                    <w:rPr>
                      <w:color w:val="000000" w:themeColor="text1"/>
                    </w:rPr>
                    <w:t>, bet juridiskajām personām — līdz četrpadsmit tūkstoš </w:t>
                  </w:r>
                  <w:r w:rsidRPr="00A3128B">
                    <w:rPr>
                      <w:i/>
                      <w:iCs/>
                      <w:color w:val="000000" w:themeColor="text1"/>
                    </w:rPr>
                    <w:t>euro</w:t>
                  </w:r>
                  <w:r w:rsidR="003C7D82">
                    <w:rPr>
                      <w:color w:val="000000" w:themeColor="text1"/>
                    </w:rPr>
                    <w:t>. Šobrīd s</w:t>
                  </w:r>
                  <w:r w:rsidRPr="00A3128B">
                    <w:rPr>
                      <w:color w:val="000000" w:themeColor="text1"/>
                    </w:rPr>
                    <w:t>pēkā esoša</w:t>
                  </w:r>
                  <w:r w:rsidR="00794507">
                    <w:rPr>
                      <w:color w:val="000000" w:themeColor="text1"/>
                    </w:rPr>
                    <w:t xml:space="preserve">is likuma </w:t>
                  </w:r>
                  <w:r w:rsidR="00794507" w:rsidRPr="00260BD9">
                    <w:t>„</w:t>
                  </w:r>
                  <w:r w:rsidRPr="00A3128B">
                    <w:rPr>
                      <w:color w:val="000000" w:themeColor="text1"/>
                    </w:rPr>
                    <w:t xml:space="preserve">Par dzīvojamo telpu īri” </w:t>
                  </w:r>
                  <w:r w:rsidRPr="00A3128B">
                    <w:rPr>
                      <w:bCs/>
                      <w:color w:val="000000" w:themeColor="text1"/>
                    </w:rPr>
                    <w:t>11.</w:t>
                  </w:r>
                  <w:r w:rsidRPr="00A3128B">
                    <w:rPr>
                      <w:bCs/>
                      <w:color w:val="000000" w:themeColor="text1"/>
                      <w:vertAlign w:val="superscript"/>
                    </w:rPr>
                    <w:t>3</w:t>
                  </w:r>
                  <w:r w:rsidRPr="00A3128B">
                    <w:rPr>
                      <w:bCs/>
                      <w:color w:val="000000" w:themeColor="text1"/>
                    </w:rPr>
                    <w:t> pants izdala divus pakalpojumu veidus īres tiesiskajās att</w:t>
                  </w:r>
                  <w:r>
                    <w:rPr>
                      <w:bCs/>
                      <w:color w:val="000000" w:themeColor="text1"/>
                    </w:rPr>
                    <w:t>i</w:t>
                  </w:r>
                  <w:r w:rsidRPr="00A3128B">
                    <w:rPr>
                      <w:bCs/>
                      <w:color w:val="000000" w:themeColor="text1"/>
                    </w:rPr>
                    <w:t>ecībās, proti:</w:t>
                  </w:r>
                </w:p>
                <w:p w14:paraId="2B4293B5" w14:textId="77777777" w:rsidR="00096880" w:rsidRPr="00A3128B" w:rsidRDefault="00096880" w:rsidP="00096880">
                  <w:pPr>
                    <w:pStyle w:val="tv213"/>
                    <w:numPr>
                      <w:ilvl w:val="0"/>
                      <w:numId w:val="18"/>
                    </w:numPr>
                    <w:spacing w:before="0" w:beforeAutospacing="0" w:after="0" w:afterAutospacing="0" w:line="293" w:lineRule="atLeast"/>
                    <w:ind w:left="483" w:hanging="284"/>
                    <w:jc w:val="both"/>
                    <w:rPr>
                      <w:color w:val="000000" w:themeColor="text1"/>
                    </w:rPr>
                  </w:pPr>
                  <w:r w:rsidRPr="00A3128B">
                    <w:rPr>
                      <w:color w:val="000000" w:themeColor="text1"/>
                    </w:rPr>
                    <w:t>pamatpakalpojumi, kuri ir nesaraujami saistīti ar dzīvojamās telpas lietošanu (apkure, aukstais ūdens, kanalizācija un sadzīves atkritumu izvešana);</w:t>
                  </w:r>
                </w:p>
                <w:p w14:paraId="34295B80" w14:textId="77777777" w:rsidR="00096880" w:rsidRPr="00A3128B" w:rsidRDefault="00096880" w:rsidP="00096880">
                  <w:pPr>
                    <w:pStyle w:val="tv213"/>
                    <w:numPr>
                      <w:ilvl w:val="0"/>
                      <w:numId w:val="18"/>
                    </w:numPr>
                    <w:spacing w:before="0" w:beforeAutospacing="0" w:after="0" w:afterAutospacing="0" w:line="293" w:lineRule="atLeast"/>
                    <w:ind w:left="483" w:hanging="284"/>
                    <w:jc w:val="both"/>
                    <w:rPr>
                      <w:color w:val="000000" w:themeColor="text1"/>
                    </w:rPr>
                  </w:pPr>
                  <w:r w:rsidRPr="00A3128B">
                    <w:rPr>
                      <w:color w:val="000000" w:themeColor="text1"/>
                    </w:rPr>
                    <w:t>papildpakalpojumi, par kuru sniegšanu izīrētājs un īrnieks vienojušies dzīvojamās telpas īres līgumā (karstais ūdens, gāze, elektrība, garāža, autostāvvieta u.c.) un no kuriem īrnieks var atteikties, divas nedēļas iepriekš rakstveidā brīdinot izīrētāju.</w:t>
                  </w:r>
                </w:p>
                <w:p w14:paraId="31A801B0" w14:textId="1113029B" w:rsidR="00096880" w:rsidRPr="00A3128B" w:rsidRDefault="00154D9A" w:rsidP="00154D9A">
                  <w:pPr>
                    <w:pStyle w:val="tv213"/>
                    <w:shd w:val="clear" w:color="auto" w:fill="FFFFFF"/>
                    <w:spacing w:before="0" w:beforeAutospacing="0" w:after="0" w:afterAutospacing="0" w:line="293" w:lineRule="atLeast"/>
                    <w:ind w:firstLine="483"/>
                    <w:jc w:val="both"/>
                    <w:rPr>
                      <w:color w:val="000000" w:themeColor="text1"/>
                    </w:rPr>
                  </w:pPr>
                  <w:r>
                    <w:rPr>
                      <w:bCs/>
                      <w:color w:val="000000" w:themeColor="text1"/>
                    </w:rPr>
                    <w:t xml:space="preserve">Par pamatpakalpojumu nesniegšanu 2014.gadā sastādīti 90 protokoli (pieņemti 73 lēmumi par administratīvā soda piemērošanu), 2015.gadā – 43 protokoli (36 lēmumi), 2016.gadā – 50 protokoli (37 lēmumi), 2017.gadā 53 protokoli (40 lēmumi), bet līdz 2018.gada 19.februārim 7 protokoli (vēl nav pieņemti lēmumi). </w:t>
                  </w:r>
                </w:p>
                <w:p w14:paraId="7693B442" w14:textId="77777777" w:rsidR="00C55133" w:rsidRDefault="00C55133" w:rsidP="00C362F9">
                  <w:pPr>
                    <w:spacing w:before="40" w:after="0" w:line="240" w:lineRule="auto"/>
                    <w:ind w:firstLine="483"/>
                    <w:jc w:val="both"/>
                    <w:rPr>
                      <w:rFonts w:ascii="Times New Roman" w:hAnsi="Times New Roman" w:cs="Times New Roman"/>
                      <w:color w:val="000000" w:themeColor="text1"/>
                      <w:sz w:val="24"/>
                      <w:szCs w:val="24"/>
                    </w:rPr>
                  </w:pPr>
                </w:p>
                <w:tbl>
                  <w:tblPr>
                    <w:tblW w:w="7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6"/>
                    <w:gridCol w:w="4430"/>
                  </w:tblGrid>
                  <w:tr w:rsidR="00C55133" w:rsidRPr="002E6F77" w14:paraId="49384364" w14:textId="77777777" w:rsidTr="00236CA2">
                    <w:trPr>
                      <w:trHeight w:val="270"/>
                    </w:trPr>
                    <w:tc>
                      <w:tcPr>
                        <w:tcW w:w="7376" w:type="dxa"/>
                        <w:gridSpan w:val="2"/>
                        <w:shd w:val="clear" w:color="auto" w:fill="auto"/>
                        <w:noWrap/>
                        <w:vAlign w:val="bottom"/>
                      </w:tcPr>
                      <w:p w14:paraId="787C077D" w14:textId="77777777" w:rsidR="00C55133" w:rsidRPr="002E6F77" w:rsidRDefault="00C55133" w:rsidP="00C55133">
                        <w:pPr>
                          <w:spacing w:after="0" w:line="240" w:lineRule="auto"/>
                          <w:rPr>
                            <w:rFonts w:ascii="Times New Roman" w:eastAsia="Times New Roman" w:hAnsi="Times New Roman" w:cs="Times New Roman"/>
                            <w:noProof/>
                            <w:color w:val="000000"/>
                            <w:lang w:eastAsia="lv-LV"/>
                          </w:rPr>
                        </w:pPr>
                        <w:r w:rsidRPr="002E6F77">
                          <w:rPr>
                            <w:rFonts w:ascii="Times New Roman" w:eastAsia="Times New Roman" w:hAnsi="Times New Roman" w:cs="Times New Roman"/>
                            <w:bCs/>
                            <w:color w:val="000000"/>
                            <w:lang w:eastAsia="lv-LV"/>
                          </w:rPr>
                          <w:t xml:space="preserve">Gads: </w:t>
                        </w:r>
                        <w:r w:rsidRPr="002E6F77">
                          <w:rPr>
                            <w:rFonts w:ascii="Times New Roman" w:eastAsia="Times New Roman" w:hAnsi="Times New Roman" w:cs="Times New Roman"/>
                            <w:b/>
                            <w:bCs/>
                            <w:color w:val="000000"/>
                            <w:lang w:eastAsia="lv-LV"/>
                          </w:rPr>
                          <w:t>2014</w:t>
                        </w:r>
                      </w:p>
                    </w:tc>
                  </w:tr>
                  <w:tr w:rsidR="00C55133" w:rsidRPr="002E6F77" w14:paraId="3D06CBF3" w14:textId="77777777" w:rsidTr="00236CA2">
                    <w:trPr>
                      <w:trHeight w:val="255"/>
                    </w:trPr>
                    <w:tc>
                      <w:tcPr>
                        <w:tcW w:w="2946" w:type="dxa"/>
                        <w:shd w:val="clear" w:color="auto" w:fill="auto"/>
                        <w:noWrap/>
                      </w:tcPr>
                      <w:p w14:paraId="0E7E2C45" w14:textId="77777777" w:rsidR="00C55133" w:rsidRPr="002E6F77" w:rsidRDefault="00C55133" w:rsidP="00C55133">
                        <w:pPr>
                          <w:spacing w:after="0" w:line="240" w:lineRule="auto"/>
                          <w:jc w:val="center"/>
                          <w:rPr>
                            <w:rFonts w:eastAsia="Times New Roman" w:cs="Times New Roman"/>
                            <w:color w:val="000000"/>
                            <w:lang w:eastAsia="lv-LV"/>
                          </w:rPr>
                        </w:pPr>
                        <w:r w:rsidRPr="002E6F77">
                          <w:rPr>
                            <w:rFonts w:ascii="Times New Roman" w:eastAsia="Times New Roman" w:hAnsi="Times New Roman" w:cs="Times New Roman"/>
                            <w:color w:val="000000"/>
                            <w:lang w:eastAsia="lv-LV"/>
                          </w:rPr>
                          <w:t>Reģistrēto administratīvu protokolu skaits</w:t>
                        </w:r>
                      </w:p>
                    </w:tc>
                    <w:tc>
                      <w:tcPr>
                        <w:tcW w:w="4430" w:type="dxa"/>
                        <w:shd w:val="clear" w:color="auto" w:fill="auto"/>
                        <w:noWrap/>
                      </w:tcPr>
                      <w:p w14:paraId="19751DD9" w14:textId="77777777" w:rsidR="00C55133" w:rsidRPr="002E6F77" w:rsidRDefault="00C55133" w:rsidP="00C55133">
                        <w:pPr>
                          <w:spacing w:after="0" w:line="240" w:lineRule="auto"/>
                          <w:jc w:val="center"/>
                          <w:rPr>
                            <w:rFonts w:eastAsia="Times New Roman" w:cs="Times New Roman"/>
                            <w:color w:val="000000"/>
                            <w:lang w:eastAsia="lv-LV"/>
                          </w:rPr>
                        </w:pPr>
                        <w:r w:rsidRPr="002E6F77">
                          <w:rPr>
                            <w:rFonts w:ascii="Times New Roman" w:eastAsia="Times New Roman" w:hAnsi="Times New Roman" w:cs="Times New Roman"/>
                            <w:color w:val="000000"/>
                            <w:lang w:eastAsia="lv-LV"/>
                          </w:rPr>
                          <w:t>Iestāde, kas sastādīja protokolu</w:t>
                        </w:r>
                      </w:p>
                    </w:tc>
                  </w:tr>
                  <w:tr w:rsidR="00C55133" w:rsidRPr="002E6F77" w14:paraId="2AC636F0" w14:textId="77777777" w:rsidTr="00236CA2">
                    <w:trPr>
                      <w:trHeight w:val="255"/>
                    </w:trPr>
                    <w:tc>
                      <w:tcPr>
                        <w:tcW w:w="2946" w:type="dxa"/>
                        <w:shd w:val="clear" w:color="auto" w:fill="auto"/>
                        <w:noWrap/>
                        <w:hideMark/>
                      </w:tcPr>
                      <w:p w14:paraId="48CAF302" w14:textId="77777777" w:rsidR="00C55133" w:rsidRPr="002E6F77" w:rsidRDefault="00C55133" w:rsidP="00C55133">
                        <w:pPr>
                          <w:spacing w:after="0" w:line="240" w:lineRule="auto"/>
                          <w:jc w:val="right"/>
                          <w:rPr>
                            <w:rFonts w:ascii="Times New Roman" w:eastAsia="Times New Roman" w:hAnsi="Times New Roman" w:cs="Times New Roman"/>
                            <w:color w:val="000000"/>
                            <w:lang w:eastAsia="lv-LV"/>
                          </w:rPr>
                        </w:pPr>
                        <w:r w:rsidRPr="002E6F77">
                          <w:rPr>
                            <w:rFonts w:ascii="Times New Roman" w:eastAsia="Times New Roman" w:hAnsi="Times New Roman" w:cs="Times New Roman"/>
                            <w:color w:val="000000"/>
                            <w:lang w:eastAsia="lv-LV"/>
                          </w:rPr>
                          <w:t>2</w:t>
                        </w:r>
                      </w:p>
                    </w:tc>
                    <w:tc>
                      <w:tcPr>
                        <w:tcW w:w="4430" w:type="dxa"/>
                        <w:shd w:val="clear" w:color="auto" w:fill="auto"/>
                        <w:noWrap/>
                        <w:hideMark/>
                      </w:tcPr>
                      <w:p w14:paraId="2CD96360" w14:textId="77777777" w:rsidR="00C55133" w:rsidRPr="002E6F77" w:rsidRDefault="00C55133" w:rsidP="00C55133">
                        <w:pPr>
                          <w:spacing w:after="0" w:line="240" w:lineRule="auto"/>
                          <w:rPr>
                            <w:rFonts w:ascii="Times New Roman" w:eastAsia="Times New Roman" w:hAnsi="Times New Roman" w:cs="Times New Roman"/>
                            <w:color w:val="000000"/>
                            <w:lang w:eastAsia="lv-LV"/>
                          </w:rPr>
                        </w:pPr>
                        <w:r w:rsidRPr="002E6F77">
                          <w:rPr>
                            <w:rFonts w:ascii="Times New Roman" w:eastAsia="Times New Roman" w:hAnsi="Times New Roman" w:cs="Times New Roman"/>
                            <w:color w:val="000000"/>
                            <w:lang w:eastAsia="lv-LV"/>
                          </w:rPr>
                          <w:t>JŪRMALAS PILSĒTAS PAŠVALDĪBAS POLICIJA</w:t>
                        </w:r>
                      </w:p>
                    </w:tc>
                  </w:tr>
                  <w:tr w:rsidR="00C55133" w:rsidRPr="002E6F77" w14:paraId="4619AEE5" w14:textId="77777777" w:rsidTr="00236CA2">
                    <w:trPr>
                      <w:trHeight w:val="255"/>
                    </w:trPr>
                    <w:tc>
                      <w:tcPr>
                        <w:tcW w:w="2946" w:type="dxa"/>
                        <w:shd w:val="clear" w:color="auto" w:fill="auto"/>
                        <w:noWrap/>
                        <w:hideMark/>
                      </w:tcPr>
                      <w:p w14:paraId="11365F98" w14:textId="77777777" w:rsidR="00C55133" w:rsidRPr="002E6F77" w:rsidRDefault="00C55133" w:rsidP="00C55133">
                        <w:pPr>
                          <w:spacing w:after="0" w:line="240" w:lineRule="auto"/>
                          <w:jc w:val="right"/>
                          <w:rPr>
                            <w:rFonts w:ascii="Times New Roman" w:eastAsia="Times New Roman" w:hAnsi="Times New Roman" w:cs="Times New Roman"/>
                            <w:color w:val="000000"/>
                            <w:lang w:eastAsia="lv-LV"/>
                          </w:rPr>
                        </w:pPr>
                        <w:r w:rsidRPr="002E6F77">
                          <w:rPr>
                            <w:rFonts w:ascii="Times New Roman" w:eastAsia="Times New Roman" w:hAnsi="Times New Roman" w:cs="Times New Roman"/>
                            <w:color w:val="000000"/>
                            <w:lang w:eastAsia="lv-LV"/>
                          </w:rPr>
                          <w:t>14</w:t>
                        </w:r>
                      </w:p>
                    </w:tc>
                    <w:tc>
                      <w:tcPr>
                        <w:tcW w:w="4430" w:type="dxa"/>
                        <w:shd w:val="clear" w:color="auto" w:fill="auto"/>
                        <w:noWrap/>
                        <w:hideMark/>
                      </w:tcPr>
                      <w:p w14:paraId="6DFE0BDA" w14:textId="77777777" w:rsidR="00C55133" w:rsidRPr="002E6F77" w:rsidRDefault="00C55133" w:rsidP="00C55133">
                        <w:pPr>
                          <w:spacing w:after="0" w:line="240" w:lineRule="auto"/>
                          <w:rPr>
                            <w:rFonts w:ascii="Times New Roman" w:eastAsia="Times New Roman" w:hAnsi="Times New Roman" w:cs="Times New Roman"/>
                            <w:color w:val="000000"/>
                            <w:lang w:eastAsia="lv-LV"/>
                          </w:rPr>
                        </w:pPr>
                        <w:r w:rsidRPr="002E6F77">
                          <w:rPr>
                            <w:rFonts w:ascii="Times New Roman" w:eastAsia="Times New Roman" w:hAnsi="Times New Roman" w:cs="Times New Roman"/>
                            <w:color w:val="000000"/>
                            <w:lang w:eastAsia="lv-LV"/>
                          </w:rPr>
                          <w:t>VP RĪGAS RP KRPP 3.BIROJA 3.NODAĻA</w:t>
                        </w:r>
                      </w:p>
                    </w:tc>
                  </w:tr>
                  <w:tr w:rsidR="00C55133" w:rsidRPr="002E6F77" w14:paraId="300875A6" w14:textId="77777777" w:rsidTr="00236CA2">
                    <w:trPr>
                      <w:trHeight w:val="255"/>
                    </w:trPr>
                    <w:tc>
                      <w:tcPr>
                        <w:tcW w:w="2946" w:type="dxa"/>
                        <w:shd w:val="clear" w:color="auto" w:fill="auto"/>
                        <w:noWrap/>
                        <w:hideMark/>
                      </w:tcPr>
                      <w:p w14:paraId="6257550A" w14:textId="77777777" w:rsidR="00C55133" w:rsidRPr="002E6F77" w:rsidRDefault="00C55133" w:rsidP="00C55133">
                        <w:pPr>
                          <w:spacing w:after="0" w:line="240" w:lineRule="auto"/>
                          <w:jc w:val="right"/>
                          <w:rPr>
                            <w:rFonts w:ascii="Times New Roman" w:eastAsia="Times New Roman" w:hAnsi="Times New Roman" w:cs="Times New Roman"/>
                            <w:color w:val="000000"/>
                            <w:lang w:eastAsia="lv-LV"/>
                          </w:rPr>
                        </w:pPr>
                        <w:r w:rsidRPr="002E6F77">
                          <w:rPr>
                            <w:rFonts w:ascii="Times New Roman" w:eastAsia="Times New Roman" w:hAnsi="Times New Roman" w:cs="Times New Roman"/>
                            <w:color w:val="000000"/>
                            <w:lang w:eastAsia="lv-LV"/>
                          </w:rPr>
                          <w:t>1</w:t>
                        </w:r>
                      </w:p>
                    </w:tc>
                    <w:tc>
                      <w:tcPr>
                        <w:tcW w:w="4430" w:type="dxa"/>
                        <w:shd w:val="clear" w:color="auto" w:fill="auto"/>
                        <w:noWrap/>
                        <w:hideMark/>
                      </w:tcPr>
                      <w:p w14:paraId="4B665645" w14:textId="77777777" w:rsidR="00C55133" w:rsidRPr="002E6F77" w:rsidRDefault="00C55133" w:rsidP="00C55133">
                        <w:pPr>
                          <w:spacing w:after="0" w:line="240" w:lineRule="auto"/>
                          <w:rPr>
                            <w:rFonts w:ascii="Times New Roman" w:eastAsia="Times New Roman" w:hAnsi="Times New Roman" w:cs="Times New Roman"/>
                            <w:color w:val="000000"/>
                            <w:lang w:eastAsia="lv-LV"/>
                          </w:rPr>
                        </w:pPr>
                        <w:r w:rsidRPr="002E6F77">
                          <w:rPr>
                            <w:rFonts w:ascii="Times New Roman" w:eastAsia="Times New Roman" w:hAnsi="Times New Roman" w:cs="Times New Roman"/>
                            <w:color w:val="000000"/>
                            <w:lang w:eastAsia="lv-LV"/>
                          </w:rPr>
                          <w:t>VP RĪGAS RP KRPP 3.BIROJS</w:t>
                        </w:r>
                      </w:p>
                    </w:tc>
                  </w:tr>
                  <w:tr w:rsidR="00C55133" w:rsidRPr="002E6F77" w14:paraId="4F08D861" w14:textId="77777777" w:rsidTr="00236CA2">
                    <w:trPr>
                      <w:trHeight w:val="255"/>
                    </w:trPr>
                    <w:tc>
                      <w:tcPr>
                        <w:tcW w:w="2946" w:type="dxa"/>
                        <w:shd w:val="clear" w:color="auto" w:fill="auto"/>
                        <w:noWrap/>
                        <w:hideMark/>
                      </w:tcPr>
                      <w:p w14:paraId="4F964050" w14:textId="77777777" w:rsidR="00C55133" w:rsidRPr="002E6F77" w:rsidRDefault="00C55133" w:rsidP="00C55133">
                        <w:pPr>
                          <w:spacing w:after="0" w:line="240" w:lineRule="auto"/>
                          <w:jc w:val="right"/>
                          <w:rPr>
                            <w:rFonts w:ascii="Times New Roman" w:eastAsia="Times New Roman" w:hAnsi="Times New Roman" w:cs="Times New Roman"/>
                            <w:color w:val="000000"/>
                            <w:lang w:eastAsia="lv-LV"/>
                          </w:rPr>
                        </w:pPr>
                        <w:r w:rsidRPr="002E6F77">
                          <w:rPr>
                            <w:rFonts w:ascii="Times New Roman" w:eastAsia="Times New Roman" w:hAnsi="Times New Roman" w:cs="Times New Roman"/>
                            <w:color w:val="000000"/>
                            <w:lang w:eastAsia="lv-LV"/>
                          </w:rPr>
                          <w:t>72</w:t>
                        </w:r>
                      </w:p>
                    </w:tc>
                    <w:tc>
                      <w:tcPr>
                        <w:tcW w:w="4430" w:type="dxa"/>
                        <w:shd w:val="clear" w:color="auto" w:fill="auto"/>
                        <w:noWrap/>
                        <w:hideMark/>
                      </w:tcPr>
                      <w:p w14:paraId="522E2330" w14:textId="77777777" w:rsidR="00C55133" w:rsidRPr="002E6F77" w:rsidRDefault="00C55133" w:rsidP="00C55133">
                        <w:pPr>
                          <w:spacing w:after="0" w:line="240" w:lineRule="auto"/>
                          <w:rPr>
                            <w:rFonts w:ascii="Times New Roman" w:eastAsia="Times New Roman" w:hAnsi="Times New Roman" w:cs="Times New Roman"/>
                            <w:color w:val="000000"/>
                            <w:lang w:eastAsia="lv-LV"/>
                          </w:rPr>
                        </w:pPr>
                        <w:r w:rsidRPr="002E6F77">
                          <w:rPr>
                            <w:rFonts w:ascii="Times New Roman" w:eastAsia="Times New Roman" w:hAnsi="Times New Roman" w:cs="Times New Roman"/>
                            <w:color w:val="000000"/>
                            <w:lang w:eastAsia="lv-LV"/>
                          </w:rPr>
                          <w:t>RĪGAS PILSĒTAS ĪRES VALDE</w:t>
                        </w:r>
                      </w:p>
                    </w:tc>
                  </w:tr>
                  <w:tr w:rsidR="00C55133" w:rsidRPr="002E6F77" w14:paraId="7A95EACD" w14:textId="77777777" w:rsidTr="00236CA2">
                    <w:trPr>
                      <w:trHeight w:val="255"/>
                    </w:trPr>
                    <w:tc>
                      <w:tcPr>
                        <w:tcW w:w="2946" w:type="dxa"/>
                        <w:shd w:val="clear" w:color="auto" w:fill="auto"/>
                        <w:noWrap/>
                        <w:hideMark/>
                      </w:tcPr>
                      <w:p w14:paraId="2161E951" w14:textId="77777777" w:rsidR="00C55133" w:rsidRPr="002E6F77" w:rsidRDefault="00C55133" w:rsidP="00C55133">
                        <w:pPr>
                          <w:spacing w:after="0" w:line="240" w:lineRule="auto"/>
                          <w:jc w:val="right"/>
                          <w:rPr>
                            <w:rFonts w:ascii="Times New Roman" w:eastAsia="Times New Roman" w:hAnsi="Times New Roman" w:cs="Times New Roman"/>
                            <w:color w:val="000000"/>
                            <w:lang w:eastAsia="lv-LV"/>
                          </w:rPr>
                        </w:pPr>
                        <w:r w:rsidRPr="002E6F77">
                          <w:rPr>
                            <w:rFonts w:ascii="Times New Roman" w:eastAsia="Times New Roman" w:hAnsi="Times New Roman" w:cs="Times New Roman"/>
                            <w:color w:val="000000"/>
                            <w:lang w:eastAsia="lv-LV"/>
                          </w:rPr>
                          <w:t>1</w:t>
                        </w:r>
                      </w:p>
                    </w:tc>
                    <w:tc>
                      <w:tcPr>
                        <w:tcW w:w="4430" w:type="dxa"/>
                        <w:shd w:val="clear" w:color="auto" w:fill="auto"/>
                        <w:noWrap/>
                        <w:hideMark/>
                      </w:tcPr>
                      <w:p w14:paraId="4440875E" w14:textId="77777777" w:rsidR="00C55133" w:rsidRPr="002E6F77" w:rsidRDefault="00C55133" w:rsidP="00C55133">
                        <w:pPr>
                          <w:spacing w:after="0" w:line="240" w:lineRule="auto"/>
                          <w:rPr>
                            <w:rFonts w:ascii="Times New Roman" w:eastAsia="Times New Roman" w:hAnsi="Times New Roman" w:cs="Times New Roman"/>
                            <w:color w:val="000000"/>
                            <w:lang w:eastAsia="lv-LV"/>
                          </w:rPr>
                        </w:pPr>
                        <w:r w:rsidRPr="002E6F77">
                          <w:rPr>
                            <w:rFonts w:ascii="Times New Roman" w:eastAsia="Times New Roman" w:hAnsi="Times New Roman" w:cs="Times New Roman"/>
                            <w:color w:val="000000"/>
                            <w:lang w:eastAsia="lv-LV"/>
                          </w:rPr>
                          <w:t>RĪGAS DOMES ADMINISTRATĪVĀ KOMISIJA</w:t>
                        </w:r>
                      </w:p>
                    </w:tc>
                  </w:tr>
                  <w:tr w:rsidR="00C55133" w:rsidRPr="002E6F77" w14:paraId="5959DE7C" w14:textId="77777777" w:rsidTr="00236CA2">
                    <w:trPr>
                      <w:trHeight w:val="255"/>
                    </w:trPr>
                    <w:tc>
                      <w:tcPr>
                        <w:tcW w:w="2946" w:type="dxa"/>
                        <w:shd w:val="clear" w:color="auto" w:fill="auto"/>
                        <w:noWrap/>
                        <w:vAlign w:val="center"/>
                        <w:hideMark/>
                      </w:tcPr>
                      <w:p w14:paraId="645DA984" w14:textId="77777777" w:rsidR="00C55133" w:rsidRPr="002E6F77" w:rsidRDefault="00C55133" w:rsidP="00C55133">
                        <w:pPr>
                          <w:spacing w:after="0" w:line="240" w:lineRule="auto"/>
                          <w:jc w:val="right"/>
                          <w:rPr>
                            <w:rFonts w:ascii="Times New Roman" w:eastAsia="Times New Roman" w:hAnsi="Times New Roman" w:cs="Times New Roman"/>
                            <w:b/>
                            <w:bCs/>
                            <w:color w:val="000000"/>
                            <w:lang w:eastAsia="lv-LV"/>
                          </w:rPr>
                        </w:pPr>
                        <w:r w:rsidRPr="002E6F77">
                          <w:rPr>
                            <w:rFonts w:ascii="Times New Roman" w:eastAsia="Times New Roman" w:hAnsi="Times New Roman" w:cs="Times New Roman"/>
                            <w:b/>
                            <w:bCs/>
                            <w:color w:val="000000"/>
                            <w:lang w:eastAsia="lv-LV"/>
                          </w:rPr>
                          <w:lastRenderedPageBreak/>
                          <w:t>90</w:t>
                        </w:r>
                      </w:p>
                    </w:tc>
                    <w:tc>
                      <w:tcPr>
                        <w:tcW w:w="4430" w:type="dxa"/>
                        <w:shd w:val="clear" w:color="auto" w:fill="auto"/>
                        <w:noWrap/>
                        <w:vAlign w:val="bottom"/>
                        <w:hideMark/>
                      </w:tcPr>
                      <w:p w14:paraId="783D0E48" w14:textId="77777777" w:rsidR="00C55133" w:rsidRPr="002E6F77" w:rsidRDefault="00C55133" w:rsidP="00C55133">
                        <w:pPr>
                          <w:spacing w:after="0" w:line="240" w:lineRule="auto"/>
                          <w:rPr>
                            <w:rFonts w:ascii="Times New Roman" w:eastAsia="Times New Roman" w:hAnsi="Times New Roman" w:cs="Times New Roman"/>
                            <w:color w:val="000000"/>
                            <w:lang w:eastAsia="lv-LV"/>
                          </w:rPr>
                        </w:pPr>
                        <w:r w:rsidRPr="002E6F77">
                          <w:rPr>
                            <w:rFonts w:ascii="Times New Roman" w:eastAsia="Times New Roman" w:hAnsi="Times New Roman" w:cs="Times New Roman"/>
                            <w:color w:val="000000"/>
                            <w:lang w:eastAsia="lv-LV"/>
                          </w:rPr>
                          <w:t> </w:t>
                        </w:r>
                      </w:p>
                    </w:tc>
                  </w:tr>
                  <w:tr w:rsidR="00C55133" w:rsidRPr="002E6F77" w14:paraId="43D30995" w14:textId="77777777" w:rsidTr="00236CA2">
                    <w:trPr>
                      <w:trHeight w:val="270"/>
                    </w:trPr>
                    <w:tc>
                      <w:tcPr>
                        <w:tcW w:w="7376" w:type="dxa"/>
                        <w:gridSpan w:val="2"/>
                        <w:shd w:val="clear" w:color="auto" w:fill="auto"/>
                        <w:noWrap/>
                        <w:vAlign w:val="center"/>
                        <w:hideMark/>
                      </w:tcPr>
                      <w:p w14:paraId="67B91E7A" w14:textId="77777777" w:rsidR="00C55133" w:rsidRPr="002E6F77" w:rsidRDefault="00C55133" w:rsidP="00C55133">
                        <w:pPr>
                          <w:spacing w:after="0" w:line="240" w:lineRule="auto"/>
                          <w:rPr>
                            <w:rFonts w:ascii="Times New Roman" w:eastAsia="Times New Roman" w:hAnsi="Times New Roman" w:cs="Times New Roman"/>
                            <w:bCs/>
                            <w:color w:val="000000"/>
                            <w:lang w:eastAsia="lv-LV"/>
                          </w:rPr>
                        </w:pPr>
                        <w:r w:rsidRPr="002E6F77">
                          <w:rPr>
                            <w:rFonts w:ascii="Times New Roman" w:eastAsia="Times New Roman" w:hAnsi="Times New Roman" w:cs="Times New Roman"/>
                            <w:bCs/>
                            <w:color w:val="000000"/>
                            <w:lang w:eastAsia="lv-LV"/>
                          </w:rPr>
                          <w:t xml:space="preserve">Gads: </w:t>
                        </w:r>
                        <w:r w:rsidRPr="002E6F77">
                          <w:rPr>
                            <w:rFonts w:ascii="Times New Roman" w:eastAsia="Times New Roman" w:hAnsi="Times New Roman" w:cs="Times New Roman"/>
                            <w:b/>
                            <w:bCs/>
                            <w:color w:val="000000"/>
                            <w:lang w:eastAsia="lv-LV"/>
                          </w:rPr>
                          <w:t>2015</w:t>
                        </w:r>
                      </w:p>
                    </w:tc>
                  </w:tr>
                  <w:tr w:rsidR="00C55133" w:rsidRPr="002E6F77" w14:paraId="6C216040" w14:textId="77777777" w:rsidTr="00236CA2">
                    <w:trPr>
                      <w:trHeight w:val="255"/>
                    </w:trPr>
                    <w:tc>
                      <w:tcPr>
                        <w:tcW w:w="2946" w:type="dxa"/>
                        <w:shd w:val="clear" w:color="auto" w:fill="auto"/>
                        <w:noWrap/>
                        <w:hideMark/>
                      </w:tcPr>
                      <w:p w14:paraId="12237C1D" w14:textId="77777777" w:rsidR="00C55133" w:rsidRPr="002E6F77" w:rsidRDefault="00C55133" w:rsidP="00C55133">
                        <w:pPr>
                          <w:spacing w:after="0" w:line="240" w:lineRule="auto"/>
                          <w:jc w:val="right"/>
                          <w:rPr>
                            <w:rFonts w:ascii="Times New Roman" w:eastAsia="Times New Roman" w:hAnsi="Times New Roman" w:cs="Times New Roman"/>
                            <w:color w:val="000000"/>
                            <w:lang w:eastAsia="lv-LV"/>
                          </w:rPr>
                        </w:pPr>
                        <w:r w:rsidRPr="002E6F77">
                          <w:rPr>
                            <w:rFonts w:ascii="Times New Roman" w:eastAsia="Times New Roman" w:hAnsi="Times New Roman" w:cs="Times New Roman"/>
                            <w:color w:val="000000"/>
                            <w:lang w:eastAsia="lv-LV"/>
                          </w:rPr>
                          <w:t>1</w:t>
                        </w:r>
                      </w:p>
                    </w:tc>
                    <w:tc>
                      <w:tcPr>
                        <w:tcW w:w="4430" w:type="dxa"/>
                        <w:shd w:val="clear" w:color="auto" w:fill="auto"/>
                        <w:noWrap/>
                        <w:hideMark/>
                      </w:tcPr>
                      <w:p w14:paraId="765D15FC" w14:textId="77777777" w:rsidR="00C55133" w:rsidRPr="002E6F77" w:rsidRDefault="00C55133" w:rsidP="00C55133">
                        <w:pPr>
                          <w:spacing w:after="0" w:line="240" w:lineRule="auto"/>
                          <w:rPr>
                            <w:rFonts w:ascii="Times New Roman" w:eastAsia="Times New Roman" w:hAnsi="Times New Roman" w:cs="Times New Roman"/>
                            <w:color w:val="000000"/>
                            <w:lang w:eastAsia="lv-LV"/>
                          </w:rPr>
                        </w:pPr>
                        <w:r w:rsidRPr="002E6F77">
                          <w:rPr>
                            <w:rFonts w:ascii="Times New Roman" w:eastAsia="Times New Roman" w:hAnsi="Times New Roman" w:cs="Times New Roman"/>
                            <w:color w:val="000000"/>
                            <w:lang w:eastAsia="lv-LV"/>
                          </w:rPr>
                          <w:t>JŪRMALAS PILSĒTAS PAŠVALDĪBAS POLICIJA</w:t>
                        </w:r>
                      </w:p>
                    </w:tc>
                  </w:tr>
                  <w:tr w:rsidR="00C55133" w:rsidRPr="002E6F77" w14:paraId="3C30B0F2" w14:textId="77777777" w:rsidTr="00236CA2">
                    <w:trPr>
                      <w:trHeight w:val="255"/>
                    </w:trPr>
                    <w:tc>
                      <w:tcPr>
                        <w:tcW w:w="2946" w:type="dxa"/>
                        <w:shd w:val="clear" w:color="auto" w:fill="auto"/>
                        <w:noWrap/>
                        <w:hideMark/>
                      </w:tcPr>
                      <w:p w14:paraId="57767341" w14:textId="77777777" w:rsidR="00C55133" w:rsidRPr="002E6F77" w:rsidRDefault="00C55133" w:rsidP="00C55133">
                        <w:pPr>
                          <w:spacing w:after="0" w:line="240" w:lineRule="auto"/>
                          <w:jc w:val="right"/>
                          <w:rPr>
                            <w:rFonts w:ascii="Times New Roman" w:eastAsia="Times New Roman" w:hAnsi="Times New Roman" w:cs="Times New Roman"/>
                            <w:color w:val="000000"/>
                            <w:lang w:eastAsia="lv-LV"/>
                          </w:rPr>
                        </w:pPr>
                        <w:r w:rsidRPr="002E6F77">
                          <w:rPr>
                            <w:rFonts w:ascii="Times New Roman" w:eastAsia="Times New Roman" w:hAnsi="Times New Roman" w:cs="Times New Roman"/>
                            <w:color w:val="000000"/>
                            <w:lang w:eastAsia="lv-LV"/>
                          </w:rPr>
                          <w:t>35</w:t>
                        </w:r>
                      </w:p>
                    </w:tc>
                    <w:tc>
                      <w:tcPr>
                        <w:tcW w:w="4430" w:type="dxa"/>
                        <w:shd w:val="clear" w:color="auto" w:fill="auto"/>
                        <w:noWrap/>
                        <w:hideMark/>
                      </w:tcPr>
                      <w:p w14:paraId="76307620" w14:textId="77777777" w:rsidR="00C55133" w:rsidRPr="002E6F77" w:rsidRDefault="00C55133" w:rsidP="00C55133">
                        <w:pPr>
                          <w:spacing w:after="0" w:line="240" w:lineRule="auto"/>
                          <w:rPr>
                            <w:rFonts w:ascii="Times New Roman" w:eastAsia="Times New Roman" w:hAnsi="Times New Roman" w:cs="Times New Roman"/>
                            <w:color w:val="000000"/>
                            <w:lang w:eastAsia="lv-LV"/>
                          </w:rPr>
                        </w:pPr>
                        <w:r w:rsidRPr="002E6F77">
                          <w:rPr>
                            <w:rFonts w:ascii="Times New Roman" w:eastAsia="Times New Roman" w:hAnsi="Times New Roman" w:cs="Times New Roman"/>
                            <w:color w:val="000000"/>
                            <w:lang w:eastAsia="lv-LV"/>
                          </w:rPr>
                          <w:t>RĪGAS PILSĒTAS ĪRES VALDE</w:t>
                        </w:r>
                      </w:p>
                    </w:tc>
                  </w:tr>
                  <w:tr w:rsidR="00C55133" w:rsidRPr="002E6F77" w14:paraId="0768C3CA" w14:textId="77777777" w:rsidTr="00236CA2">
                    <w:trPr>
                      <w:trHeight w:val="255"/>
                    </w:trPr>
                    <w:tc>
                      <w:tcPr>
                        <w:tcW w:w="2946" w:type="dxa"/>
                        <w:shd w:val="clear" w:color="auto" w:fill="auto"/>
                        <w:noWrap/>
                        <w:hideMark/>
                      </w:tcPr>
                      <w:p w14:paraId="33010F8D" w14:textId="77777777" w:rsidR="00C55133" w:rsidRPr="002E6F77" w:rsidRDefault="00C55133" w:rsidP="00C55133">
                        <w:pPr>
                          <w:spacing w:after="0" w:line="240" w:lineRule="auto"/>
                          <w:jc w:val="right"/>
                          <w:rPr>
                            <w:rFonts w:ascii="Times New Roman" w:eastAsia="Times New Roman" w:hAnsi="Times New Roman" w:cs="Times New Roman"/>
                            <w:color w:val="000000"/>
                            <w:lang w:eastAsia="lv-LV"/>
                          </w:rPr>
                        </w:pPr>
                        <w:r w:rsidRPr="002E6F77">
                          <w:rPr>
                            <w:rFonts w:ascii="Times New Roman" w:eastAsia="Times New Roman" w:hAnsi="Times New Roman" w:cs="Times New Roman"/>
                            <w:color w:val="000000"/>
                            <w:lang w:eastAsia="lv-LV"/>
                          </w:rPr>
                          <w:t>3</w:t>
                        </w:r>
                      </w:p>
                    </w:tc>
                    <w:tc>
                      <w:tcPr>
                        <w:tcW w:w="4430" w:type="dxa"/>
                        <w:shd w:val="clear" w:color="auto" w:fill="auto"/>
                        <w:noWrap/>
                        <w:hideMark/>
                      </w:tcPr>
                      <w:p w14:paraId="4ABE73AE" w14:textId="77777777" w:rsidR="00C55133" w:rsidRPr="002E6F77" w:rsidRDefault="00C55133" w:rsidP="00C55133">
                        <w:pPr>
                          <w:spacing w:after="0" w:line="240" w:lineRule="auto"/>
                          <w:rPr>
                            <w:rFonts w:ascii="Times New Roman" w:eastAsia="Times New Roman" w:hAnsi="Times New Roman" w:cs="Times New Roman"/>
                            <w:color w:val="000000"/>
                            <w:lang w:eastAsia="lv-LV"/>
                          </w:rPr>
                        </w:pPr>
                        <w:r w:rsidRPr="002E6F77">
                          <w:rPr>
                            <w:rFonts w:ascii="Times New Roman" w:eastAsia="Times New Roman" w:hAnsi="Times New Roman" w:cs="Times New Roman"/>
                            <w:color w:val="000000"/>
                            <w:lang w:eastAsia="lv-LV"/>
                          </w:rPr>
                          <w:t>RĪGAS PAŠVALDĪBAS POLICIJAS LATGALES PĀRVALDE</w:t>
                        </w:r>
                      </w:p>
                    </w:tc>
                  </w:tr>
                  <w:tr w:rsidR="00C55133" w:rsidRPr="002E6F77" w14:paraId="7F33B26E" w14:textId="77777777" w:rsidTr="00236CA2">
                    <w:trPr>
                      <w:trHeight w:val="255"/>
                    </w:trPr>
                    <w:tc>
                      <w:tcPr>
                        <w:tcW w:w="2946" w:type="dxa"/>
                        <w:shd w:val="clear" w:color="auto" w:fill="auto"/>
                        <w:noWrap/>
                        <w:hideMark/>
                      </w:tcPr>
                      <w:p w14:paraId="592BCD3C" w14:textId="77777777" w:rsidR="00C55133" w:rsidRPr="002E6F77" w:rsidRDefault="00C55133" w:rsidP="00C55133">
                        <w:pPr>
                          <w:spacing w:after="0" w:line="240" w:lineRule="auto"/>
                          <w:jc w:val="right"/>
                          <w:rPr>
                            <w:rFonts w:ascii="Times New Roman" w:eastAsia="Times New Roman" w:hAnsi="Times New Roman" w:cs="Times New Roman"/>
                            <w:color w:val="000000"/>
                            <w:lang w:eastAsia="lv-LV"/>
                          </w:rPr>
                        </w:pPr>
                        <w:r w:rsidRPr="002E6F77">
                          <w:rPr>
                            <w:rFonts w:ascii="Times New Roman" w:eastAsia="Times New Roman" w:hAnsi="Times New Roman" w:cs="Times New Roman"/>
                            <w:color w:val="000000"/>
                            <w:lang w:eastAsia="lv-LV"/>
                          </w:rPr>
                          <w:t>4</w:t>
                        </w:r>
                      </w:p>
                    </w:tc>
                    <w:tc>
                      <w:tcPr>
                        <w:tcW w:w="4430" w:type="dxa"/>
                        <w:shd w:val="clear" w:color="auto" w:fill="auto"/>
                        <w:noWrap/>
                        <w:hideMark/>
                      </w:tcPr>
                      <w:p w14:paraId="006D6120" w14:textId="77777777" w:rsidR="00C55133" w:rsidRPr="002E6F77" w:rsidRDefault="00C55133" w:rsidP="00C55133">
                        <w:pPr>
                          <w:spacing w:after="0" w:line="240" w:lineRule="auto"/>
                          <w:rPr>
                            <w:rFonts w:ascii="Times New Roman" w:eastAsia="Times New Roman" w:hAnsi="Times New Roman" w:cs="Times New Roman"/>
                            <w:color w:val="000000"/>
                            <w:lang w:eastAsia="lv-LV"/>
                          </w:rPr>
                        </w:pPr>
                        <w:r w:rsidRPr="002E6F77">
                          <w:rPr>
                            <w:rFonts w:ascii="Times New Roman" w:eastAsia="Times New Roman" w:hAnsi="Times New Roman" w:cs="Times New Roman"/>
                            <w:color w:val="000000"/>
                            <w:lang w:eastAsia="lv-LV"/>
                          </w:rPr>
                          <w:t>VP RĪGAS RP KRPP 3.BIROJA 3.NODAĻA</w:t>
                        </w:r>
                      </w:p>
                    </w:tc>
                  </w:tr>
                  <w:tr w:rsidR="00C55133" w:rsidRPr="002E6F77" w14:paraId="56DB59FB" w14:textId="77777777" w:rsidTr="00236CA2">
                    <w:trPr>
                      <w:trHeight w:val="255"/>
                    </w:trPr>
                    <w:tc>
                      <w:tcPr>
                        <w:tcW w:w="2946" w:type="dxa"/>
                        <w:shd w:val="clear" w:color="auto" w:fill="auto"/>
                        <w:noWrap/>
                        <w:vAlign w:val="center"/>
                        <w:hideMark/>
                      </w:tcPr>
                      <w:p w14:paraId="7D5133CC" w14:textId="77777777" w:rsidR="00C55133" w:rsidRPr="002E6F77" w:rsidRDefault="00C55133" w:rsidP="00C55133">
                        <w:pPr>
                          <w:spacing w:after="0" w:line="240" w:lineRule="auto"/>
                          <w:jc w:val="right"/>
                          <w:rPr>
                            <w:rFonts w:ascii="Times New Roman" w:eastAsia="Times New Roman" w:hAnsi="Times New Roman" w:cs="Times New Roman"/>
                            <w:b/>
                            <w:bCs/>
                            <w:color w:val="000000"/>
                            <w:lang w:eastAsia="lv-LV"/>
                          </w:rPr>
                        </w:pPr>
                        <w:r w:rsidRPr="002E6F77">
                          <w:rPr>
                            <w:rFonts w:ascii="Times New Roman" w:eastAsia="Times New Roman" w:hAnsi="Times New Roman" w:cs="Times New Roman"/>
                            <w:b/>
                            <w:bCs/>
                            <w:color w:val="000000"/>
                            <w:lang w:eastAsia="lv-LV"/>
                          </w:rPr>
                          <w:t>43</w:t>
                        </w:r>
                      </w:p>
                    </w:tc>
                    <w:tc>
                      <w:tcPr>
                        <w:tcW w:w="4430" w:type="dxa"/>
                        <w:shd w:val="clear" w:color="auto" w:fill="auto"/>
                        <w:noWrap/>
                        <w:vAlign w:val="bottom"/>
                        <w:hideMark/>
                      </w:tcPr>
                      <w:p w14:paraId="2F3D1F02" w14:textId="77777777" w:rsidR="00C55133" w:rsidRPr="002E6F77" w:rsidRDefault="00C55133" w:rsidP="00C55133">
                        <w:pPr>
                          <w:spacing w:after="0" w:line="240" w:lineRule="auto"/>
                          <w:rPr>
                            <w:rFonts w:ascii="Times New Roman" w:eastAsia="Times New Roman" w:hAnsi="Times New Roman" w:cs="Times New Roman"/>
                            <w:color w:val="000000"/>
                            <w:lang w:eastAsia="lv-LV"/>
                          </w:rPr>
                        </w:pPr>
                        <w:r w:rsidRPr="002E6F77">
                          <w:rPr>
                            <w:rFonts w:ascii="Times New Roman" w:eastAsia="Times New Roman" w:hAnsi="Times New Roman" w:cs="Times New Roman"/>
                            <w:color w:val="000000"/>
                            <w:lang w:eastAsia="lv-LV"/>
                          </w:rPr>
                          <w:t> </w:t>
                        </w:r>
                      </w:p>
                    </w:tc>
                  </w:tr>
                  <w:tr w:rsidR="00C55133" w:rsidRPr="002E6F77" w14:paraId="04037378" w14:textId="77777777" w:rsidTr="00236CA2">
                    <w:trPr>
                      <w:trHeight w:val="270"/>
                    </w:trPr>
                    <w:tc>
                      <w:tcPr>
                        <w:tcW w:w="7376" w:type="dxa"/>
                        <w:gridSpan w:val="2"/>
                        <w:shd w:val="clear" w:color="auto" w:fill="auto"/>
                        <w:noWrap/>
                        <w:vAlign w:val="center"/>
                        <w:hideMark/>
                      </w:tcPr>
                      <w:p w14:paraId="3817CC40" w14:textId="77777777" w:rsidR="00C55133" w:rsidRPr="002E6F77" w:rsidRDefault="00C55133" w:rsidP="00C55133">
                        <w:pPr>
                          <w:spacing w:after="0" w:line="240" w:lineRule="auto"/>
                          <w:rPr>
                            <w:rFonts w:ascii="Times New Roman" w:eastAsia="Times New Roman" w:hAnsi="Times New Roman" w:cs="Times New Roman"/>
                            <w:b/>
                            <w:bCs/>
                            <w:color w:val="000000"/>
                            <w:lang w:eastAsia="lv-LV"/>
                          </w:rPr>
                        </w:pPr>
                        <w:r w:rsidRPr="002E6F77">
                          <w:rPr>
                            <w:rFonts w:ascii="Times New Roman" w:eastAsia="Times New Roman" w:hAnsi="Times New Roman" w:cs="Times New Roman"/>
                            <w:bCs/>
                            <w:color w:val="000000"/>
                            <w:lang w:eastAsia="lv-LV"/>
                          </w:rPr>
                          <w:t>Gads:</w:t>
                        </w:r>
                        <w:r w:rsidRPr="002E6F77">
                          <w:rPr>
                            <w:rFonts w:ascii="Times New Roman" w:eastAsia="Times New Roman" w:hAnsi="Times New Roman" w:cs="Times New Roman"/>
                            <w:b/>
                            <w:bCs/>
                            <w:color w:val="000000"/>
                            <w:lang w:eastAsia="lv-LV"/>
                          </w:rPr>
                          <w:t xml:space="preserve"> 2016</w:t>
                        </w:r>
                      </w:p>
                    </w:tc>
                  </w:tr>
                  <w:tr w:rsidR="00C55133" w:rsidRPr="002E6F77" w14:paraId="267ACFB5" w14:textId="77777777" w:rsidTr="00236CA2">
                    <w:trPr>
                      <w:trHeight w:val="255"/>
                    </w:trPr>
                    <w:tc>
                      <w:tcPr>
                        <w:tcW w:w="2946" w:type="dxa"/>
                        <w:shd w:val="clear" w:color="auto" w:fill="auto"/>
                        <w:noWrap/>
                        <w:hideMark/>
                      </w:tcPr>
                      <w:p w14:paraId="13716943" w14:textId="77777777" w:rsidR="00C55133" w:rsidRPr="002E6F77" w:rsidRDefault="00C55133" w:rsidP="00C55133">
                        <w:pPr>
                          <w:spacing w:after="0" w:line="240" w:lineRule="auto"/>
                          <w:jc w:val="right"/>
                          <w:rPr>
                            <w:rFonts w:ascii="Times New Roman" w:eastAsia="Times New Roman" w:hAnsi="Times New Roman" w:cs="Times New Roman"/>
                            <w:color w:val="000000"/>
                            <w:lang w:eastAsia="lv-LV"/>
                          </w:rPr>
                        </w:pPr>
                        <w:r w:rsidRPr="002E6F77">
                          <w:rPr>
                            <w:rFonts w:ascii="Times New Roman" w:eastAsia="Times New Roman" w:hAnsi="Times New Roman" w:cs="Times New Roman"/>
                            <w:color w:val="000000"/>
                            <w:lang w:eastAsia="lv-LV"/>
                          </w:rPr>
                          <w:t>1</w:t>
                        </w:r>
                      </w:p>
                    </w:tc>
                    <w:tc>
                      <w:tcPr>
                        <w:tcW w:w="4430" w:type="dxa"/>
                        <w:shd w:val="clear" w:color="auto" w:fill="auto"/>
                        <w:noWrap/>
                        <w:hideMark/>
                      </w:tcPr>
                      <w:p w14:paraId="00DFD854" w14:textId="77777777" w:rsidR="00C55133" w:rsidRPr="002E6F77" w:rsidRDefault="00C55133" w:rsidP="00C55133">
                        <w:pPr>
                          <w:spacing w:after="0" w:line="240" w:lineRule="auto"/>
                          <w:rPr>
                            <w:rFonts w:ascii="Times New Roman" w:eastAsia="Times New Roman" w:hAnsi="Times New Roman" w:cs="Times New Roman"/>
                            <w:color w:val="000000"/>
                            <w:lang w:eastAsia="lv-LV"/>
                          </w:rPr>
                        </w:pPr>
                        <w:r w:rsidRPr="002E6F77">
                          <w:rPr>
                            <w:rFonts w:ascii="Times New Roman" w:eastAsia="Times New Roman" w:hAnsi="Times New Roman" w:cs="Times New Roman"/>
                            <w:color w:val="000000"/>
                            <w:lang w:eastAsia="lv-LV"/>
                          </w:rPr>
                          <w:t>RĪGAS PAŠVALDĪBAS POLICIJAS ZIEMEĻU PĀRVALDE</w:t>
                        </w:r>
                      </w:p>
                    </w:tc>
                  </w:tr>
                  <w:tr w:rsidR="00C55133" w:rsidRPr="002E6F77" w14:paraId="27C206C8" w14:textId="77777777" w:rsidTr="00236CA2">
                    <w:trPr>
                      <w:trHeight w:val="255"/>
                    </w:trPr>
                    <w:tc>
                      <w:tcPr>
                        <w:tcW w:w="2946" w:type="dxa"/>
                        <w:shd w:val="clear" w:color="auto" w:fill="auto"/>
                        <w:noWrap/>
                        <w:hideMark/>
                      </w:tcPr>
                      <w:p w14:paraId="507F0747" w14:textId="77777777" w:rsidR="00C55133" w:rsidRPr="002E6F77" w:rsidRDefault="00C55133" w:rsidP="00C55133">
                        <w:pPr>
                          <w:spacing w:after="0" w:line="240" w:lineRule="auto"/>
                          <w:jc w:val="right"/>
                          <w:rPr>
                            <w:rFonts w:ascii="Times New Roman" w:eastAsia="Times New Roman" w:hAnsi="Times New Roman" w:cs="Times New Roman"/>
                            <w:color w:val="000000"/>
                            <w:lang w:eastAsia="lv-LV"/>
                          </w:rPr>
                        </w:pPr>
                        <w:r w:rsidRPr="002E6F77">
                          <w:rPr>
                            <w:rFonts w:ascii="Times New Roman" w:eastAsia="Times New Roman" w:hAnsi="Times New Roman" w:cs="Times New Roman"/>
                            <w:color w:val="000000"/>
                            <w:lang w:eastAsia="lv-LV"/>
                          </w:rPr>
                          <w:t>1</w:t>
                        </w:r>
                      </w:p>
                    </w:tc>
                    <w:tc>
                      <w:tcPr>
                        <w:tcW w:w="4430" w:type="dxa"/>
                        <w:shd w:val="clear" w:color="auto" w:fill="auto"/>
                        <w:noWrap/>
                        <w:hideMark/>
                      </w:tcPr>
                      <w:p w14:paraId="344720CC" w14:textId="77777777" w:rsidR="00C55133" w:rsidRPr="002E6F77" w:rsidRDefault="00C55133" w:rsidP="00C55133">
                        <w:pPr>
                          <w:spacing w:after="0" w:line="240" w:lineRule="auto"/>
                          <w:rPr>
                            <w:rFonts w:ascii="Times New Roman" w:eastAsia="Times New Roman" w:hAnsi="Times New Roman" w:cs="Times New Roman"/>
                            <w:color w:val="000000"/>
                            <w:lang w:eastAsia="lv-LV"/>
                          </w:rPr>
                        </w:pPr>
                        <w:r w:rsidRPr="002E6F77">
                          <w:rPr>
                            <w:rFonts w:ascii="Times New Roman" w:eastAsia="Times New Roman" w:hAnsi="Times New Roman" w:cs="Times New Roman"/>
                            <w:color w:val="000000"/>
                            <w:lang w:eastAsia="lv-LV"/>
                          </w:rPr>
                          <w:t>KULDĪGAS NOVADA PAŠVALDĪBAS POLICIJA</w:t>
                        </w:r>
                      </w:p>
                    </w:tc>
                  </w:tr>
                  <w:tr w:rsidR="00C55133" w:rsidRPr="002E6F77" w14:paraId="1004B15C" w14:textId="77777777" w:rsidTr="00236CA2">
                    <w:trPr>
                      <w:trHeight w:val="255"/>
                    </w:trPr>
                    <w:tc>
                      <w:tcPr>
                        <w:tcW w:w="2946" w:type="dxa"/>
                        <w:shd w:val="clear" w:color="auto" w:fill="auto"/>
                        <w:noWrap/>
                        <w:hideMark/>
                      </w:tcPr>
                      <w:p w14:paraId="598AE3DF" w14:textId="77777777" w:rsidR="00C55133" w:rsidRPr="002E6F77" w:rsidRDefault="00C55133" w:rsidP="00C55133">
                        <w:pPr>
                          <w:spacing w:after="0" w:line="240" w:lineRule="auto"/>
                          <w:jc w:val="right"/>
                          <w:rPr>
                            <w:rFonts w:ascii="Times New Roman" w:eastAsia="Times New Roman" w:hAnsi="Times New Roman" w:cs="Times New Roman"/>
                            <w:color w:val="000000"/>
                            <w:lang w:eastAsia="lv-LV"/>
                          </w:rPr>
                        </w:pPr>
                        <w:r w:rsidRPr="002E6F77">
                          <w:rPr>
                            <w:rFonts w:ascii="Times New Roman" w:eastAsia="Times New Roman" w:hAnsi="Times New Roman" w:cs="Times New Roman"/>
                            <w:color w:val="000000"/>
                            <w:lang w:eastAsia="lv-LV"/>
                          </w:rPr>
                          <w:t>48</w:t>
                        </w:r>
                      </w:p>
                    </w:tc>
                    <w:tc>
                      <w:tcPr>
                        <w:tcW w:w="4430" w:type="dxa"/>
                        <w:shd w:val="clear" w:color="auto" w:fill="auto"/>
                        <w:noWrap/>
                        <w:hideMark/>
                      </w:tcPr>
                      <w:p w14:paraId="4054CB36" w14:textId="77777777" w:rsidR="00C55133" w:rsidRPr="002E6F77" w:rsidRDefault="00C55133" w:rsidP="00C55133">
                        <w:pPr>
                          <w:spacing w:after="0" w:line="240" w:lineRule="auto"/>
                          <w:rPr>
                            <w:rFonts w:ascii="Times New Roman" w:eastAsia="Times New Roman" w:hAnsi="Times New Roman" w:cs="Times New Roman"/>
                            <w:color w:val="000000"/>
                            <w:lang w:eastAsia="lv-LV"/>
                          </w:rPr>
                        </w:pPr>
                        <w:r w:rsidRPr="002E6F77">
                          <w:rPr>
                            <w:rFonts w:ascii="Times New Roman" w:eastAsia="Times New Roman" w:hAnsi="Times New Roman" w:cs="Times New Roman"/>
                            <w:color w:val="000000"/>
                            <w:lang w:eastAsia="lv-LV"/>
                          </w:rPr>
                          <w:t>RĪGAS PILSĒTAS ĪRES VALDE</w:t>
                        </w:r>
                      </w:p>
                    </w:tc>
                  </w:tr>
                  <w:tr w:rsidR="00C55133" w:rsidRPr="002E6F77" w14:paraId="6422D851" w14:textId="77777777" w:rsidTr="00236CA2">
                    <w:trPr>
                      <w:trHeight w:val="255"/>
                    </w:trPr>
                    <w:tc>
                      <w:tcPr>
                        <w:tcW w:w="2946" w:type="dxa"/>
                        <w:shd w:val="clear" w:color="auto" w:fill="auto"/>
                        <w:noWrap/>
                        <w:vAlign w:val="center"/>
                        <w:hideMark/>
                      </w:tcPr>
                      <w:p w14:paraId="1F14C8A0" w14:textId="77777777" w:rsidR="00C55133" w:rsidRPr="002E6F77" w:rsidRDefault="00C55133" w:rsidP="00C55133">
                        <w:pPr>
                          <w:spacing w:after="0" w:line="240" w:lineRule="auto"/>
                          <w:jc w:val="right"/>
                          <w:rPr>
                            <w:rFonts w:ascii="Times New Roman" w:eastAsia="Times New Roman" w:hAnsi="Times New Roman" w:cs="Times New Roman"/>
                            <w:b/>
                            <w:bCs/>
                            <w:color w:val="000000"/>
                            <w:lang w:eastAsia="lv-LV"/>
                          </w:rPr>
                        </w:pPr>
                        <w:r w:rsidRPr="002E6F77">
                          <w:rPr>
                            <w:rFonts w:ascii="Times New Roman" w:eastAsia="Times New Roman" w:hAnsi="Times New Roman" w:cs="Times New Roman"/>
                            <w:b/>
                            <w:bCs/>
                            <w:color w:val="000000"/>
                            <w:lang w:eastAsia="lv-LV"/>
                          </w:rPr>
                          <w:t>50</w:t>
                        </w:r>
                      </w:p>
                    </w:tc>
                    <w:tc>
                      <w:tcPr>
                        <w:tcW w:w="4430" w:type="dxa"/>
                        <w:shd w:val="clear" w:color="auto" w:fill="auto"/>
                        <w:noWrap/>
                        <w:vAlign w:val="bottom"/>
                        <w:hideMark/>
                      </w:tcPr>
                      <w:p w14:paraId="7B61706C" w14:textId="77777777" w:rsidR="00C55133" w:rsidRPr="002E6F77" w:rsidRDefault="00C55133" w:rsidP="00C55133">
                        <w:pPr>
                          <w:spacing w:after="0" w:line="240" w:lineRule="auto"/>
                          <w:rPr>
                            <w:rFonts w:ascii="Times New Roman" w:eastAsia="Times New Roman" w:hAnsi="Times New Roman" w:cs="Times New Roman"/>
                            <w:color w:val="000000"/>
                            <w:lang w:eastAsia="lv-LV"/>
                          </w:rPr>
                        </w:pPr>
                        <w:r w:rsidRPr="002E6F77">
                          <w:rPr>
                            <w:rFonts w:ascii="Times New Roman" w:eastAsia="Times New Roman" w:hAnsi="Times New Roman" w:cs="Times New Roman"/>
                            <w:color w:val="000000"/>
                            <w:lang w:eastAsia="lv-LV"/>
                          </w:rPr>
                          <w:t> </w:t>
                        </w:r>
                      </w:p>
                    </w:tc>
                  </w:tr>
                  <w:tr w:rsidR="00C55133" w:rsidRPr="002E6F77" w14:paraId="2C9A6033" w14:textId="77777777" w:rsidTr="00236CA2">
                    <w:trPr>
                      <w:trHeight w:val="270"/>
                    </w:trPr>
                    <w:tc>
                      <w:tcPr>
                        <w:tcW w:w="7376" w:type="dxa"/>
                        <w:gridSpan w:val="2"/>
                        <w:shd w:val="clear" w:color="auto" w:fill="auto"/>
                        <w:noWrap/>
                        <w:vAlign w:val="center"/>
                        <w:hideMark/>
                      </w:tcPr>
                      <w:p w14:paraId="27D189A6" w14:textId="77777777" w:rsidR="00C55133" w:rsidRPr="002E6F77" w:rsidRDefault="00C55133" w:rsidP="00C55133">
                        <w:pPr>
                          <w:spacing w:after="0" w:line="240" w:lineRule="auto"/>
                          <w:rPr>
                            <w:rFonts w:ascii="Times New Roman" w:eastAsia="Times New Roman" w:hAnsi="Times New Roman" w:cs="Times New Roman"/>
                            <w:b/>
                            <w:bCs/>
                            <w:color w:val="000000"/>
                            <w:lang w:eastAsia="lv-LV"/>
                          </w:rPr>
                        </w:pPr>
                        <w:r w:rsidRPr="002E6F77">
                          <w:rPr>
                            <w:rFonts w:ascii="Times New Roman" w:eastAsia="Times New Roman" w:hAnsi="Times New Roman" w:cs="Times New Roman"/>
                            <w:bCs/>
                            <w:color w:val="000000"/>
                            <w:lang w:eastAsia="lv-LV"/>
                          </w:rPr>
                          <w:t>Gads:</w:t>
                        </w:r>
                        <w:r w:rsidRPr="002E6F77">
                          <w:rPr>
                            <w:rFonts w:ascii="Times New Roman" w:eastAsia="Times New Roman" w:hAnsi="Times New Roman" w:cs="Times New Roman"/>
                            <w:b/>
                            <w:bCs/>
                            <w:color w:val="000000"/>
                            <w:lang w:eastAsia="lv-LV"/>
                          </w:rPr>
                          <w:t xml:space="preserve"> 2017</w:t>
                        </w:r>
                      </w:p>
                    </w:tc>
                  </w:tr>
                  <w:tr w:rsidR="00C55133" w:rsidRPr="002E6F77" w14:paraId="1DE83B95" w14:textId="77777777" w:rsidTr="00236CA2">
                    <w:trPr>
                      <w:trHeight w:val="255"/>
                    </w:trPr>
                    <w:tc>
                      <w:tcPr>
                        <w:tcW w:w="2946" w:type="dxa"/>
                        <w:shd w:val="clear" w:color="auto" w:fill="auto"/>
                        <w:noWrap/>
                        <w:hideMark/>
                      </w:tcPr>
                      <w:p w14:paraId="39695587" w14:textId="77777777" w:rsidR="00C55133" w:rsidRPr="002E6F77" w:rsidRDefault="00C55133" w:rsidP="00C55133">
                        <w:pPr>
                          <w:spacing w:after="0" w:line="240" w:lineRule="auto"/>
                          <w:jc w:val="right"/>
                          <w:rPr>
                            <w:rFonts w:ascii="Times New Roman" w:eastAsia="Times New Roman" w:hAnsi="Times New Roman" w:cs="Times New Roman"/>
                            <w:color w:val="000000"/>
                            <w:lang w:eastAsia="lv-LV"/>
                          </w:rPr>
                        </w:pPr>
                        <w:r w:rsidRPr="002E6F77">
                          <w:rPr>
                            <w:rFonts w:ascii="Times New Roman" w:eastAsia="Times New Roman" w:hAnsi="Times New Roman" w:cs="Times New Roman"/>
                            <w:color w:val="000000"/>
                            <w:lang w:eastAsia="lv-LV"/>
                          </w:rPr>
                          <w:t>52</w:t>
                        </w:r>
                      </w:p>
                    </w:tc>
                    <w:tc>
                      <w:tcPr>
                        <w:tcW w:w="4430" w:type="dxa"/>
                        <w:shd w:val="clear" w:color="auto" w:fill="auto"/>
                        <w:noWrap/>
                        <w:hideMark/>
                      </w:tcPr>
                      <w:p w14:paraId="1902DD15" w14:textId="77777777" w:rsidR="00C55133" w:rsidRPr="002E6F77" w:rsidRDefault="00C55133" w:rsidP="00C55133">
                        <w:pPr>
                          <w:spacing w:after="0" w:line="240" w:lineRule="auto"/>
                          <w:rPr>
                            <w:rFonts w:ascii="Times New Roman" w:eastAsia="Times New Roman" w:hAnsi="Times New Roman" w:cs="Times New Roman"/>
                            <w:color w:val="000000"/>
                            <w:lang w:eastAsia="lv-LV"/>
                          </w:rPr>
                        </w:pPr>
                        <w:r w:rsidRPr="002E6F77">
                          <w:rPr>
                            <w:rFonts w:ascii="Times New Roman" w:eastAsia="Times New Roman" w:hAnsi="Times New Roman" w:cs="Times New Roman"/>
                            <w:color w:val="000000"/>
                            <w:lang w:eastAsia="lv-LV"/>
                          </w:rPr>
                          <w:t>RĪGAS PILSĒTAS ĪRES VALDE</w:t>
                        </w:r>
                      </w:p>
                    </w:tc>
                  </w:tr>
                  <w:tr w:rsidR="00C55133" w:rsidRPr="002E6F77" w14:paraId="07F68326" w14:textId="77777777" w:rsidTr="00236CA2">
                    <w:trPr>
                      <w:trHeight w:val="255"/>
                    </w:trPr>
                    <w:tc>
                      <w:tcPr>
                        <w:tcW w:w="2946" w:type="dxa"/>
                        <w:shd w:val="clear" w:color="auto" w:fill="auto"/>
                        <w:noWrap/>
                        <w:hideMark/>
                      </w:tcPr>
                      <w:p w14:paraId="71428B82" w14:textId="77777777" w:rsidR="00C55133" w:rsidRPr="002E6F77" w:rsidRDefault="00C55133" w:rsidP="00C55133">
                        <w:pPr>
                          <w:spacing w:after="0" w:line="240" w:lineRule="auto"/>
                          <w:jc w:val="right"/>
                          <w:rPr>
                            <w:rFonts w:ascii="Times New Roman" w:eastAsia="Times New Roman" w:hAnsi="Times New Roman" w:cs="Times New Roman"/>
                            <w:color w:val="000000"/>
                            <w:lang w:eastAsia="lv-LV"/>
                          </w:rPr>
                        </w:pPr>
                        <w:r w:rsidRPr="002E6F77">
                          <w:rPr>
                            <w:rFonts w:ascii="Times New Roman" w:eastAsia="Times New Roman" w:hAnsi="Times New Roman" w:cs="Times New Roman"/>
                            <w:color w:val="000000"/>
                            <w:lang w:eastAsia="lv-LV"/>
                          </w:rPr>
                          <w:t>1</w:t>
                        </w:r>
                      </w:p>
                    </w:tc>
                    <w:tc>
                      <w:tcPr>
                        <w:tcW w:w="4430" w:type="dxa"/>
                        <w:shd w:val="clear" w:color="auto" w:fill="auto"/>
                        <w:noWrap/>
                        <w:hideMark/>
                      </w:tcPr>
                      <w:p w14:paraId="20EEE5E7" w14:textId="77777777" w:rsidR="00C55133" w:rsidRPr="002E6F77" w:rsidRDefault="00C55133" w:rsidP="00C55133">
                        <w:pPr>
                          <w:spacing w:after="0" w:line="240" w:lineRule="auto"/>
                          <w:rPr>
                            <w:rFonts w:ascii="Times New Roman" w:eastAsia="Times New Roman" w:hAnsi="Times New Roman" w:cs="Times New Roman"/>
                            <w:color w:val="000000"/>
                            <w:lang w:eastAsia="lv-LV"/>
                          </w:rPr>
                        </w:pPr>
                        <w:r w:rsidRPr="002E6F77">
                          <w:rPr>
                            <w:rFonts w:ascii="Times New Roman" w:eastAsia="Times New Roman" w:hAnsi="Times New Roman" w:cs="Times New Roman"/>
                            <w:color w:val="000000"/>
                            <w:lang w:eastAsia="lv-LV"/>
                          </w:rPr>
                          <w:t>RĪGAS PAŠVALDĪBAS POLICIJAS LATGALES PĀRVALDE</w:t>
                        </w:r>
                      </w:p>
                    </w:tc>
                  </w:tr>
                  <w:tr w:rsidR="00C55133" w:rsidRPr="002E6F77" w14:paraId="6A16D199" w14:textId="77777777" w:rsidTr="00236CA2">
                    <w:trPr>
                      <w:trHeight w:val="255"/>
                    </w:trPr>
                    <w:tc>
                      <w:tcPr>
                        <w:tcW w:w="2946" w:type="dxa"/>
                        <w:shd w:val="clear" w:color="auto" w:fill="auto"/>
                        <w:noWrap/>
                        <w:vAlign w:val="center"/>
                        <w:hideMark/>
                      </w:tcPr>
                      <w:p w14:paraId="1711ED13" w14:textId="77777777" w:rsidR="00C55133" w:rsidRPr="002E6F77" w:rsidRDefault="00C55133" w:rsidP="00C55133">
                        <w:pPr>
                          <w:spacing w:after="0" w:line="240" w:lineRule="auto"/>
                          <w:jc w:val="right"/>
                          <w:rPr>
                            <w:rFonts w:ascii="Times New Roman" w:eastAsia="Times New Roman" w:hAnsi="Times New Roman" w:cs="Times New Roman"/>
                            <w:b/>
                            <w:bCs/>
                            <w:color w:val="000000"/>
                            <w:lang w:eastAsia="lv-LV"/>
                          </w:rPr>
                        </w:pPr>
                        <w:r w:rsidRPr="002E6F77">
                          <w:rPr>
                            <w:rFonts w:ascii="Times New Roman" w:eastAsia="Times New Roman" w:hAnsi="Times New Roman" w:cs="Times New Roman"/>
                            <w:b/>
                            <w:bCs/>
                            <w:color w:val="000000"/>
                            <w:lang w:eastAsia="lv-LV"/>
                          </w:rPr>
                          <w:t>53</w:t>
                        </w:r>
                      </w:p>
                    </w:tc>
                    <w:tc>
                      <w:tcPr>
                        <w:tcW w:w="4430" w:type="dxa"/>
                        <w:shd w:val="clear" w:color="auto" w:fill="auto"/>
                        <w:noWrap/>
                        <w:vAlign w:val="bottom"/>
                        <w:hideMark/>
                      </w:tcPr>
                      <w:p w14:paraId="25C0A215" w14:textId="77777777" w:rsidR="00C55133" w:rsidRPr="002E6F77" w:rsidRDefault="00C55133" w:rsidP="00C55133">
                        <w:pPr>
                          <w:spacing w:after="0" w:line="240" w:lineRule="auto"/>
                          <w:rPr>
                            <w:rFonts w:ascii="Times New Roman" w:eastAsia="Times New Roman" w:hAnsi="Times New Roman" w:cs="Times New Roman"/>
                            <w:color w:val="000000"/>
                            <w:lang w:eastAsia="lv-LV"/>
                          </w:rPr>
                        </w:pPr>
                        <w:r w:rsidRPr="002E6F77">
                          <w:rPr>
                            <w:rFonts w:ascii="Times New Roman" w:eastAsia="Times New Roman" w:hAnsi="Times New Roman" w:cs="Times New Roman"/>
                            <w:color w:val="000000"/>
                            <w:lang w:eastAsia="lv-LV"/>
                          </w:rPr>
                          <w:t> </w:t>
                        </w:r>
                      </w:p>
                    </w:tc>
                  </w:tr>
                  <w:tr w:rsidR="00C55133" w:rsidRPr="002E6F77" w14:paraId="5DF97592" w14:textId="77777777" w:rsidTr="00236CA2">
                    <w:trPr>
                      <w:trHeight w:val="270"/>
                    </w:trPr>
                    <w:tc>
                      <w:tcPr>
                        <w:tcW w:w="7376" w:type="dxa"/>
                        <w:gridSpan w:val="2"/>
                        <w:shd w:val="clear" w:color="auto" w:fill="auto"/>
                        <w:noWrap/>
                        <w:vAlign w:val="center"/>
                        <w:hideMark/>
                      </w:tcPr>
                      <w:p w14:paraId="0873CFD9" w14:textId="77777777" w:rsidR="00C55133" w:rsidRPr="002E6F77" w:rsidRDefault="00C55133" w:rsidP="00C55133">
                        <w:pPr>
                          <w:spacing w:after="0" w:line="240" w:lineRule="auto"/>
                          <w:rPr>
                            <w:rFonts w:ascii="Times New Roman" w:eastAsia="Times New Roman" w:hAnsi="Times New Roman" w:cs="Times New Roman"/>
                            <w:b/>
                            <w:bCs/>
                            <w:color w:val="000000"/>
                            <w:lang w:eastAsia="lv-LV"/>
                          </w:rPr>
                        </w:pPr>
                        <w:r w:rsidRPr="002E6F77">
                          <w:rPr>
                            <w:rFonts w:ascii="Times New Roman" w:eastAsia="Times New Roman" w:hAnsi="Times New Roman" w:cs="Times New Roman"/>
                            <w:bCs/>
                            <w:color w:val="000000"/>
                            <w:lang w:eastAsia="lv-LV"/>
                          </w:rPr>
                          <w:t>Gads:</w:t>
                        </w:r>
                        <w:r w:rsidRPr="002E6F77">
                          <w:rPr>
                            <w:rFonts w:ascii="Times New Roman" w:eastAsia="Times New Roman" w:hAnsi="Times New Roman" w:cs="Times New Roman"/>
                            <w:b/>
                            <w:bCs/>
                            <w:color w:val="000000"/>
                            <w:lang w:eastAsia="lv-LV"/>
                          </w:rPr>
                          <w:t xml:space="preserve"> 2018</w:t>
                        </w:r>
                      </w:p>
                    </w:tc>
                  </w:tr>
                  <w:tr w:rsidR="00C55133" w:rsidRPr="002E6F77" w14:paraId="71D5F7EB" w14:textId="77777777" w:rsidTr="00236CA2">
                    <w:trPr>
                      <w:trHeight w:val="255"/>
                    </w:trPr>
                    <w:tc>
                      <w:tcPr>
                        <w:tcW w:w="2946" w:type="dxa"/>
                        <w:shd w:val="clear" w:color="auto" w:fill="auto"/>
                        <w:noWrap/>
                        <w:hideMark/>
                      </w:tcPr>
                      <w:p w14:paraId="462055A7" w14:textId="77777777" w:rsidR="00C55133" w:rsidRPr="002E6F77" w:rsidRDefault="00C55133" w:rsidP="00C55133">
                        <w:pPr>
                          <w:spacing w:after="0" w:line="240" w:lineRule="auto"/>
                          <w:jc w:val="right"/>
                          <w:rPr>
                            <w:rFonts w:ascii="Times New Roman" w:eastAsia="Times New Roman" w:hAnsi="Times New Roman" w:cs="Times New Roman"/>
                            <w:color w:val="000000"/>
                            <w:lang w:eastAsia="lv-LV"/>
                          </w:rPr>
                        </w:pPr>
                        <w:r w:rsidRPr="002E6F77">
                          <w:rPr>
                            <w:rFonts w:ascii="Times New Roman" w:eastAsia="Times New Roman" w:hAnsi="Times New Roman" w:cs="Times New Roman"/>
                            <w:color w:val="000000"/>
                            <w:lang w:eastAsia="lv-LV"/>
                          </w:rPr>
                          <w:t>2</w:t>
                        </w:r>
                      </w:p>
                    </w:tc>
                    <w:tc>
                      <w:tcPr>
                        <w:tcW w:w="4430" w:type="dxa"/>
                        <w:shd w:val="clear" w:color="auto" w:fill="auto"/>
                        <w:noWrap/>
                        <w:hideMark/>
                      </w:tcPr>
                      <w:p w14:paraId="6182CBEC" w14:textId="77777777" w:rsidR="00C55133" w:rsidRPr="002E6F77" w:rsidRDefault="00C55133" w:rsidP="00C55133">
                        <w:pPr>
                          <w:spacing w:after="0" w:line="240" w:lineRule="auto"/>
                          <w:rPr>
                            <w:rFonts w:ascii="Times New Roman" w:eastAsia="Times New Roman" w:hAnsi="Times New Roman" w:cs="Times New Roman"/>
                            <w:color w:val="000000"/>
                            <w:lang w:eastAsia="lv-LV"/>
                          </w:rPr>
                        </w:pPr>
                        <w:r w:rsidRPr="002E6F77">
                          <w:rPr>
                            <w:rFonts w:ascii="Times New Roman" w:eastAsia="Times New Roman" w:hAnsi="Times New Roman" w:cs="Times New Roman"/>
                            <w:color w:val="000000"/>
                            <w:lang w:eastAsia="lv-LV"/>
                          </w:rPr>
                          <w:t>RĪGAS PAŠVALDĪBAS POLICIJAS ZIEMEĻU PĀRVALDE</w:t>
                        </w:r>
                      </w:p>
                    </w:tc>
                  </w:tr>
                  <w:tr w:rsidR="00C55133" w:rsidRPr="002E6F77" w14:paraId="12848820" w14:textId="77777777" w:rsidTr="00236CA2">
                    <w:trPr>
                      <w:trHeight w:val="255"/>
                    </w:trPr>
                    <w:tc>
                      <w:tcPr>
                        <w:tcW w:w="2946" w:type="dxa"/>
                        <w:shd w:val="clear" w:color="auto" w:fill="auto"/>
                        <w:noWrap/>
                        <w:hideMark/>
                      </w:tcPr>
                      <w:p w14:paraId="3894F4BF" w14:textId="77777777" w:rsidR="00C55133" w:rsidRPr="002E6F77" w:rsidRDefault="00C55133" w:rsidP="00C55133">
                        <w:pPr>
                          <w:spacing w:after="0" w:line="240" w:lineRule="auto"/>
                          <w:jc w:val="right"/>
                          <w:rPr>
                            <w:rFonts w:ascii="Times New Roman" w:eastAsia="Times New Roman" w:hAnsi="Times New Roman" w:cs="Times New Roman"/>
                            <w:color w:val="000000"/>
                            <w:lang w:eastAsia="lv-LV"/>
                          </w:rPr>
                        </w:pPr>
                        <w:r w:rsidRPr="002E6F77">
                          <w:rPr>
                            <w:rFonts w:ascii="Times New Roman" w:eastAsia="Times New Roman" w:hAnsi="Times New Roman" w:cs="Times New Roman"/>
                            <w:color w:val="000000"/>
                            <w:lang w:eastAsia="lv-LV"/>
                          </w:rPr>
                          <w:t>2</w:t>
                        </w:r>
                      </w:p>
                    </w:tc>
                    <w:tc>
                      <w:tcPr>
                        <w:tcW w:w="4430" w:type="dxa"/>
                        <w:shd w:val="clear" w:color="auto" w:fill="auto"/>
                        <w:noWrap/>
                        <w:hideMark/>
                      </w:tcPr>
                      <w:p w14:paraId="457E1F53" w14:textId="77777777" w:rsidR="00C55133" w:rsidRPr="002E6F77" w:rsidRDefault="00C55133" w:rsidP="00C55133">
                        <w:pPr>
                          <w:spacing w:after="0" w:line="240" w:lineRule="auto"/>
                          <w:rPr>
                            <w:rFonts w:ascii="Times New Roman" w:eastAsia="Times New Roman" w:hAnsi="Times New Roman" w:cs="Times New Roman"/>
                            <w:color w:val="000000"/>
                            <w:lang w:eastAsia="lv-LV"/>
                          </w:rPr>
                        </w:pPr>
                        <w:r w:rsidRPr="002E6F77">
                          <w:rPr>
                            <w:rFonts w:ascii="Times New Roman" w:eastAsia="Times New Roman" w:hAnsi="Times New Roman" w:cs="Times New Roman"/>
                            <w:color w:val="000000"/>
                            <w:lang w:eastAsia="lv-LV"/>
                          </w:rPr>
                          <w:t>VP KURZEMES RP KULDĪGAS IECIRKNIS (2.KATEGORIJA)</w:t>
                        </w:r>
                      </w:p>
                    </w:tc>
                  </w:tr>
                  <w:tr w:rsidR="00C55133" w:rsidRPr="002E6F77" w14:paraId="07E40F63" w14:textId="77777777" w:rsidTr="00236CA2">
                    <w:trPr>
                      <w:trHeight w:val="255"/>
                    </w:trPr>
                    <w:tc>
                      <w:tcPr>
                        <w:tcW w:w="2946" w:type="dxa"/>
                        <w:shd w:val="clear" w:color="auto" w:fill="auto"/>
                        <w:noWrap/>
                        <w:hideMark/>
                      </w:tcPr>
                      <w:p w14:paraId="0166E65B" w14:textId="77777777" w:rsidR="00C55133" w:rsidRPr="002E6F77" w:rsidRDefault="00C55133" w:rsidP="00C55133">
                        <w:pPr>
                          <w:spacing w:after="0" w:line="240" w:lineRule="auto"/>
                          <w:jc w:val="right"/>
                          <w:rPr>
                            <w:rFonts w:ascii="Times New Roman" w:eastAsia="Times New Roman" w:hAnsi="Times New Roman" w:cs="Times New Roman"/>
                            <w:color w:val="000000"/>
                            <w:lang w:eastAsia="lv-LV"/>
                          </w:rPr>
                        </w:pPr>
                        <w:r w:rsidRPr="002E6F77">
                          <w:rPr>
                            <w:rFonts w:ascii="Times New Roman" w:eastAsia="Times New Roman" w:hAnsi="Times New Roman" w:cs="Times New Roman"/>
                            <w:color w:val="000000"/>
                            <w:lang w:eastAsia="lv-LV"/>
                          </w:rPr>
                          <w:t>3</w:t>
                        </w:r>
                      </w:p>
                    </w:tc>
                    <w:tc>
                      <w:tcPr>
                        <w:tcW w:w="4430" w:type="dxa"/>
                        <w:shd w:val="clear" w:color="auto" w:fill="auto"/>
                        <w:noWrap/>
                        <w:hideMark/>
                      </w:tcPr>
                      <w:p w14:paraId="639FE369" w14:textId="77777777" w:rsidR="00C55133" w:rsidRPr="002E6F77" w:rsidRDefault="00C55133" w:rsidP="00C55133">
                        <w:pPr>
                          <w:spacing w:after="0" w:line="240" w:lineRule="auto"/>
                          <w:rPr>
                            <w:rFonts w:ascii="Times New Roman" w:eastAsia="Times New Roman" w:hAnsi="Times New Roman" w:cs="Times New Roman"/>
                            <w:color w:val="000000"/>
                            <w:lang w:eastAsia="lv-LV"/>
                          </w:rPr>
                        </w:pPr>
                        <w:r w:rsidRPr="002E6F77">
                          <w:rPr>
                            <w:rFonts w:ascii="Times New Roman" w:eastAsia="Times New Roman" w:hAnsi="Times New Roman" w:cs="Times New Roman"/>
                            <w:color w:val="000000"/>
                            <w:lang w:eastAsia="lv-LV"/>
                          </w:rPr>
                          <w:t>RĪGAS PILSĒTAS ĪRES VALDE</w:t>
                        </w:r>
                      </w:p>
                    </w:tc>
                  </w:tr>
                  <w:tr w:rsidR="00C55133" w:rsidRPr="002E6F77" w14:paraId="7D19AC47" w14:textId="77777777" w:rsidTr="00236CA2">
                    <w:trPr>
                      <w:trHeight w:val="255"/>
                    </w:trPr>
                    <w:tc>
                      <w:tcPr>
                        <w:tcW w:w="2946" w:type="dxa"/>
                        <w:shd w:val="clear" w:color="auto" w:fill="auto"/>
                        <w:noWrap/>
                        <w:vAlign w:val="center"/>
                        <w:hideMark/>
                      </w:tcPr>
                      <w:p w14:paraId="532EF88B" w14:textId="77777777" w:rsidR="00C55133" w:rsidRPr="002E6F77" w:rsidRDefault="00C55133" w:rsidP="00C55133">
                        <w:pPr>
                          <w:spacing w:after="0" w:line="240" w:lineRule="auto"/>
                          <w:jc w:val="right"/>
                          <w:rPr>
                            <w:rFonts w:ascii="Times New Roman" w:eastAsia="Times New Roman" w:hAnsi="Times New Roman" w:cs="Times New Roman"/>
                            <w:b/>
                            <w:bCs/>
                            <w:color w:val="000000"/>
                            <w:lang w:eastAsia="lv-LV"/>
                          </w:rPr>
                        </w:pPr>
                        <w:r w:rsidRPr="002E6F77">
                          <w:rPr>
                            <w:rFonts w:ascii="Times New Roman" w:eastAsia="Times New Roman" w:hAnsi="Times New Roman" w:cs="Times New Roman"/>
                            <w:b/>
                            <w:bCs/>
                            <w:color w:val="000000"/>
                            <w:lang w:eastAsia="lv-LV"/>
                          </w:rPr>
                          <w:t>7</w:t>
                        </w:r>
                      </w:p>
                    </w:tc>
                    <w:tc>
                      <w:tcPr>
                        <w:tcW w:w="4430" w:type="dxa"/>
                        <w:shd w:val="clear" w:color="auto" w:fill="auto"/>
                        <w:noWrap/>
                        <w:vAlign w:val="bottom"/>
                        <w:hideMark/>
                      </w:tcPr>
                      <w:p w14:paraId="4C01D372" w14:textId="77777777" w:rsidR="00C55133" w:rsidRPr="002E6F77" w:rsidRDefault="00C55133" w:rsidP="00C55133">
                        <w:pPr>
                          <w:spacing w:after="0" w:line="240" w:lineRule="auto"/>
                          <w:rPr>
                            <w:rFonts w:ascii="Times New Roman" w:eastAsia="Times New Roman" w:hAnsi="Times New Roman" w:cs="Times New Roman"/>
                            <w:color w:val="000000"/>
                            <w:lang w:eastAsia="lv-LV"/>
                          </w:rPr>
                        </w:pPr>
                        <w:r w:rsidRPr="002E6F77">
                          <w:rPr>
                            <w:rFonts w:ascii="Times New Roman" w:eastAsia="Times New Roman" w:hAnsi="Times New Roman" w:cs="Times New Roman"/>
                            <w:color w:val="000000"/>
                            <w:lang w:eastAsia="lv-LV"/>
                          </w:rPr>
                          <w:t> </w:t>
                        </w:r>
                      </w:p>
                    </w:tc>
                  </w:tr>
                </w:tbl>
                <w:p w14:paraId="04093A38" w14:textId="62AC7D67" w:rsidR="00C55133" w:rsidRDefault="00C55133" w:rsidP="00C55133">
                  <w:pPr>
                    <w:spacing w:before="40" w:after="0" w:line="240" w:lineRule="auto"/>
                    <w:jc w:val="both"/>
                    <w:rPr>
                      <w:rFonts w:ascii="Times New Roman" w:hAnsi="Times New Roman" w:cs="Times New Roman"/>
                      <w:color w:val="000000" w:themeColor="text1"/>
                      <w:sz w:val="24"/>
                      <w:szCs w:val="24"/>
                    </w:rPr>
                  </w:pPr>
                </w:p>
                <w:p w14:paraId="6010043E" w14:textId="087ED049" w:rsidR="003A6C57" w:rsidRDefault="00096880" w:rsidP="00C362F9">
                  <w:pPr>
                    <w:spacing w:before="40" w:after="0" w:line="240" w:lineRule="auto"/>
                    <w:ind w:firstLine="483"/>
                    <w:jc w:val="both"/>
                    <w:rPr>
                      <w:rFonts w:ascii="Times New Roman" w:hAnsi="Times New Roman" w:cs="Times New Roman"/>
                      <w:color w:val="000000" w:themeColor="text1"/>
                      <w:sz w:val="24"/>
                      <w:szCs w:val="24"/>
                    </w:rPr>
                  </w:pPr>
                  <w:r w:rsidRPr="00A3128B">
                    <w:rPr>
                      <w:rFonts w:ascii="Times New Roman" w:hAnsi="Times New Roman" w:cs="Times New Roman"/>
                      <w:color w:val="000000" w:themeColor="text1"/>
                      <w:sz w:val="24"/>
                      <w:szCs w:val="24"/>
                    </w:rPr>
                    <w:t>Likumprojektā „Dzīvojamo telpu īres likums” vairs netiek definēti pamatpakalpojumi un papildpakalpojumi, ņemot vērā to, ka l</w:t>
                  </w:r>
                  <w:r w:rsidR="00855D6F">
                    <w:rPr>
                      <w:rFonts w:ascii="Times New Roman" w:hAnsi="Times New Roman" w:cs="Times New Roman"/>
                      <w:bCs/>
                      <w:color w:val="000000" w:themeColor="text1"/>
                      <w:sz w:val="24"/>
                      <w:szCs w:val="24"/>
                    </w:rPr>
                    <w:t xml:space="preserve">ikumā </w:t>
                  </w:r>
                  <w:r w:rsidR="00855D6F" w:rsidRPr="00260BD9">
                    <w:rPr>
                      <w:rFonts w:ascii="Times New Roman" w:eastAsia="Times New Roman" w:hAnsi="Times New Roman" w:cs="Times New Roman"/>
                      <w:sz w:val="24"/>
                      <w:szCs w:val="24"/>
                      <w:lang w:eastAsia="lv-LV"/>
                    </w:rPr>
                    <w:t>„</w:t>
                  </w:r>
                  <w:r w:rsidRPr="00A3128B">
                    <w:rPr>
                      <w:rFonts w:ascii="Times New Roman" w:hAnsi="Times New Roman" w:cs="Times New Roman"/>
                      <w:bCs/>
                      <w:color w:val="000000" w:themeColor="text1"/>
                      <w:sz w:val="24"/>
                      <w:szCs w:val="24"/>
                    </w:rPr>
                    <w:t xml:space="preserve">Par dzīvojamo telpu īri” noteiktie  </w:t>
                  </w:r>
                  <w:r w:rsidRPr="00A3128B">
                    <w:rPr>
                      <w:rFonts w:ascii="Times New Roman" w:hAnsi="Times New Roman" w:cs="Times New Roman"/>
                      <w:color w:val="000000" w:themeColor="text1"/>
                      <w:sz w:val="24"/>
                      <w:szCs w:val="24"/>
                    </w:rPr>
                    <w:t xml:space="preserve">pakalpojumi tika paredzēti saistībā ar īrnieka tiesībām attiekties no tiem vai arī tie tika definēti kā  “nesaraujami saistīti ar dzīvojamās telpas lietošanu”. </w:t>
                  </w:r>
                  <w:r w:rsidRPr="003C7D82">
                    <w:rPr>
                      <w:rFonts w:ascii="Times New Roman" w:hAnsi="Times New Roman" w:cs="Times New Roman"/>
                      <w:color w:val="000000" w:themeColor="text1"/>
                      <w:sz w:val="24"/>
                      <w:szCs w:val="24"/>
                    </w:rPr>
                    <w:t xml:space="preserve">Ņemot vērā to, ka šādā aspektā likumprojekts neparedz regulējumu, likumā pakalpojumu veidi vairs netiek definēti. </w:t>
                  </w:r>
                </w:p>
                <w:p w14:paraId="6C95E865" w14:textId="7D21DB50" w:rsidR="00287A5C" w:rsidRDefault="00287A5C" w:rsidP="00287A5C">
                  <w:pPr>
                    <w:spacing w:before="40" w:after="0" w:line="240" w:lineRule="auto"/>
                    <w:ind w:firstLine="483"/>
                    <w:jc w:val="both"/>
                    <w:rPr>
                      <w:rFonts w:ascii="Times New Roman" w:hAnsi="Times New Roman" w:cs="Times New Roman"/>
                      <w:color w:val="000000" w:themeColor="text1"/>
                      <w:sz w:val="24"/>
                      <w:szCs w:val="24"/>
                    </w:rPr>
                  </w:pPr>
                  <w:r w:rsidRPr="00C14CEB">
                    <w:rPr>
                      <w:rFonts w:ascii="Times New Roman" w:hAnsi="Times New Roman" w:cs="Times New Roman"/>
                      <w:sz w:val="24"/>
                      <w:szCs w:val="24"/>
                    </w:rPr>
                    <w:t xml:space="preserve">Vienlaikus praksē ir izplatīti gadījumi, kad  izīrētājs ar mērķi panākt, lai īrnieks pirms īres līguma darbības beigām atstātu dzīvojamo telpu, vai nu traucē īrniekam, viņa ģimenes locekļiem un citām iemitinātajām personām izmantot dzīvojamo telpu, vai arī atslēdz pakalpojumus, kas ir saistīti ar </w:t>
                  </w:r>
                  <w:r w:rsidR="00122088" w:rsidRPr="00C14CEB">
                    <w:rPr>
                      <w:rFonts w:ascii="Times New Roman" w:hAnsi="Times New Roman" w:cs="Times New Roman"/>
                      <w:sz w:val="24"/>
                      <w:szCs w:val="24"/>
                    </w:rPr>
                    <w:t>dzīvo</w:t>
                  </w:r>
                  <w:r w:rsidR="00122088">
                    <w:rPr>
                      <w:rFonts w:ascii="Times New Roman" w:hAnsi="Times New Roman" w:cs="Times New Roman"/>
                      <w:sz w:val="24"/>
                      <w:szCs w:val="24"/>
                    </w:rPr>
                    <w:t>jamās telpas</w:t>
                  </w:r>
                  <w:r w:rsidRPr="00C14CEB">
                    <w:rPr>
                      <w:rFonts w:ascii="Times New Roman" w:hAnsi="Times New Roman" w:cs="Times New Roman"/>
                      <w:sz w:val="24"/>
                      <w:szCs w:val="24"/>
                    </w:rPr>
                    <w:t xml:space="preserve"> lietošanu.</w:t>
                  </w:r>
                  <w:r>
                    <w:rPr>
                      <w:rFonts w:ascii="Times New Roman" w:hAnsi="Times New Roman" w:cs="Times New Roman"/>
                      <w:sz w:val="24"/>
                      <w:szCs w:val="24"/>
                    </w:rPr>
                    <w:t xml:space="preserve"> Tādēļ </w:t>
                  </w:r>
                  <w:r w:rsidR="003C7D82" w:rsidRPr="003C7D82">
                    <w:rPr>
                      <w:rFonts w:ascii="Times New Roman" w:hAnsi="Times New Roman" w:cs="Times New Roman"/>
                      <w:color w:val="000000" w:themeColor="text1"/>
                      <w:sz w:val="24"/>
                      <w:szCs w:val="24"/>
                    </w:rPr>
                    <w:t xml:space="preserve">likumprojekta 43.pantā tiks noteikta administratīvā atbildība </w:t>
                  </w:r>
                  <w:r w:rsidR="003C7D82">
                    <w:rPr>
                      <w:rFonts w:ascii="Times New Roman" w:hAnsi="Times New Roman" w:cs="Times New Roman"/>
                      <w:color w:val="000000" w:themeColor="text1"/>
                      <w:sz w:val="24"/>
                      <w:szCs w:val="24"/>
                    </w:rPr>
                    <w:t xml:space="preserve">izīrētājam </w:t>
                  </w:r>
                  <w:r>
                    <w:rPr>
                      <w:rFonts w:ascii="Times New Roman" w:hAnsi="Times New Roman" w:cs="Times New Roman"/>
                      <w:color w:val="000000" w:themeColor="text1"/>
                      <w:sz w:val="24"/>
                      <w:szCs w:val="24"/>
                    </w:rPr>
                    <w:t>par:</w:t>
                  </w:r>
                </w:p>
                <w:p w14:paraId="4C770A5F" w14:textId="4DEBBFFA" w:rsidR="003C7D82" w:rsidRPr="00287A5C" w:rsidRDefault="003C7D82" w:rsidP="00287A5C">
                  <w:pPr>
                    <w:pStyle w:val="ListParagraph"/>
                    <w:numPr>
                      <w:ilvl w:val="0"/>
                      <w:numId w:val="24"/>
                    </w:numPr>
                    <w:spacing w:before="40"/>
                    <w:ind w:left="0" w:firstLine="638"/>
                    <w:jc w:val="both"/>
                    <w:rPr>
                      <w:rFonts w:ascii="Times New Roman" w:hAnsi="Times New Roman"/>
                      <w:sz w:val="24"/>
                      <w:szCs w:val="24"/>
                    </w:rPr>
                  </w:pPr>
                  <w:r w:rsidRPr="00287A5C">
                    <w:rPr>
                      <w:rFonts w:ascii="Times New Roman" w:hAnsi="Times New Roman"/>
                      <w:color w:val="000000" w:themeColor="text1"/>
                      <w:sz w:val="24"/>
                      <w:szCs w:val="24"/>
                    </w:rPr>
                    <w:t xml:space="preserve">traucējumu radīšanu, </w:t>
                  </w:r>
                  <w:r w:rsidRPr="00287A5C">
                    <w:rPr>
                      <w:rFonts w:ascii="Times New Roman" w:hAnsi="Times New Roman"/>
                      <w:sz w:val="24"/>
                      <w:szCs w:val="24"/>
                    </w:rPr>
                    <w:t xml:space="preserve">kas liedz īrniekam, viņa ģimenes locekļiem vai citām iemitinātajām personām </w:t>
                  </w:r>
                  <w:r w:rsidRPr="00287A5C">
                    <w:rPr>
                      <w:rFonts w:ascii="Times New Roman" w:eastAsia="Times New Roman" w:hAnsi="Times New Roman"/>
                      <w:color w:val="000000"/>
                      <w:sz w:val="24"/>
                      <w:szCs w:val="24"/>
                      <w:lang w:eastAsia="lv-LV"/>
                    </w:rPr>
                    <w:t xml:space="preserve">īrētajās dzīvojamās telpās izmantot </w:t>
                  </w:r>
                  <w:r w:rsidRPr="00287A5C">
                    <w:rPr>
                      <w:rFonts w:ascii="Times New Roman" w:hAnsi="Times New Roman"/>
                      <w:sz w:val="24"/>
                      <w:szCs w:val="24"/>
                    </w:rPr>
                    <w:t>apkuri, elektroenerģiju, saņemt auksto un karsto ūdeni, izmantot kanalizācijas un sadzīves a</w:t>
                  </w:r>
                  <w:r w:rsidR="00287A5C">
                    <w:rPr>
                      <w:rFonts w:ascii="Times New Roman" w:hAnsi="Times New Roman"/>
                      <w:sz w:val="24"/>
                      <w:szCs w:val="24"/>
                    </w:rPr>
                    <w:t>tkritumu izvešanas pakalpojumu;</w:t>
                  </w:r>
                </w:p>
                <w:p w14:paraId="44C7136F" w14:textId="1A3C63C0" w:rsidR="00287A5C" w:rsidRPr="00287A5C" w:rsidRDefault="00D9436A" w:rsidP="00287A5C">
                  <w:pPr>
                    <w:pStyle w:val="ListParagraph"/>
                    <w:numPr>
                      <w:ilvl w:val="0"/>
                      <w:numId w:val="24"/>
                    </w:numPr>
                    <w:spacing w:before="40"/>
                    <w:ind w:left="0" w:firstLine="638"/>
                    <w:jc w:val="both"/>
                    <w:rPr>
                      <w:rFonts w:ascii="Times New Roman" w:hAnsi="Times New Roman"/>
                      <w:sz w:val="24"/>
                      <w:szCs w:val="24"/>
                    </w:rPr>
                  </w:pPr>
                  <w:r>
                    <w:rPr>
                      <w:rFonts w:ascii="Times New Roman" w:eastAsia="Times New Roman" w:hAnsi="Times New Roman"/>
                      <w:color w:val="000000"/>
                      <w:sz w:val="24"/>
                      <w:szCs w:val="24"/>
                      <w:lang w:eastAsia="lv-LV"/>
                    </w:rPr>
                    <w:t>p</w:t>
                  </w:r>
                  <w:r w:rsidR="00287A5C" w:rsidRPr="00287A5C">
                    <w:rPr>
                      <w:rFonts w:ascii="Times New Roman" w:eastAsia="Times New Roman" w:hAnsi="Times New Roman"/>
                      <w:color w:val="000000"/>
                      <w:sz w:val="24"/>
                      <w:szCs w:val="24"/>
                      <w:lang w:eastAsia="lv-LV"/>
                    </w:rPr>
                    <w:t xml:space="preserve">ar </w:t>
                  </w:r>
                  <w:r w:rsidR="00287A5C" w:rsidRPr="00287A5C">
                    <w:rPr>
                      <w:rFonts w:ascii="Times New Roman" w:hAnsi="Times New Roman"/>
                      <w:sz w:val="24"/>
                      <w:szCs w:val="24"/>
                    </w:rPr>
                    <w:t>traucējumu radīšanu, kas liedz īrniekam, viņa ģimenes locekļiem vai citām iemitinātajām personām izmantot īrētās dzīvojamās telpas dzīvošanai</w:t>
                  </w:r>
                  <w:r w:rsidR="00287A5C">
                    <w:rPr>
                      <w:rFonts w:ascii="Times New Roman" w:hAnsi="Times New Roman"/>
                      <w:sz w:val="24"/>
                      <w:szCs w:val="24"/>
                    </w:rPr>
                    <w:t>.</w:t>
                  </w:r>
                </w:p>
                <w:p w14:paraId="545BC52C" w14:textId="60E3E2F7" w:rsidR="00C6203F" w:rsidRPr="00C14CEB" w:rsidRDefault="00702E2D" w:rsidP="00C362F9">
                  <w:pPr>
                    <w:spacing w:before="40" w:after="0" w:line="240" w:lineRule="auto"/>
                    <w:ind w:firstLine="483"/>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Likumprojekta </w:t>
                  </w:r>
                  <w:r w:rsidRPr="00A3128B">
                    <w:rPr>
                      <w:rFonts w:ascii="Times New Roman" w:hAnsi="Times New Roman" w:cs="Times New Roman"/>
                      <w:color w:val="000000" w:themeColor="text1"/>
                      <w:sz w:val="24"/>
                      <w:szCs w:val="24"/>
                    </w:rPr>
                    <w:t>„</w:t>
                  </w:r>
                  <w:r w:rsidR="00096880" w:rsidRPr="00A3128B">
                    <w:rPr>
                      <w:rFonts w:ascii="Times New Roman" w:hAnsi="Times New Roman" w:cs="Times New Roman"/>
                      <w:color w:val="000000" w:themeColor="text1"/>
                      <w:sz w:val="24"/>
                      <w:szCs w:val="24"/>
                    </w:rPr>
                    <w:t xml:space="preserve">Dzīvojamo telpu īres likums” 10.pants nosaka, ka īrniekam ir tiesības netraucēti lietot dzīvojamo telpu, ievērojot īres līguma noteikumus. Tāpat likumprojekta 15. pants ietver izīrētāja pienākumu nodot </w:t>
                  </w:r>
                  <w:r w:rsidR="00096880" w:rsidRPr="00A3128B">
                    <w:rPr>
                      <w:rFonts w:ascii="Times New Roman" w:hAnsi="Times New Roman" w:cs="Times New Roman"/>
                      <w:color w:val="000000" w:themeColor="text1"/>
                      <w:sz w:val="24"/>
                      <w:szCs w:val="24"/>
                    </w:rPr>
                    <w:lastRenderedPageBreak/>
                    <w:t>izīrētās telpas īrnieka lietošanā un nodrošināt īrniekam iespēju tās netraucēti lietot visu īres līgumā noteikto laiku</w:t>
                  </w:r>
                  <w:r w:rsidR="00C14CEB">
                    <w:rPr>
                      <w:rFonts w:ascii="Times New Roman" w:hAnsi="Times New Roman" w:cs="Times New Roman"/>
                      <w:color w:val="000000" w:themeColor="text1"/>
                      <w:sz w:val="24"/>
                      <w:szCs w:val="24"/>
                    </w:rPr>
                    <w:t xml:space="preserve"> (pienākuma saturu sīkāk sk. arī anotācijas 20.lpp). Par rīcību, kas ir vērsta uz to, lai nepildītu šajā pantā noteikto pienākumu ir paredzēta administratīvā atbildība</w:t>
                  </w:r>
                  <w:r w:rsidR="00096880" w:rsidRPr="00A3128B">
                    <w:rPr>
                      <w:rFonts w:ascii="Times New Roman" w:hAnsi="Times New Roman" w:cs="Times New Roman"/>
                      <w:color w:val="000000" w:themeColor="text1"/>
                      <w:sz w:val="24"/>
                      <w:szCs w:val="24"/>
                    </w:rPr>
                    <w:t xml:space="preserve">. Vienlaikus, pamatojoties uz 8.panta uzskaitījumu īres līguma saturam, </w:t>
                  </w:r>
                  <w:r w:rsidR="00096880" w:rsidRPr="00C14CEB">
                    <w:rPr>
                      <w:rFonts w:ascii="Times New Roman" w:hAnsi="Times New Roman" w:cs="Times New Roman"/>
                      <w:sz w:val="24"/>
                      <w:szCs w:val="24"/>
                    </w:rPr>
                    <w:t>norādāms, ka  īres līgumā iekļaujamas ziņas par pakalpojumiem, kas tiek nodrošināti lietošanā nodotai dzīvojamai telpai.</w:t>
                  </w:r>
                </w:p>
                <w:p w14:paraId="0ED6BB96" w14:textId="13541368" w:rsidR="00917BA7" w:rsidRPr="00C14CEB" w:rsidRDefault="003B6B29" w:rsidP="00D87E42">
                  <w:pPr>
                    <w:tabs>
                      <w:tab w:val="left" w:pos="1134"/>
                    </w:tabs>
                    <w:spacing w:after="0" w:line="240" w:lineRule="auto"/>
                    <w:ind w:firstLine="341"/>
                    <w:jc w:val="both"/>
                    <w:rPr>
                      <w:rFonts w:ascii="Times New Roman" w:hAnsi="Times New Roman" w:cs="Times New Roman"/>
                      <w:sz w:val="24"/>
                      <w:szCs w:val="24"/>
                    </w:rPr>
                  </w:pPr>
                  <w:r w:rsidRPr="00C14CEB">
                    <w:rPr>
                      <w:rFonts w:ascii="Times New Roman" w:hAnsi="Times New Roman"/>
                      <w:sz w:val="24"/>
                      <w:szCs w:val="24"/>
                    </w:rPr>
                    <w:t>Gan traucējumu radīšana, kas liedz īrniekam, izmantot īrētās dzīvojamās telpas dzīvošanai</w:t>
                  </w:r>
                  <w:r w:rsidRPr="00C14CEB">
                    <w:rPr>
                      <w:rFonts w:ascii="Times New Roman" w:hAnsi="Times New Roman" w:cs="Times New Roman"/>
                      <w:sz w:val="24"/>
                      <w:szCs w:val="24"/>
                    </w:rPr>
                    <w:t>, gan arī traucējumu radīšana, lai liegtu saņemt pakalpojumus</w:t>
                  </w:r>
                  <w:r w:rsidR="0073625E">
                    <w:rPr>
                      <w:rFonts w:ascii="Times New Roman" w:hAnsi="Times New Roman" w:cs="Times New Roman"/>
                      <w:sz w:val="24"/>
                      <w:szCs w:val="24"/>
                    </w:rPr>
                    <w:t>,</w:t>
                  </w:r>
                  <w:r w:rsidRPr="00C14CEB">
                    <w:rPr>
                      <w:rFonts w:ascii="Times New Roman" w:hAnsi="Times New Roman" w:cs="Times New Roman"/>
                      <w:sz w:val="24"/>
                      <w:szCs w:val="24"/>
                    </w:rPr>
                    <w:t xml:space="preserve"> būs izīrētāja </w:t>
                  </w:r>
                  <w:r w:rsidR="003C7D82" w:rsidRPr="00C14CEB">
                    <w:rPr>
                      <w:rFonts w:ascii="Times New Roman" w:hAnsi="Times New Roman" w:cs="Times New Roman"/>
                      <w:sz w:val="24"/>
                      <w:szCs w:val="24"/>
                    </w:rPr>
                    <w:t>rīcība</w:t>
                  </w:r>
                  <w:r w:rsidR="00532570" w:rsidRPr="00C14CEB">
                    <w:rPr>
                      <w:rFonts w:ascii="Times New Roman" w:hAnsi="Times New Roman" w:cs="Times New Roman"/>
                      <w:sz w:val="24"/>
                      <w:szCs w:val="24"/>
                    </w:rPr>
                    <w:t xml:space="preserve">, </w:t>
                  </w:r>
                  <w:r w:rsidRPr="00C14CEB">
                    <w:rPr>
                      <w:rFonts w:ascii="Times New Roman" w:hAnsi="Times New Roman" w:cs="Times New Roman"/>
                      <w:sz w:val="24"/>
                      <w:szCs w:val="24"/>
                    </w:rPr>
                    <w:t>kas būs v</w:t>
                  </w:r>
                  <w:r w:rsidR="00532570" w:rsidRPr="00C14CEB">
                    <w:rPr>
                      <w:rFonts w:ascii="Times New Roman" w:hAnsi="Times New Roman" w:cs="Times New Roman"/>
                      <w:sz w:val="24"/>
                      <w:szCs w:val="24"/>
                    </w:rPr>
                    <w:t>ērsta</w:t>
                  </w:r>
                  <w:r w:rsidRPr="00C14CEB">
                    <w:rPr>
                      <w:rFonts w:ascii="Times New Roman" w:hAnsi="Times New Roman" w:cs="Times New Roman"/>
                      <w:sz w:val="24"/>
                      <w:szCs w:val="24"/>
                    </w:rPr>
                    <w:t xml:space="preserve"> uz to, lai īrnieks nevarētu </w:t>
                  </w:r>
                  <w:r w:rsidR="006327F4" w:rsidRPr="00C14CEB">
                    <w:rPr>
                      <w:rFonts w:ascii="Times New Roman" w:hAnsi="Times New Roman" w:cs="Times New Roman"/>
                      <w:sz w:val="24"/>
                      <w:szCs w:val="24"/>
                    </w:rPr>
                    <w:t xml:space="preserve">izmantot dzīvojamo telpu </w:t>
                  </w:r>
                  <w:r w:rsidR="00D87E42" w:rsidRPr="00C14CEB">
                    <w:rPr>
                      <w:rFonts w:ascii="Times New Roman" w:hAnsi="Times New Roman" w:cs="Times New Roman"/>
                      <w:sz w:val="24"/>
                      <w:szCs w:val="24"/>
                    </w:rPr>
                    <w:t xml:space="preserve">vai tiktu apgrūtināta </w:t>
                  </w:r>
                  <w:r w:rsidRPr="00C14CEB">
                    <w:rPr>
                      <w:rFonts w:ascii="Times New Roman" w:hAnsi="Times New Roman" w:cs="Times New Roman"/>
                      <w:sz w:val="24"/>
                      <w:szCs w:val="24"/>
                    </w:rPr>
                    <w:t xml:space="preserve">dzīvojamo telpu </w:t>
                  </w:r>
                  <w:r w:rsidR="00D87E42" w:rsidRPr="00C14CEB">
                    <w:rPr>
                      <w:rFonts w:ascii="Times New Roman" w:hAnsi="Times New Roman" w:cs="Times New Roman"/>
                      <w:sz w:val="24"/>
                      <w:szCs w:val="24"/>
                    </w:rPr>
                    <w:t xml:space="preserve">izmantošana </w:t>
                  </w:r>
                  <w:r w:rsidRPr="00C14CEB">
                    <w:rPr>
                      <w:rFonts w:ascii="Times New Roman" w:hAnsi="Times New Roman" w:cs="Times New Roman"/>
                      <w:sz w:val="24"/>
                      <w:szCs w:val="24"/>
                    </w:rPr>
                    <w:t xml:space="preserve">mājokļa vajadzībām. </w:t>
                  </w:r>
                  <w:r w:rsidR="00D87E42" w:rsidRPr="00C14CEB">
                    <w:rPr>
                      <w:rFonts w:ascii="Times New Roman" w:hAnsi="Times New Roman" w:cs="Times New Roman"/>
                      <w:sz w:val="24"/>
                      <w:szCs w:val="24"/>
                    </w:rPr>
                    <w:t>Traucējumu radīšana, lai telpas nevarētu izmantot dzīvošanai</w:t>
                  </w:r>
                  <w:r w:rsidR="006327F4" w:rsidRPr="00C14CEB">
                    <w:rPr>
                      <w:rFonts w:ascii="Times New Roman" w:hAnsi="Times New Roman" w:cs="Times New Roman"/>
                      <w:sz w:val="24"/>
                      <w:szCs w:val="24"/>
                    </w:rPr>
                    <w:t>,</w:t>
                  </w:r>
                  <w:r w:rsidR="00D87E42" w:rsidRPr="00C14CEB">
                    <w:rPr>
                      <w:rFonts w:ascii="Times New Roman" w:hAnsi="Times New Roman" w:cs="Times New Roman"/>
                      <w:sz w:val="24"/>
                      <w:szCs w:val="24"/>
                    </w:rPr>
                    <w:t xml:space="preserve"> var izpausties kā piekļuves liegšana dzīvojamajai telpai (piemēram</w:t>
                  </w:r>
                  <w:r w:rsidR="0073625E">
                    <w:rPr>
                      <w:rFonts w:ascii="Times New Roman" w:hAnsi="Times New Roman" w:cs="Times New Roman"/>
                      <w:sz w:val="24"/>
                      <w:szCs w:val="24"/>
                    </w:rPr>
                    <w:t>,</w:t>
                  </w:r>
                  <w:r w:rsidR="00D87E42" w:rsidRPr="00C14CEB">
                    <w:rPr>
                      <w:rFonts w:ascii="Times New Roman" w:hAnsi="Times New Roman" w:cs="Times New Roman"/>
                      <w:sz w:val="24"/>
                      <w:szCs w:val="24"/>
                    </w:rPr>
                    <w:t xml:space="preserve"> slēdzenes nomainīšana, kāp</w:t>
                  </w:r>
                  <w:r w:rsidR="0073625E">
                    <w:rPr>
                      <w:rFonts w:ascii="Times New Roman" w:hAnsi="Times New Roman" w:cs="Times New Roman"/>
                      <w:sz w:val="24"/>
                      <w:szCs w:val="24"/>
                    </w:rPr>
                    <w:t>ņu nojaukšana, pieejas liegšana</w:t>
                  </w:r>
                  <w:r w:rsidR="00D87E42" w:rsidRPr="00C14CEB">
                    <w:rPr>
                      <w:rFonts w:ascii="Times New Roman" w:hAnsi="Times New Roman" w:cs="Times New Roman"/>
                      <w:sz w:val="24"/>
                      <w:szCs w:val="24"/>
                    </w:rPr>
                    <w:t xml:space="preserve"> kāpņu telpai) v</w:t>
                  </w:r>
                  <w:r w:rsidR="0073625E">
                    <w:rPr>
                      <w:rFonts w:ascii="Times New Roman" w:hAnsi="Times New Roman" w:cs="Times New Roman"/>
                      <w:sz w:val="24"/>
                      <w:szCs w:val="24"/>
                    </w:rPr>
                    <w:t>ai tādu dzīves apstākļu radīšana</w:t>
                  </w:r>
                  <w:r w:rsidR="00D87E42" w:rsidRPr="00C14CEB">
                    <w:rPr>
                      <w:rFonts w:ascii="Times New Roman" w:hAnsi="Times New Roman" w:cs="Times New Roman"/>
                      <w:sz w:val="24"/>
                      <w:szCs w:val="24"/>
                    </w:rPr>
                    <w:t xml:space="preserve">, kas traucē normāli uzturēties dzīvojamajā telpā (piemēram, sistemātiska naktsmiera traucēšana, veicot remontu). </w:t>
                  </w:r>
                </w:p>
                <w:p w14:paraId="689A2806" w14:textId="0FCB2884" w:rsidR="00917BA7" w:rsidRPr="00C14CEB" w:rsidRDefault="00D87E42" w:rsidP="00D87E42">
                  <w:pPr>
                    <w:tabs>
                      <w:tab w:val="left" w:pos="1134"/>
                    </w:tabs>
                    <w:spacing w:after="0" w:line="240" w:lineRule="auto"/>
                    <w:ind w:firstLine="341"/>
                    <w:jc w:val="both"/>
                    <w:rPr>
                      <w:rFonts w:ascii="Times New Roman" w:hAnsi="Times New Roman" w:cs="Times New Roman"/>
                      <w:sz w:val="24"/>
                      <w:szCs w:val="24"/>
                    </w:rPr>
                  </w:pPr>
                  <w:r w:rsidRPr="00C14CEB">
                    <w:rPr>
                      <w:rFonts w:ascii="Times New Roman" w:hAnsi="Times New Roman" w:cs="Times New Roman"/>
                      <w:sz w:val="24"/>
                      <w:szCs w:val="24"/>
                    </w:rPr>
                    <w:t>Savukārt</w:t>
                  </w:r>
                  <w:r w:rsidR="0073625E">
                    <w:rPr>
                      <w:rFonts w:ascii="Times New Roman" w:hAnsi="Times New Roman" w:cs="Times New Roman"/>
                      <w:sz w:val="24"/>
                      <w:szCs w:val="24"/>
                    </w:rPr>
                    <w:t>,</w:t>
                  </w:r>
                  <w:r w:rsidRPr="00C14CEB">
                    <w:rPr>
                      <w:rFonts w:ascii="Times New Roman" w:hAnsi="Times New Roman" w:cs="Times New Roman"/>
                      <w:sz w:val="24"/>
                      <w:szCs w:val="24"/>
                    </w:rPr>
                    <w:t xml:space="preserve"> traucējumu radīšana, lai liegtu izmantot pakalpojumus</w:t>
                  </w:r>
                  <w:r w:rsidR="0073625E">
                    <w:rPr>
                      <w:rFonts w:ascii="Times New Roman" w:hAnsi="Times New Roman" w:cs="Times New Roman"/>
                      <w:sz w:val="24"/>
                      <w:szCs w:val="24"/>
                    </w:rPr>
                    <w:t>,</w:t>
                  </w:r>
                  <w:r w:rsidRPr="00C14CEB">
                    <w:rPr>
                      <w:rFonts w:ascii="Times New Roman" w:hAnsi="Times New Roman" w:cs="Times New Roman"/>
                      <w:sz w:val="24"/>
                      <w:szCs w:val="24"/>
                    </w:rPr>
                    <w:t xml:space="preserve"> var izpausties kā darbības, kuru rezultātā tiek pārtraukta pakalpojuma saņemšan</w:t>
                  </w:r>
                  <w:r w:rsidR="003042F2" w:rsidRPr="00C14CEB">
                    <w:rPr>
                      <w:rFonts w:ascii="Times New Roman" w:hAnsi="Times New Roman" w:cs="Times New Roman"/>
                      <w:sz w:val="24"/>
                      <w:szCs w:val="24"/>
                    </w:rPr>
                    <w:t>a</w:t>
                  </w:r>
                  <w:r w:rsidR="00805311" w:rsidRPr="00C14CEB">
                    <w:rPr>
                      <w:rFonts w:ascii="Times New Roman" w:hAnsi="Times New Roman" w:cs="Times New Roman"/>
                      <w:sz w:val="24"/>
                      <w:szCs w:val="24"/>
                    </w:rPr>
                    <w:t xml:space="preserve"> </w:t>
                  </w:r>
                  <w:r w:rsidR="00532570" w:rsidRPr="00C14CEB">
                    <w:rPr>
                      <w:rFonts w:ascii="Times New Roman" w:hAnsi="Times New Roman" w:cs="Times New Roman"/>
                      <w:sz w:val="24"/>
                      <w:szCs w:val="24"/>
                    </w:rPr>
                    <w:t xml:space="preserve">vai traucēta normāla izmantošana </w:t>
                  </w:r>
                  <w:r w:rsidR="0073625E">
                    <w:rPr>
                      <w:rFonts w:ascii="Times New Roman" w:hAnsi="Times New Roman" w:cs="Times New Roman"/>
                      <w:sz w:val="24"/>
                      <w:szCs w:val="24"/>
                    </w:rPr>
                    <w:t>dzīvojamā telpā</w:t>
                  </w:r>
                  <w:r w:rsidR="00805311" w:rsidRPr="00C14CEB">
                    <w:rPr>
                      <w:rFonts w:ascii="Times New Roman" w:hAnsi="Times New Roman" w:cs="Times New Roman"/>
                      <w:sz w:val="24"/>
                      <w:szCs w:val="24"/>
                    </w:rPr>
                    <w:t xml:space="preserve"> (izņemot sadzīves atkritumu izvešanu).</w:t>
                  </w:r>
                  <w:r w:rsidR="00532570" w:rsidRPr="00C14CEB">
                    <w:rPr>
                      <w:rFonts w:ascii="Times New Roman" w:hAnsi="Times New Roman" w:cs="Times New Roman"/>
                      <w:sz w:val="24"/>
                      <w:szCs w:val="24"/>
                    </w:rPr>
                    <w:t xml:space="preserve"> </w:t>
                  </w:r>
                </w:p>
                <w:p w14:paraId="70D1AFF1" w14:textId="52C16287" w:rsidR="00805311" w:rsidRPr="00C14CEB" w:rsidRDefault="00917BA7" w:rsidP="00D87E42">
                  <w:pPr>
                    <w:tabs>
                      <w:tab w:val="left" w:pos="1134"/>
                    </w:tabs>
                    <w:spacing w:after="0" w:line="240" w:lineRule="auto"/>
                    <w:ind w:firstLine="341"/>
                    <w:jc w:val="both"/>
                    <w:rPr>
                      <w:rFonts w:ascii="Times New Roman" w:hAnsi="Times New Roman" w:cs="Times New Roman"/>
                      <w:sz w:val="24"/>
                      <w:szCs w:val="24"/>
                    </w:rPr>
                  </w:pPr>
                  <w:r w:rsidRPr="00C14CEB">
                    <w:rPr>
                      <w:rFonts w:ascii="Times New Roman" w:hAnsi="Times New Roman" w:cs="Times New Roman"/>
                      <w:sz w:val="24"/>
                      <w:szCs w:val="24"/>
                    </w:rPr>
                    <w:t>Apkures, karstā un aukstā ūdens, kā arī kanalizācijas pakalpojuma gadījumā, p</w:t>
                  </w:r>
                  <w:r w:rsidR="009D23E8">
                    <w:rPr>
                      <w:rFonts w:ascii="Times New Roman" w:hAnsi="Times New Roman" w:cs="Times New Roman"/>
                      <w:sz w:val="24"/>
                      <w:szCs w:val="24"/>
                    </w:rPr>
                    <w:t>ar tādām darbībām var uzskatīt</w:t>
                  </w:r>
                  <w:r w:rsidR="0073625E">
                    <w:rPr>
                      <w:rFonts w:ascii="Times New Roman" w:hAnsi="Times New Roman" w:cs="Times New Roman"/>
                      <w:sz w:val="24"/>
                      <w:szCs w:val="24"/>
                    </w:rPr>
                    <w:t>, piemēram,</w:t>
                  </w:r>
                  <w:r w:rsidR="00532570" w:rsidRPr="00C14CEB">
                    <w:rPr>
                      <w:rFonts w:ascii="Times New Roman" w:hAnsi="Times New Roman" w:cs="Times New Roman"/>
                      <w:sz w:val="24"/>
                      <w:szCs w:val="24"/>
                    </w:rPr>
                    <w:t xml:space="preserve"> </w:t>
                  </w:r>
                  <w:r w:rsidR="0073625E">
                    <w:rPr>
                      <w:rFonts w:ascii="Times New Roman" w:hAnsi="Times New Roman" w:cs="Times New Roman"/>
                      <w:sz w:val="24"/>
                      <w:szCs w:val="24"/>
                    </w:rPr>
                    <w:t>attiecīgo inženiertīklu elementu apzinātu</w:t>
                  </w:r>
                  <w:r w:rsidR="00532570" w:rsidRPr="00C14CEB">
                    <w:rPr>
                      <w:rFonts w:ascii="Times New Roman" w:hAnsi="Times New Roman" w:cs="Times New Roman"/>
                      <w:sz w:val="24"/>
                      <w:szCs w:val="24"/>
                    </w:rPr>
                    <w:t xml:space="preserve"> </w:t>
                  </w:r>
                  <w:r w:rsidR="0073625E">
                    <w:rPr>
                      <w:rFonts w:ascii="Times New Roman" w:hAnsi="Times New Roman" w:cs="Times New Roman"/>
                      <w:sz w:val="24"/>
                      <w:szCs w:val="24"/>
                    </w:rPr>
                    <w:t>demontēšanu vai sabojāšanu</w:t>
                  </w:r>
                  <w:r w:rsidR="00532570" w:rsidRPr="00C14CEB">
                    <w:rPr>
                      <w:rFonts w:ascii="Times New Roman" w:hAnsi="Times New Roman" w:cs="Times New Roman"/>
                      <w:sz w:val="24"/>
                      <w:szCs w:val="24"/>
                    </w:rPr>
                    <w:t>.</w:t>
                  </w:r>
                  <w:r w:rsidR="001E5026" w:rsidRPr="00C14CEB">
                    <w:rPr>
                      <w:rFonts w:ascii="Times New Roman" w:hAnsi="Times New Roman" w:cs="Times New Roman"/>
                      <w:sz w:val="24"/>
                      <w:szCs w:val="24"/>
                    </w:rPr>
                    <w:t xml:space="preserve"> Tāpat par trauc</w:t>
                  </w:r>
                  <w:r w:rsidR="0073625E">
                    <w:rPr>
                      <w:rFonts w:ascii="Times New Roman" w:hAnsi="Times New Roman" w:cs="Times New Roman"/>
                      <w:sz w:val="24"/>
                      <w:szCs w:val="24"/>
                    </w:rPr>
                    <w:t>ējumu radīšanu būs uzskatāma</w:t>
                  </w:r>
                  <w:r w:rsidR="001E5026" w:rsidRPr="00C14CEB">
                    <w:rPr>
                      <w:rFonts w:ascii="Times New Roman" w:hAnsi="Times New Roman" w:cs="Times New Roman"/>
                      <w:sz w:val="24"/>
                      <w:szCs w:val="24"/>
                    </w:rPr>
                    <w:t xml:space="preserve"> bezdarbība</w:t>
                  </w:r>
                  <w:r w:rsidR="008813E1" w:rsidRPr="00C14CEB">
                    <w:rPr>
                      <w:rFonts w:ascii="Times New Roman" w:hAnsi="Times New Roman" w:cs="Times New Roman"/>
                      <w:sz w:val="24"/>
                      <w:szCs w:val="24"/>
                    </w:rPr>
                    <w:t>, ja tās rezultātā tiks pārtraukta pakalpojuma saņemšana vai traucēta normāla tā izmantošana (piemēram, koplietošanas logu nenoslēgšana ziemā</w:t>
                  </w:r>
                  <w:r w:rsidR="0073625E">
                    <w:rPr>
                      <w:rFonts w:ascii="Times New Roman" w:hAnsi="Times New Roman" w:cs="Times New Roman"/>
                      <w:sz w:val="24"/>
                      <w:szCs w:val="24"/>
                    </w:rPr>
                    <w:t>,</w:t>
                  </w:r>
                  <w:r w:rsidR="008813E1" w:rsidRPr="00C14CEB">
                    <w:rPr>
                      <w:rFonts w:ascii="Times New Roman" w:hAnsi="Times New Roman" w:cs="Times New Roman"/>
                      <w:sz w:val="24"/>
                      <w:szCs w:val="24"/>
                    </w:rPr>
                    <w:t xml:space="preserve"> kā rezultātā aizsalst inženierkomunikācijas)</w:t>
                  </w:r>
                  <w:r w:rsidR="0073625E">
                    <w:rPr>
                      <w:rFonts w:ascii="Times New Roman" w:hAnsi="Times New Roman" w:cs="Times New Roman"/>
                      <w:sz w:val="24"/>
                      <w:szCs w:val="24"/>
                    </w:rPr>
                    <w:t>.</w:t>
                  </w:r>
                </w:p>
                <w:p w14:paraId="299F2F58" w14:textId="533B49F5" w:rsidR="00917BA7" w:rsidRPr="00C14CEB" w:rsidRDefault="00805311" w:rsidP="00D87E42">
                  <w:pPr>
                    <w:tabs>
                      <w:tab w:val="left" w:pos="1134"/>
                    </w:tabs>
                    <w:spacing w:after="0" w:line="240" w:lineRule="auto"/>
                    <w:ind w:firstLine="341"/>
                    <w:jc w:val="both"/>
                    <w:rPr>
                      <w:rFonts w:ascii="Times New Roman" w:hAnsi="Times New Roman" w:cs="Times New Roman"/>
                      <w:sz w:val="24"/>
                      <w:szCs w:val="24"/>
                    </w:rPr>
                  </w:pPr>
                  <w:r w:rsidRPr="00C14CEB">
                    <w:rPr>
                      <w:rFonts w:ascii="Times New Roman" w:hAnsi="Times New Roman" w:cs="Times New Roman"/>
                      <w:sz w:val="24"/>
                      <w:szCs w:val="24"/>
                    </w:rPr>
                    <w:t xml:space="preserve"> </w:t>
                  </w:r>
                  <w:r w:rsidR="008813E1" w:rsidRPr="00C14CEB">
                    <w:rPr>
                      <w:rFonts w:ascii="Times New Roman" w:hAnsi="Times New Roman" w:cs="Times New Roman"/>
                      <w:sz w:val="24"/>
                      <w:szCs w:val="24"/>
                    </w:rPr>
                    <w:t>Vienlaikus p</w:t>
                  </w:r>
                  <w:r w:rsidRPr="00C14CEB">
                    <w:rPr>
                      <w:rFonts w:ascii="Times New Roman" w:hAnsi="Times New Roman" w:cs="Times New Roman"/>
                      <w:sz w:val="24"/>
                      <w:szCs w:val="24"/>
                    </w:rPr>
                    <w:t>ar trau</w:t>
                  </w:r>
                  <w:r w:rsidR="00917BA7" w:rsidRPr="00C14CEB">
                    <w:rPr>
                      <w:rFonts w:ascii="Times New Roman" w:hAnsi="Times New Roman" w:cs="Times New Roman"/>
                      <w:sz w:val="24"/>
                      <w:szCs w:val="24"/>
                    </w:rPr>
                    <w:t>cējumu radīšanu nebūs uzskatāmi</w:t>
                  </w:r>
                  <w:r w:rsidR="003C7D82" w:rsidRPr="00C14CEB">
                    <w:rPr>
                      <w:rFonts w:ascii="Times New Roman" w:hAnsi="Times New Roman" w:cs="Times New Roman"/>
                      <w:sz w:val="24"/>
                      <w:szCs w:val="24"/>
                    </w:rPr>
                    <w:t>, piem</w:t>
                  </w:r>
                  <w:r w:rsidR="00917BA7" w:rsidRPr="00C14CEB">
                    <w:rPr>
                      <w:rFonts w:ascii="Times New Roman" w:hAnsi="Times New Roman" w:cs="Times New Roman"/>
                      <w:sz w:val="24"/>
                      <w:szCs w:val="24"/>
                    </w:rPr>
                    <w:t>ēram</w:t>
                  </w:r>
                  <w:r w:rsidR="0073625E">
                    <w:rPr>
                      <w:rFonts w:ascii="Times New Roman" w:hAnsi="Times New Roman" w:cs="Times New Roman"/>
                      <w:sz w:val="24"/>
                      <w:szCs w:val="24"/>
                    </w:rPr>
                    <w:t>,</w:t>
                  </w:r>
                  <w:r w:rsidR="00917BA7" w:rsidRPr="00C14CEB">
                    <w:rPr>
                      <w:rFonts w:ascii="Times New Roman" w:hAnsi="Times New Roman" w:cs="Times New Roman"/>
                      <w:sz w:val="24"/>
                      <w:szCs w:val="24"/>
                    </w:rPr>
                    <w:t xml:space="preserve"> gadījumi</w:t>
                  </w:r>
                  <w:r w:rsidR="0073625E">
                    <w:rPr>
                      <w:rFonts w:ascii="Times New Roman" w:hAnsi="Times New Roman" w:cs="Times New Roman"/>
                      <w:sz w:val="24"/>
                      <w:szCs w:val="24"/>
                    </w:rPr>
                    <w:t>, kad</w:t>
                  </w:r>
                  <w:r w:rsidR="00917BA7" w:rsidRPr="00C14CEB">
                    <w:rPr>
                      <w:rFonts w:ascii="Times New Roman" w:hAnsi="Times New Roman" w:cs="Times New Roman"/>
                      <w:sz w:val="24"/>
                      <w:szCs w:val="24"/>
                    </w:rPr>
                    <w:t>:</w:t>
                  </w:r>
                </w:p>
                <w:p w14:paraId="1CF11760" w14:textId="53C8A07B" w:rsidR="00917BA7" w:rsidRPr="00C14CEB" w:rsidRDefault="00917BA7" w:rsidP="00917BA7">
                  <w:pPr>
                    <w:pStyle w:val="ListParagraph"/>
                    <w:numPr>
                      <w:ilvl w:val="0"/>
                      <w:numId w:val="4"/>
                    </w:numPr>
                    <w:tabs>
                      <w:tab w:val="left" w:pos="1134"/>
                    </w:tabs>
                    <w:jc w:val="both"/>
                    <w:rPr>
                      <w:rFonts w:ascii="Times New Roman" w:hAnsi="Times New Roman"/>
                      <w:sz w:val="24"/>
                      <w:szCs w:val="24"/>
                    </w:rPr>
                  </w:pPr>
                  <w:r w:rsidRPr="00C14CEB">
                    <w:rPr>
                      <w:rFonts w:ascii="Times New Roman" w:hAnsi="Times New Roman"/>
                      <w:sz w:val="24"/>
                      <w:szCs w:val="24"/>
                    </w:rPr>
                    <w:t>attiecīgais pakalpojums n</w:t>
                  </w:r>
                  <w:r w:rsidR="0073625E">
                    <w:rPr>
                      <w:rFonts w:ascii="Times New Roman" w:hAnsi="Times New Roman"/>
                      <w:sz w:val="24"/>
                      <w:szCs w:val="24"/>
                    </w:rPr>
                    <w:t>emaz netiek nodrošināts dzīvojamajā telpā</w:t>
                  </w:r>
                  <w:r w:rsidRPr="00C14CEB">
                    <w:rPr>
                      <w:rFonts w:ascii="Times New Roman" w:hAnsi="Times New Roman"/>
                      <w:sz w:val="24"/>
                      <w:szCs w:val="24"/>
                    </w:rPr>
                    <w:t xml:space="preserve"> (piemēram</w:t>
                  </w:r>
                  <w:r w:rsidR="0073625E">
                    <w:rPr>
                      <w:rFonts w:ascii="Times New Roman" w:hAnsi="Times New Roman"/>
                      <w:sz w:val="24"/>
                      <w:szCs w:val="24"/>
                    </w:rPr>
                    <w:t>,</w:t>
                  </w:r>
                  <w:r w:rsidRPr="00C14CEB">
                    <w:rPr>
                      <w:rFonts w:ascii="Times New Roman" w:hAnsi="Times New Roman"/>
                      <w:sz w:val="24"/>
                      <w:szCs w:val="24"/>
                    </w:rPr>
                    <w:t xml:space="preserve"> karstais ūdens);</w:t>
                  </w:r>
                </w:p>
                <w:p w14:paraId="6768159A" w14:textId="77777777" w:rsidR="00917BA7" w:rsidRPr="00C14CEB" w:rsidRDefault="00805311" w:rsidP="00917BA7">
                  <w:pPr>
                    <w:pStyle w:val="ListParagraph"/>
                    <w:numPr>
                      <w:ilvl w:val="0"/>
                      <w:numId w:val="4"/>
                    </w:numPr>
                    <w:tabs>
                      <w:tab w:val="left" w:pos="1134"/>
                    </w:tabs>
                    <w:jc w:val="both"/>
                    <w:rPr>
                      <w:rFonts w:ascii="Times New Roman" w:hAnsi="Times New Roman"/>
                      <w:sz w:val="24"/>
                      <w:szCs w:val="24"/>
                    </w:rPr>
                  </w:pPr>
                  <w:r w:rsidRPr="00C14CEB">
                    <w:rPr>
                      <w:rFonts w:ascii="Times New Roman" w:hAnsi="Times New Roman"/>
                      <w:sz w:val="24"/>
                      <w:szCs w:val="24"/>
                    </w:rPr>
                    <w:t xml:space="preserve">izīrētājs nepieslēgs </w:t>
                  </w:r>
                  <w:r w:rsidR="00532570" w:rsidRPr="00C14CEB">
                    <w:rPr>
                      <w:rFonts w:ascii="Times New Roman" w:hAnsi="Times New Roman"/>
                      <w:sz w:val="24"/>
                      <w:szCs w:val="24"/>
                    </w:rPr>
                    <w:t xml:space="preserve">apkuri </w:t>
                  </w:r>
                  <w:r w:rsidRPr="00C14CEB">
                    <w:rPr>
                      <w:rFonts w:ascii="Times New Roman" w:hAnsi="Times New Roman"/>
                      <w:sz w:val="24"/>
                      <w:szCs w:val="24"/>
                    </w:rPr>
                    <w:t>tieši īrnieka prasītaj</w:t>
                  </w:r>
                  <w:r w:rsidR="00532570" w:rsidRPr="00C14CEB">
                    <w:rPr>
                      <w:rFonts w:ascii="Times New Roman" w:hAnsi="Times New Roman"/>
                      <w:sz w:val="24"/>
                      <w:szCs w:val="24"/>
                    </w:rPr>
                    <w:t>ā datumā</w:t>
                  </w:r>
                  <w:r w:rsidRPr="00C14CEB">
                    <w:rPr>
                      <w:rFonts w:ascii="Times New Roman" w:hAnsi="Times New Roman"/>
                      <w:sz w:val="24"/>
                      <w:szCs w:val="24"/>
                    </w:rPr>
                    <w:t xml:space="preserve">, </w:t>
                  </w:r>
                </w:p>
                <w:p w14:paraId="284C8E26" w14:textId="77777777" w:rsidR="00917BA7" w:rsidRPr="00C14CEB" w:rsidRDefault="00805311" w:rsidP="00917BA7">
                  <w:pPr>
                    <w:pStyle w:val="ListParagraph"/>
                    <w:numPr>
                      <w:ilvl w:val="0"/>
                      <w:numId w:val="4"/>
                    </w:numPr>
                    <w:tabs>
                      <w:tab w:val="left" w:pos="1134"/>
                    </w:tabs>
                    <w:jc w:val="both"/>
                    <w:rPr>
                      <w:rFonts w:ascii="Times New Roman" w:hAnsi="Times New Roman"/>
                      <w:sz w:val="24"/>
                      <w:szCs w:val="24"/>
                    </w:rPr>
                  </w:pPr>
                  <w:r w:rsidRPr="00C14CEB">
                    <w:rPr>
                      <w:rFonts w:ascii="Times New Roman" w:hAnsi="Times New Roman"/>
                      <w:sz w:val="24"/>
                      <w:szCs w:val="24"/>
                    </w:rPr>
                    <w:t xml:space="preserve">siltumenerģijas </w:t>
                  </w:r>
                  <w:r w:rsidR="00532570" w:rsidRPr="00C14CEB">
                    <w:rPr>
                      <w:rFonts w:ascii="Times New Roman" w:hAnsi="Times New Roman"/>
                      <w:sz w:val="24"/>
                      <w:szCs w:val="24"/>
                    </w:rPr>
                    <w:t xml:space="preserve">vai ūdensapgādes </w:t>
                  </w:r>
                  <w:r w:rsidRPr="00C14CEB">
                    <w:rPr>
                      <w:rFonts w:ascii="Times New Roman" w:hAnsi="Times New Roman"/>
                      <w:sz w:val="24"/>
                      <w:szCs w:val="24"/>
                    </w:rPr>
                    <w:t xml:space="preserve">pakalpojums netiek </w:t>
                  </w:r>
                  <w:r w:rsidR="00532570" w:rsidRPr="00C14CEB">
                    <w:rPr>
                      <w:rFonts w:ascii="Times New Roman" w:hAnsi="Times New Roman"/>
                      <w:sz w:val="24"/>
                      <w:szCs w:val="24"/>
                    </w:rPr>
                    <w:t>nodrošināts, jo attiecīgā pakalpojuma sniedzējs ir pārtraucis vai nav uzsācis pa</w:t>
                  </w:r>
                  <w:r w:rsidR="00917BA7" w:rsidRPr="00C14CEB">
                    <w:rPr>
                      <w:rFonts w:ascii="Times New Roman" w:hAnsi="Times New Roman"/>
                      <w:sz w:val="24"/>
                      <w:szCs w:val="24"/>
                    </w:rPr>
                    <w:t>kalpojuma sniegšanu parādu dēļ,</w:t>
                  </w:r>
                </w:p>
                <w:p w14:paraId="2AF46B57" w14:textId="0C18A3B2" w:rsidR="00D87E42" w:rsidRPr="00C14CEB" w:rsidRDefault="00532570" w:rsidP="00917BA7">
                  <w:pPr>
                    <w:pStyle w:val="ListParagraph"/>
                    <w:numPr>
                      <w:ilvl w:val="0"/>
                      <w:numId w:val="4"/>
                    </w:numPr>
                    <w:tabs>
                      <w:tab w:val="left" w:pos="1134"/>
                    </w:tabs>
                    <w:jc w:val="both"/>
                    <w:rPr>
                      <w:rFonts w:ascii="Times New Roman" w:hAnsi="Times New Roman"/>
                      <w:sz w:val="24"/>
                      <w:szCs w:val="24"/>
                    </w:rPr>
                  </w:pPr>
                  <w:r w:rsidRPr="00C14CEB">
                    <w:rPr>
                      <w:rFonts w:ascii="Times New Roman" w:hAnsi="Times New Roman"/>
                      <w:sz w:val="24"/>
                      <w:szCs w:val="24"/>
                    </w:rPr>
                    <w:t>pakalpojums netiek nodrošināts īrnieka prasītajā kvalitātē inženiertīklu nolietojuma dēļ.</w:t>
                  </w:r>
                </w:p>
                <w:p w14:paraId="5600E895" w14:textId="1B8298CC" w:rsidR="00C6203F" w:rsidRPr="00C6203F" w:rsidRDefault="00096880" w:rsidP="00D87E42">
                  <w:pPr>
                    <w:tabs>
                      <w:tab w:val="left" w:pos="1134"/>
                    </w:tabs>
                    <w:spacing w:after="0" w:line="240" w:lineRule="auto"/>
                    <w:ind w:firstLine="341"/>
                    <w:jc w:val="both"/>
                    <w:rPr>
                      <w:rFonts w:ascii="Times New Roman" w:eastAsia="Times New Roman" w:hAnsi="Times New Roman" w:cs="Times New Roman"/>
                      <w:color w:val="000000" w:themeColor="text1"/>
                      <w:sz w:val="24"/>
                      <w:szCs w:val="24"/>
                      <w:lang w:eastAsia="lv-LV"/>
                    </w:rPr>
                  </w:pPr>
                  <w:r w:rsidRPr="00C14CEB">
                    <w:rPr>
                      <w:rFonts w:ascii="Times New Roman" w:hAnsi="Times New Roman" w:cs="Times New Roman"/>
                      <w:sz w:val="24"/>
                      <w:szCs w:val="24"/>
                    </w:rPr>
                    <w:t>Ievērojot</w:t>
                  </w:r>
                  <w:r w:rsidR="00301AEA">
                    <w:rPr>
                      <w:rFonts w:ascii="Times New Roman" w:hAnsi="Times New Roman" w:cs="Times New Roman"/>
                      <w:sz w:val="24"/>
                      <w:szCs w:val="24"/>
                    </w:rPr>
                    <w:t xml:space="preserve"> minēto, līdz ar likumprojektu </w:t>
                  </w:r>
                  <w:r w:rsidR="00301AEA" w:rsidRPr="00A3128B">
                    <w:rPr>
                      <w:rFonts w:ascii="Times New Roman" w:hAnsi="Times New Roman" w:cs="Times New Roman"/>
                      <w:color w:val="000000" w:themeColor="text1"/>
                      <w:sz w:val="24"/>
                      <w:szCs w:val="24"/>
                    </w:rPr>
                    <w:t>„</w:t>
                  </w:r>
                  <w:r w:rsidRPr="00C14CEB">
                    <w:rPr>
                      <w:rFonts w:ascii="Times New Roman" w:hAnsi="Times New Roman" w:cs="Times New Roman"/>
                      <w:sz w:val="24"/>
                      <w:szCs w:val="24"/>
                    </w:rPr>
                    <w:t>Dzīvojamo telpu īres likums” tiek paredzēta administratīvā atbildība</w:t>
                  </w:r>
                  <w:r w:rsidRPr="00C14CEB">
                    <w:rPr>
                      <w:rFonts w:ascii="Times New Roman" w:eastAsia="Times New Roman" w:hAnsi="Times New Roman" w:cs="Times New Roman"/>
                      <w:sz w:val="24"/>
                      <w:szCs w:val="24"/>
                      <w:lang w:eastAsia="lv-LV"/>
                    </w:rPr>
                    <w:t xml:space="preserve"> par </w:t>
                  </w:r>
                  <w:r w:rsidRPr="00C14CEB">
                    <w:rPr>
                      <w:rFonts w:ascii="Times New Roman" w:hAnsi="Times New Roman" w:cs="Times New Roman"/>
                      <w:sz w:val="24"/>
                      <w:szCs w:val="24"/>
                    </w:rPr>
                    <w:t>traucējumu radīšanu, kas liedz īrniekam, viņa ģimenes locekļiem vai citām personām iz</w:t>
                  </w:r>
                  <w:r w:rsidRPr="00A3128B">
                    <w:rPr>
                      <w:rFonts w:ascii="Times New Roman" w:hAnsi="Times New Roman" w:cs="Times New Roman"/>
                      <w:color w:val="000000" w:themeColor="text1"/>
                      <w:sz w:val="24"/>
                      <w:szCs w:val="24"/>
                    </w:rPr>
                    <w:t>mantot viņa īrētās dzīvojamās telpas dzīvošanai,</w:t>
                  </w:r>
                  <w:r w:rsidRPr="00A3128B">
                    <w:rPr>
                      <w:rFonts w:ascii="Times New Roman" w:eastAsia="Times New Roman" w:hAnsi="Times New Roman" w:cs="Times New Roman"/>
                      <w:color w:val="000000" w:themeColor="text1"/>
                      <w:sz w:val="24"/>
                      <w:szCs w:val="24"/>
                      <w:lang w:eastAsia="lv-LV"/>
                    </w:rPr>
                    <w:t xml:space="preserve"> uzliek naudas sodu - dzīvojamās telpas īpašniekam, - līdz 280 naudas soda vienībām</w:t>
                  </w:r>
                  <w:r w:rsidRPr="00A3128B">
                    <w:rPr>
                      <w:rFonts w:ascii="Times New Roman" w:eastAsia="Times New Roman" w:hAnsi="Times New Roman" w:cs="Times New Roman"/>
                      <w:iCs/>
                      <w:color w:val="000000" w:themeColor="text1"/>
                      <w:sz w:val="24"/>
                      <w:szCs w:val="24"/>
                      <w:lang w:eastAsia="lv-LV"/>
                    </w:rPr>
                    <w:t xml:space="preserve">, </w:t>
                  </w:r>
                  <w:r w:rsidRPr="00C6203F">
                    <w:rPr>
                      <w:rFonts w:ascii="Times New Roman" w:eastAsia="Times New Roman" w:hAnsi="Times New Roman" w:cs="Times New Roman"/>
                      <w:iCs/>
                      <w:color w:val="000000" w:themeColor="text1"/>
                      <w:sz w:val="24"/>
                      <w:szCs w:val="24"/>
                      <w:lang w:eastAsia="lv-LV"/>
                    </w:rPr>
                    <w:t>bet juridiskajām personām</w:t>
                  </w:r>
                  <w:r w:rsidRPr="00C6203F">
                    <w:rPr>
                      <w:rFonts w:ascii="Times New Roman" w:eastAsia="Times New Roman" w:hAnsi="Times New Roman" w:cs="Times New Roman"/>
                      <w:color w:val="000000" w:themeColor="text1"/>
                      <w:sz w:val="24"/>
                      <w:szCs w:val="24"/>
                      <w:lang w:eastAsia="lv-LV"/>
                    </w:rPr>
                    <w:t xml:space="preserve"> līdz 2800 naudas soda vienībām. </w:t>
                  </w:r>
                </w:p>
                <w:p w14:paraId="2C7B4F8E" w14:textId="71039F7E" w:rsidR="00096880" w:rsidRDefault="00C6203F" w:rsidP="00E71F03">
                  <w:pPr>
                    <w:spacing w:before="40" w:after="0" w:line="240" w:lineRule="auto"/>
                    <w:ind w:firstLine="780"/>
                    <w:jc w:val="both"/>
                    <w:rPr>
                      <w:rFonts w:ascii="Times New Roman" w:hAnsi="Times New Roman" w:cs="Times New Roman"/>
                      <w:color w:val="000000" w:themeColor="text1"/>
                      <w:sz w:val="24"/>
                      <w:szCs w:val="24"/>
                    </w:rPr>
                  </w:pPr>
                  <w:r w:rsidRPr="00C6203F">
                    <w:rPr>
                      <w:rFonts w:ascii="Times New Roman" w:hAnsi="Times New Roman" w:cs="Times New Roman"/>
                      <w:color w:val="000000" w:themeColor="text1"/>
                      <w:sz w:val="24"/>
                      <w:szCs w:val="24"/>
                    </w:rPr>
                    <w:t xml:space="preserve">Tāpat paredzēts, ka šāds naudas sods būs arī par tādu traucējumu radīšanu (t.i. darbību izdarīšanu </w:t>
                  </w:r>
                  <w:r w:rsidRPr="00C6203F">
                    <w:rPr>
                      <w:rFonts w:ascii="Times New Roman" w:hAnsi="Times New Roman" w:cs="Times New Roman"/>
                      <w:bCs/>
                      <w:sz w:val="24"/>
                      <w:szCs w:val="24"/>
                    </w:rPr>
                    <w:t>ar nodomu)</w:t>
                  </w:r>
                  <w:r w:rsidRPr="00C6203F">
                    <w:rPr>
                      <w:rFonts w:ascii="Times New Roman" w:hAnsi="Times New Roman" w:cs="Times New Roman"/>
                      <w:color w:val="000000" w:themeColor="text1"/>
                      <w:sz w:val="24"/>
                      <w:szCs w:val="24"/>
                    </w:rPr>
                    <w:t xml:space="preserve">, </w:t>
                  </w:r>
                  <w:r w:rsidRPr="00C6203F">
                    <w:rPr>
                      <w:rFonts w:ascii="Times New Roman" w:eastAsia="Times New Roman" w:hAnsi="Times New Roman" w:cs="Times New Roman"/>
                      <w:color w:val="000000"/>
                      <w:sz w:val="24"/>
                      <w:szCs w:val="24"/>
                      <w:lang w:eastAsia="lv-LV"/>
                    </w:rPr>
                    <w:t xml:space="preserve">kas liedz īrniekam, </w:t>
                  </w:r>
                  <w:r w:rsidRPr="00C6203F">
                    <w:rPr>
                      <w:rFonts w:ascii="Times New Roman" w:hAnsi="Times New Roman" w:cs="Times New Roman"/>
                      <w:sz w:val="24"/>
                      <w:szCs w:val="24"/>
                    </w:rPr>
                    <w:t>viņa ģimenes locekļiem vai citām personām</w:t>
                  </w:r>
                  <w:r w:rsidRPr="00C6203F">
                    <w:rPr>
                      <w:rFonts w:ascii="Times New Roman" w:eastAsia="Times New Roman" w:hAnsi="Times New Roman" w:cs="Times New Roman"/>
                      <w:color w:val="000000"/>
                      <w:sz w:val="24"/>
                      <w:szCs w:val="24"/>
                      <w:lang w:eastAsia="lv-LV"/>
                    </w:rPr>
                    <w:t xml:space="preserve"> īrētajās dzīvojamās telpās izmantot </w:t>
                  </w:r>
                  <w:r w:rsidRPr="00C6203F">
                    <w:rPr>
                      <w:rFonts w:ascii="Times New Roman" w:hAnsi="Times New Roman" w:cs="Times New Roman"/>
                      <w:sz w:val="24"/>
                      <w:szCs w:val="24"/>
                    </w:rPr>
                    <w:t>apkuri, elektroenerģiju, saņemt auksto un karsto ūdeni, izmantot kanalizācijas un sadzīves atkritumu izvešanas pakalpojumu.</w:t>
                  </w:r>
                </w:p>
                <w:p w14:paraId="4092410F" w14:textId="77777777" w:rsidR="00E71F03" w:rsidRPr="00E24D1C" w:rsidRDefault="00E71F03" w:rsidP="00E71F03">
                  <w:pPr>
                    <w:tabs>
                      <w:tab w:val="left" w:pos="1134"/>
                    </w:tabs>
                    <w:spacing w:after="0" w:line="240" w:lineRule="auto"/>
                    <w:ind w:firstLine="780"/>
                    <w:jc w:val="both"/>
                    <w:rPr>
                      <w:rFonts w:ascii="Times New Roman" w:eastAsia="Times New Roman" w:hAnsi="Times New Roman" w:cs="Times New Roman"/>
                      <w:color w:val="000000" w:themeColor="text1"/>
                      <w:sz w:val="24"/>
                      <w:szCs w:val="24"/>
                      <w:lang w:eastAsia="lv-LV"/>
                    </w:rPr>
                  </w:pPr>
                  <w:r w:rsidRPr="00C6203F">
                    <w:rPr>
                      <w:rFonts w:ascii="Times New Roman" w:eastAsia="Times New Roman" w:hAnsi="Times New Roman" w:cs="Times New Roman"/>
                      <w:color w:val="000000" w:themeColor="text1"/>
                      <w:sz w:val="24"/>
                      <w:szCs w:val="24"/>
                      <w:lang w:eastAsia="lv-LV"/>
                    </w:rPr>
                    <w:t xml:space="preserve">Norādāms, ka netiek mainīts jau šobrīd </w:t>
                  </w:r>
                  <w:r w:rsidRPr="00C6203F">
                    <w:rPr>
                      <w:rFonts w:ascii="Times New Roman" w:hAnsi="Times New Roman" w:cs="Times New Roman"/>
                      <w:bCs/>
                      <w:color w:val="000000" w:themeColor="text1"/>
                      <w:sz w:val="24"/>
                      <w:szCs w:val="24"/>
                      <w:shd w:val="clear" w:color="auto" w:fill="FFFFFF"/>
                    </w:rPr>
                    <w:t xml:space="preserve">Latvijas Administratīvo pārkāpumu kodeksa </w:t>
                  </w:r>
                  <w:r w:rsidRPr="00C6203F">
                    <w:rPr>
                      <w:rFonts w:ascii="Times New Roman" w:hAnsi="Times New Roman" w:cs="Times New Roman"/>
                      <w:bCs/>
                      <w:color w:val="000000" w:themeColor="text1"/>
                      <w:sz w:val="24"/>
                      <w:szCs w:val="24"/>
                    </w:rPr>
                    <w:t>150.</w:t>
                  </w:r>
                  <w:r w:rsidRPr="00C6203F">
                    <w:rPr>
                      <w:rFonts w:ascii="Times New Roman" w:hAnsi="Times New Roman" w:cs="Times New Roman"/>
                      <w:bCs/>
                      <w:color w:val="000000" w:themeColor="text1"/>
                      <w:sz w:val="24"/>
                      <w:szCs w:val="24"/>
                      <w:vertAlign w:val="superscript"/>
                    </w:rPr>
                    <w:t>3</w:t>
                  </w:r>
                  <w:r w:rsidRPr="00C6203F">
                    <w:rPr>
                      <w:rFonts w:ascii="Times New Roman" w:hAnsi="Times New Roman" w:cs="Times New Roman"/>
                      <w:bCs/>
                      <w:color w:val="000000" w:themeColor="text1"/>
                      <w:sz w:val="24"/>
                      <w:szCs w:val="24"/>
                    </w:rPr>
                    <w:t> pan</w:t>
                  </w:r>
                  <w:r>
                    <w:rPr>
                      <w:rFonts w:ascii="Times New Roman" w:hAnsi="Times New Roman" w:cs="Times New Roman"/>
                      <w:bCs/>
                      <w:color w:val="000000" w:themeColor="text1"/>
                      <w:sz w:val="24"/>
                      <w:szCs w:val="24"/>
                    </w:rPr>
                    <w:t xml:space="preserve">tā ietvertās soda naudas apmērs, jo darba </w:t>
                  </w:r>
                  <w:r>
                    <w:rPr>
                      <w:rFonts w:ascii="Times New Roman" w:hAnsi="Times New Roman" w:cs="Times New Roman"/>
                      <w:bCs/>
                      <w:color w:val="000000" w:themeColor="text1"/>
                      <w:sz w:val="24"/>
                      <w:szCs w:val="24"/>
                    </w:rPr>
                    <w:lastRenderedPageBreak/>
                    <w:t xml:space="preserve">grupai netika iesniegti priekšlikumi vai apsvērumi, kādēļ soda naudas apmērs būtu </w:t>
                  </w:r>
                  <w:r w:rsidRPr="00E24D1C">
                    <w:rPr>
                      <w:rFonts w:ascii="Times New Roman" w:hAnsi="Times New Roman" w:cs="Times New Roman"/>
                      <w:bCs/>
                      <w:color w:val="000000" w:themeColor="text1"/>
                      <w:sz w:val="24"/>
                      <w:szCs w:val="24"/>
                    </w:rPr>
                    <w:t xml:space="preserve">palielināms vai samazināms. </w:t>
                  </w:r>
                </w:p>
                <w:p w14:paraId="330A9491" w14:textId="77777777" w:rsidR="00E71F03" w:rsidRPr="00E24D1C" w:rsidRDefault="00E71F03" w:rsidP="00E71F03">
                  <w:pPr>
                    <w:spacing w:before="40" w:after="0" w:line="240" w:lineRule="auto"/>
                    <w:ind w:firstLine="780"/>
                    <w:jc w:val="both"/>
                    <w:rPr>
                      <w:rFonts w:ascii="Times New Roman" w:hAnsi="Times New Roman" w:cs="Times New Roman"/>
                      <w:color w:val="000000" w:themeColor="text1"/>
                      <w:sz w:val="24"/>
                      <w:szCs w:val="24"/>
                    </w:rPr>
                  </w:pPr>
                </w:p>
                <w:p w14:paraId="531CD860" w14:textId="53FB5F8D" w:rsidR="00C6203F" w:rsidRPr="002C17C5" w:rsidRDefault="00C6203F" w:rsidP="006A3566">
                  <w:pPr>
                    <w:spacing w:after="0" w:line="240" w:lineRule="auto"/>
                    <w:ind w:firstLine="567"/>
                    <w:jc w:val="both"/>
                    <w:rPr>
                      <w:rFonts w:ascii="Times New Roman" w:hAnsi="Times New Roman" w:cs="Times New Roman"/>
                      <w:b/>
                      <w:bCs/>
                      <w:color w:val="000000"/>
                      <w:sz w:val="24"/>
                      <w:szCs w:val="24"/>
                    </w:rPr>
                  </w:pPr>
                  <w:r w:rsidRPr="002C17C5">
                    <w:rPr>
                      <w:rFonts w:ascii="Times New Roman" w:hAnsi="Times New Roman" w:cs="Times New Roman"/>
                      <w:color w:val="000000"/>
                      <w:sz w:val="24"/>
                      <w:szCs w:val="24"/>
                    </w:rPr>
                    <w:t xml:space="preserve">Likumprojekts paredz, ka </w:t>
                  </w:r>
                  <w:r w:rsidR="00E24D1C" w:rsidRPr="002C17C5">
                    <w:rPr>
                      <w:rFonts w:ascii="Times New Roman" w:hAnsi="Times New Roman" w:cs="Times New Roman"/>
                      <w:color w:val="000000"/>
                      <w:sz w:val="24"/>
                      <w:szCs w:val="24"/>
                    </w:rPr>
                    <w:t>a</w:t>
                  </w:r>
                  <w:r w:rsidR="00E24D1C" w:rsidRPr="002C17C5">
                    <w:rPr>
                      <w:rFonts w:ascii="Times New Roman" w:hAnsi="Times New Roman" w:cs="Times New Roman"/>
                      <w:sz w:val="24"/>
                      <w:szCs w:val="24"/>
                    </w:rPr>
                    <w:t xml:space="preserve">dministratīvo pārkāpumu procesu par šā likuma 43.pantā minēto pārkāpumu uzsāk </w:t>
                  </w:r>
                  <w:r w:rsidR="00E24D1C" w:rsidRPr="002C17C5">
                    <w:rPr>
                      <w:rFonts w:ascii="Times New Roman" w:hAnsi="Times New Roman" w:cs="Times New Roman"/>
                      <w:color w:val="000000"/>
                      <w:sz w:val="24"/>
                      <w:szCs w:val="24"/>
                    </w:rPr>
                    <w:t>pašvaldības policija, bet, ja tāda nav izveidota – Valsts policija</w:t>
                  </w:r>
                  <w:r w:rsidR="00E24D1C" w:rsidRPr="002C17C5">
                    <w:rPr>
                      <w:rFonts w:ascii="Times New Roman" w:hAnsi="Times New Roman" w:cs="Times New Roman"/>
                      <w:sz w:val="24"/>
                      <w:szCs w:val="24"/>
                    </w:rPr>
                    <w:t xml:space="preserve">. Administratīvā pārkāpuma lietas sagatavošanu izskatīšanai, administratīvā pārkāpuma lietas izskatīšanu un lēmuma pieņemšanu par šā likuma 43.pantā minētajiem pārkāpumiem veic </w:t>
                  </w:r>
                  <w:r w:rsidR="00E24D1C" w:rsidRPr="002C17C5">
                    <w:rPr>
                      <w:rFonts w:ascii="Times New Roman" w:hAnsi="Times New Roman" w:cs="Times New Roman"/>
                      <w:color w:val="000000"/>
                      <w:sz w:val="24"/>
                      <w:szCs w:val="24"/>
                    </w:rPr>
                    <w:t>pašvaldības administratīvā komisija vai apakškomisija</w:t>
                  </w:r>
                  <w:r w:rsidR="00E24D1C" w:rsidRPr="002C17C5">
                    <w:rPr>
                      <w:rFonts w:ascii="Times New Roman" w:hAnsi="Times New Roman" w:cs="Times New Roman"/>
                      <w:sz w:val="24"/>
                      <w:szCs w:val="24"/>
                    </w:rPr>
                    <w:t>.</w:t>
                  </w:r>
                </w:p>
                <w:p w14:paraId="226B668A" w14:textId="6B90D789" w:rsidR="00AC69D3" w:rsidRPr="00C6203F" w:rsidRDefault="00395A55" w:rsidP="006A3566">
                  <w:pPr>
                    <w:pStyle w:val="tv213"/>
                    <w:spacing w:before="0" w:beforeAutospacing="0" w:after="0" w:afterAutospacing="0"/>
                    <w:ind w:firstLine="709"/>
                    <w:jc w:val="both"/>
                    <w:rPr>
                      <w:color w:val="000000"/>
                    </w:rPr>
                  </w:pPr>
                  <w:r w:rsidRPr="002C17C5">
                    <w:rPr>
                      <w:color w:val="000000"/>
                    </w:rPr>
                    <w:t xml:space="preserve">Attiecībā par to, kurā </w:t>
                  </w:r>
                  <w:r w:rsidR="0066757F" w:rsidRPr="002C17C5">
                    <w:rPr>
                      <w:color w:val="000000"/>
                    </w:rPr>
                    <w:t>(</w:t>
                  </w:r>
                  <w:r w:rsidRPr="002C17C5">
                    <w:rPr>
                      <w:color w:val="000000"/>
                    </w:rPr>
                    <w:t>valsts vai pašvaldības</w:t>
                  </w:r>
                  <w:r w:rsidR="0066757F" w:rsidRPr="002C17C5">
                    <w:rPr>
                      <w:color w:val="000000"/>
                    </w:rPr>
                    <w:t>)</w:t>
                  </w:r>
                  <w:r w:rsidRPr="002C17C5">
                    <w:rPr>
                      <w:color w:val="000000"/>
                    </w:rPr>
                    <w:t xml:space="preserve"> budžetā</w:t>
                  </w:r>
                  <w:r w:rsidRPr="00D0249A">
                    <w:rPr>
                      <w:color w:val="000000"/>
                    </w:rPr>
                    <w:t xml:space="preserve"> ieskaitīs naudas sodus</w:t>
                  </w:r>
                  <w:r w:rsidR="004C666C" w:rsidRPr="00D0249A">
                    <w:rPr>
                      <w:color w:val="000000"/>
                    </w:rPr>
                    <w:t>,</w:t>
                  </w:r>
                  <w:r w:rsidRPr="00D0249A">
                    <w:rPr>
                      <w:color w:val="000000"/>
                    </w:rPr>
                    <w:t xml:space="preserve"> norād</w:t>
                  </w:r>
                  <w:r w:rsidR="004C666C" w:rsidRPr="00D0249A">
                    <w:rPr>
                      <w:color w:val="000000"/>
                    </w:rPr>
                    <w:t xml:space="preserve">ām, ka </w:t>
                  </w:r>
                  <w:r w:rsidR="00647299">
                    <w:rPr>
                      <w:color w:val="000000"/>
                    </w:rPr>
                    <w:t xml:space="preserve">tā kā sodu uzlikšana noteikta </w:t>
                  </w:r>
                  <w:r w:rsidR="00647299" w:rsidRPr="00301AEA">
                    <w:rPr>
                      <w:color w:val="000000"/>
                    </w:rPr>
                    <w:t>pašvaldības</w:t>
                  </w:r>
                  <w:r w:rsidR="00647299">
                    <w:rPr>
                      <w:color w:val="000000"/>
                    </w:rPr>
                    <w:t xml:space="preserve"> kompetencē, tad maksājumi tiks veikti pašvaldības budžetā</w:t>
                  </w:r>
                  <w:r w:rsidR="001B070C" w:rsidRPr="00D0249A">
                    <w:rPr>
                      <w:color w:val="000000"/>
                    </w:rPr>
                    <w:t>.</w:t>
                  </w:r>
                </w:p>
                <w:p w14:paraId="30B33904" w14:textId="77777777" w:rsidR="00096880" w:rsidRPr="00C6203F" w:rsidRDefault="00096880" w:rsidP="00A3128B">
                  <w:pPr>
                    <w:spacing w:after="0" w:line="240" w:lineRule="auto"/>
                    <w:ind w:firstLine="709"/>
                    <w:jc w:val="both"/>
                    <w:rPr>
                      <w:rFonts w:ascii="Times New Roman" w:hAnsi="Times New Roman" w:cs="Times New Roman"/>
                      <w:color w:val="000000" w:themeColor="text1"/>
                      <w:sz w:val="24"/>
                      <w:szCs w:val="24"/>
                    </w:rPr>
                  </w:pPr>
                </w:p>
                <w:p w14:paraId="6E1B4F36" w14:textId="77777777" w:rsidR="00E44566" w:rsidRPr="00E44566" w:rsidRDefault="00C14CEB" w:rsidP="00E44566">
                  <w:pPr>
                    <w:spacing w:after="0" w:line="240" w:lineRule="auto"/>
                    <w:ind w:firstLine="482"/>
                    <w:jc w:val="both"/>
                    <w:rPr>
                      <w:rFonts w:ascii="Times New Roman" w:hAnsi="Times New Roman"/>
                      <w:sz w:val="24"/>
                      <w:szCs w:val="24"/>
                    </w:rPr>
                  </w:pPr>
                  <w:r>
                    <w:rPr>
                      <w:rFonts w:ascii="Times New Roman" w:hAnsi="Times New Roman" w:cs="Times New Roman"/>
                      <w:color w:val="000000" w:themeColor="text1"/>
                      <w:sz w:val="24"/>
                      <w:szCs w:val="24"/>
                    </w:rPr>
                    <w:t>Administratīvā pārkāpuma mērķa grupa būs īrnieki (</w:t>
                  </w:r>
                  <w:r w:rsidRPr="00C14CEB">
                    <w:rPr>
                      <w:rFonts w:ascii="Times New Roman" w:hAnsi="Times New Roman" w:cs="Times New Roman"/>
                      <w:color w:val="000000" w:themeColor="text1"/>
                      <w:sz w:val="24"/>
                      <w:szCs w:val="24"/>
                    </w:rPr>
                    <w:t xml:space="preserve">fiziskās </w:t>
                  </w:r>
                  <w:r w:rsidRPr="00E44566">
                    <w:rPr>
                      <w:rFonts w:ascii="Times New Roman" w:hAnsi="Times New Roman" w:cs="Times New Roman"/>
                      <w:color w:val="000000" w:themeColor="text1"/>
                      <w:sz w:val="24"/>
                      <w:szCs w:val="24"/>
                    </w:rPr>
                    <w:t>personas) un izīrētāji (fiziskās un juridiskās personas).</w:t>
                  </w:r>
                  <w:r w:rsidR="00C3269E" w:rsidRPr="00E44566">
                    <w:rPr>
                      <w:rFonts w:ascii="Times New Roman" w:hAnsi="Times New Roman" w:cs="Times New Roman"/>
                      <w:color w:val="000000" w:themeColor="text1"/>
                      <w:sz w:val="24"/>
                      <w:szCs w:val="24"/>
                    </w:rPr>
                    <w:t xml:space="preserve"> </w:t>
                  </w:r>
                  <w:r w:rsidR="00E44566" w:rsidRPr="00E44566">
                    <w:rPr>
                      <w:rFonts w:ascii="Times New Roman" w:hAnsi="Times New Roman"/>
                      <w:sz w:val="24"/>
                      <w:szCs w:val="24"/>
                    </w:rPr>
                    <w:t>Lai arī likumprojektā paredzētais administratīvais sods attiecināms uz privāto tiesību pārkāpumu, tomēr kopumā mērķis ir aizsargāt būtiskas  īrnieka tiesības  - tiesības uz mājokli. Saskaņā ar starptautiskajiem cilvēktiesību dokumentiem tās ir tiesības dzīvot kaut kur drošībā, mierā un cieņā. Mērķis ir aizsargāt īrnieku, piemēram, pret valdījuma tiesību izmantošanas liegšanu, pret prettiesisku piespiedu izlikšanu no izīrētāja puses. Tāpat tas ietver aizsargāt pieeju pakalpojumiem, dabas resursiem, piemēram, ūdenim, ūdensapgādes sistēmām, enerģijai ēdiena pagatavošanai, apkurei, apgaismojumam, atkritumu izvešanas sistēmām u.c. Dzīvojamai telpai ir jābūt tādai, kas aizsargā pret aukstumu, karstumu, lietu, vēju vai citiem draudiem veselībai, proti, tai jānodrošina iedzīvotāju fiziskā drošība.</w:t>
                  </w:r>
                </w:p>
                <w:p w14:paraId="7113D790" w14:textId="28BAAECC" w:rsidR="005F7D08" w:rsidRDefault="00E44566" w:rsidP="00E44566">
                  <w:pPr>
                    <w:spacing w:after="0" w:line="240" w:lineRule="auto"/>
                    <w:ind w:firstLine="482"/>
                    <w:jc w:val="both"/>
                    <w:rPr>
                      <w:rFonts w:ascii="Times New Roman" w:hAnsi="Times New Roman" w:cs="Times New Roman"/>
                      <w:sz w:val="24"/>
                      <w:szCs w:val="24"/>
                    </w:rPr>
                  </w:pPr>
                  <w:r w:rsidRPr="00E44566">
                    <w:rPr>
                      <w:rFonts w:ascii="Times New Roman" w:hAnsi="Times New Roman"/>
                      <w:sz w:val="24"/>
                      <w:szCs w:val="24"/>
                    </w:rPr>
                    <w:t>Līdz ar to, paredzot administratīvo atbildību par iepriekš minētajiem pārkāpumiem, tiks iespēju robežās nodrošināta izīrētāja atturēšanās pārkāpt īrnieka iepriekš norādītas tiesības uz mājokli.</w:t>
                  </w:r>
                </w:p>
                <w:p w14:paraId="667A306C" w14:textId="77777777" w:rsidR="00FE6B5D" w:rsidRPr="00FE6B5D" w:rsidRDefault="00FE6B5D" w:rsidP="00FE6B5D">
                  <w:pPr>
                    <w:spacing w:after="0" w:line="240" w:lineRule="auto"/>
                    <w:ind w:firstLine="483"/>
                    <w:jc w:val="both"/>
                    <w:rPr>
                      <w:rFonts w:ascii="Times New Roman" w:hAnsi="Times New Roman" w:cs="Times New Roman"/>
                      <w:sz w:val="24"/>
                      <w:szCs w:val="24"/>
                    </w:rPr>
                  </w:pPr>
                </w:p>
                <w:p w14:paraId="3CBA95A0" w14:textId="18523773" w:rsidR="00C14CEB" w:rsidRPr="00C14CEB" w:rsidRDefault="00C14CEB" w:rsidP="00C14CEB">
                  <w:pPr>
                    <w:spacing w:after="0" w:line="240" w:lineRule="auto"/>
                    <w:ind w:firstLine="624"/>
                    <w:jc w:val="both"/>
                    <w:rPr>
                      <w:rFonts w:ascii="Times New Roman" w:eastAsia="Times New Roman" w:hAnsi="Times New Roman"/>
                      <w:sz w:val="24"/>
                      <w:szCs w:val="24"/>
                    </w:rPr>
                  </w:pPr>
                  <w:r w:rsidRPr="00C14CEB">
                    <w:rPr>
                      <w:rFonts w:ascii="Times New Roman" w:hAnsi="Times New Roman" w:cs="Times New Roman"/>
                      <w:color w:val="000000" w:themeColor="text1"/>
                      <w:sz w:val="24"/>
                      <w:szCs w:val="24"/>
                    </w:rPr>
                    <w:t>Likumprojekta 43. un 44.pants ir saskaņoti ar kompetentajām institūcijām</w:t>
                  </w:r>
                  <w:r w:rsidR="00953D13">
                    <w:rPr>
                      <w:rFonts w:ascii="Times New Roman" w:hAnsi="Times New Roman" w:cs="Times New Roman"/>
                      <w:color w:val="000000" w:themeColor="text1"/>
                      <w:sz w:val="24"/>
                      <w:szCs w:val="24"/>
                    </w:rPr>
                    <w:t>,</w:t>
                  </w:r>
                  <w:r w:rsidRPr="00C14CEB">
                    <w:rPr>
                      <w:rFonts w:ascii="Times New Roman" w:hAnsi="Times New Roman" w:cs="Times New Roman"/>
                      <w:color w:val="000000" w:themeColor="text1"/>
                      <w:sz w:val="24"/>
                      <w:szCs w:val="24"/>
                    </w:rPr>
                    <w:t xml:space="preserve"> Iekšlietu ministriju un Rīgas domi, kā arī Latvijas pašvaldību savienību un Latvijas Lielo pilsētu asociāciju. Tāpat </w:t>
                  </w:r>
                  <w:r w:rsidRPr="00C14CEB">
                    <w:rPr>
                      <w:rFonts w:ascii="Times New Roman" w:eastAsia="Times New Roman" w:hAnsi="Times New Roman"/>
                      <w:sz w:val="24"/>
                      <w:szCs w:val="24"/>
                    </w:rPr>
                    <w:t xml:space="preserve">šie panti ir izskatīti Tieslietu ministrijas Latvijas Administratīvo pārkāpumu kodeksa pastāvīgajā darba grupā, kā arī atbilst </w:t>
                  </w:r>
                  <w:r w:rsidR="00953D13">
                    <w:rPr>
                      <w:rFonts w:ascii="Times New Roman" w:eastAsia="Times New Roman" w:hAnsi="Times New Roman"/>
                      <w:sz w:val="24"/>
                      <w:szCs w:val="24"/>
                    </w:rPr>
                    <w:t xml:space="preserve">informatīvajam ziņojumam </w:t>
                  </w:r>
                  <w:r w:rsidR="00953D13" w:rsidRPr="00D0249A">
                    <w:rPr>
                      <w:rFonts w:ascii="Times New Roman" w:hAnsi="Times New Roman" w:cs="Times New Roman"/>
                      <w:color w:val="000000" w:themeColor="text1"/>
                      <w:sz w:val="24"/>
                      <w:szCs w:val="24"/>
                    </w:rPr>
                    <w:t>„</w:t>
                  </w:r>
                  <w:r w:rsidRPr="00C14CEB">
                    <w:rPr>
                      <w:rFonts w:ascii="Times New Roman" w:eastAsia="Times New Roman" w:hAnsi="Times New Roman"/>
                      <w:sz w:val="24"/>
                      <w:szCs w:val="24"/>
                    </w:rPr>
                    <w:t>Nozaru administratīvo pārkāpumu k</w:t>
                  </w:r>
                  <w:r>
                    <w:rPr>
                      <w:rFonts w:ascii="Times New Roman" w:eastAsia="Times New Roman" w:hAnsi="Times New Roman"/>
                      <w:sz w:val="24"/>
                      <w:szCs w:val="24"/>
                    </w:rPr>
                    <w:t>odifikācijas ieviešanas sistēma”</w:t>
                  </w:r>
                  <w:r w:rsidRPr="00C14CEB">
                    <w:rPr>
                      <w:rFonts w:ascii="Times New Roman" w:eastAsia="Times New Roman" w:hAnsi="Times New Roman"/>
                      <w:sz w:val="24"/>
                      <w:szCs w:val="24"/>
                    </w:rPr>
                    <w:t>.</w:t>
                  </w:r>
                </w:p>
                <w:p w14:paraId="3BE4C49C" w14:textId="01D42C09" w:rsidR="00C14CEB" w:rsidRPr="00C14CEB" w:rsidRDefault="00C14CEB" w:rsidP="00C14CEB">
                  <w:pPr>
                    <w:spacing w:after="0" w:line="240" w:lineRule="auto"/>
                    <w:ind w:firstLine="483"/>
                    <w:jc w:val="both"/>
                    <w:rPr>
                      <w:rFonts w:ascii="Times New Roman" w:hAnsi="Times New Roman" w:cs="Times New Roman"/>
                      <w:color w:val="000000" w:themeColor="text1"/>
                      <w:sz w:val="24"/>
                      <w:szCs w:val="24"/>
                    </w:rPr>
                  </w:pPr>
                </w:p>
                <w:p w14:paraId="669F176E" w14:textId="28AF8676" w:rsidR="00096880" w:rsidRPr="00C6203F" w:rsidRDefault="00096880" w:rsidP="00C14CEB">
                  <w:pPr>
                    <w:spacing w:after="0" w:line="240" w:lineRule="auto"/>
                    <w:ind w:firstLine="483"/>
                    <w:jc w:val="both"/>
                    <w:rPr>
                      <w:rFonts w:ascii="Times New Roman" w:hAnsi="Times New Roman" w:cs="Times New Roman"/>
                      <w:color w:val="000000" w:themeColor="text1"/>
                      <w:sz w:val="24"/>
                      <w:szCs w:val="24"/>
                    </w:rPr>
                  </w:pPr>
                  <w:r w:rsidRPr="00C6203F">
                    <w:rPr>
                      <w:rFonts w:ascii="Times New Roman" w:hAnsi="Times New Roman" w:cs="Times New Roman"/>
                      <w:color w:val="000000" w:themeColor="text1"/>
                      <w:sz w:val="24"/>
                      <w:szCs w:val="24"/>
                    </w:rPr>
                    <w:t>Atsevišķi tiek noteik</w:t>
                  </w:r>
                  <w:r w:rsidR="006C6F38">
                    <w:rPr>
                      <w:rFonts w:ascii="Times New Roman" w:hAnsi="Times New Roman" w:cs="Times New Roman"/>
                      <w:color w:val="000000" w:themeColor="text1"/>
                      <w:sz w:val="24"/>
                      <w:szCs w:val="24"/>
                    </w:rPr>
                    <w:t>ts, ka nodaļa par administratīvo</w:t>
                  </w:r>
                  <w:r w:rsidRPr="00C6203F">
                    <w:rPr>
                      <w:rFonts w:ascii="Times New Roman" w:hAnsi="Times New Roman" w:cs="Times New Roman"/>
                      <w:color w:val="000000" w:themeColor="text1"/>
                      <w:sz w:val="24"/>
                      <w:szCs w:val="24"/>
                    </w:rPr>
                    <w:t xml:space="preserve"> atbildību </w:t>
                  </w:r>
                  <w:r w:rsidRPr="00D0249A">
                    <w:rPr>
                      <w:rFonts w:ascii="Times New Roman" w:hAnsi="Times New Roman" w:cs="Times New Roman"/>
                      <w:color w:val="000000" w:themeColor="text1"/>
                      <w:sz w:val="24"/>
                      <w:szCs w:val="24"/>
                    </w:rPr>
                    <w:t>dzīvojamo telpu izīrēšanas jomā un kompetenci sodu piemērošanā s</w:t>
                  </w:r>
                  <w:r w:rsidR="00953D13">
                    <w:rPr>
                      <w:rFonts w:ascii="Times New Roman" w:hAnsi="Times New Roman" w:cs="Times New Roman"/>
                      <w:color w:val="000000" w:themeColor="text1"/>
                      <w:sz w:val="24"/>
                      <w:szCs w:val="24"/>
                    </w:rPr>
                    <w:t>tājas spēkā vienlaikus ar likumprojektu</w:t>
                  </w:r>
                  <w:r w:rsidRPr="00D0249A">
                    <w:rPr>
                      <w:rFonts w:ascii="Times New Roman" w:hAnsi="Times New Roman" w:cs="Times New Roman"/>
                      <w:color w:val="000000" w:themeColor="text1"/>
                      <w:sz w:val="24"/>
                      <w:szCs w:val="24"/>
                    </w:rPr>
                    <w:t xml:space="preserve"> „Administr</w:t>
                  </w:r>
                  <w:r w:rsidR="00726EA0" w:rsidRPr="00D0249A">
                    <w:rPr>
                      <w:rFonts w:ascii="Times New Roman" w:hAnsi="Times New Roman" w:cs="Times New Roman"/>
                      <w:color w:val="000000" w:themeColor="text1"/>
                      <w:sz w:val="24"/>
                      <w:szCs w:val="24"/>
                    </w:rPr>
                    <w:t>atīvo pārkāpumu procesa likums” (šobrīd izskatīts Saeimas 2.lasījumā).</w:t>
                  </w:r>
                </w:p>
                <w:p w14:paraId="7F6DC6C6" w14:textId="77777777" w:rsidR="00F55D40" w:rsidRPr="00260BD9" w:rsidRDefault="00F55D40" w:rsidP="00655A32">
                  <w:pPr>
                    <w:spacing w:after="0" w:line="240" w:lineRule="auto"/>
                    <w:ind w:firstLine="395"/>
                    <w:jc w:val="both"/>
                    <w:rPr>
                      <w:rFonts w:ascii="Times New Roman" w:hAnsi="Times New Roman" w:cs="Times New Roman"/>
                      <w:b/>
                      <w:sz w:val="24"/>
                      <w:szCs w:val="24"/>
                    </w:rPr>
                  </w:pPr>
                </w:p>
                <w:p w14:paraId="4DF05F1B" w14:textId="77777777" w:rsidR="00096880" w:rsidRDefault="00096880" w:rsidP="00655A32">
                  <w:pPr>
                    <w:spacing w:after="0" w:line="240" w:lineRule="auto"/>
                    <w:ind w:firstLine="395"/>
                    <w:jc w:val="both"/>
                    <w:rPr>
                      <w:rFonts w:ascii="Times New Roman" w:hAnsi="Times New Roman" w:cs="Times New Roman"/>
                      <w:b/>
                      <w:sz w:val="24"/>
                      <w:szCs w:val="24"/>
                    </w:rPr>
                  </w:pPr>
                </w:p>
                <w:p w14:paraId="316F8C32" w14:textId="043A5C37" w:rsidR="00F55D40" w:rsidRPr="00260BD9" w:rsidRDefault="00F55D40" w:rsidP="00655A32">
                  <w:pPr>
                    <w:spacing w:after="0" w:line="240" w:lineRule="auto"/>
                    <w:ind w:firstLine="395"/>
                    <w:jc w:val="both"/>
                    <w:rPr>
                      <w:rFonts w:ascii="Times New Roman" w:hAnsi="Times New Roman" w:cs="Times New Roman"/>
                      <w:sz w:val="24"/>
                      <w:szCs w:val="24"/>
                    </w:rPr>
                  </w:pPr>
                  <w:r w:rsidRPr="00260BD9">
                    <w:rPr>
                      <w:rFonts w:ascii="Times New Roman" w:hAnsi="Times New Roman" w:cs="Times New Roman"/>
                      <w:b/>
                      <w:sz w:val="24"/>
                      <w:szCs w:val="24"/>
                    </w:rPr>
                    <w:t>Informācija par atsevišķām likumprojekta normām</w:t>
                  </w:r>
                  <w:r w:rsidRPr="00260BD9">
                    <w:rPr>
                      <w:rFonts w:ascii="Times New Roman" w:hAnsi="Times New Roman" w:cs="Times New Roman"/>
                      <w:sz w:val="24"/>
                      <w:szCs w:val="24"/>
                    </w:rPr>
                    <w:t>:</w:t>
                  </w:r>
                </w:p>
                <w:p w14:paraId="1F623428" w14:textId="1EB117B0" w:rsidR="00F55D40" w:rsidRPr="00260BD9" w:rsidRDefault="00F55D40" w:rsidP="00655A32">
                  <w:pPr>
                    <w:pStyle w:val="ListParagraph"/>
                    <w:numPr>
                      <w:ilvl w:val="0"/>
                      <w:numId w:val="12"/>
                    </w:numPr>
                    <w:ind w:left="0" w:firstLine="395"/>
                    <w:jc w:val="both"/>
                    <w:rPr>
                      <w:rFonts w:ascii="Times New Roman" w:hAnsi="Times New Roman"/>
                      <w:sz w:val="24"/>
                      <w:szCs w:val="24"/>
                    </w:rPr>
                  </w:pPr>
                  <w:r w:rsidRPr="00260BD9">
                    <w:rPr>
                      <w:rFonts w:ascii="Times New Roman" w:hAnsi="Times New Roman"/>
                      <w:sz w:val="24"/>
                      <w:szCs w:val="24"/>
                    </w:rPr>
                    <w:t xml:space="preserve">Likumprojektā termins “dzīvojamā māja” ir lietots Dzīvojamo māju pārvaldīšanas likuma izpratnē. Līdz ar to, piemēram, īrnieka pienākums ievērot normatīvo aktu prasības, kas attiecas uz dzīvojamās mājas lietošanu, attiecas gan uz dzīvojamo māju kā ēku, gan </w:t>
                  </w:r>
                  <w:r w:rsidR="007A2EFE">
                    <w:rPr>
                      <w:rFonts w:ascii="Times New Roman" w:hAnsi="Times New Roman"/>
                      <w:sz w:val="24"/>
                      <w:szCs w:val="24"/>
                    </w:rPr>
                    <w:t xml:space="preserve">lietošanā nodotajām telpām, </w:t>
                  </w:r>
                  <w:r w:rsidRPr="00260BD9">
                    <w:rPr>
                      <w:rFonts w:ascii="Times New Roman" w:hAnsi="Times New Roman"/>
                      <w:sz w:val="24"/>
                      <w:szCs w:val="24"/>
                    </w:rPr>
                    <w:t>arī tai piederīgajām ēkām (būvēm), gan arī zemi.</w:t>
                  </w:r>
                </w:p>
                <w:p w14:paraId="15779BC8" w14:textId="518CFD48" w:rsidR="00F55D40" w:rsidRPr="00260BD9" w:rsidRDefault="00F55D40" w:rsidP="00655A32">
                  <w:pPr>
                    <w:pStyle w:val="ListParagraph"/>
                    <w:numPr>
                      <w:ilvl w:val="0"/>
                      <w:numId w:val="12"/>
                    </w:numPr>
                    <w:ind w:left="0" w:firstLine="395"/>
                    <w:jc w:val="both"/>
                    <w:rPr>
                      <w:rFonts w:ascii="Times New Roman" w:hAnsi="Times New Roman"/>
                      <w:sz w:val="24"/>
                      <w:szCs w:val="24"/>
                    </w:rPr>
                  </w:pPr>
                  <w:r w:rsidRPr="009147B7">
                    <w:rPr>
                      <w:rFonts w:ascii="Times New Roman" w:hAnsi="Times New Roman"/>
                      <w:sz w:val="24"/>
                      <w:szCs w:val="24"/>
                    </w:rPr>
                    <w:t xml:space="preserve">Ar </w:t>
                  </w:r>
                  <w:r w:rsidR="009147B7" w:rsidRPr="009147B7">
                    <w:rPr>
                      <w:rFonts w:ascii="Times New Roman" w:hAnsi="Times New Roman"/>
                      <w:bCs/>
                      <w:sz w:val="24"/>
                      <w:szCs w:val="24"/>
                    </w:rPr>
                    <w:t>dienesta viesnīcām</w:t>
                  </w:r>
                  <w:r w:rsidR="00101A59" w:rsidRPr="009147B7">
                    <w:rPr>
                      <w:rFonts w:ascii="Times New Roman" w:hAnsi="Times New Roman"/>
                      <w:sz w:val="24"/>
                      <w:szCs w:val="24"/>
                    </w:rPr>
                    <w:t xml:space="preserve"> (2.panta</w:t>
                  </w:r>
                  <w:r w:rsidR="00101A59" w:rsidRPr="00260BD9">
                    <w:rPr>
                      <w:rFonts w:ascii="Times New Roman" w:hAnsi="Times New Roman"/>
                      <w:sz w:val="24"/>
                      <w:szCs w:val="24"/>
                    </w:rPr>
                    <w:t xml:space="preserve"> trešā daļa)</w:t>
                  </w:r>
                  <w:r w:rsidR="00101A59">
                    <w:rPr>
                      <w:rFonts w:ascii="Times New Roman" w:hAnsi="Times New Roman"/>
                      <w:sz w:val="24"/>
                      <w:szCs w:val="24"/>
                    </w:rPr>
                    <w:t xml:space="preserve"> ir saprotamas</w:t>
                  </w:r>
                  <w:r w:rsidR="00101A59" w:rsidRPr="00260BD9">
                    <w:rPr>
                      <w:rFonts w:ascii="Times New Roman" w:hAnsi="Times New Roman"/>
                      <w:sz w:val="24"/>
                      <w:szCs w:val="24"/>
                    </w:rPr>
                    <w:t xml:space="preserve"> </w:t>
                  </w:r>
                  <w:r w:rsidRPr="00260BD9">
                    <w:rPr>
                      <w:rFonts w:ascii="Times New Roman" w:hAnsi="Times New Roman"/>
                      <w:sz w:val="24"/>
                      <w:szCs w:val="24"/>
                    </w:rPr>
                    <w:t xml:space="preserve">dažādu </w:t>
                  </w:r>
                  <w:r w:rsidRPr="00260BD9">
                    <w:rPr>
                      <w:rFonts w:ascii="Times New Roman" w:hAnsi="Times New Roman"/>
                      <w:sz w:val="24"/>
                      <w:szCs w:val="24"/>
                    </w:rPr>
                    <w:lastRenderedPageBreak/>
                    <w:t xml:space="preserve">sociālo grupu </w:t>
                  </w:r>
                  <w:r w:rsidR="00101A59" w:rsidRPr="00260BD9">
                    <w:rPr>
                      <w:rFonts w:ascii="Times New Roman" w:hAnsi="Times New Roman"/>
                      <w:sz w:val="24"/>
                      <w:szCs w:val="24"/>
                    </w:rPr>
                    <w:t>kopdzīvojamā</w:t>
                  </w:r>
                  <w:r w:rsidR="00101A59">
                    <w:rPr>
                      <w:rFonts w:ascii="Times New Roman" w:hAnsi="Times New Roman"/>
                      <w:sz w:val="24"/>
                      <w:szCs w:val="24"/>
                    </w:rPr>
                    <w:t>s</w:t>
                  </w:r>
                  <w:r w:rsidR="00101A59" w:rsidRPr="00260BD9">
                    <w:rPr>
                      <w:rFonts w:ascii="Times New Roman" w:hAnsi="Times New Roman"/>
                      <w:sz w:val="24"/>
                      <w:szCs w:val="24"/>
                    </w:rPr>
                    <w:t xml:space="preserve"> māj</w:t>
                  </w:r>
                  <w:r w:rsidR="00101A59">
                    <w:rPr>
                      <w:rFonts w:ascii="Times New Roman" w:hAnsi="Times New Roman"/>
                      <w:sz w:val="24"/>
                      <w:szCs w:val="24"/>
                    </w:rPr>
                    <w:t>as</w:t>
                  </w:r>
                  <w:r w:rsidR="00101A59" w:rsidRPr="00260BD9">
                    <w:rPr>
                      <w:rFonts w:ascii="Times New Roman" w:hAnsi="Times New Roman"/>
                      <w:sz w:val="24"/>
                      <w:szCs w:val="24"/>
                    </w:rPr>
                    <w:t xml:space="preserve"> </w:t>
                  </w:r>
                  <w:r w:rsidRPr="00260BD9">
                    <w:rPr>
                      <w:rFonts w:ascii="Times New Roman" w:hAnsi="Times New Roman"/>
                      <w:sz w:val="24"/>
                      <w:szCs w:val="24"/>
                    </w:rPr>
                    <w:t>(</w:t>
                  </w:r>
                  <w:r w:rsidR="00D52222">
                    <w:rPr>
                      <w:rFonts w:ascii="Times New Roman" w:hAnsi="Times New Roman"/>
                      <w:sz w:val="24"/>
                      <w:szCs w:val="24"/>
                    </w:rPr>
                    <w:t xml:space="preserve">sk. </w:t>
                  </w:r>
                  <w:r w:rsidRPr="00260BD9">
                    <w:rPr>
                      <w:rFonts w:ascii="Times New Roman" w:hAnsi="Times New Roman"/>
                      <w:sz w:val="24"/>
                      <w:szCs w:val="24"/>
                    </w:rPr>
                    <w:t>būvju klasifikā</w:t>
                  </w:r>
                  <w:r w:rsidR="00D52222">
                    <w:rPr>
                      <w:rFonts w:ascii="Times New Roman" w:hAnsi="Times New Roman"/>
                      <w:sz w:val="24"/>
                      <w:szCs w:val="24"/>
                    </w:rPr>
                    <w:t>ciju</w:t>
                  </w:r>
                  <w:r w:rsidRPr="00260BD9">
                    <w:rPr>
                      <w:rFonts w:ascii="Times New Roman" w:hAnsi="Times New Roman"/>
                      <w:sz w:val="24"/>
                      <w:szCs w:val="24"/>
                    </w:rPr>
                    <w:t>)</w:t>
                  </w:r>
                </w:p>
                <w:p w14:paraId="1C15A3D0" w14:textId="28C63DF0" w:rsidR="00F2007C" w:rsidRPr="00A3128B" w:rsidRDefault="00F55D40" w:rsidP="00F2007C">
                  <w:pPr>
                    <w:pStyle w:val="ListParagraph"/>
                    <w:numPr>
                      <w:ilvl w:val="0"/>
                      <w:numId w:val="12"/>
                    </w:numPr>
                    <w:ind w:left="0" w:firstLine="395"/>
                    <w:jc w:val="both"/>
                    <w:rPr>
                      <w:rFonts w:ascii="Times New Roman" w:hAnsi="Times New Roman"/>
                      <w:sz w:val="24"/>
                      <w:szCs w:val="24"/>
                    </w:rPr>
                  </w:pPr>
                  <w:r w:rsidRPr="00260BD9">
                    <w:rPr>
                      <w:rFonts w:ascii="Times New Roman" w:hAnsi="Times New Roman"/>
                      <w:sz w:val="24"/>
                      <w:szCs w:val="24"/>
                    </w:rPr>
                    <w:t>No dzīvojamās telpas apakšīres līguma (5.pants) izrietošās attiecības tiek skatītas saskaņā ar Civillikumu.</w:t>
                  </w:r>
                </w:p>
                <w:p w14:paraId="1B24A807" w14:textId="2088A382" w:rsidR="00F55D40" w:rsidRPr="00243F41" w:rsidRDefault="00F55D40" w:rsidP="00655A32">
                  <w:pPr>
                    <w:pStyle w:val="ListParagraph"/>
                    <w:numPr>
                      <w:ilvl w:val="0"/>
                      <w:numId w:val="12"/>
                    </w:numPr>
                    <w:ind w:left="0" w:firstLine="395"/>
                    <w:jc w:val="both"/>
                    <w:rPr>
                      <w:rFonts w:ascii="Times New Roman" w:hAnsi="Times New Roman"/>
                      <w:sz w:val="24"/>
                      <w:szCs w:val="24"/>
                    </w:rPr>
                  </w:pPr>
                  <w:r w:rsidRPr="00260BD9">
                    <w:rPr>
                      <w:rFonts w:ascii="Times New Roman" w:hAnsi="Times New Roman"/>
                      <w:sz w:val="24"/>
                      <w:szCs w:val="24"/>
                    </w:rPr>
                    <w:t xml:space="preserve">Tiesības slēgt līgumus ar vairākiem īrniekiem vienlaikus (6.panta </w:t>
                  </w:r>
                  <w:r w:rsidR="00CC0494">
                    <w:rPr>
                      <w:rFonts w:ascii="Times New Roman" w:hAnsi="Times New Roman"/>
                      <w:sz w:val="24"/>
                      <w:szCs w:val="24"/>
                    </w:rPr>
                    <w:t>otrā</w:t>
                  </w:r>
                  <w:r w:rsidRPr="00260BD9">
                    <w:rPr>
                      <w:rFonts w:ascii="Times New Roman" w:hAnsi="Times New Roman"/>
                      <w:sz w:val="24"/>
                      <w:szCs w:val="24"/>
                    </w:rPr>
                    <w:t xml:space="preserve"> daļa) nozīmē viena īres līguma noslēgšanu ar vairākiem īrniekiem, kuri vienlaikus vēlas izīrēt dzīvojamo telpu. Šāda gadījumā īrnieki ir solidāri atbildīgi </w:t>
                  </w:r>
                  <w:r w:rsidRPr="009D18C3">
                    <w:rPr>
                      <w:rFonts w:ascii="Times New Roman" w:hAnsi="Times New Roman"/>
                      <w:sz w:val="24"/>
                      <w:szCs w:val="24"/>
                    </w:rPr>
                    <w:t>par īres līguma saistībām, savukārt</w:t>
                  </w:r>
                  <w:r w:rsidR="00EF3ED8">
                    <w:rPr>
                      <w:rFonts w:ascii="Times New Roman" w:hAnsi="Times New Roman"/>
                      <w:sz w:val="24"/>
                      <w:szCs w:val="24"/>
                    </w:rPr>
                    <w:t>,</w:t>
                  </w:r>
                  <w:r w:rsidRPr="009D18C3">
                    <w:rPr>
                      <w:rFonts w:ascii="Times New Roman" w:hAnsi="Times New Roman"/>
                      <w:sz w:val="24"/>
                      <w:szCs w:val="24"/>
                    </w:rPr>
                    <w:t xml:space="preserve"> dzīvojamā telpa īrniekiem tiek nodota nedalītā lietošanā.</w:t>
                  </w:r>
                </w:p>
                <w:p w14:paraId="5B3CF95A" w14:textId="65CD60FB" w:rsidR="00F2007C" w:rsidRDefault="00F2007C" w:rsidP="00655A32">
                  <w:pPr>
                    <w:pStyle w:val="ListParagraph"/>
                    <w:numPr>
                      <w:ilvl w:val="0"/>
                      <w:numId w:val="12"/>
                    </w:numPr>
                    <w:ind w:left="0" w:firstLine="395"/>
                    <w:jc w:val="both"/>
                    <w:rPr>
                      <w:rFonts w:ascii="Times New Roman" w:hAnsi="Times New Roman"/>
                      <w:sz w:val="24"/>
                      <w:szCs w:val="24"/>
                    </w:rPr>
                  </w:pPr>
                  <w:r w:rsidRPr="00A3128B">
                    <w:rPr>
                      <w:rFonts w:ascii="Times New Roman" w:hAnsi="Times New Roman"/>
                      <w:sz w:val="24"/>
                      <w:szCs w:val="24"/>
                    </w:rPr>
                    <w:t xml:space="preserve">Likumā noteiktais aizliegums pagarināt īres līguma termiņu </w:t>
                  </w:r>
                  <w:r w:rsidR="003B0150" w:rsidRPr="00A3128B">
                    <w:rPr>
                      <w:rFonts w:ascii="Times New Roman" w:hAnsi="Times New Roman"/>
                      <w:sz w:val="24"/>
                      <w:szCs w:val="24"/>
                    </w:rPr>
                    <w:t>(7.pants) ir saistīts ar Civilpro</w:t>
                  </w:r>
                  <w:r w:rsidR="00EF3ED8">
                    <w:rPr>
                      <w:rFonts w:ascii="Times New Roman" w:hAnsi="Times New Roman"/>
                      <w:sz w:val="24"/>
                      <w:szCs w:val="24"/>
                    </w:rPr>
                    <w:t>cesa likuma 400.pantā ietverto s</w:t>
                  </w:r>
                  <w:r w:rsidR="003B0150" w:rsidRPr="00A3128B">
                    <w:rPr>
                      <w:rFonts w:ascii="Times New Roman" w:hAnsi="Times New Roman"/>
                      <w:sz w:val="24"/>
                      <w:szCs w:val="24"/>
                    </w:rPr>
                    <w:t>aistību bezstrīdus pies</w:t>
                  </w:r>
                  <w:r w:rsidR="00EF3ED8">
                    <w:rPr>
                      <w:rFonts w:ascii="Times New Roman" w:hAnsi="Times New Roman"/>
                      <w:sz w:val="24"/>
                      <w:szCs w:val="24"/>
                    </w:rPr>
                    <w:t>piedu izpildes pieļaujamību</w:t>
                  </w:r>
                  <w:r w:rsidR="003B0150" w:rsidRPr="00A3128B">
                    <w:rPr>
                      <w:rFonts w:ascii="Times New Roman" w:hAnsi="Times New Roman"/>
                      <w:sz w:val="24"/>
                      <w:szCs w:val="24"/>
                    </w:rPr>
                    <w:t xml:space="preserve"> </w:t>
                  </w:r>
                  <w:r w:rsidRPr="00A3128B">
                    <w:rPr>
                      <w:rFonts w:ascii="Times New Roman" w:hAnsi="Times New Roman"/>
                      <w:sz w:val="24"/>
                      <w:szCs w:val="24"/>
                    </w:rPr>
                    <w:t>pēc zemesgrāmatā ierakstītiem terminētiem īres līgumie</w:t>
                  </w:r>
                  <w:r w:rsidR="00EF3ED8">
                    <w:rPr>
                      <w:rFonts w:ascii="Times New Roman" w:hAnsi="Times New Roman"/>
                      <w:sz w:val="24"/>
                      <w:szCs w:val="24"/>
                    </w:rPr>
                    <w:t xml:space="preserve">m, kas paredz īrnieka pienākumu līguma </w:t>
                  </w:r>
                  <w:r w:rsidRPr="00A3128B">
                    <w:rPr>
                      <w:rFonts w:ascii="Times New Roman" w:hAnsi="Times New Roman"/>
                      <w:sz w:val="24"/>
                      <w:szCs w:val="24"/>
                    </w:rPr>
                    <w:t>termiņa notecējuma dēļ atstāt vai nodot nomāto vai īrēto īpašumu</w:t>
                  </w:r>
                  <w:r w:rsidR="0006126E">
                    <w:rPr>
                      <w:rFonts w:ascii="Times New Roman" w:hAnsi="Times New Roman"/>
                      <w:sz w:val="24"/>
                      <w:szCs w:val="24"/>
                    </w:rPr>
                    <w:t>. Tādējādi</w:t>
                  </w:r>
                  <w:r w:rsidR="003B0150" w:rsidRPr="00A3128B">
                    <w:rPr>
                      <w:rFonts w:ascii="Times New Roman" w:hAnsi="Times New Roman"/>
                      <w:sz w:val="24"/>
                      <w:szCs w:val="24"/>
                    </w:rPr>
                    <w:t xml:space="preserve"> gadījumā, ja īres līgumu būtu iespējams pagarināt, saistību be</w:t>
                  </w:r>
                  <w:r w:rsidR="0006126E">
                    <w:rPr>
                      <w:rFonts w:ascii="Times New Roman" w:hAnsi="Times New Roman"/>
                      <w:sz w:val="24"/>
                      <w:szCs w:val="24"/>
                    </w:rPr>
                    <w:t>zstrīdus izpilde</w:t>
                  </w:r>
                  <w:r w:rsidR="003B0150" w:rsidRPr="00A3128B">
                    <w:rPr>
                      <w:rFonts w:ascii="Times New Roman" w:hAnsi="Times New Roman"/>
                      <w:sz w:val="24"/>
                      <w:szCs w:val="24"/>
                    </w:rPr>
                    <w:t xml:space="preserve"> nebūtu iespējam</w:t>
                  </w:r>
                  <w:r w:rsidR="00F42306" w:rsidRPr="00A3128B">
                    <w:rPr>
                      <w:rFonts w:ascii="Times New Roman" w:hAnsi="Times New Roman"/>
                      <w:sz w:val="24"/>
                      <w:szCs w:val="24"/>
                    </w:rPr>
                    <w:t>a</w:t>
                  </w:r>
                  <w:r w:rsidR="003B0150" w:rsidRPr="00A3128B">
                    <w:rPr>
                      <w:rFonts w:ascii="Times New Roman" w:hAnsi="Times New Roman"/>
                      <w:sz w:val="24"/>
                      <w:szCs w:val="24"/>
                    </w:rPr>
                    <w:t xml:space="preserve">, ja vien pienākums atstāt īrēto īpašumu nebūtu paredzēts katrā īres līgumā. </w:t>
                  </w:r>
                </w:p>
                <w:p w14:paraId="3C1DD374" w14:textId="5D3BB4AC" w:rsidR="0043098C" w:rsidRPr="0043098C" w:rsidRDefault="0043098C" w:rsidP="0043098C">
                  <w:pPr>
                    <w:pStyle w:val="ListParagraph"/>
                    <w:numPr>
                      <w:ilvl w:val="0"/>
                      <w:numId w:val="12"/>
                    </w:numPr>
                    <w:ind w:left="0" w:firstLine="395"/>
                    <w:jc w:val="both"/>
                    <w:rPr>
                      <w:rFonts w:ascii="Times New Roman" w:hAnsi="Times New Roman"/>
                      <w:sz w:val="24"/>
                      <w:szCs w:val="24"/>
                    </w:rPr>
                  </w:pPr>
                  <w:r w:rsidRPr="0043098C">
                    <w:rPr>
                      <w:rFonts w:ascii="Times New Roman" w:hAnsi="Times New Roman"/>
                      <w:sz w:val="24"/>
                      <w:szCs w:val="24"/>
                    </w:rPr>
                    <w:t>Izīrētās dzīvojamās telpas identifikācijai īres līgumā (8.pants) būs jānorāda kadastra numurs (ja dzīvojamā telpa būs pa</w:t>
                  </w:r>
                  <w:r w:rsidR="0006126E">
                    <w:rPr>
                      <w:rFonts w:ascii="Times New Roman" w:hAnsi="Times New Roman"/>
                      <w:sz w:val="24"/>
                      <w:szCs w:val="24"/>
                    </w:rPr>
                    <w:t>t</w:t>
                  </w:r>
                  <w:r w:rsidRPr="0043098C">
                    <w:rPr>
                      <w:rFonts w:ascii="Times New Roman" w:hAnsi="Times New Roman"/>
                      <w:sz w:val="24"/>
                      <w:szCs w:val="24"/>
                    </w:rPr>
                    <w:t>stāvīgs nekustamais īpašums), vai arī dzīvojamās telpas kadastra apzīmējums, ja dzīvojamā telpa nav pa</w:t>
                  </w:r>
                  <w:r w:rsidR="0006126E">
                    <w:rPr>
                      <w:rFonts w:ascii="Times New Roman" w:hAnsi="Times New Roman"/>
                      <w:sz w:val="24"/>
                      <w:szCs w:val="24"/>
                    </w:rPr>
                    <w:t>t</w:t>
                  </w:r>
                  <w:r w:rsidRPr="0043098C">
                    <w:rPr>
                      <w:rFonts w:ascii="Times New Roman" w:hAnsi="Times New Roman"/>
                      <w:sz w:val="24"/>
                      <w:szCs w:val="24"/>
                    </w:rPr>
                    <w:t>stāvīgs nekustamais īpašums).</w:t>
                  </w:r>
                </w:p>
                <w:p w14:paraId="5928CAA1" w14:textId="6D666159" w:rsidR="00913F29" w:rsidRPr="00913F29" w:rsidRDefault="00913F29" w:rsidP="00655A32">
                  <w:pPr>
                    <w:pStyle w:val="ListParagraph"/>
                    <w:numPr>
                      <w:ilvl w:val="0"/>
                      <w:numId w:val="12"/>
                    </w:numPr>
                    <w:ind w:left="0" w:firstLine="395"/>
                    <w:jc w:val="both"/>
                    <w:rPr>
                      <w:rFonts w:ascii="Times New Roman" w:hAnsi="Times New Roman"/>
                      <w:sz w:val="24"/>
                      <w:szCs w:val="24"/>
                    </w:rPr>
                  </w:pPr>
                  <w:r w:rsidRPr="00A3128B">
                    <w:rPr>
                      <w:rFonts w:ascii="Times New Roman" w:hAnsi="Times New Roman"/>
                      <w:sz w:val="24"/>
                    </w:rPr>
                    <w:t xml:space="preserve">Ar jēdzienu “netraucēti” ir saprotamas īrnieka tiesības lietot dzīvojamo telpu mājokļa vajadzībā, bez jebkādu traucējumu radīšanas no izīrētāja puses (t.sk. </w:t>
                  </w:r>
                  <w:r w:rsidR="00305179">
                    <w:rPr>
                      <w:rFonts w:ascii="Times New Roman" w:hAnsi="Times New Roman"/>
                      <w:sz w:val="24"/>
                    </w:rPr>
                    <w:t>ne</w:t>
                  </w:r>
                  <w:r w:rsidRPr="00A3128B">
                    <w:rPr>
                      <w:rFonts w:ascii="Times New Roman" w:hAnsi="Times New Roman"/>
                      <w:sz w:val="24"/>
                    </w:rPr>
                    <w:t>traucēt</w:t>
                  </w:r>
                  <w:r w:rsidR="00305179">
                    <w:rPr>
                      <w:rFonts w:ascii="Times New Roman" w:hAnsi="Times New Roman"/>
                      <w:sz w:val="24"/>
                    </w:rPr>
                    <w:t>i</w:t>
                  </w:r>
                  <w:r w:rsidRPr="00A3128B">
                    <w:rPr>
                      <w:rFonts w:ascii="Times New Roman" w:hAnsi="Times New Roman"/>
                      <w:sz w:val="24"/>
                    </w:rPr>
                    <w:t xml:space="preserve"> izmantot īres </w:t>
                  </w:r>
                  <w:smartTag w:uri="schemas-tilde-lv/tildestengine" w:element="veidnes">
                    <w:smartTagPr>
                      <w:attr w:name="baseform" w:val="līgum|s"/>
                      <w:attr w:name="id" w:val="-1"/>
                      <w:attr w:name="text" w:val="līgumā"/>
                    </w:smartTagPr>
                    <w:r w:rsidRPr="00A3128B">
                      <w:rPr>
                        <w:rFonts w:ascii="Times New Roman" w:hAnsi="Times New Roman"/>
                        <w:sz w:val="24"/>
                      </w:rPr>
                      <w:t>līgumā</w:t>
                    </w:r>
                  </w:smartTag>
                  <w:r w:rsidRPr="00A3128B">
                    <w:rPr>
                      <w:rFonts w:ascii="Times New Roman" w:hAnsi="Times New Roman"/>
                      <w:sz w:val="24"/>
                    </w:rPr>
                    <w:t xml:space="preserve"> paredzētos pakalpojumus). </w:t>
                  </w:r>
                  <w:r w:rsidR="00DC594B">
                    <w:rPr>
                      <w:rFonts w:ascii="Times New Roman" w:hAnsi="Times New Roman"/>
                      <w:sz w:val="24"/>
                    </w:rPr>
                    <w:t xml:space="preserve">Tiesības netraucēti lietot dzīvojamo telpu ir attiecināmas ne vien uz īrnieku, bet arī uz viņa ģimenes locekļiem, kā arī citām </w:t>
                  </w:r>
                  <w:r w:rsidR="004A3CA9">
                    <w:rPr>
                      <w:rFonts w:ascii="Times New Roman" w:hAnsi="Times New Roman"/>
                      <w:sz w:val="24"/>
                    </w:rPr>
                    <w:t xml:space="preserve">iemitinātajām </w:t>
                  </w:r>
                  <w:r w:rsidR="00DC594B">
                    <w:rPr>
                      <w:rFonts w:ascii="Times New Roman" w:hAnsi="Times New Roman"/>
                      <w:sz w:val="24"/>
                    </w:rPr>
                    <w:t>personām.</w:t>
                  </w:r>
                </w:p>
                <w:p w14:paraId="215EB6D4" w14:textId="51EF9C19" w:rsidR="00EC2D6C" w:rsidRPr="009D18C3" w:rsidRDefault="00EC2D6C" w:rsidP="00655A32">
                  <w:pPr>
                    <w:pStyle w:val="ListParagraph"/>
                    <w:numPr>
                      <w:ilvl w:val="0"/>
                      <w:numId w:val="12"/>
                    </w:numPr>
                    <w:ind w:left="0" w:firstLine="395"/>
                    <w:jc w:val="both"/>
                    <w:rPr>
                      <w:rFonts w:ascii="Times New Roman" w:hAnsi="Times New Roman"/>
                      <w:sz w:val="24"/>
                      <w:szCs w:val="24"/>
                    </w:rPr>
                  </w:pPr>
                  <w:r w:rsidRPr="00913F29">
                    <w:rPr>
                      <w:rFonts w:ascii="Times New Roman" w:hAnsi="Times New Roman"/>
                      <w:sz w:val="24"/>
                      <w:szCs w:val="24"/>
                    </w:rPr>
                    <w:t xml:space="preserve">Īres līgumu nebūs nepieciešams grozīt, ja </w:t>
                  </w:r>
                  <w:r w:rsidR="00305179">
                    <w:rPr>
                      <w:rFonts w:ascii="Times New Roman" w:hAnsi="Times New Roman"/>
                      <w:sz w:val="24"/>
                      <w:szCs w:val="24"/>
                    </w:rPr>
                    <w:t xml:space="preserve">dzīvojamā telpā </w:t>
                  </w:r>
                  <w:r w:rsidRPr="00913F29">
                    <w:rPr>
                      <w:rFonts w:ascii="Times New Roman" w:hAnsi="Times New Roman"/>
                      <w:sz w:val="24"/>
                      <w:szCs w:val="24"/>
                    </w:rPr>
                    <w:t>būs iemitināts ģimenes loceklis vai cita persona</w:t>
                  </w:r>
                  <w:r>
                    <w:rPr>
                      <w:rFonts w:ascii="Times New Roman" w:hAnsi="Times New Roman"/>
                      <w:sz w:val="24"/>
                      <w:szCs w:val="24"/>
                    </w:rPr>
                    <w:t xml:space="preserve"> (11.pants)</w:t>
                  </w:r>
                  <w:r w:rsidRPr="00EC2D6C">
                    <w:rPr>
                      <w:rFonts w:ascii="Times New Roman" w:hAnsi="Times New Roman"/>
                      <w:sz w:val="24"/>
                      <w:szCs w:val="24"/>
                    </w:rPr>
                    <w:t xml:space="preserve">. Citas personas iemitināšanai būs nepieciešama </w:t>
                  </w:r>
                  <w:r w:rsidRPr="00A3128B">
                    <w:rPr>
                      <w:rFonts w:ascii="Times New Roman" w:hAnsi="Times New Roman"/>
                      <w:sz w:val="24"/>
                      <w:szCs w:val="24"/>
                    </w:rPr>
                    <w:t>izīrētāja rakstveida piekrišana.</w:t>
                  </w:r>
                </w:p>
                <w:p w14:paraId="684ED940" w14:textId="054E8C55" w:rsidR="00F55D40" w:rsidRDefault="00305179" w:rsidP="00655A32">
                  <w:pPr>
                    <w:pStyle w:val="ListParagraph"/>
                    <w:numPr>
                      <w:ilvl w:val="0"/>
                      <w:numId w:val="12"/>
                    </w:numPr>
                    <w:ind w:left="0" w:firstLine="395"/>
                    <w:jc w:val="both"/>
                    <w:rPr>
                      <w:rFonts w:ascii="Times New Roman" w:hAnsi="Times New Roman"/>
                      <w:sz w:val="24"/>
                      <w:szCs w:val="24"/>
                    </w:rPr>
                  </w:pPr>
                  <w:r>
                    <w:rPr>
                      <w:rFonts w:ascii="Times New Roman" w:hAnsi="Times New Roman"/>
                      <w:sz w:val="24"/>
                      <w:szCs w:val="24"/>
                    </w:rPr>
                    <w:t>Ī</w:t>
                  </w:r>
                  <w:r w:rsidR="00F55D40" w:rsidRPr="00260BD9">
                    <w:rPr>
                      <w:rFonts w:ascii="Times New Roman" w:hAnsi="Times New Roman"/>
                      <w:sz w:val="24"/>
                      <w:szCs w:val="24"/>
                    </w:rPr>
                    <w:t xml:space="preserve">rnieka ģimenes locekļu </w:t>
                  </w:r>
                  <w:r w:rsidR="004A3CA9">
                    <w:rPr>
                      <w:rFonts w:ascii="Times New Roman" w:hAnsi="Times New Roman"/>
                      <w:sz w:val="24"/>
                      <w:szCs w:val="24"/>
                    </w:rPr>
                    <w:t xml:space="preserve">un citu iemitināto personu </w:t>
                  </w:r>
                  <w:r w:rsidR="00F55D40" w:rsidRPr="00260BD9">
                    <w:rPr>
                      <w:rFonts w:ascii="Times New Roman" w:hAnsi="Times New Roman"/>
                      <w:sz w:val="24"/>
                      <w:szCs w:val="24"/>
                    </w:rPr>
                    <w:t>tiesības īrnieka nāves gadījumā noslēgt jaunu īres līgumu, nemainot iepriekšējā īres līguma nosacījumus (13.panta trešā daļa) ietver tiesības prasīt tādu pašu īres maksu kā iepriekš.</w:t>
                  </w:r>
                </w:p>
                <w:p w14:paraId="62DE1C50" w14:textId="0791703E" w:rsidR="0043098C" w:rsidRPr="0043098C" w:rsidRDefault="00E77DD0" w:rsidP="0043098C">
                  <w:pPr>
                    <w:pStyle w:val="ListParagraph"/>
                    <w:numPr>
                      <w:ilvl w:val="0"/>
                      <w:numId w:val="12"/>
                    </w:numPr>
                    <w:ind w:left="0" w:firstLine="395"/>
                    <w:jc w:val="both"/>
                    <w:rPr>
                      <w:rFonts w:ascii="Times New Roman" w:hAnsi="Times New Roman"/>
                      <w:sz w:val="24"/>
                      <w:szCs w:val="24"/>
                    </w:rPr>
                  </w:pPr>
                  <w:r>
                    <w:rPr>
                      <w:rFonts w:ascii="Times New Roman" w:hAnsi="Times New Roman"/>
                      <w:sz w:val="24"/>
                      <w:szCs w:val="24"/>
                    </w:rPr>
                    <w:t>Pienākums saudzīgi izturēties pret dzīvojamo māju (14.pants), ie</w:t>
                  </w:r>
                  <w:r w:rsidR="003E0D99">
                    <w:rPr>
                      <w:rFonts w:ascii="Times New Roman" w:hAnsi="Times New Roman"/>
                      <w:sz w:val="24"/>
                      <w:szCs w:val="24"/>
                    </w:rPr>
                    <w:t>tver sevī pienākumu saudzīgi iztu</w:t>
                  </w:r>
                  <w:r>
                    <w:rPr>
                      <w:rFonts w:ascii="Times New Roman" w:hAnsi="Times New Roman"/>
                      <w:sz w:val="24"/>
                      <w:szCs w:val="24"/>
                    </w:rPr>
                    <w:t>rēties pret dzīvojamo telpu, kas īrniekam ir izīrēta.</w:t>
                  </w:r>
                </w:p>
                <w:p w14:paraId="33F15BBF" w14:textId="762DFEE0" w:rsidR="00F55D40" w:rsidRDefault="00F55D40" w:rsidP="00655A32">
                  <w:pPr>
                    <w:pStyle w:val="ListParagraph"/>
                    <w:numPr>
                      <w:ilvl w:val="0"/>
                      <w:numId w:val="12"/>
                    </w:numPr>
                    <w:ind w:left="0" w:firstLine="395"/>
                    <w:jc w:val="both"/>
                    <w:rPr>
                      <w:rFonts w:ascii="Times New Roman" w:hAnsi="Times New Roman"/>
                      <w:sz w:val="24"/>
                      <w:szCs w:val="24"/>
                    </w:rPr>
                  </w:pPr>
                  <w:r w:rsidRPr="00260BD9">
                    <w:rPr>
                      <w:rFonts w:ascii="Times New Roman" w:hAnsi="Times New Roman"/>
                      <w:sz w:val="24"/>
                      <w:szCs w:val="24"/>
                    </w:rPr>
                    <w:t>Drošības naudu (likumprojekta 18.pants) izīrētājs nebūs tiesīgs prasīt no īrnieka, ja līgums būs noslēgts līdz likumprojekta spēkā stāšanās brīdim un, ja tas nebūs bijis paredzēts līgumā.</w:t>
                  </w:r>
                </w:p>
                <w:p w14:paraId="1110C480" w14:textId="2A9B9704" w:rsidR="00105997" w:rsidRPr="00A3128B" w:rsidRDefault="00105997" w:rsidP="00105997">
                  <w:pPr>
                    <w:pStyle w:val="ListParagraph"/>
                    <w:numPr>
                      <w:ilvl w:val="0"/>
                      <w:numId w:val="12"/>
                    </w:numPr>
                    <w:ind w:left="0" w:firstLine="395"/>
                    <w:jc w:val="both"/>
                    <w:rPr>
                      <w:rFonts w:ascii="Times New Roman" w:hAnsi="Times New Roman"/>
                      <w:sz w:val="24"/>
                      <w:szCs w:val="24"/>
                    </w:rPr>
                  </w:pPr>
                  <w:r>
                    <w:rPr>
                      <w:rFonts w:ascii="Times New Roman" w:hAnsi="Times New Roman"/>
                      <w:sz w:val="24"/>
                      <w:szCs w:val="24"/>
                    </w:rPr>
                    <w:t xml:space="preserve">Saistībā ar izīrētāja pienākumu atlīdzināt īrniekam zaudējumus (piemēram 25.pants) ir jāņem </w:t>
                  </w:r>
                  <w:r w:rsidR="007A2EFE">
                    <w:rPr>
                      <w:rFonts w:ascii="Times New Roman" w:hAnsi="Times New Roman"/>
                      <w:sz w:val="24"/>
                      <w:szCs w:val="24"/>
                    </w:rPr>
                    <w:t>vērā</w:t>
                  </w:r>
                  <w:r>
                    <w:rPr>
                      <w:rFonts w:ascii="Times New Roman" w:hAnsi="Times New Roman"/>
                      <w:sz w:val="24"/>
                      <w:szCs w:val="24"/>
                    </w:rPr>
                    <w:t>, ka z</w:t>
                  </w:r>
                  <w:r w:rsidRPr="00A3128B">
                    <w:rPr>
                      <w:rFonts w:ascii="Times New Roman" w:hAnsi="Times New Roman"/>
                      <w:sz w:val="24"/>
                      <w:szCs w:val="24"/>
                    </w:rPr>
                    <w:t>audējumu atlīdzības pienākums iestājas tad, kad vienlaicīgi pastāv šādi priekšnoteikumi jeb atlīdzības pamati: 1) tiesību aizskārēja neattaisnojama darbība, kas attiecīgos gadījumos ietver arī novērtējumu no vainojamības viedokļa; 2) zaudējumu esamība; 3) cēloniskais sakars starp zaudējumiem un neatļauto darbību.</w:t>
                  </w:r>
                </w:p>
                <w:p w14:paraId="53FD05BD" w14:textId="38884D06" w:rsidR="000570D2" w:rsidRDefault="006C6F38" w:rsidP="00A3128B">
                  <w:pPr>
                    <w:pStyle w:val="ListParagraph"/>
                    <w:numPr>
                      <w:ilvl w:val="0"/>
                      <w:numId w:val="12"/>
                    </w:numPr>
                    <w:ind w:left="0" w:firstLine="395"/>
                    <w:jc w:val="both"/>
                    <w:rPr>
                      <w:rFonts w:ascii="Times New Roman" w:hAnsi="Times New Roman"/>
                      <w:sz w:val="24"/>
                      <w:szCs w:val="24"/>
                    </w:rPr>
                  </w:pPr>
                  <w:r>
                    <w:rPr>
                      <w:rFonts w:ascii="Times New Roman" w:hAnsi="Times New Roman"/>
                      <w:sz w:val="24"/>
                      <w:szCs w:val="24"/>
                    </w:rPr>
                    <w:t>Izīrētāja saņemtā kompensācija</w:t>
                  </w:r>
                  <w:r w:rsidR="00F55D40" w:rsidRPr="00260BD9">
                    <w:rPr>
                      <w:rFonts w:ascii="Times New Roman" w:hAnsi="Times New Roman"/>
                      <w:sz w:val="24"/>
                      <w:szCs w:val="24"/>
                    </w:rPr>
                    <w:t xml:space="preserve"> par dzīvojamo telpu </w:t>
                  </w:r>
                  <w:r w:rsidR="00F55D40" w:rsidRPr="00302E0E">
                    <w:rPr>
                      <w:rFonts w:ascii="Times New Roman" w:hAnsi="Times New Roman"/>
                      <w:sz w:val="24"/>
                      <w:szCs w:val="24"/>
                    </w:rPr>
                    <w:t>lietošanu no īrnieka (likumprojekta 28.pants) nav uzskatāma par īres maksas maksājumu. Līdz ar to šādu maksājumu pieņemšana no īrnieka nevarētu būt pamats faktisko īres attiecību konstatēšanai. Kompensācijai ir jāatbilst iepriekš noteiktajai īres maksai</w:t>
                  </w:r>
                  <w:r w:rsidR="00302E0E" w:rsidRPr="003A4ABF">
                    <w:rPr>
                      <w:rFonts w:ascii="Times New Roman" w:hAnsi="Times New Roman"/>
                      <w:sz w:val="24"/>
                      <w:szCs w:val="24"/>
                    </w:rPr>
                    <w:t xml:space="preserve">, kā arī ar </w:t>
                  </w:r>
                  <w:r w:rsidR="00302E0E" w:rsidRPr="00A3128B">
                    <w:rPr>
                      <w:rFonts w:ascii="Times New Roman" w:hAnsi="Times New Roman"/>
                      <w:sz w:val="24"/>
                      <w:szCs w:val="24"/>
                    </w:rPr>
                    <w:t xml:space="preserve">dzīvojamās telpas lietošanu saistītajiem maksājumiem, </w:t>
                  </w:r>
                  <w:r w:rsidR="00F55D40" w:rsidRPr="003A4ABF">
                    <w:rPr>
                      <w:rFonts w:ascii="Times New Roman" w:hAnsi="Times New Roman"/>
                      <w:sz w:val="24"/>
                      <w:szCs w:val="24"/>
                    </w:rPr>
                    <w:t xml:space="preserve"> </w:t>
                  </w:r>
                  <w:r w:rsidR="00302E0E" w:rsidRPr="001D21F3">
                    <w:rPr>
                      <w:rFonts w:ascii="Times New Roman" w:hAnsi="Times New Roman"/>
                      <w:sz w:val="24"/>
                      <w:szCs w:val="24"/>
                    </w:rPr>
                    <w:t xml:space="preserve">kas </w:t>
                  </w:r>
                  <w:r w:rsidR="00302E0E" w:rsidRPr="00A87E99">
                    <w:rPr>
                      <w:rFonts w:ascii="Times New Roman" w:hAnsi="Times New Roman"/>
                      <w:sz w:val="24"/>
                      <w:szCs w:val="24"/>
                    </w:rPr>
                    <w:t>īrniekam būtu jāsedz, ja īres attiecības būtu turpinātas.</w:t>
                  </w:r>
                </w:p>
                <w:p w14:paraId="79B22152" w14:textId="77777777" w:rsidR="00F46B24" w:rsidRDefault="000570D2" w:rsidP="00A3128B">
                  <w:pPr>
                    <w:pStyle w:val="ListParagraph"/>
                    <w:numPr>
                      <w:ilvl w:val="0"/>
                      <w:numId w:val="12"/>
                    </w:numPr>
                    <w:ind w:left="0" w:firstLine="395"/>
                    <w:jc w:val="both"/>
                    <w:rPr>
                      <w:rFonts w:ascii="Times New Roman" w:hAnsi="Times New Roman"/>
                      <w:sz w:val="24"/>
                      <w:szCs w:val="24"/>
                    </w:rPr>
                  </w:pPr>
                  <w:r w:rsidRPr="00A3128B">
                    <w:rPr>
                      <w:sz w:val="24"/>
                      <w:szCs w:val="24"/>
                    </w:rPr>
                    <w:lastRenderedPageBreak/>
                    <w:t>Z</w:t>
                  </w:r>
                  <w:r w:rsidRPr="00A3128B">
                    <w:rPr>
                      <w:rFonts w:ascii="Times New Roman" w:hAnsi="Times New Roman"/>
                      <w:sz w:val="24"/>
                      <w:szCs w:val="24"/>
                    </w:rPr>
                    <w:t>emesgrāmatu nodaļa nosūtīs paziņojumu par īres tiesību nostiprinājumu vai tā dzēšanu (likumprojekta 40.pants) uz īres līgumā norādīto līdzēju elektroniskā pasta adresi. Ja personai nav elektroniskā pasta adreses, šāds paziņojums sūtīts netiks.</w:t>
                  </w:r>
                </w:p>
                <w:p w14:paraId="1E7A8CCC" w14:textId="3D2E320E" w:rsidR="00E24C15" w:rsidRDefault="005C58F8" w:rsidP="00E24C15">
                  <w:pPr>
                    <w:pStyle w:val="ListParagraph"/>
                    <w:numPr>
                      <w:ilvl w:val="0"/>
                      <w:numId w:val="12"/>
                    </w:numPr>
                    <w:ind w:left="0" w:firstLine="483"/>
                    <w:jc w:val="both"/>
                    <w:rPr>
                      <w:rFonts w:ascii="Times New Roman" w:hAnsi="Times New Roman"/>
                      <w:sz w:val="24"/>
                      <w:szCs w:val="24"/>
                    </w:rPr>
                  </w:pPr>
                  <w:r>
                    <w:rPr>
                      <w:rFonts w:ascii="Times New Roman" w:hAnsi="Times New Roman"/>
                      <w:sz w:val="24"/>
                      <w:szCs w:val="24"/>
                    </w:rPr>
                    <w:t>J</w:t>
                  </w:r>
                  <w:r w:rsidR="007A2EFE" w:rsidRPr="00F245C5">
                    <w:rPr>
                      <w:rFonts w:ascii="Times New Roman" w:hAnsi="Times New Roman"/>
                      <w:sz w:val="24"/>
                      <w:szCs w:val="24"/>
                    </w:rPr>
                    <w:t xml:space="preserve">ēdzienu “ir saistoši” (pārejas noteikumu 2.punkts) ir saprotams </w:t>
                  </w:r>
                  <w:r w:rsidR="007A2EFE" w:rsidRPr="009F6A0E">
                    <w:rPr>
                      <w:rFonts w:ascii="Times New Roman" w:hAnsi="Times New Roman"/>
                      <w:sz w:val="24"/>
                      <w:szCs w:val="24"/>
                    </w:rPr>
                    <w:t>tād</w:t>
                  </w:r>
                  <w:r w:rsidR="007A2EFE" w:rsidRPr="00822BEF">
                    <w:rPr>
                      <w:rFonts w:ascii="Times New Roman" w:hAnsi="Times New Roman"/>
                      <w:sz w:val="24"/>
                      <w:szCs w:val="24"/>
                    </w:rPr>
                    <w:t xml:space="preserve">ējādi, </w:t>
                  </w:r>
                  <w:r>
                    <w:rPr>
                      <w:rFonts w:ascii="Times New Roman" w:hAnsi="Times New Roman"/>
                      <w:sz w:val="24"/>
                      <w:szCs w:val="24"/>
                    </w:rPr>
                    <w:t xml:space="preserve">ka </w:t>
                  </w:r>
                  <w:r w:rsidR="007A2EFE" w:rsidRPr="00822BEF">
                    <w:rPr>
                      <w:rFonts w:ascii="Times New Roman" w:hAnsi="Times New Roman"/>
                      <w:sz w:val="24"/>
                      <w:szCs w:val="24"/>
                    </w:rPr>
                    <w:t>īpašnieka maiņas gadījumā</w:t>
                  </w:r>
                  <w:r w:rsidR="007A2EFE">
                    <w:rPr>
                      <w:rFonts w:ascii="Times New Roman" w:hAnsi="Times New Roman"/>
                      <w:sz w:val="24"/>
                      <w:szCs w:val="24"/>
                    </w:rPr>
                    <w:t>,</w:t>
                  </w:r>
                  <w:r w:rsidR="007A2EFE" w:rsidRPr="00822BEF">
                    <w:rPr>
                      <w:rFonts w:ascii="Times New Roman" w:hAnsi="Times New Roman"/>
                      <w:sz w:val="24"/>
                      <w:szCs w:val="24"/>
                    </w:rPr>
                    <w:t xml:space="preserve"> bet ne vēlāk kā līdz </w:t>
                  </w:r>
                  <w:r w:rsidR="007A2EFE" w:rsidRPr="00F245C5">
                    <w:rPr>
                      <w:rFonts w:ascii="Times New Roman" w:hAnsi="Times New Roman"/>
                      <w:sz w:val="24"/>
                      <w:szCs w:val="24"/>
                    </w:rPr>
                    <w:t xml:space="preserve">2024.gada 31.decembrim jaunajam dzīvojamās telpas īpašniekam ir saistoši </w:t>
                  </w:r>
                  <w:r w:rsidR="007A2EFE" w:rsidRPr="009F6A0E">
                    <w:rPr>
                      <w:rFonts w:ascii="Times New Roman" w:hAnsi="Times New Roman"/>
                      <w:sz w:val="24"/>
                      <w:szCs w:val="24"/>
                    </w:rPr>
                    <w:t>īres līgumi, kas ir nosl</w:t>
                  </w:r>
                  <w:r w:rsidR="007A2EFE" w:rsidRPr="00822BEF">
                    <w:rPr>
                      <w:rFonts w:ascii="Times New Roman" w:hAnsi="Times New Roman"/>
                      <w:sz w:val="24"/>
                      <w:szCs w:val="24"/>
                    </w:rPr>
                    <w:t xml:space="preserve">ēgti </w:t>
                  </w:r>
                  <w:r w:rsidR="007A2EFE" w:rsidRPr="00F245C5">
                    <w:rPr>
                      <w:rFonts w:ascii="Times New Roman" w:hAnsi="Times New Roman"/>
                      <w:sz w:val="24"/>
                      <w:szCs w:val="24"/>
                    </w:rPr>
                    <w:t>līdz likuma spēkā stāšanās brīdim</w:t>
                  </w:r>
                  <w:r w:rsidR="007A2EFE" w:rsidRPr="009F6A0E">
                    <w:rPr>
                      <w:rFonts w:ascii="Times New Roman" w:hAnsi="Times New Roman"/>
                      <w:sz w:val="24"/>
                      <w:szCs w:val="24"/>
                    </w:rPr>
                    <w:t xml:space="preserve"> pat bez re</w:t>
                  </w:r>
                  <w:r w:rsidR="007A2EFE" w:rsidRPr="00822BEF">
                    <w:rPr>
                      <w:rFonts w:ascii="Times New Roman" w:hAnsi="Times New Roman"/>
                      <w:sz w:val="24"/>
                      <w:szCs w:val="24"/>
                    </w:rPr>
                    <w:t>ģistrācijas zemesgrāmatā.</w:t>
                  </w:r>
                  <w:r w:rsidR="007A2EFE">
                    <w:rPr>
                      <w:rFonts w:ascii="Times New Roman" w:hAnsi="Times New Roman"/>
                      <w:sz w:val="24"/>
                      <w:szCs w:val="24"/>
                    </w:rPr>
                    <w:t xml:space="preserve"> Ja iepriekšējā iz</w:t>
                  </w:r>
                  <w:r w:rsidR="00E24C15">
                    <w:rPr>
                      <w:rFonts w:ascii="Times New Roman" w:hAnsi="Times New Roman"/>
                      <w:sz w:val="24"/>
                      <w:szCs w:val="24"/>
                    </w:rPr>
                    <w:t>īrētāja līdz 2019.gada 1.janvār</w:t>
                  </w:r>
                  <w:r w:rsidR="007A2EFE">
                    <w:rPr>
                      <w:rFonts w:ascii="Times New Roman" w:hAnsi="Times New Roman"/>
                      <w:sz w:val="24"/>
                      <w:szCs w:val="24"/>
                    </w:rPr>
                    <w:t xml:space="preserve">im noslēgtais īres līgums nebūs ierakstīts zemesgrāmatā, tas nezaudēs spēku arī pēc </w:t>
                  </w:r>
                  <w:r w:rsidR="007A2EFE" w:rsidRPr="006806FD">
                    <w:rPr>
                      <w:rFonts w:ascii="Times New Roman" w:hAnsi="Times New Roman"/>
                      <w:sz w:val="24"/>
                      <w:szCs w:val="24"/>
                    </w:rPr>
                    <w:t>2024</w:t>
                  </w:r>
                  <w:r w:rsidR="007A2EFE">
                    <w:rPr>
                      <w:rFonts w:ascii="Times New Roman" w:hAnsi="Times New Roman"/>
                      <w:sz w:val="24"/>
                      <w:szCs w:val="24"/>
                    </w:rPr>
                    <w:t>.gada</w:t>
                  </w:r>
                  <w:r w:rsidR="006C6F38">
                    <w:rPr>
                      <w:rFonts w:ascii="Times New Roman" w:hAnsi="Times New Roman"/>
                      <w:sz w:val="24"/>
                      <w:szCs w:val="24"/>
                    </w:rPr>
                    <w:t xml:space="preserve"> 31.decembra. Vienlaikus izīrētā</w:t>
                  </w:r>
                  <w:r w:rsidR="007A2EFE">
                    <w:rPr>
                      <w:rFonts w:ascii="Times New Roman" w:hAnsi="Times New Roman"/>
                      <w:sz w:val="24"/>
                      <w:szCs w:val="24"/>
                    </w:rPr>
                    <w:t>jam būs tiesības prasīt noslēgt jaunu īres līgumu sākot ar 2021.gada 1.janvār</w:t>
                  </w:r>
                  <w:r w:rsidR="00E24C15">
                    <w:rPr>
                      <w:rFonts w:ascii="Times New Roman" w:hAnsi="Times New Roman"/>
                      <w:sz w:val="24"/>
                      <w:szCs w:val="24"/>
                    </w:rPr>
                    <w:t>i (pārejas noteikumu 4.punkts).</w:t>
                  </w:r>
                </w:p>
                <w:p w14:paraId="7AAA1A55" w14:textId="7148ECE2" w:rsidR="00F55D40" w:rsidRPr="00E24C15" w:rsidRDefault="005C58F8" w:rsidP="00E24C15">
                  <w:pPr>
                    <w:pStyle w:val="ListParagraph"/>
                    <w:numPr>
                      <w:ilvl w:val="0"/>
                      <w:numId w:val="12"/>
                    </w:numPr>
                    <w:ind w:left="0" w:firstLine="483"/>
                    <w:jc w:val="both"/>
                    <w:rPr>
                      <w:rFonts w:ascii="Times New Roman" w:hAnsi="Times New Roman"/>
                      <w:sz w:val="24"/>
                      <w:szCs w:val="24"/>
                    </w:rPr>
                  </w:pPr>
                  <w:r>
                    <w:rPr>
                      <w:rFonts w:ascii="Times New Roman" w:hAnsi="Times New Roman"/>
                      <w:sz w:val="24"/>
                      <w:szCs w:val="24"/>
                    </w:rPr>
                    <w:t>A</w:t>
                  </w:r>
                  <w:r w:rsidR="00CA251C" w:rsidRPr="00E24C15">
                    <w:rPr>
                      <w:rFonts w:ascii="Times New Roman" w:hAnsi="Times New Roman"/>
                      <w:sz w:val="24"/>
                      <w:szCs w:val="24"/>
                    </w:rPr>
                    <w:t>r jēdzienu “iepriekšējais izīrētājs” (pārejas noteikumu 4.punkts) ir saprotama pers</w:t>
                  </w:r>
                  <w:r w:rsidR="006C6F38">
                    <w:rPr>
                      <w:rFonts w:ascii="Times New Roman" w:hAnsi="Times New Roman"/>
                      <w:sz w:val="24"/>
                      <w:szCs w:val="24"/>
                    </w:rPr>
                    <w:t>ona, kas ar īrnieku ir noslēgusi</w:t>
                  </w:r>
                  <w:r w:rsidR="00CA251C" w:rsidRPr="00E24C15">
                    <w:rPr>
                      <w:rFonts w:ascii="Times New Roman" w:hAnsi="Times New Roman"/>
                      <w:sz w:val="24"/>
                      <w:szCs w:val="24"/>
                    </w:rPr>
                    <w:t xml:space="preserve"> īres līgumu laika posmā, kad tai piederēja dzīvojamā telpa (t.sk. izīrētāji pirms namīpašumu denacionalizācijas vai atdošanas to likumīgajiem īpašniekiem). Tādējādi </w:t>
                  </w:r>
                  <w:r w:rsidR="00DA091C" w:rsidRPr="00E24C15">
                    <w:rPr>
                      <w:rFonts w:ascii="Times New Roman" w:hAnsi="Times New Roman"/>
                      <w:sz w:val="24"/>
                      <w:szCs w:val="24"/>
                    </w:rPr>
                    <w:t xml:space="preserve">jēdziens “iepriekšējais </w:t>
                  </w:r>
                  <w:r w:rsidR="00B71993">
                    <w:rPr>
                      <w:rFonts w:ascii="Times New Roman" w:hAnsi="Times New Roman"/>
                      <w:sz w:val="24"/>
                      <w:szCs w:val="24"/>
                    </w:rPr>
                    <w:t xml:space="preserve">izīrētājs” tiek lietots likuma </w:t>
                  </w:r>
                  <w:r w:rsidR="00B71993" w:rsidRPr="00260BD9">
                    <w:rPr>
                      <w:rFonts w:ascii="Times New Roman" w:eastAsia="Times New Roman" w:hAnsi="Times New Roman"/>
                      <w:sz w:val="24"/>
                      <w:szCs w:val="24"/>
                      <w:lang w:eastAsia="lv-LV"/>
                    </w:rPr>
                    <w:t>„</w:t>
                  </w:r>
                  <w:r w:rsidR="00DA091C" w:rsidRPr="00E24C15">
                    <w:rPr>
                      <w:rFonts w:ascii="Times New Roman" w:hAnsi="Times New Roman"/>
                      <w:sz w:val="24"/>
                      <w:szCs w:val="24"/>
                    </w:rPr>
                    <w:t xml:space="preserve">Par dzīvojamo telpu īri” 8.pantā  lietotā “iepriekšējā īpašnieka” vietā, kas nozīmē, ka </w:t>
                  </w:r>
                  <w:r w:rsidR="00CA251C" w:rsidRPr="00E24C15">
                    <w:rPr>
                      <w:rFonts w:ascii="Times New Roman" w:hAnsi="Times New Roman"/>
                      <w:sz w:val="24"/>
                      <w:szCs w:val="24"/>
                    </w:rPr>
                    <w:t>pašreizējam izīrētājam (</w:t>
                  </w:r>
                  <w:r w:rsidR="00B71993" w:rsidRPr="00260BD9">
                    <w:rPr>
                      <w:rFonts w:ascii="Times New Roman" w:eastAsia="Times New Roman" w:hAnsi="Times New Roman"/>
                      <w:sz w:val="24"/>
                      <w:szCs w:val="24"/>
                      <w:lang w:eastAsia="lv-LV"/>
                    </w:rPr>
                    <w:t>„</w:t>
                  </w:r>
                  <w:r w:rsidR="00DA091C" w:rsidRPr="00E24C15">
                    <w:rPr>
                      <w:rFonts w:ascii="Times New Roman" w:hAnsi="Times New Roman"/>
                      <w:sz w:val="24"/>
                      <w:szCs w:val="24"/>
                    </w:rPr>
                    <w:t xml:space="preserve">Par dzīvojamo telpu īri” </w:t>
                  </w:r>
                  <w:r w:rsidR="00B71993">
                    <w:rPr>
                      <w:rFonts w:ascii="Times New Roman" w:hAnsi="Times New Roman"/>
                      <w:sz w:val="24"/>
                      <w:szCs w:val="24"/>
                    </w:rPr>
                    <w:t>8.pantā</w:t>
                  </w:r>
                  <w:r w:rsidR="00DA091C" w:rsidRPr="00E24C15">
                    <w:rPr>
                      <w:rFonts w:ascii="Times New Roman" w:hAnsi="Times New Roman"/>
                      <w:sz w:val="24"/>
                      <w:szCs w:val="24"/>
                    </w:rPr>
                    <w:t xml:space="preserve"> </w:t>
                  </w:r>
                  <w:r w:rsidR="00B71993" w:rsidRPr="00E24C15">
                    <w:rPr>
                      <w:rFonts w:ascii="Times New Roman" w:hAnsi="Times New Roman"/>
                      <w:sz w:val="24"/>
                      <w:szCs w:val="24"/>
                    </w:rPr>
                    <w:t xml:space="preserve">lietotā </w:t>
                  </w:r>
                  <w:r w:rsidR="00DA091C" w:rsidRPr="00E24C15">
                    <w:rPr>
                      <w:rFonts w:ascii="Times New Roman" w:hAnsi="Times New Roman"/>
                      <w:sz w:val="24"/>
                      <w:szCs w:val="24"/>
                    </w:rPr>
                    <w:t>- jaunais</w:t>
                  </w:r>
                  <w:r w:rsidR="00CA251C" w:rsidRPr="00E24C15">
                    <w:rPr>
                      <w:rFonts w:ascii="Times New Roman" w:hAnsi="Times New Roman"/>
                      <w:sz w:val="24"/>
                      <w:szCs w:val="24"/>
                    </w:rPr>
                    <w:t xml:space="preserve"> īpašniek</w:t>
                  </w:r>
                  <w:r w:rsidR="00DA091C" w:rsidRPr="00E24C15">
                    <w:rPr>
                      <w:rFonts w:ascii="Times New Roman" w:hAnsi="Times New Roman"/>
                      <w:sz w:val="24"/>
                      <w:szCs w:val="24"/>
                    </w:rPr>
                    <w:t xml:space="preserve">s </w:t>
                  </w:r>
                  <w:r w:rsidR="00CA251C" w:rsidRPr="00E24C15">
                    <w:rPr>
                      <w:rFonts w:ascii="Times New Roman" w:hAnsi="Times New Roman"/>
                      <w:sz w:val="24"/>
                      <w:szCs w:val="24"/>
                    </w:rPr>
                    <w:t>) šis noslēgtais īres līgums ir s</w:t>
                  </w:r>
                  <w:r w:rsidR="00B71993">
                    <w:rPr>
                      <w:rFonts w:ascii="Times New Roman" w:hAnsi="Times New Roman"/>
                      <w:sz w:val="24"/>
                      <w:szCs w:val="24"/>
                    </w:rPr>
                    <w:t xml:space="preserve">aistošs pamatojoties uz likuma </w:t>
                  </w:r>
                  <w:r w:rsidR="00B71993" w:rsidRPr="00260BD9">
                    <w:rPr>
                      <w:rFonts w:ascii="Times New Roman" w:eastAsia="Times New Roman" w:hAnsi="Times New Roman"/>
                      <w:sz w:val="24"/>
                      <w:szCs w:val="24"/>
                      <w:lang w:eastAsia="lv-LV"/>
                    </w:rPr>
                    <w:t>„</w:t>
                  </w:r>
                  <w:r w:rsidR="00CA251C" w:rsidRPr="00E24C15">
                    <w:rPr>
                      <w:rFonts w:ascii="Times New Roman" w:hAnsi="Times New Roman"/>
                      <w:sz w:val="24"/>
                      <w:szCs w:val="24"/>
                    </w:rPr>
                    <w:t>Par dzīvojamo telpu īri” 8.panta pamata.</w:t>
                  </w:r>
                  <w:r w:rsidR="009D18C3" w:rsidRPr="00E24C15">
                    <w:rPr>
                      <w:rFonts w:ascii="Times New Roman" w:hAnsi="Times New Roman"/>
                      <w:sz w:val="24"/>
                      <w:szCs w:val="24"/>
                    </w:rPr>
                    <w:t xml:space="preserve"> </w:t>
                  </w:r>
                  <w:r w:rsidR="00243F41" w:rsidRPr="00E24C15">
                    <w:rPr>
                      <w:rFonts w:ascii="Times New Roman" w:hAnsi="Times New Roman"/>
                      <w:sz w:val="24"/>
                      <w:szCs w:val="24"/>
                    </w:rPr>
                    <w:t xml:space="preserve"> No minētā izriet, ka </w:t>
                  </w:r>
                  <w:r w:rsidR="007A2EFE" w:rsidRPr="00E24C15">
                    <w:rPr>
                      <w:rFonts w:ascii="Times New Roman" w:hAnsi="Times New Roman"/>
                      <w:sz w:val="24"/>
                      <w:szCs w:val="24"/>
                    </w:rPr>
                    <w:t xml:space="preserve">pārejas noteikumu 4.punktā noteiktais </w:t>
                  </w:r>
                  <w:r w:rsidR="00243F41" w:rsidRPr="00E24C15">
                    <w:rPr>
                      <w:rFonts w:ascii="Times New Roman" w:hAnsi="Times New Roman"/>
                      <w:sz w:val="24"/>
                      <w:szCs w:val="24"/>
                    </w:rPr>
                    <w:t>pienākums noslēgt jaunu dzīvojamo telpu īres līgumu neattieksies uz valsts vai pašvaldībai piederošajiem neprivatizētajiem dzīvokļiem.</w:t>
                  </w:r>
                </w:p>
                <w:p w14:paraId="1C131728" w14:textId="40170417" w:rsidR="00F55D40" w:rsidRPr="00260BD9" w:rsidRDefault="00F55D40" w:rsidP="00E24C15">
                  <w:pPr>
                    <w:spacing w:after="0" w:line="240" w:lineRule="auto"/>
                    <w:ind w:firstLine="395"/>
                    <w:jc w:val="both"/>
                    <w:rPr>
                      <w:rFonts w:ascii="Times New Roman" w:hAnsi="Times New Roman" w:cs="Times New Roman"/>
                      <w:sz w:val="24"/>
                      <w:szCs w:val="24"/>
                    </w:rPr>
                  </w:pPr>
                </w:p>
              </w:tc>
            </w:tr>
          </w:tbl>
          <w:p w14:paraId="03A352BF" w14:textId="77777777" w:rsidR="00894C55" w:rsidRPr="00260BD9" w:rsidRDefault="00894C55" w:rsidP="00655A32">
            <w:pPr>
              <w:spacing w:after="0" w:line="240" w:lineRule="auto"/>
              <w:ind w:firstLine="395"/>
              <w:rPr>
                <w:rFonts w:ascii="Times New Roman" w:eastAsia="Times New Roman" w:hAnsi="Times New Roman" w:cs="Times New Roman"/>
                <w:sz w:val="24"/>
                <w:szCs w:val="24"/>
                <w:lang w:eastAsia="lv-LV"/>
              </w:rPr>
            </w:pPr>
          </w:p>
        </w:tc>
      </w:tr>
      <w:tr w:rsidR="00894C55" w:rsidRPr="00260BD9" w14:paraId="14E6F301" w14:textId="77777777" w:rsidTr="00894C55">
        <w:trPr>
          <w:trHeight w:val="372"/>
        </w:trPr>
        <w:tc>
          <w:tcPr>
            <w:tcW w:w="250" w:type="pct"/>
            <w:tcBorders>
              <w:top w:val="outset" w:sz="6" w:space="0" w:color="414142"/>
              <w:left w:val="outset" w:sz="6" w:space="0" w:color="414142"/>
              <w:bottom w:val="outset" w:sz="6" w:space="0" w:color="414142"/>
              <w:right w:val="outset" w:sz="6" w:space="0" w:color="414142"/>
            </w:tcBorders>
            <w:hideMark/>
          </w:tcPr>
          <w:p w14:paraId="38D453F1" w14:textId="77777777" w:rsidR="00894C55" w:rsidRPr="00260BD9" w:rsidRDefault="00894C55" w:rsidP="00894C55">
            <w:pPr>
              <w:spacing w:before="100" w:beforeAutospacing="1" w:after="100" w:afterAutospacing="1" w:line="293" w:lineRule="atLeast"/>
              <w:jc w:val="center"/>
              <w:rPr>
                <w:rFonts w:ascii="Times New Roman" w:eastAsia="Times New Roman" w:hAnsi="Times New Roman" w:cs="Times New Roman"/>
                <w:sz w:val="24"/>
                <w:szCs w:val="24"/>
                <w:lang w:eastAsia="lv-LV"/>
              </w:rPr>
            </w:pPr>
            <w:r w:rsidRPr="00260BD9">
              <w:rPr>
                <w:rFonts w:ascii="Times New Roman" w:eastAsia="Times New Roman" w:hAnsi="Times New Roman" w:cs="Times New Roman"/>
                <w:sz w:val="24"/>
                <w:szCs w:val="24"/>
                <w:lang w:eastAsia="lv-LV"/>
              </w:rPr>
              <w:lastRenderedPageBreak/>
              <w:t>3.</w:t>
            </w:r>
          </w:p>
        </w:tc>
        <w:tc>
          <w:tcPr>
            <w:tcW w:w="1550" w:type="pct"/>
            <w:tcBorders>
              <w:top w:val="outset" w:sz="6" w:space="0" w:color="414142"/>
              <w:left w:val="outset" w:sz="6" w:space="0" w:color="414142"/>
              <w:bottom w:val="outset" w:sz="6" w:space="0" w:color="414142"/>
              <w:right w:val="outset" w:sz="6" w:space="0" w:color="414142"/>
            </w:tcBorders>
            <w:hideMark/>
          </w:tcPr>
          <w:p w14:paraId="44A5049D" w14:textId="77777777" w:rsidR="00894C55" w:rsidRPr="00260BD9" w:rsidRDefault="00894C55" w:rsidP="00894C55">
            <w:pPr>
              <w:spacing w:after="0" w:line="240" w:lineRule="auto"/>
              <w:rPr>
                <w:rFonts w:ascii="Times New Roman" w:eastAsia="Times New Roman" w:hAnsi="Times New Roman" w:cs="Times New Roman"/>
                <w:sz w:val="24"/>
                <w:szCs w:val="24"/>
                <w:lang w:eastAsia="lv-LV"/>
              </w:rPr>
            </w:pPr>
            <w:r w:rsidRPr="00260BD9">
              <w:rPr>
                <w:rFonts w:ascii="Times New Roman" w:eastAsia="Times New Roman" w:hAnsi="Times New Roman" w:cs="Times New Roman"/>
                <w:sz w:val="24"/>
                <w:szCs w:val="24"/>
                <w:lang w:eastAsia="lv-LV"/>
              </w:rPr>
              <w:t>Projekta izstrādē iesaistītās institūcijas</w:t>
            </w:r>
          </w:p>
        </w:tc>
        <w:tc>
          <w:tcPr>
            <w:tcW w:w="3200" w:type="pct"/>
            <w:tcBorders>
              <w:top w:val="outset" w:sz="6" w:space="0" w:color="414142"/>
              <w:left w:val="outset" w:sz="6" w:space="0" w:color="414142"/>
              <w:bottom w:val="outset" w:sz="6" w:space="0" w:color="414142"/>
              <w:right w:val="outset" w:sz="6" w:space="0" w:color="414142"/>
            </w:tcBorders>
            <w:hideMark/>
          </w:tcPr>
          <w:p w14:paraId="09AEE07E" w14:textId="77EC1A12" w:rsidR="00FE1121" w:rsidRPr="00260BD9" w:rsidRDefault="00DA00FD" w:rsidP="00DA00FD">
            <w:pPr>
              <w:spacing w:after="0" w:line="240" w:lineRule="auto"/>
              <w:jc w:val="both"/>
              <w:rPr>
                <w:rFonts w:ascii="Times New Roman" w:eastAsia="Times New Roman" w:hAnsi="Times New Roman" w:cs="Times New Roman"/>
                <w:sz w:val="24"/>
                <w:szCs w:val="24"/>
                <w:lang w:eastAsia="lv-LV"/>
              </w:rPr>
            </w:pPr>
            <w:r w:rsidRPr="00260BD9">
              <w:rPr>
                <w:rFonts w:ascii="Times New Roman" w:eastAsia="Times New Roman" w:hAnsi="Times New Roman" w:cs="Times New Roman"/>
                <w:sz w:val="24"/>
                <w:szCs w:val="24"/>
                <w:lang w:eastAsia="lv-LV"/>
              </w:rPr>
              <w:t xml:space="preserve">Ar Ekonomikas </w:t>
            </w:r>
            <w:r w:rsidRPr="00303B4A">
              <w:rPr>
                <w:rFonts w:ascii="Times New Roman" w:eastAsia="Times New Roman" w:hAnsi="Times New Roman" w:cs="Times New Roman"/>
                <w:sz w:val="24"/>
                <w:szCs w:val="24"/>
                <w:lang w:eastAsia="lv-LV"/>
              </w:rPr>
              <w:t xml:space="preserve">ministrijas </w:t>
            </w:r>
            <w:r w:rsidR="00217D93" w:rsidRPr="00303B4A">
              <w:rPr>
                <w:rFonts w:ascii="Times New Roman" w:hAnsi="Times New Roman"/>
                <w:sz w:val="24"/>
                <w:szCs w:val="24"/>
              </w:rPr>
              <w:t xml:space="preserve">2016.gada 26.janvāra rīkojumu Nr.12 „Par darba grupas izveidi”, </w:t>
            </w:r>
            <w:r w:rsidRPr="00303B4A">
              <w:rPr>
                <w:rFonts w:ascii="Times New Roman" w:eastAsia="Times New Roman" w:hAnsi="Times New Roman" w:cs="Times New Roman"/>
                <w:sz w:val="24"/>
                <w:szCs w:val="24"/>
                <w:lang w:eastAsia="lv-LV"/>
              </w:rPr>
              <w:t>tika izveidota darba grupa, kuras ietvaros notika darbs pie likumprojekta izstrādes. Darba grupā piedalījās pārstāvji no Tieslietu ministrijas, Ģenerālprokuratūras, Rīgas</w:t>
            </w:r>
            <w:r w:rsidRPr="00260BD9">
              <w:rPr>
                <w:rFonts w:ascii="Times New Roman" w:eastAsia="Times New Roman" w:hAnsi="Times New Roman" w:cs="Times New Roman"/>
                <w:sz w:val="24"/>
                <w:szCs w:val="24"/>
                <w:lang w:eastAsia="lv-LV"/>
              </w:rPr>
              <w:t xml:space="preserve"> domes, </w:t>
            </w:r>
            <w:r w:rsidRPr="00852EC5">
              <w:rPr>
                <w:rFonts w:ascii="Times New Roman" w:eastAsia="Times New Roman" w:hAnsi="Times New Roman" w:cs="Times New Roman"/>
                <w:sz w:val="24"/>
                <w:szCs w:val="24"/>
                <w:lang w:eastAsia="lv-LV"/>
              </w:rPr>
              <w:t>Finanšu ministrijas,</w:t>
            </w:r>
            <w:r w:rsidRPr="00260BD9">
              <w:rPr>
                <w:rFonts w:ascii="Times New Roman" w:eastAsia="Times New Roman" w:hAnsi="Times New Roman" w:cs="Times New Roman"/>
                <w:sz w:val="24"/>
                <w:szCs w:val="24"/>
                <w:lang w:eastAsia="lv-LV"/>
              </w:rPr>
              <w:t xml:space="preserve"> kā arī Latvijas Pašvaldību savienības.</w:t>
            </w:r>
          </w:p>
        </w:tc>
      </w:tr>
      <w:tr w:rsidR="00894C55" w:rsidRPr="00260BD9" w14:paraId="1EB8EAC0" w14:textId="77777777" w:rsidTr="00894C55">
        <w:tc>
          <w:tcPr>
            <w:tcW w:w="250" w:type="pct"/>
            <w:tcBorders>
              <w:top w:val="outset" w:sz="6" w:space="0" w:color="414142"/>
              <w:left w:val="outset" w:sz="6" w:space="0" w:color="414142"/>
              <w:bottom w:val="outset" w:sz="6" w:space="0" w:color="414142"/>
              <w:right w:val="outset" w:sz="6" w:space="0" w:color="414142"/>
            </w:tcBorders>
            <w:hideMark/>
          </w:tcPr>
          <w:p w14:paraId="7B052DCC" w14:textId="77777777" w:rsidR="00894C55" w:rsidRPr="00260BD9" w:rsidRDefault="00894C55" w:rsidP="00894C55">
            <w:pPr>
              <w:spacing w:before="100" w:beforeAutospacing="1" w:after="100" w:afterAutospacing="1" w:line="293" w:lineRule="atLeast"/>
              <w:jc w:val="center"/>
              <w:rPr>
                <w:rFonts w:ascii="Times New Roman" w:eastAsia="Times New Roman" w:hAnsi="Times New Roman" w:cs="Times New Roman"/>
                <w:sz w:val="24"/>
                <w:szCs w:val="24"/>
                <w:lang w:eastAsia="lv-LV"/>
              </w:rPr>
            </w:pPr>
            <w:r w:rsidRPr="00260BD9">
              <w:rPr>
                <w:rFonts w:ascii="Times New Roman" w:eastAsia="Times New Roman" w:hAnsi="Times New Roman" w:cs="Times New Roman"/>
                <w:sz w:val="24"/>
                <w:szCs w:val="24"/>
                <w:lang w:eastAsia="lv-LV"/>
              </w:rPr>
              <w:t>4.</w:t>
            </w:r>
          </w:p>
        </w:tc>
        <w:tc>
          <w:tcPr>
            <w:tcW w:w="1550" w:type="pct"/>
            <w:tcBorders>
              <w:top w:val="outset" w:sz="6" w:space="0" w:color="414142"/>
              <w:left w:val="outset" w:sz="6" w:space="0" w:color="414142"/>
              <w:bottom w:val="outset" w:sz="6" w:space="0" w:color="414142"/>
              <w:right w:val="outset" w:sz="6" w:space="0" w:color="414142"/>
            </w:tcBorders>
            <w:hideMark/>
          </w:tcPr>
          <w:p w14:paraId="10BAF368" w14:textId="77777777" w:rsidR="00894C55" w:rsidRPr="00260BD9" w:rsidRDefault="00894C55" w:rsidP="00894C55">
            <w:pPr>
              <w:spacing w:after="0" w:line="240" w:lineRule="auto"/>
              <w:rPr>
                <w:rFonts w:ascii="Times New Roman" w:eastAsia="Times New Roman" w:hAnsi="Times New Roman" w:cs="Times New Roman"/>
                <w:sz w:val="24"/>
                <w:szCs w:val="24"/>
                <w:lang w:eastAsia="lv-LV"/>
              </w:rPr>
            </w:pPr>
            <w:r w:rsidRPr="00260BD9">
              <w:rPr>
                <w:rFonts w:ascii="Times New Roman" w:eastAsia="Times New Roman" w:hAnsi="Times New Roman" w:cs="Times New Roman"/>
                <w:sz w:val="24"/>
                <w:szCs w:val="24"/>
                <w:lang w:eastAsia="lv-LV"/>
              </w:rPr>
              <w:t>Cita informācija</w:t>
            </w:r>
          </w:p>
        </w:tc>
        <w:tc>
          <w:tcPr>
            <w:tcW w:w="3200" w:type="pct"/>
            <w:tcBorders>
              <w:top w:val="outset" w:sz="6" w:space="0" w:color="414142"/>
              <w:left w:val="outset" w:sz="6" w:space="0" w:color="414142"/>
              <w:bottom w:val="outset" w:sz="6" w:space="0" w:color="414142"/>
              <w:right w:val="outset" w:sz="6" w:space="0" w:color="414142"/>
            </w:tcBorders>
            <w:hideMark/>
          </w:tcPr>
          <w:p w14:paraId="6F189FD7" w14:textId="77777777" w:rsidR="00894C55" w:rsidRPr="00260BD9" w:rsidRDefault="00F55D40" w:rsidP="00F57B0C">
            <w:pPr>
              <w:spacing w:before="100" w:beforeAutospacing="1" w:after="100" w:afterAutospacing="1" w:line="293" w:lineRule="atLeast"/>
              <w:rPr>
                <w:rFonts w:ascii="Times New Roman" w:eastAsia="Times New Roman" w:hAnsi="Times New Roman" w:cs="Times New Roman"/>
                <w:sz w:val="24"/>
                <w:szCs w:val="24"/>
                <w:lang w:eastAsia="lv-LV"/>
              </w:rPr>
            </w:pPr>
            <w:r w:rsidRPr="00260BD9">
              <w:rPr>
                <w:rFonts w:ascii="Times New Roman" w:eastAsia="Times New Roman" w:hAnsi="Times New Roman" w:cs="Times New Roman"/>
                <w:sz w:val="24"/>
                <w:szCs w:val="24"/>
                <w:lang w:eastAsia="lv-LV"/>
              </w:rPr>
              <w:t>Nav.</w:t>
            </w:r>
          </w:p>
        </w:tc>
      </w:tr>
    </w:tbl>
    <w:p w14:paraId="3712941A" w14:textId="77777777" w:rsidR="00894C55" w:rsidRPr="00260BD9" w:rsidRDefault="00894C55" w:rsidP="00894C55">
      <w:pPr>
        <w:shd w:val="clear" w:color="auto" w:fill="FFFFFF"/>
        <w:spacing w:after="0" w:line="240" w:lineRule="auto"/>
        <w:ind w:firstLine="301"/>
        <w:rPr>
          <w:rFonts w:ascii="Times New Roman" w:eastAsia="Times New Roman" w:hAnsi="Times New Roman" w:cs="Times New Roman"/>
          <w:sz w:val="24"/>
          <w:szCs w:val="24"/>
          <w:lang w:eastAsia="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456"/>
        <w:gridCol w:w="2827"/>
        <w:gridCol w:w="5836"/>
      </w:tblGrid>
      <w:tr w:rsidR="00894C55" w:rsidRPr="00260BD9" w14:paraId="4DE8731D" w14:textId="77777777" w:rsidTr="00894C55">
        <w:trPr>
          <w:trHeight w:val="444"/>
        </w:trPr>
        <w:tc>
          <w:tcPr>
            <w:tcW w:w="0" w:type="auto"/>
            <w:gridSpan w:val="3"/>
            <w:tcBorders>
              <w:top w:val="outset" w:sz="6" w:space="0" w:color="414142"/>
              <w:left w:val="outset" w:sz="6" w:space="0" w:color="414142"/>
              <w:bottom w:val="outset" w:sz="6" w:space="0" w:color="414142"/>
              <w:right w:val="outset" w:sz="6" w:space="0" w:color="414142"/>
            </w:tcBorders>
            <w:vAlign w:val="center"/>
            <w:hideMark/>
          </w:tcPr>
          <w:p w14:paraId="5EC886CE" w14:textId="77777777" w:rsidR="00894C55" w:rsidRPr="00260BD9" w:rsidRDefault="00894C55" w:rsidP="0050178F">
            <w:pPr>
              <w:spacing w:before="100" w:beforeAutospacing="1" w:after="100" w:afterAutospacing="1" w:line="293" w:lineRule="atLeast"/>
              <w:jc w:val="center"/>
              <w:rPr>
                <w:rFonts w:ascii="Times New Roman" w:eastAsia="Times New Roman" w:hAnsi="Times New Roman" w:cs="Times New Roman"/>
                <w:b/>
                <w:bCs/>
                <w:sz w:val="24"/>
                <w:szCs w:val="24"/>
                <w:lang w:eastAsia="lv-LV"/>
              </w:rPr>
            </w:pPr>
            <w:r w:rsidRPr="00260BD9">
              <w:rPr>
                <w:rFonts w:ascii="Times New Roman" w:eastAsia="Times New Roman" w:hAnsi="Times New Roman" w:cs="Times New Roman"/>
                <w:b/>
                <w:bCs/>
                <w:sz w:val="24"/>
                <w:szCs w:val="24"/>
                <w:lang w:eastAsia="lv-LV"/>
              </w:rPr>
              <w:t>II.</w:t>
            </w:r>
            <w:r w:rsidR="0050178F" w:rsidRPr="00260BD9">
              <w:rPr>
                <w:rFonts w:ascii="Times New Roman" w:eastAsia="Times New Roman" w:hAnsi="Times New Roman" w:cs="Times New Roman"/>
                <w:b/>
                <w:bCs/>
                <w:sz w:val="24"/>
                <w:szCs w:val="24"/>
                <w:lang w:eastAsia="lv-LV"/>
              </w:rPr>
              <w:t> </w:t>
            </w:r>
            <w:r w:rsidRPr="00260BD9">
              <w:rPr>
                <w:rFonts w:ascii="Times New Roman" w:eastAsia="Times New Roman" w:hAnsi="Times New Roman" w:cs="Times New Roman"/>
                <w:b/>
                <w:bCs/>
                <w:sz w:val="24"/>
                <w:szCs w:val="24"/>
                <w:lang w:eastAsia="lv-LV"/>
              </w:rPr>
              <w:t>Tiesību akta projekta ietekme uz sabiedrību, tautsaimniecības attīstību un administratīvo slogu</w:t>
            </w:r>
          </w:p>
        </w:tc>
      </w:tr>
      <w:tr w:rsidR="00894C55" w:rsidRPr="00260BD9" w14:paraId="51CF71A2" w14:textId="77777777" w:rsidTr="00894C55">
        <w:trPr>
          <w:trHeight w:val="372"/>
        </w:trPr>
        <w:tc>
          <w:tcPr>
            <w:tcW w:w="250" w:type="pct"/>
            <w:tcBorders>
              <w:top w:val="outset" w:sz="6" w:space="0" w:color="414142"/>
              <w:left w:val="outset" w:sz="6" w:space="0" w:color="414142"/>
              <w:bottom w:val="outset" w:sz="6" w:space="0" w:color="414142"/>
              <w:right w:val="outset" w:sz="6" w:space="0" w:color="414142"/>
            </w:tcBorders>
            <w:hideMark/>
          </w:tcPr>
          <w:p w14:paraId="6994F70D" w14:textId="77777777" w:rsidR="00894C55" w:rsidRPr="00260BD9" w:rsidRDefault="00894C55" w:rsidP="00894C55">
            <w:pPr>
              <w:spacing w:after="0" w:line="240" w:lineRule="auto"/>
              <w:rPr>
                <w:rFonts w:ascii="Times New Roman" w:eastAsia="Times New Roman" w:hAnsi="Times New Roman" w:cs="Times New Roman"/>
                <w:sz w:val="24"/>
                <w:szCs w:val="24"/>
                <w:lang w:eastAsia="lv-LV"/>
              </w:rPr>
            </w:pPr>
            <w:r w:rsidRPr="00260BD9">
              <w:rPr>
                <w:rFonts w:ascii="Times New Roman" w:eastAsia="Times New Roman" w:hAnsi="Times New Roman" w:cs="Times New Roman"/>
                <w:sz w:val="24"/>
                <w:szCs w:val="24"/>
                <w:lang w:eastAsia="lv-LV"/>
              </w:rPr>
              <w:t>1.</w:t>
            </w:r>
          </w:p>
        </w:tc>
        <w:tc>
          <w:tcPr>
            <w:tcW w:w="1550" w:type="pct"/>
            <w:tcBorders>
              <w:top w:val="outset" w:sz="6" w:space="0" w:color="414142"/>
              <w:left w:val="outset" w:sz="6" w:space="0" w:color="414142"/>
              <w:bottom w:val="outset" w:sz="6" w:space="0" w:color="414142"/>
              <w:right w:val="outset" w:sz="6" w:space="0" w:color="414142"/>
            </w:tcBorders>
            <w:hideMark/>
          </w:tcPr>
          <w:p w14:paraId="12D68D8F" w14:textId="77777777" w:rsidR="00894C55" w:rsidRPr="00260BD9" w:rsidRDefault="00894C55" w:rsidP="00894C55">
            <w:pPr>
              <w:spacing w:after="0" w:line="240" w:lineRule="auto"/>
              <w:rPr>
                <w:rFonts w:ascii="Times New Roman" w:eastAsia="Times New Roman" w:hAnsi="Times New Roman" w:cs="Times New Roman"/>
                <w:sz w:val="24"/>
                <w:szCs w:val="24"/>
                <w:lang w:eastAsia="lv-LV"/>
              </w:rPr>
            </w:pPr>
            <w:r w:rsidRPr="00260BD9">
              <w:rPr>
                <w:rFonts w:ascii="Times New Roman" w:eastAsia="Times New Roman" w:hAnsi="Times New Roman" w:cs="Times New Roman"/>
                <w:sz w:val="24"/>
                <w:szCs w:val="24"/>
                <w:lang w:eastAsia="lv-LV"/>
              </w:rPr>
              <w:t>Sabiedrības mērķgrupas, kuras tiesiskais regulējums ietekmē vai varētu ietekmēt</w:t>
            </w:r>
          </w:p>
        </w:tc>
        <w:tc>
          <w:tcPr>
            <w:tcW w:w="3200" w:type="pct"/>
            <w:tcBorders>
              <w:top w:val="outset" w:sz="6" w:space="0" w:color="414142"/>
              <w:left w:val="outset" w:sz="6" w:space="0" w:color="414142"/>
              <w:bottom w:val="outset" w:sz="6" w:space="0" w:color="414142"/>
              <w:right w:val="outset" w:sz="6" w:space="0" w:color="414142"/>
            </w:tcBorders>
            <w:hideMark/>
          </w:tcPr>
          <w:p w14:paraId="4C0166A3" w14:textId="77777777" w:rsidR="00F55D40" w:rsidRPr="00260BD9" w:rsidRDefault="00F55D40" w:rsidP="00F55D40">
            <w:pPr>
              <w:pStyle w:val="naiskr"/>
              <w:spacing w:before="0" w:after="0"/>
              <w:jc w:val="both"/>
            </w:pPr>
            <w:r w:rsidRPr="00260BD9">
              <w:t>Dzīvojamo telpu izīrētāji, fiziskās un juridiskās personas, valsts un pašvaldības. </w:t>
            </w:r>
          </w:p>
          <w:p w14:paraId="6CCB6430" w14:textId="77777777" w:rsidR="00894C55" w:rsidRPr="00260BD9" w:rsidRDefault="00894C55" w:rsidP="00894C55">
            <w:pPr>
              <w:spacing w:after="0" w:line="240" w:lineRule="auto"/>
              <w:rPr>
                <w:rFonts w:ascii="Times New Roman" w:eastAsia="Times New Roman" w:hAnsi="Times New Roman" w:cs="Times New Roman"/>
                <w:sz w:val="24"/>
                <w:szCs w:val="24"/>
                <w:lang w:eastAsia="lv-LV"/>
              </w:rPr>
            </w:pPr>
          </w:p>
        </w:tc>
      </w:tr>
      <w:tr w:rsidR="00894C55" w:rsidRPr="00260BD9" w14:paraId="053BEC06" w14:textId="77777777" w:rsidTr="00894C55">
        <w:trPr>
          <w:trHeight w:val="408"/>
        </w:trPr>
        <w:tc>
          <w:tcPr>
            <w:tcW w:w="250" w:type="pct"/>
            <w:tcBorders>
              <w:top w:val="outset" w:sz="6" w:space="0" w:color="414142"/>
              <w:left w:val="outset" w:sz="6" w:space="0" w:color="414142"/>
              <w:bottom w:val="outset" w:sz="6" w:space="0" w:color="414142"/>
              <w:right w:val="outset" w:sz="6" w:space="0" w:color="414142"/>
            </w:tcBorders>
            <w:hideMark/>
          </w:tcPr>
          <w:p w14:paraId="1E4738C8" w14:textId="77777777" w:rsidR="00894C55" w:rsidRPr="00260BD9" w:rsidRDefault="00894C55" w:rsidP="00894C55">
            <w:pPr>
              <w:spacing w:after="0" w:line="240" w:lineRule="auto"/>
              <w:rPr>
                <w:rFonts w:ascii="Times New Roman" w:eastAsia="Times New Roman" w:hAnsi="Times New Roman" w:cs="Times New Roman"/>
                <w:sz w:val="24"/>
                <w:szCs w:val="24"/>
                <w:lang w:eastAsia="lv-LV"/>
              </w:rPr>
            </w:pPr>
            <w:r w:rsidRPr="00260BD9">
              <w:rPr>
                <w:rFonts w:ascii="Times New Roman" w:eastAsia="Times New Roman" w:hAnsi="Times New Roman" w:cs="Times New Roman"/>
                <w:sz w:val="24"/>
                <w:szCs w:val="24"/>
                <w:lang w:eastAsia="lv-LV"/>
              </w:rPr>
              <w:t>2.</w:t>
            </w:r>
          </w:p>
        </w:tc>
        <w:tc>
          <w:tcPr>
            <w:tcW w:w="1550" w:type="pct"/>
            <w:tcBorders>
              <w:top w:val="outset" w:sz="6" w:space="0" w:color="414142"/>
              <w:left w:val="outset" w:sz="6" w:space="0" w:color="414142"/>
              <w:bottom w:val="outset" w:sz="6" w:space="0" w:color="414142"/>
              <w:right w:val="outset" w:sz="6" w:space="0" w:color="414142"/>
            </w:tcBorders>
            <w:hideMark/>
          </w:tcPr>
          <w:p w14:paraId="2D5A1DD5" w14:textId="77777777" w:rsidR="00894C55" w:rsidRPr="00DA00FD" w:rsidRDefault="00894C55" w:rsidP="00894C55">
            <w:pPr>
              <w:spacing w:after="0" w:line="240" w:lineRule="auto"/>
              <w:rPr>
                <w:rFonts w:ascii="Times New Roman" w:eastAsia="Times New Roman" w:hAnsi="Times New Roman" w:cs="Times New Roman"/>
                <w:sz w:val="24"/>
                <w:szCs w:val="24"/>
                <w:lang w:eastAsia="lv-LV"/>
              </w:rPr>
            </w:pPr>
            <w:r w:rsidRPr="00DA00FD">
              <w:rPr>
                <w:rFonts w:ascii="Times New Roman" w:eastAsia="Times New Roman" w:hAnsi="Times New Roman" w:cs="Times New Roman"/>
                <w:sz w:val="24"/>
                <w:szCs w:val="24"/>
                <w:lang w:eastAsia="lv-LV"/>
              </w:rPr>
              <w:t>Tiesiskā regulējuma ietekme uz tautsaimniecību un administratīvo slogu</w:t>
            </w:r>
          </w:p>
        </w:tc>
        <w:tc>
          <w:tcPr>
            <w:tcW w:w="3200" w:type="pct"/>
            <w:tcBorders>
              <w:top w:val="outset" w:sz="6" w:space="0" w:color="414142"/>
              <w:left w:val="outset" w:sz="6" w:space="0" w:color="414142"/>
              <w:bottom w:val="outset" w:sz="6" w:space="0" w:color="414142"/>
              <w:right w:val="outset" w:sz="6" w:space="0" w:color="414142"/>
            </w:tcBorders>
            <w:hideMark/>
          </w:tcPr>
          <w:p w14:paraId="753751A9" w14:textId="77777777" w:rsidR="00F55D40" w:rsidRPr="00DA00FD" w:rsidRDefault="00F55D40" w:rsidP="00F55D40">
            <w:pPr>
              <w:spacing w:after="0" w:line="240" w:lineRule="auto"/>
              <w:ind w:firstLine="402"/>
              <w:jc w:val="both"/>
              <w:rPr>
                <w:rFonts w:ascii="Times New Roman" w:eastAsia="Times New Roman" w:hAnsi="Times New Roman" w:cs="Times New Roman"/>
                <w:sz w:val="24"/>
                <w:szCs w:val="24"/>
                <w:lang w:eastAsia="lv-LV"/>
              </w:rPr>
            </w:pPr>
            <w:r w:rsidRPr="00DA00FD">
              <w:rPr>
                <w:rFonts w:ascii="Times New Roman" w:eastAsia="Times New Roman" w:hAnsi="Times New Roman" w:cs="Times New Roman"/>
                <w:sz w:val="24"/>
                <w:szCs w:val="24"/>
                <w:lang w:eastAsia="lv-LV"/>
              </w:rPr>
              <w:t>Projekts finansiāli ietekmēs tos denacionalizēto namu īrniekus, ar kuriem īres līgumi nav pārslēgti, vai kuriem īres maksa nav paaugstināta, ceļot prasību tiesā. Pašreizējā īres maksa šādos gadījumos ir 1,02 vai 1,19 euro par kvadrātmetru neatkarīgi no dzīvokļa atrašanās vietas, labiekārtojuma, platības un citiem aspektiem.</w:t>
            </w:r>
          </w:p>
          <w:p w14:paraId="6644C611" w14:textId="002EDAE8" w:rsidR="00F55D40" w:rsidRPr="00DA00FD" w:rsidRDefault="00F55D40" w:rsidP="00F55D40">
            <w:pPr>
              <w:spacing w:after="0" w:line="240" w:lineRule="auto"/>
              <w:ind w:firstLine="402"/>
              <w:jc w:val="both"/>
              <w:rPr>
                <w:rFonts w:ascii="Times New Roman" w:eastAsia="Times New Roman" w:hAnsi="Times New Roman" w:cs="Times New Roman"/>
                <w:sz w:val="24"/>
                <w:szCs w:val="24"/>
                <w:lang w:eastAsia="lv-LV"/>
              </w:rPr>
            </w:pPr>
            <w:r w:rsidRPr="00DA00FD">
              <w:rPr>
                <w:rFonts w:ascii="Times New Roman" w:eastAsia="Times New Roman" w:hAnsi="Times New Roman" w:cs="Times New Roman"/>
                <w:sz w:val="24"/>
                <w:szCs w:val="24"/>
                <w:lang w:eastAsia="lv-LV"/>
              </w:rPr>
              <w:t>Īres maksa</w:t>
            </w:r>
            <w:r w:rsidR="000E05D0">
              <w:rPr>
                <w:rFonts w:ascii="Times New Roman" w:eastAsia="Times New Roman" w:hAnsi="Times New Roman" w:cs="Times New Roman"/>
                <w:sz w:val="24"/>
                <w:szCs w:val="24"/>
                <w:lang w:eastAsia="lv-LV"/>
              </w:rPr>
              <w:t>,</w:t>
            </w:r>
            <w:r w:rsidRPr="00DA00FD">
              <w:rPr>
                <w:rFonts w:ascii="Times New Roman" w:eastAsia="Times New Roman" w:hAnsi="Times New Roman" w:cs="Times New Roman"/>
                <w:sz w:val="24"/>
                <w:szCs w:val="24"/>
                <w:lang w:eastAsia="lv-LV"/>
              </w:rPr>
              <w:t xml:space="preserve"> īrējot dzīvokli īres tirgū</w:t>
            </w:r>
            <w:r w:rsidR="000E05D0">
              <w:rPr>
                <w:rFonts w:ascii="Times New Roman" w:eastAsia="Times New Roman" w:hAnsi="Times New Roman" w:cs="Times New Roman"/>
                <w:sz w:val="24"/>
                <w:szCs w:val="24"/>
                <w:lang w:eastAsia="lv-LV"/>
              </w:rPr>
              <w:t>,</w:t>
            </w:r>
            <w:r w:rsidRPr="00DA00FD">
              <w:rPr>
                <w:rFonts w:ascii="Times New Roman" w:eastAsia="Times New Roman" w:hAnsi="Times New Roman" w:cs="Times New Roman"/>
                <w:sz w:val="24"/>
                <w:szCs w:val="24"/>
                <w:lang w:eastAsia="lv-LV"/>
              </w:rPr>
              <w:t xml:space="preserve"> ir sākot ar 4 euro par kvadrātmetru, atkarībā no dzīvokļa tehniskā stāvokļa, labiekārtoju</w:t>
            </w:r>
            <w:r w:rsidR="007317B6">
              <w:rPr>
                <w:rFonts w:ascii="Times New Roman" w:eastAsia="Times New Roman" w:hAnsi="Times New Roman" w:cs="Times New Roman"/>
                <w:sz w:val="24"/>
                <w:szCs w:val="24"/>
                <w:lang w:eastAsia="lv-LV"/>
              </w:rPr>
              <w:t>ma, atrašanās vietas un izmēra.</w:t>
            </w:r>
          </w:p>
          <w:p w14:paraId="776F55CF" w14:textId="77777777" w:rsidR="00894C55" w:rsidRPr="00DA00FD" w:rsidRDefault="00F55D40" w:rsidP="00F55D40">
            <w:pPr>
              <w:spacing w:after="0" w:line="240" w:lineRule="auto"/>
              <w:ind w:firstLine="402"/>
              <w:jc w:val="both"/>
              <w:rPr>
                <w:rFonts w:ascii="Times New Roman" w:eastAsia="Times New Roman" w:hAnsi="Times New Roman" w:cs="Times New Roman"/>
                <w:sz w:val="24"/>
                <w:szCs w:val="24"/>
                <w:lang w:eastAsia="lv-LV"/>
              </w:rPr>
            </w:pPr>
            <w:r w:rsidRPr="00DA00FD">
              <w:rPr>
                <w:rFonts w:ascii="Times New Roman" w:eastAsia="Times New Roman" w:hAnsi="Times New Roman" w:cs="Times New Roman"/>
                <w:sz w:val="24"/>
                <w:szCs w:val="24"/>
                <w:lang w:eastAsia="lv-LV"/>
              </w:rPr>
              <w:t xml:space="preserve">Ja pieņem, ka īrnieks šobrīd dzīvo 35 kvadrātmetru dzīvoklī, īres maksa šobrīd ir attiecīgi 35,7 vai 41,65 euro. Savukārt īrējot </w:t>
            </w:r>
            <w:r w:rsidRPr="00DA00FD">
              <w:rPr>
                <w:rFonts w:ascii="Times New Roman" w:hAnsi="Times New Roman" w:cs="Times New Roman"/>
                <w:sz w:val="24"/>
                <w:szCs w:val="24"/>
              </w:rPr>
              <w:t xml:space="preserve">šādu dzīvokli īres tirgū īrniekam būs </w:t>
            </w:r>
            <w:r w:rsidRPr="00DA00FD">
              <w:rPr>
                <w:rFonts w:ascii="Times New Roman" w:hAnsi="Times New Roman" w:cs="Times New Roman"/>
                <w:sz w:val="24"/>
                <w:szCs w:val="24"/>
              </w:rPr>
              <w:lastRenderedPageBreak/>
              <w:t xml:space="preserve">jāmaksā 175 </w:t>
            </w:r>
            <w:r w:rsidRPr="00DA00FD">
              <w:rPr>
                <w:rFonts w:ascii="Times New Roman" w:hAnsi="Times New Roman" w:cs="Times New Roman"/>
                <w:i/>
                <w:sz w:val="24"/>
                <w:szCs w:val="24"/>
              </w:rPr>
              <w:t>euro</w:t>
            </w:r>
            <w:r w:rsidRPr="00DA00FD">
              <w:rPr>
                <w:rFonts w:ascii="Times New Roman" w:hAnsi="Times New Roman" w:cs="Times New Roman"/>
                <w:vertAlign w:val="superscript"/>
              </w:rPr>
              <w:t xml:space="preserve"> </w:t>
            </w:r>
            <w:r w:rsidRPr="00DA00FD">
              <w:rPr>
                <w:rFonts w:ascii="Times New Roman" w:hAnsi="Times New Roman" w:cs="Times New Roman"/>
                <w:vertAlign w:val="superscript"/>
              </w:rPr>
              <w:footnoteReference w:id="7"/>
            </w:r>
            <w:r w:rsidRPr="00DA00FD">
              <w:rPr>
                <w:rFonts w:ascii="Times New Roman" w:hAnsi="Times New Roman" w:cs="Times New Roman"/>
              </w:rPr>
              <w:t xml:space="preserve">.  </w:t>
            </w:r>
          </w:p>
        </w:tc>
      </w:tr>
      <w:tr w:rsidR="00894C55" w:rsidRPr="00260BD9" w14:paraId="200692DF" w14:textId="77777777" w:rsidTr="00894C55">
        <w:trPr>
          <w:trHeight w:val="408"/>
        </w:trPr>
        <w:tc>
          <w:tcPr>
            <w:tcW w:w="250" w:type="pct"/>
            <w:tcBorders>
              <w:top w:val="outset" w:sz="6" w:space="0" w:color="414142"/>
              <w:left w:val="outset" w:sz="6" w:space="0" w:color="414142"/>
              <w:bottom w:val="outset" w:sz="6" w:space="0" w:color="414142"/>
              <w:right w:val="outset" w:sz="6" w:space="0" w:color="414142"/>
            </w:tcBorders>
            <w:hideMark/>
          </w:tcPr>
          <w:p w14:paraId="66DA658A" w14:textId="77777777" w:rsidR="00894C55" w:rsidRPr="00260BD9" w:rsidRDefault="00894C55" w:rsidP="00894C55">
            <w:pPr>
              <w:spacing w:after="0" w:line="240" w:lineRule="auto"/>
              <w:rPr>
                <w:rFonts w:ascii="Times New Roman" w:eastAsia="Times New Roman" w:hAnsi="Times New Roman" w:cs="Times New Roman"/>
                <w:sz w:val="24"/>
                <w:szCs w:val="24"/>
                <w:lang w:eastAsia="lv-LV"/>
              </w:rPr>
            </w:pPr>
            <w:r w:rsidRPr="00260BD9">
              <w:rPr>
                <w:rFonts w:ascii="Times New Roman" w:eastAsia="Times New Roman" w:hAnsi="Times New Roman" w:cs="Times New Roman"/>
                <w:sz w:val="24"/>
                <w:szCs w:val="24"/>
                <w:lang w:eastAsia="lv-LV"/>
              </w:rPr>
              <w:lastRenderedPageBreak/>
              <w:t>3.</w:t>
            </w:r>
          </w:p>
        </w:tc>
        <w:tc>
          <w:tcPr>
            <w:tcW w:w="1550" w:type="pct"/>
            <w:tcBorders>
              <w:top w:val="outset" w:sz="6" w:space="0" w:color="414142"/>
              <w:left w:val="outset" w:sz="6" w:space="0" w:color="414142"/>
              <w:bottom w:val="outset" w:sz="6" w:space="0" w:color="414142"/>
              <w:right w:val="outset" w:sz="6" w:space="0" w:color="414142"/>
            </w:tcBorders>
            <w:hideMark/>
          </w:tcPr>
          <w:p w14:paraId="63764449" w14:textId="77777777" w:rsidR="00894C55" w:rsidRPr="00DA00FD" w:rsidRDefault="00894C55" w:rsidP="00894C55">
            <w:pPr>
              <w:spacing w:after="0" w:line="240" w:lineRule="auto"/>
              <w:rPr>
                <w:rFonts w:ascii="Times New Roman" w:eastAsia="Times New Roman" w:hAnsi="Times New Roman" w:cs="Times New Roman"/>
                <w:sz w:val="24"/>
                <w:szCs w:val="24"/>
                <w:lang w:eastAsia="lv-LV"/>
              </w:rPr>
            </w:pPr>
            <w:r w:rsidRPr="00DA00FD">
              <w:rPr>
                <w:rFonts w:ascii="Times New Roman" w:eastAsia="Times New Roman" w:hAnsi="Times New Roman" w:cs="Times New Roman"/>
                <w:sz w:val="24"/>
                <w:szCs w:val="24"/>
                <w:lang w:eastAsia="lv-LV"/>
              </w:rPr>
              <w:t>Administratīvo izmaksu monetārs novērtējums</w:t>
            </w:r>
          </w:p>
        </w:tc>
        <w:tc>
          <w:tcPr>
            <w:tcW w:w="3200" w:type="pct"/>
            <w:tcBorders>
              <w:top w:val="outset" w:sz="6" w:space="0" w:color="414142"/>
              <w:left w:val="outset" w:sz="6" w:space="0" w:color="414142"/>
              <w:bottom w:val="outset" w:sz="6" w:space="0" w:color="414142"/>
              <w:right w:val="outset" w:sz="6" w:space="0" w:color="414142"/>
            </w:tcBorders>
            <w:hideMark/>
          </w:tcPr>
          <w:p w14:paraId="4B26869A" w14:textId="5D5A18AB" w:rsidR="00894C55" w:rsidRPr="00DA00FD" w:rsidRDefault="00DA00FD" w:rsidP="00894C55">
            <w:pPr>
              <w:spacing w:after="0" w:line="240" w:lineRule="auto"/>
              <w:rPr>
                <w:rFonts w:ascii="Times New Roman" w:eastAsia="Times New Roman" w:hAnsi="Times New Roman" w:cs="Times New Roman"/>
                <w:sz w:val="24"/>
                <w:szCs w:val="24"/>
                <w:lang w:eastAsia="lv-LV"/>
              </w:rPr>
            </w:pPr>
            <w:r w:rsidRPr="00DA00FD">
              <w:rPr>
                <w:rFonts w:ascii="Times New Roman" w:eastAsia="Times New Roman" w:hAnsi="Times New Roman" w:cs="Times New Roman"/>
                <w:sz w:val="24"/>
                <w:szCs w:val="24"/>
                <w:lang w:eastAsia="lv-LV"/>
              </w:rPr>
              <w:t>Nav attiecināms</w:t>
            </w:r>
            <w:r w:rsidR="00857165">
              <w:rPr>
                <w:rFonts w:ascii="Times New Roman" w:eastAsia="Times New Roman" w:hAnsi="Times New Roman" w:cs="Times New Roman"/>
                <w:sz w:val="24"/>
                <w:szCs w:val="24"/>
                <w:lang w:eastAsia="lv-LV"/>
              </w:rPr>
              <w:t>.</w:t>
            </w:r>
          </w:p>
        </w:tc>
      </w:tr>
      <w:tr w:rsidR="00894C55" w:rsidRPr="00260BD9" w14:paraId="35C49A0C" w14:textId="77777777" w:rsidTr="00894C55">
        <w:trPr>
          <w:trHeight w:val="276"/>
        </w:trPr>
        <w:tc>
          <w:tcPr>
            <w:tcW w:w="250" w:type="pct"/>
            <w:tcBorders>
              <w:top w:val="outset" w:sz="6" w:space="0" w:color="414142"/>
              <w:left w:val="outset" w:sz="6" w:space="0" w:color="414142"/>
              <w:bottom w:val="outset" w:sz="6" w:space="0" w:color="414142"/>
              <w:right w:val="outset" w:sz="6" w:space="0" w:color="414142"/>
            </w:tcBorders>
            <w:hideMark/>
          </w:tcPr>
          <w:p w14:paraId="373D2F15" w14:textId="77777777" w:rsidR="00894C55" w:rsidRPr="00260BD9" w:rsidRDefault="00894C55" w:rsidP="00894C55">
            <w:pPr>
              <w:spacing w:after="0" w:line="240" w:lineRule="auto"/>
              <w:rPr>
                <w:rFonts w:ascii="Times New Roman" w:eastAsia="Times New Roman" w:hAnsi="Times New Roman" w:cs="Times New Roman"/>
                <w:sz w:val="24"/>
                <w:szCs w:val="24"/>
                <w:lang w:eastAsia="lv-LV"/>
              </w:rPr>
            </w:pPr>
            <w:r w:rsidRPr="00260BD9">
              <w:rPr>
                <w:rFonts w:ascii="Times New Roman" w:eastAsia="Times New Roman" w:hAnsi="Times New Roman" w:cs="Times New Roman"/>
                <w:sz w:val="24"/>
                <w:szCs w:val="24"/>
                <w:lang w:eastAsia="lv-LV"/>
              </w:rPr>
              <w:t>4.</w:t>
            </w:r>
          </w:p>
        </w:tc>
        <w:tc>
          <w:tcPr>
            <w:tcW w:w="1550" w:type="pct"/>
            <w:tcBorders>
              <w:top w:val="outset" w:sz="6" w:space="0" w:color="414142"/>
              <w:left w:val="outset" w:sz="6" w:space="0" w:color="414142"/>
              <w:bottom w:val="outset" w:sz="6" w:space="0" w:color="414142"/>
              <w:right w:val="outset" w:sz="6" w:space="0" w:color="414142"/>
            </w:tcBorders>
            <w:hideMark/>
          </w:tcPr>
          <w:p w14:paraId="414409B4" w14:textId="77777777" w:rsidR="00894C55" w:rsidRPr="00260BD9" w:rsidRDefault="00894C55" w:rsidP="00894C55">
            <w:pPr>
              <w:spacing w:after="0" w:line="240" w:lineRule="auto"/>
              <w:rPr>
                <w:rFonts w:ascii="Times New Roman" w:eastAsia="Times New Roman" w:hAnsi="Times New Roman" w:cs="Times New Roman"/>
                <w:sz w:val="24"/>
                <w:szCs w:val="24"/>
                <w:lang w:eastAsia="lv-LV"/>
              </w:rPr>
            </w:pPr>
            <w:r w:rsidRPr="00260BD9">
              <w:rPr>
                <w:rFonts w:ascii="Times New Roman" w:eastAsia="Times New Roman" w:hAnsi="Times New Roman" w:cs="Times New Roman"/>
                <w:sz w:val="24"/>
                <w:szCs w:val="24"/>
                <w:lang w:eastAsia="lv-LV"/>
              </w:rPr>
              <w:t>Cita informācija</w:t>
            </w:r>
          </w:p>
        </w:tc>
        <w:tc>
          <w:tcPr>
            <w:tcW w:w="3200" w:type="pct"/>
            <w:tcBorders>
              <w:top w:val="outset" w:sz="6" w:space="0" w:color="414142"/>
              <w:left w:val="outset" w:sz="6" w:space="0" w:color="414142"/>
              <w:bottom w:val="outset" w:sz="6" w:space="0" w:color="414142"/>
              <w:right w:val="outset" w:sz="6" w:space="0" w:color="414142"/>
            </w:tcBorders>
            <w:hideMark/>
          </w:tcPr>
          <w:p w14:paraId="6A350665" w14:textId="0FA7DA3D" w:rsidR="00123386" w:rsidRPr="00260BD9" w:rsidRDefault="00123386" w:rsidP="00307E67">
            <w:pPr>
              <w:spacing w:after="0" w:line="240" w:lineRule="auto"/>
              <w:ind w:firstLine="403"/>
              <w:jc w:val="both"/>
              <w:rPr>
                <w:rFonts w:ascii="Times New Roman" w:eastAsia="Times New Roman" w:hAnsi="Times New Roman" w:cs="Times New Roman"/>
                <w:sz w:val="24"/>
                <w:szCs w:val="24"/>
                <w:lang w:eastAsia="lv-LV"/>
              </w:rPr>
            </w:pPr>
            <w:r w:rsidRPr="00260BD9">
              <w:rPr>
                <w:rFonts w:ascii="Times New Roman" w:eastAsia="Times New Roman" w:hAnsi="Times New Roman" w:cs="Times New Roman"/>
                <w:sz w:val="24"/>
                <w:szCs w:val="24"/>
                <w:lang w:eastAsia="lv-LV"/>
              </w:rPr>
              <w:t xml:space="preserve">Rīgas pašvaldībā 2017.gada 1.septembrī palīdzības saņemšanai dzīvokļa jautājumu risināšanai reģistrēti </w:t>
            </w:r>
            <w:r w:rsidRPr="00260BD9">
              <w:rPr>
                <w:rFonts w:ascii="Times New Roman" w:eastAsia="Times New Roman" w:hAnsi="Times New Roman" w:cs="Times New Roman"/>
                <w:b/>
                <w:sz w:val="24"/>
                <w:szCs w:val="24"/>
                <w:lang w:eastAsia="lv-LV"/>
              </w:rPr>
              <w:t>848</w:t>
            </w:r>
            <w:r w:rsidRPr="00260BD9">
              <w:rPr>
                <w:rFonts w:ascii="Times New Roman" w:eastAsia="Times New Roman" w:hAnsi="Times New Roman" w:cs="Times New Roman"/>
                <w:sz w:val="24"/>
                <w:szCs w:val="24"/>
                <w:lang w:eastAsia="lv-LV"/>
              </w:rPr>
              <w:t xml:space="preserve"> denaci</w:t>
            </w:r>
            <w:r w:rsidR="00307E67">
              <w:rPr>
                <w:rFonts w:ascii="Times New Roman" w:eastAsia="Times New Roman" w:hAnsi="Times New Roman" w:cs="Times New Roman"/>
                <w:sz w:val="24"/>
                <w:szCs w:val="24"/>
                <w:lang w:eastAsia="lv-LV"/>
              </w:rPr>
              <w:t>onalizēto māju īrnieki.</w:t>
            </w:r>
          </w:p>
          <w:p w14:paraId="7B91A7E7" w14:textId="77777777" w:rsidR="00307E67" w:rsidRPr="00260BD9" w:rsidRDefault="00307E67" w:rsidP="00307E67">
            <w:pPr>
              <w:spacing w:after="0" w:line="240" w:lineRule="auto"/>
              <w:ind w:firstLine="440"/>
              <w:jc w:val="both"/>
              <w:rPr>
                <w:rFonts w:ascii="Times New Roman" w:hAnsi="Times New Roman" w:cs="Times New Roman"/>
                <w:sz w:val="24"/>
                <w:szCs w:val="24"/>
              </w:rPr>
            </w:pPr>
            <w:r w:rsidRPr="00260BD9">
              <w:rPr>
                <w:rFonts w:ascii="Times New Roman" w:hAnsi="Times New Roman" w:cs="Times New Roman"/>
                <w:sz w:val="24"/>
                <w:szCs w:val="24"/>
              </w:rPr>
              <w:t>Rīgas pašvaldībā kā īrnieki, kuri zaudējuši dzīvojamās telpas lietošanas tiesības par parādiem bija reģistrēti:</w:t>
            </w:r>
          </w:p>
          <w:p w14:paraId="1DE33D82" w14:textId="5FB61ED6" w:rsidR="00307E67" w:rsidRPr="00260BD9" w:rsidRDefault="00C11BFC" w:rsidP="00307E67">
            <w:pPr>
              <w:spacing w:after="0" w:line="240" w:lineRule="auto"/>
              <w:ind w:left="15" w:firstLine="425"/>
              <w:rPr>
                <w:rFonts w:ascii="Times New Roman" w:hAnsi="Times New Roman" w:cs="Times New Roman"/>
                <w:sz w:val="24"/>
                <w:szCs w:val="24"/>
              </w:rPr>
            </w:pPr>
            <w:r>
              <w:rPr>
                <w:rFonts w:ascii="Times New Roman" w:hAnsi="Times New Roman" w:cs="Times New Roman"/>
                <w:sz w:val="24"/>
                <w:szCs w:val="24"/>
              </w:rPr>
              <w:t>2015.</w:t>
            </w:r>
            <w:r w:rsidR="00307E67" w:rsidRPr="00260BD9">
              <w:rPr>
                <w:rFonts w:ascii="Times New Roman" w:hAnsi="Times New Roman" w:cs="Times New Roman"/>
                <w:sz w:val="24"/>
                <w:szCs w:val="24"/>
              </w:rPr>
              <w:t>gadā – 23 personas;</w:t>
            </w:r>
          </w:p>
          <w:p w14:paraId="31BB6FFB" w14:textId="77777777" w:rsidR="00307E67" w:rsidRPr="00260BD9" w:rsidRDefault="00307E67" w:rsidP="00307E67">
            <w:pPr>
              <w:spacing w:after="0" w:line="240" w:lineRule="auto"/>
              <w:ind w:left="15" w:firstLine="425"/>
              <w:rPr>
                <w:rFonts w:ascii="Times New Roman" w:hAnsi="Times New Roman" w:cs="Times New Roman"/>
                <w:sz w:val="24"/>
                <w:szCs w:val="24"/>
              </w:rPr>
            </w:pPr>
            <w:r w:rsidRPr="00260BD9">
              <w:rPr>
                <w:rFonts w:ascii="Times New Roman" w:hAnsi="Times New Roman" w:cs="Times New Roman"/>
                <w:sz w:val="24"/>
                <w:szCs w:val="24"/>
              </w:rPr>
              <w:t>2016.gadā – 37 personas;</w:t>
            </w:r>
          </w:p>
          <w:p w14:paraId="7EC3BC28" w14:textId="77777777" w:rsidR="00307E67" w:rsidRPr="00260BD9" w:rsidRDefault="00307E67" w:rsidP="00307E67">
            <w:pPr>
              <w:spacing w:after="0" w:line="240" w:lineRule="auto"/>
              <w:ind w:left="15" w:firstLine="425"/>
              <w:rPr>
                <w:rFonts w:ascii="Times New Roman" w:hAnsi="Times New Roman" w:cs="Times New Roman"/>
                <w:sz w:val="24"/>
                <w:szCs w:val="24"/>
              </w:rPr>
            </w:pPr>
            <w:r w:rsidRPr="00260BD9">
              <w:rPr>
                <w:rFonts w:ascii="Times New Roman" w:hAnsi="Times New Roman" w:cs="Times New Roman"/>
                <w:sz w:val="24"/>
                <w:szCs w:val="24"/>
              </w:rPr>
              <w:t>2017.gadā – 24 personas.</w:t>
            </w:r>
          </w:p>
          <w:p w14:paraId="361651C7" w14:textId="7F139629" w:rsidR="00307E67" w:rsidRPr="00260BD9" w:rsidRDefault="00307E67" w:rsidP="00307E67">
            <w:pPr>
              <w:spacing w:after="0" w:line="240" w:lineRule="auto"/>
              <w:ind w:firstLine="440"/>
              <w:jc w:val="both"/>
              <w:rPr>
                <w:rFonts w:ascii="Times New Roman" w:eastAsia="Times New Roman" w:hAnsi="Times New Roman" w:cs="Times New Roman"/>
                <w:bCs/>
                <w:sz w:val="24"/>
                <w:szCs w:val="24"/>
                <w:lang w:eastAsia="lv-LV"/>
              </w:rPr>
            </w:pPr>
            <w:r w:rsidRPr="00260BD9">
              <w:rPr>
                <w:rFonts w:ascii="Times New Roman" w:eastAsia="Times New Roman" w:hAnsi="Times New Roman" w:cs="Times New Roman"/>
                <w:bCs/>
                <w:sz w:val="24"/>
                <w:szCs w:val="24"/>
                <w:lang w:eastAsia="lv-LV"/>
              </w:rPr>
              <w:t>Saskaņā ar pašvaldības aplēsēm</w:t>
            </w:r>
            <w:r w:rsidR="00C11BFC">
              <w:rPr>
                <w:rFonts w:ascii="Times New Roman" w:eastAsia="Times New Roman" w:hAnsi="Times New Roman" w:cs="Times New Roman"/>
                <w:bCs/>
                <w:sz w:val="24"/>
                <w:szCs w:val="24"/>
                <w:lang w:eastAsia="lv-LV"/>
              </w:rPr>
              <w:t>, pēc likumprojekta</w:t>
            </w:r>
            <w:r w:rsidRPr="00260BD9">
              <w:rPr>
                <w:rFonts w:ascii="Times New Roman" w:eastAsia="Times New Roman" w:hAnsi="Times New Roman" w:cs="Times New Roman"/>
                <w:bCs/>
                <w:sz w:val="24"/>
                <w:szCs w:val="24"/>
                <w:lang w:eastAsia="lv-LV"/>
              </w:rPr>
              <w:t xml:space="preserve"> spēkā stāšanās</w:t>
            </w:r>
            <w:r w:rsidR="00C11BFC">
              <w:rPr>
                <w:rFonts w:ascii="Times New Roman" w:eastAsia="Times New Roman" w:hAnsi="Times New Roman" w:cs="Times New Roman"/>
                <w:bCs/>
                <w:sz w:val="24"/>
                <w:szCs w:val="24"/>
                <w:lang w:eastAsia="lv-LV"/>
              </w:rPr>
              <w:t>,</w:t>
            </w:r>
            <w:r w:rsidRPr="00260BD9">
              <w:rPr>
                <w:rFonts w:ascii="Times New Roman" w:eastAsia="Times New Roman" w:hAnsi="Times New Roman" w:cs="Times New Roman"/>
                <w:bCs/>
                <w:sz w:val="24"/>
                <w:szCs w:val="24"/>
                <w:lang w:eastAsia="lv-LV"/>
              </w:rPr>
              <w:t xml:space="preserve"> šajā reģistrā reģistrēto personu skaits varētu pieaugt divas līdz trīs reizes.</w:t>
            </w:r>
          </w:p>
          <w:p w14:paraId="0F433FE3" w14:textId="77777777" w:rsidR="00123386" w:rsidRPr="00260BD9" w:rsidRDefault="00123386" w:rsidP="00307E67">
            <w:pPr>
              <w:spacing w:after="0" w:line="240" w:lineRule="auto"/>
              <w:ind w:left="111" w:firstLine="403"/>
              <w:jc w:val="both"/>
              <w:rPr>
                <w:rFonts w:ascii="Times New Roman" w:eastAsia="Times New Roman" w:hAnsi="Times New Roman" w:cs="Times New Roman"/>
                <w:sz w:val="24"/>
                <w:szCs w:val="24"/>
                <w:lang w:eastAsia="lv-LV"/>
              </w:rPr>
            </w:pPr>
            <w:r w:rsidRPr="00260BD9">
              <w:rPr>
                <w:rFonts w:ascii="Times New Roman" w:eastAsia="Times New Roman" w:hAnsi="Times New Roman" w:cs="Times New Roman"/>
                <w:sz w:val="24"/>
                <w:szCs w:val="24"/>
                <w:lang w:eastAsia="lv-LV"/>
              </w:rPr>
              <w:t>Saskaņā ar Rīgas Namīpašnieku biedrības aplēsēm nepārslēgtu līgumu denacionalizētās mājās varētu būt aptuveni 6000.</w:t>
            </w:r>
          </w:p>
          <w:p w14:paraId="21F6B039" w14:textId="77777777" w:rsidR="00123386" w:rsidRPr="00260BD9" w:rsidRDefault="00123386" w:rsidP="00307E67">
            <w:pPr>
              <w:spacing w:after="0" w:line="240" w:lineRule="auto"/>
              <w:ind w:left="111" w:firstLine="403"/>
              <w:jc w:val="both"/>
              <w:rPr>
                <w:rFonts w:ascii="Times New Roman" w:eastAsia="Times New Roman" w:hAnsi="Times New Roman" w:cs="Times New Roman"/>
                <w:sz w:val="24"/>
                <w:szCs w:val="24"/>
                <w:lang w:eastAsia="lv-LV"/>
              </w:rPr>
            </w:pPr>
            <w:r w:rsidRPr="00260BD9">
              <w:rPr>
                <w:rFonts w:ascii="Times New Roman" w:eastAsia="Times New Roman" w:hAnsi="Times New Roman" w:cs="Times New Roman"/>
                <w:sz w:val="24"/>
                <w:szCs w:val="24"/>
                <w:lang w:eastAsia="lv-LV"/>
              </w:rPr>
              <w:t>Atbilstoši īrniekus pārstāvošās biedrības “Ausma” aplēsēm Rīgā varētu būt aptuveni 10000 dzīvokļu, kur līgumi nav pārslēgti, savukārt pārējā Latvijā – 4000</w:t>
            </w:r>
            <w:r w:rsidRPr="00260BD9">
              <w:rPr>
                <w:rFonts w:ascii="Times New Roman" w:eastAsia="Times New Roman" w:hAnsi="Times New Roman" w:cs="Times New Roman"/>
                <w:sz w:val="24"/>
                <w:szCs w:val="24"/>
                <w:vertAlign w:val="superscript"/>
                <w:lang w:eastAsia="lv-LV"/>
              </w:rPr>
              <w:footnoteReference w:id="8"/>
            </w:r>
            <w:r w:rsidRPr="00260BD9">
              <w:rPr>
                <w:rFonts w:ascii="Times New Roman" w:eastAsia="Times New Roman" w:hAnsi="Times New Roman" w:cs="Times New Roman"/>
                <w:sz w:val="24"/>
                <w:szCs w:val="24"/>
                <w:lang w:eastAsia="lv-LV"/>
              </w:rPr>
              <w:t>.</w:t>
            </w:r>
          </w:p>
          <w:p w14:paraId="693EF01F" w14:textId="77777777" w:rsidR="006F1CBF" w:rsidRDefault="00123386" w:rsidP="00307E67">
            <w:pPr>
              <w:spacing w:after="0" w:line="240" w:lineRule="auto"/>
              <w:ind w:firstLine="403"/>
              <w:jc w:val="both"/>
              <w:rPr>
                <w:rFonts w:ascii="Times New Roman" w:eastAsia="Times New Roman" w:hAnsi="Times New Roman" w:cs="Times New Roman"/>
                <w:sz w:val="24"/>
                <w:szCs w:val="24"/>
                <w:lang w:eastAsia="lv-LV"/>
              </w:rPr>
            </w:pPr>
            <w:r w:rsidRPr="00260BD9">
              <w:rPr>
                <w:rFonts w:ascii="Times New Roman" w:eastAsia="Times New Roman" w:hAnsi="Times New Roman" w:cs="Times New Roman"/>
                <w:sz w:val="24"/>
                <w:szCs w:val="24"/>
                <w:lang w:eastAsia="lv-LV"/>
              </w:rPr>
              <w:t>Saskaņā ar Ekonomikas ministrijas aplēsēm kopējais denacionalizēto namu īrnieku (mājsaimniecību skaits) nav lielāks par 1500.</w:t>
            </w:r>
          </w:p>
          <w:p w14:paraId="0FD33C7F" w14:textId="600809A9" w:rsidR="00307E67" w:rsidRPr="00260BD9" w:rsidRDefault="006F1CBF" w:rsidP="00307E67">
            <w:pPr>
              <w:spacing w:after="0" w:line="240" w:lineRule="auto"/>
              <w:ind w:firstLine="403"/>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Likumprojekta pieņemšana nemainīs to personu statusu, kas ir atzītas par tiesīgām saņemt palīdzību dzīvokļa jautājumu risināšana, tostarp denacionalizēto namu īrniekus.</w:t>
            </w:r>
          </w:p>
        </w:tc>
      </w:tr>
    </w:tbl>
    <w:p w14:paraId="525683E4" w14:textId="77777777" w:rsidR="00894C55" w:rsidRPr="00260BD9" w:rsidRDefault="00894C55" w:rsidP="00894C55">
      <w:pPr>
        <w:shd w:val="clear" w:color="auto" w:fill="FFFFFF"/>
        <w:spacing w:after="0" w:line="240" w:lineRule="auto"/>
        <w:ind w:firstLine="301"/>
        <w:rPr>
          <w:rFonts w:ascii="Times New Roman" w:eastAsia="Times New Roman" w:hAnsi="Times New Roman" w:cs="Times New Roman"/>
          <w:sz w:val="24"/>
          <w:szCs w:val="24"/>
          <w:lang w:eastAsia="lv-LV"/>
        </w:rPr>
      </w:pPr>
    </w:p>
    <w:tbl>
      <w:tblPr>
        <w:tblW w:w="5000" w:type="pct"/>
        <w:jc w:val="center"/>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9119"/>
      </w:tblGrid>
      <w:tr w:rsidR="00894C55" w:rsidRPr="00260BD9" w14:paraId="3AB29B8C" w14:textId="77777777" w:rsidTr="00894C55">
        <w:trPr>
          <w:trHeight w:val="288"/>
          <w:jc w:val="center"/>
        </w:trPr>
        <w:tc>
          <w:tcPr>
            <w:tcW w:w="0" w:type="auto"/>
            <w:tcBorders>
              <w:top w:val="outset" w:sz="6" w:space="0" w:color="414142"/>
              <w:left w:val="outset" w:sz="6" w:space="0" w:color="414142"/>
              <w:bottom w:val="outset" w:sz="6" w:space="0" w:color="414142"/>
              <w:right w:val="outset" w:sz="6" w:space="0" w:color="414142"/>
            </w:tcBorders>
            <w:vAlign w:val="center"/>
            <w:hideMark/>
          </w:tcPr>
          <w:p w14:paraId="5C0EB13F" w14:textId="77777777" w:rsidR="00894C55" w:rsidRPr="003C3C70" w:rsidRDefault="00894C55" w:rsidP="00BD4425">
            <w:pPr>
              <w:spacing w:before="100" w:beforeAutospacing="1" w:after="100" w:afterAutospacing="1" w:line="293" w:lineRule="atLeast"/>
              <w:jc w:val="center"/>
              <w:rPr>
                <w:rFonts w:ascii="Times New Roman" w:eastAsia="Times New Roman" w:hAnsi="Times New Roman" w:cs="Times New Roman"/>
                <w:b/>
                <w:bCs/>
                <w:sz w:val="24"/>
                <w:szCs w:val="24"/>
                <w:lang w:eastAsia="lv-LV"/>
              </w:rPr>
            </w:pPr>
            <w:r w:rsidRPr="003C3C70">
              <w:rPr>
                <w:rFonts w:ascii="Times New Roman" w:eastAsia="Times New Roman" w:hAnsi="Times New Roman" w:cs="Times New Roman"/>
                <w:b/>
                <w:bCs/>
                <w:sz w:val="24"/>
                <w:szCs w:val="24"/>
                <w:lang w:eastAsia="lv-LV"/>
              </w:rPr>
              <w:t>III.</w:t>
            </w:r>
            <w:r w:rsidR="00BD4425" w:rsidRPr="003C3C70">
              <w:rPr>
                <w:rFonts w:ascii="Times New Roman" w:eastAsia="Times New Roman" w:hAnsi="Times New Roman" w:cs="Times New Roman"/>
                <w:b/>
                <w:bCs/>
                <w:sz w:val="24"/>
                <w:szCs w:val="24"/>
                <w:lang w:eastAsia="lv-LV"/>
              </w:rPr>
              <w:t> </w:t>
            </w:r>
            <w:r w:rsidRPr="003C3C70">
              <w:rPr>
                <w:rFonts w:ascii="Times New Roman" w:eastAsia="Times New Roman" w:hAnsi="Times New Roman" w:cs="Times New Roman"/>
                <w:b/>
                <w:bCs/>
                <w:sz w:val="24"/>
                <w:szCs w:val="24"/>
                <w:lang w:eastAsia="lv-LV"/>
              </w:rPr>
              <w:t>Tiesību akta projekta ietekme uz valsts budžetu un pašvaldību budžetiem</w:t>
            </w:r>
          </w:p>
        </w:tc>
      </w:tr>
      <w:tr w:rsidR="003C3C70" w:rsidRPr="00260BD9" w14:paraId="7D78EB5D" w14:textId="77777777" w:rsidTr="00CD7467">
        <w:trPr>
          <w:trHeight w:val="398"/>
          <w:jc w:val="center"/>
        </w:trPr>
        <w:tc>
          <w:tcPr>
            <w:tcW w:w="5000" w:type="pct"/>
            <w:tcBorders>
              <w:top w:val="outset" w:sz="6" w:space="0" w:color="414142"/>
              <w:left w:val="outset" w:sz="6" w:space="0" w:color="414142"/>
              <w:bottom w:val="outset" w:sz="6" w:space="0" w:color="414142"/>
              <w:right w:val="outset" w:sz="6" w:space="0" w:color="414142"/>
            </w:tcBorders>
            <w:vAlign w:val="center"/>
            <w:hideMark/>
          </w:tcPr>
          <w:p w14:paraId="70B57C92" w14:textId="285832B8" w:rsidR="003C3C70" w:rsidRPr="003C3C70" w:rsidRDefault="003C3C70" w:rsidP="00894C55">
            <w:pPr>
              <w:spacing w:before="100" w:beforeAutospacing="1" w:after="100" w:afterAutospacing="1" w:line="293" w:lineRule="atLeast"/>
              <w:jc w:val="center"/>
              <w:rPr>
                <w:rFonts w:ascii="Times New Roman" w:eastAsia="Times New Roman" w:hAnsi="Times New Roman" w:cs="Times New Roman"/>
                <w:sz w:val="24"/>
                <w:szCs w:val="24"/>
                <w:lang w:eastAsia="lv-LV"/>
              </w:rPr>
            </w:pPr>
            <w:r w:rsidRPr="003C3C70">
              <w:rPr>
                <w:rFonts w:ascii="Times New Roman" w:hAnsi="Times New Roman" w:cs="Times New Roman"/>
                <w:sz w:val="24"/>
                <w:szCs w:val="24"/>
              </w:rPr>
              <w:t>Projekts šo jomu neskar</w:t>
            </w:r>
          </w:p>
        </w:tc>
      </w:tr>
    </w:tbl>
    <w:p w14:paraId="789A064A" w14:textId="77777777" w:rsidR="00894C55" w:rsidRPr="00260BD9" w:rsidRDefault="00894C55" w:rsidP="00894C55">
      <w:pPr>
        <w:shd w:val="clear" w:color="auto" w:fill="FFFFFF"/>
        <w:spacing w:after="0" w:line="240" w:lineRule="auto"/>
        <w:ind w:firstLine="301"/>
        <w:rPr>
          <w:rFonts w:ascii="Times New Roman" w:eastAsia="Times New Roman" w:hAnsi="Times New Roman" w:cs="Times New Roman"/>
          <w:sz w:val="24"/>
          <w:szCs w:val="24"/>
          <w:lang w:eastAsia="lv-LV"/>
        </w:rPr>
      </w:pPr>
    </w:p>
    <w:tbl>
      <w:tblPr>
        <w:tblW w:w="5000" w:type="pct"/>
        <w:jc w:val="center"/>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455"/>
        <w:gridCol w:w="2645"/>
        <w:gridCol w:w="6019"/>
      </w:tblGrid>
      <w:tr w:rsidR="00894C55" w:rsidRPr="00260BD9" w14:paraId="65134BB5" w14:textId="77777777" w:rsidTr="00894C55">
        <w:trPr>
          <w:trHeight w:val="360"/>
          <w:jc w:val="center"/>
        </w:trPr>
        <w:tc>
          <w:tcPr>
            <w:tcW w:w="0" w:type="auto"/>
            <w:gridSpan w:val="3"/>
            <w:tcBorders>
              <w:top w:val="outset" w:sz="6" w:space="0" w:color="414142"/>
              <w:left w:val="outset" w:sz="6" w:space="0" w:color="414142"/>
              <w:bottom w:val="outset" w:sz="6" w:space="0" w:color="414142"/>
              <w:right w:val="outset" w:sz="6" w:space="0" w:color="414142"/>
            </w:tcBorders>
            <w:vAlign w:val="center"/>
            <w:hideMark/>
          </w:tcPr>
          <w:p w14:paraId="47F0344D" w14:textId="77777777" w:rsidR="00894C55" w:rsidRPr="00260BD9" w:rsidRDefault="00894C55" w:rsidP="00BD4425">
            <w:pPr>
              <w:spacing w:before="100" w:beforeAutospacing="1" w:after="100" w:afterAutospacing="1" w:line="293" w:lineRule="atLeast"/>
              <w:jc w:val="center"/>
              <w:rPr>
                <w:rFonts w:ascii="Times New Roman" w:eastAsia="Times New Roman" w:hAnsi="Times New Roman" w:cs="Times New Roman"/>
                <w:b/>
                <w:bCs/>
                <w:sz w:val="24"/>
                <w:szCs w:val="24"/>
                <w:lang w:eastAsia="lv-LV"/>
              </w:rPr>
            </w:pPr>
            <w:r w:rsidRPr="00260BD9">
              <w:rPr>
                <w:rFonts w:ascii="Times New Roman" w:eastAsia="Times New Roman" w:hAnsi="Times New Roman" w:cs="Times New Roman"/>
                <w:b/>
                <w:bCs/>
                <w:sz w:val="24"/>
                <w:szCs w:val="24"/>
                <w:lang w:eastAsia="lv-LV"/>
              </w:rPr>
              <w:t>IV.</w:t>
            </w:r>
            <w:r w:rsidR="00BD4425" w:rsidRPr="00260BD9">
              <w:rPr>
                <w:rFonts w:ascii="Times New Roman" w:eastAsia="Times New Roman" w:hAnsi="Times New Roman" w:cs="Times New Roman"/>
                <w:b/>
                <w:bCs/>
                <w:sz w:val="24"/>
                <w:szCs w:val="24"/>
                <w:lang w:eastAsia="lv-LV"/>
              </w:rPr>
              <w:t> </w:t>
            </w:r>
            <w:r w:rsidRPr="00260BD9">
              <w:rPr>
                <w:rFonts w:ascii="Times New Roman" w:eastAsia="Times New Roman" w:hAnsi="Times New Roman" w:cs="Times New Roman"/>
                <w:b/>
                <w:bCs/>
                <w:sz w:val="24"/>
                <w:szCs w:val="24"/>
                <w:lang w:eastAsia="lv-LV"/>
              </w:rPr>
              <w:t>Tiesību akta projekta ietekme uz spēkā esošo tiesību normu sistēmu</w:t>
            </w:r>
          </w:p>
        </w:tc>
      </w:tr>
      <w:tr w:rsidR="00894C55" w:rsidRPr="00260BD9" w14:paraId="21A25EB3" w14:textId="77777777" w:rsidTr="00894C55">
        <w:trPr>
          <w:jc w:val="center"/>
        </w:trPr>
        <w:tc>
          <w:tcPr>
            <w:tcW w:w="250" w:type="pct"/>
            <w:tcBorders>
              <w:top w:val="outset" w:sz="6" w:space="0" w:color="414142"/>
              <w:left w:val="outset" w:sz="6" w:space="0" w:color="414142"/>
              <w:bottom w:val="outset" w:sz="6" w:space="0" w:color="414142"/>
              <w:right w:val="outset" w:sz="6" w:space="0" w:color="414142"/>
            </w:tcBorders>
            <w:hideMark/>
          </w:tcPr>
          <w:p w14:paraId="304C4183" w14:textId="77777777" w:rsidR="00894C55" w:rsidRPr="00260BD9" w:rsidRDefault="00894C55" w:rsidP="00894C55">
            <w:pPr>
              <w:spacing w:after="0" w:line="240" w:lineRule="auto"/>
              <w:rPr>
                <w:rFonts w:ascii="Times New Roman" w:eastAsia="Times New Roman" w:hAnsi="Times New Roman" w:cs="Times New Roman"/>
                <w:sz w:val="24"/>
                <w:szCs w:val="24"/>
                <w:lang w:eastAsia="lv-LV"/>
              </w:rPr>
            </w:pPr>
            <w:r w:rsidRPr="00260BD9">
              <w:rPr>
                <w:rFonts w:ascii="Times New Roman" w:eastAsia="Times New Roman" w:hAnsi="Times New Roman" w:cs="Times New Roman"/>
                <w:sz w:val="24"/>
                <w:szCs w:val="24"/>
                <w:lang w:eastAsia="lv-LV"/>
              </w:rPr>
              <w:t>1.</w:t>
            </w:r>
          </w:p>
        </w:tc>
        <w:tc>
          <w:tcPr>
            <w:tcW w:w="1450" w:type="pct"/>
            <w:tcBorders>
              <w:top w:val="outset" w:sz="6" w:space="0" w:color="414142"/>
              <w:left w:val="outset" w:sz="6" w:space="0" w:color="414142"/>
              <w:bottom w:val="outset" w:sz="6" w:space="0" w:color="414142"/>
              <w:right w:val="outset" w:sz="6" w:space="0" w:color="414142"/>
            </w:tcBorders>
            <w:hideMark/>
          </w:tcPr>
          <w:p w14:paraId="787A017F" w14:textId="77777777" w:rsidR="00894C55" w:rsidRPr="00260BD9" w:rsidRDefault="00894C55" w:rsidP="00894C55">
            <w:pPr>
              <w:spacing w:after="0" w:line="240" w:lineRule="auto"/>
              <w:rPr>
                <w:rFonts w:ascii="Times New Roman" w:eastAsia="Times New Roman" w:hAnsi="Times New Roman" w:cs="Times New Roman"/>
                <w:sz w:val="24"/>
                <w:szCs w:val="24"/>
                <w:lang w:eastAsia="lv-LV"/>
              </w:rPr>
            </w:pPr>
            <w:r w:rsidRPr="00260BD9">
              <w:rPr>
                <w:rFonts w:ascii="Times New Roman" w:eastAsia="Times New Roman" w:hAnsi="Times New Roman" w:cs="Times New Roman"/>
                <w:sz w:val="24"/>
                <w:szCs w:val="24"/>
                <w:lang w:eastAsia="lv-LV"/>
              </w:rPr>
              <w:t>Nepieciešamie saistītie tiesību aktu projekti</w:t>
            </w:r>
          </w:p>
        </w:tc>
        <w:tc>
          <w:tcPr>
            <w:tcW w:w="3300" w:type="pct"/>
            <w:tcBorders>
              <w:top w:val="outset" w:sz="6" w:space="0" w:color="414142"/>
              <w:left w:val="outset" w:sz="6" w:space="0" w:color="414142"/>
              <w:bottom w:val="outset" w:sz="6" w:space="0" w:color="414142"/>
              <w:right w:val="outset" w:sz="6" w:space="0" w:color="414142"/>
            </w:tcBorders>
            <w:hideMark/>
          </w:tcPr>
          <w:p w14:paraId="4699EDDE" w14:textId="5DD28F32" w:rsidR="00894C55" w:rsidRDefault="00E34BA1" w:rsidP="00E34BA1">
            <w:pPr>
              <w:spacing w:after="0" w:line="240" w:lineRule="auto"/>
              <w:ind w:firstLine="298"/>
              <w:jc w:val="both"/>
              <w:rPr>
                <w:rFonts w:ascii="Times New Roman" w:eastAsia="Times New Roman" w:hAnsi="Times New Roman" w:cs="Times New Roman"/>
                <w:sz w:val="24"/>
                <w:szCs w:val="24"/>
                <w:lang w:eastAsia="lv-LV"/>
              </w:rPr>
            </w:pPr>
            <w:r w:rsidRPr="00260BD9">
              <w:rPr>
                <w:rFonts w:ascii="Times New Roman" w:eastAsia="Times New Roman" w:hAnsi="Times New Roman" w:cs="Times New Roman"/>
                <w:sz w:val="24"/>
                <w:szCs w:val="24"/>
                <w:lang w:eastAsia="lv-LV"/>
              </w:rPr>
              <w:t>Ievērojot anotācijas I.</w:t>
            </w:r>
            <w:r w:rsidR="00260BD9">
              <w:rPr>
                <w:rFonts w:ascii="Times New Roman" w:eastAsia="Times New Roman" w:hAnsi="Times New Roman" w:cs="Times New Roman"/>
                <w:sz w:val="24"/>
                <w:szCs w:val="24"/>
                <w:lang w:eastAsia="lv-LV"/>
              </w:rPr>
              <w:t> </w:t>
            </w:r>
            <w:r w:rsidRPr="00260BD9">
              <w:rPr>
                <w:rFonts w:ascii="Times New Roman" w:eastAsia="Times New Roman" w:hAnsi="Times New Roman" w:cs="Times New Roman"/>
                <w:sz w:val="24"/>
                <w:szCs w:val="24"/>
                <w:lang w:eastAsia="lv-LV"/>
              </w:rPr>
              <w:t xml:space="preserve">sadaļā minēto Ekonomikas ministrijai nepieciešams </w:t>
            </w:r>
            <w:r w:rsidRPr="008E0552">
              <w:rPr>
                <w:rFonts w:ascii="Times New Roman" w:eastAsia="Times New Roman" w:hAnsi="Times New Roman" w:cs="Times New Roman"/>
                <w:sz w:val="24"/>
                <w:szCs w:val="24"/>
                <w:lang w:eastAsia="lv-LV"/>
              </w:rPr>
              <w:t xml:space="preserve">izstrādāt grozījumus Civilprocesa likumā, Notariāta likumā un likumā „Par palīdzību dzīvokļa jautājumu risināšanā”. Attiecīgi likumprojekts „Dzīvojamo telpu īres likums” virzāms </w:t>
            </w:r>
            <w:r w:rsidR="00E24C15" w:rsidRPr="008E0552">
              <w:rPr>
                <w:rFonts w:ascii="Times New Roman" w:eastAsia="Times New Roman" w:hAnsi="Times New Roman" w:cs="Times New Roman"/>
                <w:sz w:val="24"/>
                <w:szCs w:val="24"/>
                <w:lang w:eastAsia="lv-LV"/>
              </w:rPr>
              <w:t>vienlaikus</w:t>
            </w:r>
            <w:r w:rsidR="008E0552" w:rsidRPr="008E0552">
              <w:rPr>
                <w:rFonts w:ascii="Times New Roman" w:eastAsia="Times New Roman" w:hAnsi="Times New Roman" w:cs="Times New Roman"/>
                <w:sz w:val="24"/>
                <w:szCs w:val="24"/>
                <w:lang w:eastAsia="lv-LV"/>
              </w:rPr>
              <w:t xml:space="preserve"> ar likumprojektiem „</w:t>
            </w:r>
            <w:r w:rsidRPr="008E0552">
              <w:rPr>
                <w:rFonts w:ascii="Times New Roman" w:eastAsia="Times New Roman" w:hAnsi="Times New Roman" w:cs="Times New Roman"/>
                <w:sz w:val="24"/>
                <w:szCs w:val="24"/>
                <w:lang w:eastAsia="lv-LV"/>
              </w:rPr>
              <w:t>G</w:t>
            </w:r>
            <w:r w:rsidR="008E0552">
              <w:rPr>
                <w:rFonts w:ascii="Times New Roman" w:eastAsia="Times New Roman" w:hAnsi="Times New Roman" w:cs="Times New Roman"/>
                <w:sz w:val="24"/>
                <w:szCs w:val="24"/>
                <w:lang w:eastAsia="lv-LV"/>
              </w:rPr>
              <w:t>rozījumi Civilprocesa likumā”</w:t>
            </w:r>
            <w:r w:rsidR="008E0552" w:rsidRPr="008E0552">
              <w:rPr>
                <w:rFonts w:ascii="Times New Roman" w:eastAsia="Times New Roman" w:hAnsi="Times New Roman" w:cs="Times New Roman"/>
                <w:sz w:val="24"/>
                <w:szCs w:val="24"/>
                <w:lang w:eastAsia="lv-LV"/>
              </w:rPr>
              <w:t>, „</w:t>
            </w:r>
            <w:r w:rsidR="008E0552">
              <w:rPr>
                <w:rFonts w:ascii="Times New Roman" w:eastAsia="Times New Roman" w:hAnsi="Times New Roman" w:cs="Times New Roman"/>
                <w:sz w:val="24"/>
                <w:szCs w:val="24"/>
                <w:lang w:eastAsia="lv-LV"/>
              </w:rPr>
              <w:t xml:space="preserve">Grozījumi likumā </w:t>
            </w:r>
            <w:r w:rsidR="008E0552" w:rsidRPr="00260BD9">
              <w:rPr>
                <w:rFonts w:ascii="Times New Roman" w:eastAsia="Times New Roman" w:hAnsi="Times New Roman" w:cs="Times New Roman"/>
                <w:sz w:val="24"/>
                <w:szCs w:val="24"/>
                <w:lang w:eastAsia="lv-LV"/>
              </w:rPr>
              <w:t>„</w:t>
            </w:r>
            <w:r w:rsidR="008E0552">
              <w:rPr>
                <w:rFonts w:ascii="Times New Roman" w:eastAsia="Times New Roman" w:hAnsi="Times New Roman" w:cs="Times New Roman"/>
                <w:sz w:val="24"/>
                <w:szCs w:val="24"/>
                <w:lang w:eastAsia="lv-LV"/>
              </w:rPr>
              <w:t>Par p</w:t>
            </w:r>
            <w:r w:rsidRPr="008E0552">
              <w:rPr>
                <w:rFonts w:ascii="Times New Roman" w:eastAsia="Times New Roman" w:hAnsi="Times New Roman" w:cs="Times New Roman"/>
                <w:sz w:val="24"/>
                <w:szCs w:val="24"/>
                <w:lang w:eastAsia="lv-LV"/>
              </w:rPr>
              <w:t>alīdzību dzīv</w:t>
            </w:r>
            <w:r w:rsidR="008E0552">
              <w:rPr>
                <w:rFonts w:ascii="Times New Roman" w:eastAsia="Times New Roman" w:hAnsi="Times New Roman" w:cs="Times New Roman"/>
                <w:sz w:val="24"/>
                <w:szCs w:val="24"/>
                <w:lang w:eastAsia="lv-LV"/>
              </w:rPr>
              <w:t>okļa jautājumu risināšanā”</w:t>
            </w:r>
            <w:r w:rsidR="008E0552" w:rsidRPr="008E0552">
              <w:rPr>
                <w:rFonts w:ascii="Times New Roman" w:eastAsia="Times New Roman" w:hAnsi="Times New Roman" w:cs="Times New Roman"/>
                <w:sz w:val="24"/>
                <w:szCs w:val="24"/>
                <w:lang w:eastAsia="lv-LV"/>
              </w:rPr>
              <w:t xml:space="preserve"> un „</w:t>
            </w:r>
            <w:r w:rsidRPr="008E0552">
              <w:rPr>
                <w:rFonts w:ascii="Times New Roman" w:eastAsia="Times New Roman" w:hAnsi="Times New Roman" w:cs="Times New Roman"/>
                <w:sz w:val="24"/>
                <w:szCs w:val="24"/>
                <w:lang w:eastAsia="lv-LV"/>
              </w:rPr>
              <w:t>Grozījums Notariāta likumā”.</w:t>
            </w:r>
          </w:p>
          <w:p w14:paraId="7B986D34" w14:textId="7237CE6E" w:rsidR="00C5548B" w:rsidRPr="00260BD9" w:rsidRDefault="00C5548B" w:rsidP="00E34BA1">
            <w:pPr>
              <w:spacing w:after="0" w:line="240" w:lineRule="auto"/>
              <w:ind w:firstLine="298"/>
              <w:jc w:val="both"/>
              <w:rPr>
                <w:rFonts w:ascii="Times New Roman" w:eastAsia="Times New Roman" w:hAnsi="Times New Roman" w:cs="Times New Roman"/>
                <w:sz w:val="24"/>
                <w:szCs w:val="24"/>
                <w:lang w:eastAsia="lv-LV"/>
              </w:rPr>
            </w:pPr>
            <w:r w:rsidRPr="00260BD9">
              <w:rPr>
                <w:rFonts w:ascii="Times New Roman" w:hAnsi="Times New Roman" w:cs="Times New Roman"/>
                <w:sz w:val="24"/>
                <w:szCs w:val="24"/>
              </w:rPr>
              <w:lastRenderedPageBreak/>
              <w:t xml:space="preserve">Ņemot vērā, ka uz </w:t>
            </w:r>
            <w:r w:rsidR="008E0552" w:rsidRPr="008E0552">
              <w:rPr>
                <w:rFonts w:ascii="Times New Roman" w:eastAsia="Times New Roman" w:hAnsi="Times New Roman" w:cs="Times New Roman"/>
                <w:sz w:val="24"/>
                <w:szCs w:val="24"/>
                <w:lang w:eastAsia="lv-LV"/>
              </w:rPr>
              <w:t>likumā „Par palīdzību dzīvokļa jautājumu risināšanā”</w:t>
            </w:r>
            <w:r w:rsidR="008E0552">
              <w:rPr>
                <w:rFonts w:ascii="Times New Roman" w:eastAsia="Times New Roman" w:hAnsi="Times New Roman" w:cs="Times New Roman"/>
                <w:sz w:val="24"/>
                <w:szCs w:val="24"/>
                <w:lang w:eastAsia="lv-LV"/>
              </w:rPr>
              <w:t xml:space="preserve"> </w:t>
            </w:r>
            <w:r w:rsidRPr="00260BD9">
              <w:rPr>
                <w:rFonts w:ascii="Times New Roman" w:hAnsi="Times New Roman" w:cs="Times New Roman"/>
                <w:sz w:val="24"/>
                <w:szCs w:val="24"/>
              </w:rPr>
              <w:t xml:space="preserve">atsevišķās tiesību normās ietvertā deleģējuma pamata pašvaldības izdod saistošos noteikumus, ar kuriem nosaka kārtību, kādā personas tiek atzītas par tiesīgām saņemt palīdzību dzīvokļa jautājumu risināšanā un palīdzības sniegšanas kārtību, pašvaldībām būs nepieciešams veikt attiecīgus grozījumus saistošajos noteikumos, ievērojot grozījumus </w:t>
            </w:r>
            <w:r w:rsidR="008E0552" w:rsidRPr="008E0552">
              <w:rPr>
                <w:rFonts w:ascii="Times New Roman" w:eastAsia="Times New Roman" w:hAnsi="Times New Roman" w:cs="Times New Roman"/>
                <w:sz w:val="24"/>
                <w:szCs w:val="24"/>
                <w:lang w:eastAsia="lv-LV"/>
              </w:rPr>
              <w:t>likumā „Par palīdzību dzīvokļa jautājumu risināšanā”</w:t>
            </w:r>
            <w:r w:rsidRPr="00260BD9">
              <w:rPr>
                <w:rFonts w:ascii="Times New Roman" w:hAnsi="Times New Roman" w:cs="Times New Roman"/>
                <w:sz w:val="24"/>
                <w:szCs w:val="24"/>
              </w:rPr>
              <w:t>.</w:t>
            </w:r>
          </w:p>
        </w:tc>
      </w:tr>
      <w:tr w:rsidR="00894C55" w:rsidRPr="00260BD9" w14:paraId="61432BAB" w14:textId="77777777" w:rsidTr="00894C55">
        <w:trPr>
          <w:jc w:val="center"/>
        </w:trPr>
        <w:tc>
          <w:tcPr>
            <w:tcW w:w="250" w:type="pct"/>
            <w:tcBorders>
              <w:top w:val="outset" w:sz="6" w:space="0" w:color="414142"/>
              <w:left w:val="outset" w:sz="6" w:space="0" w:color="414142"/>
              <w:bottom w:val="outset" w:sz="6" w:space="0" w:color="414142"/>
              <w:right w:val="outset" w:sz="6" w:space="0" w:color="414142"/>
            </w:tcBorders>
            <w:hideMark/>
          </w:tcPr>
          <w:p w14:paraId="6D17C7C6" w14:textId="77777777" w:rsidR="00894C55" w:rsidRPr="00260BD9" w:rsidRDefault="00894C55" w:rsidP="00894C55">
            <w:pPr>
              <w:spacing w:after="0" w:line="240" w:lineRule="auto"/>
              <w:rPr>
                <w:rFonts w:ascii="Times New Roman" w:eastAsia="Times New Roman" w:hAnsi="Times New Roman" w:cs="Times New Roman"/>
                <w:sz w:val="24"/>
                <w:szCs w:val="24"/>
                <w:lang w:eastAsia="lv-LV"/>
              </w:rPr>
            </w:pPr>
            <w:r w:rsidRPr="00260BD9">
              <w:rPr>
                <w:rFonts w:ascii="Times New Roman" w:eastAsia="Times New Roman" w:hAnsi="Times New Roman" w:cs="Times New Roman"/>
                <w:sz w:val="24"/>
                <w:szCs w:val="24"/>
                <w:lang w:eastAsia="lv-LV"/>
              </w:rPr>
              <w:lastRenderedPageBreak/>
              <w:t>2.</w:t>
            </w:r>
          </w:p>
        </w:tc>
        <w:tc>
          <w:tcPr>
            <w:tcW w:w="1450" w:type="pct"/>
            <w:tcBorders>
              <w:top w:val="outset" w:sz="6" w:space="0" w:color="414142"/>
              <w:left w:val="outset" w:sz="6" w:space="0" w:color="414142"/>
              <w:bottom w:val="outset" w:sz="6" w:space="0" w:color="414142"/>
              <w:right w:val="outset" w:sz="6" w:space="0" w:color="414142"/>
            </w:tcBorders>
            <w:hideMark/>
          </w:tcPr>
          <w:p w14:paraId="4457F376" w14:textId="77777777" w:rsidR="00894C55" w:rsidRPr="00260BD9" w:rsidRDefault="00894C55" w:rsidP="00894C55">
            <w:pPr>
              <w:spacing w:after="0" w:line="240" w:lineRule="auto"/>
              <w:rPr>
                <w:rFonts w:ascii="Times New Roman" w:eastAsia="Times New Roman" w:hAnsi="Times New Roman" w:cs="Times New Roman"/>
                <w:sz w:val="24"/>
                <w:szCs w:val="24"/>
                <w:lang w:eastAsia="lv-LV"/>
              </w:rPr>
            </w:pPr>
            <w:r w:rsidRPr="00260BD9">
              <w:rPr>
                <w:rFonts w:ascii="Times New Roman" w:eastAsia="Times New Roman" w:hAnsi="Times New Roman" w:cs="Times New Roman"/>
                <w:sz w:val="24"/>
                <w:szCs w:val="24"/>
                <w:lang w:eastAsia="lv-LV"/>
              </w:rPr>
              <w:t>Atbildīgā institūcija</w:t>
            </w:r>
          </w:p>
        </w:tc>
        <w:tc>
          <w:tcPr>
            <w:tcW w:w="3300" w:type="pct"/>
            <w:tcBorders>
              <w:top w:val="outset" w:sz="6" w:space="0" w:color="414142"/>
              <w:left w:val="outset" w:sz="6" w:space="0" w:color="414142"/>
              <w:bottom w:val="outset" w:sz="6" w:space="0" w:color="414142"/>
              <w:right w:val="outset" w:sz="6" w:space="0" w:color="414142"/>
            </w:tcBorders>
            <w:hideMark/>
          </w:tcPr>
          <w:p w14:paraId="7D23CB82" w14:textId="4E04ADE9" w:rsidR="00894C55" w:rsidRPr="00260BD9" w:rsidRDefault="00877F5C" w:rsidP="00894C55">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Ekonomikas ministrija,</w:t>
            </w:r>
            <w:r w:rsidR="00C5548B">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pašvaldības</w:t>
            </w:r>
            <w:r w:rsidR="00C5548B">
              <w:rPr>
                <w:rFonts w:ascii="Times New Roman" w:eastAsia="Times New Roman" w:hAnsi="Times New Roman" w:cs="Times New Roman"/>
                <w:sz w:val="24"/>
                <w:szCs w:val="24"/>
                <w:lang w:eastAsia="lv-LV"/>
              </w:rPr>
              <w:t>.</w:t>
            </w:r>
          </w:p>
        </w:tc>
      </w:tr>
      <w:tr w:rsidR="00894C55" w:rsidRPr="00260BD9" w14:paraId="564C2937" w14:textId="77777777" w:rsidTr="00894C55">
        <w:trPr>
          <w:jc w:val="center"/>
        </w:trPr>
        <w:tc>
          <w:tcPr>
            <w:tcW w:w="250" w:type="pct"/>
            <w:tcBorders>
              <w:top w:val="outset" w:sz="6" w:space="0" w:color="414142"/>
              <w:left w:val="outset" w:sz="6" w:space="0" w:color="414142"/>
              <w:bottom w:val="outset" w:sz="6" w:space="0" w:color="414142"/>
              <w:right w:val="outset" w:sz="6" w:space="0" w:color="414142"/>
            </w:tcBorders>
            <w:hideMark/>
          </w:tcPr>
          <w:p w14:paraId="68EF1942" w14:textId="77777777" w:rsidR="00894C55" w:rsidRPr="00260BD9" w:rsidRDefault="00894C55" w:rsidP="00894C55">
            <w:pPr>
              <w:spacing w:after="0" w:line="240" w:lineRule="auto"/>
              <w:rPr>
                <w:rFonts w:ascii="Times New Roman" w:eastAsia="Times New Roman" w:hAnsi="Times New Roman" w:cs="Times New Roman"/>
                <w:sz w:val="24"/>
                <w:szCs w:val="24"/>
                <w:lang w:eastAsia="lv-LV"/>
              </w:rPr>
            </w:pPr>
            <w:r w:rsidRPr="00260BD9">
              <w:rPr>
                <w:rFonts w:ascii="Times New Roman" w:eastAsia="Times New Roman" w:hAnsi="Times New Roman" w:cs="Times New Roman"/>
                <w:sz w:val="24"/>
                <w:szCs w:val="24"/>
                <w:lang w:eastAsia="lv-LV"/>
              </w:rPr>
              <w:t>3.</w:t>
            </w:r>
          </w:p>
        </w:tc>
        <w:tc>
          <w:tcPr>
            <w:tcW w:w="1450" w:type="pct"/>
            <w:tcBorders>
              <w:top w:val="outset" w:sz="6" w:space="0" w:color="414142"/>
              <w:left w:val="outset" w:sz="6" w:space="0" w:color="414142"/>
              <w:bottom w:val="outset" w:sz="6" w:space="0" w:color="414142"/>
              <w:right w:val="outset" w:sz="6" w:space="0" w:color="414142"/>
            </w:tcBorders>
            <w:hideMark/>
          </w:tcPr>
          <w:p w14:paraId="37A8E686" w14:textId="77777777" w:rsidR="00894C55" w:rsidRPr="00260BD9" w:rsidRDefault="00894C55" w:rsidP="00894C55">
            <w:pPr>
              <w:spacing w:after="0" w:line="240" w:lineRule="auto"/>
              <w:rPr>
                <w:rFonts w:ascii="Times New Roman" w:eastAsia="Times New Roman" w:hAnsi="Times New Roman" w:cs="Times New Roman"/>
                <w:sz w:val="24"/>
                <w:szCs w:val="24"/>
                <w:lang w:eastAsia="lv-LV"/>
              </w:rPr>
            </w:pPr>
            <w:r w:rsidRPr="00260BD9">
              <w:rPr>
                <w:rFonts w:ascii="Times New Roman" w:eastAsia="Times New Roman" w:hAnsi="Times New Roman" w:cs="Times New Roman"/>
                <w:sz w:val="24"/>
                <w:szCs w:val="24"/>
                <w:lang w:eastAsia="lv-LV"/>
              </w:rPr>
              <w:t>Cita informācija</w:t>
            </w:r>
          </w:p>
        </w:tc>
        <w:tc>
          <w:tcPr>
            <w:tcW w:w="3300" w:type="pct"/>
            <w:tcBorders>
              <w:top w:val="outset" w:sz="6" w:space="0" w:color="414142"/>
              <w:left w:val="outset" w:sz="6" w:space="0" w:color="414142"/>
              <w:bottom w:val="outset" w:sz="6" w:space="0" w:color="414142"/>
              <w:right w:val="outset" w:sz="6" w:space="0" w:color="414142"/>
            </w:tcBorders>
            <w:hideMark/>
          </w:tcPr>
          <w:p w14:paraId="65A06B95" w14:textId="77777777" w:rsidR="00894C55" w:rsidRPr="00260BD9" w:rsidRDefault="00E34BA1" w:rsidP="00F57B0C">
            <w:pPr>
              <w:spacing w:before="100" w:beforeAutospacing="1" w:after="100" w:afterAutospacing="1" w:line="293" w:lineRule="atLeast"/>
              <w:rPr>
                <w:rFonts w:ascii="Times New Roman" w:eastAsia="Times New Roman" w:hAnsi="Times New Roman" w:cs="Times New Roman"/>
                <w:sz w:val="24"/>
                <w:szCs w:val="24"/>
                <w:lang w:eastAsia="lv-LV"/>
              </w:rPr>
            </w:pPr>
            <w:r w:rsidRPr="00260BD9">
              <w:rPr>
                <w:rFonts w:ascii="Times New Roman" w:eastAsia="Times New Roman" w:hAnsi="Times New Roman" w:cs="Times New Roman"/>
                <w:sz w:val="24"/>
                <w:szCs w:val="24"/>
                <w:lang w:eastAsia="lv-LV"/>
              </w:rPr>
              <w:t>Nav.</w:t>
            </w:r>
          </w:p>
        </w:tc>
      </w:tr>
    </w:tbl>
    <w:p w14:paraId="42D60703" w14:textId="77777777" w:rsidR="00894C55" w:rsidRPr="00260BD9" w:rsidRDefault="00894C55" w:rsidP="00894C55">
      <w:pPr>
        <w:shd w:val="clear" w:color="auto" w:fill="FFFFFF"/>
        <w:spacing w:after="0" w:line="240" w:lineRule="auto"/>
        <w:ind w:firstLine="301"/>
        <w:rPr>
          <w:rFonts w:ascii="Times New Roman" w:eastAsia="Times New Roman" w:hAnsi="Times New Roman" w:cs="Times New Roman"/>
          <w:sz w:val="24"/>
          <w:szCs w:val="24"/>
          <w:lang w:eastAsia="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9119"/>
      </w:tblGrid>
      <w:tr w:rsidR="00894C55" w:rsidRPr="00260BD9" w14:paraId="1B9558E4" w14:textId="77777777" w:rsidTr="00894C55">
        <w:tc>
          <w:tcPr>
            <w:tcW w:w="0" w:type="auto"/>
            <w:tcBorders>
              <w:top w:val="outset" w:sz="6" w:space="0" w:color="414142"/>
              <w:left w:val="outset" w:sz="6" w:space="0" w:color="414142"/>
              <w:bottom w:val="outset" w:sz="6" w:space="0" w:color="414142"/>
              <w:right w:val="outset" w:sz="6" w:space="0" w:color="414142"/>
            </w:tcBorders>
            <w:vAlign w:val="center"/>
            <w:hideMark/>
          </w:tcPr>
          <w:p w14:paraId="27D7C460" w14:textId="77777777" w:rsidR="00894C55" w:rsidRPr="00260BD9" w:rsidRDefault="00894C55" w:rsidP="003E0791">
            <w:pPr>
              <w:spacing w:before="100" w:beforeAutospacing="1" w:after="100" w:afterAutospacing="1" w:line="293" w:lineRule="atLeast"/>
              <w:jc w:val="center"/>
              <w:rPr>
                <w:rFonts w:ascii="Times New Roman" w:eastAsia="Times New Roman" w:hAnsi="Times New Roman" w:cs="Times New Roman"/>
                <w:b/>
                <w:bCs/>
                <w:sz w:val="24"/>
                <w:szCs w:val="24"/>
                <w:lang w:eastAsia="lv-LV"/>
              </w:rPr>
            </w:pPr>
            <w:r w:rsidRPr="00260BD9">
              <w:rPr>
                <w:rFonts w:ascii="Times New Roman" w:eastAsia="Times New Roman" w:hAnsi="Times New Roman" w:cs="Times New Roman"/>
                <w:b/>
                <w:bCs/>
                <w:sz w:val="24"/>
                <w:szCs w:val="24"/>
                <w:lang w:eastAsia="lv-LV"/>
              </w:rPr>
              <w:t>V.</w:t>
            </w:r>
            <w:r w:rsidR="003E0791" w:rsidRPr="00260BD9">
              <w:rPr>
                <w:rFonts w:ascii="Times New Roman" w:eastAsia="Times New Roman" w:hAnsi="Times New Roman" w:cs="Times New Roman"/>
                <w:b/>
                <w:bCs/>
                <w:sz w:val="24"/>
                <w:szCs w:val="24"/>
                <w:lang w:eastAsia="lv-LV"/>
              </w:rPr>
              <w:t> </w:t>
            </w:r>
            <w:r w:rsidRPr="00260BD9">
              <w:rPr>
                <w:rFonts w:ascii="Times New Roman" w:eastAsia="Times New Roman" w:hAnsi="Times New Roman" w:cs="Times New Roman"/>
                <w:b/>
                <w:bCs/>
                <w:sz w:val="24"/>
                <w:szCs w:val="24"/>
                <w:lang w:eastAsia="lv-LV"/>
              </w:rPr>
              <w:t>Tiesību akta projekta atbilstība Latvijas Republikas starptautiskajām saistībām</w:t>
            </w:r>
          </w:p>
        </w:tc>
      </w:tr>
      <w:tr w:rsidR="00260BD9" w:rsidRPr="00260BD9" w14:paraId="02729E55" w14:textId="77777777" w:rsidTr="00B65B7B">
        <w:trPr>
          <w:trHeight w:val="406"/>
        </w:trPr>
        <w:tc>
          <w:tcPr>
            <w:tcW w:w="0" w:type="auto"/>
            <w:tcBorders>
              <w:top w:val="outset" w:sz="6" w:space="0" w:color="414142"/>
              <w:left w:val="outset" w:sz="6" w:space="0" w:color="414142"/>
              <w:bottom w:val="outset" w:sz="6" w:space="0" w:color="414142"/>
              <w:right w:val="outset" w:sz="6" w:space="0" w:color="414142"/>
            </w:tcBorders>
            <w:vAlign w:val="center"/>
          </w:tcPr>
          <w:p w14:paraId="4B7FD747" w14:textId="77777777" w:rsidR="00B65B7B" w:rsidRPr="00260BD9" w:rsidRDefault="00B65B7B" w:rsidP="003E0791">
            <w:pPr>
              <w:spacing w:before="100" w:beforeAutospacing="1" w:after="100" w:afterAutospacing="1" w:line="293" w:lineRule="atLeast"/>
              <w:jc w:val="center"/>
              <w:rPr>
                <w:rFonts w:ascii="Times New Roman" w:eastAsia="Times New Roman" w:hAnsi="Times New Roman" w:cs="Times New Roman"/>
                <w:b/>
                <w:bCs/>
                <w:sz w:val="24"/>
                <w:szCs w:val="24"/>
                <w:lang w:eastAsia="lv-LV"/>
              </w:rPr>
            </w:pPr>
            <w:r w:rsidRPr="00260BD9">
              <w:rPr>
                <w:rFonts w:ascii="Times New Roman" w:eastAsia="Times New Roman" w:hAnsi="Times New Roman" w:cs="Times New Roman"/>
                <w:sz w:val="24"/>
                <w:szCs w:val="24"/>
                <w:lang w:eastAsia="lv-LV"/>
              </w:rPr>
              <w:t>Projekts šo jomu neskar.</w:t>
            </w:r>
          </w:p>
        </w:tc>
      </w:tr>
    </w:tbl>
    <w:p w14:paraId="0230C6B3" w14:textId="77777777" w:rsidR="00894C55" w:rsidRPr="00260BD9" w:rsidRDefault="00894C55" w:rsidP="00894C55">
      <w:pPr>
        <w:shd w:val="clear" w:color="auto" w:fill="FFFFFF"/>
        <w:spacing w:after="0" w:line="240" w:lineRule="auto"/>
        <w:ind w:firstLine="301"/>
        <w:rPr>
          <w:rFonts w:ascii="Times New Roman" w:eastAsia="Times New Roman" w:hAnsi="Times New Roman" w:cs="Times New Roman"/>
          <w:sz w:val="24"/>
          <w:szCs w:val="24"/>
          <w:lang w:eastAsia="lv-LV"/>
        </w:rPr>
      </w:pPr>
    </w:p>
    <w:tbl>
      <w:tblPr>
        <w:tblW w:w="5000" w:type="pct"/>
        <w:jc w:val="center"/>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456"/>
        <w:gridCol w:w="2736"/>
        <w:gridCol w:w="5927"/>
      </w:tblGrid>
      <w:tr w:rsidR="00894C55" w:rsidRPr="00260BD9" w14:paraId="49D6AD2C" w14:textId="77777777" w:rsidTr="00894C55">
        <w:trPr>
          <w:trHeight w:val="336"/>
          <w:jc w:val="center"/>
        </w:trPr>
        <w:tc>
          <w:tcPr>
            <w:tcW w:w="0" w:type="auto"/>
            <w:gridSpan w:val="3"/>
            <w:tcBorders>
              <w:top w:val="outset" w:sz="6" w:space="0" w:color="414142"/>
              <w:left w:val="outset" w:sz="6" w:space="0" w:color="414142"/>
              <w:bottom w:val="outset" w:sz="6" w:space="0" w:color="414142"/>
              <w:right w:val="outset" w:sz="6" w:space="0" w:color="414142"/>
            </w:tcBorders>
            <w:vAlign w:val="center"/>
            <w:hideMark/>
          </w:tcPr>
          <w:p w14:paraId="24436DC4" w14:textId="77777777" w:rsidR="00894C55" w:rsidRPr="00260BD9" w:rsidRDefault="00894C55" w:rsidP="00816C11">
            <w:pPr>
              <w:spacing w:before="100" w:beforeAutospacing="1" w:after="100" w:afterAutospacing="1" w:line="293" w:lineRule="atLeast"/>
              <w:jc w:val="center"/>
              <w:rPr>
                <w:rFonts w:ascii="Times New Roman" w:eastAsia="Times New Roman" w:hAnsi="Times New Roman" w:cs="Times New Roman"/>
                <w:b/>
                <w:bCs/>
                <w:sz w:val="24"/>
                <w:szCs w:val="24"/>
                <w:lang w:eastAsia="lv-LV"/>
              </w:rPr>
            </w:pPr>
            <w:r w:rsidRPr="00260BD9">
              <w:rPr>
                <w:rFonts w:ascii="Times New Roman" w:eastAsia="Times New Roman" w:hAnsi="Times New Roman" w:cs="Times New Roman"/>
                <w:b/>
                <w:bCs/>
                <w:sz w:val="24"/>
                <w:szCs w:val="24"/>
                <w:lang w:eastAsia="lv-LV"/>
              </w:rPr>
              <w:t>VI.</w:t>
            </w:r>
            <w:r w:rsidR="00816C11" w:rsidRPr="00260BD9">
              <w:rPr>
                <w:rFonts w:ascii="Times New Roman" w:eastAsia="Times New Roman" w:hAnsi="Times New Roman" w:cs="Times New Roman"/>
                <w:b/>
                <w:bCs/>
                <w:sz w:val="24"/>
                <w:szCs w:val="24"/>
                <w:lang w:eastAsia="lv-LV"/>
              </w:rPr>
              <w:t> </w:t>
            </w:r>
            <w:r w:rsidRPr="00260BD9">
              <w:rPr>
                <w:rFonts w:ascii="Times New Roman" w:eastAsia="Times New Roman" w:hAnsi="Times New Roman" w:cs="Times New Roman"/>
                <w:b/>
                <w:bCs/>
                <w:sz w:val="24"/>
                <w:szCs w:val="24"/>
                <w:lang w:eastAsia="lv-LV"/>
              </w:rPr>
              <w:t>Sabiedrības līdzdalība un komunikācijas aktivitātes</w:t>
            </w:r>
          </w:p>
        </w:tc>
      </w:tr>
      <w:tr w:rsidR="00894C55" w:rsidRPr="00260BD9" w14:paraId="7FF1F0A1" w14:textId="77777777" w:rsidTr="00894C55">
        <w:trPr>
          <w:trHeight w:val="432"/>
          <w:jc w:val="center"/>
        </w:trPr>
        <w:tc>
          <w:tcPr>
            <w:tcW w:w="250" w:type="pct"/>
            <w:tcBorders>
              <w:top w:val="outset" w:sz="6" w:space="0" w:color="414142"/>
              <w:left w:val="outset" w:sz="6" w:space="0" w:color="414142"/>
              <w:bottom w:val="outset" w:sz="6" w:space="0" w:color="414142"/>
              <w:right w:val="outset" w:sz="6" w:space="0" w:color="414142"/>
            </w:tcBorders>
            <w:hideMark/>
          </w:tcPr>
          <w:p w14:paraId="4BBE534A" w14:textId="77777777" w:rsidR="00894C55" w:rsidRPr="00260BD9" w:rsidRDefault="00894C55" w:rsidP="00894C55">
            <w:pPr>
              <w:spacing w:after="0" w:line="240" w:lineRule="auto"/>
              <w:rPr>
                <w:rFonts w:ascii="Times New Roman" w:eastAsia="Times New Roman" w:hAnsi="Times New Roman" w:cs="Times New Roman"/>
                <w:sz w:val="24"/>
                <w:szCs w:val="24"/>
                <w:lang w:eastAsia="lv-LV"/>
              </w:rPr>
            </w:pPr>
            <w:r w:rsidRPr="00260BD9">
              <w:rPr>
                <w:rFonts w:ascii="Times New Roman" w:eastAsia="Times New Roman" w:hAnsi="Times New Roman" w:cs="Times New Roman"/>
                <w:sz w:val="24"/>
                <w:szCs w:val="24"/>
                <w:lang w:eastAsia="lv-LV"/>
              </w:rPr>
              <w:t>1.</w:t>
            </w:r>
          </w:p>
        </w:tc>
        <w:tc>
          <w:tcPr>
            <w:tcW w:w="1500" w:type="pct"/>
            <w:tcBorders>
              <w:top w:val="outset" w:sz="6" w:space="0" w:color="414142"/>
              <w:left w:val="outset" w:sz="6" w:space="0" w:color="414142"/>
              <w:bottom w:val="outset" w:sz="6" w:space="0" w:color="414142"/>
              <w:right w:val="outset" w:sz="6" w:space="0" w:color="414142"/>
            </w:tcBorders>
            <w:hideMark/>
          </w:tcPr>
          <w:p w14:paraId="5F8E23B5" w14:textId="77777777" w:rsidR="00894C55" w:rsidRPr="00260BD9" w:rsidRDefault="00894C55" w:rsidP="00894C55">
            <w:pPr>
              <w:spacing w:after="0" w:line="240" w:lineRule="auto"/>
              <w:rPr>
                <w:rFonts w:ascii="Times New Roman" w:eastAsia="Times New Roman" w:hAnsi="Times New Roman" w:cs="Times New Roman"/>
                <w:sz w:val="24"/>
                <w:szCs w:val="24"/>
                <w:lang w:eastAsia="lv-LV"/>
              </w:rPr>
            </w:pPr>
            <w:r w:rsidRPr="00260BD9">
              <w:rPr>
                <w:rFonts w:ascii="Times New Roman" w:eastAsia="Times New Roman" w:hAnsi="Times New Roman" w:cs="Times New Roman"/>
                <w:sz w:val="24"/>
                <w:szCs w:val="24"/>
                <w:lang w:eastAsia="lv-LV"/>
              </w:rPr>
              <w:t>Plānotās sabiedrības līdzdalības un komunikācijas aktivitātes saistībā ar projektu</w:t>
            </w:r>
          </w:p>
        </w:tc>
        <w:tc>
          <w:tcPr>
            <w:tcW w:w="3250" w:type="pct"/>
            <w:tcBorders>
              <w:top w:val="outset" w:sz="6" w:space="0" w:color="414142"/>
              <w:left w:val="outset" w:sz="6" w:space="0" w:color="414142"/>
              <w:bottom w:val="outset" w:sz="6" w:space="0" w:color="414142"/>
              <w:right w:val="outset" w:sz="6" w:space="0" w:color="414142"/>
            </w:tcBorders>
            <w:hideMark/>
          </w:tcPr>
          <w:p w14:paraId="14414EFC" w14:textId="77777777" w:rsidR="00894C55" w:rsidRDefault="00123660" w:rsidP="00123660">
            <w:pPr>
              <w:spacing w:after="0" w:line="240" w:lineRule="auto"/>
              <w:ind w:firstLine="350"/>
              <w:jc w:val="both"/>
              <w:rPr>
                <w:rFonts w:ascii="Times New Roman" w:eastAsia="Times New Roman" w:hAnsi="Times New Roman" w:cs="Times New Roman"/>
                <w:sz w:val="24"/>
                <w:szCs w:val="24"/>
                <w:lang w:eastAsia="lv-LV"/>
              </w:rPr>
            </w:pPr>
            <w:r w:rsidRPr="00260BD9">
              <w:rPr>
                <w:rFonts w:ascii="Times New Roman" w:eastAsia="Times New Roman" w:hAnsi="Times New Roman" w:cs="Times New Roman"/>
                <w:sz w:val="24"/>
                <w:szCs w:val="24"/>
                <w:lang w:eastAsia="lv-LV"/>
              </w:rPr>
              <w:t>Likumprojekts „Dzīvojamo telpu īres likums” un likumprojekts „Grozījums Civilprocesa likumā” tika publicēti Ekonomikas ministrijas mājas lapā un informācija par to nosūtīta īrniekus pārstāvošajām biedrībām.</w:t>
            </w:r>
          </w:p>
          <w:p w14:paraId="6AFCD12F" w14:textId="0D1AF766" w:rsidR="00BB3580" w:rsidRPr="00BB3580" w:rsidRDefault="00BB3580" w:rsidP="00123660">
            <w:pPr>
              <w:spacing w:after="0" w:line="240" w:lineRule="auto"/>
              <w:ind w:firstLine="350"/>
              <w:jc w:val="both"/>
              <w:rPr>
                <w:rFonts w:ascii="Times New Roman" w:eastAsia="Times New Roman" w:hAnsi="Times New Roman" w:cs="Times New Roman"/>
                <w:sz w:val="24"/>
                <w:szCs w:val="24"/>
                <w:lang w:eastAsia="lv-LV"/>
              </w:rPr>
            </w:pPr>
            <w:r w:rsidRPr="00BB3580">
              <w:rPr>
                <w:rFonts w:ascii="Times New Roman" w:hAnsi="Times New Roman" w:cs="Times New Roman"/>
                <w:sz w:val="24"/>
                <w:szCs w:val="24"/>
              </w:rPr>
              <w:t>Attiecībā uz likumprojektiem „Grozījums Notariāta likumā” un „Grozījumi likumā „Par palīdzību dzīvokļa jautājumu risināšanā”” Ekonomikas ministrija nepieciešamību veikt grozījumus attiecīgajos tiesību aktos identificēja likumprojekta „Dzīvojamo telpu īres likums” izstrādes gaitā un līdz ar veiktajiem grozījumiem sabiedrība netiek būtiski ietekmēta, kā arī  nemainās personu tiesības un pienākumi.</w:t>
            </w:r>
          </w:p>
        </w:tc>
      </w:tr>
      <w:tr w:rsidR="00894C55" w:rsidRPr="00260BD9" w14:paraId="6969DBBD" w14:textId="77777777" w:rsidTr="00894C55">
        <w:trPr>
          <w:trHeight w:val="264"/>
          <w:jc w:val="center"/>
        </w:trPr>
        <w:tc>
          <w:tcPr>
            <w:tcW w:w="250" w:type="pct"/>
            <w:tcBorders>
              <w:top w:val="outset" w:sz="6" w:space="0" w:color="414142"/>
              <w:left w:val="outset" w:sz="6" w:space="0" w:color="414142"/>
              <w:bottom w:val="outset" w:sz="6" w:space="0" w:color="414142"/>
              <w:right w:val="outset" w:sz="6" w:space="0" w:color="414142"/>
            </w:tcBorders>
            <w:hideMark/>
          </w:tcPr>
          <w:p w14:paraId="7FA95ABA" w14:textId="77777777" w:rsidR="00894C55" w:rsidRPr="00260BD9" w:rsidRDefault="00894C55" w:rsidP="00894C55">
            <w:pPr>
              <w:spacing w:after="0" w:line="240" w:lineRule="auto"/>
              <w:rPr>
                <w:rFonts w:ascii="Times New Roman" w:eastAsia="Times New Roman" w:hAnsi="Times New Roman" w:cs="Times New Roman"/>
                <w:sz w:val="24"/>
                <w:szCs w:val="24"/>
                <w:lang w:eastAsia="lv-LV"/>
              </w:rPr>
            </w:pPr>
            <w:r w:rsidRPr="00260BD9">
              <w:rPr>
                <w:rFonts w:ascii="Times New Roman" w:eastAsia="Times New Roman" w:hAnsi="Times New Roman" w:cs="Times New Roman"/>
                <w:sz w:val="24"/>
                <w:szCs w:val="24"/>
                <w:lang w:eastAsia="lv-LV"/>
              </w:rPr>
              <w:t>2.</w:t>
            </w:r>
          </w:p>
        </w:tc>
        <w:tc>
          <w:tcPr>
            <w:tcW w:w="1500" w:type="pct"/>
            <w:tcBorders>
              <w:top w:val="outset" w:sz="6" w:space="0" w:color="414142"/>
              <w:left w:val="outset" w:sz="6" w:space="0" w:color="414142"/>
              <w:bottom w:val="outset" w:sz="6" w:space="0" w:color="414142"/>
              <w:right w:val="outset" w:sz="6" w:space="0" w:color="414142"/>
            </w:tcBorders>
            <w:hideMark/>
          </w:tcPr>
          <w:p w14:paraId="1F0A96B8" w14:textId="77777777" w:rsidR="00894C55" w:rsidRPr="00260BD9" w:rsidRDefault="00894C55" w:rsidP="00894C55">
            <w:pPr>
              <w:spacing w:after="0" w:line="240" w:lineRule="auto"/>
              <w:rPr>
                <w:rFonts w:ascii="Times New Roman" w:eastAsia="Times New Roman" w:hAnsi="Times New Roman" w:cs="Times New Roman"/>
                <w:sz w:val="24"/>
                <w:szCs w:val="24"/>
                <w:lang w:eastAsia="lv-LV"/>
              </w:rPr>
            </w:pPr>
            <w:r w:rsidRPr="00260BD9">
              <w:rPr>
                <w:rFonts w:ascii="Times New Roman" w:eastAsia="Times New Roman" w:hAnsi="Times New Roman" w:cs="Times New Roman"/>
                <w:sz w:val="24"/>
                <w:szCs w:val="24"/>
                <w:lang w:eastAsia="lv-LV"/>
              </w:rPr>
              <w:t>Sabiedrības līdzdalība projekta izstrādē</w:t>
            </w:r>
          </w:p>
        </w:tc>
        <w:tc>
          <w:tcPr>
            <w:tcW w:w="3250" w:type="pct"/>
            <w:tcBorders>
              <w:top w:val="outset" w:sz="6" w:space="0" w:color="414142"/>
              <w:left w:val="outset" w:sz="6" w:space="0" w:color="414142"/>
              <w:bottom w:val="outset" w:sz="6" w:space="0" w:color="414142"/>
              <w:right w:val="outset" w:sz="6" w:space="0" w:color="414142"/>
            </w:tcBorders>
            <w:hideMark/>
          </w:tcPr>
          <w:p w14:paraId="7444E223" w14:textId="77777777" w:rsidR="00123660" w:rsidRPr="00260BD9" w:rsidRDefault="00123660" w:rsidP="00123660">
            <w:pPr>
              <w:tabs>
                <w:tab w:val="left" w:pos="350"/>
              </w:tabs>
              <w:spacing w:after="0" w:line="240" w:lineRule="auto"/>
              <w:jc w:val="both"/>
              <w:rPr>
                <w:rFonts w:ascii="Times New Roman" w:eastAsia="Times New Roman" w:hAnsi="Times New Roman" w:cs="Times New Roman"/>
                <w:sz w:val="24"/>
                <w:szCs w:val="24"/>
                <w:lang w:eastAsia="lv-LV"/>
              </w:rPr>
            </w:pPr>
            <w:r w:rsidRPr="00260BD9">
              <w:rPr>
                <w:rFonts w:ascii="Times New Roman" w:eastAsia="Times New Roman" w:hAnsi="Times New Roman" w:cs="Times New Roman"/>
                <w:sz w:val="24"/>
                <w:szCs w:val="24"/>
                <w:lang w:eastAsia="lv-LV"/>
              </w:rPr>
              <w:t>1)</w:t>
            </w:r>
            <w:r w:rsidRPr="00260BD9">
              <w:rPr>
                <w:rFonts w:ascii="Times New Roman" w:eastAsia="Times New Roman" w:hAnsi="Times New Roman" w:cs="Times New Roman"/>
                <w:sz w:val="24"/>
                <w:szCs w:val="24"/>
                <w:lang w:eastAsia="lv-LV"/>
              </w:rPr>
              <w:tab/>
              <w:t>Saņemti privātpersonu, īrniekus pārstāvošo biedrību, kā arī citu iestāžu un organizāciju atzinumi un vēstules.</w:t>
            </w:r>
          </w:p>
          <w:p w14:paraId="11A45BFE" w14:textId="77777777" w:rsidR="00894C55" w:rsidRPr="00260BD9" w:rsidRDefault="00123660" w:rsidP="00123660">
            <w:pPr>
              <w:tabs>
                <w:tab w:val="left" w:pos="350"/>
              </w:tabs>
              <w:spacing w:after="0" w:line="240" w:lineRule="auto"/>
              <w:jc w:val="both"/>
              <w:rPr>
                <w:rFonts w:ascii="Times New Roman" w:eastAsia="Times New Roman" w:hAnsi="Times New Roman" w:cs="Times New Roman"/>
                <w:sz w:val="24"/>
                <w:szCs w:val="24"/>
                <w:lang w:eastAsia="lv-LV"/>
              </w:rPr>
            </w:pPr>
            <w:r w:rsidRPr="00260BD9">
              <w:rPr>
                <w:rFonts w:ascii="Times New Roman" w:eastAsia="Times New Roman" w:hAnsi="Times New Roman" w:cs="Times New Roman"/>
                <w:sz w:val="24"/>
                <w:szCs w:val="24"/>
                <w:lang w:eastAsia="lv-LV"/>
              </w:rPr>
              <w:t>2)</w:t>
            </w:r>
            <w:r w:rsidRPr="00260BD9">
              <w:rPr>
                <w:rFonts w:ascii="Times New Roman" w:eastAsia="Times New Roman" w:hAnsi="Times New Roman" w:cs="Times New Roman"/>
                <w:sz w:val="24"/>
                <w:szCs w:val="24"/>
                <w:lang w:eastAsia="lv-LV"/>
              </w:rPr>
              <w:tab/>
              <w:t>Ekonomikas ministrijā ir organizētas tikšanās ar Tiesībsarga, Latvijas Zvērinātu notāru padomes un īrniekus pārstāvošo biedrību pārstāvjiem.</w:t>
            </w:r>
          </w:p>
        </w:tc>
      </w:tr>
      <w:tr w:rsidR="00894C55" w:rsidRPr="00260BD9" w14:paraId="7700C5ED" w14:textId="77777777" w:rsidTr="00894C55">
        <w:trPr>
          <w:trHeight w:val="372"/>
          <w:jc w:val="center"/>
        </w:trPr>
        <w:tc>
          <w:tcPr>
            <w:tcW w:w="250" w:type="pct"/>
            <w:tcBorders>
              <w:top w:val="outset" w:sz="6" w:space="0" w:color="414142"/>
              <w:left w:val="outset" w:sz="6" w:space="0" w:color="414142"/>
              <w:bottom w:val="outset" w:sz="6" w:space="0" w:color="414142"/>
              <w:right w:val="outset" w:sz="6" w:space="0" w:color="414142"/>
            </w:tcBorders>
            <w:hideMark/>
          </w:tcPr>
          <w:p w14:paraId="1D1FD1E8" w14:textId="77777777" w:rsidR="00894C55" w:rsidRPr="00260BD9" w:rsidRDefault="00894C55" w:rsidP="00894C55">
            <w:pPr>
              <w:spacing w:after="0" w:line="240" w:lineRule="auto"/>
              <w:rPr>
                <w:rFonts w:ascii="Times New Roman" w:eastAsia="Times New Roman" w:hAnsi="Times New Roman" w:cs="Times New Roman"/>
                <w:sz w:val="24"/>
                <w:szCs w:val="24"/>
                <w:lang w:eastAsia="lv-LV"/>
              </w:rPr>
            </w:pPr>
            <w:r w:rsidRPr="00260BD9">
              <w:rPr>
                <w:rFonts w:ascii="Times New Roman" w:eastAsia="Times New Roman" w:hAnsi="Times New Roman" w:cs="Times New Roman"/>
                <w:sz w:val="24"/>
                <w:szCs w:val="24"/>
                <w:lang w:eastAsia="lv-LV"/>
              </w:rPr>
              <w:t>3.</w:t>
            </w:r>
          </w:p>
        </w:tc>
        <w:tc>
          <w:tcPr>
            <w:tcW w:w="1500" w:type="pct"/>
            <w:tcBorders>
              <w:top w:val="outset" w:sz="6" w:space="0" w:color="414142"/>
              <w:left w:val="outset" w:sz="6" w:space="0" w:color="414142"/>
              <w:bottom w:val="outset" w:sz="6" w:space="0" w:color="414142"/>
              <w:right w:val="outset" w:sz="6" w:space="0" w:color="414142"/>
            </w:tcBorders>
            <w:hideMark/>
          </w:tcPr>
          <w:p w14:paraId="68C46880" w14:textId="77777777" w:rsidR="00894C55" w:rsidRPr="00260BD9" w:rsidRDefault="00894C55" w:rsidP="00894C55">
            <w:pPr>
              <w:spacing w:after="0" w:line="240" w:lineRule="auto"/>
              <w:rPr>
                <w:rFonts w:ascii="Times New Roman" w:eastAsia="Times New Roman" w:hAnsi="Times New Roman" w:cs="Times New Roman"/>
                <w:sz w:val="24"/>
                <w:szCs w:val="24"/>
                <w:lang w:eastAsia="lv-LV"/>
              </w:rPr>
            </w:pPr>
            <w:r w:rsidRPr="00260BD9">
              <w:rPr>
                <w:rFonts w:ascii="Times New Roman" w:eastAsia="Times New Roman" w:hAnsi="Times New Roman" w:cs="Times New Roman"/>
                <w:sz w:val="24"/>
                <w:szCs w:val="24"/>
                <w:lang w:eastAsia="lv-LV"/>
              </w:rPr>
              <w:t>Sabiedrības līdzdalības rezultāti</w:t>
            </w:r>
          </w:p>
        </w:tc>
        <w:tc>
          <w:tcPr>
            <w:tcW w:w="3250" w:type="pct"/>
            <w:tcBorders>
              <w:top w:val="outset" w:sz="6" w:space="0" w:color="414142"/>
              <w:left w:val="outset" w:sz="6" w:space="0" w:color="414142"/>
              <w:bottom w:val="outset" w:sz="6" w:space="0" w:color="414142"/>
              <w:right w:val="outset" w:sz="6" w:space="0" w:color="414142"/>
            </w:tcBorders>
            <w:hideMark/>
          </w:tcPr>
          <w:p w14:paraId="51E9F1AE" w14:textId="684ABFA1" w:rsidR="00123660" w:rsidRPr="00DB0F41" w:rsidRDefault="00123660" w:rsidP="00307E67">
            <w:pPr>
              <w:spacing w:after="0" w:line="240" w:lineRule="auto"/>
              <w:ind w:firstLine="350"/>
              <w:jc w:val="both"/>
              <w:rPr>
                <w:rFonts w:ascii="Times New Roman" w:eastAsia="Times New Roman" w:hAnsi="Times New Roman" w:cs="Times New Roman"/>
                <w:sz w:val="24"/>
                <w:szCs w:val="24"/>
                <w:lang w:eastAsia="lv-LV"/>
              </w:rPr>
            </w:pPr>
            <w:r w:rsidRPr="00DB0F41">
              <w:rPr>
                <w:rFonts w:ascii="Times New Roman" w:eastAsia="Times New Roman" w:hAnsi="Times New Roman" w:cs="Times New Roman"/>
                <w:sz w:val="24"/>
                <w:szCs w:val="24"/>
                <w:lang w:eastAsia="lv-LV"/>
              </w:rPr>
              <w:t xml:space="preserve">Ir ņemti vērā atsevišķi ieteiktie iebildumi un priekšlikumi papildinot likumprojektu. </w:t>
            </w:r>
          </w:p>
          <w:p w14:paraId="16E991BB" w14:textId="77777777" w:rsidR="00123660" w:rsidRPr="00DB0F41" w:rsidRDefault="00123660" w:rsidP="00123660">
            <w:pPr>
              <w:spacing w:after="0" w:line="240" w:lineRule="auto"/>
              <w:ind w:firstLine="350"/>
              <w:jc w:val="both"/>
              <w:rPr>
                <w:rFonts w:ascii="Times New Roman" w:eastAsia="Times New Roman" w:hAnsi="Times New Roman" w:cs="Times New Roman"/>
                <w:sz w:val="24"/>
                <w:szCs w:val="24"/>
                <w:lang w:eastAsia="lv-LV"/>
              </w:rPr>
            </w:pPr>
            <w:r w:rsidRPr="00DB0F41">
              <w:rPr>
                <w:rFonts w:ascii="Times New Roman" w:eastAsia="Times New Roman" w:hAnsi="Times New Roman" w:cs="Times New Roman"/>
                <w:sz w:val="24"/>
                <w:szCs w:val="24"/>
                <w:lang w:eastAsia="lv-LV"/>
              </w:rPr>
              <w:t>Vairums no īrniekus pārstāvošo biedrību iebildumiem nav ņemti vērā. Vienlaikus šie iebildumi pēc būtības vairāk attiecas nevis uz likumprojektā plānoto regulējumu, bet gan satur norādi uz denacionalizēto namu īrnieku uz vēsturisko netaisnīgumu, neļaujot īrniekiem privatizēt viņu īrētos dzīvokļus.</w:t>
            </w:r>
          </w:p>
          <w:p w14:paraId="19886D88" w14:textId="3D3F124C" w:rsidR="00123660" w:rsidRPr="00DB0F41" w:rsidRDefault="00123660" w:rsidP="00123660">
            <w:pPr>
              <w:spacing w:after="0" w:line="240" w:lineRule="auto"/>
              <w:ind w:firstLine="350"/>
              <w:jc w:val="both"/>
              <w:rPr>
                <w:rFonts w:ascii="Times New Roman" w:eastAsia="Times New Roman" w:hAnsi="Times New Roman" w:cs="Times New Roman"/>
                <w:sz w:val="24"/>
                <w:szCs w:val="24"/>
                <w:lang w:eastAsia="lv-LV"/>
              </w:rPr>
            </w:pPr>
            <w:r w:rsidRPr="00DB0F41">
              <w:rPr>
                <w:rFonts w:ascii="Times New Roman" w:eastAsia="Times New Roman" w:hAnsi="Times New Roman" w:cs="Times New Roman"/>
                <w:sz w:val="24"/>
                <w:szCs w:val="24"/>
                <w:lang w:eastAsia="lv-LV"/>
              </w:rPr>
              <w:t>Sa</w:t>
            </w:r>
            <w:r w:rsidR="00B97B4E" w:rsidRPr="00DB0F41">
              <w:rPr>
                <w:rFonts w:ascii="Times New Roman" w:eastAsia="Times New Roman" w:hAnsi="Times New Roman" w:cs="Times New Roman"/>
                <w:sz w:val="24"/>
                <w:szCs w:val="24"/>
                <w:lang w:eastAsia="lv-LV"/>
              </w:rPr>
              <w:t>r</w:t>
            </w:r>
            <w:r w:rsidRPr="00DB0F41">
              <w:rPr>
                <w:rFonts w:ascii="Times New Roman" w:eastAsia="Times New Roman" w:hAnsi="Times New Roman" w:cs="Times New Roman"/>
                <w:sz w:val="24"/>
                <w:szCs w:val="24"/>
                <w:lang w:eastAsia="lv-LV"/>
              </w:rPr>
              <w:t>unās ar īrnieku pārstāvjiem tika noskaidrots, ka netiktu izteikti iebildumi pret likumprojekta tālāku virzību, ja denacionali</w:t>
            </w:r>
            <w:r w:rsidR="00DE4CF1" w:rsidRPr="00DB0F41">
              <w:rPr>
                <w:rFonts w:ascii="Times New Roman" w:eastAsia="Times New Roman" w:hAnsi="Times New Roman" w:cs="Times New Roman"/>
                <w:sz w:val="24"/>
                <w:szCs w:val="24"/>
                <w:lang w:eastAsia="lv-LV"/>
              </w:rPr>
              <w:t>zēto namu</w:t>
            </w:r>
            <w:r w:rsidRPr="00DB0F41">
              <w:rPr>
                <w:rFonts w:ascii="Times New Roman" w:eastAsia="Times New Roman" w:hAnsi="Times New Roman" w:cs="Times New Roman"/>
                <w:sz w:val="24"/>
                <w:szCs w:val="24"/>
                <w:lang w:eastAsia="lv-LV"/>
              </w:rPr>
              <w:t xml:space="preserve"> īrniekiem tiktu izmaksāta kompensācija.</w:t>
            </w:r>
          </w:p>
          <w:p w14:paraId="56226B33" w14:textId="77777777" w:rsidR="00DB0F41" w:rsidRPr="00CC7ED3" w:rsidRDefault="00123660" w:rsidP="00DB0F41">
            <w:pPr>
              <w:spacing w:after="0" w:line="240" w:lineRule="auto"/>
              <w:ind w:firstLine="350"/>
              <w:jc w:val="both"/>
              <w:rPr>
                <w:rFonts w:ascii="Times New Roman" w:eastAsia="Times New Roman" w:hAnsi="Times New Roman" w:cs="Times New Roman"/>
                <w:sz w:val="24"/>
                <w:szCs w:val="24"/>
                <w:lang w:eastAsia="lv-LV"/>
              </w:rPr>
            </w:pPr>
            <w:r w:rsidRPr="00DB0F41">
              <w:rPr>
                <w:rFonts w:ascii="Times New Roman" w:eastAsia="Times New Roman" w:hAnsi="Times New Roman" w:cs="Times New Roman"/>
                <w:sz w:val="24"/>
                <w:szCs w:val="24"/>
                <w:lang w:eastAsia="lv-LV"/>
              </w:rPr>
              <w:t xml:space="preserve">Ja par pamatu ņem Ekonomikas ministrijas aplēses, denacionalizēto īrnieku skaitu, Rīgas domes noteikto atbrīvošanas pabalstu, kā arī pieņemot, ka ar īrnieku kopā </w:t>
            </w:r>
            <w:r w:rsidRPr="00DB0F41">
              <w:rPr>
                <w:rFonts w:ascii="Times New Roman" w:eastAsia="Times New Roman" w:hAnsi="Times New Roman" w:cs="Times New Roman"/>
                <w:sz w:val="24"/>
                <w:szCs w:val="24"/>
                <w:lang w:eastAsia="lv-LV"/>
              </w:rPr>
              <w:lastRenderedPageBreak/>
              <w:t xml:space="preserve">dzīvo viens ģimenes loceklis, tad kompensāciju izmaksāšanai visiem īrniekiem būtu nepieciešami aptuveni 14 milj. euro. Tomēr ir jānorāda, ka šādu kompensāciju izmaksa ir politiska </w:t>
            </w:r>
            <w:r w:rsidRPr="00CC7ED3">
              <w:rPr>
                <w:rFonts w:ascii="Times New Roman" w:eastAsia="Times New Roman" w:hAnsi="Times New Roman" w:cs="Times New Roman"/>
                <w:sz w:val="24"/>
                <w:szCs w:val="24"/>
                <w:lang w:eastAsia="lv-LV"/>
              </w:rPr>
              <w:t>izšķiršanās.</w:t>
            </w:r>
          </w:p>
          <w:p w14:paraId="21A273AB" w14:textId="77777777" w:rsidR="005E5658" w:rsidRPr="00CC7ED3" w:rsidRDefault="005E5658" w:rsidP="00DB0F41">
            <w:pPr>
              <w:spacing w:after="0" w:line="240" w:lineRule="auto"/>
              <w:ind w:firstLine="350"/>
              <w:jc w:val="both"/>
              <w:rPr>
                <w:rFonts w:ascii="Times New Roman" w:hAnsi="Times New Roman" w:cs="Times New Roman"/>
                <w:sz w:val="24"/>
                <w:szCs w:val="24"/>
              </w:rPr>
            </w:pPr>
          </w:p>
          <w:p w14:paraId="245C67F3" w14:textId="52EE78F0" w:rsidR="00DB0F41" w:rsidRPr="00CC7ED3" w:rsidRDefault="00DB0F41" w:rsidP="00DB0F41">
            <w:pPr>
              <w:spacing w:after="0" w:line="240" w:lineRule="auto"/>
              <w:ind w:firstLine="350"/>
              <w:jc w:val="both"/>
              <w:rPr>
                <w:rFonts w:ascii="Times New Roman" w:eastAsia="Times New Roman" w:hAnsi="Times New Roman" w:cs="Times New Roman"/>
                <w:sz w:val="24"/>
                <w:szCs w:val="24"/>
                <w:lang w:eastAsia="lv-LV"/>
              </w:rPr>
            </w:pPr>
            <w:r w:rsidRPr="00CC7ED3">
              <w:rPr>
                <w:rFonts w:ascii="Times New Roman" w:hAnsi="Times New Roman" w:cs="Times New Roman"/>
                <w:sz w:val="24"/>
                <w:szCs w:val="24"/>
              </w:rPr>
              <w:t xml:space="preserve">Ārvalstu investoru padome Latvijā izteikusi atzinību par Ekonomikas ministrijas izstrādāto </w:t>
            </w:r>
            <w:r w:rsidR="008E43A5" w:rsidRPr="00CC7ED3">
              <w:rPr>
                <w:rFonts w:ascii="Times New Roman" w:hAnsi="Times New Roman" w:cs="Times New Roman"/>
                <w:color w:val="000000" w:themeColor="text1"/>
                <w:sz w:val="24"/>
                <w:szCs w:val="24"/>
              </w:rPr>
              <w:t xml:space="preserve">likumprojektu </w:t>
            </w:r>
            <w:r w:rsidR="008E43A5" w:rsidRPr="00CC7ED3">
              <w:rPr>
                <w:rFonts w:ascii="Times New Roman" w:eastAsia="Times New Roman" w:hAnsi="Times New Roman" w:cs="Times New Roman"/>
                <w:sz w:val="24"/>
                <w:szCs w:val="24"/>
                <w:lang w:eastAsia="lv-LV"/>
              </w:rPr>
              <w:t>„</w:t>
            </w:r>
            <w:r w:rsidR="00233F96" w:rsidRPr="00CC7ED3">
              <w:rPr>
                <w:rFonts w:ascii="Times New Roman" w:hAnsi="Times New Roman" w:cs="Times New Roman"/>
                <w:color w:val="000000" w:themeColor="text1"/>
                <w:sz w:val="24"/>
                <w:szCs w:val="24"/>
              </w:rPr>
              <w:t>Dzīvojamo telpu īres likums”</w:t>
            </w:r>
            <w:r w:rsidRPr="00CC7ED3">
              <w:rPr>
                <w:rFonts w:ascii="Times New Roman" w:hAnsi="Times New Roman" w:cs="Times New Roman"/>
                <w:sz w:val="24"/>
                <w:szCs w:val="24"/>
              </w:rPr>
              <w:t xml:space="preserve">, kurā veiksmīgi sabalansētas visu iesaistīto pušu tiesiskās intereses, vienlaikus nodrošinot </w:t>
            </w:r>
            <w:r w:rsidR="008E43A5" w:rsidRPr="00CC7ED3">
              <w:rPr>
                <w:rFonts w:ascii="Times New Roman" w:hAnsi="Times New Roman" w:cs="Times New Roman"/>
                <w:color w:val="000000" w:themeColor="text1"/>
                <w:sz w:val="24"/>
                <w:szCs w:val="24"/>
              </w:rPr>
              <w:t xml:space="preserve">likumprojekta </w:t>
            </w:r>
            <w:r w:rsidR="008E43A5" w:rsidRPr="00CC7ED3">
              <w:rPr>
                <w:rFonts w:ascii="Times New Roman" w:eastAsia="Times New Roman" w:hAnsi="Times New Roman" w:cs="Times New Roman"/>
                <w:sz w:val="24"/>
                <w:szCs w:val="24"/>
                <w:lang w:eastAsia="lv-LV"/>
              </w:rPr>
              <w:t>„</w:t>
            </w:r>
            <w:r w:rsidR="00233F96" w:rsidRPr="00CC7ED3">
              <w:rPr>
                <w:rFonts w:ascii="Times New Roman" w:hAnsi="Times New Roman" w:cs="Times New Roman"/>
                <w:color w:val="000000" w:themeColor="text1"/>
                <w:sz w:val="24"/>
                <w:szCs w:val="24"/>
              </w:rPr>
              <w:t>Dzīvojamo telpu īres likums”</w:t>
            </w:r>
            <w:r w:rsidRPr="00CC7ED3">
              <w:rPr>
                <w:rFonts w:ascii="Times New Roman" w:hAnsi="Times New Roman" w:cs="Times New Roman"/>
                <w:sz w:val="24"/>
                <w:szCs w:val="24"/>
              </w:rPr>
              <w:t xml:space="preserve"> atbilstību mūsdienu īres tirgus tendencēm. Esot pamats uzskatīt, ka piedāvātais jaunais tiesiskais regulējums sasniegs </w:t>
            </w:r>
            <w:r w:rsidR="008E43A5" w:rsidRPr="00CC7ED3">
              <w:rPr>
                <w:rFonts w:ascii="Times New Roman" w:hAnsi="Times New Roman" w:cs="Times New Roman"/>
                <w:color w:val="000000" w:themeColor="text1"/>
                <w:sz w:val="24"/>
                <w:szCs w:val="24"/>
              </w:rPr>
              <w:t xml:space="preserve">likumprojekta </w:t>
            </w:r>
            <w:r w:rsidR="008E43A5" w:rsidRPr="00CC7ED3">
              <w:rPr>
                <w:rFonts w:ascii="Times New Roman" w:eastAsia="Times New Roman" w:hAnsi="Times New Roman" w:cs="Times New Roman"/>
                <w:sz w:val="24"/>
                <w:szCs w:val="24"/>
                <w:lang w:eastAsia="lv-LV"/>
              </w:rPr>
              <w:t>„</w:t>
            </w:r>
            <w:r w:rsidR="00233F96" w:rsidRPr="00CC7ED3">
              <w:rPr>
                <w:rFonts w:ascii="Times New Roman" w:hAnsi="Times New Roman" w:cs="Times New Roman"/>
                <w:color w:val="000000" w:themeColor="text1"/>
                <w:sz w:val="24"/>
                <w:szCs w:val="24"/>
              </w:rPr>
              <w:t>Dzīvojamo telpu īres likums”</w:t>
            </w:r>
            <w:r w:rsidRPr="00CC7ED3">
              <w:rPr>
                <w:rFonts w:ascii="Times New Roman" w:hAnsi="Times New Roman" w:cs="Times New Roman"/>
                <w:sz w:val="24"/>
                <w:szCs w:val="24"/>
              </w:rPr>
              <w:t xml:space="preserve"> 1. pantā izvirzīto mērķi – mājokļa pieejamības veicināšanu, nodrošinot taisnīgu līdzsvaru starp izīrētāja un īrnieka interesēm.</w:t>
            </w:r>
          </w:p>
          <w:p w14:paraId="5AEF5885" w14:textId="3C43A01F" w:rsidR="008E43A5" w:rsidRPr="00CC7ED3" w:rsidRDefault="00DB0F41" w:rsidP="008E43A5">
            <w:pPr>
              <w:spacing w:after="0" w:line="240" w:lineRule="auto"/>
              <w:ind w:firstLine="350"/>
              <w:jc w:val="both"/>
              <w:rPr>
                <w:rFonts w:ascii="Times New Roman" w:hAnsi="Times New Roman" w:cs="Times New Roman"/>
                <w:sz w:val="24"/>
                <w:szCs w:val="24"/>
              </w:rPr>
            </w:pPr>
            <w:r w:rsidRPr="00CC7ED3">
              <w:rPr>
                <w:rFonts w:ascii="Times New Roman" w:hAnsi="Times New Roman" w:cs="Times New Roman"/>
                <w:sz w:val="24"/>
                <w:szCs w:val="24"/>
              </w:rPr>
              <w:t xml:space="preserve">Vērsta uzmanība, ka pašreiz spēkā esošais normatīvais akts, kas regulē īres </w:t>
            </w:r>
            <w:r w:rsidR="008E43A5" w:rsidRPr="00CC7ED3">
              <w:rPr>
                <w:rFonts w:ascii="Times New Roman" w:hAnsi="Times New Roman" w:cs="Times New Roman"/>
                <w:sz w:val="24"/>
                <w:szCs w:val="24"/>
              </w:rPr>
              <w:t xml:space="preserve">tiesiskās attiecības, - likums </w:t>
            </w:r>
            <w:r w:rsidR="008E43A5" w:rsidRPr="00CC7ED3">
              <w:rPr>
                <w:rFonts w:ascii="Times New Roman" w:eastAsia="Times New Roman" w:hAnsi="Times New Roman" w:cs="Times New Roman"/>
                <w:sz w:val="24"/>
                <w:szCs w:val="24"/>
                <w:lang w:eastAsia="lv-LV"/>
              </w:rPr>
              <w:t>„</w:t>
            </w:r>
            <w:r w:rsidRPr="00CC7ED3">
              <w:rPr>
                <w:rFonts w:ascii="Times New Roman" w:hAnsi="Times New Roman" w:cs="Times New Roman"/>
                <w:sz w:val="24"/>
                <w:szCs w:val="24"/>
              </w:rPr>
              <w:t>Par dzīvojamo telpu īri” tika pieņemts 1993. gadā, ņemot vērā tā laika straujās pārmaiņas radījušo faktisko situāciju valstī. Pretēji tirgu</w:t>
            </w:r>
            <w:r w:rsidR="008E43A5" w:rsidRPr="00CC7ED3">
              <w:rPr>
                <w:rFonts w:ascii="Times New Roman" w:hAnsi="Times New Roman" w:cs="Times New Roman"/>
                <w:sz w:val="24"/>
                <w:szCs w:val="24"/>
              </w:rPr>
              <w:t xml:space="preserve">s attiecību principiem, likumā </w:t>
            </w:r>
            <w:r w:rsidR="008E43A5" w:rsidRPr="00CC7ED3">
              <w:rPr>
                <w:rFonts w:ascii="Times New Roman" w:eastAsia="Times New Roman" w:hAnsi="Times New Roman" w:cs="Times New Roman"/>
                <w:sz w:val="24"/>
                <w:szCs w:val="24"/>
                <w:lang w:eastAsia="lv-LV"/>
              </w:rPr>
              <w:t>„</w:t>
            </w:r>
            <w:r w:rsidRPr="00CC7ED3">
              <w:rPr>
                <w:rFonts w:ascii="Times New Roman" w:hAnsi="Times New Roman" w:cs="Times New Roman"/>
                <w:sz w:val="24"/>
                <w:szCs w:val="24"/>
              </w:rPr>
              <w:t>Par dzīvojamo telpu īri” prioritāte tika noteikta īrnieka tiesiskajām interesēm un aizsardzībai, tādēļ jo sevišķi pēdējo desmit gadu laikā, attīstoties nekustamo īpašumu tirgum un palielinoties ārvalstu investoru interesei par nekustamajiem īpašumiem Latvijā, ir aktualizējusies nepieciešamība pēc pašreizējai tirgus situācijai atbilstoša, samērīga un taisnīga tiesiskā regulējuma.</w:t>
            </w:r>
          </w:p>
          <w:p w14:paraId="21DEAF88" w14:textId="47E1117A" w:rsidR="00DB0F41" w:rsidRPr="00DB0F41" w:rsidRDefault="00DB0F41" w:rsidP="00DB0F41">
            <w:pPr>
              <w:spacing w:after="0" w:line="240" w:lineRule="auto"/>
              <w:ind w:firstLine="350"/>
              <w:jc w:val="both"/>
              <w:rPr>
                <w:rFonts w:ascii="Times New Roman" w:eastAsia="Times New Roman" w:hAnsi="Times New Roman" w:cs="Times New Roman"/>
                <w:sz w:val="24"/>
                <w:szCs w:val="24"/>
                <w:lang w:eastAsia="lv-LV"/>
              </w:rPr>
            </w:pPr>
            <w:r w:rsidRPr="00CC7ED3">
              <w:rPr>
                <w:rFonts w:ascii="Times New Roman" w:hAnsi="Times New Roman" w:cs="Times New Roman"/>
                <w:sz w:val="24"/>
                <w:szCs w:val="24"/>
              </w:rPr>
              <w:t>Ņemot vērā jauna īres tiesiskās attiecības regulējoša tiesību akta trūkumu</w:t>
            </w:r>
            <w:r w:rsidR="00CC7ED3" w:rsidRPr="00CC7ED3">
              <w:rPr>
                <w:rFonts w:ascii="Times New Roman" w:hAnsi="Times New Roman" w:cs="Times New Roman"/>
                <w:sz w:val="24"/>
                <w:szCs w:val="24"/>
              </w:rPr>
              <w:t>, pašlaik būvniecības procesā esot</w:t>
            </w:r>
            <w:r w:rsidRPr="00CC7ED3">
              <w:rPr>
                <w:rFonts w:ascii="Times New Roman" w:hAnsi="Times New Roman" w:cs="Times New Roman"/>
                <w:sz w:val="24"/>
                <w:szCs w:val="24"/>
              </w:rPr>
              <w:t xml:space="preserve"> vien atsevišķi ārvalstu investoru finansēti īres namu pr</w:t>
            </w:r>
            <w:r w:rsidR="00CC7ED3" w:rsidRPr="00CC7ED3">
              <w:rPr>
                <w:rFonts w:ascii="Times New Roman" w:hAnsi="Times New Roman" w:cs="Times New Roman"/>
                <w:sz w:val="24"/>
                <w:szCs w:val="24"/>
              </w:rPr>
              <w:t>ojekti. Daudzi investori nogaidot</w:t>
            </w:r>
            <w:r w:rsidRPr="00CC7ED3">
              <w:rPr>
                <w:rFonts w:ascii="Times New Roman" w:hAnsi="Times New Roman" w:cs="Times New Roman"/>
                <w:sz w:val="24"/>
                <w:szCs w:val="24"/>
              </w:rPr>
              <w:t xml:space="preserve">, līdz šāds regulējums stāsies spēkā, jo ārvalstu investoriem īpaši būtisks ir </w:t>
            </w:r>
            <w:r w:rsidR="008E43A5" w:rsidRPr="00CC7ED3">
              <w:rPr>
                <w:rFonts w:ascii="Times New Roman" w:hAnsi="Times New Roman" w:cs="Times New Roman"/>
                <w:color w:val="000000" w:themeColor="text1"/>
                <w:sz w:val="24"/>
                <w:szCs w:val="24"/>
              </w:rPr>
              <w:t xml:space="preserve">likumprojektā </w:t>
            </w:r>
            <w:r w:rsidR="008E43A5" w:rsidRPr="00CC7ED3">
              <w:rPr>
                <w:rFonts w:ascii="Times New Roman" w:eastAsia="Times New Roman" w:hAnsi="Times New Roman" w:cs="Times New Roman"/>
                <w:sz w:val="24"/>
                <w:szCs w:val="24"/>
                <w:lang w:eastAsia="lv-LV"/>
              </w:rPr>
              <w:t>„</w:t>
            </w:r>
            <w:r w:rsidR="00233F96" w:rsidRPr="00CC7ED3">
              <w:rPr>
                <w:rFonts w:ascii="Times New Roman" w:hAnsi="Times New Roman" w:cs="Times New Roman"/>
                <w:color w:val="000000" w:themeColor="text1"/>
                <w:sz w:val="24"/>
                <w:szCs w:val="24"/>
              </w:rPr>
              <w:t>Dzīvojamo telpu īres likums”</w:t>
            </w:r>
            <w:r w:rsidRPr="00CC7ED3">
              <w:rPr>
                <w:rFonts w:ascii="Times New Roman" w:hAnsi="Times New Roman" w:cs="Times New Roman"/>
                <w:sz w:val="24"/>
                <w:szCs w:val="24"/>
              </w:rPr>
              <w:t xml:space="preserve"> iekļautais regulējums par īres līgumu reģistrēšanu zemesgrāmatā tiesiskās noteiktības nodrošināšanai, par īres maksas noteikšanu un grozīšanu, kā arī jo sevišķi – par saistību bezstrīdus piespiedu izpildīšanu. Pēdējais ir īpaši </w:t>
            </w:r>
            <w:r w:rsidR="00CC7ED3" w:rsidRPr="00CC7ED3">
              <w:rPr>
                <w:rFonts w:ascii="Times New Roman" w:hAnsi="Times New Roman" w:cs="Times New Roman"/>
                <w:sz w:val="24"/>
                <w:szCs w:val="24"/>
              </w:rPr>
              <w:t>uzsvērts</w:t>
            </w:r>
            <w:r w:rsidRPr="00CC7ED3">
              <w:rPr>
                <w:rFonts w:ascii="Times New Roman" w:hAnsi="Times New Roman" w:cs="Times New Roman"/>
                <w:sz w:val="24"/>
                <w:szCs w:val="24"/>
              </w:rPr>
              <w:t>, ņemot vērā to, ka tiesvedību ilgums gadījumos, kad starp izīrētāju un īrnieku rodas strīds, neprognozējami palielina īres namu faktiskās izmaksas. Tas līdz ar to var attiecīgi ietekmēt arī konkrētā nama dzīvokļu īres maksas apmēru un tādēļ arī nedabīgi ietekmēt īres tirgu.</w:t>
            </w:r>
          </w:p>
        </w:tc>
      </w:tr>
      <w:tr w:rsidR="00894C55" w:rsidRPr="00260BD9" w14:paraId="78E3F0EE" w14:textId="77777777" w:rsidTr="00894C55">
        <w:trPr>
          <w:trHeight w:val="372"/>
          <w:jc w:val="center"/>
        </w:trPr>
        <w:tc>
          <w:tcPr>
            <w:tcW w:w="250" w:type="pct"/>
            <w:tcBorders>
              <w:top w:val="outset" w:sz="6" w:space="0" w:color="414142"/>
              <w:left w:val="outset" w:sz="6" w:space="0" w:color="414142"/>
              <w:bottom w:val="outset" w:sz="6" w:space="0" w:color="414142"/>
              <w:right w:val="outset" w:sz="6" w:space="0" w:color="414142"/>
            </w:tcBorders>
            <w:hideMark/>
          </w:tcPr>
          <w:p w14:paraId="73B606E9" w14:textId="77777777" w:rsidR="00894C55" w:rsidRPr="00260BD9" w:rsidRDefault="00894C55" w:rsidP="00894C55">
            <w:pPr>
              <w:spacing w:after="0" w:line="240" w:lineRule="auto"/>
              <w:rPr>
                <w:rFonts w:ascii="Times New Roman" w:eastAsia="Times New Roman" w:hAnsi="Times New Roman" w:cs="Times New Roman"/>
                <w:sz w:val="24"/>
                <w:szCs w:val="24"/>
                <w:lang w:eastAsia="lv-LV"/>
              </w:rPr>
            </w:pPr>
            <w:r w:rsidRPr="00260BD9">
              <w:rPr>
                <w:rFonts w:ascii="Times New Roman" w:eastAsia="Times New Roman" w:hAnsi="Times New Roman" w:cs="Times New Roman"/>
                <w:sz w:val="24"/>
                <w:szCs w:val="24"/>
                <w:lang w:eastAsia="lv-LV"/>
              </w:rPr>
              <w:lastRenderedPageBreak/>
              <w:t>4.</w:t>
            </w:r>
          </w:p>
        </w:tc>
        <w:tc>
          <w:tcPr>
            <w:tcW w:w="1500" w:type="pct"/>
            <w:tcBorders>
              <w:top w:val="outset" w:sz="6" w:space="0" w:color="414142"/>
              <w:left w:val="outset" w:sz="6" w:space="0" w:color="414142"/>
              <w:bottom w:val="outset" w:sz="6" w:space="0" w:color="414142"/>
              <w:right w:val="outset" w:sz="6" w:space="0" w:color="414142"/>
            </w:tcBorders>
            <w:hideMark/>
          </w:tcPr>
          <w:p w14:paraId="2934158D" w14:textId="77777777" w:rsidR="00894C55" w:rsidRPr="00260BD9" w:rsidRDefault="00894C55" w:rsidP="00894C55">
            <w:pPr>
              <w:spacing w:after="0" w:line="240" w:lineRule="auto"/>
              <w:rPr>
                <w:rFonts w:ascii="Times New Roman" w:eastAsia="Times New Roman" w:hAnsi="Times New Roman" w:cs="Times New Roman"/>
                <w:sz w:val="24"/>
                <w:szCs w:val="24"/>
                <w:lang w:eastAsia="lv-LV"/>
              </w:rPr>
            </w:pPr>
            <w:r w:rsidRPr="00260BD9">
              <w:rPr>
                <w:rFonts w:ascii="Times New Roman" w:eastAsia="Times New Roman" w:hAnsi="Times New Roman" w:cs="Times New Roman"/>
                <w:sz w:val="24"/>
                <w:szCs w:val="24"/>
                <w:lang w:eastAsia="lv-LV"/>
              </w:rPr>
              <w:t>Cita informācija</w:t>
            </w:r>
          </w:p>
        </w:tc>
        <w:tc>
          <w:tcPr>
            <w:tcW w:w="3250" w:type="pct"/>
            <w:tcBorders>
              <w:top w:val="outset" w:sz="6" w:space="0" w:color="414142"/>
              <w:left w:val="outset" w:sz="6" w:space="0" w:color="414142"/>
              <w:bottom w:val="outset" w:sz="6" w:space="0" w:color="414142"/>
              <w:right w:val="outset" w:sz="6" w:space="0" w:color="414142"/>
            </w:tcBorders>
            <w:hideMark/>
          </w:tcPr>
          <w:p w14:paraId="4E2B9445" w14:textId="0A8BEEF7" w:rsidR="00894C55" w:rsidRPr="00260BD9" w:rsidRDefault="00DA00FD" w:rsidP="00DA00FD">
            <w:pPr>
              <w:spacing w:before="100" w:beforeAutospacing="1" w:after="100" w:afterAutospacing="1" w:line="293" w:lineRule="atLeast"/>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Nav</w:t>
            </w:r>
          </w:p>
        </w:tc>
      </w:tr>
    </w:tbl>
    <w:p w14:paraId="5B9EE0CE" w14:textId="77777777" w:rsidR="00894C55" w:rsidRPr="00260BD9" w:rsidRDefault="00894C55" w:rsidP="00894C55">
      <w:pPr>
        <w:shd w:val="clear" w:color="auto" w:fill="FFFFFF"/>
        <w:spacing w:after="0" w:line="240" w:lineRule="auto"/>
        <w:ind w:firstLine="301"/>
        <w:rPr>
          <w:rFonts w:ascii="Times New Roman" w:eastAsia="Times New Roman" w:hAnsi="Times New Roman" w:cs="Times New Roman"/>
          <w:sz w:val="24"/>
          <w:szCs w:val="24"/>
          <w:lang w:eastAsia="lv-LV"/>
        </w:rPr>
      </w:pPr>
    </w:p>
    <w:tbl>
      <w:tblPr>
        <w:tblW w:w="5000" w:type="pct"/>
        <w:jc w:val="center"/>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456"/>
        <w:gridCol w:w="3465"/>
        <w:gridCol w:w="5198"/>
      </w:tblGrid>
      <w:tr w:rsidR="00894C55" w:rsidRPr="00260BD9" w14:paraId="56648941" w14:textId="77777777" w:rsidTr="00894C55">
        <w:trPr>
          <w:trHeight w:val="300"/>
          <w:jc w:val="center"/>
        </w:trPr>
        <w:tc>
          <w:tcPr>
            <w:tcW w:w="0" w:type="auto"/>
            <w:gridSpan w:val="3"/>
            <w:tcBorders>
              <w:top w:val="outset" w:sz="6" w:space="0" w:color="414142"/>
              <w:left w:val="outset" w:sz="6" w:space="0" w:color="414142"/>
              <w:bottom w:val="outset" w:sz="6" w:space="0" w:color="414142"/>
              <w:right w:val="outset" w:sz="6" w:space="0" w:color="414142"/>
            </w:tcBorders>
            <w:vAlign w:val="center"/>
            <w:hideMark/>
          </w:tcPr>
          <w:p w14:paraId="792332E6" w14:textId="77777777" w:rsidR="00894C55" w:rsidRPr="00260BD9" w:rsidRDefault="00894C55" w:rsidP="00816C11">
            <w:pPr>
              <w:spacing w:before="100" w:beforeAutospacing="1" w:after="100" w:afterAutospacing="1" w:line="293" w:lineRule="atLeast"/>
              <w:jc w:val="center"/>
              <w:rPr>
                <w:rFonts w:ascii="Times New Roman" w:eastAsia="Times New Roman" w:hAnsi="Times New Roman" w:cs="Times New Roman"/>
                <w:b/>
                <w:bCs/>
                <w:sz w:val="24"/>
                <w:szCs w:val="24"/>
                <w:lang w:eastAsia="lv-LV"/>
              </w:rPr>
            </w:pPr>
            <w:r w:rsidRPr="00260BD9">
              <w:rPr>
                <w:rFonts w:ascii="Times New Roman" w:eastAsia="Times New Roman" w:hAnsi="Times New Roman" w:cs="Times New Roman"/>
                <w:b/>
                <w:bCs/>
                <w:sz w:val="24"/>
                <w:szCs w:val="24"/>
                <w:lang w:eastAsia="lv-LV"/>
              </w:rPr>
              <w:t>VII.</w:t>
            </w:r>
            <w:r w:rsidR="00816C11" w:rsidRPr="00260BD9">
              <w:rPr>
                <w:rFonts w:ascii="Times New Roman" w:eastAsia="Times New Roman" w:hAnsi="Times New Roman" w:cs="Times New Roman"/>
                <w:b/>
                <w:bCs/>
                <w:sz w:val="24"/>
                <w:szCs w:val="24"/>
                <w:lang w:eastAsia="lv-LV"/>
              </w:rPr>
              <w:t> </w:t>
            </w:r>
            <w:r w:rsidRPr="00260BD9">
              <w:rPr>
                <w:rFonts w:ascii="Times New Roman" w:eastAsia="Times New Roman" w:hAnsi="Times New Roman" w:cs="Times New Roman"/>
                <w:b/>
                <w:bCs/>
                <w:sz w:val="24"/>
                <w:szCs w:val="24"/>
                <w:lang w:eastAsia="lv-LV"/>
              </w:rPr>
              <w:t>Tiesību akta projekta izpildes nodrošināšana un tās ietekme uz institūcijām</w:t>
            </w:r>
          </w:p>
        </w:tc>
      </w:tr>
      <w:tr w:rsidR="00894C55" w:rsidRPr="00260BD9" w14:paraId="775E526A" w14:textId="77777777" w:rsidTr="00894C55">
        <w:trPr>
          <w:trHeight w:val="336"/>
          <w:jc w:val="center"/>
        </w:trPr>
        <w:tc>
          <w:tcPr>
            <w:tcW w:w="250" w:type="pct"/>
            <w:tcBorders>
              <w:top w:val="outset" w:sz="6" w:space="0" w:color="414142"/>
              <w:left w:val="outset" w:sz="6" w:space="0" w:color="414142"/>
              <w:bottom w:val="outset" w:sz="6" w:space="0" w:color="414142"/>
              <w:right w:val="outset" w:sz="6" w:space="0" w:color="414142"/>
            </w:tcBorders>
            <w:hideMark/>
          </w:tcPr>
          <w:p w14:paraId="69F26B70" w14:textId="77777777" w:rsidR="00894C55" w:rsidRPr="00260BD9" w:rsidRDefault="00894C55" w:rsidP="00894C55">
            <w:pPr>
              <w:spacing w:after="0" w:line="240" w:lineRule="auto"/>
              <w:rPr>
                <w:rFonts w:ascii="Times New Roman" w:eastAsia="Times New Roman" w:hAnsi="Times New Roman" w:cs="Times New Roman"/>
                <w:sz w:val="24"/>
                <w:szCs w:val="24"/>
                <w:lang w:eastAsia="lv-LV"/>
              </w:rPr>
            </w:pPr>
            <w:r w:rsidRPr="00260BD9">
              <w:rPr>
                <w:rFonts w:ascii="Times New Roman" w:eastAsia="Times New Roman" w:hAnsi="Times New Roman" w:cs="Times New Roman"/>
                <w:sz w:val="24"/>
                <w:szCs w:val="24"/>
                <w:lang w:eastAsia="lv-LV"/>
              </w:rPr>
              <w:t>1.</w:t>
            </w:r>
          </w:p>
        </w:tc>
        <w:tc>
          <w:tcPr>
            <w:tcW w:w="1900" w:type="pct"/>
            <w:tcBorders>
              <w:top w:val="outset" w:sz="6" w:space="0" w:color="414142"/>
              <w:left w:val="outset" w:sz="6" w:space="0" w:color="414142"/>
              <w:bottom w:val="outset" w:sz="6" w:space="0" w:color="414142"/>
              <w:right w:val="outset" w:sz="6" w:space="0" w:color="414142"/>
            </w:tcBorders>
            <w:hideMark/>
          </w:tcPr>
          <w:p w14:paraId="141085F3" w14:textId="77777777" w:rsidR="00894C55" w:rsidRPr="00260BD9" w:rsidRDefault="00894C55" w:rsidP="00894C55">
            <w:pPr>
              <w:spacing w:after="0" w:line="240" w:lineRule="auto"/>
              <w:rPr>
                <w:rFonts w:ascii="Times New Roman" w:eastAsia="Times New Roman" w:hAnsi="Times New Roman" w:cs="Times New Roman"/>
                <w:sz w:val="24"/>
                <w:szCs w:val="24"/>
                <w:lang w:eastAsia="lv-LV"/>
              </w:rPr>
            </w:pPr>
            <w:r w:rsidRPr="00260BD9">
              <w:rPr>
                <w:rFonts w:ascii="Times New Roman" w:eastAsia="Times New Roman" w:hAnsi="Times New Roman" w:cs="Times New Roman"/>
                <w:sz w:val="24"/>
                <w:szCs w:val="24"/>
                <w:lang w:eastAsia="lv-LV"/>
              </w:rPr>
              <w:t>Projekta izpildē iesaistītās institūcijas</w:t>
            </w:r>
          </w:p>
        </w:tc>
        <w:tc>
          <w:tcPr>
            <w:tcW w:w="2850" w:type="pct"/>
            <w:tcBorders>
              <w:top w:val="outset" w:sz="6" w:space="0" w:color="414142"/>
              <w:left w:val="outset" w:sz="6" w:space="0" w:color="414142"/>
              <w:bottom w:val="outset" w:sz="6" w:space="0" w:color="414142"/>
              <w:right w:val="outset" w:sz="6" w:space="0" w:color="414142"/>
            </w:tcBorders>
            <w:hideMark/>
          </w:tcPr>
          <w:p w14:paraId="58EF8215" w14:textId="77777777" w:rsidR="00894C55" w:rsidRPr="00260BD9" w:rsidRDefault="00123660" w:rsidP="00123660">
            <w:pPr>
              <w:spacing w:after="0" w:line="240" w:lineRule="auto"/>
              <w:ind w:firstLine="324"/>
              <w:jc w:val="both"/>
              <w:rPr>
                <w:rFonts w:ascii="Times New Roman" w:eastAsia="Times New Roman" w:hAnsi="Times New Roman" w:cs="Times New Roman"/>
                <w:sz w:val="24"/>
                <w:szCs w:val="24"/>
                <w:lang w:eastAsia="lv-LV"/>
              </w:rPr>
            </w:pPr>
            <w:r w:rsidRPr="00260BD9">
              <w:rPr>
                <w:rFonts w:ascii="Times New Roman" w:hAnsi="Times New Roman" w:cs="Times New Roman"/>
                <w:iCs/>
                <w:sz w:val="24"/>
                <w:szCs w:val="24"/>
              </w:rPr>
              <w:t>Noteikumu projekta izpilde notiks esošo valsts institūciju ietvaros.</w:t>
            </w:r>
          </w:p>
        </w:tc>
      </w:tr>
      <w:tr w:rsidR="00894C55" w:rsidRPr="00260BD9" w14:paraId="37F30B0A" w14:textId="77777777" w:rsidTr="00894C55">
        <w:trPr>
          <w:trHeight w:val="360"/>
          <w:jc w:val="center"/>
        </w:trPr>
        <w:tc>
          <w:tcPr>
            <w:tcW w:w="250" w:type="pct"/>
            <w:tcBorders>
              <w:top w:val="outset" w:sz="6" w:space="0" w:color="414142"/>
              <w:left w:val="outset" w:sz="6" w:space="0" w:color="414142"/>
              <w:bottom w:val="outset" w:sz="6" w:space="0" w:color="414142"/>
              <w:right w:val="outset" w:sz="6" w:space="0" w:color="414142"/>
            </w:tcBorders>
            <w:hideMark/>
          </w:tcPr>
          <w:p w14:paraId="788CB732" w14:textId="77777777" w:rsidR="00894C55" w:rsidRPr="00260BD9" w:rsidRDefault="00894C55" w:rsidP="00894C55">
            <w:pPr>
              <w:spacing w:after="0" w:line="240" w:lineRule="auto"/>
              <w:rPr>
                <w:rFonts w:ascii="Times New Roman" w:eastAsia="Times New Roman" w:hAnsi="Times New Roman" w:cs="Times New Roman"/>
                <w:sz w:val="24"/>
                <w:szCs w:val="24"/>
                <w:lang w:eastAsia="lv-LV"/>
              </w:rPr>
            </w:pPr>
            <w:r w:rsidRPr="00260BD9">
              <w:rPr>
                <w:rFonts w:ascii="Times New Roman" w:eastAsia="Times New Roman" w:hAnsi="Times New Roman" w:cs="Times New Roman"/>
                <w:sz w:val="24"/>
                <w:szCs w:val="24"/>
                <w:lang w:eastAsia="lv-LV"/>
              </w:rPr>
              <w:t>2.</w:t>
            </w:r>
          </w:p>
        </w:tc>
        <w:tc>
          <w:tcPr>
            <w:tcW w:w="1900" w:type="pct"/>
            <w:tcBorders>
              <w:top w:val="outset" w:sz="6" w:space="0" w:color="414142"/>
              <w:left w:val="outset" w:sz="6" w:space="0" w:color="414142"/>
              <w:bottom w:val="outset" w:sz="6" w:space="0" w:color="414142"/>
              <w:right w:val="outset" w:sz="6" w:space="0" w:color="414142"/>
            </w:tcBorders>
            <w:hideMark/>
          </w:tcPr>
          <w:p w14:paraId="495D01C2" w14:textId="77777777" w:rsidR="00894C55" w:rsidRPr="00260BD9" w:rsidRDefault="00894C55" w:rsidP="00894C55">
            <w:pPr>
              <w:spacing w:after="0" w:line="240" w:lineRule="auto"/>
              <w:rPr>
                <w:rFonts w:ascii="Times New Roman" w:eastAsia="Times New Roman" w:hAnsi="Times New Roman" w:cs="Times New Roman"/>
                <w:sz w:val="24"/>
                <w:szCs w:val="24"/>
                <w:lang w:eastAsia="lv-LV"/>
              </w:rPr>
            </w:pPr>
            <w:r w:rsidRPr="00260BD9">
              <w:rPr>
                <w:rFonts w:ascii="Times New Roman" w:eastAsia="Times New Roman" w:hAnsi="Times New Roman" w:cs="Times New Roman"/>
                <w:sz w:val="24"/>
                <w:szCs w:val="24"/>
                <w:lang w:eastAsia="lv-LV"/>
              </w:rPr>
              <w:t>Projekta izpildes ietekme uz pārvaldes funkcijām un institucionālo struktūru.</w:t>
            </w:r>
          </w:p>
          <w:p w14:paraId="10194E6A" w14:textId="77777777" w:rsidR="00894C55" w:rsidRPr="00260BD9" w:rsidRDefault="00894C55" w:rsidP="00894C55">
            <w:pPr>
              <w:spacing w:before="100" w:beforeAutospacing="1" w:after="100" w:afterAutospacing="1" w:line="293" w:lineRule="atLeast"/>
              <w:rPr>
                <w:rFonts w:ascii="Times New Roman" w:eastAsia="Times New Roman" w:hAnsi="Times New Roman" w:cs="Times New Roman"/>
                <w:sz w:val="24"/>
                <w:szCs w:val="24"/>
                <w:lang w:eastAsia="lv-LV"/>
              </w:rPr>
            </w:pPr>
            <w:r w:rsidRPr="00260BD9">
              <w:rPr>
                <w:rFonts w:ascii="Times New Roman" w:eastAsia="Times New Roman" w:hAnsi="Times New Roman" w:cs="Times New Roman"/>
                <w:sz w:val="24"/>
                <w:szCs w:val="24"/>
                <w:lang w:eastAsia="lv-LV"/>
              </w:rPr>
              <w:lastRenderedPageBreak/>
              <w:t>Jaunu institūciju izveide, esošu institūciju likvidācija vai reorganizācija, to ietekme uz institūcijas cilvēkresursiem</w:t>
            </w:r>
          </w:p>
        </w:tc>
        <w:tc>
          <w:tcPr>
            <w:tcW w:w="2850" w:type="pct"/>
            <w:tcBorders>
              <w:top w:val="outset" w:sz="6" w:space="0" w:color="414142"/>
              <w:left w:val="outset" w:sz="6" w:space="0" w:color="414142"/>
              <w:bottom w:val="outset" w:sz="6" w:space="0" w:color="414142"/>
              <w:right w:val="outset" w:sz="6" w:space="0" w:color="414142"/>
            </w:tcBorders>
            <w:hideMark/>
          </w:tcPr>
          <w:p w14:paraId="35E1F14E" w14:textId="3C9A72DD" w:rsidR="00894C55" w:rsidRPr="00260BD9" w:rsidRDefault="00123660" w:rsidP="00123660">
            <w:pPr>
              <w:spacing w:after="0" w:line="240" w:lineRule="auto"/>
              <w:ind w:firstLine="324"/>
              <w:rPr>
                <w:rFonts w:ascii="Times New Roman" w:eastAsia="Times New Roman" w:hAnsi="Times New Roman" w:cs="Times New Roman"/>
                <w:sz w:val="24"/>
                <w:szCs w:val="24"/>
                <w:lang w:eastAsia="lv-LV"/>
              </w:rPr>
            </w:pPr>
            <w:r w:rsidRPr="00260BD9">
              <w:rPr>
                <w:rFonts w:ascii="Times New Roman" w:eastAsia="Times New Roman" w:hAnsi="Times New Roman" w:cs="Times New Roman"/>
                <w:sz w:val="24"/>
                <w:szCs w:val="24"/>
                <w:lang w:eastAsia="lv-LV"/>
              </w:rPr>
              <w:lastRenderedPageBreak/>
              <w:t>Valsts funkcijas un uzdevumi netiek paplašināti vai sašaurināti.</w:t>
            </w:r>
            <w:r w:rsidR="00CC0494">
              <w:rPr>
                <w:rFonts w:ascii="Times New Roman" w:eastAsia="Times New Roman" w:hAnsi="Times New Roman" w:cs="Times New Roman"/>
                <w:sz w:val="24"/>
                <w:szCs w:val="24"/>
                <w:lang w:eastAsia="lv-LV"/>
              </w:rPr>
              <w:t xml:space="preserve"> Likuma izpilde tiks organizēta esošo resursu ietvaros.</w:t>
            </w:r>
          </w:p>
        </w:tc>
      </w:tr>
      <w:tr w:rsidR="00894C55" w:rsidRPr="00260BD9" w14:paraId="1E7522AA" w14:textId="77777777" w:rsidTr="00894C55">
        <w:trPr>
          <w:trHeight w:val="312"/>
          <w:jc w:val="center"/>
        </w:trPr>
        <w:tc>
          <w:tcPr>
            <w:tcW w:w="250" w:type="pct"/>
            <w:tcBorders>
              <w:top w:val="outset" w:sz="6" w:space="0" w:color="414142"/>
              <w:left w:val="outset" w:sz="6" w:space="0" w:color="414142"/>
              <w:bottom w:val="outset" w:sz="6" w:space="0" w:color="414142"/>
              <w:right w:val="outset" w:sz="6" w:space="0" w:color="414142"/>
            </w:tcBorders>
            <w:hideMark/>
          </w:tcPr>
          <w:p w14:paraId="01FB3FF9" w14:textId="77777777" w:rsidR="00894C55" w:rsidRPr="00260BD9" w:rsidRDefault="00894C55" w:rsidP="00894C55">
            <w:pPr>
              <w:spacing w:after="0" w:line="240" w:lineRule="auto"/>
              <w:rPr>
                <w:rFonts w:ascii="Times New Roman" w:eastAsia="Times New Roman" w:hAnsi="Times New Roman" w:cs="Times New Roman"/>
                <w:sz w:val="24"/>
                <w:szCs w:val="24"/>
                <w:lang w:eastAsia="lv-LV"/>
              </w:rPr>
            </w:pPr>
            <w:r w:rsidRPr="00260BD9">
              <w:rPr>
                <w:rFonts w:ascii="Times New Roman" w:eastAsia="Times New Roman" w:hAnsi="Times New Roman" w:cs="Times New Roman"/>
                <w:sz w:val="24"/>
                <w:szCs w:val="24"/>
                <w:lang w:eastAsia="lv-LV"/>
              </w:rPr>
              <w:t>3.</w:t>
            </w:r>
          </w:p>
        </w:tc>
        <w:tc>
          <w:tcPr>
            <w:tcW w:w="1900" w:type="pct"/>
            <w:tcBorders>
              <w:top w:val="outset" w:sz="6" w:space="0" w:color="414142"/>
              <w:left w:val="outset" w:sz="6" w:space="0" w:color="414142"/>
              <w:bottom w:val="outset" w:sz="6" w:space="0" w:color="414142"/>
              <w:right w:val="outset" w:sz="6" w:space="0" w:color="414142"/>
            </w:tcBorders>
            <w:hideMark/>
          </w:tcPr>
          <w:p w14:paraId="1ED1F5EC" w14:textId="77777777" w:rsidR="00894C55" w:rsidRPr="00260BD9" w:rsidRDefault="00894C55" w:rsidP="00894C55">
            <w:pPr>
              <w:spacing w:after="0" w:line="240" w:lineRule="auto"/>
              <w:rPr>
                <w:rFonts w:ascii="Times New Roman" w:eastAsia="Times New Roman" w:hAnsi="Times New Roman" w:cs="Times New Roman"/>
                <w:sz w:val="24"/>
                <w:szCs w:val="24"/>
                <w:lang w:eastAsia="lv-LV"/>
              </w:rPr>
            </w:pPr>
            <w:r w:rsidRPr="00260BD9">
              <w:rPr>
                <w:rFonts w:ascii="Times New Roman" w:eastAsia="Times New Roman" w:hAnsi="Times New Roman" w:cs="Times New Roman"/>
                <w:sz w:val="24"/>
                <w:szCs w:val="24"/>
                <w:lang w:eastAsia="lv-LV"/>
              </w:rPr>
              <w:t>Cita informācija</w:t>
            </w:r>
          </w:p>
        </w:tc>
        <w:tc>
          <w:tcPr>
            <w:tcW w:w="2850" w:type="pct"/>
            <w:tcBorders>
              <w:top w:val="outset" w:sz="6" w:space="0" w:color="414142"/>
              <w:left w:val="outset" w:sz="6" w:space="0" w:color="414142"/>
              <w:bottom w:val="outset" w:sz="6" w:space="0" w:color="414142"/>
              <w:right w:val="outset" w:sz="6" w:space="0" w:color="414142"/>
            </w:tcBorders>
            <w:hideMark/>
          </w:tcPr>
          <w:p w14:paraId="77D416A1" w14:textId="77777777" w:rsidR="00894C55" w:rsidRPr="00260BD9" w:rsidRDefault="004F36CC" w:rsidP="004F36CC">
            <w:pPr>
              <w:spacing w:before="100" w:beforeAutospacing="1" w:after="100" w:afterAutospacing="1" w:line="293" w:lineRule="atLeast"/>
              <w:ind w:firstLine="324"/>
              <w:jc w:val="both"/>
              <w:rPr>
                <w:rFonts w:ascii="Times New Roman" w:eastAsia="Times New Roman" w:hAnsi="Times New Roman" w:cs="Times New Roman"/>
                <w:sz w:val="24"/>
                <w:szCs w:val="24"/>
                <w:lang w:eastAsia="lv-LV"/>
              </w:rPr>
            </w:pPr>
            <w:r w:rsidRPr="00260BD9">
              <w:rPr>
                <w:rFonts w:ascii="Times New Roman" w:eastAsia="Batang" w:hAnsi="Times New Roman" w:cs="Times New Roman"/>
                <w:sz w:val="24"/>
                <w:szCs w:val="24"/>
                <w:lang w:eastAsia="lv-LV"/>
              </w:rPr>
              <w:t xml:space="preserve">Saskaņā ar Oficiālo publikāciju un tiesiskās informācijas likuma 2. panta pirmo daļu un 3. panta pirmo daļu tiesību aktus publicē oficiālajā izdevumā „Latvijas Vēstnesis”, tos publicējot elektroniski tīmekļa vietnē </w:t>
            </w:r>
            <w:hyperlink r:id="rId9" w:history="1">
              <w:r w:rsidRPr="00260BD9">
                <w:rPr>
                  <w:rFonts w:ascii="Times New Roman" w:eastAsia="Batang" w:hAnsi="Times New Roman" w:cs="Times New Roman"/>
                  <w:sz w:val="24"/>
                  <w:szCs w:val="24"/>
                  <w:lang w:eastAsia="lv-LV"/>
                </w:rPr>
                <w:t>www.vestnesis.lv</w:t>
              </w:r>
            </w:hyperlink>
            <w:r w:rsidRPr="00260BD9">
              <w:rPr>
                <w:rFonts w:ascii="Times New Roman" w:eastAsia="Times New Roman" w:hAnsi="Times New Roman" w:cs="Times New Roman"/>
                <w:sz w:val="24"/>
                <w:szCs w:val="24"/>
                <w:lang w:eastAsia="lv-LV"/>
              </w:rPr>
              <w:t>.</w:t>
            </w:r>
          </w:p>
        </w:tc>
      </w:tr>
    </w:tbl>
    <w:p w14:paraId="0EBF971F" w14:textId="77777777" w:rsidR="00720585" w:rsidRPr="00260BD9" w:rsidRDefault="00720585" w:rsidP="00894C55">
      <w:pPr>
        <w:spacing w:after="0" w:line="240" w:lineRule="auto"/>
        <w:rPr>
          <w:rFonts w:ascii="Times New Roman" w:hAnsi="Times New Roman" w:cs="Times New Roman"/>
          <w:sz w:val="28"/>
          <w:szCs w:val="28"/>
        </w:rPr>
      </w:pPr>
    </w:p>
    <w:p w14:paraId="67153F0D" w14:textId="77777777" w:rsidR="00C25B49" w:rsidRPr="00260BD9" w:rsidRDefault="00C25B49" w:rsidP="00894C55">
      <w:pPr>
        <w:spacing w:after="0" w:line="240" w:lineRule="auto"/>
        <w:rPr>
          <w:rFonts w:ascii="Times New Roman" w:hAnsi="Times New Roman" w:cs="Times New Roman"/>
          <w:sz w:val="28"/>
          <w:szCs w:val="28"/>
        </w:rPr>
      </w:pPr>
    </w:p>
    <w:p w14:paraId="3520B7CE" w14:textId="77777777" w:rsidR="004F36CC" w:rsidRPr="004F36CC" w:rsidRDefault="004F36CC" w:rsidP="004F36CC">
      <w:pPr>
        <w:spacing w:after="0" w:line="240" w:lineRule="auto"/>
        <w:jc w:val="both"/>
        <w:rPr>
          <w:rFonts w:ascii="Times New Roman" w:eastAsia="Times New Roman" w:hAnsi="Times New Roman" w:cs="Times New Roman"/>
          <w:sz w:val="24"/>
          <w:szCs w:val="24"/>
        </w:rPr>
      </w:pPr>
      <w:r w:rsidRPr="004F36CC">
        <w:rPr>
          <w:rFonts w:ascii="Times New Roman" w:eastAsia="Times New Roman" w:hAnsi="Times New Roman" w:cs="Times New Roman"/>
          <w:sz w:val="24"/>
          <w:szCs w:val="24"/>
        </w:rPr>
        <w:t>Iesniedzējs:</w:t>
      </w:r>
    </w:p>
    <w:p w14:paraId="43382AC2" w14:textId="77777777" w:rsidR="004F36CC" w:rsidRPr="004F36CC" w:rsidRDefault="004F36CC" w:rsidP="004F36CC">
      <w:pPr>
        <w:tabs>
          <w:tab w:val="left" w:pos="7655"/>
        </w:tabs>
        <w:spacing w:after="0" w:line="240" w:lineRule="auto"/>
        <w:jc w:val="both"/>
        <w:rPr>
          <w:rFonts w:ascii="Times New Roman" w:eastAsia="Times New Roman" w:hAnsi="Times New Roman" w:cs="Times New Roman"/>
          <w:sz w:val="24"/>
          <w:szCs w:val="24"/>
        </w:rPr>
      </w:pPr>
      <w:r w:rsidRPr="004F36CC">
        <w:rPr>
          <w:rFonts w:ascii="Times New Roman" w:eastAsia="Times New Roman" w:hAnsi="Times New Roman" w:cs="Times New Roman"/>
          <w:sz w:val="24"/>
          <w:szCs w:val="24"/>
        </w:rPr>
        <w:t>Ministru prezidenta biedrs, ekonomikas ministrs</w:t>
      </w:r>
      <w:r w:rsidRPr="004F36CC">
        <w:rPr>
          <w:rFonts w:ascii="Times New Roman" w:eastAsia="Times New Roman" w:hAnsi="Times New Roman" w:cs="Times New Roman"/>
          <w:sz w:val="24"/>
          <w:szCs w:val="24"/>
        </w:rPr>
        <w:tab/>
        <w:t>A.</w:t>
      </w:r>
      <w:r w:rsidRPr="00260BD9">
        <w:rPr>
          <w:rFonts w:ascii="Times New Roman" w:eastAsia="Times New Roman" w:hAnsi="Times New Roman" w:cs="Times New Roman"/>
          <w:sz w:val="24"/>
          <w:szCs w:val="24"/>
        </w:rPr>
        <w:t> </w:t>
      </w:r>
      <w:r w:rsidRPr="004F36CC">
        <w:rPr>
          <w:rFonts w:ascii="Times New Roman" w:eastAsia="Times New Roman" w:hAnsi="Times New Roman" w:cs="Times New Roman"/>
          <w:sz w:val="24"/>
          <w:szCs w:val="24"/>
        </w:rPr>
        <w:t>Ašeradens</w:t>
      </w:r>
    </w:p>
    <w:p w14:paraId="5CCD34E8" w14:textId="358415A1" w:rsidR="004F36CC" w:rsidRDefault="004F36CC" w:rsidP="004F36CC">
      <w:pPr>
        <w:spacing w:after="0" w:line="240" w:lineRule="auto"/>
        <w:jc w:val="both"/>
        <w:rPr>
          <w:rFonts w:ascii="Times New Roman" w:eastAsia="Times New Roman" w:hAnsi="Times New Roman" w:cs="Times New Roman"/>
          <w:sz w:val="24"/>
          <w:szCs w:val="24"/>
        </w:rPr>
      </w:pPr>
    </w:p>
    <w:p w14:paraId="273E9E67" w14:textId="77777777" w:rsidR="00134B54" w:rsidRPr="004F36CC" w:rsidRDefault="00134B54" w:rsidP="004F36CC">
      <w:pPr>
        <w:spacing w:after="0" w:line="240" w:lineRule="auto"/>
        <w:jc w:val="both"/>
        <w:rPr>
          <w:rFonts w:ascii="Times New Roman" w:eastAsia="Times New Roman" w:hAnsi="Times New Roman" w:cs="Times New Roman"/>
          <w:sz w:val="24"/>
          <w:szCs w:val="24"/>
        </w:rPr>
      </w:pPr>
    </w:p>
    <w:p w14:paraId="47739FB8" w14:textId="77777777" w:rsidR="004F36CC" w:rsidRPr="004F36CC" w:rsidRDefault="004F36CC" w:rsidP="004F36CC">
      <w:pPr>
        <w:tabs>
          <w:tab w:val="left" w:pos="8222"/>
        </w:tabs>
        <w:spacing w:after="0" w:line="240" w:lineRule="auto"/>
        <w:rPr>
          <w:rFonts w:ascii="Times New Roman" w:eastAsia="Calibri" w:hAnsi="Times New Roman" w:cs="Times New Roman"/>
          <w:sz w:val="24"/>
          <w:szCs w:val="24"/>
        </w:rPr>
      </w:pPr>
      <w:r w:rsidRPr="004F36CC">
        <w:rPr>
          <w:rFonts w:ascii="Times New Roman" w:hAnsi="Times New Roman" w:cs="Times New Roman"/>
          <w:sz w:val="24"/>
          <w:szCs w:val="24"/>
        </w:rPr>
        <w:t xml:space="preserve">Vīza: </w:t>
      </w:r>
      <w:r w:rsidRPr="004F36CC">
        <w:rPr>
          <w:rFonts w:ascii="Times New Roman" w:eastAsia="Calibri" w:hAnsi="Times New Roman" w:cs="Times New Roman"/>
          <w:sz w:val="24"/>
          <w:szCs w:val="24"/>
        </w:rPr>
        <w:t>Valsts sekretārs</w:t>
      </w:r>
      <w:r w:rsidRPr="004F36CC">
        <w:rPr>
          <w:rFonts w:ascii="Times New Roman" w:eastAsia="Calibri" w:hAnsi="Times New Roman" w:cs="Times New Roman"/>
          <w:sz w:val="24"/>
          <w:szCs w:val="24"/>
        </w:rPr>
        <w:tab/>
        <w:t>J.</w:t>
      </w:r>
      <w:r w:rsidRPr="00260BD9">
        <w:rPr>
          <w:rFonts w:ascii="Times New Roman" w:eastAsia="Calibri" w:hAnsi="Times New Roman" w:cs="Times New Roman"/>
          <w:sz w:val="24"/>
          <w:szCs w:val="24"/>
        </w:rPr>
        <w:t> </w:t>
      </w:r>
      <w:r w:rsidRPr="004F36CC">
        <w:rPr>
          <w:rFonts w:ascii="Times New Roman" w:eastAsia="Calibri" w:hAnsi="Times New Roman" w:cs="Times New Roman"/>
          <w:sz w:val="24"/>
          <w:szCs w:val="24"/>
        </w:rPr>
        <w:t>Stinka</w:t>
      </w:r>
    </w:p>
    <w:p w14:paraId="39C31DDA" w14:textId="77777777" w:rsidR="004F36CC" w:rsidRPr="004F36CC" w:rsidRDefault="004F36CC" w:rsidP="004F36CC">
      <w:pPr>
        <w:spacing w:after="0" w:line="240" w:lineRule="auto"/>
        <w:rPr>
          <w:rFonts w:ascii="Times New Roman" w:hAnsi="Times New Roman" w:cs="Times New Roman"/>
          <w:sz w:val="20"/>
          <w:szCs w:val="20"/>
        </w:rPr>
      </w:pPr>
    </w:p>
    <w:p w14:paraId="0D5CFD07" w14:textId="6D6B3B17" w:rsidR="004F36CC" w:rsidRDefault="004F36CC" w:rsidP="004F36CC">
      <w:pPr>
        <w:spacing w:after="0" w:line="240" w:lineRule="auto"/>
        <w:rPr>
          <w:rFonts w:ascii="Times New Roman" w:hAnsi="Times New Roman" w:cs="Times New Roman"/>
          <w:sz w:val="20"/>
          <w:szCs w:val="20"/>
        </w:rPr>
      </w:pPr>
    </w:p>
    <w:p w14:paraId="45C6D50B" w14:textId="095C09AF" w:rsidR="00134B54" w:rsidRDefault="00134B54" w:rsidP="004F36CC">
      <w:pPr>
        <w:spacing w:after="0" w:line="240" w:lineRule="auto"/>
        <w:rPr>
          <w:rFonts w:ascii="Times New Roman" w:hAnsi="Times New Roman" w:cs="Times New Roman"/>
          <w:sz w:val="20"/>
          <w:szCs w:val="20"/>
        </w:rPr>
      </w:pPr>
    </w:p>
    <w:p w14:paraId="2AEC3E91" w14:textId="3763AFB8" w:rsidR="00134B54" w:rsidRDefault="00134B54" w:rsidP="004F36CC">
      <w:pPr>
        <w:spacing w:after="0" w:line="240" w:lineRule="auto"/>
        <w:rPr>
          <w:rFonts w:ascii="Times New Roman" w:hAnsi="Times New Roman" w:cs="Times New Roman"/>
          <w:sz w:val="20"/>
          <w:szCs w:val="20"/>
        </w:rPr>
      </w:pPr>
    </w:p>
    <w:p w14:paraId="5F88318D" w14:textId="429DDB1F" w:rsidR="00134B54" w:rsidRPr="004F36CC" w:rsidRDefault="00134B54" w:rsidP="004F36CC">
      <w:pPr>
        <w:spacing w:after="0" w:line="240" w:lineRule="auto"/>
        <w:rPr>
          <w:rFonts w:ascii="Times New Roman" w:hAnsi="Times New Roman" w:cs="Times New Roman"/>
          <w:sz w:val="20"/>
          <w:szCs w:val="20"/>
        </w:rPr>
      </w:pPr>
    </w:p>
    <w:p w14:paraId="6DF0E4B6" w14:textId="77777777" w:rsidR="000930ED" w:rsidRDefault="004F36CC" w:rsidP="004F36CC">
      <w:pPr>
        <w:spacing w:after="0" w:line="240" w:lineRule="auto"/>
        <w:rPr>
          <w:rFonts w:ascii="Times New Roman" w:hAnsi="Times New Roman" w:cs="Times New Roman"/>
          <w:sz w:val="20"/>
          <w:szCs w:val="20"/>
        </w:rPr>
      </w:pPr>
      <w:r w:rsidRPr="004F36CC">
        <w:rPr>
          <w:rFonts w:ascii="Times New Roman" w:hAnsi="Times New Roman" w:cs="Times New Roman"/>
          <w:sz w:val="20"/>
          <w:szCs w:val="20"/>
        </w:rPr>
        <w:t>Auders</w:t>
      </w:r>
      <w:r w:rsidR="000930ED">
        <w:rPr>
          <w:rFonts w:ascii="Times New Roman" w:hAnsi="Times New Roman" w:cs="Times New Roman"/>
          <w:sz w:val="20"/>
          <w:szCs w:val="20"/>
        </w:rPr>
        <w:t xml:space="preserve">, </w:t>
      </w:r>
      <w:r w:rsidRPr="004F36CC">
        <w:rPr>
          <w:rFonts w:ascii="Times New Roman" w:eastAsia="Times New Roman" w:hAnsi="Times New Roman" w:cs="Times New Roman"/>
          <w:noProof/>
          <w:sz w:val="20"/>
          <w:szCs w:val="20"/>
          <w:lang w:eastAsia="lv-LV"/>
        </w:rPr>
        <w:t>67013287</w:t>
      </w:r>
      <w:r w:rsidRPr="004F36CC">
        <w:rPr>
          <w:rFonts w:ascii="Times New Roman" w:hAnsi="Times New Roman" w:cs="Times New Roman"/>
          <w:sz w:val="20"/>
          <w:szCs w:val="20"/>
        </w:rPr>
        <w:t xml:space="preserve">, </w:t>
      </w:r>
    </w:p>
    <w:p w14:paraId="36F36A49" w14:textId="00C703FE" w:rsidR="004F36CC" w:rsidRPr="004F36CC" w:rsidRDefault="004B34B2" w:rsidP="004F36CC">
      <w:pPr>
        <w:spacing w:after="0" w:line="240" w:lineRule="auto"/>
        <w:rPr>
          <w:rFonts w:ascii="Times New Roman" w:hAnsi="Times New Roman" w:cs="Times New Roman"/>
          <w:sz w:val="20"/>
          <w:szCs w:val="20"/>
        </w:rPr>
      </w:pPr>
      <w:hyperlink r:id="rId10" w:history="1">
        <w:r w:rsidR="004F36CC" w:rsidRPr="00260BD9">
          <w:rPr>
            <w:rFonts w:ascii="Times New Roman" w:hAnsi="Times New Roman" w:cs="Times New Roman"/>
            <w:sz w:val="20"/>
            <w:szCs w:val="20"/>
          </w:rPr>
          <w:t>martins.auders@em.gov.lv</w:t>
        </w:r>
      </w:hyperlink>
    </w:p>
    <w:p w14:paraId="33413B93" w14:textId="77777777" w:rsidR="004F36CC" w:rsidRPr="004F36CC" w:rsidRDefault="004F36CC" w:rsidP="004F36CC">
      <w:pPr>
        <w:spacing w:after="0" w:line="240" w:lineRule="auto"/>
        <w:rPr>
          <w:rFonts w:ascii="Times New Roman" w:hAnsi="Times New Roman" w:cs="Times New Roman"/>
          <w:sz w:val="20"/>
          <w:szCs w:val="20"/>
        </w:rPr>
      </w:pPr>
    </w:p>
    <w:p w14:paraId="5754BB5C" w14:textId="7E261CCA" w:rsidR="000930ED" w:rsidRDefault="004F36CC" w:rsidP="004F36CC">
      <w:pPr>
        <w:spacing w:after="0" w:line="240" w:lineRule="auto"/>
        <w:rPr>
          <w:rFonts w:ascii="Times New Roman" w:hAnsi="Times New Roman" w:cs="Times New Roman"/>
          <w:sz w:val="20"/>
          <w:szCs w:val="20"/>
        </w:rPr>
      </w:pPr>
      <w:r w:rsidRPr="004F36CC">
        <w:rPr>
          <w:rFonts w:ascii="Times New Roman" w:hAnsi="Times New Roman" w:cs="Times New Roman"/>
          <w:sz w:val="20"/>
          <w:szCs w:val="20"/>
        </w:rPr>
        <w:t>Vītola</w:t>
      </w:r>
      <w:r w:rsidR="000930ED">
        <w:rPr>
          <w:rFonts w:ascii="Times New Roman" w:hAnsi="Times New Roman" w:cs="Times New Roman"/>
          <w:sz w:val="20"/>
          <w:szCs w:val="20"/>
        </w:rPr>
        <w:t>, 67013031</w:t>
      </w:r>
      <w:r w:rsidR="00FB7DE3">
        <w:rPr>
          <w:rFonts w:ascii="Times New Roman" w:hAnsi="Times New Roman" w:cs="Times New Roman"/>
          <w:sz w:val="20"/>
          <w:szCs w:val="20"/>
        </w:rPr>
        <w:t>,</w:t>
      </w:r>
    </w:p>
    <w:p w14:paraId="1080C59A" w14:textId="52017CF8" w:rsidR="004F36CC" w:rsidRPr="004F36CC" w:rsidRDefault="004B34B2" w:rsidP="004F36CC">
      <w:pPr>
        <w:spacing w:after="0" w:line="240" w:lineRule="auto"/>
        <w:rPr>
          <w:rFonts w:ascii="Times New Roman" w:hAnsi="Times New Roman" w:cs="Times New Roman"/>
          <w:sz w:val="20"/>
          <w:szCs w:val="20"/>
        </w:rPr>
      </w:pPr>
      <w:hyperlink r:id="rId11" w:history="1">
        <w:r w:rsidR="004F36CC" w:rsidRPr="00260BD9">
          <w:rPr>
            <w:rFonts w:ascii="Times New Roman" w:hAnsi="Times New Roman" w:cs="Times New Roman"/>
            <w:sz w:val="20"/>
            <w:szCs w:val="20"/>
          </w:rPr>
          <w:t>dace.vitola@em.gov.lv</w:t>
        </w:r>
      </w:hyperlink>
    </w:p>
    <w:sectPr w:rsidR="004F36CC" w:rsidRPr="004F36CC" w:rsidSect="009A2654">
      <w:headerReference w:type="even" r:id="rId12"/>
      <w:headerReference w:type="default" r:id="rId13"/>
      <w:footerReference w:type="even" r:id="rId14"/>
      <w:footerReference w:type="default" r:id="rId15"/>
      <w:headerReference w:type="first" r:id="rId16"/>
      <w:footerReference w:type="first" r:id="rId17"/>
      <w:pgSz w:w="11906" w:h="16838"/>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3E7766" w14:textId="77777777" w:rsidR="00BF2929" w:rsidRDefault="00BF2929" w:rsidP="00894C55">
      <w:pPr>
        <w:spacing w:after="0" w:line="240" w:lineRule="auto"/>
      </w:pPr>
      <w:r>
        <w:separator/>
      </w:r>
    </w:p>
  </w:endnote>
  <w:endnote w:type="continuationSeparator" w:id="0">
    <w:p w14:paraId="7A8A72A4" w14:textId="77777777" w:rsidR="00BF2929" w:rsidRDefault="00BF2929" w:rsidP="00894C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BA"/>
    <w:family w:val="swiss"/>
    <w:pitch w:val="variable"/>
    <w:sig w:usb0="E0002AFF" w:usb1="C0007843" w:usb2="00000009" w:usb3="00000000" w:csb0="000001FF" w:csb1="00000000"/>
  </w:font>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15EABB" w14:textId="77777777" w:rsidR="00C54947" w:rsidRDefault="00C549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6F110D" w14:textId="3320E6D7" w:rsidR="005412B9" w:rsidRPr="00BC3851" w:rsidRDefault="005412B9">
    <w:pPr>
      <w:pStyle w:val="Footer"/>
      <w:rPr>
        <w:rFonts w:ascii="Times New Roman" w:hAnsi="Times New Roman" w:cs="Times New Roman"/>
        <w:sz w:val="20"/>
        <w:szCs w:val="20"/>
      </w:rPr>
    </w:pPr>
    <w:r w:rsidRPr="00BC3851">
      <w:rPr>
        <w:rFonts w:ascii="Times New Roman" w:hAnsi="Times New Roman" w:cs="Times New Roman"/>
        <w:sz w:val="20"/>
        <w:szCs w:val="20"/>
      </w:rPr>
      <w:t>EM</w:t>
    </w:r>
    <w:r>
      <w:rPr>
        <w:rFonts w:ascii="Times New Roman" w:hAnsi="Times New Roman" w:cs="Times New Roman"/>
        <w:sz w:val="20"/>
        <w:szCs w:val="20"/>
      </w:rPr>
      <w:t>A</w:t>
    </w:r>
    <w:r w:rsidRPr="00BC3851">
      <w:rPr>
        <w:rFonts w:ascii="Times New Roman" w:hAnsi="Times New Roman" w:cs="Times New Roman"/>
        <w:sz w:val="20"/>
        <w:szCs w:val="20"/>
      </w:rPr>
      <w:t>not_</w:t>
    </w:r>
    <w:r w:rsidR="00C54947">
      <w:rPr>
        <w:rFonts w:ascii="Times New Roman" w:hAnsi="Times New Roman" w:cs="Times New Roman"/>
        <w:sz w:val="20"/>
        <w:szCs w:val="20"/>
      </w:rPr>
      <w:t>19</w:t>
    </w:r>
    <w:r w:rsidR="00235632">
      <w:rPr>
        <w:rFonts w:ascii="Times New Roman" w:hAnsi="Times New Roman" w:cs="Times New Roman"/>
        <w:sz w:val="20"/>
        <w:szCs w:val="20"/>
      </w:rPr>
      <w:t>03</w:t>
    </w:r>
    <w:r>
      <w:rPr>
        <w:rFonts w:ascii="Times New Roman" w:hAnsi="Times New Roman" w:cs="Times New Roman"/>
        <w:sz w:val="20"/>
        <w:szCs w:val="20"/>
      </w:rPr>
      <w:t>18</w:t>
    </w:r>
    <w:r w:rsidRPr="00BC3851">
      <w:rPr>
        <w:rFonts w:ascii="Times New Roman" w:hAnsi="Times New Roman" w:cs="Times New Roman"/>
        <w:sz w:val="20"/>
        <w:szCs w:val="20"/>
      </w:rPr>
      <w:t>_ire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66D3AF" w14:textId="1DF2BF1D" w:rsidR="005412B9" w:rsidRPr="00BC3851" w:rsidRDefault="005412B9" w:rsidP="000930ED">
    <w:pPr>
      <w:pStyle w:val="Footer"/>
      <w:rPr>
        <w:sz w:val="20"/>
        <w:szCs w:val="20"/>
      </w:rPr>
    </w:pPr>
    <w:r>
      <w:rPr>
        <w:rFonts w:ascii="Times New Roman" w:hAnsi="Times New Roman" w:cs="Times New Roman"/>
        <w:sz w:val="20"/>
        <w:szCs w:val="20"/>
      </w:rPr>
      <w:t>EMA</w:t>
    </w:r>
    <w:r w:rsidRPr="00BC3851">
      <w:rPr>
        <w:rFonts w:ascii="Times New Roman" w:hAnsi="Times New Roman" w:cs="Times New Roman"/>
        <w:sz w:val="20"/>
        <w:szCs w:val="20"/>
      </w:rPr>
      <w:t>not_</w:t>
    </w:r>
    <w:r w:rsidR="00C54947">
      <w:rPr>
        <w:rFonts w:ascii="Times New Roman" w:hAnsi="Times New Roman" w:cs="Times New Roman"/>
        <w:sz w:val="20"/>
        <w:szCs w:val="20"/>
      </w:rPr>
      <w:t>19</w:t>
    </w:r>
    <w:r w:rsidR="00235632">
      <w:rPr>
        <w:rFonts w:ascii="Times New Roman" w:hAnsi="Times New Roman" w:cs="Times New Roman"/>
        <w:sz w:val="20"/>
        <w:szCs w:val="20"/>
      </w:rPr>
      <w:t>03</w:t>
    </w:r>
    <w:r w:rsidRPr="00BC3851">
      <w:rPr>
        <w:rFonts w:ascii="Times New Roman" w:hAnsi="Times New Roman" w:cs="Times New Roman"/>
        <w:sz w:val="20"/>
        <w:szCs w:val="20"/>
      </w:rPr>
      <w:t>1</w:t>
    </w:r>
    <w:r>
      <w:rPr>
        <w:rFonts w:ascii="Times New Roman" w:hAnsi="Times New Roman" w:cs="Times New Roman"/>
        <w:sz w:val="20"/>
        <w:szCs w:val="20"/>
      </w:rPr>
      <w:t>8</w:t>
    </w:r>
    <w:r w:rsidRPr="00BC3851">
      <w:rPr>
        <w:rFonts w:ascii="Times New Roman" w:hAnsi="Times New Roman" w:cs="Times New Roman"/>
        <w:sz w:val="20"/>
        <w:szCs w:val="20"/>
      </w:rPr>
      <w:t>_ire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9DC2A3" w14:textId="77777777" w:rsidR="00BF2929" w:rsidRDefault="00BF2929" w:rsidP="00894C55">
      <w:pPr>
        <w:spacing w:after="0" w:line="240" w:lineRule="auto"/>
      </w:pPr>
      <w:r>
        <w:separator/>
      </w:r>
    </w:p>
  </w:footnote>
  <w:footnote w:type="continuationSeparator" w:id="0">
    <w:p w14:paraId="6FD0D80D" w14:textId="77777777" w:rsidR="00BF2929" w:rsidRDefault="00BF2929" w:rsidP="00894C55">
      <w:pPr>
        <w:spacing w:after="0" w:line="240" w:lineRule="auto"/>
      </w:pPr>
      <w:r>
        <w:continuationSeparator/>
      </w:r>
    </w:p>
  </w:footnote>
  <w:footnote w:id="1">
    <w:p w14:paraId="444E978B" w14:textId="77777777" w:rsidR="005412B9" w:rsidRPr="00655A32" w:rsidRDefault="005412B9" w:rsidP="00134B54">
      <w:pPr>
        <w:pStyle w:val="FootnoteText"/>
        <w:jc w:val="both"/>
        <w:rPr>
          <w:rFonts w:ascii="Times New Roman" w:hAnsi="Times New Roman" w:cs="Times New Roman"/>
        </w:rPr>
      </w:pPr>
      <w:r w:rsidRPr="00655A32">
        <w:rPr>
          <w:rStyle w:val="FootnoteReference"/>
          <w:rFonts w:ascii="Times New Roman" w:hAnsi="Times New Roman" w:cs="Times New Roman"/>
        </w:rPr>
        <w:footnoteRef/>
      </w:r>
      <w:r w:rsidRPr="00655A32">
        <w:rPr>
          <w:rFonts w:ascii="Times New Roman" w:hAnsi="Times New Roman" w:cs="Times New Roman"/>
        </w:rPr>
        <w:t xml:space="preserve"> Christoph U. Schmid, General report. Part 1: General Foundations of Tenancy Law in Europe.</w:t>
      </w:r>
    </w:p>
  </w:footnote>
  <w:footnote w:id="2">
    <w:p w14:paraId="16188E49" w14:textId="77777777" w:rsidR="005412B9" w:rsidRPr="00655A32" w:rsidRDefault="005412B9" w:rsidP="00134B54">
      <w:pPr>
        <w:pStyle w:val="FootnoteText"/>
        <w:jc w:val="both"/>
        <w:rPr>
          <w:rFonts w:ascii="Times New Roman" w:hAnsi="Times New Roman" w:cs="Times New Roman"/>
        </w:rPr>
      </w:pPr>
      <w:r w:rsidRPr="00655A32">
        <w:rPr>
          <w:rStyle w:val="FootnoteReference"/>
          <w:rFonts w:ascii="Times New Roman" w:hAnsi="Times New Roman" w:cs="Times New Roman"/>
        </w:rPr>
        <w:footnoteRef/>
      </w:r>
      <w:r w:rsidRPr="00655A32">
        <w:rPr>
          <w:rFonts w:ascii="Times New Roman" w:hAnsi="Times New Roman" w:cs="Times New Roman"/>
        </w:rPr>
        <w:t xml:space="preserve"> Turpat.</w:t>
      </w:r>
    </w:p>
  </w:footnote>
  <w:footnote w:id="3">
    <w:p w14:paraId="47173161" w14:textId="77777777" w:rsidR="005412B9" w:rsidRPr="00655A32" w:rsidRDefault="005412B9" w:rsidP="00134B54">
      <w:pPr>
        <w:pStyle w:val="FootnoteText"/>
        <w:jc w:val="both"/>
        <w:rPr>
          <w:rFonts w:ascii="Times New Roman" w:hAnsi="Times New Roman" w:cs="Times New Roman"/>
        </w:rPr>
      </w:pPr>
      <w:r w:rsidRPr="00655A32">
        <w:rPr>
          <w:rStyle w:val="FootnoteReference"/>
          <w:rFonts w:ascii="Times New Roman" w:hAnsi="Times New Roman" w:cs="Times New Roman"/>
        </w:rPr>
        <w:footnoteRef/>
      </w:r>
      <w:r w:rsidRPr="00655A32">
        <w:rPr>
          <w:rFonts w:ascii="Times New Roman" w:hAnsi="Times New Roman" w:cs="Times New Roman"/>
        </w:rPr>
        <w:t xml:space="preserve"> Sk. Scollo v. Italy [1995] ECHR 34, para. 28, sk. arī, piemēram: Mellacher et al v. Austria [1989] ECHR 25, para. 45.</w:t>
      </w:r>
    </w:p>
  </w:footnote>
  <w:footnote w:id="4">
    <w:p w14:paraId="5FCE2C2E" w14:textId="3558C7AD" w:rsidR="005412B9" w:rsidRPr="00FD4DA0" w:rsidRDefault="005412B9" w:rsidP="00F55D40">
      <w:pPr>
        <w:pStyle w:val="FootnoteText"/>
        <w:rPr>
          <w:rFonts w:ascii="Times New Roman" w:hAnsi="Times New Roman" w:cs="Times New Roman"/>
        </w:rPr>
      </w:pPr>
      <w:r w:rsidRPr="00FD4DA0">
        <w:rPr>
          <w:rStyle w:val="FootnoteReference"/>
          <w:rFonts w:ascii="Times New Roman" w:hAnsi="Times New Roman" w:cs="Times New Roman"/>
        </w:rPr>
        <w:footnoteRef/>
      </w:r>
      <w:r w:rsidRPr="00FD4DA0">
        <w:rPr>
          <w:rFonts w:ascii="Times New Roman" w:hAnsi="Times New Roman" w:cs="Times New Roman"/>
        </w:rPr>
        <w:t xml:space="preserve"> Arī citu likumprojekta normu, </w:t>
      </w:r>
      <w:r>
        <w:rPr>
          <w:rFonts w:ascii="Times New Roman" w:hAnsi="Times New Roman" w:cs="Times New Roman"/>
        </w:rPr>
        <w:t>kas ir saistītas ar “mantotajiem” līgumiem.</w:t>
      </w:r>
      <w:r w:rsidRPr="00FD4DA0">
        <w:rPr>
          <w:rFonts w:ascii="Times New Roman" w:hAnsi="Times New Roman" w:cs="Times New Roman"/>
        </w:rPr>
        <w:t xml:space="preserve"> </w:t>
      </w:r>
    </w:p>
  </w:footnote>
  <w:footnote w:id="5">
    <w:p w14:paraId="24D58E44" w14:textId="1831EB57" w:rsidR="005412B9" w:rsidRPr="00655A32" w:rsidRDefault="005412B9" w:rsidP="00134B54">
      <w:pPr>
        <w:pStyle w:val="ListParagraph"/>
        <w:tabs>
          <w:tab w:val="left" w:pos="969"/>
        </w:tabs>
        <w:ind w:left="0"/>
        <w:jc w:val="both"/>
        <w:rPr>
          <w:rFonts w:ascii="Times New Roman" w:hAnsi="Times New Roman"/>
          <w:sz w:val="20"/>
          <w:szCs w:val="20"/>
        </w:rPr>
      </w:pPr>
      <w:r>
        <w:rPr>
          <w:rStyle w:val="FootnoteReference"/>
        </w:rPr>
        <w:footnoteRef/>
      </w:r>
      <w:r>
        <w:t xml:space="preserve"> </w:t>
      </w:r>
      <w:r w:rsidRPr="00655A32">
        <w:rPr>
          <w:rFonts w:ascii="Times New Roman" w:hAnsi="Times New Roman"/>
          <w:sz w:val="20"/>
          <w:szCs w:val="20"/>
        </w:rPr>
        <w:t xml:space="preserve">Līdz šim pastāvošais regulējums, nosakot izņēmumu saistībām, kas izriet no dzīvojamo telpu īres līgumiem, tika iekļauts, ievērojot to, ka lietas par šādu saistību izpildi </w:t>
      </w:r>
      <w:r w:rsidRPr="00655A32">
        <w:rPr>
          <w:rFonts w:ascii="Times New Roman" w:hAnsi="Times New Roman"/>
          <w:color w:val="000000" w:themeColor="text1"/>
          <w:sz w:val="20"/>
          <w:szCs w:val="20"/>
        </w:rPr>
        <w:t xml:space="preserve">ietilpa īrestiesas </w:t>
      </w:r>
      <w:r w:rsidRPr="00655A32">
        <w:rPr>
          <w:rFonts w:ascii="Times New Roman" w:hAnsi="Times New Roman"/>
          <w:color w:val="000000" w:themeColor="text1"/>
          <w:sz w:val="20"/>
          <w:szCs w:val="20"/>
          <w:shd w:val="clear" w:color="auto" w:fill="FFFFFF"/>
        </w:rPr>
        <w:t>kā obligāta pirmstiesas instances</w:t>
      </w:r>
      <w:r w:rsidRPr="00655A32">
        <w:rPr>
          <w:rFonts w:ascii="Times New Roman" w:hAnsi="Times New Roman"/>
          <w:color w:val="000000" w:themeColor="text1"/>
          <w:sz w:val="20"/>
          <w:szCs w:val="20"/>
        </w:rPr>
        <w:t xml:space="preserve"> kompetencē</w:t>
      </w:r>
      <w:r w:rsidRPr="00655A32">
        <w:rPr>
          <w:rFonts w:ascii="Times New Roman" w:hAnsi="Times New Roman"/>
          <w:color w:val="000000" w:themeColor="text1"/>
          <w:sz w:val="20"/>
          <w:szCs w:val="20"/>
          <w:shd w:val="clear" w:color="auto" w:fill="FFFFFF"/>
        </w:rPr>
        <w:t xml:space="preserve"> Minētais likums stājās spēkā 1998.gada 20.novembrī un zaudēja spēku 2000.gada 1.janvārī. </w:t>
      </w:r>
    </w:p>
  </w:footnote>
  <w:footnote w:id="6">
    <w:p w14:paraId="2FBF8173" w14:textId="686E227B" w:rsidR="005412B9" w:rsidRPr="001D15DE" w:rsidRDefault="005412B9" w:rsidP="00F55D40">
      <w:pPr>
        <w:tabs>
          <w:tab w:val="left" w:pos="993"/>
        </w:tabs>
        <w:spacing w:before="40" w:line="240" w:lineRule="auto"/>
        <w:contextualSpacing/>
        <w:jc w:val="both"/>
        <w:rPr>
          <w:rFonts w:ascii="Times New Roman" w:hAnsi="Times New Roman" w:cs="Times New Roman"/>
          <w:sz w:val="20"/>
          <w:szCs w:val="20"/>
        </w:rPr>
      </w:pPr>
      <w:r>
        <w:rPr>
          <w:rStyle w:val="FootnoteReference"/>
        </w:rPr>
        <w:footnoteRef/>
      </w:r>
      <w:r>
        <w:t xml:space="preserve"> </w:t>
      </w:r>
      <w:r w:rsidRPr="00915077">
        <w:rPr>
          <w:rFonts w:ascii="Times New Roman" w:hAnsi="Times New Roman" w:cs="Times New Roman"/>
          <w:sz w:val="20"/>
          <w:szCs w:val="20"/>
        </w:rPr>
        <w:t>faktiski ar to ir sapr</w:t>
      </w:r>
      <w:r w:rsidR="00024AB8">
        <w:rPr>
          <w:rFonts w:ascii="Times New Roman" w:hAnsi="Times New Roman" w:cs="Times New Roman"/>
          <w:sz w:val="20"/>
          <w:szCs w:val="20"/>
        </w:rPr>
        <w:t xml:space="preserve">otama peļņas komponente likuma </w:t>
      </w:r>
      <w:r w:rsidR="00024AB8" w:rsidRPr="00024AB8">
        <w:rPr>
          <w:rFonts w:ascii="Times New Roman" w:eastAsia="Times New Roman" w:hAnsi="Times New Roman" w:cs="Times New Roman"/>
          <w:sz w:val="20"/>
          <w:szCs w:val="20"/>
          <w:lang w:eastAsia="lv-LV"/>
        </w:rPr>
        <w:t>„</w:t>
      </w:r>
      <w:r w:rsidRPr="00024AB8">
        <w:rPr>
          <w:rFonts w:ascii="Times New Roman" w:hAnsi="Times New Roman" w:cs="Times New Roman"/>
          <w:sz w:val="20"/>
          <w:szCs w:val="20"/>
        </w:rPr>
        <w:t>Par</w:t>
      </w:r>
      <w:r w:rsidRPr="00915077">
        <w:rPr>
          <w:rFonts w:ascii="Times New Roman" w:hAnsi="Times New Roman" w:cs="Times New Roman"/>
          <w:sz w:val="20"/>
          <w:szCs w:val="20"/>
        </w:rPr>
        <w:t xml:space="preserve"> dzīvojamo telpu īri” izpratnē</w:t>
      </w:r>
      <w:r w:rsidRPr="001D15DE">
        <w:rPr>
          <w:rFonts w:ascii="Times New Roman" w:hAnsi="Times New Roman" w:cs="Times New Roman"/>
          <w:sz w:val="20"/>
          <w:szCs w:val="20"/>
        </w:rPr>
        <w:t xml:space="preserve">, savukārt ar citiem maksājumiem ir saprotami </w:t>
      </w:r>
      <w:r>
        <w:rPr>
          <w:rFonts w:ascii="Times New Roman" w:hAnsi="Times New Roman" w:cs="Times New Roman"/>
          <w:sz w:val="20"/>
          <w:szCs w:val="20"/>
        </w:rPr>
        <w:t xml:space="preserve">arī </w:t>
      </w:r>
      <w:r w:rsidRPr="001D15DE">
        <w:rPr>
          <w:rFonts w:ascii="Times New Roman" w:hAnsi="Times New Roman" w:cs="Times New Roman"/>
          <w:sz w:val="20"/>
          <w:szCs w:val="20"/>
        </w:rPr>
        <w:t>pakalpojumi, kas ir saistīti ar dzīvokļa lietošanu, piemēram siltumenerģija, ūdens, atkritumu apsaimnieko</w:t>
      </w:r>
      <w:r>
        <w:rPr>
          <w:rFonts w:ascii="Times New Roman" w:hAnsi="Times New Roman" w:cs="Times New Roman"/>
          <w:sz w:val="20"/>
          <w:szCs w:val="20"/>
        </w:rPr>
        <w:t>šana, jeb “komunālie pakalpojumi”.</w:t>
      </w:r>
    </w:p>
    <w:p w14:paraId="60D5DBD6" w14:textId="77777777" w:rsidR="005412B9" w:rsidRDefault="005412B9" w:rsidP="00F55D40">
      <w:pPr>
        <w:pStyle w:val="FootnoteText"/>
      </w:pPr>
    </w:p>
  </w:footnote>
  <w:footnote w:id="7">
    <w:p w14:paraId="075F9064" w14:textId="77777777" w:rsidR="005412B9" w:rsidRDefault="005412B9" w:rsidP="00F55D40">
      <w:pPr>
        <w:pStyle w:val="FootnoteText"/>
      </w:pPr>
      <w:r>
        <w:rPr>
          <w:rStyle w:val="FootnoteReference"/>
        </w:rPr>
        <w:footnoteRef/>
      </w:r>
      <w:r>
        <w:t xml:space="preserve"> </w:t>
      </w:r>
      <w:r w:rsidRPr="00AD34E8">
        <w:rPr>
          <w:rFonts w:ascii="Times New Roman" w:hAnsi="Times New Roman" w:cs="Times New Roman"/>
        </w:rPr>
        <w:t xml:space="preserve">Ja pieņem, ka šāda dzīvokļa īres maksa būs 5 </w:t>
      </w:r>
      <w:r w:rsidRPr="00AD34E8">
        <w:rPr>
          <w:rFonts w:ascii="Times New Roman" w:hAnsi="Times New Roman" w:cs="Times New Roman"/>
          <w:i/>
        </w:rPr>
        <w:t xml:space="preserve">euro </w:t>
      </w:r>
      <w:r w:rsidRPr="00AD34E8">
        <w:rPr>
          <w:rFonts w:ascii="Times New Roman" w:hAnsi="Times New Roman" w:cs="Times New Roman"/>
        </w:rPr>
        <w:t>par kvadrātmetru. Vienlaikus ir pieejami gan lētāki dzīvokļi, gan arī dārgāki dzīvokļi.</w:t>
      </w:r>
      <w:r>
        <w:t xml:space="preserve"> </w:t>
      </w:r>
    </w:p>
  </w:footnote>
  <w:footnote w:id="8">
    <w:p w14:paraId="7832F22A" w14:textId="77777777" w:rsidR="005412B9" w:rsidRPr="00AD34E8" w:rsidRDefault="005412B9" w:rsidP="00123386">
      <w:pPr>
        <w:pStyle w:val="FootnoteText"/>
        <w:jc w:val="both"/>
        <w:rPr>
          <w:rFonts w:ascii="Times New Roman" w:hAnsi="Times New Roman" w:cs="Times New Roman"/>
        </w:rPr>
      </w:pPr>
      <w:r>
        <w:rPr>
          <w:rStyle w:val="FootnoteReference"/>
        </w:rPr>
        <w:footnoteRef/>
      </w:r>
      <w:r>
        <w:t xml:space="preserve"> </w:t>
      </w:r>
      <w:r w:rsidRPr="004D2D98">
        <w:rPr>
          <w:rFonts w:ascii="Times New Roman" w:eastAsia="Times New Roman" w:hAnsi="Times New Roman" w:cs="Times New Roman"/>
          <w:lang w:eastAsia="lv-LV"/>
        </w:rPr>
        <w:t xml:space="preserve">Biedrības “Ausma” veiktais aprēķins par denacionalizēto īrnieku skaitu Latvijā (izņemot Rīgu) ir diskutabls, jo saskaņā ar Tiesībsarga veikto aptauju Rīgā palīdzības saņemšanai ir reģistrēts 1441 denacionalizēto namu īrnieks, savukārt citur Latvijā – 118 īrnieki. Tādējādi biedrības noteiktā proporcija ir maz ticama, it īpaši ņemot vērā to, ka palīdzības saņemšanai Rīgā īrnieka pēdējo trīs mēnešu vidējie ienākumi pēc nodokļu nomaksas vienai personai nedrīkst pārsniegt 440 euro mēnesī, bet, ja dzīvojamo telpu īrē divas un vairāk personas, – vidējie </w:t>
      </w:r>
      <w:r w:rsidRPr="00AD34E8">
        <w:rPr>
          <w:rFonts w:ascii="Times New Roman" w:eastAsia="Times New Roman" w:hAnsi="Times New Roman" w:cs="Times New Roman"/>
          <w:lang w:eastAsia="lv-LV"/>
        </w:rPr>
        <w:t>ienākumi nedrīkst pārsniegt 360 euro mēnesī vienai personai, kas būtiski pārsniedz noteikto ienākumu līmeni palīdzības saņemšanai citās Latvijas pašvaldībās.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721F16" w14:textId="77777777" w:rsidR="00C54947" w:rsidRDefault="00C549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9856943"/>
      <w:docPartObj>
        <w:docPartGallery w:val="Page Numbers (Top of Page)"/>
        <w:docPartUnique/>
      </w:docPartObj>
    </w:sdtPr>
    <w:sdtEndPr>
      <w:rPr>
        <w:rFonts w:ascii="Times New Roman" w:hAnsi="Times New Roman" w:cs="Times New Roman"/>
        <w:noProof/>
        <w:sz w:val="24"/>
        <w:szCs w:val="20"/>
      </w:rPr>
    </w:sdtEndPr>
    <w:sdtContent>
      <w:p w14:paraId="177410A5" w14:textId="4893FACB" w:rsidR="005412B9" w:rsidRPr="00C25B49" w:rsidRDefault="005412B9">
        <w:pPr>
          <w:pStyle w:val="Header"/>
          <w:jc w:val="center"/>
          <w:rPr>
            <w:rFonts w:ascii="Times New Roman" w:hAnsi="Times New Roman" w:cs="Times New Roman"/>
            <w:sz w:val="24"/>
            <w:szCs w:val="20"/>
          </w:rPr>
        </w:pPr>
        <w:r w:rsidRPr="00C25B49">
          <w:rPr>
            <w:rFonts w:ascii="Times New Roman" w:hAnsi="Times New Roman" w:cs="Times New Roman"/>
            <w:sz w:val="24"/>
            <w:szCs w:val="20"/>
          </w:rPr>
          <w:fldChar w:fldCharType="begin"/>
        </w:r>
        <w:r w:rsidRPr="00C25B49">
          <w:rPr>
            <w:rFonts w:ascii="Times New Roman" w:hAnsi="Times New Roman" w:cs="Times New Roman"/>
            <w:sz w:val="24"/>
            <w:szCs w:val="20"/>
          </w:rPr>
          <w:instrText xml:space="preserve"> PAGE   \* MERGEFORMAT </w:instrText>
        </w:r>
        <w:r w:rsidRPr="00C25B49">
          <w:rPr>
            <w:rFonts w:ascii="Times New Roman" w:hAnsi="Times New Roman" w:cs="Times New Roman"/>
            <w:sz w:val="24"/>
            <w:szCs w:val="20"/>
          </w:rPr>
          <w:fldChar w:fldCharType="separate"/>
        </w:r>
        <w:r w:rsidR="004B34B2">
          <w:rPr>
            <w:rFonts w:ascii="Times New Roman" w:hAnsi="Times New Roman" w:cs="Times New Roman"/>
            <w:noProof/>
            <w:sz w:val="24"/>
            <w:szCs w:val="20"/>
          </w:rPr>
          <w:t>7</w:t>
        </w:r>
        <w:r w:rsidRPr="00C25B49">
          <w:rPr>
            <w:rFonts w:ascii="Times New Roman" w:hAnsi="Times New Roman" w:cs="Times New Roman"/>
            <w:noProof/>
            <w:sz w:val="24"/>
            <w:szCs w:val="20"/>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B0FB35" w14:textId="77777777" w:rsidR="00C54947" w:rsidRDefault="00C549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D0B25"/>
    <w:multiLevelType w:val="hybridMultilevel"/>
    <w:tmpl w:val="90FC76D6"/>
    <w:lvl w:ilvl="0" w:tplc="76A4FF00">
      <w:start w:val="1"/>
      <w:numFmt w:val="bullet"/>
      <w:lvlText w:val="•"/>
      <w:lvlJc w:val="left"/>
      <w:pPr>
        <w:tabs>
          <w:tab w:val="num" w:pos="720"/>
        </w:tabs>
        <w:ind w:left="720" w:hanging="360"/>
      </w:pPr>
      <w:rPr>
        <w:rFonts w:ascii="Arial" w:hAnsi="Arial" w:hint="default"/>
      </w:rPr>
    </w:lvl>
    <w:lvl w:ilvl="1" w:tplc="4E78C2FC" w:tentative="1">
      <w:start w:val="1"/>
      <w:numFmt w:val="bullet"/>
      <w:lvlText w:val="•"/>
      <w:lvlJc w:val="left"/>
      <w:pPr>
        <w:tabs>
          <w:tab w:val="num" w:pos="1440"/>
        </w:tabs>
        <w:ind w:left="1440" w:hanging="360"/>
      </w:pPr>
      <w:rPr>
        <w:rFonts w:ascii="Arial" w:hAnsi="Arial" w:hint="default"/>
      </w:rPr>
    </w:lvl>
    <w:lvl w:ilvl="2" w:tplc="E8BE628C" w:tentative="1">
      <w:start w:val="1"/>
      <w:numFmt w:val="bullet"/>
      <w:lvlText w:val="•"/>
      <w:lvlJc w:val="left"/>
      <w:pPr>
        <w:tabs>
          <w:tab w:val="num" w:pos="2160"/>
        </w:tabs>
        <w:ind w:left="2160" w:hanging="360"/>
      </w:pPr>
      <w:rPr>
        <w:rFonts w:ascii="Arial" w:hAnsi="Arial" w:hint="default"/>
      </w:rPr>
    </w:lvl>
    <w:lvl w:ilvl="3" w:tplc="F940D30C" w:tentative="1">
      <w:start w:val="1"/>
      <w:numFmt w:val="bullet"/>
      <w:lvlText w:val="•"/>
      <w:lvlJc w:val="left"/>
      <w:pPr>
        <w:tabs>
          <w:tab w:val="num" w:pos="2880"/>
        </w:tabs>
        <w:ind w:left="2880" w:hanging="360"/>
      </w:pPr>
      <w:rPr>
        <w:rFonts w:ascii="Arial" w:hAnsi="Arial" w:hint="default"/>
      </w:rPr>
    </w:lvl>
    <w:lvl w:ilvl="4" w:tplc="FCBC5E0A" w:tentative="1">
      <w:start w:val="1"/>
      <w:numFmt w:val="bullet"/>
      <w:lvlText w:val="•"/>
      <w:lvlJc w:val="left"/>
      <w:pPr>
        <w:tabs>
          <w:tab w:val="num" w:pos="3600"/>
        </w:tabs>
        <w:ind w:left="3600" w:hanging="360"/>
      </w:pPr>
      <w:rPr>
        <w:rFonts w:ascii="Arial" w:hAnsi="Arial" w:hint="default"/>
      </w:rPr>
    </w:lvl>
    <w:lvl w:ilvl="5" w:tplc="12C447C4" w:tentative="1">
      <w:start w:val="1"/>
      <w:numFmt w:val="bullet"/>
      <w:lvlText w:val="•"/>
      <w:lvlJc w:val="left"/>
      <w:pPr>
        <w:tabs>
          <w:tab w:val="num" w:pos="4320"/>
        </w:tabs>
        <w:ind w:left="4320" w:hanging="360"/>
      </w:pPr>
      <w:rPr>
        <w:rFonts w:ascii="Arial" w:hAnsi="Arial" w:hint="default"/>
      </w:rPr>
    </w:lvl>
    <w:lvl w:ilvl="6" w:tplc="76AC3EB0" w:tentative="1">
      <w:start w:val="1"/>
      <w:numFmt w:val="bullet"/>
      <w:lvlText w:val="•"/>
      <w:lvlJc w:val="left"/>
      <w:pPr>
        <w:tabs>
          <w:tab w:val="num" w:pos="5040"/>
        </w:tabs>
        <w:ind w:left="5040" w:hanging="360"/>
      </w:pPr>
      <w:rPr>
        <w:rFonts w:ascii="Arial" w:hAnsi="Arial" w:hint="default"/>
      </w:rPr>
    </w:lvl>
    <w:lvl w:ilvl="7" w:tplc="6F605A12" w:tentative="1">
      <w:start w:val="1"/>
      <w:numFmt w:val="bullet"/>
      <w:lvlText w:val="•"/>
      <w:lvlJc w:val="left"/>
      <w:pPr>
        <w:tabs>
          <w:tab w:val="num" w:pos="5760"/>
        </w:tabs>
        <w:ind w:left="5760" w:hanging="360"/>
      </w:pPr>
      <w:rPr>
        <w:rFonts w:ascii="Arial" w:hAnsi="Arial" w:hint="default"/>
      </w:rPr>
    </w:lvl>
    <w:lvl w:ilvl="8" w:tplc="E310A35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9617CEA"/>
    <w:multiLevelType w:val="hybridMultilevel"/>
    <w:tmpl w:val="60E6DED6"/>
    <w:lvl w:ilvl="0" w:tplc="4BAC834C">
      <w:start w:val="1"/>
      <w:numFmt w:val="decimal"/>
      <w:lvlText w:val="%1)"/>
      <w:lvlJc w:val="left"/>
      <w:pPr>
        <w:ind w:left="1140" w:hanging="360"/>
      </w:pPr>
      <w:rPr>
        <w:rFonts w:hint="default"/>
        <w:b w:val="0"/>
      </w:rPr>
    </w:lvl>
    <w:lvl w:ilvl="1" w:tplc="04260019" w:tentative="1">
      <w:start w:val="1"/>
      <w:numFmt w:val="lowerLetter"/>
      <w:lvlText w:val="%2."/>
      <w:lvlJc w:val="left"/>
      <w:pPr>
        <w:ind w:left="1860" w:hanging="360"/>
      </w:pPr>
    </w:lvl>
    <w:lvl w:ilvl="2" w:tplc="0426001B" w:tentative="1">
      <w:start w:val="1"/>
      <w:numFmt w:val="lowerRoman"/>
      <w:lvlText w:val="%3."/>
      <w:lvlJc w:val="right"/>
      <w:pPr>
        <w:ind w:left="2580" w:hanging="180"/>
      </w:pPr>
    </w:lvl>
    <w:lvl w:ilvl="3" w:tplc="0426000F" w:tentative="1">
      <w:start w:val="1"/>
      <w:numFmt w:val="decimal"/>
      <w:lvlText w:val="%4."/>
      <w:lvlJc w:val="left"/>
      <w:pPr>
        <w:ind w:left="3300" w:hanging="360"/>
      </w:pPr>
    </w:lvl>
    <w:lvl w:ilvl="4" w:tplc="04260019" w:tentative="1">
      <w:start w:val="1"/>
      <w:numFmt w:val="lowerLetter"/>
      <w:lvlText w:val="%5."/>
      <w:lvlJc w:val="left"/>
      <w:pPr>
        <w:ind w:left="4020" w:hanging="360"/>
      </w:pPr>
    </w:lvl>
    <w:lvl w:ilvl="5" w:tplc="0426001B" w:tentative="1">
      <w:start w:val="1"/>
      <w:numFmt w:val="lowerRoman"/>
      <w:lvlText w:val="%6."/>
      <w:lvlJc w:val="right"/>
      <w:pPr>
        <w:ind w:left="4740" w:hanging="180"/>
      </w:pPr>
    </w:lvl>
    <w:lvl w:ilvl="6" w:tplc="0426000F" w:tentative="1">
      <w:start w:val="1"/>
      <w:numFmt w:val="decimal"/>
      <w:lvlText w:val="%7."/>
      <w:lvlJc w:val="left"/>
      <w:pPr>
        <w:ind w:left="5460" w:hanging="360"/>
      </w:pPr>
    </w:lvl>
    <w:lvl w:ilvl="7" w:tplc="04260019" w:tentative="1">
      <w:start w:val="1"/>
      <w:numFmt w:val="lowerLetter"/>
      <w:lvlText w:val="%8."/>
      <w:lvlJc w:val="left"/>
      <w:pPr>
        <w:ind w:left="6180" w:hanging="360"/>
      </w:pPr>
    </w:lvl>
    <w:lvl w:ilvl="8" w:tplc="0426001B" w:tentative="1">
      <w:start w:val="1"/>
      <w:numFmt w:val="lowerRoman"/>
      <w:lvlText w:val="%9."/>
      <w:lvlJc w:val="right"/>
      <w:pPr>
        <w:ind w:left="6900" w:hanging="180"/>
      </w:pPr>
    </w:lvl>
  </w:abstractNum>
  <w:abstractNum w:abstractNumId="2" w15:restartNumberingAfterBreak="0">
    <w:nsid w:val="0D7C75AD"/>
    <w:multiLevelType w:val="hybridMultilevel"/>
    <w:tmpl w:val="9100169C"/>
    <w:lvl w:ilvl="0" w:tplc="BEDCA1A4">
      <w:start w:val="1"/>
      <w:numFmt w:val="bullet"/>
      <w:lvlText w:val="-"/>
      <w:lvlJc w:val="left"/>
      <w:pPr>
        <w:tabs>
          <w:tab w:val="num" w:pos="720"/>
        </w:tabs>
        <w:ind w:left="720" w:hanging="360"/>
      </w:pPr>
      <w:rPr>
        <w:rFonts w:ascii="Arial" w:hAnsi="Arial" w:hint="default"/>
      </w:rPr>
    </w:lvl>
    <w:lvl w:ilvl="1" w:tplc="99EC8C8E" w:tentative="1">
      <w:start w:val="1"/>
      <w:numFmt w:val="bullet"/>
      <w:lvlText w:val="-"/>
      <w:lvlJc w:val="left"/>
      <w:pPr>
        <w:tabs>
          <w:tab w:val="num" w:pos="1440"/>
        </w:tabs>
        <w:ind w:left="1440" w:hanging="360"/>
      </w:pPr>
      <w:rPr>
        <w:rFonts w:ascii="Arial" w:hAnsi="Arial" w:hint="default"/>
      </w:rPr>
    </w:lvl>
    <w:lvl w:ilvl="2" w:tplc="CDDE4B98" w:tentative="1">
      <w:start w:val="1"/>
      <w:numFmt w:val="bullet"/>
      <w:lvlText w:val="-"/>
      <w:lvlJc w:val="left"/>
      <w:pPr>
        <w:tabs>
          <w:tab w:val="num" w:pos="2160"/>
        </w:tabs>
        <w:ind w:left="2160" w:hanging="360"/>
      </w:pPr>
      <w:rPr>
        <w:rFonts w:ascii="Arial" w:hAnsi="Arial" w:hint="default"/>
      </w:rPr>
    </w:lvl>
    <w:lvl w:ilvl="3" w:tplc="74BCC01E" w:tentative="1">
      <w:start w:val="1"/>
      <w:numFmt w:val="bullet"/>
      <w:lvlText w:val="-"/>
      <w:lvlJc w:val="left"/>
      <w:pPr>
        <w:tabs>
          <w:tab w:val="num" w:pos="2880"/>
        </w:tabs>
        <w:ind w:left="2880" w:hanging="360"/>
      </w:pPr>
      <w:rPr>
        <w:rFonts w:ascii="Arial" w:hAnsi="Arial" w:hint="default"/>
      </w:rPr>
    </w:lvl>
    <w:lvl w:ilvl="4" w:tplc="C3CC0D70" w:tentative="1">
      <w:start w:val="1"/>
      <w:numFmt w:val="bullet"/>
      <w:lvlText w:val="-"/>
      <w:lvlJc w:val="left"/>
      <w:pPr>
        <w:tabs>
          <w:tab w:val="num" w:pos="3600"/>
        </w:tabs>
        <w:ind w:left="3600" w:hanging="360"/>
      </w:pPr>
      <w:rPr>
        <w:rFonts w:ascii="Arial" w:hAnsi="Arial" w:hint="default"/>
      </w:rPr>
    </w:lvl>
    <w:lvl w:ilvl="5" w:tplc="E74E42AA" w:tentative="1">
      <w:start w:val="1"/>
      <w:numFmt w:val="bullet"/>
      <w:lvlText w:val="-"/>
      <w:lvlJc w:val="left"/>
      <w:pPr>
        <w:tabs>
          <w:tab w:val="num" w:pos="4320"/>
        </w:tabs>
        <w:ind w:left="4320" w:hanging="360"/>
      </w:pPr>
      <w:rPr>
        <w:rFonts w:ascii="Arial" w:hAnsi="Arial" w:hint="default"/>
      </w:rPr>
    </w:lvl>
    <w:lvl w:ilvl="6" w:tplc="04F0C4E4" w:tentative="1">
      <w:start w:val="1"/>
      <w:numFmt w:val="bullet"/>
      <w:lvlText w:val="-"/>
      <w:lvlJc w:val="left"/>
      <w:pPr>
        <w:tabs>
          <w:tab w:val="num" w:pos="5040"/>
        </w:tabs>
        <w:ind w:left="5040" w:hanging="360"/>
      </w:pPr>
      <w:rPr>
        <w:rFonts w:ascii="Arial" w:hAnsi="Arial" w:hint="default"/>
      </w:rPr>
    </w:lvl>
    <w:lvl w:ilvl="7" w:tplc="00FC2F14" w:tentative="1">
      <w:start w:val="1"/>
      <w:numFmt w:val="bullet"/>
      <w:lvlText w:val="-"/>
      <w:lvlJc w:val="left"/>
      <w:pPr>
        <w:tabs>
          <w:tab w:val="num" w:pos="5760"/>
        </w:tabs>
        <w:ind w:left="5760" w:hanging="360"/>
      </w:pPr>
      <w:rPr>
        <w:rFonts w:ascii="Arial" w:hAnsi="Arial" w:hint="default"/>
      </w:rPr>
    </w:lvl>
    <w:lvl w:ilvl="8" w:tplc="5C4685C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F9D2209"/>
    <w:multiLevelType w:val="hybridMultilevel"/>
    <w:tmpl w:val="E95ADB2E"/>
    <w:lvl w:ilvl="0" w:tplc="08807FFC">
      <w:start w:val="1"/>
      <w:numFmt w:val="bullet"/>
      <w:lvlText w:val="•"/>
      <w:lvlJc w:val="left"/>
      <w:pPr>
        <w:tabs>
          <w:tab w:val="num" w:pos="720"/>
        </w:tabs>
        <w:ind w:left="720" w:hanging="360"/>
      </w:pPr>
      <w:rPr>
        <w:rFonts w:ascii="Arial" w:hAnsi="Arial" w:hint="default"/>
      </w:rPr>
    </w:lvl>
    <w:lvl w:ilvl="1" w:tplc="74683DF0" w:tentative="1">
      <w:start w:val="1"/>
      <w:numFmt w:val="bullet"/>
      <w:lvlText w:val="•"/>
      <w:lvlJc w:val="left"/>
      <w:pPr>
        <w:tabs>
          <w:tab w:val="num" w:pos="1440"/>
        </w:tabs>
        <w:ind w:left="1440" w:hanging="360"/>
      </w:pPr>
      <w:rPr>
        <w:rFonts w:ascii="Arial" w:hAnsi="Arial" w:hint="default"/>
      </w:rPr>
    </w:lvl>
    <w:lvl w:ilvl="2" w:tplc="865AB622" w:tentative="1">
      <w:start w:val="1"/>
      <w:numFmt w:val="bullet"/>
      <w:lvlText w:val="•"/>
      <w:lvlJc w:val="left"/>
      <w:pPr>
        <w:tabs>
          <w:tab w:val="num" w:pos="2160"/>
        </w:tabs>
        <w:ind w:left="2160" w:hanging="360"/>
      </w:pPr>
      <w:rPr>
        <w:rFonts w:ascii="Arial" w:hAnsi="Arial" w:hint="default"/>
      </w:rPr>
    </w:lvl>
    <w:lvl w:ilvl="3" w:tplc="B8C634B4" w:tentative="1">
      <w:start w:val="1"/>
      <w:numFmt w:val="bullet"/>
      <w:lvlText w:val="•"/>
      <w:lvlJc w:val="left"/>
      <w:pPr>
        <w:tabs>
          <w:tab w:val="num" w:pos="2880"/>
        </w:tabs>
        <w:ind w:left="2880" w:hanging="360"/>
      </w:pPr>
      <w:rPr>
        <w:rFonts w:ascii="Arial" w:hAnsi="Arial" w:hint="default"/>
      </w:rPr>
    </w:lvl>
    <w:lvl w:ilvl="4" w:tplc="5EAC6344" w:tentative="1">
      <w:start w:val="1"/>
      <w:numFmt w:val="bullet"/>
      <w:lvlText w:val="•"/>
      <w:lvlJc w:val="left"/>
      <w:pPr>
        <w:tabs>
          <w:tab w:val="num" w:pos="3600"/>
        </w:tabs>
        <w:ind w:left="3600" w:hanging="360"/>
      </w:pPr>
      <w:rPr>
        <w:rFonts w:ascii="Arial" w:hAnsi="Arial" w:hint="default"/>
      </w:rPr>
    </w:lvl>
    <w:lvl w:ilvl="5" w:tplc="ACCE096A" w:tentative="1">
      <w:start w:val="1"/>
      <w:numFmt w:val="bullet"/>
      <w:lvlText w:val="•"/>
      <w:lvlJc w:val="left"/>
      <w:pPr>
        <w:tabs>
          <w:tab w:val="num" w:pos="4320"/>
        </w:tabs>
        <w:ind w:left="4320" w:hanging="360"/>
      </w:pPr>
      <w:rPr>
        <w:rFonts w:ascii="Arial" w:hAnsi="Arial" w:hint="default"/>
      </w:rPr>
    </w:lvl>
    <w:lvl w:ilvl="6" w:tplc="84F65FFC" w:tentative="1">
      <w:start w:val="1"/>
      <w:numFmt w:val="bullet"/>
      <w:lvlText w:val="•"/>
      <w:lvlJc w:val="left"/>
      <w:pPr>
        <w:tabs>
          <w:tab w:val="num" w:pos="5040"/>
        </w:tabs>
        <w:ind w:left="5040" w:hanging="360"/>
      </w:pPr>
      <w:rPr>
        <w:rFonts w:ascii="Arial" w:hAnsi="Arial" w:hint="default"/>
      </w:rPr>
    </w:lvl>
    <w:lvl w:ilvl="7" w:tplc="9BF6B944" w:tentative="1">
      <w:start w:val="1"/>
      <w:numFmt w:val="bullet"/>
      <w:lvlText w:val="•"/>
      <w:lvlJc w:val="left"/>
      <w:pPr>
        <w:tabs>
          <w:tab w:val="num" w:pos="5760"/>
        </w:tabs>
        <w:ind w:left="5760" w:hanging="360"/>
      </w:pPr>
      <w:rPr>
        <w:rFonts w:ascii="Arial" w:hAnsi="Arial" w:hint="default"/>
      </w:rPr>
    </w:lvl>
    <w:lvl w:ilvl="8" w:tplc="FB64BA0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27709CF"/>
    <w:multiLevelType w:val="hybridMultilevel"/>
    <w:tmpl w:val="D256AE88"/>
    <w:lvl w:ilvl="0" w:tplc="04260001">
      <w:start w:val="1"/>
      <w:numFmt w:val="bullet"/>
      <w:lvlText w:val=""/>
      <w:lvlJc w:val="left"/>
      <w:pPr>
        <w:ind w:left="1115" w:hanging="360"/>
      </w:pPr>
      <w:rPr>
        <w:rFonts w:ascii="Symbol" w:hAnsi="Symbol" w:hint="default"/>
      </w:rPr>
    </w:lvl>
    <w:lvl w:ilvl="1" w:tplc="04260003" w:tentative="1">
      <w:start w:val="1"/>
      <w:numFmt w:val="bullet"/>
      <w:lvlText w:val="o"/>
      <w:lvlJc w:val="left"/>
      <w:pPr>
        <w:ind w:left="1835" w:hanging="360"/>
      </w:pPr>
      <w:rPr>
        <w:rFonts w:ascii="Courier New" w:hAnsi="Courier New" w:cs="Courier New" w:hint="default"/>
      </w:rPr>
    </w:lvl>
    <w:lvl w:ilvl="2" w:tplc="04260005" w:tentative="1">
      <w:start w:val="1"/>
      <w:numFmt w:val="bullet"/>
      <w:lvlText w:val=""/>
      <w:lvlJc w:val="left"/>
      <w:pPr>
        <w:ind w:left="2555" w:hanging="360"/>
      </w:pPr>
      <w:rPr>
        <w:rFonts w:ascii="Wingdings" w:hAnsi="Wingdings" w:hint="default"/>
      </w:rPr>
    </w:lvl>
    <w:lvl w:ilvl="3" w:tplc="04260001" w:tentative="1">
      <w:start w:val="1"/>
      <w:numFmt w:val="bullet"/>
      <w:lvlText w:val=""/>
      <w:lvlJc w:val="left"/>
      <w:pPr>
        <w:ind w:left="3275" w:hanging="360"/>
      </w:pPr>
      <w:rPr>
        <w:rFonts w:ascii="Symbol" w:hAnsi="Symbol" w:hint="default"/>
      </w:rPr>
    </w:lvl>
    <w:lvl w:ilvl="4" w:tplc="04260003" w:tentative="1">
      <w:start w:val="1"/>
      <w:numFmt w:val="bullet"/>
      <w:lvlText w:val="o"/>
      <w:lvlJc w:val="left"/>
      <w:pPr>
        <w:ind w:left="3995" w:hanging="360"/>
      </w:pPr>
      <w:rPr>
        <w:rFonts w:ascii="Courier New" w:hAnsi="Courier New" w:cs="Courier New" w:hint="default"/>
      </w:rPr>
    </w:lvl>
    <w:lvl w:ilvl="5" w:tplc="04260005" w:tentative="1">
      <w:start w:val="1"/>
      <w:numFmt w:val="bullet"/>
      <w:lvlText w:val=""/>
      <w:lvlJc w:val="left"/>
      <w:pPr>
        <w:ind w:left="4715" w:hanging="360"/>
      </w:pPr>
      <w:rPr>
        <w:rFonts w:ascii="Wingdings" w:hAnsi="Wingdings" w:hint="default"/>
      </w:rPr>
    </w:lvl>
    <w:lvl w:ilvl="6" w:tplc="04260001" w:tentative="1">
      <w:start w:val="1"/>
      <w:numFmt w:val="bullet"/>
      <w:lvlText w:val=""/>
      <w:lvlJc w:val="left"/>
      <w:pPr>
        <w:ind w:left="5435" w:hanging="360"/>
      </w:pPr>
      <w:rPr>
        <w:rFonts w:ascii="Symbol" w:hAnsi="Symbol" w:hint="default"/>
      </w:rPr>
    </w:lvl>
    <w:lvl w:ilvl="7" w:tplc="04260003" w:tentative="1">
      <w:start w:val="1"/>
      <w:numFmt w:val="bullet"/>
      <w:lvlText w:val="o"/>
      <w:lvlJc w:val="left"/>
      <w:pPr>
        <w:ind w:left="6155" w:hanging="360"/>
      </w:pPr>
      <w:rPr>
        <w:rFonts w:ascii="Courier New" w:hAnsi="Courier New" w:cs="Courier New" w:hint="default"/>
      </w:rPr>
    </w:lvl>
    <w:lvl w:ilvl="8" w:tplc="04260005" w:tentative="1">
      <w:start w:val="1"/>
      <w:numFmt w:val="bullet"/>
      <w:lvlText w:val=""/>
      <w:lvlJc w:val="left"/>
      <w:pPr>
        <w:ind w:left="6875" w:hanging="360"/>
      </w:pPr>
      <w:rPr>
        <w:rFonts w:ascii="Wingdings" w:hAnsi="Wingdings" w:hint="default"/>
      </w:rPr>
    </w:lvl>
  </w:abstractNum>
  <w:abstractNum w:abstractNumId="5" w15:restartNumberingAfterBreak="0">
    <w:nsid w:val="138800C0"/>
    <w:multiLevelType w:val="hybridMultilevel"/>
    <w:tmpl w:val="B170B68E"/>
    <w:lvl w:ilvl="0" w:tplc="92068584">
      <w:start w:val="1"/>
      <w:numFmt w:val="decimal"/>
      <w:lvlText w:val="%1)"/>
      <w:lvlJc w:val="left"/>
      <w:pPr>
        <w:ind w:left="927" w:hanging="360"/>
      </w:pPr>
      <w:rPr>
        <w:rFonts w:cs="Times New Roman" w:hint="default"/>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6" w15:restartNumberingAfterBreak="0">
    <w:nsid w:val="14163752"/>
    <w:multiLevelType w:val="hybridMultilevel"/>
    <w:tmpl w:val="F80EC0A8"/>
    <w:lvl w:ilvl="0" w:tplc="6528398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153F55A5"/>
    <w:multiLevelType w:val="hybridMultilevel"/>
    <w:tmpl w:val="25D83886"/>
    <w:lvl w:ilvl="0" w:tplc="6528398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21EA3F13"/>
    <w:multiLevelType w:val="hybridMultilevel"/>
    <w:tmpl w:val="1FC8B876"/>
    <w:lvl w:ilvl="0" w:tplc="E75080E4">
      <w:start w:val="1"/>
      <w:numFmt w:val="decimal"/>
      <w:lvlText w:val="%1)"/>
      <w:lvlJc w:val="left"/>
      <w:pPr>
        <w:ind w:left="755" w:hanging="360"/>
      </w:pPr>
      <w:rPr>
        <w:rFonts w:hint="default"/>
      </w:rPr>
    </w:lvl>
    <w:lvl w:ilvl="1" w:tplc="04260019" w:tentative="1">
      <w:start w:val="1"/>
      <w:numFmt w:val="lowerLetter"/>
      <w:lvlText w:val="%2."/>
      <w:lvlJc w:val="left"/>
      <w:pPr>
        <w:ind w:left="1475" w:hanging="360"/>
      </w:pPr>
    </w:lvl>
    <w:lvl w:ilvl="2" w:tplc="0426001B" w:tentative="1">
      <w:start w:val="1"/>
      <w:numFmt w:val="lowerRoman"/>
      <w:lvlText w:val="%3."/>
      <w:lvlJc w:val="right"/>
      <w:pPr>
        <w:ind w:left="2195" w:hanging="180"/>
      </w:pPr>
    </w:lvl>
    <w:lvl w:ilvl="3" w:tplc="0426000F" w:tentative="1">
      <w:start w:val="1"/>
      <w:numFmt w:val="decimal"/>
      <w:lvlText w:val="%4."/>
      <w:lvlJc w:val="left"/>
      <w:pPr>
        <w:ind w:left="2915" w:hanging="360"/>
      </w:pPr>
    </w:lvl>
    <w:lvl w:ilvl="4" w:tplc="04260019" w:tentative="1">
      <w:start w:val="1"/>
      <w:numFmt w:val="lowerLetter"/>
      <w:lvlText w:val="%5."/>
      <w:lvlJc w:val="left"/>
      <w:pPr>
        <w:ind w:left="3635" w:hanging="360"/>
      </w:pPr>
    </w:lvl>
    <w:lvl w:ilvl="5" w:tplc="0426001B" w:tentative="1">
      <w:start w:val="1"/>
      <w:numFmt w:val="lowerRoman"/>
      <w:lvlText w:val="%6."/>
      <w:lvlJc w:val="right"/>
      <w:pPr>
        <w:ind w:left="4355" w:hanging="180"/>
      </w:pPr>
    </w:lvl>
    <w:lvl w:ilvl="6" w:tplc="0426000F" w:tentative="1">
      <w:start w:val="1"/>
      <w:numFmt w:val="decimal"/>
      <w:lvlText w:val="%7."/>
      <w:lvlJc w:val="left"/>
      <w:pPr>
        <w:ind w:left="5075" w:hanging="360"/>
      </w:pPr>
    </w:lvl>
    <w:lvl w:ilvl="7" w:tplc="04260019" w:tentative="1">
      <w:start w:val="1"/>
      <w:numFmt w:val="lowerLetter"/>
      <w:lvlText w:val="%8."/>
      <w:lvlJc w:val="left"/>
      <w:pPr>
        <w:ind w:left="5795" w:hanging="360"/>
      </w:pPr>
    </w:lvl>
    <w:lvl w:ilvl="8" w:tplc="0426001B" w:tentative="1">
      <w:start w:val="1"/>
      <w:numFmt w:val="lowerRoman"/>
      <w:lvlText w:val="%9."/>
      <w:lvlJc w:val="right"/>
      <w:pPr>
        <w:ind w:left="6515" w:hanging="180"/>
      </w:pPr>
    </w:lvl>
  </w:abstractNum>
  <w:abstractNum w:abstractNumId="9" w15:restartNumberingAfterBreak="0">
    <w:nsid w:val="2337269F"/>
    <w:multiLevelType w:val="hybridMultilevel"/>
    <w:tmpl w:val="6B622C2A"/>
    <w:lvl w:ilvl="0" w:tplc="99C2189C">
      <w:start w:val="1"/>
      <w:numFmt w:val="decimal"/>
      <w:lvlText w:val="%1)"/>
      <w:lvlJc w:val="left"/>
      <w:pPr>
        <w:ind w:left="843" w:hanging="360"/>
      </w:pPr>
      <w:rPr>
        <w:rFonts w:hint="default"/>
        <w:color w:val="000000" w:themeColor="text1"/>
      </w:rPr>
    </w:lvl>
    <w:lvl w:ilvl="1" w:tplc="04260019" w:tentative="1">
      <w:start w:val="1"/>
      <w:numFmt w:val="lowerLetter"/>
      <w:lvlText w:val="%2."/>
      <w:lvlJc w:val="left"/>
      <w:pPr>
        <w:ind w:left="1563" w:hanging="360"/>
      </w:pPr>
    </w:lvl>
    <w:lvl w:ilvl="2" w:tplc="0426001B" w:tentative="1">
      <w:start w:val="1"/>
      <w:numFmt w:val="lowerRoman"/>
      <w:lvlText w:val="%3."/>
      <w:lvlJc w:val="right"/>
      <w:pPr>
        <w:ind w:left="2283" w:hanging="180"/>
      </w:pPr>
    </w:lvl>
    <w:lvl w:ilvl="3" w:tplc="0426000F" w:tentative="1">
      <w:start w:val="1"/>
      <w:numFmt w:val="decimal"/>
      <w:lvlText w:val="%4."/>
      <w:lvlJc w:val="left"/>
      <w:pPr>
        <w:ind w:left="3003" w:hanging="360"/>
      </w:pPr>
    </w:lvl>
    <w:lvl w:ilvl="4" w:tplc="04260019" w:tentative="1">
      <w:start w:val="1"/>
      <w:numFmt w:val="lowerLetter"/>
      <w:lvlText w:val="%5."/>
      <w:lvlJc w:val="left"/>
      <w:pPr>
        <w:ind w:left="3723" w:hanging="360"/>
      </w:pPr>
    </w:lvl>
    <w:lvl w:ilvl="5" w:tplc="0426001B" w:tentative="1">
      <w:start w:val="1"/>
      <w:numFmt w:val="lowerRoman"/>
      <w:lvlText w:val="%6."/>
      <w:lvlJc w:val="right"/>
      <w:pPr>
        <w:ind w:left="4443" w:hanging="180"/>
      </w:pPr>
    </w:lvl>
    <w:lvl w:ilvl="6" w:tplc="0426000F" w:tentative="1">
      <w:start w:val="1"/>
      <w:numFmt w:val="decimal"/>
      <w:lvlText w:val="%7."/>
      <w:lvlJc w:val="left"/>
      <w:pPr>
        <w:ind w:left="5163" w:hanging="360"/>
      </w:pPr>
    </w:lvl>
    <w:lvl w:ilvl="7" w:tplc="04260019" w:tentative="1">
      <w:start w:val="1"/>
      <w:numFmt w:val="lowerLetter"/>
      <w:lvlText w:val="%8."/>
      <w:lvlJc w:val="left"/>
      <w:pPr>
        <w:ind w:left="5883" w:hanging="360"/>
      </w:pPr>
    </w:lvl>
    <w:lvl w:ilvl="8" w:tplc="0426001B" w:tentative="1">
      <w:start w:val="1"/>
      <w:numFmt w:val="lowerRoman"/>
      <w:lvlText w:val="%9."/>
      <w:lvlJc w:val="right"/>
      <w:pPr>
        <w:ind w:left="6603" w:hanging="180"/>
      </w:pPr>
    </w:lvl>
  </w:abstractNum>
  <w:abstractNum w:abstractNumId="10" w15:restartNumberingAfterBreak="0">
    <w:nsid w:val="28225C6A"/>
    <w:multiLevelType w:val="hybridMultilevel"/>
    <w:tmpl w:val="7CA64924"/>
    <w:lvl w:ilvl="0" w:tplc="6528398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293C1218"/>
    <w:multiLevelType w:val="hybridMultilevel"/>
    <w:tmpl w:val="44362390"/>
    <w:lvl w:ilvl="0" w:tplc="6C3C9128">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2" w15:restartNumberingAfterBreak="0">
    <w:nsid w:val="3BBD0845"/>
    <w:multiLevelType w:val="hybridMultilevel"/>
    <w:tmpl w:val="9E40764E"/>
    <w:lvl w:ilvl="0" w:tplc="A808E3F4">
      <w:start w:val="1"/>
      <w:numFmt w:val="decimal"/>
      <w:lvlText w:val="%1)"/>
      <w:lvlJc w:val="left"/>
      <w:pPr>
        <w:ind w:left="735" w:hanging="360"/>
      </w:pPr>
      <w:rPr>
        <w:rFonts w:hint="default"/>
      </w:rPr>
    </w:lvl>
    <w:lvl w:ilvl="1" w:tplc="04260019" w:tentative="1">
      <w:start w:val="1"/>
      <w:numFmt w:val="lowerLetter"/>
      <w:lvlText w:val="%2."/>
      <w:lvlJc w:val="left"/>
      <w:pPr>
        <w:ind w:left="1455" w:hanging="360"/>
      </w:pPr>
    </w:lvl>
    <w:lvl w:ilvl="2" w:tplc="0426001B" w:tentative="1">
      <w:start w:val="1"/>
      <w:numFmt w:val="lowerRoman"/>
      <w:lvlText w:val="%3."/>
      <w:lvlJc w:val="right"/>
      <w:pPr>
        <w:ind w:left="2175" w:hanging="180"/>
      </w:pPr>
    </w:lvl>
    <w:lvl w:ilvl="3" w:tplc="0426000F" w:tentative="1">
      <w:start w:val="1"/>
      <w:numFmt w:val="decimal"/>
      <w:lvlText w:val="%4."/>
      <w:lvlJc w:val="left"/>
      <w:pPr>
        <w:ind w:left="2895" w:hanging="360"/>
      </w:pPr>
    </w:lvl>
    <w:lvl w:ilvl="4" w:tplc="04260019" w:tentative="1">
      <w:start w:val="1"/>
      <w:numFmt w:val="lowerLetter"/>
      <w:lvlText w:val="%5."/>
      <w:lvlJc w:val="left"/>
      <w:pPr>
        <w:ind w:left="3615" w:hanging="360"/>
      </w:pPr>
    </w:lvl>
    <w:lvl w:ilvl="5" w:tplc="0426001B" w:tentative="1">
      <w:start w:val="1"/>
      <w:numFmt w:val="lowerRoman"/>
      <w:lvlText w:val="%6."/>
      <w:lvlJc w:val="right"/>
      <w:pPr>
        <w:ind w:left="4335" w:hanging="180"/>
      </w:pPr>
    </w:lvl>
    <w:lvl w:ilvl="6" w:tplc="0426000F" w:tentative="1">
      <w:start w:val="1"/>
      <w:numFmt w:val="decimal"/>
      <w:lvlText w:val="%7."/>
      <w:lvlJc w:val="left"/>
      <w:pPr>
        <w:ind w:left="5055" w:hanging="360"/>
      </w:pPr>
    </w:lvl>
    <w:lvl w:ilvl="7" w:tplc="04260019" w:tentative="1">
      <w:start w:val="1"/>
      <w:numFmt w:val="lowerLetter"/>
      <w:lvlText w:val="%8."/>
      <w:lvlJc w:val="left"/>
      <w:pPr>
        <w:ind w:left="5775" w:hanging="360"/>
      </w:pPr>
    </w:lvl>
    <w:lvl w:ilvl="8" w:tplc="0426001B" w:tentative="1">
      <w:start w:val="1"/>
      <w:numFmt w:val="lowerRoman"/>
      <w:lvlText w:val="%9."/>
      <w:lvlJc w:val="right"/>
      <w:pPr>
        <w:ind w:left="6495" w:hanging="180"/>
      </w:pPr>
    </w:lvl>
  </w:abstractNum>
  <w:abstractNum w:abstractNumId="13" w15:restartNumberingAfterBreak="0">
    <w:nsid w:val="3D047762"/>
    <w:multiLevelType w:val="hybridMultilevel"/>
    <w:tmpl w:val="1F18626E"/>
    <w:lvl w:ilvl="0" w:tplc="B2107F58">
      <w:start w:val="4"/>
      <w:numFmt w:val="decimal"/>
      <w:lvlText w:val="%1."/>
      <w:lvlJc w:val="left"/>
      <w:pPr>
        <w:ind w:left="928" w:hanging="360"/>
      </w:pPr>
      <w:rPr>
        <w:rFonts w:hint="default"/>
        <w:strike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9421D07"/>
    <w:multiLevelType w:val="hybridMultilevel"/>
    <w:tmpl w:val="8D3A76A2"/>
    <w:lvl w:ilvl="0" w:tplc="B97A2820">
      <w:start w:val="1"/>
      <w:numFmt w:val="bullet"/>
      <w:lvlText w:val="•"/>
      <w:lvlJc w:val="left"/>
      <w:pPr>
        <w:tabs>
          <w:tab w:val="num" w:pos="720"/>
        </w:tabs>
        <w:ind w:left="720" w:hanging="360"/>
      </w:pPr>
      <w:rPr>
        <w:rFonts w:ascii="Arial" w:hAnsi="Arial" w:hint="default"/>
      </w:rPr>
    </w:lvl>
    <w:lvl w:ilvl="1" w:tplc="D05034D8" w:tentative="1">
      <w:start w:val="1"/>
      <w:numFmt w:val="bullet"/>
      <w:lvlText w:val="•"/>
      <w:lvlJc w:val="left"/>
      <w:pPr>
        <w:tabs>
          <w:tab w:val="num" w:pos="1440"/>
        </w:tabs>
        <w:ind w:left="1440" w:hanging="360"/>
      </w:pPr>
      <w:rPr>
        <w:rFonts w:ascii="Arial" w:hAnsi="Arial" w:hint="default"/>
      </w:rPr>
    </w:lvl>
    <w:lvl w:ilvl="2" w:tplc="D3B0C1C4" w:tentative="1">
      <w:start w:val="1"/>
      <w:numFmt w:val="bullet"/>
      <w:lvlText w:val="•"/>
      <w:lvlJc w:val="left"/>
      <w:pPr>
        <w:tabs>
          <w:tab w:val="num" w:pos="2160"/>
        </w:tabs>
        <w:ind w:left="2160" w:hanging="360"/>
      </w:pPr>
      <w:rPr>
        <w:rFonts w:ascii="Arial" w:hAnsi="Arial" w:hint="default"/>
      </w:rPr>
    </w:lvl>
    <w:lvl w:ilvl="3" w:tplc="2C900408" w:tentative="1">
      <w:start w:val="1"/>
      <w:numFmt w:val="bullet"/>
      <w:lvlText w:val="•"/>
      <w:lvlJc w:val="left"/>
      <w:pPr>
        <w:tabs>
          <w:tab w:val="num" w:pos="2880"/>
        </w:tabs>
        <w:ind w:left="2880" w:hanging="360"/>
      </w:pPr>
      <w:rPr>
        <w:rFonts w:ascii="Arial" w:hAnsi="Arial" w:hint="default"/>
      </w:rPr>
    </w:lvl>
    <w:lvl w:ilvl="4" w:tplc="E6ACDE9C" w:tentative="1">
      <w:start w:val="1"/>
      <w:numFmt w:val="bullet"/>
      <w:lvlText w:val="•"/>
      <w:lvlJc w:val="left"/>
      <w:pPr>
        <w:tabs>
          <w:tab w:val="num" w:pos="3600"/>
        </w:tabs>
        <w:ind w:left="3600" w:hanging="360"/>
      </w:pPr>
      <w:rPr>
        <w:rFonts w:ascii="Arial" w:hAnsi="Arial" w:hint="default"/>
      </w:rPr>
    </w:lvl>
    <w:lvl w:ilvl="5" w:tplc="A96E8E48" w:tentative="1">
      <w:start w:val="1"/>
      <w:numFmt w:val="bullet"/>
      <w:lvlText w:val="•"/>
      <w:lvlJc w:val="left"/>
      <w:pPr>
        <w:tabs>
          <w:tab w:val="num" w:pos="4320"/>
        </w:tabs>
        <w:ind w:left="4320" w:hanging="360"/>
      </w:pPr>
      <w:rPr>
        <w:rFonts w:ascii="Arial" w:hAnsi="Arial" w:hint="default"/>
      </w:rPr>
    </w:lvl>
    <w:lvl w:ilvl="6" w:tplc="D2BCFE00" w:tentative="1">
      <w:start w:val="1"/>
      <w:numFmt w:val="bullet"/>
      <w:lvlText w:val="•"/>
      <w:lvlJc w:val="left"/>
      <w:pPr>
        <w:tabs>
          <w:tab w:val="num" w:pos="5040"/>
        </w:tabs>
        <w:ind w:left="5040" w:hanging="360"/>
      </w:pPr>
      <w:rPr>
        <w:rFonts w:ascii="Arial" w:hAnsi="Arial" w:hint="default"/>
      </w:rPr>
    </w:lvl>
    <w:lvl w:ilvl="7" w:tplc="136A2134" w:tentative="1">
      <w:start w:val="1"/>
      <w:numFmt w:val="bullet"/>
      <w:lvlText w:val="•"/>
      <w:lvlJc w:val="left"/>
      <w:pPr>
        <w:tabs>
          <w:tab w:val="num" w:pos="5760"/>
        </w:tabs>
        <w:ind w:left="5760" w:hanging="360"/>
      </w:pPr>
      <w:rPr>
        <w:rFonts w:ascii="Arial" w:hAnsi="Arial" w:hint="default"/>
      </w:rPr>
    </w:lvl>
    <w:lvl w:ilvl="8" w:tplc="303A8D18"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5C240D6A"/>
    <w:multiLevelType w:val="hybridMultilevel"/>
    <w:tmpl w:val="86748E3E"/>
    <w:lvl w:ilvl="0" w:tplc="E3AAA44E">
      <w:start w:val="1"/>
      <w:numFmt w:val="decimal"/>
      <w:lvlText w:val="%1)"/>
      <w:lvlJc w:val="left"/>
      <w:pPr>
        <w:ind w:left="755" w:hanging="360"/>
      </w:pPr>
      <w:rPr>
        <w:rFonts w:hint="default"/>
      </w:rPr>
    </w:lvl>
    <w:lvl w:ilvl="1" w:tplc="04260019" w:tentative="1">
      <w:start w:val="1"/>
      <w:numFmt w:val="lowerLetter"/>
      <w:lvlText w:val="%2."/>
      <w:lvlJc w:val="left"/>
      <w:pPr>
        <w:ind w:left="1475" w:hanging="360"/>
      </w:pPr>
    </w:lvl>
    <w:lvl w:ilvl="2" w:tplc="0426001B" w:tentative="1">
      <w:start w:val="1"/>
      <w:numFmt w:val="lowerRoman"/>
      <w:lvlText w:val="%3."/>
      <w:lvlJc w:val="right"/>
      <w:pPr>
        <w:ind w:left="2195" w:hanging="180"/>
      </w:pPr>
    </w:lvl>
    <w:lvl w:ilvl="3" w:tplc="0426000F" w:tentative="1">
      <w:start w:val="1"/>
      <w:numFmt w:val="decimal"/>
      <w:lvlText w:val="%4."/>
      <w:lvlJc w:val="left"/>
      <w:pPr>
        <w:ind w:left="2915" w:hanging="360"/>
      </w:pPr>
    </w:lvl>
    <w:lvl w:ilvl="4" w:tplc="04260019" w:tentative="1">
      <w:start w:val="1"/>
      <w:numFmt w:val="lowerLetter"/>
      <w:lvlText w:val="%5."/>
      <w:lvlJc w:val="left"/>
      <w:pPr>
        <w:ind w:left="3635" w:hanging="360"/>
      </w:pPr>
    </w:lvl>
    <w:lvl w:ilvl="5" w:tplc="0426001B" w:tentative="1">
      <w:start w:val="1"/>
      <w:numFmt w:val="lowerRoman"/>
      <w:lvlText w:val="%6."/>
      <w:lvlJc w:val="right"/>
      <w:pPr>
        <w:ind w:left="4355" w:hanging="180"/>
      </w:pPr>
    </w:lvl>
    <w:lvl w:ilvl="6" w:tplc="0426000F" w:tentative="1">
      <w:start w:val="1"/>
      <w:numFmt w:val="decimal"/>
      <w:lvlText w:val="%7."/>
      <w:lvlJc w:val="left"/>
      <w:pPr>
        <w:ind w:left="5075" w:hanging="360"/>
      </w:pPr>
    </w:lvl>
    <w:lvl w:ilvl="7" w:tplc="04260019" w:tentative="1">
      <w:start w:val="1"/>
      <w:numFmt w:val="lowerLetter"/>
      <w:lvlText w:val="%8."/>
      <w:lvlJc w:val="left"/>
      <w:pPr>
        <w:ind w:left="5795" w:hanging="360"/>
      </w:pPr>
    </w:lvl>
    <w:lvl w:ilvl="8" w:tplc="0426001B" w:tentative="1">
      <w:start w:val="1"/>
      <w:numFmt w:val="lowerRoman"/>
      <w:lvlText w:val="%9."/>
      <w:lvlJc w:val="right"/>
      <w:pPr>
        <w:ind w:left="6515" w:hanging="180"/>
      </w:pPr>
    </w:lvl>
  </w:abstractNum>
  <w:abstractNum w:abstractNumId="16" w15:restartNumberingAfterBreak="0">
    <w:nsid w:val="5DD909B0"/>
    <w:multiLevelType w:val="hybridMultilevel"/>
    <w:tmpl w:val="4E2083E4"/>
    <w:lvl w:ilvl="0" w:tplc="D380500C">
      <w:start w:val="1"/>
      <w:numFmt w:val="bullet"/>
      <w:lvlText w:val="-"/>
      <w:lvlJc w:val="left"/>
      <w:pPr>
        <w:ind w:left="1140" w:hanging="360"/>
      </w:pPr>
      <w:rPr>
        <w:rFonts w:ascii="Times New Roman" w:eastAsia="Calibri" w:hAnsi="Times New Roman" w:cs="Times New Roman" w:hint="default"/>
      </w:rPr>
    </w:lvl>
    <w:lvl w:ilvl="1" w:tplc="04260003" w:tentative="1">
      <w:start w:val="1"/>
      <w:numFmt w:val="bullet"/>
      <w:lvlText w:val="o"/>
      <w:lvlJc w:val="left"/>
      <w:pPr>
        <w:ind w:left="1860" w:hanging="360"/>
      </w:pPr>
      <w:rPr>
        <w:rFonts w:ascii="Courier New" w:hAnsi="Courier New" w:cs="Courier New" w:hint="default"/>
      </w:rPr>
    </w:lvl>
    <w:lvl w:ilvl="2" w:tplc="04260005" w:tentative="1">
      <w:start w:val="1"/>
      <w:numFmt w:val="bullet"/>
      <w:lvlText w:val=""/>
      <w:lvlJc w:val="left"/>
      <w:pPr>
        <w:ind w:left="2580" w:hanging="360"/>
      </w:pPr>
      <w:rPr>
        <w:rFonts w:ascii="Wingdings" w:hAnsi="Wingdings" w:hint="default"/>
      </w:rPr>
    </w:lvl>
    <w:lvl w:ilvl="3" w:tplc="04260001" w:tentative="1">
      <w:start w:val="1"/>
      <w:numFmt w:val="bullet"/>
      <w:lvlText w:val=""/>
      <w:lvlJc w:val="left"/>
      <w:pPr>
        <w:ind w:left="3300" w:hanging="360"/>
      </w:pPr>
      <w:rPr>
        <w:rFonts w:ascii="Symbol" w:hAnsi="Symbol" w:hint="default"/>
      </w:rPr>
    </w:lvl>
    <w:lvl w:ilvl="4" w:tplc="04260003" w:tentative="1">
      <w:start w:val="1"/>
      <w:numFmt w:val="bullet"/>
      <w:lvlText w:val="o"/>
      <w:lvlJc w:val="left"/>
      <w:pPr>
        <w:ind w:left="4020" w:hanging="360"/>
      </w:pPr>
      <w:rPr>
        <w:rFonts w:ascii="Courier New" w:hAnsi="Courier New" w:cs="Courier New" w:hint="default"/>
      </w:rPr>
    </w:lvl>
    <w:lvl w:ilvl="5" w:tplc="04260005" w:tentative="1">
      <w:start w:val="1"/>
      <w:numFmt w:val="bullet"/>
      <w:lvlText w:val=""/>
      <w:lvlJc w:val="left"/>
      <w:pPr>
        <w:ind w:left="4740" w:hanging="360"/>
      </w:pPr>
      <w:rPr>
        <w:rFonts w:ascii="Wingdings" w:hAnsi="Wingdings" w:hint="default"/>
      </w:rPr>
    </w:lvl>
    <w:lvl w:ilvl="6" w:tplc="04260001" w:tentative="1">
      <w:start w:val="1"/>
      <w:numFmt w:val="bullet"/>
      <w:lvlText w:val=""/>
      <w:lvlJc w:val="left"/>
      <w:pPr>
        <w:ind w:left="5460" w:hanging="360"/>
      </w:pPr>
      <w:rPr>
        <w:rFonts w:ascii="Symbol" w:hAnsi="Symbol" w:hint="default"/>
      </w:rPr>
    </w:lvl>
    <w:lvl w:ilvl="7" w:tplc="04260003" w:tentative="1">
      <w:start w:val="1"/>
      <w:numFmt w:val="bullet"/>
      <w:lvlText w:val="o"/>
      <w:lvlJc w:val="left"/>
      <w:pPr>
        <w:ind w:left="6180" w:hanging="360"/>
      </w:pPr>
      <w:rPr>
        <w:rFonts w:ascii="Courier New" w:hAnsi="Courier New" w:cs="Courier New" w:hint="default"/>
      </w:rPr>
    </w:lvl>
    <w:lvl w:ilvl="8" w:tplc="04260005" w:tentative="1">
      <w:start w:val="1"/>
      <w:numFmt w:val="bullet"/>
      <w:lvlText w:val=""/>
      <w:lvlJc w:val="left"/>
      <w:pPr>
        <w:ind w:left="6900" w:hanging="360"/>
      </w:pPr>
      <w:rPr>
        <w:rFonts w:ascii="Wingdings" w:hAnsi="Wingdings" w:hint="default"/>
      </w:rPr>
    </w:lvl>
  </w:abstractNum>
  <w:abstractNum w:abstractNumId="17" w15:restartNumberingAfterBreak="0">
    <w:nsid w:val="68665FDF"/>
    <w:multiLevelType w:val="hybridMultilevel"/>
    <w:tmpl w:val="A088FA9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6A661CA4"/>
    <w:multiLevelType w:val="hybridMultilevel"/>
    <w:tmpl w:val="EBF267D6"/>
    <w:lvl w:ilvl="0" w:tplc="6AF0D0D4">
      <w:start w:val="1"/>
      <w:numFmt w:val="decimal"/>
      <w:lvlText w:val="%1)"/>
      <w:lvlJc w:val="left"/>
      <w:pPr>
        <w:ind w:left="780" w:hanging="360"/>
      </w:pPr>
      <w:rPr>
        <w:rFonts w:hint="default"/>
      </w:r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19" w15:restartNumberingAfterBreak="0">
    <w:nsid w:val="73B95812"/>
    <w:multiLevelType w:val="hybridMultilevel"/>
    <w:tmpl w:val="91026998"/>
    <w:lvl w:ilvl="0" w:tplc="65283982">
      <w:start w:val="1"/>
      <w:numFmt w:val="bullet"/>
      <w:lvlText w:val=""/>
      <w:lvlJc w:val="left"/>
      <w:pPr>
        <w:ind w:left="1320" w:hanging="360"/>
      </w:pPr>
      <w:rPr>
        <w:rFonts w:ascii="Symbol" w:hAnsi="Symbol" w:hint="default"/>
      </w:rPr>
    </w:lvl>
    <w:lvl w:ilvl="1" w:tplc="04260003" w:tentative="1">
      <w:start w:val="1"/>
      <w:numFmt w:val="bullet"/>
      <w:lvlText w:val="o"/>
      <w:lvlJc w:val="left"/>
      <w:pPr>
        <w:ind w:left="2040" w:hanging="360"/>
      </w:pPr>
      <w:rPr>
        <w:rFonts w:ascii="Courier New" w:hAnsi="Courier New" w:cs="Courier New" w:hint="default"/>
      </w:rPr>
    </w:lvl>
    <w:lvl w:ilvl="2" w:tplc="04260005" w:tentative="1">
      <w:start w:val="1"/>
      <w:numFmt w:val="bullet"/>
      <w:lvlText w:val=""/>
      <w:lvlJc w:val="left"/>
      <w:pPr>
        <w:ind w:left="2760" w:hanging="360"/>
      </w:pPr>
      <w:rPr>
        <w:rFonts w:ascii="Wingdings" w:hAnsi="Wingdings" w:hint="default"/>
      </w:rPr>
    </w:lvl>
    <w:lvl w:ilvl="3" w:tplc="04260001" w:tentative="1">
      <w:start w:val="1"/>
      <w:numFmt w:val="bullet"/>
      <w:lvlText w:val=""/>
      <w:lvlJc w:val="left"/>
      <w:pPr>
        <w:ind w:left="3480" w:hanging="360"/>
      </w:pPr>
      <w:rPr>
        <w:rFonts w:ascii="Symbol" w:hAnsi="Symbol" w:hint="default"/>
      </w:rPr>
    </w:lvl>
    <w:lvl w:ilvl="4" w:tplc="04260003" w:tentative="1">
      <w:start w:val="1"/>
      <w:numFmt w:val="bullet"/>
      <w:lvlText w:val="o"/>
      <w:lvlJc w:val="left"/>
      <w:pPr>
        <w:ind w:left="4200" w:hanging="360"/>
      </w:pPr>
      <w:rPr>
        <w:rFonts w:ascii="Courier New" w:hAnsi="Courier New" w:cs="Courier New" w:hint="default"/>
      </w:rPr>
    </w:lvl>
    <w:lvl w:ilvl="5" w:tplc="04260005" w:tentative="1">
      <w:start w:val="1"/>
      <w:numFmt w:val="bullet"/>
      <w:lvlText w:val=""/>
      <w:lvlJc w:val="left"/>
      <w:pPr>
        <w:ind w:left="4920" w:hanging="360"/>
      </w:pPr>
      <w:rPr>
        <w:rFonts w:ascii="Wingdings" w:hAnsi="Wingdings" w:hint="default"/>
      </w:rPr>
    </w:lvl>
    <w:lvl w:ilvl="6" w:tplc="04260001" w:tentative="1">
      <w:start w:val="1"/>
      <w:numFmt w:val="bullet"/>
      <w:lvlText w:val=""/>
      <w:lvlJc w:val="left"/>
      <w:pPr>
        <w:ind w:left="5640" w:hanging="360"/>
      </w:pPr>
      <w:rPr>
        <w:rFonts w:ascii="Symbol" w:hAnsi="Symbol" w:hint="default"/>
      </w:rPr>
    </w:lvl>
    <w:lvl w:ilvl="7" w:tplc="04260003" w:tentative="1">
      <w:start w:val="1"/>
      <w:numFmt w:val="bullet"/>
      <w:lvlText w:val="o"/>
      <w:lvlJc w:val="left"/>
      <w:pPr>
        <w:ind w:left="6360" w:hanging="360"/>
      </w:pPr>
      <w:rPr>
        <w:rFonts w:ascii="Courier New" w:hAnsi="Courier New" w:cs="Courier New" w:hint="default"/>
      </w:rPr>
    </w:lvl>
    <w:lvl w:ilvl="8" w:tplc="04260005" w:tentative="1">
      <w:start w:val="1"/>
      <w:numFmt w:val="bullet"/>
      <w:lvlText w:val=""/>
      <w:lvlJc w:val="left"/>
      <w:pPr>
        <w:ind w:left="7080" w:hanging="360"/>
      </w:pPr>
      <w:rPr>
        <w:rFonts w:ascii="Wingdings" w:hAnsi="Wingdings" w:hint="default"/>
      </w:rPr>
    </w:lvl>
  </w:abstractNum>
  <w:abstractNum w:abstractNumId="20" w15:restartNumberingAfterBreak="0">
    <w:nsid w:val="752603C7"/>
    <w:multiLevelType w:val="hybridMultilevel"/>
    <w:tmpl w:val="413E36B2"/>
    <w:lvl w:ilvl="0" w:tplc="D2C09FF4">
      <w:start w:val="1"/>
      <w:numFmt w:val="bullet"/>
      <w:lvlText w:val="•"/>
      <w:lvlJc w:val="left"/>
      <w:pPr>
        <w:tabs>
          <w:tab w:val="num" w:pos="720"/>
        </w:tabs>
        <w:ind w:left="720" w:hanging="360"/>
      </w:pPr>
      <w:rPr>
        <w:rFonts w:ascii="Arial" w:hAnsi="Arial" w:hint="default"/>
      </w:rPr>
    </w:lvl>
    <w:lvl w:ilvl="1" w:tplc="E8F230A6" w:tentative="1">
      <w:start w:val="1"/>
      <w:numFmt w:val="bullet"/>
      <w:lvlText w:val="•"/>
      <w:lvlJc w:val="left"/>
      <w:pPr>
        <w:tabs>
          <w:tab w:val="num" w:pos="1440"/>
        </w:tabs>
        <w:ind w:left="1440" w:hanging="360"/>
      </w:pPr>
      <w:rPr>
        <w:rFonts w:ascii="Arial" w:hAnsi="Arial" w:hint="default"/>
      </w:rPr>
    </w:lvl>
    <w:lvl w:ilvl="2" w:tplc="DE40E204" w:tentative="1">
      <w:start w:val="1"/>
      <w:numFmt w:val="bullet"/>
      <w:lvlText w:val="•"/>
      <w:lvlJc w:val="left"/>
      <w:pPr>
        <w:tabs>
          <w:tab w:val="num" w:pos="2160"/>
        </w:tabs>
        <w:ind w:left="2160" w:hanging="360"/>
      </w:pPr>
      <w:rPr>
        <w:rFonts w:ascii="Arial" w:hAnsi="Arial" w:hint="default"/>
      </w:rPr>
    </w:lvl>
    <w:lvl w:ilvl="3" w:tplc="5F14218A" w:tentative="1">
      <w:start w:val="1"/>
      <w:numFmt w:val="bullet"/>
      <w:lvlText w:val="•"/>
      <w:lvlJc w:val="left"/>
      <w:pPr>
        <w:tabs>
          <w:tab w:val="num" w:pos="2880"/>
        </w:tabs>
        <w:ind w:left="2880" w:hanging="360"/>
      </w:pPr>
      <w:rPr>
        <w:rFonts w:ascii="Arial" w:hAnsi="Arial" w:hint="default"/>
      </w:rPr>
    </w:lvl>
    <w:lvl w:ilvl="4" w:tplc="359880C4" w:tentative="1">
      <w:start w:val="1"/>
      <w:numFmt w:val="bullet"/>
      <w:lvlText w:val="•"/>
      <w:lvlJc w:val="left"/>
      <w:pPr>
        <w:tabs>
          <w:tab w:val="num" w:pos="3600"/>
        </w:tabs>
        <w:ind w:left="3600" w:hanging="360"/>
      </w:pPr>
      <w:rPr>
        <w:rFonts w:ascii="Arial" w:hAnsi="Arial" w:hint="default"/>
      </w:rPr>
    </w:lvl>
    <w:lvl w:ilvl="5" w:tplc="5DDADB70" w:tentative="1">
      <w:start w:val="1"/>
      <w:numFmt w:val="bullet"/>
      <w:lvlText w:val="•"/>
      <w:lvlJc w:val="left"/>
      <w:pPr>
        <w:tabs>
          <w:tab w:val="num" w:pos="4320"/>
        </w:tabs>
        <w:ind w:left="4320" w:hanging="360"/>
      </w:pPr>
      <w:rPr>
        <w:rFonts w:ascii="Arial" w:hAnsi="Arial" w:hint="default"/>
      </w:rPr>
    </w:lvl>
    <w:lvl w:ilvl="6" w:tplc="17187792" w:tentative="1">
      <w:start w:val="1"/>
      <w:numFmt w:val="bullet"/>
      <w:lvlText w:val="•"/>
      <w:lvlJc w:val="left"/>
      <w:pPr>
        <w:tabs>
          <w:tab w:val="num" w:pos="5040"/>
        </w:tabs>
        <w:ind w:left="5040" w:hanging="360"/>
      </w:pPr>
      <w:rPr>
        <w:rFonts w:ascii="Arial" w:hAnsi="Arial" w:hint="default"/>
      </w:rPr>
    </w:lvl>
    <w:lvl w:ilvl="7" w:tplc="A830C1C2" w:tentative="1">
      <w:start w:val="1"/>
      <w:numFmt w:val="bullet"/>
      <w:lvlText w:val="•"/>
      <w:lvlJc w:val="left"/>
      <w:pPr>
        <w:tabs>
          <w:tab w:val="num" w:pos="5760"/>
        </w:tabs>
        <w:ind w:left="5760" w:hanging="360"/>
      </w:pPr>
      <w:rPr>
        <w:rFonts w:ascii="Arial" w:hAnsi="Arial" w:hint="default"/>
      </w:rPr>
    </w:lvl>
    <w:lvl w:ilvl="8" w:tplc="A118A3FC"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76864A73"/>
    <w:multiLevelType w:val="hybridMultilevel"/>
    <w:tmpl w:val="736C9468"/>
    <w:lvl w:ilvl="0" w:tplc="A7421CF0">
      <w:numFmt w:val="bullet"/>
      <w:lvlText w:val="-"/>
      <w:lvlJc w:val="left"/>
      <w:pPr>
        <w:ind w:left="1008" w:hanging="360"/>
      </w:pPr>
      <w:rPr>
        <w:rFonts w:ascii="Times New Roman" w:eastAsia="Times New Roman" w:hAnsi="Times New Roman" w:cs="Times New Roman" w:hint="default"/>
      </w:rPr>
    </w:lvl>
    <w:lvl w:ilvl="1" w:tplc="04260003" w:tentative="1">
      <w:start w:val="1"/>
      <w:numFmt w:val="bullet"/>
      <w:lvlText w:val="o"/>
      <w:lvlJc w:val="left"/>
      <w:pPr>
        <w:ind w:left="1728" w:hanging="360"/>
      </w:pPr>
      <w:rPr>
        <w:rFonts w:ascii="Courier New" w:hAnsi="Courier New" w:cs="Courier New" w:hint="default"/>
      </w:rPr>
    </w:lvl>
    <w:lvl w:ilvl="2" w:tplc="04260005" w:tentative="1">
      <w:start w:val="1"/>
      <w:numFmt w:val="bullet"/>
      <w:lvlText w:val=""/>
      <w:lvlJc w:val="left"/>
      <w:pPr>
        <w:ind w:left="2448" w:hanging="360"/>
      </w:pPr>
      <w:rPr>
        <w:rFonts w:ascii="Wingdings" w:hAnsi="Wingdings" w:hint="default"/>
      </w:rPr>
    </w:lvl>
    <w:lvl w:ilvl="3" w:tplc="04260001" w:tentative="1">
      <w:start w:val="1"/>
      <w:numFmt w:val="bullet"/>
      <w:lvlText w:val=""/>
      <w:lvlJc w:val="left"/>
      <w:pPr>
        <w:ind w:left="3168" w:hanging="360"/>
      </w:pPr>
      <w:rPr>
        <w:rFonts w:ascii="Symbol" w:hAnsi="Symbol" w:hint="default"/>
      </w:rPr>
    </w:lvl>
    <w:lvl w:ilvl="4" w:tplc="04260003" w:tentative="1">
      <w:start w:val="1"/>
      <w:numFmt w:val="bullet"/>
      <w:lvlText w:val="o"/>
      <w:lvlJc w:val="left"/>
      <w:pPr>
        <w:ind w:left="3888" w:hanging="360"/>
      </w:pPr>
      <w:rPr>
        <w:rFonts w:ascii="Courier New" w:hAnsi="Courier New" w:cs="Courier New" w:hint="default"/>
      </w:rPr>
    </w:lvl>
    <w:lvl w:ilvl="5" w:tplc="04260005" w:tentative="1">
      <w:start w:val="1"/>
      <w:numFmt w:val="bullet"/>
      <w:lvlText w:val=""/>
      <w:lvlJc w:val="left"/>
      <w:pPr>
        <w:ind w:left="4608" w:hanging="360"/>
      </w:pPr>
      <w:rPr>
        <w:rFonts w:ascii="Wingdings" w:hAnsi="Wingdings" w:hint="default"/>
      </w:rPr>
    </w:lvl>
    <w:lvl w:ilvl="6" w:tplc="04260001" w:tentative="1">
      <w:start w:val="1"/>
      <w:numFmt w:val="bullet"/>
      <w:lvlText w:val=""/>
      <w:lvlJc w:val="left"/>
      <w:pPr>
        <w:ind w:left="5328" w:hanging="360"/>
      </w:pPr>
      <w:rPr>
        <w:rFonts w:ascii="Symbol" w:hAnsi="Symbol" w:hint="default"/>
      </w:rPr>
    </w:lvl>
    <w:lvl w:ilvl="7" w:tplc="04260003" w:tentative="1">
      <w:start w:val="1"/>
      <w:numFmt w:val="bullet"/>
      <w:lvlText w:val="o"/>
      <w:lvlJc w:val="left"/>
      <w:pPr>
        <w:ind w:left="6048" w:hanging="360"/>
      </w:pPr>
      <w:rPr>
        <w:rFonts w:ascii="Courier New" w:hAnsi="Courier New" w:cs="Courier New" w:hint="default"/>
      </w:rPr>
    </w:lvl>
    <w:lvl w:ilvl="8" w:tplc="04260005" w:tentative="1">
      <w:start w:val="1"/>
      <w:numFmt w:val="bullet"/>
      <w:lvlText w:val=""/>
      <w:lvlJc w:val="left"/>
      <w:pPr>
        <w:ind w:left="6768" w:hanging="360"/>
      </w:pPr>
      <w:rPr>
        <w:rFonts w:ascii="Wingdings" w:hAnsi="Wingdings" w:hint="default"/>
      </w:rPr>
    </w:lvl>
  </w:abstractNum>
  <w:abstractNum w:abstractNumId="22" w15:restartNumberingAfterBreak="0">
    <w:nsid w:val="7A597CC3"/>
    <w:multiLevelType w:val="multilevel"/>
    <w:tmpl w:val="B1E8A6D8"/>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7E0F4C58"/>
    <w:multiLevelType w:val="hybridMultilevel"/>
    <w:tmpl w:val="6ECC2606"/>
    <w:lvl w:ilvl="0" w:tplc="137A9F14">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num w:numId="1">
    <w:abstractNumId w:val="21"/>
  </w:num>
  <w:num w:numId="2">
    <w:abstractNumId w:val="3"/>
  </w:num>
  <w:num w:numId="3">
    <w:abstractNumId w:val="0"/>
  </w:num>
  <w:num w:numId="4">
    <w:abstractNumId w:val="2"/>
  </w:num>
  <w:num w:numId="5">
    <w:abstractNumId w:val="14"/>
  </w:num>
  <w:num w:numId="6">
    <w:abstractNumId w:val="20"/>
  </w:num>
  <w:num w:numId="7">
    <w:abstractNumId w:val="5"/>
  </w:num>
  <w:num w:numId="8">
    <w:abstractNumId w:val="15"/>
  </w:num>
  <w:num w:numId="9">
    <w:abstractNumId w:val="23"/>
  </w:num>
  <w:num w:numId="10">
    <w:abstractNumId w:val="8"/>
  </w:num>
  <w:num w:numId="11">
    <w:abstractNumId w:val="7"/>
  </w:num>
  <w:num w:numId="12">
    <w:abstractNumId w:val="4"/>
  </w:num>
  <w:num w:numId="13">
    <w:abstractNumId w:val="22"/>
  </w:num>
  <w:num w:numId="14">
    <w:abstractNumId w:val="12"/>
  </w:num>
  <w:num w:numId="15">
    <w:abstractNumId w:val="18"/>
  </w:num>
  <w:num w:numId="16">
    <w:abstractNumId w:val="16"/>
  </w:num>
  <w:num w:numId="17">
    <w:abstractNumId w:val="1"/>
  </w:num>
  <w:num w:numId="18">
    <w:abstractNumId w:val="19"/>
  </w:num>
  <w:num w:numId="19">
    <w:abstractNumId w:val="10"/>
  </w:num>
  <w:num w:numId="20">
    <w:abstractNumId w:val="6"/>
  </w:num>
  <w:num w:numId="21">
    <w:abstractNumId w:val="17"/>
  </w:num>
  <w:num w:numId="22">
    <w:abstractNumId w:val="13"/>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C55"/>
    <w:rsid w:val="00001867"/>
    <w:rsid w:val="00024AB8"/>
    <w:rsid w:val="00025134"/>
    <w:rsid w:val="00043908"/>
    <w:rsid w:val="00045CCA"/>
    <w:rsid w:val="000570D2"/>
    <w:rsid w:val="0006126E"/>
    <w:rsid w:val="000835C1"/>
    <w:rsid w:val="00087A70"/>
    <w:rsid w:val="000908F8"/>
    <w:rsid w:val="000930ED"/>
    <w:rsid w:val="00096880"/>
    <w:rsid w:val="000A26FD"/>
    <w:rsid w:val="000B3C0F"/>
    <w:rsid w:val="000E05D0"/>
    <w:rsid w:val="000E57E5"/>
    <w:rsid w:val="00101A59"/>
    <w:rsid w:val="00105997"/>
    <w:rsid w:val="00122088"/>
    <w:rsid w:val="00123386"/>
    <w:rsid w:val="00123660"/>
    <w:rsid w:val="00134B54"/>
    <w:rsid w:val="00154D9A"/>
    <w:rsid w:val="001B070C"/>
    <w:rsid w:val="001C5A4C"/>
    <w:rsid w:val="001D21F3"/>
    <w:rsid w:val="001D636B"/>
    <w:rsid w:val="001E5026"/>
    <w:rsid w:val="001E6B0B"/>
    <w:rsid w:val="00217D93"/>
    <w:rsid w:val="00233F96"/>
    <w:rsid w:val="00235632"/>
    <w:rsid w:val="00243426"/>
    <w:rsid w:val="00243F41"/>
    <w:rsid w:val="002507C1"/>
    <w:rsid w:val="00254B18"/>
    <w:rsid w:val="00260BD9"/>
    <w:rsid w:val="00272D5A"/>
    <w:rsid w:val="00287A5C"/>
    <w:rsid w:val="002C17C5"/>
    <w:rsid w:val="002C3452"/>
    <w:rsid w:val="002D1FCD"/>
    <w:rsid w:val="002E1C05"/>
    <w:rsid w:val="002E6900"/>
    <w:rsid w:val="002F6BB4"/>
    <w:rsid w:val="00301AEA"/>
    <w:rsid w:val="00302E0E"/>
    <w:rsid w:val="00303B4A"/>
    <w:rsid w:val="003042F2"/>
    <w:rsid w:val="00305179"/>
    <w:rsid w:val="00307E67"/>
    <w:rsid w:val="00312A91"/>
    <w:rsid w:val="00336194"/>
    <w:rsid w:val="00385BA1"/>
    <w:rsid w:val="00395A55"/>
    <w:rsid w:val="003A4ABF"/>
    <w:rsid w:val="003A6C57"/>
    <w:rsid w:val="003B0150"/>
    <w:rsid w:val="003B0BF9"/>
    <w:rsid w:val="003B14E3"/>
    <w:rsid w:val="003B3F8B"/>
    <w:rsid w:val="003B6B29"/>
    <w:rsid w:val="003C3C70"/>
    <w:rsid w:val="003C6026"/>
    <w:rsid w:val="003C7D82"/>
    <w:rsid w:val="003D4240"/>
    <w:rsid w:val="003E0791"/>
    <w:rsid w:val="003E0D99"/>
    <w:rsid w:val="003F1A20"/>
    <w:rsid w:val="003F28AC"/>
    <w:rsid w:val="00404551"/>
    <w:rsid w:val="0042555C"/>
    <w:rsid w:val="00426EBA"/>
    <w:rsid w:val="00427F96"/>
    <w:rsid w:val="0043098C"/>
    <w:rsid w:val="004454FE"/>
    <w:rsid w:val="00447AFF"/>
    <w:rsid w:val="004550CE"/>
    <w:rsid w:val="0046118A"/>
    <w:rsid w:val="00470BE9"/>
    <w:rsid w:val="00471F27"/>
    <w:rsid w:val="00482C53"/>
    <w:rsid w:val="00492853"/>
    <w:rsid w:val="004A3CA9"/>
    <w:rsid w:val="004A7292"/>
    <w:rsid w:val="004B34B2"/>
    <w:rsid w:val="004C666C"/>
    <w:rsid w:val="004C7738"/>
    <w:rsid w:val="004D5FAB"/>
    <w:rsid w:val="004F36CC"/>
    <w:rsid w:val="004F66D1"/>
    <w:rsid w:val="0050178F"/>
    <w:rsid w:val="0052237B"/>
    <w:rsid w:val="00522E36"/>
    <w:rsid w:val="00532570"/>
    <w:rsid w:val="00535A59"/>
    <w:rsid w:val="005412B9"/>
    <w:rsid w:val="00542FD1"/>
    <w:rsid w:val="005437CC"/>
    <w:rsid w:val="005442E6"/>
    <w:rsid w:val="00564B79"/>
    <w:rsid w:val="005845BE"/>
    <w:rsid w:val="005931BE"/>
    <w:rsid w:val="005A581C"/>
    <w:rsid w:val="005C58F8"/>
    <w:rsid w:val="005E0E5F"/>
    <w:rsid w:val="005E5658"/>
    <w:rsid w:val="005E7AE5"/>
    <w:rsid w:val="005F7D08"/>
    <w:rsid w:val="00604579"/>
    <w:rsid w:val="006047B0"/>
    <w:rsid w:val="00604AAD"/>
    <w:rsid w:val="006138F3"/>
    <w:rsid w:val="00616EFC"/>
    <w:rsid w:val="0062561B"/>
    <w:rsid w:val="0063198E"/>
    <w:rsid w:val="006327F4"/>
    <w:rsid w:val="006409E3"/>
    <w:rsid w:val="00640FB7"/>
    <w:rsid w:val="00641333"/>
    <w:rsid w:val="00645906"/>
    <w:rsid w:val="00647299"/>
    <w:rsid w:val="00655A32"/>
    <w:rsid w:val="0066757F"/>
    <w:rsid w:val="00686FB1"/>
    <w:rsid w:val="00687B09"/>
    <w:rsid w:val="006900E2"/>
    <w:rsid w:val="00690918"/>
    <w:rsid w:val="0069237F"/>
    <w:rsid w:val="006A18A9"/>
    <w:rsid w:val="006A3566"/>
    <w:rsid w:val="006B4DCD"/>
    <w:rsid w:val="006C1CF1"/>
    <w:rsid w:val="006C2EFD"/>
    <w:rsid w:val="006C6F38"/>
    <w:rsid w:val="006D73D0"/>
    <w:rsid w:val="006E0B04"/>
    <w:rsid w:val="006E1081"/>
    <w:rsid w:val="006E2FE5"/>
    <w:rsid w:val="006F1CBF"/>
    <w:rsid w:val="00702E2D"/>
    <w:rsid w:val="00707DCE"/>
    <w:rsid w:val="00707F36"/>
    <w:rsid w:val="007103AB"/>
    <w:rsid w:val="00713880"/>
    <w:rsid w:val="00720585"/>
    <w:rsid w:val="00726EA0"/>
    <w:rsid w:val="00731008"/>
    <w:rsid w:val="007317B6"/>
    <w:rsid w:val="0073625E"/>
    <w:rsid w:val="007435B4"/>
    <w:rsid w:val="00773AF6"/>
    <w:rsid w:val="00793288"/>
    <w:rsid w:val="00793BB7"/>
    <w:rsid w:val="00794507"/>
    <w:rsid w:val="00795F71"/>
    <w:rsid w:val="007A2EFE"/>
    <w:rsid w:val="007B5EA7"/>
    <w:rsid w:val="007C0D06"/>
    <w:rsid w:val="007E73AB"/>
    <w:rsid w:val="00801430"/>
    <w:rsid w:val="00805311"/>
    <w:rsid w:val="00816C11"/>
    <w:rsid w:val="00822BEF"/>
    <w:rsid w:val="008254E5"/>
    <w:rsid w:val="00852EC5"/>
    <w:rsid w:val="00855D6F"/>
    <w:rsid w:val="00855D89"/>
    <w:rsid w:val="00857165"/>
    <w:rsid w:val="00863AE8"/>
    <w:rsid w:val="008671DE"/>
    <w:rsid w:val="008753AD"/>
    <w:rsid w:val="00877F5C"/>
    <w:rsid w:val="008813E1"/>
    <w:rsid w:val="00894C55"/>
    <w:rsid w:val="00896767"/>
    <w:rsid w:val="008A5D23"/>
    <w:rsid w:val="008B23BC"/>
    <w:rsid w:val="008D5AD5"/>
    <w:rsid w:val="008E0552"/>
    <w:rsid w:val="008E43A5"/>
    <w:rsid w:val="00913F29"/>
    <w:rsid w:val="009147B7"/>
    <w:rsid w:val="00917BA7"/>
    <w:rsid w:val="00953D13"/>
    <w:rsid w:val="00971387"/>
    <w:rsid w:val="009879DD"/>
    <w:rsid w:val="009A2654"/>
    <w:rsid w:val="009D18C3"/>
    <w:rsid w:val="009D23E8"/>
    <w:rsid w:val="009D4802"/>
    <w:rsid w:val="009F6A0E"/>
    <w:rsid w:val="00A200CE"/>
    <w:rsid w:val="00A271E1"/>
    <w:rsid w:val="00A3128B"/>
    <w:rsid w:val="00A375BE"/>
    <w:rsid w:val="00A5443D"/>
    <w:rsid w:val="00A55E64"/>
    <w:rsid w:val="00A572FA"/>
    <w:rsid w:val="00A6073E"/>
    <w:rsid w:val="00A60DE5"/>
    <w:rsid w:val="00A87E99"/>
    <w:rsid w:val="00AA0FA2"/>
    <w:rsid w:val="00AA125D"/>
    <w:rsid w:val="00AA3867"/>
    <w:rsid w:val="00AB7680"/>
    <w:rsid w:val="00AC69D3"/>
    <w:rsid w:val="00AE5567"/>
    <w:rsid w:val="00AF458D"/>
    <w:rsid w:val="00B16480"/>
    <w:rsid w:val="00B2165C"/>
    <w:rsid w:val="00B45FCA"/>
    <w:rsid w:val="00B54141"/>
    <w:rsid w:val="00B55B12"/>
    <w:rsid w:val="00B65B7B"/>
    <w:rsid w:val="00B71993"/>
    <w:rsid w:val="00B97B4E"/>
    <w:rsid w:val="00BA20AA"/>
    <w:rsid w:val="00BB3580"/>
    <w:rsid w:val="00BC3851"/>
    <w:rsid w:val="00BD4425"/>
    <w:rsid w:val="00BF2929"/>
    <w:rsid w:val="00C11BFC"/>
    <w:rsid w:val="00C14CEB"/>
    <w:rsid w:val="00C17EC6"/>
    <w:rsid w:val="00C25B49"/>
    <w:rsid w:val="00C3269E"/>
    <w:rsid w:val="00C362F9"/>
    <w:rsid w:val="00C54947"/>
    <w:rsid w:val="00C55133"/>
    <w:rsid w:val="00C5548B"/>
    <w:rsid w:val="00C6203F"/>
    <w:rsid w:val="00C92350"/>
    <w:rsid w:val="00C93821"/>
    <w:rsid w:val="00CA1B1C"/>
    <w:rsid w:val="00CA251C"/>
    <w:rsid w:val="00CB1B39"/>
    <w:rsid w:val="00CC0494"/>
    <w:rsid w:val="00CC7ED3"/>
    <w:rsid w:val="00CD4AB9"/>
    <w:rsid w:val="00CD4D95"/>
    <w:rsid w:val="00CD7467"/>
    <w:rsid w:val="00CE06CA"/>
    <w:rsid w:val="00CE5657"/>
    <w:rsid w:val="00CE798B"/>
    <w:rsid w:val="00D0249A"/>
    <w:rsid w:val="00D1221E"/>
    <w:rsid w:val="00D133F8"/>
    <w:rsid w:val="00D13416"/>
    <w:rsid w:val="00D14A3E"/>
    <w:rsid w:val="00D2226F"/>
    <w:rsid w:val="00D3232C"/>
    <w:rsid w:val="00D35D2C"/>
    <w:rsid w:val="00D470F4"/>
    <w:rsid w:val="00D52222"/>
    <w:rsid w:val="00D54E02"/>
    <w:rsid w:val="00D60388"/>
    <w:rsid w:val="00D76452"/>
    <w:rsid w:val="00D87E42"/>
    <w:rsid w:val="00D9048B"/>
    <w:rsid w:val="00D9436A"/>
    <w:rsid w:val="00DA00FD"/>
    <w:rsid w:val="00DA091C"/>
    <w:rsid w:val="00DB0F41"/>
    <w:rsid w:val="00DB358F"/>
    <w:rsid w:val="00DC171B"/>
    <w:rsid w:val="00DC594B"/>
    <w:rsid w:val="00DC68E5"/>
    <w:rsid w:val="00DC6E49"/>
    <w:rsid w:val="00DE4CF1"/>
    <w:rsid w:val="00DF21A0"/>
    <w:rsid w:val="00E16C0C"/>
    <w:rsid w:val="00E21F9B"/>
    <w:rsid w:val="00E224AC"/>
    <w:rsid w:val="00E24C15"/>
    <w:rsid w:val="00E24D1C"/>
    <w:rsid w:val="00E24FD4"/>
    <w:rsid w:val="00E26071"/>
    <w:rsid w:val="00E34BA1"/>
    <w:rsid w:val="00E35836"/>
    <w:rsid w:val="00E3716B"/>
    <w:rsid w:val="00E44566"/>
    <w:rsid w:val="00E57B1D"/>
    <w:rsid w:val="00E71F03"/>
    <w:rsid w:val="00E77DD0"/>
    <w:rsid w:val="00E8749E"/>
    <w:rsid w:val="00E90C01"/>
    <w:rsid w:val="00EA486E"/>
    <w:rsid w:val="00EB274F"/>
    <w:rsid w:val="00EC13D8"/>
    <w:rsid w:val="00EC232F"/>
    <w:rsid w:val="00EC2D6C"/>
    <w:rsid w:val="00ED0DE8"/>
    <w:rsid w:val="00EF3ED8"/>
    <w:rsid w:val="00F155AE"/>
    <w:rsid w:val="00F2007C"/>
    <w:rsid w:val="00F204C4"/>
    <w:rsid w:val="00F24FDF"/>
    <w:rsid w:val="00F37282"/>
    <w:rsid w:val="00F42306"/>
    <w:rsid w:val="00F46B24"/>
    <w:rsid w:val="00F50E8C"/>
    <w:rsid w:val="00F5196D"/>
    <w:rsid w:val="00F55D40"/>
    <w:rsid w:val="00F57B0C"/>
    <w:rsid w:val="00F809E0"/>
    <w:rsid w:val="00F939B7"/>
    <w:rsid w:val="00FB7DE3"/>
    <w:rsid w:val="00FD4F63"/>
    <w:rsid w:val="00FD62F9"/>
    <w:rsid w:val="00FE1121"/>
    <w:rsid w:val="00FE578E"/>
    <w:rsid w:val="00FE6B5D"/>
    <w:rsid w:val="00FF0AE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40961"/>
    <o:shapelayout v:ext="edit">
      <o:idmap v:ext="edit" data="1"/>
    </o:shapelayout>
  </w:shapeDefaults>
  <w:decimalSymbol w:val=","/>
  <w:listSeparator w:val=";"/>
  <w14:docId w14:val="31361D41"/>
  <w15:docId w15:val="{D28D49DD-34EF-45E6-9B9F-93DBB6D87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2">
    <w:name w:val="heading 2"/>
    <w:basedOn w:val="Normal"/>
    <w:link w:val="Heading2Char"/>
    <w:uiPriority w:val="9"/>
    <w:qFormat/>
    <w:rsid w:val="00F55D40"/>
    <w:pPr>
      <w:spacing w:before="100" w:beforeAutospacing="1" w:after="100" w:afterAutospacing="1" w:line="240" w:lineRule="auto"/>
      <w:outlineLvl w:val="1"/>
    </w:pPr>
    <w:rPr>
      <w:rFonts w:ascii="Times New Roman" w:eastAsia="Times New Roman" w:hAnsi="Times New Roman" w:cs="Times New Roman"/>
      <w:b/>
      <w:bCs/>
      <w:sz w:val="36"/>
      <w:szCs w:val="3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bojumupamats">
    <w:name w:val="labojumu_pamats"/>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basedOn w:val="DefaultParagraphFont"/>
    <w:rsid w:val="00894C55"/>
  </w:style>
  <w:style w:type="character" w:styleId="Hyperlink">
    <w:name w:val="Hyperlink"/>
    <w:basedOn w:val="DefaultParagraphFont"/>
    <w:uiPriority w:val="99"/>
    <w:unhideWhenUsed/>
    <w:rsid w:val="00894C55"/>
    <w:rPr>
      <w:color w:val="0000FF"/>
      <w:u w:val="single"/>
    </w:rPr>
  </w:style>
  <w:style w:type="paragraph" w:customStyle="1" w:styleId="tvhtml">
    <w:name w:val="tv_html"/>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894C55"/>
    <w:pPr>
      <w:tabs>
        <w:tab w:val="center" w:pos="4153"/>
        <w:tab w:val="right" w:pos="8306"/>
      </w:tabs>
      <w:spacing w:after="0" w:line="240" w:lineRule="auto"/>
    </w:pPr>
  </w:style>
  <w:style w:type="character" w:customStyle="1" w:styleId="HeaderChar">
    <w:name w:val="Header Char"/>
    <w:basedOn w:val="DefaultParagraphFont"/>
    <w:link w:val="Header"/>
    <w:uiPriority w:val="99"/>
    <w:rsid w:val="00894C55"/>
  </w:style>
  <w:style w:type="paragraph" w:styleId="Footer">
    <w:name w:val="footer"/>
    <w:basedOn w:val="Normal"/>
    <w:link w:val="FooterChar"/>
    <w:uiPriority w:val="99"/>
    <w:unhideWhenUsed/>
    <w:rsid w:val="00894C55"/>
    <w:pPr>
      <w:tabs>
        <w:tab w:val="center" w:pos="4153"/>
        <w:tab w:val="right" w:pos="8306"/>
      </w:tabs>
      <w:spacing w:after="0" w:line="240" w:lineRule="auto"/>
    </w:pPr>
  </w:style>
  <w:style w:type="character" w:customStyle="1" w:styleId="FooterChar">
    <w:name w:val="Footer Char"/>
    <w:basedOn w:val="DefaultParagraphFont"/>
    <w:link w:val="Footer"/>
    <w:uiPriority w:val="99"/>
    <w:rsid w:val="00894C55"/>
  </w:style>
  <w:style w:type="character" w:styleId="PlaceholderText">
    <w:name w:val="Placeholder Text"/>
    <w:basedOn w:val="DefaultParagraphFont"/>
    <w:uiPriority w:val="99"/>
    <w:semiHidden/>
    <w:rsid w:val="00E90C01"/>
    <w:rPr>
      <w:color w:val="808080"/>
    </w:rPr>
  </w:style>
  <w:style w:type="character" w:styleId="FollowedHyperlink">
    <w:name w:val="FollowedHyperlink"/>
    <w:basedOn w:val="DefaultParagraphFont"/>
    <w:uiPriority w:val="99"/>
    <w:semiHidden/>
    <w:unhideWhenUsed/>
    <w:rsid w:val="003E0791"/>
    <w:rPr>
      <w:color w:val="954F72" w:themeColor="followedHyperlink"/>
      <w:u w:val="single"/>
    </w:rPr>
  </w:style>
  <w:style w:type="paragraph" w:styleId="BalloonText">
    <w:name w:val="Balloon Text"/>
    <w:basedOn w:val="Normal"/>
    <w:link w:val="BalloonTextChar"/>
    <w:uiPriority w:val="99"/>
    <w:semiHidden/>
    <w:unhideWhenUsed/>
    <w:rsid w:val="003F28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8AC"/>
    <w:rPr>
      <w:rFonts w:ascii="Tahoma" w:hAnsi="Tahoma" w:cs="Tahoma"/>
      <w:sz w:val="16"/>
      <w:szCs w:val="16"/>
    </w:rPr>
  </w:style>
  <w:style w:type="character" w:customStyle="1" w:styleId="Heading2Char">
    <w:name w:val="Heading 2 Char"/>
    <w:basedOn w:val="DefaultParagraphFont"/>
    <w:link w:val="Heading2"/>
    <w:uiPriority w:val="9"/>
    <w:rsid w:val="00F55D40"/>
    <w:rPr>
      <w:rFonts w:ascii="Times New Roman" w:eastAsia="Times New Roman" w:hAnsi="Times New Roman" w:cs="Times New Roman"/>
      <w:b/>
      <w:bCs/>
      <w:sz w:val="36"/>
      <w:szCs w:val="36"/>
      <w:lang w:eastAsia="lv-LV"/>
    </w:rPr>
  </w:style>
  <w:style w:type="character" w:styleId="FootnoteReference">
    <w:name w:val="footnote reference"/>
    <w:basedOn w:val="DefaultParagraphFont"/>
    <w:uiPriority w:val="99"/>
    <w:rsid w:val="00F55D40"/>
    <w:rPr>
      <w:vertAlign w:val="superscript"/>
    </w:rPr>
  </w:style>
  <w:style w:type="paragraph" w:styleId="FootnoteText">
    <w:name w:val="footnote text"/>
    <w:basedOn w:val="Normal"/>
    <w:link w:val="FootnoteTextChar"/>
    <w:uiPriority w:val="99"/>
    <w:semiHidden/>
    <w:unhideWhenUsed/>
    <w:rsid w:val="00F55D4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55D40"/>
    <w:rPr>
      <w:sz w:val="20"/>
      <w:szCs w:val="20"/>
    </w:rPr>
  </w:style>
  <w:style w:type="paragraph" w:styleId="ListParagraph">
    <w:name w:val="List Paragraph"/>
    <w:aliases w:val="2,Strip,H&amp;P List Paragraph"/>
    <w:basedOn w:val="Normal"/>
    <w:link w:val="ListParagraphChar"/>
    <w:uiPriority w:val="34"/>
    <w:qFormat/>
    <w:rsid w:val="00F55D40"/>
    <w:pPr>
      <w:spacing w:after="0" w:line="240" w:lineRule="auto"/>
      <w:ind w:left="720"/>
    </w:pPr>
    <w:rPr>
      <w:rFonts w:ascii="Calibri" w:hAnsi="Calibri" w:cs="Times New Roman"/>
    </w:rPr>
  </w:style>
  <w:style w:type="character" w:customStyle="1" w:styleId="ListParagraphChar">
    <w:name w:val="List Paragraph Char"/>
    <w:aliases w:val="2 Char,Strip Char,H&amp;P List Paragraph Char"/>
    <w:link w:val="ListParagraph"/>
    <w:uiPriority w:val="34"/>
    <w:locked/>
    <w:rsid w:val="00F55D40"/>
    <w:rPr>
      <w:rFonts w:ascii="Calibri" w:hAnsi="Calibri" w:cs="Times New Roman"/>
    </w:rPr>
  </w:style>
  <w:style w:type="paragraph" w:styleId="NormalWeb">
    <w:name w:val="Normal (Web)"/>
    <w:basedOn w:val="Normal"/>
    <w:uiPriority w:val="99"/>
    <w:unhideWhenUsed/>
    <w:rsid w:val="00F55D40"/>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Strong">
    <w:name w:val="Strong"/>
    <w:uiPriority w:val="22"/>
    <w:qFormat/>
    <w:rsid w:val="00F55D40"/>
    <w:rPr>
      <w:b/>
      <w:bCs/>
    </w:rPr>
  </w:style>
  <w:style w:type="table" w:styleId="TableGrid">
    <w:name w:val="Table Grid"/>
    <w:basedOn w:val="TableNormal"/>
    <w:uiPriority w:val="39"/>
    <w:rsid w:val="00F55D40"/>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Normal"/>
    <w:rsid w:val="00F55D40"/>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naiskr">
    <w:name w:val="naiskr"/>
    <w:basedOn w:val="Normal"/>
    <w:rsid w:val="00F55D40"/>
    <w:pPr>
      <w:spacing w:before="75" w:after="75" w:line="240" w:lineRule="auto"/>
    </w:pPr>
    <w:rPr>
      <w:rFonts w:ascii="Times New Roman" w:eastAsia="Times New Roman" w:hAnsi="Times New Roman" w:cs="Times New Roman"/>
      <w:sz w:val="24"/>
      <w:szCs w:val="24"/>
      <w:lang w:eastAsia="lv-LV"/>
    </w:rPr>
  </w:style>
  <w:style w:type="character" w:styleId="CommentReference">
    <w:name w:val="annotation reference"/>
    <w:basedOn w:val="DefaultParagraphFont"/>
    <w:uiPriority w:val="99"/>
    <w:semiHidden/>
    <w:unhideWhenUsed/>
    <w:rsid w:val="00123660"/>
    <w:rPr>
      <w:sz w:val="16"/>
      <w:szCs w:val="16"/>
    </w:rPr>
  </w:style>
  <w:style w:type="paragraph" w:styleId="CommentText">
    <w:name w:val="annotation text"/>
    <w:basedOn w:val="Normal"/>
    <w:link w:val="CommentTextChar"/>
    <w:uiPriority w:val="99"/>
    <w:semiHidden/>
    <w:unhideWhenUsed/>
    <w:rsid w:val="00123660"/>
    <w:pPr>
      <w:spacing w:line="240" w:lineRule="auto"/>
    </w:pPr>
    <w:rPr>
      <w:sz w:val="20"/>
      <w:szCs w:val="20"/>
    </w:rPr>
  </w:style>
  <w:style w:type="character" w:customStyle="1" w:styleId="CommentTextChar">
    <w:name w:val="Comment Text Char"/>
    <w:basedOn w:val="DefaultParagraphFont"/>
    <w:link w:val="CommentText"/>
    <w:uiPriority w:val="99"/>
    <w:semiHidden/>
    <w:rsid w:val="00123660"/>
    <w:rPr>
      <w:sz w:val="20"/>
      <w:szCs w:val="20"/>
    </w:rPr>
  </w:style>
  <w:style w:type="paragraph" w:styleId="CommentSubject">
    <w:name w:val="annotation subject"/>
    <w:basedOn w:val="CommentText"/>
    <w:next w:val="CommentText"/>
    <w:link w:val="CommentSubjectChar"/>
    <w:uiPriority w:val="99"/>
    <w:semiHidden/>
    <w:unhideWhenUsed/>
    <w:rsid w:val="00123660"/>
    <w:rPr>
      <w:b/>
      <w:bCs/>
    </w:rPr>
  </w:style>
  <w:style w:type="character" w:customStyle="1" w:styleId="CommentSubjectChar">
    <w:name w:val="Comment Subject Char"/>
    <w:basedOn w:val="CommentTextChar"/>
    <w:link w:val="CommentSubject"/>
    <w:uiPriority w:val="99"/>
    <w:semiHidden/>
    <w:rsid w:val="00123660"/>
    <w:rPr>
      <w:b/>
      <w:bCs/>
      <w:sz w:val="20"/>
      <w:szCs w:val="20"/>
    </w:rPr>
  </w:style>
  <w:style w:type="paragraph" w:styleId="BodyText2">
    <w:name w:val="Body Text 2"/>
    <w:basedOn w:val="Normal"/>
    <w:link w:val="BodyText2Char"/>
    <w:semiHidden/>
    <w:unhideWhenUsed/>
    <w:rsid w:val="00105997"/>
    <w:pPr>
      <w:spacing w:after="120" w:line="480" w:lineRule="auto"/>
    </w:pPr>
    <w:rPr>
      <w:rFonts w:ascii="Times New Roman" w:eastAsia="Times New Roman" w:hAnsi="Times New Roman" w:cs="Times New Roman"/>
      <w:sz w:val="24"/>
      <w:szCs w:val="24"/>
      <w:lang w:val="en-GB"/>
    </w:rPr>
  </w:style>
  <w:style w:type="character" w:customStyle="1" w:styleId="BodyText2Char">
    <w:name w:val="Body Text 2 Char"/>
    <w:basedOn w:val="DefaultParagraphFont"/>
    <w:link w:val="BodyText2"/>
    <w:semiHidden/>
    <w:rsid w:val="00105997"/>
    <w:rPr>
      <w:rFonts w:ascii="Times New Roman" w:eastAsia="Times New Roman" w:hAnsi="Times New Roman" w:cs="Times New Roman"/>
      <w:sz w:val="24"/>
      <w:szCs w:val="24"/>
      <w:lang w:val="en-GB"/>
    </w:rPr>
  </w:style>
  <w:style w:type="character" w:customStyle="1" w:styleId="st">
    <w:name w:val="st"/>
    <w:basedOn w:val="DefaultParagraphFont"/>
    <w:rsid w:val="00D87E42"/>
  </w:style>
  <w:style w:type="character" w:styleId="Emphasis">
    <w:name w:val="Emphasis"/>
    <w:basedOn w:val="DefaultParagraphFont"/>
    <w:uiPriority w:val="20"/>
    <w:qFormat/>
    <w:rsid w:val="00D87E4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160820">
      <w:bodyDiv w:val="1"/>
      <w:marLeft w:val="0"/>
      <w:marRight w:val="0"/>
      <w:marTop w:val="0"/>
      <w:marBottom w:val="0"/>
      <w:divBdr>
        <w:top w:val="none" w:sz="0" w:space="0" w:color="auto"/>
        <w:left w:val="none" w:sz="0" w:space="0" w:color="auto"/>
        <w:bottom w:val="none" w:sz="0" w:space="0" w:color="auto"/>
        <w:right w:val="none" w:sz="0" w:space="0" w:color="auto"/>
      </w:divBdr>
      <w:divsChild>
        <w:div w:id="270089154">
          <w:marLeft w:val="0"/>
          <w:marRight w:val="0"/>
          <w:marTop w:val="400"/>
          <w:marBottom w:val="0"/>
          <w:divBdr>
            <w:top w:val="none" w:sz="0" w:space="0" w:color="auto"/>
            <w:left w:val="none" w:sz="0" w:space="0" w:color="auto"/>
            <w:bottom w:val="none" w:sz="0" w:space="0" w:color="auto"/>
            <w:right w:val="none" w:sz="0" w:space="0" w:color="auto"/>
          </w:divBdr>
        </w:div>
        <w:div w:id="2108310119">
          <w:marLeft w:val="0"/>
          <w:marRight w:val="0"/>
          <w:marTop w:val="240"/>
          <w:marBottom w:val="0"/>
          <w:divBdr>
            <w:top w:val="none" w:sz="0" w:space="0" w:color="auto"/>
            <w:left w:val="none" w:sz="0" w:space="0" w:color="auto"/>
            <w:bottom w:val="none" w:sz="0" w:space="0" w:color="auto"/>
            <w:right w:val="none" w:sz="0" w:space="0" w:color="auto"/>
          </w:divBdr>
        </w:div>
      </w:divsChild>
    </w:div>
    <w:div w:id="199629511">
      <w:bodyDiv w:val="1"/>
      <w:marLeft w:val="0"/>
      <w:marRight w:val="0"/>
      <w:marTop w:val="0"/>
      <w:marBottom w:val="0"/>
      <w:divBdr>
        <w:top w:val="none" w:sz="0" w:space="0" w:color="auto"/>
        <w:left w:val="none" w:sz="0" w:space="0" w:color="auto"/>
        <w:bottom w:val="none" w:sz="0" w:space="0" w:color="auto"/>
        <w:right w:val="none" w:sz="0" w:space="0" w:color="auto"/>
      </w:divBdr>
      <w:divsChild>
        <w:div w:id="94373825">
          <w:marLeft w:val="0"/>
          <w:marRight w:val="0"/>
          <w:marTop w:val="0"/>
          <w:marBottom w:val="0"/>
          <w:divBdr>
            <w:top w:val="none" w:sz="0" w:space="0" w:color="auto"/>
            <w:left w:val="none" w:sz="0" w:space="0" w:color="auto"/>
            <w:bottom w:val="none" w:sz="0" w:space="0" w:color="auto"/>
            <w:right w:val="none" w:sz="0" w:space="0" w:color="auto"/>
          </w:divBdr>
        </w:div>
        <w:div w:id="621497225">
          <w:marLeft w:val="0"/>
          <w:marRight w:val="0"/>
          <w:marTop w:val="0"/>
          <w:marBottom w:val="0"/>
          <w:divBdr>
            <w:top w:val="none" w:sz="0" w:space="0" w:color="auto"/>
            <w:left w:val="none" w:sz="0" w:space="0" w:color="auto"/>
            <w:bottom w:val="none" w:sz="0" w:space="0" w:color="auto"/>
            <w:right w:val="none" w:sz="0" w:space="0" w:color="auto"/>
          </w:divBdr>
        </w:div>
        <w:div w:id="1451439171">
          <w:marLeft w:val="0"/>
          <w:marRight w:val="0"/>
          <w:marTop w:val="0"/>
          <w:marBottom w:val="0"/>
          <w:divBdr>
            <w:top w:val="none" w:sz="0" w:space="0" w:color="auto"/>
            <w:left w:val="none" w:sz="0" w:space="0" w:color="auto"/>
            <w:bottom w:val="none" w:sz="0" w:space="0" w:color="auto"/>
            <w:right w:val="none" w:sz="0" w:space="0" w:color="auto"/>
          </w:divBdr>
        </w:div>
      </w:divsChild>
    </w:div>
    <w:div w:id="1436822159">
      <w:bodyDiv w:val="1"/>
      <w:marLeft w:val="0"/>
      <w:marRight w:val="0"/>
      <w:marTop w:val="0"/>
      <w:marBottom w:val="0"/>
      <w:divBdr>
        <w:top w:val="none" w:sz="0" w:space="0" w:color="auto"/>
        <w:left w:val="none" w:sz="0" w:space="0" w:color="auto"/>
        <w:bottom w:val="none" w:sz="0" w:space="0" w:color="auto"/>
        <w:right w:val="none" w:sz="0" w:space="0" w:color="auto"/>
      </w:divBdr>
    </w:div>
    <w:div w:id="1508137181">
      <w:bodyDiv w:val="1"/>
      <w:marLeft w:val="0"/>
      <w:marRight w:val="0"/>
      <w:marTop w:val="0"/>
      <w:marBottom w:val="0"/>
      <w:divBdr>
        <w:top w:val="none" w:sz="0" w:space="0" w:color="auto"/>
        <w:left w:val="none" w:sz="0" w:space="0" w:color="auto"/>
        <w:bottom w:val="none" w:sz="0" w:space="0" w:color="auto"/>
        <w:right w:val="none" w:sz="0" w:space="0" w:color="auto"/>
      </w:divBdr>
    </w:div>
    <w:div w:id="1545142681">
      <w:bodyDiv w:val="1"/>
      <w:marLeft w:val="0"/>
      <w:marRight w:val="0"/>
      <w:marTop w:val="0"/>
      <w:marBottom w:val="0"/>
      <w:divBdr>
        <w:top w:val="none" w:sz="0" w:space="0" w:color="auto"/>
        <w:left w:val="none" w:sz="0" w:space="0" w:color="auto"/>
        <w:bottom w:val="none" w:sz="0" w:space="0" w:color="auto"/>
        <w:right w:val="none" w:sz="0" w:space="0" w:color="auto"/>
      </w:divBdr>
      <w:divsChild>
        <w:div w:id="916474908">
          <w:marLeft w:val="0"/>
          <w:marRight w:val="0"/>
          <w:marTop w:val="0"/>
          <w:marBottom w:val="0"/>
          <w:divBdr>
            <w:top w:val="none" w:sz="0" w:space="0" w:color="auto"/>
            <w:left w:val="none" w:sz="0" w:space="0" w:color="auto"/>
            <w:bottom w:val="none" w:sz="0" w:space="0" w:color="auto"/>
            <w:right w:val="none" w:sz="0" w:space="0" w:color="auto"/>
          </w:divBdr>
        </w:div>
        <w:div w:id="1920478292">
          <w:marLeft w:val="0"/>
          <w:marRight w:val="0"/>
          <w:marTop w:val="0"/>
          <w:marBottom w:val="0"/>
          <w:divBdr>
            <w:top w:val="none" w:sz="0" w:space="0" w:color="auto"/>
            <w:left w:val="none" w:sz="0" w:space="0" w:color="auto"/>
            <w:bottom w:val="none" w:sz="0" w:space="0" w:color="auto"/>
            <w:right w:val="none" w:sz="0" w:space="0" w:color="auto"/>
          </w:divBdr>
        </w:div>
      </w:divsChild>
    </w:div>
    <w:div w:id="1549536500">
      <w:bodyDiv w:val="1"/>
      <w:marLeft w:val="0"/>
      <w:marRight w:val="0"/>
      <w:marTop w:val="0"/>
      <w:marBottom w:val="0"/>
      <w:divBdr>
        <w:top w:val="none" w:sz="0" w:space="0" w:color="auto"/>
        <w:left w:val="none" w:sz="0" w:space="0" w:color="auto"/>
        <w:bottom w:val="none" w:sz="0" w:space="0" w:color="auto"/>
        <w:right w:val="none" w:sz="0" w:space="0" w:color="auto"/>
      </w:divBdr>
    </w:div>
    <w:div w:id="1712261100">
      <w:bodyDiv w:val="1"/>
      <w:marLeft w:val="0"/>
      <w:marRight w:val="0"/>
      <w:marTop w:val="0"/>
      <w:marBottom w:val="0"/>
      <w:divBdr>
        <w:top w:val="none" w:sz="0" w:space="0" w:color="auto"/>
        <w:left w:val="none" w:sz="0" w:space="0" w:color="auto"/>
        <w:bottom w:val="none" w:sz="0" w:space="0" w:color="auto"/>
        <w:right w:val="none" w:sz="0" w:space="0" w:color="auto"/>
      </w:divBdr>
    </w:div>
    <w:div w:id="1740244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50500-civilprocesa-likums"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ce.vitola@em.gov.l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martins.auders@em.gov.l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vestnesis.l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57274C-B4A2-48AD-9CBB-869F58FF8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39963</Words>
  <Characters>22780</Characters>
  <Application>Microsoft Office Word</Application>
  <DocSecurity>0</DocSecurity>
  <Lines>189</Lines>
  <Paragraphs>125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Likumprojekta “Dzīvojamo telpu īres likums” sākotnējās ietekmes novērtējuma ziņojums (anotācija)</vt:lpstr>
      <vt:lpstr>Likumprojekta “Dzīvojamo telpu īres likums” sākotnējās ietekmes novērtējuma ziņojums (anotācija)</vt:lpstr>
    </vt:vector>
  </TitlesOfParts>
  <Company>Ekonomikas ministrija</Company>
  <LinksUpToDate>false</LinksUpToDate>
  <CharactersWithSpaces>62618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Likumprojekta “Dzīvojamo telpu īres likums” sākotnējās ietekmes novērtējuma ziņojums (anotācija)</dc:title>
  <dc:subject>anotācija</dc:subject>
  <dc:creator>Mārtiņš Auders</dc:creator>
  <cp:keywords/>
  <dc:description/>
  <cp:lastModifiedBy>Madara Možeika</cp:lastModifiedBy>
  <cp:revision>112</cp:revision>
  <cp:lastPrinted>2018-02-13T05:52:00Z</cp:lastPrinted>
  <dcterms:created xsi:type="dcterms:W3CDTF">2018-01-31T07:26:00Z</dcterms:created>
  <dcterms:modified xsi:type="dcterms:W3CDTF">2018-04-11T09:53:00Z</dcterms:modified>
</cp:coreProperties>
</file>