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CA" w:rsidRPr="009C07F7" w:rsidRDefault="002A00CA" w:rsidP="00C66D6A">
      <w:pPr>
        <w:jc w:val="center"/>
        <w:outlineLvl w:val="0"/>
        <w:rPr>
          <w:b/>
          <w:sz w:val="26"/>
          <w:szCs w:val="26"/>
          <w:lang w:val="lv-LV"/>
        </w:rPr>
      </w:pPr>
      <w:r w:rsidRPr="009C07F7">
        <w:rPr>
          <w:b/>
          <w:sz w:val="26"/>
          <w:szCs w:val="26"/>
          <w:lang w:val="lv-LV"/>
        </w:rPr>
        <w:t>Latvijas būvniecības padomes (LBP) sēdes</w:t>
      </w:r>
    </w:p>
    <w:p w:rsidR="002A00CA" w:rsidRPr="009C07F7" w:rsidRDefault="002A00CA" w:rsidP="00C66D6A">
      <w:pPr>
        <w:jc w:val="center"/>
        <w:rPr>
          <w:sz w:val="26"/>
          <w:szCs w:val="26"/>
          <w:lang w:val="lv-LV"/>
        </w:rPr>
      </w:pPr>
    </w:p>
    <w:p w:rsidR="002A00CA" w:rsidRPr="009C07F7" w:rsidRDefault="002A00CA" w:rsidP="00C66D6A">
      <w:pPr>
        <w:jc w:val="center"/>
        <w:outlineLvl w:val="0"/>
        <w:rPr>
          <w:sz w:val="26"/>
          <w:szCs w:val="26"/>
          <w:lang w:val="lv-LV"/>
        </w:rPr>
      </w:pPr>
      <w:r w:rsidRPr="009C07F7">
        <w:rPr>
          <w:sz w:val="26"/>
          <w:szCs w:val="26"/>
          <w:lang w:val="lv-LV"/>
        </w:rPr>
        <w:t>PROTOKOLS</w:t>
      </w:r>
    </w:p>
    <w:p w:rsidR="002A00CA" w:rsidRPr="009C07F7" w:rsidRDefault="002A00CA" w:rsidP="00C66D6A">
      <w:pPr>
        <w:jc w:val="center"/>
        <w:rPr>
          <w:sz w:val="26"/>
          <w:szCs w:val="26"/>
          <w:lang w:val="lv-LV"/>
        </w:rPr>
      </w:pPr>
    </w:p>
    <w:p w:rsidR="002A00CA" w:rsidRPr="009C07F7" w:rsidRDefault="002A00CA" w:rsidP="00C66D6A">
      <w:pPr>
        <w:jc w:val="center"/>
        <w:outlineLvl w:val="0"/>
        <w:rPr>
          <w:sz w:val="26"/>
          <w:szCs w:val="26"/>
          <w:lang w:val="lv-LV"/>
        </w:rPr>
      </w:pPr>
      <w:r w:rsidRPr="009C07F7">
        <w:rPr>
          <w:sz w:val="26"/>
          <w:szCs w:val="26"/>
          <w:lang w:val="lv-LV"/>
        </w:rPr>
        <w:t>Latvijas Republikas Ekonomikas ministrija</w:t>
      </w:r>
      <w:r w:rsidR="00146BF2" w:rsidRPr="009C07F7">
        <w:rPr>
          <w:sz w:val="26"/>
          <w:szCs w:val="26"/>
          <w:lang w:val="lv-LV"/>
        </w:rPr>
        <w:t xml:space="preserve"> (EM)</w:t>
      </w:r>
    </w:p>
    <w:p w:rsidR="002A00CA" w:rsidRPr="009C07F7" w:rsidRDefault="002A00CA" w:rsidP="00C66D6A">
      <w:pPr>
        <w:jc w:val="center"/>
        <w:outlineLvl w:val="0"/>
        <w:rPr>
          <w:sz w:val="26"/>
          <w:szCs w:val="26"/>
          <w:lang w:val="lv-LV"/>
        </w:rPr>
      </w:pPr>
      <w:r w:rsidRPr="009C07F7">
        <w:rPr>
          <w:sz w:val="26"/>
          <w:szCs w:val="26"/>
          <w:lang w:val="lv-LV"/>
        </w:rPr>
        <w:t xml:space="preserve"> Rīga, Brīvības iela 55, </w:t>
      </w:r>
      <w:r w:rsidR="00513643" w:rsidRPr="009C07F7">
        <w:rPr>
          <w:sz w:val="26"/>
          <w:szCs w:val="26"/>
          <w:lang w:val="lv-LV"/>
        </w:rPr>
        <w:t>4</w:t>
      </w:r>
      <w:r w:rsidR="008442F5" w:rsidRPr="009C07F7">
        <w:rPr>
          <w:sz w:val="26"/>
          <w:szCs w:val="26"/>
          <w:lang w:val="lv-LV"/>
        </w:rPr>
        <w:t>06</w:t>
      </w:r>
      <w:r w:rsidRPr="009C07F7">
        <w:rPr>
          <w:sz w:val="26"/>
          <w:szCs w:val="26"/>
          <w:lang w:val="lv-LV"/>
        </w:rPr>
        <w:t>.telpa, plkst.1</w:t>
      </w:r>
      <w:r w:rsidR="003F12C6" w:rsidRPr="009C07F7">
        <w:rPr>
          <w:sz w:val="26"/>
          <w:szCs w:val="26"/>
          <w:lang w:val="lv-LV"/>
        </w:rPr>
        <w:t>5</w:t>
      </w:r>
      <w:r w:rsidRPr="009C07F7">
        <w:rPr>
          <w:sz w:val="26"/>
          <w:szCs w:val="26"/>
          <w:lang w:val="lv-LV"/>
        </w:rPr>
        <w:t>:00</w:t>
      </w:r>
    </w:p>
    <w:p w:rsidR="002A00CA" w:rsidRPr="009C07F7" w:rsidRDefault="002A00CA" w:rsidP="00C66D6A">
      <w:pPr>
        <w:rPr>
          <w:sz w:val="26"/>
          <w:szCs w:val="26"/>
          <w:lang w:val="lv-LV"/>
        </w:rPr>
      </w:pPr>
    </w:p>
    <w:p w:rsidR="00881275" w:rsidRPr="009C07F7" w:rsidRDefault="00881275" w:rsidP="00C66D6A">
      <w:pPr>
        <w:rPr>
          <w:sz w:val="26"/>
          <w:szCs w:val="26"/>
          <w:lang w:val="lv-LV"/>
        </w:rPr>
      </w:pPr>
      <w:r w:rsidRPr="009C07F7">
        <w:rPr>
          <w:sz w:val="26"/>
          <w:szCs w:val="26"/>
          <w:lang w:val="lv-LV"/>
        </w:rPr>
        <w:t>Rīgā, 201</w:t>
      </w:r>
      <w:r w:rsidR="008B590E" w:rsidRPr="009C07F7">
        <w:rPr>
          <w:sz w:val="26"/>
          <w:szCs w:val="26"/>
          <w:lang w:val="lv-LV"/>
        </w:rPr>
        <w:t>8</w:t>
      </w:r>
      <w:r w:rsidRPr="009C07F7">
        <w:rPr>
          <w:sz w:val="26"/>
          <w:szCs w:val="26"/>
          <w:lang w:val="lv-LV"/>
        </w:rPr>
        <w:t xml:space="preserve">. gada </w:t>
      </w:r>
      <w:r w:rsidR="00513643" w:rsidRPr="009C07F7">
        <w:rPr>
          <w:sz w:val="26"/>
          <w:szCs w:val="26"/>
          <w:lang w:val="lv-LV"/>
        </w:rPr>
        <w:t>24.maijā</w:t>
      </w:r>
      <w:r w:rsidRPr="009C07F7">
        <w:rPr>
          <w:sz w:val="26"/>
          <w:szCs w:val="26"/>
          <w:lang w:val="lv-LV"/>
        </w:rPr>
        <w:tab/>
        <w:t xml:space="preserve">        </w:t>
      </w:r>
      <w:r w:rsidR="00A44900" w:rsidRPr="009C07F7">
        <w:rPr>
          <w:sz w:val="26"/>
          <w:szCs w:val="26"/>
          <w:lang w:val="lv-LV"/>
        </w:rPr>
        <w:t xml:space="preserve">     </w:t>
      </w:r>
      <w:r w:rsidRPr="009C07F7">
        <w:rPr>
          <w:sz w:val="26"/>
          <w:szCs w:val="26"/>
          <w:lang w:val="lv-LV"/>
        </w:rPr>
        <w:tab/>
      </w:r>
      <w:r w:rsidR="00E40FEC" w:rsidRPr="009C07F7">
        <w:rPr>
          <w:sz w:val="26"/>
          <w:szCs w:val="26"/>
          <w:lang w:val="lv-LV"/>
        </w:rPr>
        <w:t xml:space="preserve">   </w:t>
      </w:r>
      <w:r w:rsidR="00733003" w:rsidRPr="009C07F7">
        <w:rPr>
          <w:sz w:val="26"/>
          <w:szCs w:val="26"/>
          <w:lang w:val="lv-LV"/>
        </w:rPr>
        <w:t xml:space="preserve">       </w:t>
      </w:r>
      <w:r w:rsidR="0093556F" w:rsidRPr="009C07F7">
        <w:rPr>
          <w:sz w:val="26"/>
          <w:szCs w:val="26"/>
          <w:lang w:val="lv-LV"/>
        </w:rPr>
        <w:t xml:space="preserve">    </w:t>
      </w:r>
      <w:r w:rsidR="00D809B5" w:rsidRPr="009C07F7">
        <w:rPr>
          <w:sz w:val="26"/>
          <w:szCs w:val="26"/>
          <w:lang w:val="lv-LV"/>
        </w:rPr>
        <w:tab/>
      </w:r>
      <w:r w:rsidR="00D809B5" w:rsidRPr="009C07F7">
        <w:rPr>
          <w:sz w:val="26"/>
          <w:szCs w:val="26"/>
          <w:lang w:val="lv-LV"/>
        </w:rPr>
        <w:tab/>
      </w:r>
      <w:r w:rsidR="001176D2" w:rsidRPr="009C07F7">
        <w:rPr>
          <w:sz w:val="26"/>
          <w:szCs w:val="26"/>
          <w:lang w:val="lv-LV"/>
        </w:rPr>
        <w:t xml:space="preserve">            </w:t>
      </w:r>
      <w:r w:rsidR="00D809B5" w:rsidRPr="009C07F7">
        <w:rPr>
          <w:sz w:val="26"/>
          <w:szCs w:val="26"/>
          <w:lang w:val="lv-LV"/>
        </w:rPr>
        <w:tab/>
      </w:r>
      <w:r w:rsidR="00733003" w:rsidRPr="009C07F7">
        <w:rPr>
          <w:sz w:val="26"/>
          <w:szCs w:val="26"/>
          <w:lang w:val="lv-LV"/>
        </w:rPr>
        <w:t xml:space="preserve"> </w:t>
      </w:r>
      <w:r w:rsidR="002E055C" w:rsidRPr="009C07F7">
        <w:rPr>
          <w:bCs/>
          <w:sz w:val="26"/>
          <w:szCs w:val="26"/>
          <w:lang w:val="lv-LV"/>
        </w:rPr>
        <w:t>Nr.</w:t>
      </w:r>
      <w:r w:rsidR="00513643" w:rsidRPr="009C07F7">
        <w:rPr>
          <w:bCs/>
          <w:sz w:val="26"/>
          <w:szCs w:val="26"/>
          <w:lang w:val="lv-LV"/>
        </w:rPr>
        <w:t>7</w:t>
      </w:r>
    </w:p>
    <w:p w:rsidR="002E055C" w:rsidRPr="009C07F7" w:rsidRDefault="002E055C" w:rsidP="00C66D6A">
      <w:pPr>
        <w:ind w:left="2160" w:hanging="2160"/>
        <w:rPr>
          <w:sz w:val="26"/>
          <w:szCs w:val="26"/>
          <w:lang w:val="lv-LV"/>
        </w:rPr>
      </w:pPr>
    </w:p>
    <w:p w:rsidR="00881275" w:rsidRPr="009C07F7" w:rsidRDefault="00E74E82" w:rsidP="00C66D6A">
      <w:pPr>
        <w:ind w:left="1134" w:hanging="1134"/>
        <w:rPr>
          <w:sz w:val="26"/>
          <w:szCs w:val="26"/>
          <w:lang w:val="lv-LV"/>
        </w:rPr>
      </w:pPr>
      <w:r w:rsidRPr="009C07F7">
        <w:rPr>
          <w:sz w:val="26"/>
          <w:szCs w:val="26"/>
          <w:lang w:val="lv-LV"/>
        </w:rPr>
        <w:t>Sēdi</w:t>
      </w:r>
      <w:r w:rsidR="005E3EAF" w:rsidRPr="009C07F7">
        <w:rPr>
          <w:sz w:val="26"/>
          <w:szCs w:val="26"/>
          <w:lang w:val="lv-LV"/>
        </w:rPr>
        <w:t xml:space="preserve"> vada:</w:t>
      </w:r>
      <w:r w:rsidR="005349C5" w:rsidRPr="009C07F7">
        <w:rPr>
          <w:sz w:val="26"/>
          <w:szCs w:val="26"/>
          <w:lang w:val="lv-LV"/>
        </w:rPr>
        <w:t xml:space="preserve"> </w:t>
      </w:r>
      <w:r w:rsidR="00020E9A" w:rsidRPr="009C07F7">
        <w:rPr>
          <w:b/>
          <w:sz w:val="26"/>
          <w:szCs w:val="26"/>
          <w:lang w:val="lv-LV"/>
        </w:rPr>
        <w:t>Artis Dzirkalis</w:t>
      </w:r>
      <w:r w:rsidR="004E5A50" w:rsidRPr="009C07F7">
        <w:rPr>
          <w:sz w:val="26"/>
          <w:szCs w:val="26"/>
          <w:lang w:val="lv-LV"/>
        </w:rPr>
        <w:t xml:space="preserve"> – Latvijas Būvniecības padomes priekšsēdētājs </w:t>
      </w:r>
    </w:p>
    <w:p w:rsidR="002E055C" w:rsidRPr="009C07F7" w:rsidRDefault="002E055C" w:rsidP="00C66D6A">
      <w:pPr>
        <w:ind w:left="2160" w:hanging="2160"/>
        <w:jc w:val="both"/>
        <w:rPr>
          <w:sz w:val="26"/>
          <w:szCs w:val="26"/>
          <w:lang w:val="lv-LV"/>
        </w:rPr>
      </w:pPr>
    </w:p>
    <w:p w:rsidR="00033F41" w:rsidRPr="009C07F7" w:rsidRDefault="002E055C" w:rsidP="00E92A7C">
      <w:pPr>
        <w:jc w:val="both"/>
        <w:rPr>
          <w:sz w:val="26"/>
          <w:szCs w:val="26"/>
          <w:lang w:val="lv-LV"/>
        </w:rPr>
      </w:pPr>
      <w:r w:rsidRPr="009C07F7">
        <w:rPr>
          <w:sz w:val="26"/>
          <w:szCs w:val="26"/>
          <w:lang w:val="lv-LV"/>
        </w:rPr>
        <w:t>Sēdē p</w:t>
      </w:r>
      <w:r w:rsidR="00E3553E" w:rsidRPr="009C07F7">
        <w:rPr>
          <w:sz w:val="26"/>
          <w:szCs w:val="26"/>
          <w:lang w:val="lv-LV"/>
        </w:rPr>
        <w:t>iedalās:</w:t>
      </w:r>
      <w:r w:rsidR="00C978C1" w:rsidRPr="009C07F7">
        <w:rPr>
          <w:sz w:val="26"/>
          <w:szCs w:val="26"/>
          <w:lang w:val="lv-LV"/>
        </w:rPr>
        <w:t xml:space="preserve"> </w:t>
      </w:r>
      <w:r w:rsidR="00E92A7C" w:rsidRPr="009C07F7">
        <w:rPr>
          <w:b/>
          <w:bCs/>
          <w:color w:val="000000"/>
          <w:sz w:val="26"/>
          <w:szCs w:val="26"/>
          <w:lang w:val="lv-LV"/>
        </w:rPr>
        <w:t xml:space="preserve">Guntis Āboltiņš – Āboliņš, </w:t>
      </w:r>
      <w:r w:rsidR="00E92A7C" w:rsidRPr="009C07F7">
        <w:rPr>
          <w:b/>
          <w:sz w:val="26"/>
          <w:szCs w:val="26"/>
          <w:lang w:val="lv-LV"/>
        </w:rPr>
        <w:t xml:space="preserve"> </w:t>
      </w:r>
      <w:r w:rsidR="00AB63D6" w:rsidRPr="009C07F7">
        <w:rPr>
          <w:b/>
          <w:sz w:val="26"/>
          <w:szCs w:val="26"/>
          <w:lang w:val="lv-LV"/>
        </w:rPr>
        <w:t>Baiba Fromane</w:t>
      </w:r>
      <w:r w:rsidR="00E92A7C" w:rsidRPr="009C07F7">
        <w:rPr>
          <w:b/>
          <w:sz w:val="26"/>
          <w:szCs w:val="26"/>
          <w:lang w:val="lv-LV"/>
        </w:rPr>
        <w:t>,</w:t>
      </w:r>
      <w:r w:rsidR="00AB63D6" w:rsidRPr="009C07F7">
        <w:rPr>
          <w:b/>
          <w:sz w:val="26"/>
          <w:szCs w:val="26"/>
          <w:lang w:val="lv-LV"/>
        </w:rPr>
        <w:t xml:space="preserve"> </w:t>
      </w:r>
      <w:r w:rsidR="00513643" w:rsidRPr="009C07F7">
        <w:rPr>
          <w:b/>
          <w:bCs/>
          <w:color w:val="000000"/>
          <w:sz w:val="26"/>
          <w:szCs w:val="26"/>
          <w:lang w:val="lv-LV"/>
        </w:rPr>
        <w:t>Vija Gēme,</w:t>
      </w:r>
      <w:r w:rsidR="00513643" w:rsidRPr="009C07F7">
        <w:rPr>
          <w:bCs/>
          <w:color w:val="000000"/>
          <w:sz w:val="26"/>
          <w:szCs w:val="26"/>
          <w:lang w:val="lv-LV"/>
        </w:rPr>
        <w:t xml:space="preserve"> </w:t>
      </w:r>
      <w:r w:rsidR="00101032" w:rsidRPr="009C07F7">
        <w:rPr>
          <w:b/>
          <w:sz w:val="26"/>
          <w:szCs w:val="26"/>
          <w:lang w:val="lv-LV"/>
        </w:rPr>
        <w:t>Normunds Grinbergs</w:t>
      </w:r>
      <w:r w:rsidR="00A14A4C" w:rsidRPr="009C07F7">
        <w:rPr>
          <w:b/>
          <w:bCs/>
          <w:color w:val="000000"/>
          <w:sz w:val="26"/>
          <w:szCs w:val="26"/>
          <w:lang w:val="lv-LV"/>
        </w:rPr>
        <w:t>,</w:t>
      </w:r>
      <w:r w:rsidR="00101032" w:rsidRPr="009C07F7">
        <w:rPr>
          <w:b/>
          <w:bCs/>
          <w:color w:val="000000"/>
          <w:sz w:val="26"/>
          <w:szCs w:val="26"/>
          <w:lang w:val="lv-LV"/>
        </w:rPr>
        <w:t xml:space="preserve"> </w:t>
      </w:r>
      <w:r w:rsidR="00B1271E" w:rsidRPr="009C07F7">
        <w:rPr>
          <w:b/>
          <w:sz w:val="26"/>
          <w:szCs w:val="26"/>
          <w:lang w:val="lv-LV"/>
        </w:rPr>
        <w:t xml:space="preserve">Leonīds Jākobsons, </w:t>
      </w:r>
      <w:r w:rsidR="00A14A4C" w:rsidRPr="009C07F7">
        <w:rPr>
          <w:b/>
          <w:sz w:val="26"/>
          <w:szCs w:val="26"/>
          <w:lang w:val="lv-LV"/>
        </w:rPr>
        <w:t>Ināra Laube,</w:t>
      </w:r>
      <w:r w:rsidR="00A14A4C" w:rsidRPr="009C07F7">
        <w:rPr>
          <w:sz w:val="26"/>
          <w:szCs w:val="26"/>
          <w:lang w:val="lv-LV"/>
        </w:rPr>
        <w:t xml:space="preserve"> </w:t>
      </w:r>
      <w:r w:rsidR="00E92A7C" w:rsidRPr="009C07F7">
        <w:rPr>
          <w:b/>
          <w:bCs/>
          <w:color w:val="000000"/>
          <w:sz w:val="26"/>
          <w:szCs w:val="26"/>
          <w:lang w:val="lv-LV"/>
        </w:rPr>
        <w:t>Gints Miķelsons, Normunds Tirāns,</w:t>
      </w:r>
      <w:r w:rsidR="00E92A7C" w:rsidRPr="009C07F7">
        <w:rPr>
          <w:b/>
          <w:sz w:val="26"/>
          <w:szCs w:val="26"/>
          <w:lang w:val="lv-LV"/>
        </w:rPr>
        <w:t xml:space="preserve"> </w:t>
      </w:r>
      <w:r w:rsidR="00004340" w:rsidRPr="009C07F7">
        <w:rPr>
          <w:b/>
          <w:bCs/>
          <w:color w:val="000000"/>
          <w:sz w:val="26"/>
          <w:szCs w:val="26"/>
          <w:lang w:val="lv-LV"/>
        </w:rPr>
        <w:t>Gunārs Valinks,</w:t>
      </w:r>
      <w:r w:rsidR="00004340" w:rsidRPr="009C07F7">
        <w:rPr>
          <w:b/>
          <w:sz w:val="26"/>
          <w:szCs w:val="26"/>
          <w:lang w:val="lv-LV"/>
        </w:rPr>
        <w:t xml:space="preserve"> </w:t>
      </w:r>
      <w:r w:rsidR="00A14A4C" w:rsidRPr="009C07F7">
        <w:rPr>
          <w:b/>
          <w:sz w:val="26"/>
          <w:szCs w:val="26"/>
          <w:lang w:val="lv-LV"/>
        </w:rPr>
        <w:t>Roberts Vecums–Veco</w:t>
      </w:r>
      <w:r w:rsidR="00513643" w:rsidRPr="009C07F7">
        <w:rPr>
          <w:b/>
          <w:sz w:val="26"/>
          <w:szCs w:val="26"/>
          <w:lang w:val="lv-LV"/>
        </w:rPr>
        <w:t>,</w:t>
      </w:r>
      <w:r w:rsidR="00513643" w:rsidRPr="009C07F7">
        <w:rPr>
          <w:bCs/>
          <w:sz w:val="26"/>
          <w:szCs w:val="26"/>
          <w:lang w:val="lv-LV"/>
        </w:rPr>
        <w:t xml:space="preserve"> </w:t>
      </w:r>
      <w:r w:rsidR="00513643" w:rsidRPr="009C07F7">
        <w:rPr>
          <w:b/>
          <w:bCs/>
          <w:sz w:val="26"/>
          <w:szCs w:val="26"/>
          <w:lang w:val="lv-LV"/>
        </w:rPr>
        <w:t>Laura Vikšere</w:t>
      </w:r>
      <w:r w:rsidR="00A14A4C" w:rsidRPr="009C07F7">
        <w:rPr>
          <w:b/>
          <w:sz w:val="26"/>
          <w:szCs w:val="26"/>
          <w:lang w:val="lv-LV"/>
        </w:rPr>
        <w:t xml:space="preserve">. </w:t>
      </w:r>
      <w:r w:rsidR="00C47957" w:rsidRPr="009C07F7">
        <w:rPr>
          <w:sz w:val="26"/>
          <w:szCs w:val="26"/>
          <w:lang w:val="lv-LV"/>
        </w:rPr>
        <w:t xml:space="preserve">Aizvieto: </w:t>
      </w:r>
      <w:r w:rsidR="00101032" w:rsidRPr="009C07F7">
        <w:rPr>
          <w:b/>
          <w:sz w:val="26"/>
          <w:szCs w:val="26"/>
          <w:lang w:val="lv-LV"/>
        </w:rPr>
        <w:t>Mar</w:t>
      </w:r>
      <w:r w:rsidR="00776463" w:rsidRPr="009C07F7">
        <w:rPr>
          <w:b/>
          <w:sz w:val="26"/>
          <w:szCs w:val="26"/>
          <w:lang w:val="lv-LV"/>
        </w:rPr>
        <w:t>garita</w:t>
      </w:r>
      <w:r w:rsidR="00101032" w:rsidRPr="009C07F7">
        <w:rPr>
          <w:b/>
          <w:sz w:val="26"/>
          <w:szCs w:val="26"/>
          <w:lang w:val="lv-LV"/>
        </w:rPr>
        <w:t xml:space="preserve"> Gorškova </w:t>
      </w:r>
      <w:r w:rsidR="00101032" w:rsidRPr="009C07F7">
        <w:rPr>
          <w:sz w:val="26"/>
          <w:szCs w:val="26"/>
          <w:lang w:val="lv-LV"/>
        </w:rPr>
        <w:t>(LPS)</w:t>
      </w:r>
      <w:r w:rsidR="00776463" w:rsidRPr="009C07F7">
        <w:rPr>
          <w:sz w:val="26"/>
          <w:szCs w:val="26"/>
          <w:lang w:val="lv-LV"/>
        </w:rPr>
        <w:t xml:space="preserve">, </w:t>
      </w:r>
      <w:r w:rsidR="00776463" w:rsidRPr="009C07F7">
        <w:rPr>
          <w:b/>
          <w:sz w:val="26"/>
          <w:szCs w:val="26"/>
          <w:lang w:val="lv-LV"/>
        </w:rPr>
        <w:t>Jānis Rozītis</w:t>
      </w:r>
      <w:r w:rsidR="00776463" w:rsidRPr="009C07F7">
        <w:rPr>
          <w:sz w:val="26"/>
          <w:szCs w:val="26"/>
          <w:lang w:val="lv-LV"/>
        </w:rPr>
        <w:t xml:space="preserve"> (LĢS), </w:t>
      </w:r>
      <w:r w:rsidR="00776463" w:rsidRPr="009C07F7">
        <w:rPr>
          <w:b/>
          <w:sz w:val="26"/>
          <w:szCs w:val="26"/>
          <w:lang w:val="lv-LV"/>
        </w:rPr>
        <w:t>Olga Geitus - Eitvina</w:t>
      </w:r>
      <w:r w:rsidR="00776463" w:rsidRPr="009C07F7">
        <w:rPr>
          <w:sz w:val="26"/>
          <w:szCs w:val="26"/>
          <w:lang w:val="lv-LV"/>
        </w:rPr>
        <w:t xml:space="preserve"> (EM)</w:t>
      </w:r>
    </w:p>
    <w:p w:rsidR="00D809B5" w:rsidRPr="009C07F7" w:rsidRDefault="00D809B5" w:rsidP="00C66D6A">
      <w:pPr>
        <w:tabs>
          <w:tab w:val="left" w:pos="3402"/>
        </w:tabs>
        <w:autoSpaceDE w:val="0"/>
        <w:autoSpaceDN w:val="0"/>
        <w:adjustRightInd w:val="0"/>
        <w:ind w:left="1134" w:hanging="1134"/>
        <w:jc w:val="both"/>
        <w:rPr>
          <w:color w:val="C00000"/>
          <w:sz w:val="26"/>
          <w:szCs w:val="26"/>
          <w:lang w:val="lv-LV"/>
        </w:rPr>
      </w:pPr>
    </w:p>
    <w:p w:rsidR="00C47957" w:rsidRPr="009C07F7" w:rsidRDefault="00E74E82" w:rsidP="00020E9A">
      <w:pPr>
        <w:ind w:left="1134" w:hanging="1134"/>
        <w:jc w:val="both"/>
        <w:rPr>
          <w:sz w:val="26"/>
          <w:szCs w:val="26"/>
          <w:lang w:val="lv-LV"/>
        </w:rPr>
      </w:pPr>
      <w:r w:rsidRPr="009C07F7">
        <w:rPr>
          <w:sz w:val="26"/>
          <w:szCs w:val="26"/>
          <w:lang w:val="lv-LV"/>
        </w:rPr>
        <w:t>Uzaicināt</w:t>
      </w:r>
      <w:r w:rsidR="00785A92" w:rsidRPr="009C07F7">
        <w:rPr>
          <w:sz w:val="26"/>
          <w:szCs w:val="26"/>
          <w:lang w:val="lv-LV"/>
        </w:rPr>
        <w:t>ie</w:t>
      </w:r>
      <w:r w:rsidRPr="009C07F7">
        <w:rPr>
          <w:sz w:val="26"/>
          <w:szCs w:val="26"/>
          <w:lang w:val="lv-LV"/>
        </w:rPr>
        <w:t>:</w:t>
      </w:r>
      <w:r w:rsidR="00C47957" w:rsidRPr="009C07F7">
        <w:rPr>
          <w:b/>
          <w:sz w:val="26"/>
          <w:szCs w:val="26"/>
          <w:lang w:val="lv-LV"/>
        </w:rPr>
        <w:t>Svetlana Mjakuškina</w:t>
      </w:r>
      <w:r w:rsidR="00C47957" w:rsidRPr="009C07F7">
        <w:rPr>
          <w:sz w:val="26"/>
          <w:szCs w:val="26"/>
          <w:lang w:val="lv-LV"/>
        </w:rPr>
        <w:t xml:space="preserve"> – Būvniecības valsts kontroles biroja direktore;</w:t>
      </w:r>
    </w:p>
    <w:p w:rsidR="00776463" w:rsidRPr="009C07F7" w:rsidRDefault="00C47957" w:rsidP="00020E9A">
      <w:pPr>
        <w:ind w:left="1134" w:hanging="1134"/>
        <w:jc w:val="both"/>
        <w:rPr>
          <w:b/>
          <w:sz w:val="26"/>
          <w:szCs w:val="26"/>
          <w:lang w:val="lv-LV"/>
        </w:rPr>
      </w:pPr>
      <w:r w:rsidRPr="009C07F7">
        <w:rPr>
          <w:b/>
          <w:sz w:val="26"/>
          <w:szCs w:val="26"/>
          <w:lang w:val="lv-LV"/>
        </w:rPr>
        <w:tab/>
      </w:r>
      <w:r w:rsidR="00776463" w:rsidRPr="009C07F7">
        <w:rPr>
          <w:b/>
          <w:sz w:val="26"/>
          <w:szCs w:val="26"/>
          <w:lang w:val="lv-LV"/>
        </w:rPr>
        <w:t xml:space="preserve">Uldis Jansons - </w:t>
      </w:r>
      <w:r w:rsidR="00776463" w:rsidRPr="009C07F7">
        <w:rPr>
          <w:sz w:val="26"/>
          <w:szCs w:val="26"/>
          <w:lang w:val="lv-LV"/>
        </w:rPr>
        <w:t xml:space="preserve">Būvniecības valsts kontroles biroja </w:t>
      </w:r>
    </w:p>
    <w:p w:rsidR="00C47957" w:rsidRPr="009C07F7" w:rsidRDefault="00101032" w:rsidP="00776463">
      <w:pPr>
        <w:ind w:left="1134"/>
        <w:jc w:val="both"/>
        <w:rPr>
          <w:sz w:val="26"/>
          <w:szCs w:val="26"/>
          <w:lang w:val="lv-LV"/>
        </w:rPr>
      </w:pPr>
      <w:r w:rsidRPr="009C07F7">
        <w:rPr>
          <w:b/>
          <w:sz w:val="26"/>
          <w:szCs w:val="26"/>
          <w:lang w:val="lv-LV"/>
        </w:rPr>
        <w:t>Renārs Špade</w:t>
      </w:r>
      <w:r w:rsidR="00C47957" w:rsidRPr="009C07F7">
        <w:rPr>
          <w:b/>
          <w:sz w:val="26"/>
          <w:szCs w:val="26"/>
          <w:lang w:val="lv-LV"/>
        </w:rPr>
        <w:t xml:space="preserve"> </w:t>
      </w:r>
      <w:r w:rsidR="00C47957" w:rsidRPr="009C07F7">
        <w:rPr>
          <w:sz w:val="26"/>
          <w:szCs w:val="26"/>
          <w:lang w:val="lv-LV"/>
        </w:rPr>
        <w:t xml:space="preserve">– </w:t>
      </w:r>
      <w:r w:rsidR="00A14A4C" w:rsidRPr="009C07F7">
        <w:rPr>
          <w:sz w:val="26"/>
          <w:szCs w:val="26"/>
          <w:lang w:val="lv-LV"/>
        </w:rPr>
        <w:t>Būvniecības valsts kontroles birojs</w:t>
      </w:r>
      <w:r w:rsidR="00C47957" w:rsidRPr="009C07F7">
        <w:rPr>
          <w:sz w:val="26"/>
          <w:szCs w:val="26"/>
          <w:lang w:val="lv-LV"/>
        </w:rPr>
        <w:t>;</w:t>
      </w:r>
    </w:p>
    <w:p w:rsidR="00876C39" w:rsidRPr="009C07F7" w:rsidRDefault="00776463" w:rsidP="00020E9A">
      <w:pPr>
        <w:ind w:left="1134" w:hanging="1134"/>
        <w:jc w:val="both"/>
        <w:rPr>
          <w:sz w:val="26"/>
          <w:szCs w:val="26"/>
          <w:lang w:val="lv-LV"/>
        </w:rPr>
      </w:pPr>
      <w:r w:rsidRPr="009C07F7">
        <w:rPr>
          <w:b/>
          <w:sz w:val="26"/>
          <w:szCs w:val="26"/>
          <w:lang w:val="lv-LV"/>
        </w:rPr>
        <w:tab/>
      </w:r>
      <w:r w:rsidR="00876C39" w:rsidRPr="009C07F7">
        <w:rPr>
          <w:b/>
          <w:sz w:val="26"/>
          <w:szCs w:val="26"/>
          <w:lang w:val="lv-LV"/>
        </w:rPr>
        <w:t xml:space="preserve">Anna Upena </w:t>
      </w:r>
      <w:r w:rsidR="00876C39" w:rsidRPr="009C07F7">
        <w:rPr>
          <w:sz w:val="26"/>
          <w:szCs w:val="26"/>
          <w:lang w:val="lv-LV"/>
        </w:rPr>
        <w:t>– Latvijas Būvuzņēmēju partnerība</w:t>
      </w:r>
      <w:r w:rsidR="00604BB1" w:rsidRPr="009C07F7">
        <w:rPr>
          <w:sz w:val="26"/>
          <w:szCs w:val="26"/>
          <w:lang w:val="lv-LV"/>
        </w:rPr>
        <w:t>.</w:t>
      </w:r>
    </w:p>
    <w:p w:rsidR="00C47957" w:rsidRPr="009C07F7" w:rsidRDefault="00101032" w:rsidP="00C47957">
      <w:pPr>
        <w:ind w:left="1134" w:hanging="1134"/>
        <w:jc w:val="both"/>
        <w:rPr>
          <w:sz w:val="26"/>
          <w:szCs w:val="26"/>
          <w:lang w:val="lv-LV"/>
        </w:rPr>
      </w:pPr>
      <w:r w:rsidRPr="009C07F7">
        <w:rPr>
          <w:b/>
          <w:sz w:val="26"/>
          <w:szCs w:val="26"/>
          <w:lang w:val="lv-LV"/>
        </w:rPr>
        <w:tab/>
      </w:r>
      <w:r w:rsidR="00C47957" w:rsidRPr="009C07F7">
        <w:rPr>
          <w:b/>
          <w:sz w:val="26"/>
          <w:szCs w:val="26"/>
          <w:lang w:val="lv-LV"/>
        </w:rPr>
        <w:tab/>
      </w:r>
    </w:p>
    <w:p w:rsidR="00033F41" w:rsidRPr="009C07F7" w:rsidRDefault="005349C5" w:rsidP="00C47957">
      <w:pPr>
        <w:ind w:left="1134" w:hanging="1134"/>
        <w:jc w:val="both"/>
        <w:rPr>
          <w:sz w:val="26"/>
          <w:szCs w:val="26"/>
          <w:lang w:val="lv-LV"/>
        </w:rPr>
      </w:pPr>
      <w:r w:rsidRPr="009C07F7">
        <w:rPr>
          <w:sz w:val="26"/>
          <w:szCs w:val="26"/>
          <w:lang w:val="lv-LV"/>
        </w:rPr>
        <w:t>Sēdē nepiedalās:</w:t>
      </w:r>
      <w:r w:rsidR="00FE7A27" w:rsidRPr="009C07F7">
        <w:rPr>
          <w:sz w:val="26"/>
          <w:szCs w:val="26"/>
          <w:lang w:val="lv-LV"/>
        </w:rPr>
        <w:t xml:space="preserve"> </w:t>
      </w:r>
      <w:r w:rsidR="00513643" w:rsidRPr="009C07F7">
        <w:rPr>
          <w:bCs/>
          <w:color w:val="000000"/>
          <w:sz w:val="26"/>
          <w:szCs w:val="26"/>
          <w:lang w:val="lv-LV"/>
        </w:rPr>
        <w:t>Andris Bērziņš,</w:t>
      </w:r>
      <w:r w:rsidR="00513643" w:rsidRPr="009C07F7">
        <w:rPr>
          <w:sz w:val="26"/>
          <w:szCs w:val="26"/>
          <w:lang w:val="lv-LV"/>
        </w:rPr>
        <w:t xml:space="preserve"> Kaspars Bondars, </w:t>
      </w:r>
      <w:r w:rsidR="00513643" w:rsidRPr="009C07F7">
        <w:rPr>
          <w:bCs/>
          <w:color w:val="000000"/>
          <w:sz w:val="26"/>
          <w:szCs w:val="26"/>
          <w:lang w:val="lv-LV"/>
        </w:rPr>
        <w:t xml:space="preserve">Vilnis Krēsliņš </w:t>
      </w:r>
      <w:r w:rsidR="00513643" w:rsidRPr="009C07F7">
        <w:rPr>
          <w:sz w:val="26"/>
          <w:szCs w:val="26"/>
          <w:lang w:val="lv-LV"/>
        </w:rPr>
        <w:t>,</w:t>
      </w:r>
      <w:r w:rsidR="00513643" w:rsidRPr="009C07F7">
        <w:rPr>
          <w:bCs/>
          <w:color w:val="000000"/>
          <w:sz w:val="26"/>
          <w:szCs w:val="26"/>
          <w:lang w:val="lv-LV"/>
        </w:rPr>
        <w:t xml:space="preserve"> Ilmārs Leikums, </w:t>
      </w:r>
      <w:r w:rsidR="00101032" w:rsidRPr="009C07F7">
        <w:rPr>
          <w:sz w:val="26"/>
          <w:szCs w:val="26"/>
          <w:lang w:val="lv-LV"/>
        </w:rPr>
        <w:t xml:space="preserve">Uldis Papulis, </w:t>
      </w:r>
      <w:r w:rsidR="00513643" w:rsidRPr="009C07F7">
        <w:rPr>
          <w:bCs/>
          <w:color w:val="000000"/>
          <w:sz w:val="26"/>
          <w:szCs w:val="26"/>
          <w:lang w:val="lv-LV"/>
        </w:rPr>
        <w:t xml:space="preserve">Elīna Rožulapa, </w:t>
      </w:r>
      <w:r w:rsidR="008250E2" w:rsidRPr="009C07F7">
        <w:rPr>
          <w:sz w:val="26"/>
          <w:szCs w:val="26"/>
          <w:lang w:val="lv-LV"/>
        </w:rPr>
        <w:t>Jurijs Strods</w:t>
      </w:r>
      <w:r w:rsidR="00101032" w:rsidRPr="009C07F7">
        <w:rPr>
          <w:sz w:val="26"/>
          <w:szCs w:val="26"/>
          <w:lang w:val="lv-LV"/>
        </w:rPr>
        <w:t xml:space="preserve"> (LPS)</w:t>
      </w:r>
      <w:r w:rsidR="00220797" w:rsidRPr="009C07F7">
        <w:rPr>
          <w:sz w:val="26"/>
          <w:szCs w:val="26"/>
          <w:lang w:val="lv-LV"/>
        </w:rPr>
        <w:t>,</w:t>
      </w:r>
      <w:r w:rsidR="008250E2" w:rsidRPr="009C07F7">
        <w:rPr>
          <w:sz w:val="26"/>
          <w:szCs w:val="26"/>
          <w:lang w:val="lv-LV"/>
        </w:rPr>
        <w:t xml:space="preserve"> </w:t>
      </w:r>
      <w:r w:rsidR="00513643" w:rsidRPr="009C07F7">
        <w:rPr>
          <w:sz w:val="26"/>
          <w:szCs w:val="26"/>
          <w:lang w:val="lv-LV"/>
        </w:rPr>
        <w:t>Edmunds Valantis</w:t>
      </w:r>
      <w:r w:rsidR="00A14A4C" w:rsidRPr="009C07F7">
        <w:rPr>
          <w:bCs/>
          <w:sz w:val="26"/>
          <w:szCs w:val="26"/>
          <w:lang w:val="lv-LV"/>
        </w:rPr>
        <w:t>.</w:t>
      </w:r>
    </w:p>
    <w:p w:rsidR="005349C5" w:rsidRPr="009C07F7" w:rsidRDefault="005349C5" w:rsidP="00C66D6A">
      <w:pPr>
        <w:ind w:left="2268" w:hanging="2268"/>
        <w:rPr>
          <w:sz w:val="26"/>
          <w:szCs w:val="26"/>
          <w:lang w:val="lv-LV"/>
        </w:rPr>
      </w:pPr>
    </w:p>
    <w:p w:rsidR="00881275" w:rsidRPr="009C07F7" w:rsidRDefault="005E3EAF" w:rsidP="00C66D6A">
      <w:pPr>
        <w:ind w:left="1134" w:hanging="1134"/>
        <w:rPr>
          <w:sz w:val="26"/>
          <w:szCs w:val="26"/>
          <w:lang w:val="lv-LV"/>
        </w:rPr>
      </w:pPr>
      <w:r w:rsidRPr="009C07F7">
        <w:rPr>
          <w:sz w:val="26"/>
          <w:szCs w:val="26"/>
          <w:lang w:val="lv-LV"/>
        </w:rPr>
        <w:t xml:space="preserve">Protokolē: </w:t>
      </w:r>
      <w:r w:rsidR="00881275" w:rsidRPr="009C07F7">
        <w:rPr>
          <w:sz w:val="26"/>
          <w:szCs w:val="26"/>
          <w:lang w:val="lv-LV"/>
        </w:rPr>
        <w:t>I</w:t>
      </w:r>
      <w:r w:rsidR="0089581E" w:rsidRPr="009C07F7">
        <w:rPr>
          <w:sz w:val="26"/>
          <w:szCs w:val="26"/>
          <w:lang w:val="lv-LV"/>
        </w:rPr>
        <w:t xml:space="preserve">nese </w:t>
      </w:r>
      <w:r w:rsidR="00881275" w:rsidRPr="009C07F7">
        <w:rPr>
          <w:sz w:val="26"/>
          <w:szCs w:val="26"/>
          <w:lang w:val="lv-LV"/>
        </w:rPr>
        <w:t xml:space="preserve">Rostoka </w:t>
      </w:r>
      <w:r w:rsidR="009D2E70" w:rsidRPr="009C07F7">
        <w:rPr>
          <w:sz w:val="26"/>
          <w:szCs w:val="26"/>
          <w:lang w:val="lv-LV"/>
        </w:rPr>
        <w:t>- EM Būvniecības</w:t>
      </w:r>
      <w:r w:rsidR="00E9108D" w:rsidRPr="009C07F7">
        <w:rPr>
          <w:sz w:val="26"/>
          <w:szCs w:val="26"/>
          <w:lang w:val="lv-LV"/>
        </w:rPr>
        <w:t xml:space="preserve"> politikas</w:t>
      </w:r>
      <w:r w:rsidR="009D2E70" w:rsidRPr="009C07F7">
        <w:rPr>
          <w:sz w:val="26"/>
          <w:szCs w:val="26"/>
          <w:lang w:val="lv-LV"/>
        </w:rPr>
        <w:t xml:space="preserve"> departamenta vecākā eksperte.</w:t>
      </w:r>
    </w:p>
    <w:p w:rsidR="00196C93" w:rsidRPr="009C07F7" w:rsidRDefault="00196C93" w:rsidP="00C66D6A">
      <w:pPr>
        <w:spacing w:after="120"/>
        <w:rPr>
          <w:sz w:val="26"/>
          <w:szCs w:val="26"/>
          <w:lang w:val="lv-LV"/>
        </w:rPr>
      </w:pPr>
    </w:p>
    <w:p w:rsidR="001B0835" w:rsidRPr="009C07F7" w:rsidRDefault="00881275" w:rsidP="00C66D6A">
      <w:pPr>
        <w:spacing w:after="120"/>
        <w:rPr>
          <w:sz w:val="26"/>
          <w:szCs w:val="26"/>
          <w:lang w:val="lv-LV"/>
        </w:rPr>
      </w:pPr>
      <w:r w:rsidRPr="009C07F7">
        <w:rPr>
          <w:sz w:val="26"/>
          <w:szCs w:val="26"/>
          <w:lang w:val="lv-LV"/>
        </w:rPr>
        <w:t xml:space="preserve">Darba kārtība: </w:t>
      </w:r>
    </w:p>
    <w:p w:rsidR="00604BB1" w:rsidRPr="009C07F7" w:rsidRDefault="00604BB1" w:rsidP="00604BB1">
      <w:pPr>
        <w:pStyle w:val="ListParagraph"/>
        <w:numPr>
          <w:ilvl w:val="0"/>
          <w:numId w:val="1"/>
        </w:numPr>
        <w:spacing w:after="200"/>
        <w:ind w:right="-58"/>
        <w:jc w:val="both"/>
        <w:rPr>
          <w:sz w:val="26"/>
          <w:szCs w:val="26"/>
          <w:lang w:val="lv-LV"/>
        </w:rPr>
      </w:pPr>
      <w:r w:rsidRPr="009C07F7">
        <w:rPr>
          <w:sz w:val="26"/>
          <w:szCs w:val="26"/>
          <w:lang w:val="lv-LV"/>
        </w:rPr>
        <w:t>Būvniecības informācijas sistēmas attīstība un pilnveidošana  ERAF projekta ietvaros - aktualitātes. (BVKB)</w:t>
      </w:r>
    </w:p>
    <w:p w:rsidR="00604BB1" w:rsidRPr="009C07F7" w:rsidRDefault="00604BB1" w:rsidP="00604BB1">
      <w:pPr>
        <w:pStyle w:val="ListParagraph"/>
        <w:numPr>
          <w:ilvl w:val="1"/>
          <w:numId w:val="1"/>
        </w:numPr>
        <w:spacing w:after="200"/>
        <w:ind w:left="1146" w:right="-58"/>
        <w:jc w:val="both"/>
        <w:rPr>
          <w:sz w:val="26"/>
          <w:szCs w:val="26"/>
          <w:lang w:val="lv-LV"/>
        </w:rPr>
      </w:pPr>
      <w:r w:rsidRPr="009C07F7">
        <w:rPr>
          <w:sz w:val="26"/>
          <w:szCs w:val="26"/>
          <w:lang w:val="lv-LV"/>
        </w:rPr>
        <w:t>par BIS obligātu izmantošanu būvniecības ierosināšanai un būvniecības administratīvā procesa nodrošināšanai. (EM)</w:t>
      </w:r>
    </w:p>
    <w:p w:rsidR="00604BB1" w:rsidRPr="009C07F7" w:rsidRDefault="00604BB1" w:rsidP="00604BB1">
      <w:pPr>
        <w:pStyle w:val="ListParagraph"/>
        <w:ind w:left="360" w:right="-58"/>
        <w:jc w:val="both"/>
        <w:rPr>
          <w:i/>
          <w:color w:val="FF0000"/>
          <w:sz w:val="26"/>
          <w:szCs w:val="26"/>
          <w:lang w:val="lv-LV"/>
        </w:rPr>
      </w:pPr>
    </w:p>
    <w:p w:rsidR="00604BB1" w:rsidRPr="009C07F7" w:rsidRDefault="00604BB1" w:rsidP="00604BB1">
      <w:pPr>
        <w:pStyle w:val="ListParagraph"/>
        <w:numPr>
          <w:ilvl w:val="0"/>
          <w:numId w:val="1"/>
        </w:numPr>
        <w:spacing w:after="200"/>
        <w:ind w:right="-58"/>
        <w:jc w:val="both"/>
        <w:rPr>
          <w:sz w:val="26"/>
          <w:szCs w:val="26"/>
          <w:lang w:val="lv-LV"/>
        </w:rPr>
      </w:pPr>
      <w:r w:rsidRPr="009C07F7">
        <w:rPr>
          <w:sz w:val="26"/>
          <w:szCs w:val="26"/>
          <w:lang w:val="lv-LV" w:eastAsia="lv-LV"/>
        </w:rPr>
        <w:t>Par atbalstu Būvniecības likuma grozījumiem</w:t>
      </w:r>
      <w:r w:rsidRPr="009C07F7">
        <w:rPr>
          <w:bCs/>
          <w:sz w:val="26"/>
          <w:szCs w:val="26"/>
          <w:lang w:val="lv-LV"/>
        </w:rPr>
        <w:t xml:space="preserve">, kas paredz bez termiņa atļaut turpināt patstāvīgo praksi fiziskām personām, kas ieguvušas </w:t>
      </w:r>
      <w:r w:rsidRPr="009C07F7">
        <w:rPr>
          <w:sz w:val="26"/>
          <w:szCs w:val="26"/>
          <w:lang w:val="lv-LV"/>
        </w:rPr>
        <w:t>patstāvīgās prakses tiesības būvniecības jomā un kurām nav profesionālā augstākā izglītība būvinženiera studiju programmā. (LBS)</w:t>
      </w:r>
    </w:p>
    <w:p w:rsidR="00604BB1" w:rsidRPr="009C07F7" w:rsidRDefault="00604BB1" w:rsidP="00604BB1">
      <w:pPr>
        <w:numPr>
          <w:ilvl w:val="0"/>
          <w:numId w:val="1"/>
        </w:numPr>
        <w:spacing w:after="200"/>
        <w:ind w:right="-58"/>
        <w:jc w:val="both"/>
        <w:rPr>
          <w:sz w:val="26"/>
          <w:szCs w:val="26"/>
          <w:lang w:val="lv-LV"/>
        </w:rPr>
      </w:pPr>
      <w:r w:rsidRPr="009C07F7">
        <w:rPr>
          <w:bCs/>
          <w:sz w:val="26"/>
          <w:szCs w:val="26"/>
          <w:lang w:val="lv-LV"/>
        </w:rPr>
        <w:t>Ekonomikas ministrijas informācija par normatīvā regulējuma izstrādi un virzību.</w:t>
      </w:r>
    </w:p>
    <w:p w:rsidR="00604BB1" w:rsidRPr="009C07F7" w:rsidRDefault="00604BB1" w:rsidP="00604BB1">
      <w:pPr>
        <w:numPr>
          <w:ilvl w:val="0"/>
          <w:numId w:val="1"/>
        </w:numPr>
        <w:spacing w:after="200"/>
        <w:ind w:right="-58"/>
        <w:jc w:val="both"/>
        <w:rPr>
          <w:sz w:val="26"/>
          <w:szCs w:val="26"/>
          <w:lang w:val="lv-LV"/>
        </w:rPr>
      </w:pPr>
      <w:r w:rsidRPr="009C07F7">
        <w:rPr>
          <w:sz w:val="26"/>
          <w:szCs w:val="26"/>
          <w:lang w:val="lv-LV"/>
        </w:rPr>
        <w:t>Citi jautājumi:</w:t>
      </w:r>
    </w:p>
    <w:p w:rsidR="00604BB1" w:rsidRPr="009C07F7" w:rsidRDefault="00604BB1" w:rsidP="00604BB1">
      <w:pPr>
        <w:pStyle w:val="ListParagraph"/>
        <w:numPr>
          <w:ilvl w:val="1"/>
          <w:numId w:val="1"/>
        </w:numPr>
        <w:spacing w:after="200" w:line="276" w:lineRule="auto"/>
        <w:ind w:left="1146"/>
        <w:jc w:val="both"/>
        <w:rPr>
          <w:sz w:val="26"/>
          <w:szCs w:val="26"/>
          <w:lang w:val="lv-LV"/>
        </w:rPr>
      </w:pPr>
      <w:r w:rsidRPr="009C07F7">
        <w:rPr>
          <w:sz w:val="26"/>
          <w:szCs w:val="26"/>
          <w:lang w:val="lv-LV" w:eastAsia="lv-LV"/>
        </w:rPr>
        <w:t xml:space="preserve">Padomes balsojums par 2018.gada 22. janvārī parakstītās Davosas deklarācijas un </w:t>
      </w:r>
      <w:r w:rsidRPr="009C07F7">
        <w:rPr>
          <w:bCs/>
          <w:kern w:val="36"/>
          <w:sz w:val="26"/>
          <w:szCs w:val="26"/>
          <w:lang w:val="lv-LV" w:eastAsia="lv-LV"/>
        </w:rPr>
        <w:t xml:space="preserve">augstas kvalitātes </w:t>
      </w:r>
      <w:r w:rsidRPr="009C07F7">
        <w:rPr>
          <w:sz w:val="26"/>
          <w:szCs w:val="26"/>
          <w:lang w:val="lv-LV" w:eastAsia="lv-LV"/>
        </w:rPr>
        <w:t>būvniecības būvkultūras (</w:t>
      </w:r>
      <w:r w:rsidRPr="009C07F7">
        <w:rPr>
          <w:i/>
          <w:sz w:val="26"/>
          <w:szCs w:val="26"/>
          <w:lang w:val="lv-LV" w:eastAsia="lv-LV"/>
        </w:rPr>
        <w:t>Baukultur</w:t>
      </w:r>
      <w:r w:rsidRPr="009C07F7">
        <w:rPr>
          <w:sz w:val="26"/>
          <w:szCs w:val="26"/>
          <w:lang w:val="lv-LV" w:eastAsia="lv-LV"/>
        </w:rPr>
        <w:t>) ieviešanu būvniecībā Latvijā.</w:t>
      </w:r>
    </w:p>
    <w:p w:rsidR="00604BB1" w:rsidRPr="009C07F7" w:rsidRDefault="00604BB1" w:rsidP="00604BB1">
      <w:pPr>
        <w:pStyle w:val="ListParagraph"/>
        <w:numPr>
          <w:ilvl w:val="1"/>
          <w:numId w:val="1"/>
        </w:numPr>
        <w:spacing w:after="200" w:line="276" w:lineRule="auto"/>
        <w:ind w:left="1146"/>
        <w:jc w:val="both"/>
        <w:rPr>
          <w:sz w:val="26"/>
          <w:szCs w:val="26"/>
          <w:lang w:val="lv-LV"/>
        </w:rPr>
      </w:pPr>
      <w:r w:rsidRPr="009C07F7">
        <w:rPr>
          <w:sz w:val="26"/>
          <w:szCs w:val="26"/>
          <w:lang w:val="lv-LV"/>
        </w:rPr>
        <w:t xml:space="preserve">Padomes lēmuma pieņemšana par darbinieku kvalifikāciju apliecinošu dokumentu nepieciešamību būvniecībā strādājošo nereglamentēto profesiju strādniekiem. </w:t>
      </w:r>
    </w:p>
    <w:p w:rsidR="00604BB1" w:rsidRPr="009C07F7" w:rsidRDefault="009C07F7" w:rsidP="00604BB1">
      <w:pPr>
        <w:pStyle w:val="ListParagraph"/>
        <w:numPr>
          <w:ilvl w:val="1"/>
          <w:numId w:val="1"/>
        </w:numPr>
        <w:spacing w:after="200" w:line="276" w:lineRule="auto"/>
        <w:ind w:left="1146"/>
        <w:jc w:val="both"/>
        <w:rPr>
          <w:sz w:val="28"/>
          <w:szCs w:val="28"/>
          <w:lang w:val="lv-LV"/>
        </w:rPr>
      </w:pPr>
      <w:r>
        <w:rPr>
          <w:sz w:val="28"/>
          <w:szCs w:val="28"/>
          <w:lang w:val="lv-LV"/>
        </w:rPr>
        <w:lastRenderedPageBreak/>
        <w:t>Informācija par Ģ</w:t>
      </w:r>
      <w:r w:rsidR="00604BB1" w:rsidRPr="009C07F7">
        <w:rPr>
          <w:sz w:val="28"/>
          <w:szCs w:val="28"/>
          <w:lang w:val="lv-LV"/>
        </w:rPr>
        <w:t xml:space="preserve">enerālvienošanās statusu un ēnu ekonomiku būvniecībā 2017.gadā. </w:t>
      </w:r>
    </w:p>
    <w:p w:rsidR="00604BB1" w:rsidRPr="009C07F7" w:rsidRDefault="00604BB1" w:rsidP="0045518A">
      <w:pPr>
        <w:pStyle w:val="ListParagraph"/>
        <w:numPr>
          <w:ilvl w:val="1"/>
          <w:numId w:val="1"/>
        </w:numPr>
        <w:spacing w:after="200"/>
        <w:ind w:left="1146" w:right="-58"/>
        <w:jc w:val="both"/>
        <w:rPr>
          <w:sz w:val="28"/>
          <w:szCs w:val="28"/>
          <w:lang w:val="lv-LV"/>
        </w:rPr>
      </w:pPr>
      <w:r w:rsidRPr="009C07F7">
        <w:rPr>
          <w:sz w:val="28"/>
          <w:szCs w:val="28"/>
          <w:lang w:val="lv-LV"/>
        </w:rPr>
        <w:t>Informācija par Būvniecības nozares Latvijas 100gadei veltīto konkursu.</w:t>
      </w:r>
    </w:p>
    <w:p w:rsidR="00604BB1" w:rsidRPr="009C07F7" w:rsidRDefault="00604BB1" w:rsidP="0045518A">
      <w:pPr>
        <w:pStyle w:val="ListParagraph"/>
        <w:numPr>
          <w:ilvl w:val="1"/>
          <w:numId w:val="1"/>
        </w:numPr>
        <w:spacing w:after="200"/>
        <w:ind w:left="1146" w:right="-58"/>
        <w:jc w:val="both"/>
        <w:rPr>
          <w:sz w:val="28"/>
          <w:szCs w:val="28"/>
          <w:lang w:val="lv-LV"/>
        </w:rPr>
      </w:pPr>
      <w:r w:rsidRPr="009C07F7">
        <w:rPr>
          <w:sz w:val="28"/>
          <w:szCs w:val="28"/>
          <w:lang w:val="lv-LV"/>
        </w:rPr>
        <w:t xml:space="preserve">Par Aizsargjoslu likuma projektu.  </w:t>
      </w:r>
    </w:p>
    <w:p w:rsidR="00604BB1" w:rsidRPr="009C07F7" w:rsidRDefault="00604BB1" w:rsidP="00604BB1">
      <w:pPr>
        <w:pStyle w:val="ListParagraph"/>
        <w:numPr>
          <w:ilvl w:val="1"/>
          <w:numId w:val="1"/>
        </w:numPr>
        <w:spacing w:after="200"/>
        <w:ind w:left="1146" w:right="-58"/>
        <w:jc w:val="both"/>
        <w:rPr>
          <w:sz w:val="28"/>
          <w:szCs w:val="28"/>
          <w:lang w:val="lv-LV"/>
        </w:rPr>
      </w:pPr>
      <w:r w:rsidRPr="009C07F7">
        <w:rPr>
          <w:bCs/>
          <w:sz w:val="28"/>
          <w:szCs w:val="28"/>
          <w:lang w:val="lv-LV"/>
        </w:rPr>
        <w:t>Latvijas Būvniecības padomes nākamās sēdes Darba kārtība.</w:t>
      </w:r>
    </w:p>
    <w:p w:rsidR="00881275" w:rsidRPr="009C07F7" w:rsidRDefault="0089581E" w:rsidP="00C66D6A">
      <w:pPr>
        <w:rPr>
          <w:sz w:val="26"/>
          <w:szCs w:val="26"/>
          <w:lang w:val="lv-LV"/>
        </w:rPr>
      </w:pPr>
      <w:r w:rsidRPr="009C07F7">
        <w:rPr>
          <w:sz w:val="26"/>
          <w:szCs w:val="26"/>
          <w:lang w:val="lv-LV"/>
        </w:rPr>
        <w:t xml:space="preserve">Sēdi sāk </w:t>
      </w:r>
      <w:r w:rsidR="00096284" w:rsidRPr="009C07F7">
        <w:rPr>
          <w:sz w:val="26"/>
          <w:szCs w:val="26"/>
          <w:lang w:val="lv-LV"/>
        </w:rPr>
        <w:t>1</w:t>
      </w:r>
      <w:r w:rsidR="00220797" w:rsidRPr="009C07F7">
        <w:rPr>
          <w:sz w:val="26"/>
          <w:szCs w:val="26"/>
          <w:lang w:val="lv-LV"/>
        </w:rPr>
        <w:t>5</w:t>
      </w:r>
      <w:r w:rsidRPr="009C07F7">
        <w:rPr>
          <w:sz w:val="26"/>
          <w:szCs w:val="26"/>
          <w:lang w:val="lv-LV"/>
        </w:rPr>
        <w:t>:</w:t>
      </w:r>
      <w:r w:rsidR="00274926" w:rsidRPr="009C07F7">
        <w:rPr>
          <w:sz w:val="26"/>
          <w:szCs w:val="26"/>
          <w:lang w:val="lv-LV"/>
        </w:rPr>
        <w:t>05</w:t>
      </w:r>
    </w:p>
    <w:p w:rsidR="007F78F7" w:rsidRPr="009C07F7" w:rsidRDefault="007F78F7" w:rsidP="00D37ADE">
      <w:pPr>
        <w:ind w:hanging="3"/>
        <w:rPr>
          <w:b/>
          <w:bCs/>
          <w:color w:val="000000"/>
          <w:sz w:val="26"/>
          <w:szCs w:val="26"/>
          <w:lang w:val="lv-LV"/>
        </w:rPr>
      </w:pPr>
    </w:p>
    <w:p w:rsidR="00D37ADE" w:rsidRPr="009C07F7" w:rsidRDefault="00D37ADE" w:rsidP="00D37ADE">
      <w:pPr>
        <w:ind w:right="141"/>
        <w:rPr>
          <w:b/>
          <w:bCs/>
          <w:sz w:val="26"/>
          <w:szCs w:val="26"/>
          <w:lang w:val="lv-LV"/>
        </w:rPr>
      </w:pPr>
      <w:r w:rsidRPr="009C07F7">
        <w:rPr>
          <w:b/>
          <w:bCs/>
          <w:sz w:val="26"/>
          <w:szCs w:val="26"/>
          <w:lang w:val="lv-LV"/>
        </w:rPr>
        <w:t>Protokolā lietotie saīsinājumi</w:t>
      </w:r>
    </w:p>
    <w:p w:rsidR="00D37ADE" w:rsidRPr="009C07F7" w:rsidRDefault="00D37ADE" w:rsidP="00D37ADE">
      <w:pPr>
        <w:ind w:right="141"/>
        <w:rPr>
          <w:bCs/>
          <w:sz w:val="26"/>
          <w:szCs w:val="26"/>
          <w:lang w:val="lv-LV"/>
        </w:rPr>
      </w:pPr>
      <w:r w:rsidRPr="009C07F7">
        <w:rPr>
          <w:bCs/>
          <w:sz w:val="26"/>
          <w:szCs w:val="26"/>
          <w:lang w:val="lv-LV"/>
        </w:rPr>
        <w:t xml:space="preserve">BIS – Būvniecības Informācijas sistēma </w:t>
      </w:r>
    </w:p>
    <w:p w:rsidR="000C4BAF" w:rsidRPr="009C07F7" w:rsidRDefault="000C4BAF" w:rsidP="00D37ADE">
      <w:pPr>
        <w:ind w:right="141"/>
        <w:rPr>
          <w:bCs/>
          <w:sz w:val="26"/>
          <w:szCs w:val="26"/>
          <w:lang w:val="lv-LV"/>
        </w:rPr>
      </w:pPr>
      <w:r w:rsidRPr="009C07F7">
        <w:rPr>
          <w:bCs/>
          <w:sz w:val="26"/>
          <w:szCs w:val="26"/>
          <w:lang w:val="lv-LV"/>
        </w:rPr>
        <w:t>BVKB – Būvniecības valsts kontroles birojs</w:t>
      </w:r>
    </w:p>
    <w:p w:rsidR="00A56212" w:rsidRPr="009C07F7" w:rsidRDefault="00A56212" w:rsidP="00D37ADE">
      <w:pPr>
        <w:ind w:right="141"/>
        <w:rPr>
          <w:bCs/>
          <w:sz w:val="26"/>
          <w:szCs w:val="26"/>
          <w:lang w:val="lv-LV"/>
        </w:rPr>
      </w:pPr>
      <w:r w:rsidRPr="009C07F7">
        <w:rPr>
          <w:bCs/>
          <w:sz w:val="26"/>
          <w:szCs w:val="26"/>
          <w:lang w:val="lv-LV"/>
        </w:rPr>
        <w:t>CFLA – Centrālā finanšu un līgumu aģentūra</w:t>
      </w:r>
    </w:p>
    <w:p w:rsidR="00A1083F" w:rsidRPr="009C07F7" w:rsidRDefault="00A1083F" w:rsidP="00D37ADE">
      <w:pPr>
        <w:ind w:right="141"/>
        <w:rPr>
          <w:sz w:val="26"/>
          <w:szCs w:val="26"/>
          <w:lang w:val="lv-LV"/>
        </w:rPr>
      </w:pPr>
      <w:r w:rsidRPr="009C07F7">
        <w:rPr>
          <w:sz w:val="26"/>
          <w:szCs w:val="26"/>
          <w:lang w:val="lv-LV"/>
        </w:rPr>
        <w:t>EDLUS – elektroniskā darba laika uzskaites sistēma</w:t>
      </w:r>
    </w:p>
    <w:p w:rsidR="00D37ADE" w:rsidRPr="009C07F7" w:rsidRDefault="00D37ADE" w:rsidP="00D37ADE">
      <w:pPr>
        <w:ind w:right="141"/>
        <w:rPr>
          <w:bCs/>
          <w:sz w:val="26"/>
          <w:szCs w:val="26"/>
          <w:lang w:val="lv-LV"/>
        </w:rPr>
      </w:pPr>
      <w:r w:rsidRPr="009C07F7">
        <w:rPr>
          <w:bCs/>
          <w:sz w:val="26"/>
          <w:szCs w:val="26"/>
          <w:lang w:val="lv-LV"/>
        </w:rPr>
        <w:t>EM – Ekonomikas ministrija</w:t>
      </w:r>
    </w:p>
    <w:p w:rsidR="000E06C5" w:rsidRPr="009C07F7" w:rsidRDefault="000E06C5" w:rsidP="000E06C5">
      <w:pPr>
        <w:ind w:hanging="3"/>
        <w:rPr>
          <w:b/>
          <w:bCs/>
          <w:sz w:val="26"/>
          <w:szCs w:val="26"/>
          <w:lang w:val="lv-LV"/>
        </w:rPr>
      </w:pPr>
      <w:r w:rsidRPr="009C07F7">
        <w:rPr>
          <w:sz w:val="26"/>
          <w:szCs w:val="26"/>
          <w:lang w:val="lv-LV"/>
        </w:rPr>
        <w:t>ERAF</w:t>
      </w:r>
      <w:r w:rsidRPr="009C07F7">
        <w:rPr>
          <w:bCs/>
          <w:sz w:val="26"/>
          <w:szCs w:val="26"/>
          <w:lang w:val="lv-LV"/>
        </w:rPr>
        <w:t xml:space="preserve"> - </w:t>
      </w:r>
      <w:r w:rsidRPr="009C07F7">
        <w:rPr>
          <w:sz w:val="26"/>
          <w:szCs w:val="26"/>
          <w:lang w:val="lv-LV"/>
        </w:rPr>
        <w:t>Eiropas Reģionālā attīstības fonda</w:t>
      </w:r>
    </w:p>
    <w:p w:rsidR="007D3649" w:rsidRPr="009C07F7" w:rsidRDefault="007D3649" w:rsidP="00D37ADE">
      <w:pPr>
        <w:ind w:right="141"/>
        <w:rPr>
          <w:bCs/>
          <w:sz w:val="26"/>
          <w:szCs w:val="26"/>
          <w:lang w:val="lv-LV"/>
        </w:rPr>
      </w:pPr>
      <w:r w:rsidRPr="009C07F7">
        <w:rPr>
          <w:bCs/>
          <w:sz w:val="26"/>
          <w:szCs w:val="26"/>
          <w:lang w:val="lv-LV"/>
        </w:rPr>
        <w:t>ES - Eiropas Savienība</w:t>
      </w:r>
    </w:p>
    <w:p w:rsidR="00A1083F" w:rsidRPr="009C07F7" w:rsidRDefault="00A1083F" w:rsidP="00A1083F">
      <w:pPr>
        <w:ind w:right="141"/>
        <w:rPr>
          <w:sz w:val="26"/>
          <w:szCs w:val="26"/>
          <w:lang w:val="lv-LV"/>
        </w:rPr>
      </w:pPr>
      <w:r w:rsidRPr="009C07F7">
        <w:rPr>
          <w:bCs/>
          <w:sz w:val="26"/>
          <w:szCs w:val="26"/>
          <w:lang w:val="lv-LV"/>
        </w:rPr>
        <w:t xml:space="preserve">FIDIC - </w:t>
      </w:r>
      <w:r w:rsidRPr="009C07F7">
        <w:rPr>
          <w:sz w:val="26"/>
          <w:szCs w:val="26"/>
          <w:lang w:val="lv-LV"/>
        </w:rPr>
        <w:t>Starptautiskās Inženierkonsultantu Federācija</w:t>
      </w:r>
    </w:p>
    <w:p w:rsidR="00D42FEF" w:rsidRPr="009C07F7" w:rsidRDefault="00D42FEF" w:rsidP="00D923C5">
      <w:pPr>
        <w:ind w:right="141"/>
        <w:rPr>
          <w:sz w:val="26"/>
          <w:szCs w:val="26"/>
          <w:lang w:val="lv-LV"/>
        </w:rPr>
      </w:pPr>
      <w:r w:rsidRPr="009C07F7">
        <w:rPr>
          <w:sz w:val="26"/>
          <w:szCs w:val="26"/>
          <w:lang w:val="lv-LV"/>
        </w:rPr>
        <w:t>LBP</w:t>
      </w:r>
      <w:r w:rsidR="00010B0E" w:rsidRPr="009C07F7">
        <w:rPr>
          <w:sz w:val="26"/>
          <w:szCs w:val="26"/>
          <w:lang w:val="lv-LV"/>
        </w:rPr>
        <w:t xml:space="preserve">, </w:t>
      </w:r>
      <w:r w:rsidRPr="009C07F7">
        <w:rPr>
          <w:sz w:val="26"/>
          <w:szCs w:val="26"/>
          <w:lang w:val="lv-LV"/>
        </w:rPr>
        <w:t xml:space="preserve">Padome – Latvijas Būvniecības padome </w:t>
      </w:r>
    </w:p>
    <w:p w:rsidR="00252061" w:rsidRPr="009C07F7" w:rsidRDefault="00252061" w:rsidP="00D37ADE">
      <w:pPr>
        <w:ind w:right="141"/>
        <w:rPr>
          <w:bCs/>
          <w:sz w:val="26"/>
          <w:szCs w:val="26"/>
          <w:lang w:val="lv-LV"/>
        </w:rPr>
      </w:pPr>
      <w:r w:rsidRPr="009C07F7">
        <w:rPr>
          <w:bCs/>
          <w:sz w:val="26"/>
          <w:szCs w:val="26"/>
          <w:lang w:val="lv-LV"/>
        </w:rPr>
        <w:t xml:space="preserve">LIKA – Latvijas </w:t>
      </w:r>
      <w:r w:rsidR="009C07F7">
        <w:rPr>
          <w:bCs/>
          <w:sz w:val="26"/>
          <w:szCs w:val="26"/>
          <w:lang w:val="lv-LV"/>
        </w:rPr>
        <w:t>I</w:t>
      </w:r>
      <w:r w:rsidRPr="009C07F7">
        <w:rPr>
          <w:bCs/>
          <w:sz w:val="26"/>
          <w:szCs w:val="26"/>
          <w:lang w:val="lv-LV"/>
        </w:rPr>
        <w:t>nženirkonsultantu asociācija</w:t>
      </w:r>
    </w:p>
    <w:p w:rsidR="00A1083F" w:rsidRPr="009C07F7" w:rsidRDefault="00A1083F" w:rsidP="00D37ADE">
      <w:pPr>
        <w:ind w:right="141"/>
        <w:rPr>
          <w:bCs/>
          <w:sz w:val="26"/>
          <w:szCs w:val="26"/>
          <w:lang w:val="lv-LV"/>
        </w:rPr>
      </w:pPr>
      <w:r w:rsidRPr="009C07F7">
        <w:rPr>
          <w:bCs/>
          <w:sz w:val="26"/>
          <w:szCs w:val="26"/>
          <w:lang w:val="lv-LV"/>
        </w:rPr>
        <w:t>LAS – Latvijas Arhitektu savienība</w:t>
      </w:r>
    </w:p>
    <w:p w:rsidR="00A1083F" w:rsidRPr="009C07F7" w:rsidRDefault="00A1083F" w:rsidP="00D37ADE">
      <w:pPr>
        <w:ind w:right="141"/>
        <w:rPr>
          <w:bCs/>
          <w:sz w:val="26"/>
          <w:szCs w:val="26"/>
          <w:lang w:val="lv-LV"/>
        </w:rPr>
      </w:pPr>
      <w:r w:rsidRPr="009C07F7">
        <w:rPr>
          <w:bCs/>
          <w:sz w:val="26"/>
          <w:szCs w:val="26"/>
          <w:lang w:val="lv-LV"/>
        </w:rPr>
        <w:t>LBN – Latvijas būvnormatīvs</w:t>
      </w:r>
    </w:p>
    <w:p w:rsidR="00A1083F" w:rsidRPr="009C07F7" w:rsidRDefault="00A1083F" w:rsidP="00D37ADE">
      <w:pPr>
        <w:ind w:right="141"/>
        <w:rPr>
          <w:bCs/>
          <w:sz w:val="26"/>
          <w:szCs w:val="26"/>
          <w:lang w:val="lv-LV"/>
        </w:rPr>
      </w:pPr>
      <w:r w:rsidRPr="009C07F7">
        <w:rPr>
          <w:bCs/>
          <w:sz w:val="26"/>
          <w:szCs w:val="26"/>
          <w:lang w:val="lv-LV"/>
        </w:rPr>
        <w:t>LBS – Latvijas Būvinženieru savienība</w:t>
      </w:r>
    </w:p>
    <w:p w:rsidR="00A1083F" w:rsidRPr="009C07F7" w:rsidRDefault="00A1083F" w:rsidP="00D37ADE">
      <w:pPr>
        <w:ind w:right="141"/>
        <w:rPr>
          <w:bCs/>
          <w:sz w:val="26"/>
          <w:szCs w:val="26"/>
          <w:lang w:val="lv-LV"/>
        </w:rPr>
      </w:pPr>
      <w:r w:rsidRPr="009C07F7">
        <w:rPr>
          <w:bCs/>
          <w:sz w:val="26"/>
          <w:szCs w:val="26"/>
          <w:lang w:val="lv-LV"/>
        </w:rPr>
        <w:t xml:space="preserve">LĢS – Latvijas </w:t>
      </w:r>
      <w:r w:rsidR="009C07F7">
        <w:rPr>
          <w:bCs/>
          <w:sz w:val="26"/>
          <w:szCs w:val="26"/>
          <w:lang w:val="lv-LV"/>
        </w:rPr>
        <w:t>Ģ</w:t>
      </w:r>
      <w:r w:rsidRPr="009C07F7">
        <w:rPr>
          <w:bCs/>
          <w:sz w:val="26"/>
          <w:szCs w:val="26"/>
          <w:lang w:val="lv-LV"/>
        </w:rPr>
        <w:t>eotehniķu savienība</w:t>
      </w:r>
    </w:p>
    <w:p w:rsidR="00A1083F" w:rsidRPr="009C07F7" w:rsidRDefault="00A1083F" w:rsidP="00D37ADE">
      <w:pPr>
        <w:ind w:right="141"/>
        <w:rPr>
          <w:bCs/>
          <w:sz w:val="26"/>
          <w:szCs w:val="26"/>
          <w:lang w:val="lv-LV"/>
        </w:rPr>
      </w:pPr>
      <w:r w:rsidRPr="009C07F7">
        <w:rPr>
          <w:bCs/>
          <w:sz w:val="26"/>
          <w:szCs w:val="26"/>
          <w:lang w:val="lv-LV"/>
        </w:rPr>
        <w:t>LPS – Latvijas pašvaldību savienība</w:t>
      </w:r>
    </w:p>
    <w:p w:rsidR="00A1083F" w:rsidRPr="009C07F7" w:rsidRDefault="00A1083F" w:rsidP="00D37ADE">
      <w:pPr>
        <w:ind w:right="141"/>
        <w:rPr>
          <w:bCs/>
          <w:sz w:val="26"/>
          <w:szCs w:val="26"/>
          <w:lang w:val="lv-LV"/>
        </w:rPr>
      </w:pPr>
      <w:r w:rsidRPr="009C07F7">
        <w:rPr>
          <w:bCs/>
          <w:sz w:val="26"/>
          <w:szCs w:val="26"/>
          <w:lang w:val="lv-LV"/>
        </w:rPr>
        <w:t>LSGŪTIS –  Latvijas siltuma, gāzes, ūdens tehnoloģijas inženieru savienība</w:t>
      </w:r>
    </w:p>
    <w:p w:rsidR="00A1083F" w:rsidRPr="009C07F7" w:rsidRDefault="00A1083F" w:rsidP="00A1083F">
      <w:pPr>
        <w:ind w:right="141"/>
        <w:rPr>
          <w:bCs/>
          <w:sz w:val="26"/>
          <w:szCs w:val="26"/>
          <w:lang w:val="lv-LV"/>
        </w:rPr>
      </w:pPr>
      <w:r w:rsidRPr="009C07F7">
        <w:rPr>
          <w:bCs/>
          <w:sz w:val="26"/>
          <w:szCs w:val="26"/>
          <w:lang w:val="lv-LV"/>
        </w:rPr>
        <w:t>MK – Ministru kabinets</w:t>
      </w:r>
    </w:p>
    <w:p w:rsidR="00A1083F" w:rsidRPr="009C07F7" w:rsidRDefault="00A1083F" w:rsidP="00A1083F">
      <w:pPr>
        <w:ind w:right="141"/>
        <w:rPr>
          <w:bCs/>
          <w:sz w:val="26"/>
          <w:szCs w:val="26"/>
          <w:lang w:val="lv-LV"/>
        </w:rPr>
      </w:pPr>
      <w:r w:rsidRPr="009C07F7">
        <w:rPr>
          <w:sz w:val="26"/>
          <w:szCs w:val="26"/>
          <w:lang w:val="lv-LV"/>
        </w:rPr>
        <w:t>VEDLUDB – Valsts elektroniskā darba laika uzskaites sistēmas datu bāze</w:t>
      </w:r>
    </w:p>
    <w:p w:rsidR="00A1083F" w:rsidRPr="009C07F7" w:rsidRDefault="00A1083F" w:rsidP="00A1083F">
      <w:pPr>
        <w:ind w:right="141"/>
        <w:rPr>
          <w:bCs/>
          <w:sz w:val="26"/>
          <w:szCs w:val="26"/>
          <w:lang w:val="lv-LV"/>
        </w:rPr>
      </w:pPr>
      <w:r w:rsidRPr="009C07F7">
        <w:rPr>
          <w:bCs/>
          <w:sz w:val="26"/>
          <w:szCs w:val="26"/>
          <w:lang w:val="lv-LV"/>
        </w:rPr>
        <w:t>VSS – Valsts sekretāru sanāksme</w:t>
      </w:r>
    </w:p>
    <w:p w:rsidR="00A1083F" w:rsidRPr="009C07F7" w:rsidRDefault="00A1083F" w:rsidP="00D37ADE">
      <w:pPr>
        <w:ind w:right="141"/>
        <w:rPr>
          <w:sz w:val="26"/>
          <w:szCs w:val="26"/>
          <w:lang w:val="lv-LV"/>
        </w:rPr>
      </w:pPr>
    </w:p>
    <w:p w:rsidR="000E06C5" w:rsidRPr="009C07F7" w:rsidRDefault="000E06C5" w:rsidP="00C513A5">
      <w:pPr>
        <w:ind w:hanging="3"/>
        <w:jc w:val="center"/>
        <w:rPr>
          <w:b/>
          <w:bCs/>
          <w:color w:val="000000"/>
          <w:sz w:val="26"/>
          <w:szCs w:val="26"/>
          <w:lang w:val="lv-LV"/>
        </w:rPr>
      </w:pPr>
    </w:p>
    <w:p w:rsidR="00C513A5" w:rsidRPr="009C07F7" w:rsidRDefault="00C513A5" w:rsidP="00C513A5">
      <w:pPr>
        <w:ind w:hanging="3"/>
        <w:jc w:val="center"/>
        <w:rPr>
          <w:b/>
          <w:bCs/>
          <w:color w:val="000000"/>
          <w:sz w:val="26"/>
          <w:szCs w:val="26"/>
          <w:lang w:val="lv-LV"/>
        </w:rPr>
      </w:pPr>
      <w:r w:rsidRPr="009C07F7">
        <w:rPr>
          <w:b/>
          <w:bCs/>
          <w:color w:val="000000"/>
          <w:sz w:val="26"/>
          <w:szCs w:val="26"/>
          <w:lang w:val="lv-LV"/>
        </w:rPr>
        <w:t>1.§</w:t>
      </w:r>
    </w:p>
    <w:p w:rsidR="00604BB1" w:rsidRPr="009C07F7" w:rsidRDefault="00604BB1" w:rsidP="007D3649">
      <w:pPr>
        <w:spacing w:after="200"/>
        <w:ind w:right="-58"/>
        <w:jc w:val="center"/>
        <w:rPr>
          <w:b/>
          <w:sz w:val="26"/>
          <w:szCs w:val="26"/>
          <w:lang w:val="lv-LV"/>
        </w:rPr>
      </w:pPr>
      <w:r w:rsidRPr="009C07F7">
        <w:rPr>
          <w:b/>
          <w:sz w:val="26"/>
          <w:szCs w:val="26"/>
          <w:lang w:val="lv-LV"/>
        </w:rPr>
        <w:t>Būvniecības informācijas sistēmas attīstība un pilnveidošana  ERAF projekta ietvaros - aktualitātes.</w:t>
      </w:r>
    </w:p>
    <w:p w:rsidR="00C513A5" w:rsidRPr="009C07F7" w:rsidRDefault="00C513A5" w:rsidP="007D3649">
      <w:pPr>
        <w:spacing w:after="200"/>
        <w:ind w:right="-58"/>
        <w:jc w:val="center"/>
        <w:rPr>
          <w:color w:val="000000"/>
          <w:sz w:val="26"/>
          <w:szCs w:val="26"/>
          <w:lang w:val="lv-LV"/>
        </w:rPr>
      </w:pPr>
      <w:r w:rsidRPr="009C07F7">
        <w:rPr>
          <w:color w:val="000000"/>
          <w:sz w:val="26"/>
          <w:szCs w:val="26"/>
          <w:lang w:val="lv-LV"/>
        </w:rPr>
        <w:t>----------------------------------------------------------------------------------------------</w:t>
      </w:r>
    </w:p>
    <w:p w:rsidR="00C513A5" w:rsidRPr="009C07F7" w:rsidRDefault="00C513A5" w:rsidP="00C513A5">
      <w:pPr>
        <w:jc w:val="both"/>
        <w:rPr>
          <w:bCs/>
          <w:sz w:val="26"/>
          <w:szCs w:val="26"/>
          <w:lang w:val="lv-LV"/>
        </w:rPr>
      </w:pPr>
      <w:r w:rsidRPr="009C07F7">
        <w:rPr>
          <w:b/>
          <w:iCs/>
          <w:color w:val="000000"/>
          <w:sz w:val="26"/>
          <w:szCs w:val="26"/>
          <w:lang w:val="lv-LV"/>
        </w:rPr>
        <w:t>Ziņo:</w:t>
      </w:r>
      <w:r w:rsidRPr="009C07F7">
        <w:rPr>
          <w:sz w:val="26"/>
          <w:szCs w:val="26"/>
          <w:lang w:val="lv-LV"/>
        </w:rPr>
        <w:t xml:space="preserve"> </w:t>
      </w:r>
      <w:r w:rsidR="00604BB1" w:rsidRPr="009C07F7">
        <w:rPr>
          <w:sz w:val="26"/>
          <w:szCs w:val="26"/>
          <w:lang w:val="lv-LV" w:eastAsia="lv-LV"/>
        </w:rPr>
        <w:t>U.Jansons</w:t>
      </w:r>
      <w:r w:rsidR="00676419" w:rsidRPr="009C07F7">
        <w:rPr>
          <w:sz w:val="26"/>
          <w:szCs w:val="26"/>
          <w:lang w:val="lv-LV"/>
        </w:rPr>
        <w:t>, O.Geitus - Eitvina</w:t>
      </w:r>
    </w:p>
    <w:p w:rsidR="00517DCE" w:rsidRPr="009C07F7" w:rsidRDefault="00517DCE" w:rsidP="00517DCE">
      <w:pPr>
        <w:ind w:left="360"/>
        <w:rPr>
          <w:b/>
          <w:bCs/>
          <w:color w:val="000000"/>
          <w:sz w:val="26"/>
          <w:szCs w:val="26"/>
          <w:lang w:val="lv-LV"/>
        </w:rPr>
      </w:pPr>
    </w:p>
    <w:p w:rsidR="00BF4A63" w:rsidRPr="009C07F7" w:rsidRDefault="008230DA" w:rsidP="005D3502">
      <w:pPr>
        <w:pStyle w:val="ListParagraph"/>
        <w:numPr>
          <w:ilvl w:val="0"/>
          <w:numId w:val="5"/>
        </w:numPr>
        <w:ind w:left="0" w:firstLine="0"/>
        <w:jc w:val="both"/>
        <w:rPr>
          <w:bCs/>
          <w:color w:val="000000"/>
          <w:sz w:val="26"/>
          <w:szCs w:val="26"/>
          <w:lang w:val="lv-LV"/>
        </w:rPr>
      </w:pPr>
      <w:r w:rsidRPr="009C07F7">
        <w:rPr>
          <w:bCs/>
          <w:color w:val="000000"/>
          <w:sz w:val="26"/>
          <w:szCs w:val="26"/>
          <w:lang w:val="lv-LV"/>
        </w:rPr>
        <w:t>BIS izstrāde iet pēc grafika</w:t>
      </w:r>
      <w:r w:rsidR="00A56212" w:rsidRPr="009C07F7">
        <w:rPr>
          <w:bCs/>
          <w:color w:val="000000"/>
          <w:sz w:val="26"/>
          <w:szCs w:val="26"/>
          <w:lang w:val="lv-LV"/>
        </w:rPr>
        <w:t>,</w:t>
      </w:r>
      <w:r w:rsidRPr="009C07F7">
        <w:rPr>
          <w:bCs/>
          <w:color w:val="000000"/>
          <w:sz w:val="26"/>
          <w:szCs w:val="26"/>
          <w:lang w:val="lv-LV"/>
        </w:rPr>
        <w:t xml:space="preserve"> 2.jūlijā plānots </w:t>
      </w:r>
      <w:r w:rsidR="00A56212" w:rsidRPr="009C07F7">
        <w:rPr>
          <w:bCs/>
          <w:color w:val="000000"/>
          <w:sz w:val="26"/>
          <w:szCs w:val="26"/>
          <w:lang w:val="lv-LV"/>
        </w:rPr>
        <w:t>n</w:t>
      </w:r>
      <w:r w:rsidRPr="009C07F7">
        <w:rPr>
          <w:bCs/>
          <w:color w:val="000000"/>
          <w:sz w:val="26"/>
          <w:szCs w:val="26"/>
          <w:lang w:val="lv-LV"/>
        </w:rPr>
        <w:t>odrošināt elektronisk</w:t>
      </w:r>
      <w:r w:rsidR="009638C0" w:rsidRPr="009C07F7">
        <w:rPr>
          <w:bCs/>
          <w:color w:val="000000"/>
          <w:sz w:val="26"/>
          <w:szCs w:val="26"/>
          <w:lang w:val="lv-LV"/>
        </w:rPr>
        <w:t>o saskaņošanas</w:t>
      </w:r>
      <w:r w:rsidRPr="009C07F7">
        <w:rPr>
          <w:bCs/>
          <w:color w:val="000000"/>
          <w:sz w:val="26"/>
          <w:szCs w:val="26"/>
          <w:lang w:val="lv-LV"/>
        </w:rPr>
        <w:t xml:space="preserve"> procesu līdz būvdarbu uzsākšanai</w:t>
      </w:r>
      <w:r w:rsidR="00A56212" w:rsidRPr="009C07F7">
        <w:rPr>
          <w:bCs/>
          <w:color w:val="000000"/>
          <w:sz w:val="26"/>
          <w:szCs w:val="26"/>
          <w:lang w:val="lv-LV"/>
        </w:rPr>
        <w:t>. P</w:t>
      </w:r>
      <w:r w:rsidRPr="009C07F7">
        <w:rPr>
          <w:bCs/>
          <w:color w:val="000000"/>
          <w:sz w:val="26"/>
          <w:szCs w:val="26"/>
          <w:lang w:val="lv-LV"/>
        </w:rPr>
        <w:t>aralēli tiek organizētas apmācības</w:t>
      </w:r>
      <w:r w:rsidR="00A56212" w:rsidRPr="009C07F7">
        <w:rPr>
          <w:bCs/>
          <w:color w:val="000000"/>
          <w:sz w:val="26"/>
          <w:szCs w:val="26"/>
          <w:lang w:val="lv-LV"/>
        </w:rPr>
        <w:t xml:space="preserve"> </w:t>
      </w:r>
      <w:r w:rsidRPr="009C07F7">
        <w:rPr>
          <w:bCs/>
          <w:color w:val="000000"/>
          <w:sz w:val="26"/>
          <w:szCs w:val="26"/>
          <w:lang w:val="lv-LV"/>
        </w:rPr>
        <w:t>visām b</w:t>
      </w:r>
      <w:r w:rsidR="00A56212" w:rsidRPr="009C07F7">
        <w:rPr>
          <w:bCs/>
          <w:color w:val="000000"/>
          <w:sz w:val="26"/>
          <w:szCs w:val="26"/>
          <w:lang w:val="lv-LV"/>
        </w:rPr>
        <w:t xml:space="preserve">ūvvaldēm, birojs ir gatavs organizēt apmācības arī </w:t>
      </w:r>
      <w:r w:rsidRPr="009C07F7">
        <w:rPr>
          <w:bCs/>
          <w:color w:val="000000"/>
          <w:sz w:val="26"/>
          <w:szCs w:val="26"/>
          <w:lang w:val="lv-LV"/>
        </w:rPr>
        <w:t>Rīgas B</w:t>
      </w:r>
      <w:r w:rsidR="00A56212" w:rsidRPr="009C07F7">
        <w:rPr>
          <w:bCs/>
          <w:color w:val="000000"/>
          <w:sz w:val="26"/>
          <w:szCs w:val="26"/>
          <w:lang w:val="lv-LV"/>
        </w:rPr>
        <w:t xml:space="preserve">ūvvaldei </w:t>
      </w:r>
      <w:r w:rsidRPr="009C07F7">
        <w:rPr>
          <w:bCs/>
          <w:color w:val="000000"/>
          <w:sz w:val="26"/>
          <w:szCs w:val="26"/>
          <w:lang w:val="lv-LV"/>
        </w:rPr>
        <w:t xml:space="preserve">100 cilvēkiem </w:t>
      </w:r>
      <w:r w:rsidR="00A56212" w:rsidRPr="009C07F7">
        <w:rPr>
          <w:bCs/>
          <w:color w:val="000000"/>
          <w:sz w:val="26"/>
          <w:szCs w:val="26"/>
          <w:lang w:val="lv-LV"/>
        </w:rPr>
        <w:t>par BIS lietošanu</w:t>
      </w:r>
      <w:r w:rsidRPr="009C07F7">
        <w:rPr>
          <w:bCs/>
          <w:color w:val="000000"/>
          <w:sz w:val="26"/>
          <w:szCs w:val="26"/>
          <w:lang w:val="lv-LV"/>
        </w:rPr>
        <w:t>. Plānots apmācīt arī projektu iesniedzējus</w:t>
      </w:r>
      <w:r w:rsidR="00676419" w:rsidRPr="009C07F7">
        <w:rPr>
          <w:bCs/>
          <w:color w:val="000000"/>
          <w:sz w:val="26"/>
          <w:szCs w:val="26"/>
          <w:lang w:val="lv-LV"/>
        </w:rPr>
        <w:t xml:space="preserve"> </w:t>
      </w:r>
      <w:r w:rsidR="00A56212" w:rsidRPr="009C07F7">
        <w:rPr>
          <w:bCs/>
          <w:color w:val="000000"/>
          <w:sz w:val="26"/>
          <w:szCs w:val="26"/>
          <w:lang w:val="lv-LV"/>
        </w:rPr>
        <w:t>(projektētājus un pilnvarotas personas)</w:t>
      </w:r>
      <w:r w:rsidRPr="009C07F7">
        <w:rPr>
          <w:bCs/>
          <w:color w:val="000000"/>
          <w:sz w:val="26"/>
          <w:szCs w:val="26"/>
          <w:lang w:val="lv-LV"/>
        </w:rPr>
        <w:t xml:space="preserve"> un tehnisko noteikumu izdevējus. </w:t>
      </w:r>
      <w:r w:rsidR="00A56212" w:rsidRPr="009C07F7">
        <w:rPr>
          <w:bCs/>
          <w:color w:val="000000"/>
          <w:sz w:val="26"/>
          <w:szCs w:val="26"/>
          <w:lang w:val="lv-LV"/>
        </w:rPr>
        <w:t>Ir n</w:t>
      </w:r>
      <w:r w:rsidRPr="009C07F7">
        <w:rPr>
          <w:bCs/>
          <w:color w:val="000000"/>
          <w:sz w:val="26"/>
          <w:szCs w:val="26"/>
          <w:lang w:val="lv-LV"/>
        </w:rPr>
        <w:t xml:space="preserve">epieciešams noslēgt arī līgumus ar visiem </w:t>
      </w:r>
      <w:r w:rsidR="00A56212" w:rsidRPr="009C07F7">
        <w:rPr>
          <w:bCs/>
          <w:color w:val="000000"/>
          <w:sz w:val="26"/>
          <w:szCs w:val="26"/>
          <w:lang w:val="lv-LV"/>
        </w:rPr>
        <w:t>tehnisko noteikumu izdevējiem</w:t>
      </w:r>
      <w:r w:rsidRPr="009C07F7">
        <w:rPr>
          <w:bCs/>
          <w:color w:val="000000"/>
          <w:sz w:val="26"/>
          <w:szCs w:val="26"/>
          <w:lang w:val="lv-LV"/>
        </w:rPr>
        <w:t>.</w:t>
      </w:r>
    </w:p>
    <w:p w:rsidR="008230DA" w:rsidRPr="009C07F7" w:rsidRDefault="008230DA" w:rsidP="00A56212">
      <w:pPr>
        <w:jc w:val="both"/>
        <w:rPr>
          <w:bCs/>
          <w:color w:val="000000"/>
          <w:sz w:val="26"/>
          <w:szCs w:val="26"/>
          <w:lang w:val="lv-LV"/>
        </w:rPr>
      </w:pPr>
      <w:r w:rsidRPr="009C07F7">
        <w:rPr>
          <w:bCs/>
          <w:color w:val="000000"/>
          <w:sz w:val="26"/>
          <w:szCs w:val="26"/>
          <w:lang w:val="lv-LV"/>
        </w:rPr>
        <w:t>Paralēli</w:t>
      </w:r>
      <w:r w:rsidR="00A56212" w:rsidRPr="009C07F7">
        <w:rPr>
          <w:bCs/>
          <w:color w:val="000000"/>
          <w:sz w:val="26"/>
          <w:szCs w:val="26"/>
          <w:lang w:val="lv-LV"/>
        </w:rPr>
        <w:t xml:space="preserve"> </w:t>
      </w:r>
      <w:r w:rsidRPr="009C07F7">
        <w:rPr>
          <w:bCs/>
          <w:color w:val="000000"/>
          <w:sz w:val="26"/>
          <w:szCs w:val="26"/>
          <w:lang w:val="lv-LV"/>
        </w:rPr>
        <w:t>tiek uzsākts darbs pie</w:t>
      </w:r>
      <w:r w:rsidR="00A56212" w:rsidRPr="009C07F7">
        <w:rPr>
          <w:bCs/>
          <w:color w:val="000000"/>
          <w:sz w:val="26"/>
          <w:szCs w:val="26"/>
          <w:lang w:val="lv-LV"/>
        </w:rPr>
        <w:t xml:space="preserve"> projekta</w:t>
      </w:r>
      <w:r w:rsidRPr="009C07F7">
        <w:rPr>
          <w:bCs/>
          <w:color w:val="000000"/>
          <w:sz w:val="26"/>
          <w:szCs w:val="26"/>
          <w:lang w:val="lv-LV"/>
        </w:rPr>
        <w:t xml:space="preserve"> II kārta</w:t>
      </w:r>
      <w:r w:rsidR="00A56212" w:rsidRPr="009C07F7">
        <w:rPr>
          <w:bCs/>
          <w:color w:val="000000"/>
          <w:sz w:val="26"/>
          <w:szCs w:val="26"/>
          <w:lang w:val="lv-LV"/>
        </w:rPr>
        <w:t xml:space="preserve">s </w:t>
      </w:r>
      <w:r w:rsidR="0084204F" w:rsidRPr="009C07F7">
        <w:rPr>
          <w:bCs/>
          <w:color w:val="000000"/>
          <w:sz w:val="26"/>
          <w:szCs w:val="26"/>
          <w:lang w:val="lv-LV"/>
        </w:rPr>
        <w:t xml:space="preserve">– </w:t>
      </w:r>
      <w:r w:rsidR="0080753F" w:rsidRPr="009C07F7">
        <w:rPr>
          <w:bCs/>
          <w:color w:val="000000"/>
          <w:sz w:val="26"/>
          <w:szCs w:val="26"/>
          <w:lang w:val="lv-LV"/>
        </w:rPr>
        <w:t xml:space="preserve">Būvdarbiem - </w:t>
      </w:r>
      <w:r w:rsidR="009638C0" w:rsidRPr="009C07F7">
        <w:rPr>
          <w:bCs/>
          <w:color w:val="000000"/>
          <w:sz w:val="26"/>
          <w:szCs w:val="26"/>
          <w:lang w:val="lv-LV"/>
        </w:rPr>
        <w:t>l</w:t>
      </w:r>
      <w:r w:rsidR="0084204F" w:rsidRPr="009C07F7">
        <w:rPr>
          <w:bCs/>
          <w:color w:val="000000"/>
          <w:sz w:val="26"/>
          <w:szCs w:val="26"/>
          <w:lang w:val="lv-LV"/>
        </w:rPr>
        <w:t>īdz ēkas nodošanai ekspluatācijā</w:t>
      </w:r>
      <w:r w:rsidRPr="009C07F7">
        <w:rPr>
          <w:bCs/>
          <w:color w:val="000000"/>
          <w:sz w:val="26"/>
          <w:szCs w:val="26"/>
          <w:lang w:val="lv-LV"/>
        </w:rPr>
        <w:t>.</w:t>
      </w:r>
    </w:p>
    <w:p w:rsidR="009638C0" w:rsidRPr="009C07F7" w:rsidRDefault="009638C0" w:rsidP="00A56212">
      <w:pPr>
        <w:jc w:val="both"/>
        <w:rPr>
          <w:bCs/>
          <w:color w:val="000000"/>
          <w:sz w:val="26"/>
          <w:szCs w:val="26"/>
          <w:lang w:val="lv-LV"/>
        </w:rPr>
      </w:pPr>
    </w:p>
    <w:p w:rsidR="008230DA" w:rsidRPr="009C07F7" w:rsidRDefault="008230DA" w:rsidP="00A56212">
      <w:pPr>
        <w:jc w:val="both"/>
        <w:rPr>
          <w:bCs/>
          <w:color w:val="000000"/>
          <w:sz w:val="26"/>
          <w:szCs w:val="26"/>
          <w:lang w:val="lv-LV"/>
        </w:rPr>
      </w:pPr>
      <w:r w:rsidRPr="009C07F7">
        <w:rPr>
          <w:bCs/>
          <w:color w:val="000000"/>
          <w:sz w:val="26"/>
          <w:szCs w:val="26"/>
          <w:lang w:val="lv-LV"/>
        </w:rPr>
        <w:lastRenderedPageBreak/>
        <w:t xml:space="preserve">Visi projekta izdevumi ir </w:t>
      </w:r>
      <w:r w:rsidR="00A56212" w:rsidRPr="009C07F7">
        <w:rPr>
          <w:bCs/>
          <w:color w:val="000000"/>
          <w:sz w:val="26"/>
          <w:szCs w:val="26"/>
          <w:lang w:val="lv-LV"/>
        </w:rPr>
        <w:t xml:space="preserve">bijuši </w:t>
      </w:r>
      <w:r w:rsidRPr="009C07F7">
        <w:rPr>
          <w:bCs/>
          <w:color w:val="000000"/>
          <w:sz w:val="26"/>
          <w:szCs w:val="26"/>
          <w:lang w:val="lv-LV"/>
        </w:rPr>
        <w:t>attiecināmi un saņemti pirmi</w:t>
      </w:r>
      <w:r w:rsidR="00A56212" w:rsidRPr="009C07F7">
        <w:rPr>
          <w:bCs/>
          <w:color w:val="000000"/>
          <w:sz w:val="26"/>
          <w:szCs w:val="26"/>
          <w:lang w:val="lv-LV"/>
        </w:rPr>
        <w:t>e</w:t>
      </w:r>
      <w:r w:rsidRPr="009C07F7">
        <w:rPr>
          <w:bCs/>
          <w:color w:val="000000"/>
          <w:sz w:val="26"/>
          <w:szCs w:val="26"/>
          <w:lang w:val="lv-LV"/>
        </w:rPr>
        <w:t xml:space="preserve"> maksājum</w:t>
      </w:r>
      <w:r w:rsidR="00A56212" w:rsidRPr="009C07F7">
        <w:rPr>
          <w:bCs/>
          <w:color w:val="000000"/>
          <w:sz w:val="26"/>
          <w:szCs w:val="26"/>
          <w:lang w:val="lv-LV"/>
        </w:rPr>
        <w:t>i</w:t>
      </w:r>
      <w:r w:rsidRPr="009C07F7">
        <w:rPr>
          <w:bCs/>
          <w:color w:val="000000"/>
          <w:sz w:val="26"/>
          <w:szCs w:val="26"/>
          <w:lang w:val="lv-LV"/>
        </w:rPr>
        <w:t xml:space="preserve"> no CFLA</w:t>
      </w:r>
      <w:r w:rsidR="00A56212" w:rsidRPr="009C07F7">
        <w:rPr>
          <w:bCs/>
          <w:color w:val="000000"/>
          <w:sz w:val="26"/>
          <w:szCs w:val="26"/>
          <w:lang w:val="lv-LV"/>
        </w:rPr>
        <w:t>.</w:t>
      </w:r>
    </w:p>
    <w:p w:rsidR="008230DA" w:rsidRPr="009C07F7" w:rsidRDefault="008230DA" w:rsidP="00A56212">
      <w:pPr>
        <w:rPr>
          <w:bCs/>
          <w:color w:val="000000"/>
          <w:sz w:val="26"/>
          <w:szCs w:val="26"/>
          <w:lang w:val="lv-LV"/>
        </w:rPr>
      </w:pPr>
    </w:p>
    <w:p w:rsidR="008230DA" w:rsidRPr="009C07F7" w:rsidRDefault="00676419" w:rsidP="00D87CDD">
      <w:pPr>
        <w:pStyle w:val="ListParagraph"/>
        <w:numPr>
          <w:ilvl w:val="0"/>
          <w:numId w:val="5"/>
        </w:numPr>
        <w:ind w:left="0" w:firstLine="0"/>
        <w:jc w:val="both"/>
        <w:rPr>
          <w:bCs/>
          <w:color w:val="000000"/>
          <w:sz w:val="26"/>
          <w:szCs w:val="26"/>
          <w:lang w:val="lv-LV"/>
        </w:rPr>
      </w:pPr>
      <w:r w:rsidRPr="009C07F7">
        <w:rPr>
          <w:bCs/>
          <w:color w:val="000000"/>
          <w:sz w:val="26"/>
          <w:szCs w:val="26"/>
          <w:lang w:val="lv-LV"/>
        </w:rPr>
        <w:t xml:space="preserve">BIS </w:t>
      </w:r>
      <w:r w:rsidR="008230DA" w:rsidRPr="009C07F7">
        <w:rPr>
          <w:bCs/>
          <w:color w:val="000000"/>
          <w:sz w:val="26"/>
          <w:szCs w:val="26"/>
          <w:lang w:val="lv-LV"/>
        </w:rPr>
        <w:t>regulējum</w:t>
      </w:r>
      <w:r w:rsidR="009638C0" w:rsidRPr="009C07F7">
        <w:rPr>
          <w:bCs/>
          <w:color w:val="000000"/>
          <w:sz w:val="26"/>
          <w:szCs w:val="26"/>
          <w:lang w:val="lv-LV"/>
        </w:rPr>
        <w:t>s</w:t>
      </w:r>
      <w:r w:rsidR="008230DA" w:rsidRPr="009C07F7">
        <w:rPr>
          <w:bCs/>
          <w:color w:val="000000"/>
          <w:sz w:val="26"/>
          <w:szCs w:val="26"/>
          <w:lang w:val="lv-LV"/>
        </w:rPr>
        <w:t xml:space="preserve"> strauji </w:t>
      </w:r>
      <w:r w:rsidR="009638C0" w:rsidRPr="009C07F7">
        <w:rPr>
          <w:bCs/>
          <w:color w:val="000000"/>
          <w:sz w:val="26"/>
          <w:szCs w:val="26"/>
          <w:lang w:val="lv-LV"/>
        </w:rPr>
        <w:t xml:space="preserve">virzās </w:t>
      </w:r>
      <w:r w:rsidR="008230DA" w:rsidRPr="009C07F7">
        <w:rPr>
          <w:bCs/>
          <w:color w:val="000000"/>
          <w:sz w:val="26"/>
          <w:szCs w:val="26"/>
          <w:lang w:val="lv-LV"/>
        </w:rPr>
        <w:t xml:space="preserve">uz priekšu. Likuma </w:t>
      </w:r>
      <w:r w:rsidRPr="009C07F7">
        <w:rPr>
          <w:bCs/>
          <w:color w:val="000000"/>
          <w:sz w:val="26"/>
          <w:szCs w:val="26"/>
          <w:lang w:val="lv-LV"/>
        </w:rPr>
        <w:t xml:space="preserve">redakcija </w:t>
      </w:r>
      <w:r w:rsidR="008230DA" w:rsidRPr="009C07F7">
        <w:rPr>
          <w:bCs/>
          <w:color w:val="000000"/>
          <w:sz w:val="26"/>
          <w:szCs w:val="26"/>
          <w:lang w:val="lv-LV"/>
        </w:rPr>
        <w:t>ir pamatā saskaņot</w:t>
      </w:r>
      <w:r w:rsidRPr="009C07F7">
        <w:rPr>
          <w:bCs/>
          <w:color w:val="000000"/>
          <w:sz w:val="26"/>
          <w:szCs w:val="26"/>
          <w:lang w:val="lv-LV"/>
        </w:rPr>
        <w:t>a izņemot jautājumu par</w:t>
      </w:r>
      <w:r w:rsidR="008230DA" w:rsidRPr="009C07F7">
        <w:rPr>
          <w:bCs/>
          <w:color w:val="000000"/>
          <w:sz w:val="26"/>
          <w:szCs w:val="26"/>
          <w:lang w:val="lv-LV"/>
        </w:rPr>
        <w:t xml:space="preserve"> </w:t>
      </w:r>
      <w:r w:rsidRPr="009C07F7">
        <w:rPr>
          <w:bCs/>
          <w:color w:val="000000"/>
          <w:sz w:val="26"/>
          <w:szCs w:val="26"/>
          <w:lang w:val="lv-LV"/>
        </w:rPr>
        <w:t xml:space="preserve">BIS obligāto izmantošanu. Ir bažas, ka likumu nepaspēs izgrozīt līdz 1. jūlijam, tāpēc pamatlietas ir ietvertas vispārīgos un speciālajos </w:t>
      </w:r>
      <w:r w:rsidR="007D4335" w:rsidRPr="009C07F7">
        <w:rPr>
          <w:bCs/>
          <w:color w:val="000000"/>
          <w:sz w:val="26"/>
          <w:szCs w:val="26"/>
          <w:lang w:val="lv-LV"/>
        </w:rPr>
        <w:t>būv</w:t>
      </w:r>
      <w:r w:rsidRPr="009C07F7">
        <w:rPr>
          <w:bCs/>
          <w:color w:val="000000"/>
          <w:sz w:val="26"/>
          <w:szCs w:val="26"/>
          <w:lang w:val="lv-LV"/>
        </w:rPr>
        <w:t xml:space="preserve">noteikumos. </w:t>
      </w:r>
      <w:r w:rsidR="008230DA" w:rsidRPr="009C07F7">
        <w:rPr>
          <w:bCs/>
          <w:color w:val="000000"/>
          <w:sz w:val="26"/>
          <w:szCs w:val="26"/>
          <w:lang w:val="lv-LV"/>
        </w:rPr>
        <w:t>Vis</w:t>
      </w:r>
      <w:r w:rsidR="007D4335" w:rsidRPr="009C07F7">
        <w:rPr>
          <w:bCs/>
          <w:color w:val="000000"/>
          <w:sz w:val="26"/>
          <w:szCs w:val="26"/>
          <w:lang w:val="lv-LV"/>
        </w:rPr>
        <w:t>a</w:t>
      </w:r>
      <w:r w:rsidR="008230DA" w:rsidRPr="009C07F7">
        <w:rPr>
          <w:bCs/>
          <w:color w:val="000000"/>
          <w:sz w:val="26"/>
          <w:szCs w:val="26"/>
          <w:lang w:val="lv-LV"/>
        </w:rPr>
        <w:t xml:space="preserve"> pavadoš</w:t>
      </w:r>
      <w:r w:rsidR="007D4335" w:rsidRPr="009C07F7">
        <w:rPr>
          <w:bCs/>
          <w:color w:val="000000"/>
          <w:sz w:val="26"/>
          <w:szCs w:val="26"/>
          <w:lang w:val="lv-LV"/>
        </w:rPr>
        <w:t xml:space="preserve">o </w:t>
      </w:r>
      <w:r w:rsidR="008230DA" w:rsidRPr="009C07F7">
        <w:rPr>
          <w:bCs/>
          <w:color w:val="000000"/>
          <w:sz w:val="26"/>
          <w:szCs w:val="26"/>
          <w:lang w:val="lv-LV"/>
        </w:rPr>
        <w:t>noteikumu projekt</w:t>
      </w:r>
      <w:r w:rsidR="007D4335" w:rsidRPr="009C07F7">
        <w:rPr>
          <w:bCs/>
          <w:color w:val="000000"/>
          <w:sz w:val="26"/>
          <w:szCs w:val="26"/>
          <w:lang w:val="lv-LV"/>
        </w:rPr>
        <w:t>u pakete</w:t>
      </w:r>
      <w:r w:rsidR="008230DA" w:rsidRPr="009C07F7">
        <w:rPr>
          <w:bCs/>
          <w:color w:val="000000"/>
          <w:sz w:val="26"/>
          <w:szCs w:val="26"/>
          <w:lang w:val="lv-LV"/>
        </w:rPr>
        <w:t xml:space="preserve"> ir </w:t>
      </w:r>
      <w:r w:rsidR="007D4335" w:rsidRPr="009C07F7">
        <w:rPr>
          <w:bCs/>
          <w:color w:val="000000"/>
          <w:sz w:val="26"/>
          <w:szCs w:val="26"/>
          <w:lang w:val="lv-LV"/>
        </w:rPr>
        <w:t>izsūtīta Padomei un uzsaukta</w:t>
      </w:r>
      <w:r w:rsidR="008230DA" w:rsidRPr="009C07F7">
        <w:rPr>
          <w:bCs/>
          <w:color w:val="000000"/>
          <w:sz w:val="26"/>
          <w:szCs w:val="26"/>
          <w:lang w:val="lv-LV"/>
        </w:rPr>
        <w:t xml:space="preserve"> VSS. </w:t>
      </w:r>
      <w:r w:rsidR="007D4335" w:rsidRPr="009C07F7">
        <w:rPr>
          <w:bCs/>
          <w:color w:val="000000"/>
          <w:sz w:val="26"/>
          <w:szCs w:val="26"/>
          <w:lang w:val="lv-LV"/>
        </w:rPr>
        <w:t xml:space="preserve">Šie noteikumu pakete ir attiecināma tikai uz BIS. </w:t>
      </w:r>
      <w:r w:rsidR="008230DA" w:rsidRPr="009C07F7">
        <w:rPr>
          <w:bCs/>
          <w:color w:val="000000"/>
          <w:sz w:val="26"/>
          <w:szCs w:val="26"/>
          <w:lang w:val="lv-LV"/>
        </w:rPr>
        <w:t xml:space="preserve">Ja kādam ir kas piebilstam, tad </w:t>
      </w:r>
      <w:r w:rsidR="007D4335" w:rsidRPr="009C07F7">
        <w:rPr>
          <w:bCs/>
          <w:color w:val="000000"/>
          <w:sz w:val="26"/>
          <w:szCs w:val="26"/>
          <w:lang w:val="lv-LV"/>
        </w:rPr>
        <w:t>var sniegt priekšlikumus o</w:t>
      </w:r>
      <w:r w:rsidR="00A56212" w:rsidRPr="009C07F7">
        <w:rPr>
          <w:bCs/>
          <w:color w:val="000000"/>
          <w:sz w:val="26"/>
          <w:szCs w:val="26"/>
          <w:lang w:val="lv-LV"/>
        </w:rPr>
        <w:t xml:space="preserve">ficiālās saskaņošanas </w:t>
      </w:r>
      <w:r w:rsidR="008230DA" w:rsidRPr="009C07F7">
        <w:rPr>
          <w:bCs/>
          <w:color w:val="000000"/>
          <w:sz w:val="26"/>
          <w:szCs w:val="26"/>
          <w:lang w:val="lv-LV"/>
        </w:rPr>
        <w:t xml:space="preserve">ietvaros. </w:t>
      </w:r>
    </w:p>
    <w:p w:rsidR="008230DA" w:rsidRPr="009C07F7" w:rsidRDefault="008230DA" w:rsidP="00517DCE">
      <w:pPr>
        <w:ind w:left="360"/>
        <w:rPr>
          <w:bCs/>
          <w:color w:val="000000"/>
          <w:sz w:val="26"/>
          <w:szCs w:val="26"/>
          <w:lang w:val="lv-LV"/>
        </w:rPr>
      </w:pPr>
    </w:p>
    <w:p w:rsidR="00604BB1" w:rsidRPr="009C07F7" w:rsidRDefault="00604BB1" w:rsidP="005D3502">
      <w:pPr>
        <w:pStyle w:val="ListParagraph"/>
        <w:numPr>
          <w:ilvl w:val="1"/>
          <w:numId w:val="3"/>
        </w:numPr>
        <w:rPr>
          <w:b/>
          <w:bCs/>
          <w:color w:val="000000"/>
          <w:sz w:val="26"/>
          <w:szCs w:val="26"/>
          <w:lang w:val="lv-LV"/>
        </w:rPr>
      </w:pPr>
      <w:r w:rsidRPr="009C07F7">
        <w:rPr>
          <w:b/>
          <w:sz w:val="26"/>
          <w:szCs w:val="26"/>
          <w:lang w:val="lv-LV"/>
        </w:rPr>
        <w:t xml:space="preserve">Par BIS obligātu izmantošanu būvniecības ierosināšanai un būvniecības administratīvā procesa nodrošināšanai. </w:t>
      </w:r>
    </w:p>
    <w:p w:rsidR="00604BB1" w:rsidRPr="009C07F7" w:rsidRDefault="00604BB1" w:rsidP="00604BB1">
      <w:pPr>
        <w:rPr>
          <w:b/>
          <w:bCs/>
          <w:color w:val="000000"/>
          <w:sz w:val="26"/>
          <w:szCs w:val="26"/>
          <w:lang w:val="lv-LV"/>
        </w:rPr>
      </w:pPr>
    </w:p>
    <w:p w:rsidR="00604BB1" w:rsidRPr="009C07F7" w:rsidRDefault="00604BB1" w:rsidP="00604BB1">
      <w:pPr>
        <w:rPr>
          <w:b/>
          <w:bCs/>
          <w:color w:val="000000"/>
          <w:sz w:val="26"/>
          <w:szCs w:val="26"/>
          <w:lang w:val="lv-LV"/>
        </w:rPr>
      </w:pPr>
      <w:r w:rsidRPr="009C07F7">
        <w:rPr>
          <w:b/>
          <w:bCs/>
          <w:color w:val="000000"/>
          <w:sz w:val="26"/>
          <w:szCs w:val="26"/>
          <w:lang w:val="lv-LV"/>
        </w:rPr>
        <w:t xml:space="preserve">Ziņo: </w:t>
      </w:r>
      <w:r w:rsidRPr="009C07F7">
        <w:rPr>
          <w:bCs/>
          <w:color w:val="000000"/>
          <w:sz w:val="26"/>
          <w:szCs w:val="26"/>
          <w:lang w:val="lv-LV"/>
        </w:rPr>
        <w:t>O.Geitus-Eitvina</w:t>
      </w:r>
    </w:p>
    <w:p w:rsidR="00604BB1" w:rsidRPr="009C07F7" w:rsidRDefault="00604BB1" w:rsidP="00604BB1">
      <w:pPr>
        <w:pStyle w:val="ListParagraph"/>
        <w:ind w:left="1080"/>
        <w:rPr>
          <w:sz w:val="28"/>
          <w:szCs w:val="28"/>
          <w:lang w:val="lv-LV"/>
        </w:rPr>
      </w:pPr>
    </w:p>
    <w:p w:rsidR="00604BB1" w:rsidRPr="009C07F7" w:rsidRDefault="00604BB1" w:rsidP="00604BB1">
      <w:pPr>
        <w:jc w:val="both"/>
        <w:rPr>
          <w:sz w:val="26"/>
          <w:szCs w:val="26"/>
          <w:lang w:val="lv-LV"/>
        </w:rPr>
      </w:pPr>
      <w:r w:rsidRPr="009C07F7">
        <w:rPr>
          <w:sz w:val="26"/>
          <w:szCs w:val="26"/>
          <w:lang w:val="lv-LV"/>
        </w:rPr>
        <w:t>BIS funkcionalitāte pilnam elektroniskajam procesam tiks pabeigta tuvākajā laikā. Normatīvajā regulējumā paredzēti 2 paralēlie procesi – elektroniskais un papīra, būvniecības ierosināšanai (ieceres iesniegšanai), tehnisko noteikumu pieprasīšanai un saņemšanai,  būvprojekta saskaņošanai un iesniegšanai akceptēšanai. Būvniecības ierosinātājam ir tiesības pašam izvēlēties, kuru procesu tas izvēlas, vienlaicīgi pāriet no papīra procesa un elektronisko varēs arī jebkurā brīdī. Savukārt būvatļaujas izdošana, atzīmju izdarīšana būvatļaujā būs tikai elektroniskajā veidā BIS sistēmā.</w:t>
      </w:r>
    </w:p>
    <w:p w:rsidR="00604BB1" w:rsidRPr="009C07F7" w:rsidRDefault="00604BB1" w:rsidP="00604BB1">
      <w:pPr>
        <w:jc w:val="both"/>
        <w:rPr>
          <w:sz w:val="26"/>
          <w:szCs w:val="26"/>
          <w:lang w:val="lv-LV"/>
        </w:rPr>
      </w:pPr>
    </w:p>
    <w:p w:rsidR="00604BB1" w:rsidRPr="009C07F7" w:rsidRDefault="00604BB1" w:rsidP="00604BB1">
      <w:pPr>
        <w:jc w:val="both"/>
        <w:rPr>
          <w:sz w:val="26"/>
          <w:szCs w:val="26"/>
          <w:lang w:val="lv-LV"/>
        </w:rPr>
      </w:pPr>
      <w:r w:rsidRPr="009C07F7">
        <w:rPr>
          <w:sz w:val="26"/>
          <w:szCs w:val="26"/>
          <w:lang w:val="lv-LV"/>
        </w:rPr>
        <w:t>Virzot grozījumus normatīvajā regulējumā, esam saņēmuši iebildumus no Lielo pilsētu asociācijas, Latvijas pašvaldību savienības, Rīgas domes, Latvijas Būvuzņēmēju partnerības, ar lūgumu veicināt pilnu pāreju uz elektronisko procesu, nosakot īsu pārejas periodu paralēlai papīra un elektroniskai plūsmai un pēc pārejas perioda beigām pieļaut tikai elektronisko procesu. Vienlaicīgi iebildumu paudēji piedāvāja, ka papīra procesu varētu paredzēt privātpersonām.</w:t>
      </w:r>
    </w:p>
    <w:p w:rsidR="00604BB1" w:rsidRPr="009C07F7" w:rsidRDefault="00604BB1" w:rsidP="00604BB1">
      <w:pPr>
        <w:jc w:val="both"/>
        <w:rPr>
          <w:sz w:val="26"/>
          <w:szCs w:val="26"/>
          <w:lang w:val="lv-LV"/>
        </w:rPr>
      </w:pPr>
    </w:p>
    <w:p w:rsidR="00604BB1" w:rsidRPr="009C07F7" w:rsidRDefault="00604BB1" w:rsidP="00604BB1">
      <w:pPr>
        <w:jc w:val="both"/>
        <w:rPr>
          <w:sz w:val="26"/>
          <w:szCs w:val="26"/>
          <w:lang w:val="lv-LV"/>
        </w:rPr>
      </w:pPr>
      <w:r w:rsidRPr="009C07F7">
        <w:rPr>
          <w:sz w:val="26"/>
          <w:szCs w:val="26"/>
          <w:lang w:val="lv-LV"/>
        </w:rPr>
        <w:t>Ekonomikas ministrijas piedāvāto 5 gadu pārejas periodu starpinstitūcijas sanāksmes dalībnieki uzskatīja par pārāk garu. Rīgas domes būvvalde piedāvā obligātu elektronisko procesu Rīgas administratīvajā teritorijā paredzēt jau ar 2019. gada 1.janvāri. Pārejā valstī pārejas periodu varētu noteikt līdz  2021. gada 1.janvārim.</w:t>
      </w:r>
    </w:p>
    <w:p w:rsidR="00604BB1" w:rsidRPr="009C07F7" w:rsidRDefault="00604BB1" w:rsidP="00604BB1">
      <w:pPr>
        <w:jc w:val="both"/>
        <w:rPr>
          <w:sz w:val="26"/>
          <w:szCs w:val="26"/>
          <w:lang w:val="lv-LV"/>
        </w:rPr>
      </w:pPr>
    </w:p>
    <w:p w:rsidR="00604BB1" w:rsidRPr="009C07F7" w:rsidRDefault="00604BB1" w:rsidP="00604BB1">
      <w:pPr>
        <w:jc w:val="both"/>
        <w:rPr>
          <w:sz w:val="26"/>
          <w:szCs w:val="26"/>
          <w:lang w:val="lv-LV"/>
        </w:rPr>
      </w:pPr>
      <w:r w:rsidRPr="009C07F7">
        <w:rPr>
          <w:sz w:val="26"/>
          <w:szCs w:val="26"/>
          <w:lang w:val="lv-LV"/>
        </w:rPr>
        <w:t xml:space="preserve">Ekonomikas ministrija konceptuāli atbalsta un piekrīt pāreju uz obligātu elektronisko procesu, tomēr uzskata, ka būtu jāparedz pārejas periods, kas ir objektīvi nepieciešams, lai visi būvniecības procesa dalībnieki varētu to apgūt. Vislielākās bažas ir par komunikāciju turētājiem un būvspeciālistiem. Patreiz esam veltījuši lielākus resursus, lai sagatavotu pašvaldības darbam BIS. Mazāk esam koncentrējušies uz pārējiem būvniecības procesa dalībniekiem. </w:t>
      </w:r>
    </w:p>
    <w:p w:rsidR="00604BB1" w:rsidRPr="009C07F7" w:rsidRDefault="00604BB1" w:rsidP="00604BB1">
      <w:pPr>
        <w:jc w:val="both"/>
        <w:rPr>
          <w:sz w:val="26"/>
          <w:szCs w:val="26"/>
          <w:lang w:val="lv-LV"/>
        </w:rPr>
      </w:pPr>
    </w:p>
    <w:p w:rsidR="00604BB1" w:rsidRPr="009C07F7" w:rsidRDefault="008310F7" w:rsidP="00604BB1">
      <w:pPr>
        <w:jc w:val="both"/>
        <w:rPr>
          <w:b/>
          <w:sz w:val="26"/>
          <w:szCs w:val="26"/>
          <w:lang w:val="lv-LV"/>
        </w:rPr>
      </w:pPr>
      <w:r w:rsidRPr="009C07F7">
        <w:rPr>
          <w:b/>
          <w:sz w:val="26"/>
          <w:szCs w:val="26"/>
          <w:lang w:val="lv-LV"/>
        </w:rPr>
        <w:t>Ekonomikas ministrija lūdz</w:t>
      </w:r>
      <w:r w:rsidR="00604BB1" w:rsidRPr="009C07F7">
        <w:rPr>
          <w:b/>
          <w:sz w:val="26"/>
          <w:szCs w:val="26"/>
          <w:lang w:val="lv-LV"/>
        </w:rPr>
        <w:t xml:space="preserve"> Padomes locekļu viedokli par pāreju uz elektronisko procesu un atteikšanos no papīra procesa būvniecībā</w:t>
      </w:r>
      <w:r w:rsidRPr="009C07F7">
        <w:rPr>
          <w:b/>
          <w:sz w:val="26"/>
          <w:szCs w:val="26"/>
          <w:lang w:val="lv-LV"/>
        </w:rPr>
        <w:t>: Rīgā ar 2019. gada 1.janvāri un pārējā Latvijā ar 2021.gada 1.janvāri.</w:t>
      </w:r>
      <w:r w:rsidR="00604BB1" w:rsidRPr="009C07F7">
        <w:rPr>
          <w:b/>
          <w:sz w:val="26"/>
          <w:szCs w:val="26"/>
          <w:lang w:val="lv-LV"/>
        </w:rPr>
        <w:t xml:space="preserve"> Vai </w:t>
      </w:r>
      <w:r w:rsidRPr="009C07F7">
        <w:rPr>
          <w:b/>
          <w:sz w:val="26"/>
          <w:szCs w:val="26"/>
          <w:lang w:val="lv-LV"/>
        </w:rPr>
        <w:t>nozare</w:t>
      </w:r>
      <w:r w:rsidR="0084204F" w:rsidRPr="009C07F7">
        <w:rPr>
          <w:b/>
          <w:sz w:val="26"/>
          <w:szCs w:val="26"/>
          <w:lang w:val="lv-LV"/>
        </w:rPr>
        <w:t xml:space="preserve"> (komunikāciju turētāji, pašvaldības)</w:t>
      </w:r>
      <w:r w:rsidRPr="009C07F7">
        <w:rPr>
          <w:b/>
          <w:sz w:val="26"/>
          <w:szCs w:val="26"/>
          <w:lang w:val="lv-LV"/>
        </w:rPr>
        <w:t xml:space="preserve"> tam ir</w:t>
      </w:r>
      <w:r w:rsidR="00604BB1" w:rsidRPr="009C07F7">
        <w:rPr>
          <w:b/>
          <w:sz w:val="26"/>
          <w:szCs w:val="26"/>
          <w:lang w:val="lv-LV"/>
        </w:rPr>
        <w:t xml:space="preserve"> gatav</w:t>
      </w:r>
      <w:r w:rsidRPr="009C07F7">
        <w:rPr>
          <w:b/>
          <w:sz w:val="26"/>
          <w:szCs w:val="26"/>
          <w:lang w:val="lv-LV"/>
        </w:rPr>
        <w:t>a un</w:t>
      </w:r>
      <w:r w:rsidR="00604BB1" w:rsidRPr="009C07F7">
        <w:rPr>
          <w:b/>
          <w:sz w:val="26"/>
          <w:szCs w:val="26"/>
          <w:lang w:val="lv-LV"/>
        </w:rPr>
        <w:t xml:space="preserve"> vai saskatāt riskus pāriet uz elektronisko procesu</w:t>
      </w:r>
      <w:r w:rsidRPr="009C07F7">
        <w:rPr>
          <w:b/>
          <w:sz w:val="26"/>
          <w:szCs w:val="26"/>
          <w:lang w:val="lv-LV"/>
        </w:rPr>
        <w:t>.</w:t>
      </w:r>
      <w:r w:rsidR="00604BB1" w:rsidRPr="009C07F7">
        <w:rPr>
          <w:b/>
          <w:sz w:val="26"/>
          <w:szCs w:val="26"/>
          <w:lang w:val="lv-LV"/>
        </w:rPr>
        <w:t xml:space="preserve"> </w:t>
      </w:r>
    </w:p>
    <w:p w:rsidR="0084204F" w:rsidRPr="009C07F7" w:rsidRDefault="0084204F" w:rsidP="00604BB1">
      <w:pPr>
        <w:jc w:val="both"/>
        <w:rPr>
          <w:sz w:val="26"/>
          <w:szCs w:val="26"/>
          <w:lang w:val="lv-LV"/>
        </w:rPr>
      </w:pPr>
    </w:p>
    <w:p w:rsidR="0084204F" w:rsidRPr="009C07F7" w:rsidRDefault="0084204F" w:rsidP="00604BB1">
      <w:pPr>
        <w:jc w:val="both"/>
        <w:rPr>
          <w:sz w:val="26"/>
          <w:szCs w:val="26"/>
          <w:lang w:val="lv-LV"/>
        </w:rPr>
      </w:pPr>
      <w:r w:rsidRPr="009C07F7">
        <w:rPr>
          <w:sz w:val="26"/>
          <w:szCs w:val="26"/>
          <w:lang w:val="lv-LV"/>
        </w:rPr>
        <w:lastRenderedPageBreak/>
        <w:t>Padome vērš uzmanību uz BIS pieejamību un problēmām ar pieslēgšanos, lai strādātu BIS</w:t>
      </w:r>
      <w:r w:rsidR="00331331" w:rsidRPr="009C07F7">
        <w:rPr>
          <w:sz w:val="26"/>
          <w:szCs w:val="26"/>
          <w:lang w:val="lv-LV"/>
        </w:rPr>
        <w:t xml:space="preserve">. </w:t>
      </w:r>
    </w:p>
    <w:p w:rsidR="00331331" w:rsidRPr="009C07F7" w:rsidRDefault="00331331" w:rsidP="00604BB1">
      <w:pPr>
        <w:jc w:val="both"/>
        <w:rPr>
          <w:sz w:val="26"/>
          <w:szCs w:val="26"/>
          <w:lang w:val="lv-LV"/>
        </w:rPr>
      </w:pPr>
    </w:p>
    <w:p w:rsidR="00331331" w:rsidRPr="009C07F7" w:rsidRDefault="00331331" w:rsidP="009638C0">
      <w:pPr>
        <w:jc w:val="both"/>
        <w:rPr>
          <w:b/>
          <w:sz w:val="26"/>
          <w:szCs w:val="26"/>
          <w:lang w:val="lv-LV"/>
        </w:rPr>
      </w:pPr>
      <w:r w:rsidRPr="009C07F7">
        <w:rPr>
          <w:b/>
          <w:sz w:val="26"/>
          <w:szCs w:val="26"/>
          <w:lang w:val="lv-LV"/>
        </w:rPr>
        <w:t>Padome vēlas zināt, kāpēc ministrija vēlas noteikt 5 gadu pārejas periodu</w:t>
      </w:r>
      <w:r w:rsidR="009638C0" w:rsidRPr="009C07F7">
        <w:rPr>
          <w:b/>
          <w:sz w:val="26"/>
          <w:szCs w:val="26"/>
          <w:lang w:val="lv-LV"/>
        </w:rPr>
        <w:t>?</w:t>
      </w:r>
    </w:p>
    <w:p w:rsidR="00331331" w:rsidRPr="009C07F7" w:rsidRDefault="00331331" w:rsidP="00604BB1">
      <w:pPr>
        <w:jc w:val="both"/>
        <w:rPr>
          <w:b/>
          <w:sz w:val="26"/>
          <w:szCs w:val="26"/>
          <w:lang w:val="lv-LV"/>
        </w:rPr>
      </w:pPr>
    </w:p>
    <w:p w:rsidR="00331331" w:rsidRPr="009C07F7" w:rsidRDefault="00331331" w:rsidP="009638C0">
      <w:pPr>
        <w:ind w:firstLine="720"/>
        <w:jc w:val="both"/>
        <w:rPr>
          <w:sz w:val="26"/>
          <w:szCs w:val="26"/>
          <w:lang w:val="lv-LV"/>
        </w:rPr>
      </w:pPr>
      <w:r w:rsidRPr="009C07F7">
        <w:rPr>
          <w:sz w:val="26"/>
          <w:szCs w:val="26"/>
          <w:lang w:val="lv-LV"/>
        </w:rPr>
        <w:t xml:space="preserve">Risks, ka saīsinot BIS elektroniskā procesa ieviešanas termiņu, pašvaldības nebūs gatavas, komunikāciju turētāji varētu kavēt un ieceres iesniedzēji nebūs gatavi, līdz ar to būvniecības </w:t>
      </w:r>
      <w:r w:rsidR="002069D1" w:rsidRPr="009C07F7">
        <w:rPr>
          <w:sz w:val="26"/>
          <w:szCs w:val="26"/>
          <w:lang w:val="lv-LV"/>
        </w:rPr>
        <w:t>procesa</w:t>
      </w:r>
      <w:r w:rsidRPr="009C07F7">
        <w:rPr>
          <w:sz w:val="26"/>
          <w:szCs w:val="26"/>
          <w:lang w:val="lv-LV"/>
        </w:rPr>
        <w:t xml:space="preserve"> saskaņošan</w:t>
      </w:r>
      <w:r w:rsidR="002069D1" w:rsidRPr="009C07F7">
        <w:rPr>
          <w:sz w:val="26"/>
          <w:szCs w:val="26"/>
          <w:lang w:val="lv-LV"/>
        </w:rPr>
        <w:t>a</w:t>
      </w:r>
      <w:r w:rsidRPr="009C07F7">
        <w:rPr>
          <w:sz w:val="26"/>
          <w:szCs w:val="26"/>
          <w:lang w:val="lv-LV"/>
        </w:rPr>
        <w:t>s termiņi varētu pieaugt. Ja Padome nesaskata šos riskus, tad ministrija var termiņus saīsināt</w:t>
      </w:r>
      <w:r w:rsidR="00B81899" w:rsidRPr="009C07F7">
        <w:rPr>
          <w:sz w:val="26"/>
          <w:szCs w:val="26"/>
          <w:lang w:val="lv-LV"/>
        </w:rPr>
        <w:t>, izņemot fiziskā</w:t>
      </w:r>
      <w:r w:rsidR="0080753F" w:rsidRPr="009C07F7">
        <w:rPr>
          <w:sz w:val="26"/>
          <w:szCs w:val="26"/>
          <w:lang w:val="lv-LV"/>
        </w:rPr>
        <w:t>m</w:t>
      </w:r>
      <w:r w:rsidR="00B81899" w:rsidRPr="009C07F7">
        <w:rPr>
          <w:sz w:val="26"/>
          <w:szCs w:val="26"/>
          <w:lang w:val="lv-LV"/>
        </w:rPr>
        <w:t xml:space="preserve"> person</w:t>
      </w:r>
      <w:r w:rsidR="0080753F" w:rsidRPr="009C07F7">
        <w:rPr>
          <w:sz w:val="26"/>
          <w:szCs w:val="26"/>
          <w:lang w:val="lv-LV"/>
        </w:rPr>
        <w:t>ām</w:t>
      </w:r>
      <w:r w:rsidR="00B81899" w:rsidRPr="009C07F7">
        <w:rPr>
          <w:sz w:val="26"/>
          <w:szCs w:val="26"/>
          <w:lang w:val="lv-LV"/>
        </w:rPr>
        <w:t xml:space="preserve">, kur </w:t>
      </w:r>
      <w:r w:rsidR="009638C0" w:rsidRPr="009C07F7">
        <w:rPr>
          <w:sz w:val="26"/>
          <w:szCs w:val="26"/>
          <w:lang w:val="lv-LV"/>
        </w:rPr>
        <w:t>būv</w:t>
      </w:r>
      <w:r w:rsidR="00B81899" w:rsidRPr="009C07F7">
        <w:rPr>
          <w:sz w:val="26"/>
          <w:szCs w:val="26"/>
          <w:lang w:val="lv-LV"/>
        </w:rPr>
        <w:t>darbiem nav nepieciešams būvspeciālists</w:t>
      </w:r>
      <w:r w:rsidRPr="009C07F7">
        <w:rPr>
          <w:sz w:val="26"/>
          <w:szCs w:val="26"/>
          <w:lang w:val="lv-LV"/>
        </w:rPr>
        <w:t xml:space="preserve">. Nedaudz būs jāpārplāno mācības, </w:t>
      </w:r>
      <w:r w:rsidR="00B81899" w:rsidRPr="009C07F7">
        <w:rPr>
          <w:sz w:val="26"/>
          <w:szCs w:val="26"/>
          <w:lang w:val="lv-LV"/>
        </w:rPr>
        <w:t>jāstiprina lietotāja atbalsts.</w:t>
      </w:r>
    </w:p>
    <w:p w:rsidR="00331331" w:rsidRPr="009C07F7" w:rsidRDefault="00331331" w:rsidP="00604BB1">
      <w:pPr>
        <w:jc w:val="both"/>
        <w:rPr>
          <w:sz w:val="26"/>
          <w:szCs w:val="26"/>
          <w:lang w:val="lv-LV"/>
        </w:rPr>
      </w:pPr>
    </w:p>
    <w:p w:rsidR="00B81899" w:rsidRPr="009C07F7" w:rsidRDefault="00B81899" w:rsidP="00604BB1">
      <w:pPr>
        <w:jc w:val="both"/>
        <w:rPr>
          <w:b/>
          <w:sz w:val="26"/>
          <w:szCs w:val="26"/>
          <w:lang w:val="lv-LV"/>
        </w:rPr>
      </w:pPr>
      <w:r w:rsidRPr="009C07F7">
        <w:rPr>
          <w:b/>
          <w:sz w:val="26"/>
          <w:szCs w:val="26"/>
          <w:lang w:val="lv-LV"/>
        </w:rPr>
        <w:t>Kāds būs laika ietaupījums pārejot uz elektronisko saskaņošanu?</w:t>
      </w:r>
    </w:p>
    <w:p w:rsidR="00B81899" w:rsidRPr="009C07F7" w:rsidRDefault="00B81899" w:rsidP="00604BB1">
      <w:pPr>
        <w:jc w:val="both"/>
        <w:rPr>
          <w:sz w:val="26"/>
          <w:szCs w:val="26"/>
          <w:lang w:val="lv-LV"/>
        </w:rPr>
      </w:pPr>
    </w:p>
    <w:p w:rsidR="00B81899" w:rsidRPr="009C07F7" w:rsidRDefault="00B81899" w:rsidP="00876543">
      <w:pPr>
        <w:pStyle w:val="ListParagraph"/>
        <w:numPr>
          <w:ilvl w:val="0"/>
          <w:numId w:val="5"/>
        </w:numPr>
        <w:jc w:val="both"/>
        <w:rPr>
          <w:sz w:val="26"/>
          <w:szCs w:val="26"/>
          <w:lang w:val="lv-LV"/>
        </w:rPr>
      </w:pPr>
      <w:r w:rsidRPr="009C07F7">
        <w:rPr>
          <w:sz w:val="26"/>
          <w:szCs w:val="26"/>
          <w:lang w:val="lv-LV"/>
        </w:rPr>
        <w:t>Paralēlā saskaņošana ar visiem k</w:t>
      </w:r>
      <w:r w:rsidR="00876543" w:rsidRPr="009C07F7">
        <w:rPr>
          <w:sz w:val="26"/>
          <w:szCs w:val="26"/>
          <w:lang w:val="lv-LV"/>
        </w:rPr>
        <w:t>omunikāciju turētājiem</w:t>
      </w:r>
      <w:r w:rsidRPr="009C07F7">
        <w:rPr>
          <w:sz w:val="26"/>
          <w:szCs w:val="26"/>
          <w:lang w:val="lv-LV"/>
        </w:rPr>
        <w:t xml:space="preserve"> iet</w:t>
      </w:r>
      <w:r w:rsidR="00876543" w:rsidRPr="009C07F7">
        <w:rPr>
          <w:sz w:val="26"/>
          <w:szCs w:val="26"/>
          <w:lang w:val="lv-LV"/>
        </w:rPr>
        <w:t>a</w:t>
      </w:r>
      <w:r w:rsidRPr="009C07F7">
        <w:rPr>
          <w:sz w:val="26"/>
          <w:szCs w:val="26"/>
          <w:lang w:val="lv-LV"/>
        </w:rPr>
        <w:t>upīs vairākus mēnešus</w:t>
      </w:r>
      <w:r w:rsidR="00876543" w:rsidRPr="009C07F7">
        <w:rPr>
          <w:sz w:val="26"/>
          <w:szCs w:val="26"/>
          <w:lang w:val="lv-LV"/>
        </w:rPr>
        <w:t>;</w:t>
      </w:r>
    </w:p>
    <w:p w:rsidR="00B81899" w:rsidRPr="009C07F7" w:rsidRDefault="00876543" w:rsidP="00A96972">
      <w:pPr>
        <w:pStyle w:val="ListParagraph"/>
        <w:numPr>
          <w:ilvl w:val="0"/>
          <w:numId w:val="5"/>
        </w:numPr>
        <w:jc w:val="both"/>
        <w:rPr>
          <w:sz w:val="26"/>
          <w:szCs w:val="26"/>
          <w:lang w:val="lv-LV"/>
        </w:rPr>
      </w:pPr>
      <w:r w:rsidRPr="009C07F7">
        <w:rPr>
          <w:sz w:val="26"/>
          <w:szCs w:val="26"/>
          <w:lang w:val="lv-LV"/>
        </w:rPr>
        <w:t>Atkritīs p</w:t>
      </w:r>
      <w:r w:rsidR="00B81899" w:rsidRPr="009C07F7">
        <w:rPr>
          <w:sz w:val="26"/>
          <w:szCs w:val="26"/>
          <w:lang w:val="lv-LV"/>
        </w:rPr>
        <w:t>rojektu drukāšana</w:t>
      </w:r>
      <w:r w:rsidRPr="009C07F7">
        <w:rPr>
          <w:sz w:val="26"/>
          <w:szCs w:val="26"/>
          <w:lang w:val="lv-LV"/>
        </w:rPr>
        <w:t>;</w:t>
      </w:r>
    </w:p>
    <w:p w:rsidR="00B81899" w:rsidRPr="009C07F7" w:rsidRDefault="00876543" w:rsidP="007D5FBB">
      <w:pPr>
        <w:pStyle w:val="ListParagraph"/>
        <w:numPr>
          <w:ilvl w:val="0"/>
          <w:numId w:val="5"/>
        </w:numPr>
        <w:jc w:val="both"/>
        <w:rPr>
          <w:sz w:val="26"/>
          <w:szCs w:val="26"/>
          <w:lang w:val="lv-LV"/>
        </w:rPr>
      </w:pPr>
      <w:r w:rsidRPr="009C07F7">
        <w:rPr>
          <w:sz w:val="26"/>
          <w:szCs w:val="26"/>
          <w:lang w:val="lv-LV"/>
        </w:rPr>
        <w:t>Samazināsies k</w:t>
      </w:r>
      <w:r w:rsidR="00B81899" w:rsidRPr="009C07F7">
        <w:rPr>
          <w:sz w:val="26"/>
          <w:szCs w:val="26"/>
          <w:lang w:val="lv-LV"/>
        </w:rPr>
        <w:t>ļūdu risks</w:t>
      </w:r>
      <w:r w:rsidR="002069D1" w:rsidRPr="009C07F7">
        <w:rPr>
          <w:sz w:val="26"/>
          <w:szCs w:val="26"/>
          <w:lang w:val="lv-LV"/>
        </w:rPr>
        <w:t>, u</w:t>
      </w:r>
      <w:r w:rsidR="000E06C5" w:rsidRPr="009C07F7">
        <w:rPr>
          <w:sz w:val="26"/>
          <w:szCs w:val="26"/>
          <w:lang w:val="lv-LV"/>
        </w:rPr>
        <w:t>.</w:t>
      </w:r>
      <w:r w:rsidR="002069D1" w:rsidRPr="009C07F7">
        <w:rPr>
          <w:sz w:val="26"/>
          <w:szCs w:val="26"/>
          <w:lang w:val="lv-LV"/>
        </w:rPr>
        <w:t>c.</w:t>
      </w:r>
      <w:r w:rsidR="00B81899" w:rsidRPr="009C07F7">
        <w:rPr>
          <w:sz w:val="26"/>
          <w:szCs w:val="26"/>
          <w:lang w:val="lv-LV"/>
        </w:rPr>
        <w:t xml:space="preserve"> </w:t>
      </w:r>
    </w:p>
    <w:p w:rsidR="00B81899" w:rsidRPr="009C07F7" w:rsidRDefault="00B81899" w:rsidP="00604BB1">
      <w:pPr>
        <w:jc w:val="both"/>
        <w:rPr>
          <w:sz w:val="26"/>
          <w:szCs w:val="26"/>
          <w:lang w:val="lv-LV"/>
        </w:rPr>
      </w:pPr>
    </w:p>
    <w:p w:rsidR="00B81899" w:rsidRPr="009C07F7" w:rsidRDefault="00B81899" w:rsidP="00604BB1">
      <w:pPr>
        <w:jc w:val="both"/>
        <w:rPr>
          <w:b/>
          <w:sz w:val="26"/>
          <w:szCs w:val="26"/>
          <w:lang w:val="lv-LV"/>
        </w:rPr>
      </w:pPr>
      <w:r w:rsidRPr="009C07F7">
        <w:rPr>
          <w:b/>
          <w:sz w:val="26"/>
          <w:szCs w:val="26"/>
          <w:lang w:val="lv-LV"/>
        </w:rPr>
        <w:t xml:space="preserve">Kāda būs </w:t>
      </w:r>
      <w:r w:rsidR="002069D1" w:rsidRPr="009C07F7">
        <w:rPr>
          <w:b/>
          <w:sz w:val="26"/>
          <w:szCs w:val="26"/>
          <w:lang w:val="lv-LV"/>
        </w:rPr>
        <w:t xml:space="preserve">elektroniskā </w:t>
      </w:r>
      <w:r w:rsidRPr="009C07F7">
        <w:rPr>
          <w:b/>
          <w:sz w:val="26"/>
          <w:szCs w:val="26"/>
          <w:lang w:val="lv-LV"/>
        </w:rPr>
        <w:t>saskaņo</w:t>
      </w:r>
      <w:r w:rsidR="002069D1" w:rsidRPr="009C07F7">
        <w:rPr>
          <w:b/>
          <w:sz w:val="26"/>
          <w:szCs w:val="26"/>
          <w:lang w:val="lv-LV"/>
        </w:rPr>
        <w:t xml:space="preserve">šana </w:t>
      </w:r>
      <w:r w:rsidRPr="009C07F7">
        <w:rPr>
          <w:b/>
          <w:sz w:val="26"/>
          <w:szCs w:val="26"/>
          <w:lang w:val="lv-LV"/>
        </w:rPr>
        <w:t xml:space="preserve">ar kaimiņiem, </w:t>
      </w:r>
      <w:r w:rsidR="009638C0" w:rsidRPr="009C07F7">
        <w:rPr>
          <w:b/>
          <w:sz w:val="26"/>
          <w:szCs w:val="26"/>
          <w:lang w:val="lv-LV"/>
        </w:rPr>
        <w:t xml:space="preserve">saskaņojumi par </w:t>
      </w:r>
      <w:r w:rsidRPr="009C07F7">
        <w:rPr>
          <w:b/>
          <w:sz w:val="26"/>
          <w:szCs w:val="26"/>
          <w:lang w:val="lv-LV"/>
        </w:rPr>
        <w:t>aizsargjosl</w:t>
      </w:r>
      <w:r w:rsidR="009638C0" w:rsidRPr="009C07F7">
        <w:rPr>
          <w:b/>
          <w:sz w:val="26"/>
          <w:szCs w:val="26"/>
          <w:lang w:val="lv-LV"/>
        </w:rPr>
        <w:t xml:space="preserve">ām, tie saskaņojumi, kas ir vienreizēji atbilstoši konkrētai situācijai </w:t>
      </w:r>
      <w:r w:rsidR="002069D1" w:rsidRPr="009C07F7">
        <w:rPr>
          <w:b/>
          <w:sz w:val="26"/>
          <w:szCs w:val="26"/>
          <w:lang w:val="lv-LV"/>
        </w:rPr>
        <w:t>?</w:t>
      </w:r>
    </w:p>
    <w:p w:rsidR="00B81899" w:rsidRPr="009C07F7" w:rsidRDefault="00B81899" w:rsidP="00604BB1">
      <w:pPr>
        <w:jc w:val="both"/>
        <w:rPr>
          <w:b/>
          <w:sz w:val="26"/>
          <w:szCs w:val="26"/>
          <w:lang w:val="lv-LV"/>
        </w:rPr>
      </w:pPr>
    </w:p>
    <w:p w:rsidR="00B81899" w:rsidRPr="009C07F7" w:rsidRDefault="002069D1" w:rsidP="00604BB1">
      <w:pPr>
        <w:jc w:val="both"/>
        <w:rPr>
          <w:sz w:val="26"/>
          <w:szCs w:val="26"/>
          <w:lang w:val="lv-LV"/>
        </w:rPr>
      </w:pPr>
      <w:r w:rsidRPr="009C07F7">
        <w:rPr>
          <w:b/>
          <w:sz w:val="26"/>
          <w:szCs w:val="26"/>
          <w:lang w:val="lv-LV"/>
        </w:rPr>
        <w:t>U.Jansons</w:t>
      </w:r>
      <w:r w:rsidRPr="009C07F7">
        <w:rPr>
          <w:sz w:val="26"/>
          <w:szCs w:val="26"/>
          <w:lang w:val="lv-LV"/>
        </w:rPr>
        <w:t xml:space="preserve"> - </w:t>
      </w:r>
      <w:r w:rsidR="00B81899" w:rsidRPr="009C07F7">
        <w:rPr>
          <w:sz w:val="26"/>
          <w:szCs w:val="26"/>
          <w:lang w:val="lv-LV"/>
        </w:rPr>
        <w:t xml:space="preserve">Skaņošana notiks alternatīvā veidā, </w:t>
      </w:r>
      <w:r w:rsidR="001102AC" w:rsidRPr="009C07F7">
        <w:rPr>
          <w:sz w:val="26"/>
          <w:szCs w:val="26"/>
          <w:lang w:val="lv-LV"/>
        </w:rPr>
        <w:t>s</w:t>
      </w:r>
      <w:r w:rsidR="0080753F" w:rsidRPr="009C07F7">
        <w:rPr>
          <w:sz w:val="26"/>
          <w:szCs w:val="26"/>
          <w:lang w:val="lv-LV"/>
        </w:rPr>
        <w:t>askaņojums papīra formā</w:t>
      </w:r>
      <w:r w:rsidR="00B81899" w:rsidRPr="009C07F7">
        <w:rPr>
          <w:sz w:val="26"/>
          <w:szCs w:val="26"/>
          <w:lang w:val="lv-LV"/>
        </w:rPr>
        <w:t xml:space="preserve"> </w:t>
      </w:r>
      <w:r w:rsidRPr="009C07F7">
        <w:rPr>
          <w:sz w:val="26"/>
          <w:szCs w:val="26"/>
          <w:lang w:val="lv-LV"/>
        </w:rPr>
        <w:t xml:space="preserve">(saskaņojums uz ģenplāna) </w:t>
      </w:r>
      <w:r w:rsidR="00B81899" w:rsidRPr="009C07F7">
        <w:rPr>
          <w:sz w:val="26"/>
          <w:szCs w:val="26"/>
          <w:lang w:val="lv-LV"/>
        </w:rPr>
        <w:t>tiks ieskenēta un ievadīt</w:t>
      </w:r>
      <w:r w:rsidR="0080753F" w:rsidRPr="009C07F7">
        <w:rPr>
          <w:sz w:val="26"/>
          <w:szCs w:val="26"/>
          <w:lang w:val="lv-LV"/>
        </w:rPr>
        <w:t>s</w:t>
      </w:r>
      <w:r w:rsidR="00B81899" w:rsidRPr="009C07F7">
        <w:rPr>
          <w:sz w:val="26"/>
          <w:szCs w:val="26"/>
          <w:lang w:val="lv-LV"/>
        </w:rPr>
        <w:t xml:space="preserve"> sistēmā,</w:t>
      </w:r>
      <w:r w:rsidRPr="009C07F7">
        <w:rPr>
          <w:sz w:val="26"/>
          <w:szCs w:val="26"/>
          <w:lang w:val="lv-LV"/>
        </w:rPr>
        <w:t xml:space="preserve"> tad</w:t>
      </w:r>
      <w:r w:rsidR="00B81899" w:rsidRPr="009C07F7">
        <w:rPr>
          <w:sz w:val="26"/>
          <w:szCs w:val="26"/>
          <w:lang w:val="lv-LV"/>
        </w:rPr>
        <w:t xml:space="preserve"> t</w:t>
      </w:r>
      <w:r w:rsidR="0080753F" w:rsidRPr="009C07F7">
        <w:rPr>
          <w:sz w:val="26"/>
          <w:szCs w:val="26"/>
          <w:lang w:val="lv-LV"/>
        </w:rPr>
        <w:t>as</w:t>
      </w:r>
      <w:r w:rsidR="00B81899" w:rsidRPr="009C07F7">
        <w:rPr>
          <w:sz w:val="26"/>
          <w:szCs w:val="26"/>
          <w:lang w:val="lv-LV"/>
        </w:rPr>
        <w:t xml:space="preserve"> pārtaps par elektronisko dokumentu</w:t>
      </w:r>
      <w:r w:rsidRPr="009C07F7">
        <w:rPr>
          <w:sz w:val="26"/>
          <w:szCs w:val="26"/>
          <w:lang w:val="lv-LV"/>
        </w:rPr>
        <w:t>.</w:t>
      </w:r>
    </w:p>
    <w:p w:rsidR="00B81899" w:rsidRPr="009C07F7" w:rsidRDefault="00B81899" w:rsidP="00604BB1">
      <w:pPr>
        <w:jc w:val="both"/>
        <w:rPr>
          <w:sz w:val="26"/>
          <w:szCs w:val="26"/>
          <w:lang w:val="lv-LV"/>
        </w:rPr>
      </w:pPr>
    </w:p>
    <w:p w:rsidR="00B81899" w:rsidRPr="009C07F7" w:rsidRDefault="00B81899" w:rsidP="00604BB1">
      <w:pPr>
        <w:jc w:val="both"/>
        <w:rPr>
          <w:sz w:val="26"/>
          <w:szCs w:val="26"/>
          <w:lang w:val="lv-LV"/>
        </w:rPr>
      </w:pPr>
      <w:r w:rsidRPr="009C07F7">
        <w:rPr>
          <w:b/>
          <w:sz w:val="26"/>
          <w:szCs w:val="26"/>
          <w:lang w:val="lv-LV"/>
        </w:rPr>
        <w:t>I.Laube</w:t>
      </w:r>
      <w:r w:rsidRPr="009C07F7">
        <w:rPr>
          <w:sz w:val="26"/>
          <w:szCs w:val="26"/>
          <w:lang w:val="lv-LV"/>
        </w:rPr>
        <w:t xml:space="preserve"> – aicina uzrunāt inženierkomunikāciju turētājus atsevišķi un izrunāt</w:t>
      </w:r>
      <w:r w:rsidR="002069D1" w:rsidRPr="009C07F7">
        <w:rPr>
          <w:sz w:val="26"/>
          <w:szCs w:val="26"/>
          <w:lang w:val="lv-LV"/>
        </w:rPr>
        <w:t xml:space="preserve"> </w:t>
      </w:r>
      <w:r w:rsidRPr="009C07F7">
        <w:rPr>
          <w:sz w:val="26"/>
          <w:szCs w:val="26"/>
          <w:lang w:val="lv-LV"/>
        </w:rPr>
        <w:t>par elektroniskās saskaņo</w:t>
      </w:r>
      <w:r w:rsidR="000E2DFC" w:rsidRPr="009C07F7">
        <w:rPr>
          <w:sz w:val="26"/>
          <w:szCs w:val="26"/>
          <w:lang w:val="lv-LV"/>
        </w:rPr>
        <w:t>šanas procesu</w:t>
      </w:r>
      <w:r w:rsidR="002069D1" w:rsidRPr="009C07F7">
        <w:rPr>
          <w:sz w:val="26"/>
          <w:szCs w:val="26"/>
          <w:lang w:val="lv-LV"/>
        </w:rPr>
        <w:t>.</w:t>
      </w:r>
    </w:p>
    <w:p w:rsidR="00B81899" w:rsidRPr="009C07F7" w:rsidRDefault="00B81899" w:rsidP="00604BB1">
      <w:pPr>
        <w:jc w:val="both"/>
        <w:rPr>
          <w:sz w:val="26"/>
          <w:szCs w:val="26"/>
          <w:lang w:val="lv-LV"/>
        </w:rPr>
      </w:pPr>
    </w:p>
    <w:p w:rsidR="00B81899" w:rsidRPr="009C07F7" w:rsidRDefault="00B81899" w:rsidP="00604BB1">
      <w:pPr>
        <w:jc w:val="both"/>
        <w:rPr>
          <w:sz w:val="26"/>
          <w:szCs w:val="26"/>
          <w:lang w:val="lv-LV"/>
        </w:rPr>
      </w:pPr>
      <w:r w:rsidRPr="009C07F7">
        <w:rPr>
          <w:sz w:val="26"/>
          <w:szCs w:val="26"/>
          <w:lang w:val="lv-LV"/>
        </w:rPr>
        <w:t>BVKB lū</w:t>
      </w:r>
      <w:r w:rsidR="000E2DFC" w:rsidRPr="009C07F7">
        <w:rPr>
          <w:sz w:val="26"/>
          <w:szCs w:val="26"/>
          <w:lang w:val="lv-LV"/>
        </w:rPr>
        <w:t>dzis</w:t>
      </w:r>
      <w:r w:rsidRPr="009C07F7">
        <w:rPr>
          <w:sz w:val="26"/>
          <w:szCs w:val="26"/>
          <w:lang w:val="lv-LV"/>
        </w:rPr>
        <w:t xml:space="preserve"> Pašvaldības informēt par tehnisko noteikumu izdevējiem, kas darbojas to teritorijās, lai varētu organizēt apmācības.</w:t>
      </w:r>
    </w:p>
    <w:p w:rsidR="0084204F" w:rsidRPr="009C07F7" w:rsidRDefault="0084204F" w:rsidP="00604BB1">
      <w:pPr>
        <w:jc w:val="both"/>
        <w:rPr>
          <w:sz w:val="26"/>
          <w:szCs w:val="26"/>
          <w:lang w:val="lv-LV"/>
        </w:rPr>
      </w:pPr>
    </w:p>
    <w:p w:rsidR="00245120" w:rsidRPr="009C07F7" w:rsidRDefault="00245120" w:rsidP="00604BB1">
      <w:pPr>
        <w:jc w:val="both"/>
        <w:rPr>
          <w:sz w:val="26"/>
          <w:szCs w:val="26"/>
          <w:lang w:val="lv-LV"/>
        </w:rPr>
      </w:pPr>
      <w:r w:rsidRPr="009C07F7">
        <w:rPr>
          <w:b/>
          <w:sz w:val="26"/>
          <w:szCs w:val="26"/>
          <w:lang w:val="lv-LV"/>
        </w:rPr>
        <w:t>B.Fromane</w:t>
      </w:r>
      <w:r w:rsidRPr="009C07F7">
        <w:rPr>
          <w:sz w:val="26"/>
          <w:szCs w:val="26"/>
          <w:lang w:val="lv-LV"/>
        </w:rPr>
        <w:t xml:space="preserve"> – aicina ātrāk ieviests “klusēšanas piekrišanas principu”</w:t>
      </w:r>
      <w:r w:rsidR="002A6FB1" w:rsidRPr="009C07F7">
        <w:rPr>
          <w:sz w:val="26"/>
          <w:szCs w:val="26"/>
          <w:lang w:val="lv-LV"/>
        </w:rPr>
        <w:t xml:space="preserve"> un iepazīties ar </w:t>
      </w:r>
      <w:r w:rsidR="007D5B14" w:rsidRPr="009C07F7">
        <w:rPr>
          <w:sz w:val="26"/>
          <w:szCs w:val="26"/>
          <w:lang w:val="lv-LV"/>
        </w:rPr>
        <w:t>Lietuvas pieredzi</w:t>
      </w:r>
      <w:r w:rsidRPr="009C07F7">
        <w:rPr>
          <w:sz w:val="26"/>
          <w:szCs w:val="26"/>
          <w:lang w:val="lv-LV"/>
        </w:rPr>
        <w:t>.</w:t>
      </w:r>
    </w:p>
    <w:p w:rsidR="00245120" w:rsidRPr="009C07F7" w:rsidRDefault="00245120" w:rsidP="00604BB1">
      <w:pPr>
        <w:jc w:val="both"/>
        <w:rPr>
          <w:sz w:val="26"/>
          <w:szCs w:val="26"/>
          <w:lang w:val="lv-LV"/>
        </w:rPr>
      </w:pPr>
    </w:p>
    <w:p w:rsidR="00245120" w:rsidRPr="009C07F7" w:rsidRDefault="00245120" w:rsidP="00604BB1">
      <w:pPr>
        <w:jc w:val="both"/>
        <w:rPr>
          <w:b/>
          <w:sz w:val="26"/>
          <w:szCs w:val="26"/>
          <w:lang w:val="lv-LV"/>
        </w:rPr>
      </w:pPr>
      <w:r w:rsidRPr="009C07F7">
        <w:rPr>
          <w:b/>
          <w:sz w:val="26"/>
          <w:szCs w:val="26"/>
          <w:lang w:val="lv-LV"/>
        </w:rPr>
        <w:t>Elektroniski</w:t>
      </w:r>
      <w:r w:rsidR="002A6FB1" w:rsidRPr="009C07F7">
        <w:rPr>
          <w:b/>
          <w:sz w:val="26"/>
          <w:szCs w:val="26"/>
          <w:lang w:val="lv-LV"/>
        </w:rPr>
        <w:t xml:space="preserve"> viedokļi</w:t>
      </w:r>
      <w:r w:rsidRPr="009C07F7">
        <w:rPr>
          <w:b/>
          <w:sz w:val="26"/>
          <w:szCs w:val="26"/>
          <w:lang w:val="lv-LV"/>
        </w:rPr>
        <w:t>:</w:t>
      </w:r>
    </w:p>
    <w:p w:rsidR="00245120" w:rsidRPr="009C07F7" w:rsidRDefault="00245120" w:rsidP="00245120">
      <w:pPr>
        <w:pStyle w:val="PlainText"/>
      </w:pPr>
    </w:p>
    <w:p w:rsidR="00245120" w:rsidRPr="009C07F7" w:rsidRDefault="00245120" w:rsidP="002A6FB1">
      <w:pPr>
        <w:pStyle w:val="PlainText"/>
        <w:jc w:val="both"/>
        <w:rPr>
          <w:rFonts w:ascii="Times New Roman" w:hAnsi="Times New Roman"/>
          <w:sz w:val="26"/>
          <w:szCs w:val="26"/>
        </w:rPr>
      </w:pPr>
      <w:r w:rsidRPr="009C07F7">
        <w:rPr>
          <w:rFonts w:ascii="Times New Roman" w:hAnsi="Times New Roman"/>
          <w:b/>
          <w:sz w:val="26"/>
          <w:szCs w:val="26"/>
        </w:rPr>
        <w:t>E.Rožulapa</w:t>
      </w:r>
      <w:r w:rsidR="00E64E48" w:rsidRPr="009C07F7">
        <w:rPr>
          <w:rFonts w:ascii="Times New Roman" w:hAnsi="Times New Roman"/>
          <w:sz w:val="26"/>
          <w:szCs w:val="26"/>
        </w:rPr>
        <w:t xml:space="preserve"> -</w:t>
      </w:r>
      <w:r w:rsidR="000F1565" w:rsidRPr="009C07F7">
        <w:rPr>
          <w:rFonts w:ascii="Times New Roman" w:hAnsi="Times New Roman"/>
          <w:sz w:val="26"/>
          <w:szCs w:val="26"/>
        </w:rPr>
        <w:t xml:space="preserve"> </w:t>
      </w:r>
      <w:r w:rsidRPr="009C07F7">
        <w:rPr>
          <w:rFonts w:ascii="Times New Roman" w:hAnsi="Times New Roman"/>
          <w:sz w:val="26"/>
          <w:szCs w:val="26"/>
        </w:rPr>
        <w:t>tik daudz neuztrauktos par speciālistiem, bet gan par pasūtītājiem. Lai izteiktu adekvātu viedokli, būtu jāsaprot, cik daudz un kuros brīžos BISā ir jāiet pašam būvniecības ierosinātājam vai viņa pilnvarotajai personai, kurš nav būvspeciālists. Attiecībā uz speciālistiem - tas ir apmācības un pierašanas jautājums, savukārt būvniecības ierosinātājus nekad visus neapmācīs un nepiespiedīs.</w:t>
      </w:r>
    </w:p>
    <w:p w:rsidR="002A6FB1" w:rsidRPr="009C07F7" w:rsidRDefault="002A6FB1" w:rsidP="002A6FB1">
      <w:pPr>
        <w:pStyle w:val="PlainText"/>
        <w:jc w:val="both"/>
        <w:rPr>
          <w:rFonts w:ascii="Times New Roman" w:hAnsi="Times New Roman"/>
          <w:sz w:val="26"/>
          <w:szCs w:val="26"/>
        </w:rPr>
      </w:pPr>
    </w:p>
    <w:p w:rsidR="002A6FB1" w:rsidRPr="009C07F7" w:rsidRDefault="002A6FB1" w:rsidP="002A6FB1">
      <w:pPr>
        <w:rPr>
          <w:sz w:val="26"/>
          <w:szCs w:val="26"/>
          <w:lang w:val="lv-LV" w:eastAsia="lv-LV"/>
        </w:rPr>
      </w:pPr>
      <w:r w:rsidRPr="009C07F7">
        <w:rPr>
          <w:b/>
          <w:sz w:val="26"/>
          <w:szCs w:val="26"/>
          <w:lang w:val="lv-LV"/>
        </w:rPr>
        <w:t>I.Leikums</w:t>
      </w:r>
      <w:r w:rsidRPr="009C07F7">
        <w:rPr>
          <w:sz w:val="26"/>
          <w:szCs w:val="26"/>
          <w:lang w:val="lv-LV"/>
        </w:rPr>
        <w:t xml:space="preserve"> - par BIS pārejas periodu atbalstu 2021.gadu!</w:t>
      </w:r>
    </w:p>
    <w:p w:rsidR="002A6FB1" w:rsidRPr="009C07F7" w:rsidRDefault="002A6FB1" w:rsidP="002A6FB1">
      <w:pPr>
        <w:rPr>
          <w:lang w:val="lv-LV"/>
        </w:rPr>
      </w:pPr>
    </w:p>
    <w:p w:rsidR="00876543" w:rsidRPr="009C07F7" w:rsidRDefault="000C688C" w:rsidP="002069D1">
      <w:pPr>
        <w:ind w:left="567" w:hanging="567"/>
        <w:jc w:val="both"/>
        <w:rPr>
          <w:sz w:val="26"/>
          <w:szCs w:val="26"/>
          <w:lang w:val="lv-LV"/>
        </w:rPr>
      </w:pPr>
      <w:r w:rsidRPr="009C07F7">
        <w:rPr>
          <w:b/>
          <w:sz w:val="26"/>
          <w:szCs w:val="26"/>
          <w:lang w:val="lv-LV"/>
        </w:rPr>
        <w:t>Nolemj</w:t>
      </w:r>
      <w:r w:rsidR="003630B9" w:rsidRPr="009C07F7">
        <w:rPr>
          <w:sz w:val="26"/>
          <w:szCs w:val="26"/>
          <w:lang w:val="lv-LV"/>
        </w:rPr>
        <w:t>:</w:t>
      </w:r>
      <w:r w:rsidR="0013666D" w:rsidRPr="009C07F7">
        <w:rPr>
          <w:sz w:val="26"/>
          <w:szCs w:val="26"/>
          <w:lang w:val="lv-LV"/>
        </w:rPr>
        <w:t xml:space="preserve"> </w:t>
      </w:r>
      <w:r w:rsidR="00876543" w:rsidRPr="009C07F7">
        <w:rPr>
          <w:sz w:val="26"/>
          <w:szCs w:val="26"/>
          <w:lang w:val="lv-LV"/>
        </w:rPr>
        <w:t>1. Konceptuāli a</w:t>
      </w:r>
      <w:r w:rsidR="007D5B14" w:rsidRPr="009C07F7">
        <w:rPr>
          <w:sz w:val="26"/>
          <w:szCs w:val="26"/>
          <w:lang w:val="lv-LV"/>
        </w:rPr>
        <w:t xml:space="preserve">tbalsta ātrāku termiņu pārejai uz elektronisko procesu un atteikšanos no papīra procesa būvniecībā: Rīgā ar 2019. gada 1.janvāri un pārējā </w:t>
      </w:r>
      <w:r w:rsidR="007D5B14" w:rsidRPr="009C07F7">
        <w:rPr>
          <w:sz w:val="26"/>
          <w:szCs w:val="26"/>
          <w:lang w:val="lv-LV"/>
        </w:rPr>
        <w:lastRenderedPageBreak/>
        <w:t>Latvijā ar 202</w:t>
      </w:r>
      <w:r w:rsidR="002069D1" w:rsidRPr="009C07F7">
        <w:rPr>
          <w:sz w:val="26"/>
          <w:szCs w:val="26"/>
          <w:lang w:val="lv-LV"/>
        </w:rPr>
        <w:t>1</w:t>
      </w:r>
      <w:r w:rsidR="007D5B14" w:rsidRPr="009C07F7">
        <w:rPr>
          <w:sz w:val="26"/>
          <w:szCs w:val="26"/>
          <w:lang w:val="lv-LV"/>
        </w:rPr>
        <w:t>.gada 1.janvāri,  saglabājot 5 gadu pārejas periodu fiziskajām person</w:t>
      </w:r>
      <w:r w:rsidR="00876543" w:rsidRPr="009C07F7">
        <w:rPr>
          <w:sz w:val="26"/>
          <w:szCs w:val="26"/>
          <w:lang w:val="lv-LV"/>
        </w:rPr>
        <w:t>ām, bet turpinot diskusiju par elektroniskās saskaņošanas ieviešanu.</w:t>
      </w:r>
    </w:p>
    <w:p w:rsidR="007D5B14" w:rsidRPr="009C07F7" w:rsidRDefault="00876543" w:rsidP="002069D1">
      <w:pPr>
        <w:pStyle w:val="ListParagraph"/>
        <w:numPr>
          <w:ilvl w:val="0"/>
          <w:numId w:val="3"/>
        </w:numPr>
        <w:ind w:left="567" w:firstLine="426"/>
        <w:jc w:val="both"/>
        <w:rPr>
          <w:lang w:val="lv-LV"/>
        </w:rPr>
      </w:pPr>
      <w:r w:rsidRPr="009C07F7">
        <w:rPr>
          <w:lang w:val="lv-LV"/>
        </w:rPr>
        <w:t xml:space="preserve">BVKB uzaicināt uz </w:t>
      </w:r>
      <w:r w:rsidR="007D5B14" w:rsidRPr="009C07F7">
        <w:rPr>
          <w:lang w:val="lv-LV"/>
        </w:rPr>
        <w:t xml:space="preserve"> </w:t>
      </w:r>
      <w:r w:rsidRPr="009C07F7">
        <w:rPr>
          <w:lang w:val="lv-LV"/>
        </w:rPr>
        <w:t xml:space="preserve">diskusiju Inženiertīklu turētājus, lai </w:t>
      </w:r>
      <w:r w:rsidR="002069D1" w:rsidRPr="009C07F7">
        <w:rPr>
          <w:lang w:val="lv-LV"/>
        </w:rPr>
        <w:t>izrunātu problēmjautājumus.</w:t>
      </w:r>
      <w:r w:rsidR="007D5B14" w:rsidRPr="009C07F7">
        <w:rPr>
          <w:lang w:val="lv-LV"/>
        </w:rPr>
        <w:t xml:space="preserve"> </w:t>
      </w:r>
    </w:p>
    <w:p w:rsidR="007D5B14" w:rsidRPr="009C07F7" w:rsidRDefault="007D5B14" w:rsidP="00245120">
      <w:pPr>
        <w:jc w:val="both"/>
        <w:rPr>
          <w:sz w:val="26"/>
          <w:szCs w:val="26"/>
          <w:lang w:val="lv-LV"/>
        </w:rPr>
      </w:pPr>
    </w:p>
    <w:p w:rsidR="0087360F" w:rsidRPr="009C07F7" w:rsidRDefault="0087360F" w:rsidP="0087360F">
      <w:pPr>
        <w:ind w:left="851" w:hanging="851"/>
        <w:jc w:val="both"/>
        <w:rPr>
          <w:b/>
          <w:bCs/>
          <w:color w:val="000000"/>
          <w:sz w:val="26"/>
          <w:szCs w:val="26"/>
          <w:lang w:val="lv-LV"/>
        </w:rPr>
      </w:pPr>
    </w:p>
    <w:p w:rsidR="00E121B1" w:rsidRPr="009C07F7" w:rsidRDefault="00E121B1" w:rsidP="00E121B1">
      <w:pPr>
        <w:ind w:hanging="3"/>
        <w:jc w:val="center"/>
        <w:rPr>
          <w:b/>
          <w:bCs/>
          <w:color w:val="000000"/>
          <w:sz w:val="26"/>
          <w:szCs w:val="26"/>
          <w:lang w:val="lv-LV"/>
        </w:rPr>
      </w:pPr>
      <w:r w:rsidRPr="009C07F7">
        <w:rPr>
          <w:b/>
          <w:bCs/>
          <w:color w:val="000000"/>
          <w:sz w:val="26"/>
          <w:szCs w:val="26"/>
          <w:lang w:val="lv-LV"/>
        </w:rPr>
        <w:t>2.§</w:t>
      </w:r>
    </w:p>
    <w:p w:rsidR="00DB5A55" w:rsidRPr="009C07F7" w:rsidRDefault="0096564E" w:rsidP="00DB5A55">
      <w:pPr>
        <w:pStyle w:val="ListParagraph"/>
        <w:spacing w:after="200"/>
        <w:ind w:left="360" w:right="-58"/>
        <w:jc w:val="center"/>
        <w:rPr>
          <w:b/>
          <w:sz w:val="26"/>
          <w:szCs w:val="26"/>
          <w:lang w:val="lv-LV"/>
        </w:rPr>
      </w:pPr>
      <w:r w:rsidRPr="009C07F7">
        <w:rPr>
          <w:b/>
          <w:sz w:val="26"/>
          <w:szCs w:val="26"/>
          <w:lang w:val="lv-LV" w:eastAsia="lv-LV"/>
        </w:rPr>
        <w:t>Par atbalstu Būvniecības likuma grozījumiem</w:t>
      </w:r>
      <w:r w:rsidRPr="009C07F7">
        <w:rPr>
          <w:b/>
          <w:bCs/>
          <w:sz w:val="26"/>
          <w:szCs w:val="26"/>
          <w:lang w:val="lv-LV"/>
        </w:rPr>
        <w:t xml:space="preserve">, kas paredz bez termiņa atļaut turpināt patstāvīgo praksi </w:t>
      </w:r>
      <w:r w:rsidR="00DB5A55" w:rsidRPr="009C07F7">
        <w:rPr>
          <w:b/>
          <w:bCs/>
          <w:sz w:val="26"/>
          <w:szCs w:val="26"/>
          <w:lang w:val="lv-LV"/>
        </w:rPr>
        <w:t>būvtehniķiem</w:t>
      </w:r>
      <w:r w:rsidRPr="009C07F7">
        <w:rPr>
          <w:b/>
          <w:bCs/>
          <w:sz w:val="26"/>
          <w:szCs w:val="26"/>
          <w:lang w:val="lv-LV"/>
        </w:rPr>
        <w:t xml:space="preserve">, kas ieguvušas </w:t>
      </w:r>
      <w:r w:rsidRPr="009C07F7">
        <w:rPr>
          <w:b/>
          <w:sz w:val="26"/>
          <w:szCs w:val="26"/>
          <w:lang w:val="lv-LV"/>
        </w:rPr>
        <w:t>patstāvīgās prakses tiesības būvniecības jomā un kurām nav profesionālā augstākā izglītība būvinženiera studiju programmā.</w:t>
      </w:r>
    </w:p>
    <w:p w:rsidR="00E121B1" w:rsidRPr="009C07F7" w:rsidRDefault="00E121B1" w:rsidP="00DB5A55">
      <w:pPr>
        <w:pStyle w:val="ListParagraph"/>
        <w:spacing w:after="200"/>
        <w:ind w:left="360" w:right="-58"/>
        <w:jc w:val="center"/>
        <w:rPr>
          <w:color w:val="000000"/>
          <w:sz w:val="26"/>
          <w:szCs w:val="26"/>
          <w:lang w:val="lv-LV"/>
        </w:rPr>
      </w:pPr>
      <w:r w:rsidRPr="009C07F7">
        <w:rPr>
          <w:color w:val="000000"/>
          <w:sz w:val="26"/>
          <w:szCs w:val="26"/>
          <w:lang w:val="lv-LV"/>
        </w:rPr>
        <w:t>----------------------------------------------------------------------------------------------</w:t>
      </w:r>
    </w:p>
    <w:p w:rsidR="00E121B1" w:rsidRPr="009C07F7" w:rsidRDefault="00E121B1" w:rsidP="00E121B1">
      <w:pPr>
        <w:jc w:val="both"/>
        <w:rPr>
          <w:sz w:val="26"/>
          <w:szCs w:val="26"/>
          <w:lang w:val="lv-LV"/>
        </w:rPr>
      </w:pPr>
      <w:r w:rsidRPr="009C07F7">
        <w:rPr>
          <w:b/>
          <w:iCs/>
          <w:color w:val="000000"/>
          <w:sz w:val="26"/>
          <w:szCs w:val="26"/>
          <w:lang w:val="lv-LV"/>
        </w:rPr>
        <w:t>Ziņo:</w:t>
      </w:r>
      <w:r w:rsidRPr="009C07F7">
        <w:rPr>
          <w:sz w:val="26"/>
          <w:szCs w:val="26"/>
          <w:lang w:val="lv-LV"/>
        </w:rPr>
        <w:t xml:space="preserve"> </w:t>
      </w:r>
      <w:r w:rsidR="00DB5A55" w:rsidRPr="009C07F7">
        <w:rPr>
          <w:sz w:val="26"/>
          <w:szCs w:val="26"/>
          <w:lang w:val="lv-LV"/>
        </w:rPr>
        <w:t>L.Jākobsons</w:t>
      </w:r>
    </w:p>
    <w:p w:rsidR="00E121B1" w:rsidRPr="009C07F7" w:rsidRDefault="00E121B1" w:rsidP="00E121B1">
      <w:pPr>
        <w:jc w:val="both"/>
        <w:rPr>
          <w:sz w:val="26"/>
          <w:szCs w:val="26"/>
          <w:lang w:val="lv-LV"/>
        </w:rPr>
      </w:pPr>
    </w:p>
    <w:p w:rsidR="00E121B1" w:rsidRPr="009C07F7" w:rsidRDefault="00DB5A55" w:rsidP="00E121B1">
      <w:pPr>
        <w:jc w:val="both"/>
        <w:rPr>
          <w:sz w:val="26"/>
          <w:szCs w:val="26"/>
          <w:lang w:val="lv-LV"/>
        </w:rPr>
      </w:pPr>
      <w:r w:rsidRPr="009C07F7">
        <w:rPr>
          <w:sz w:val="26"/>
          <w:szCs w:val="26"/>
          <w:lang w:val="lv-LV"/>
        </w:rPr>
        <w:t>Salīdzinot sertificēto būvspeciālistu datus par 2015. un 2017.gadiem redzam ka esam zaudējuši 1075 cilvēku, jeb aptuveni 18%.</w:t>
      </w:r>
    </w:p>
    <w:p w:rsidR="00DB5A55" w:rsidRPr="009C07F7" w:rsidRDefault="00DB5A55" w:rsidP="00DB5A55">
      <w:pPr>
        <w:pBdr>
          <w:top w:val="single" w:sz="4" w:space="1" w:color="auto"/>
          <w:left w:val="single" w:sz="4" w:space="4" w:color="auto"/>
          <w:bottom w:val="single" w:sz="4" w:space="1" w:color="auto"/>
          <w:right w:val="single" w:sz="4" w:space="4" w:color="auto"/>
          <w:between w:val="single" w:sz="4" w:space="1" w:color="auto"/>
          <w:bar w:val="single" w:sz="4" w:color="auto"/>
        </w:pBdr>
        <w:rPr>
          <w:lang w:val="lv-LV"/>
        </w:rPr>
      </w:pPr>
      <w:r w:rsidRPr="009C07F7">
        <w:rPr>
          <w:b/>
          <w:bCs/>
          <w:lang w:val="lv-LV"/>
        </w:rPr>
        <w:t>Ēkas</w:t>
      </w:r>
      <w:r w:rsidRPr="009C07F7">
        <w:rPr>
          <w:lang w:val="lv-LV"/>
        </w:rPr>
        <w:t>                          </w:t>
      </w:r>
      <w:r w:rsidRPr="009C07F7">
        <w:rPr>
          <w:lang w:val="lv-LV"/>
        </w:rPr>
        <w:tab/>
      </w:r>
      <w:r w:rsidRPr="009C07F7">
        <w:rPr>
          <w:lang w:val="lv-LV"/>
        </w:rPr>
        <w:tab/>
        <w:t xml:space="preserve"> 2015</w:t>
      </w:r>
      <w:r w:rsidRPr="009C07F7">
        <w:rPr>
          <w:lang w:val="lv-LV"/>
        </w:rPr>
        <w:tab/>
      </w:r>
      <w:r w:rsidRPr="009C07F7">
        <w:rPr>
          <w:lang w:val="lv-LV"/>
        </w:rPr>
        <w:tab/>
        <w:t>2018            </w:t>
      </w:r>
      <w:r w:rsidRPr="009C07F7">
        <w:rPr>
          <w:lang w:val="lv-LV"/>
        </w:rPr>
        <w:tab/>
        <w:t xml:space="preserve"> +/-                        %</w:t>
      </w:r>
      <w:r w:rsidRPr="009C07F7">
        <w:rPr>
          <w:lang w:val="lv-LV"/>
        </w:rPr>
        <w:br/>
        <w:t>Projektētāji                  </w:t>
      </w:r>
      <w:r w:rsidRPr="009C07F7">
        <w:rPr>
          <w:lang w:val="lv-LV"/>
        </w:rPr>
        <w:tab/>
        <w:t xml:space="preserve"> 432 </w:t>
      </w:r>
      <w:r w:rsidRPr="009C07F7">
        <w:rPr>
          <w:lang w:val="lv-LV"/>
        </w:rPr>
        <w:tab/>
      </w:r>
      <w:r w:rsidRPr="009C07F7">
        <w:rPr>
          <w:lang w:val="lv-LV"/>
        </w:rPr>
        <w:tab/>
        <w:t xml:space="preserve">  352                - 80                  - 18.5</w:t>
      </w:r>
      <w:r w:rsidRPr="009C07F7">
        <w:rPr>
          <w:lang w:val="lv-LV"/>
        </w:rPr>
        <w:br/>
        <w:t xml:space="preserve">Būvdarbu  vadītāji      </w:t>
      </w:r>
      <w:r w:rsidRPr="009C07F7">
        <w:rPr>
          <w:lang w:val="lv-LV"/>
        </w:rPr>
        <w:tab/>
      </w:r>
      <w:r w:rsidRPr="009C07F7">
        <w:rPr>
          <w:lang w:val="lv-LV"/>
        </w:rPr>
        <w:tab/>
        <w:t>2349   </w:t>
      </w:r>
      <w:r w:rsidRPr="009C07F7">
        <w:rPr>
          <w:lang w:val="lv-LV"/>
        </w:rPr>
        <w:tab/>
      </w:r>
      <w:r w:rsidRPr="009C07F7">
        <w:rPr>
          <w:lang w:val="lv-LV"/>
        </w:rPr>
        <w:tab/>
        <w:t>2075 </w:t>
      </w:r>
      <w:r w:rsidRPr="009C07F7">
        <w:rPr>
          <w:lang w:val="lv-LV"/>
        </w:rPr>
        <w:tab/>
        <w:t xml:space="preserve">           -274                  - 11.7</w:t>
      </w:r>
      <w:r w:rsidRPr="009C07F7">
        <w:rPr>
          <w:lang w:val="lv-LV"/>
        </w:rPr>
        <w:br/>
        <w:t>t.sk .  restaurācijas                     57  </w:t>
      </w:r>
      <w:r w:rsidRPr="009C07F7">
        <w:rPr>
          <w:lang w:val="lv-LV"/>
        </w:rPr>
        <w:tab/>
      </w:r>
      <w:r w:rsidRPr="009C07F7">
        <w:rPr>
          <w:lang w:val="lv-LV"/>
        </w:rPr>
        <w:tab/>
        <w:t xml:space="preserve">    54                  - 3                    - 0.5</w:t>
      </w:r>
      <w:r w:rsidRPr="009C07F7">
        <w:rPr>
          <w:lang w:val="lv-LV"/>
        </w:rPr>
        <w:br/>
        <w:t>Būvuzraugi                             1357  </w:t>
      </w:r>
      <w:r w:rsidRPr="009C07F7">
        <w:rPr>
          <w:lang w:val="lv-LV"/>
        </w:rPr>
        <w:tab/>
        <w:t xml:space="preserve">            1177              - 180                  - 13.3</w:t>
      </w:r>
      <w:r w:rsidRPr="009C07F7">
        <w:rPr>
          <w:lang w:val="lv-LV"/>
        </w:rPr>
        <w:br/>
        <w:t>t.sk. restaurācijas                       45 </w:t>
      </w:r>
      <w:r w:rsidRPr="009C07F7">
        <w:rPr>
          <w:lang w:val="lv-LV"/>
        </w:rPr>
        <w:tab/>
      </w:r>
      <w:r w:rsidRPr="009C07F7">
        <w:rPr>
          <w:lang w:val="lv-LV"/>
        </w:rPr>
        <w:tab/>
        <w:t xml:space="preserve">    38                  - 7                  - 15.6</w:t>
      </w:r>
      <w:r w:rsidRPr="009C07F7">
        <w:rPr>
          <w:lang w:val="lv-LV"/>
        </w:rPr>
        <w:br/>
      </w:r>
      <w:r w:rsidRPr="009C07F7">
        <w:rPr>
          <w:b/>
          <w:bCs/>
          <w:lang w:val="lv-LV"/>
        </w:rPr>
        <w:t>Ceļi</w:t>
      </w:r>
      <w:r w:rsidRPr="009C07F7">
        <w:rPr>
          <w:lang w:val="lv-LV"/>
        </w:rPr>
        <w:br/>
        <w:t>Projektētāji                               223   </w:t>
      </w:r>
      <w:r w:rsidRPr="009C07F7">
        <w:rPr>
          <w:lang w:val="lv-LV"/>
        </w:rPr>
        <w:tab/>
      </w:r>
      <w:r w:rsidRPr="009C07F7">
        <w:rPr>
          <w:lang w:val="lv-LV"/>
        </w:rPr>
        <w:tab/>
        <w:t xml:space="preserve">  184                - 39                  - 17.5</w:t>
      </w:r>
      <w:r w:rsidRPr="009C07F7">
        <w:rPr>
          <w:lang w:val="lv-LV"/>
        </w:rPr>
        <w:br/>
        <w:t>Būvdarbu  vadītāji                    651  </w:t>
      </w:r>
      <w:r w:rsidRPr="009C07F7">
        <w:rPr>
          <w:lang w:val="lv-LV"/>
        </w:rPr>
        <w:tab/>
      </w:r>
      <w:r w:rsidRPr="009C07F7">
        <w:rPr>
          <w:lang w:val="lv-LV"/>
        </w:rPr>
        <w:tab/>
        <w:t xml:space="preserve">  550               -101                  - 15.5</w:t>
      </w:r>
      <w:r w:rsidRPr="009C07F7">
        <w:rPr>
          <w:lang w:val="lv-LV"/>
        </w:rPr>
        <w:br/>
        <w:t>Būvuzraugi                               513  </w:t>
      </w:r>
      <w:r w:rsidRPr="009C07F7">
        <w:rPr>
          <w:lang w:val="lv-LV"/>
        </w:rPr>
        <w:tab/>
      </w:r>
      <w:r w:rsidRPr="009C07F7">
        <w:rPr>
          <w:lang w:val="lv-LV"/>
        </w:rPr>
        <w:tab/>
        <w:t xml:space="preserve">  307              - 206                  - 40.2</w:t>
      </w:r>
      <w:r w:rsidRPr="009C07F7">
        <w:rPr>
          <w:lang w:val="lv-LV"/>
        </w:rPr>
        <w:br/>
      </w:r>
      <w:r w:rsidRPr="009C07F7">
        <w:rPr>
          <w:b/>
          <w:bCs/>
          <w:lang w:val="lv-LV"/>
        </w:rPr>
        <w:t>Tilti</w:t>
      </w:r>
      <w:r w:rsidRPr="009C07F7">
        <w:rPr>
          <w:lang w:val="lv-LV"/>
        </w:rPr>
        <w:br/>
        <w:t>Projektētāji                                 41  </w:t>
      </w:r>
      <w:r w:rsidRPr="009C07F7">
        <w:rPr>
          <w:lang w:val="lv-LV"/>
        </w:rPr>
        <w:tab/>
      </w:r>
      <w:r w:rsidRPr="009C07F7">
        <w:rPr>
          <w:lang w:val="lv-LV"/>
        </w:rPr>
        <w:tab/>
        <w:t xml:space="preserve">    38                  - 3                    - 0.7</w:t>
      </w:r>
      <w:r w:rsidRPr="009C07F7">
        <w:rPr>
          <w:lang w:val="lv-LV"/>
        </w:rPr>
        <w:br/>
        <w:t>Būvdarbu  vadītāji                    196   </w:t>
      </w:r>
      <w:r w:rsidRPr="009C07F7">
        <w:rPr>
          <w:lang w:val="lv-LV"/>
        </w:rPr>
        <w:tab/>
      </w:r>
      <w:r w:rsidRPr="009C07F7">
        <w:rPr>
          <w:lang w:val="lv-LV"/>
        </w:rPr>
        <w:tab/>
        <w:t xml:space="preserve">  103                - 93                  - 47.4</w:t>
      </w:r>
      <w:r w:rsidRPr="009C07F7">
        <w:rPr>
          <w:lang w:val="lv-LV"/>
        </w:rPr>
        <w:br/>
        <w:t>Būvuzraugi                               174  </w:t>
      </w:r>
      <w:r w:rsidRPr="009C07F7">
        <w:rPr>
          <w:lang w:val="lv-LV"/>
        </w:rPr>
        <w:tab/>
      </w:r>
      <w:r w:rsidRPr="009C07F7">
        <w:rPr>
          <w:lang w:val="lv-LV"/>
        </w:rPr>
        <w:tab/>
        <w:t xml:space="preserve">    92                - 92                  - 52.9</w:t>
      </w:r>
      <w:r w:rsidRPr="009C07F7">
        <w:rPr>
          <w:lang w:val="lv-LV"/>
        </w:rPr>
        <w:br/>
        <w:t>Ģeotehniskā   i. i.                       </w:t>
      </w:r>
      <w:r w:rsidRPr="009C07F7">
        <w:rPr>
          <w:u w:val="single"/>
          <w:lang w:val="lv-LV"/>
        </w:rPr>
        <w:t>33</w:t>
      </w:r>
      <w:r w:rsidRPr="009C07F7">
        <w:rPr>
          <w:lang w:val="lv-LV"/>
        </w:rPr>
        <w:t>  </w:t>
      </w:r>
      <w:r w:rsidRPr="009C07F7">
        <w:rPr>
          <w:lang w:val="lv-LV"/>
        </w:rPr>
        <w:tab/>
      </w:r>
      <w:r w:rsidRPr="009C07F7">
        <w:rPr>
          <w:lang w:val="lv-LV"/>
        </w:rPr>
        <w:tab/>
        <w:t xml:space="preserve">    </w:t>
      </w:r>
      <w:r w:rsidRPr="009C07F7">
        <w:rPr>
          <w:u w:val="single"/>
          <w:lang w:val="lv-LV"/>
        </w:rPr>
        <w:t>26</w:t>
      </w:r>
      <w:r w:rsidRPr="009C07F7">
        <w:rPr>
          <w:lang w:val="lv-LV"/>
        </w:rPr>
        <w:t xml:space="preserve">                  </w:t>
      </w:r>
      <w:r w:rsidRPr="009C07F7">
        <w:rPr>
          <w:u w:val="single"/>
          <w:lang w:val="lv-LV"/>
        </w:rPr>
        <w:t>- 7</w:t>
      </w:r>
      <w:r w:rsidRPr="009C07F7">
        <w:rPr>
          <w:lang w:val="lv-LV"/>
        </w:rPr>
        <w:t xml:space="preserve">                   </w:t>
      </w:r>
      <w:r w:rsidRPr="009C07F7">
        <w:rPr>
          <w:u w:val="single"/>
          <w:lang w:val="lv-LV"/>
        </w:rPr>
        <w:t>-21.2</w:t>
      </w:r>
      <w:r w:rsidRPr="009C07F7">
        <w:rPr>
          <w:lang w:val="lv-LV"/>
        </w:rPr>
        <w:br/>
        <w:t>                                 </w:t>
      </w:r>
      <w:r w:rsidRPr="009C07F7">
        <w:rPr>
          <w:b/>
          <w:bCs/>
          <w:lang w:val="lv-LV"/>
        </w:rPr>
        <w:t>                 6075             4996              1075                   -17,8</w:t>
      </w:r>
    </w:p>
    <w:p w:rsidR="00DB5A55" w:rsidRPr="009C07F7" w:rsidRDefault="00DB5A55" w:rsidP="00DB5A55">
      <w:pPr>
        <w:jc w:val="both"/>
        <w:rPr>
          <w:sz w:val="26"/>
          <w:szCs w:val="26"/>
          <w:lang w:val="lv-LV"/>
        </w:rPr>
      </w:pPr>
      <w:r w:rsidRPr="009C07F7">
        <w:rPr>
          <w:sz w:val="26"/>
          <w:szCs w:val="26"/>
          <w:lang w:val="lv-LV"/>
        </w:rPr>
        <w:t xml:space="preserve">Ja Saeima neatcels Būvniecības likuma Pārejas </w:t>
      </w:r>
      <w:r w:rsidRPr="009C07F7">
        <w:rPr>
          <w:color w:val="000000" w:themeColor="text1"/>
          <w:sz w:val="26"/>
          <w:szCs w:val="26"/>
          <w:lang w:val="lv-LV"/>
        </w:rPr>
        <w:t xml:space="preserve">noteikumu 3.pantā </w:t>
      </w:r>
      <w:r w:rsidRPr="009C07F7">
        <w:rPr>
          <w:sz w:val="26"/>
          <w:szCs w:val="26"/>
          <w:lang w:val="lv-LV"/>
        </w:rPr>
        <w:t xml:space="preserve">noteiktos ierobežojumus pēc 2020.gada 31.decembra veikt patstāvīgu būvpraksi sertificētajiem būvtehniķiem, tad sertificēto speciālistu skaits būtiski samazināsies vēl par 1090 speciālistiem. </w:t>
      </w:r>
    </w:p>
    <w:p w:rsidR="00DB5A55" w:rsidRPr="009C07F7" w:rsidRDefault="00DB5A55" w:rsidP="00DB5A55">
      <w:pPr>
        <w:rPr>
          <w:b/>
          <w:bCs/>
          <w:color w:val="333333"/>
          <w:shd w:val="clear" w:color="auto" w:fill="FFFFFF"/>
          <w:lang w:val="lv-LV"/>
        </w:rPr>
      </w:pPr>
      <w:r w:rsidRPr="009C07F7">
        <w:rPr>
          <w:color w:val="333333"/>
          <w:shd w:val="clear" w:color="auto" w:fill="FFFFFF"/>
          <w:lang w:val="lv-LV"/>
        </w:rPr>
        <w:t>-        Ēku  būvdarbu     vadītāji  -              ~             450</w:t>
      </w:r>
      <w:r w:rsidRPr="009C07F7">
        <w:rPr>
          <w:lang w:val="lv-LV"/>
        </w:rPr>
        <w:br/>
      </w:r>
      <w:r w:rsidRPr="009C07F7">
        <w:rPr>
          <w:color w:val="333333"/>
          <w:shd w:val="clear" w:color="auto" w:fill="FFFFFF"/>
          <w:lang w:val="lv-LV"/>
        </w:rPr>
        <w:t>-        „             būvuzraugi                         ~             310</w:t>
      </w:r>
      <w:r w:rsidRPr="009C07F7">
        <w:rPr>
          <w:lang w:val="lv-LV"/>
        </w:rPr>
        <w:br/>
      </w:r>
      <w:r w:rsidRPr="009C07F7">
        <w:rPr>
          <w:color w:val="333333"/>
          <w:shd w:val="clear" w:color="auto" w:fill="FFFFFF"/>
          <w:lang w:val="lv-LV"/>
        </w:rPr>
        <w:t>-        Ceļu  būvdarbu   vadītāji                  ~             170</w:t>
      </w:r>
      <w:r w:rsidRPr="009C07F7">
        <w:rPr>
          <w:lang w:val="lv-LV"/>
        </w:rPr>
        <w:br/>
      </w:r>
      <w:r w:rsidRPr="009C07F7">
        <w:rPr>
          <w:color w:val="333333"/>
          <w:shd w:val="clear" w:color="auto" w:fill="FFFFFF"/>
          <w:lang w:val="lv-LV"/>
        </w:rPr>
        <w:t>-        „             būvuzraugi                         ~               90</w:t>
      </w:r>
      <w:r w:rsidRPr="009C07F7">
        <w:rPr>
          <w:lang w:val="lv-LV"/>
        </w:rPr>
        <w:br/>
      </w:r>
      <w:r w:rsidRPr="009C07F7">
        <w:rPr>
          <w:color w:val="333333"/>
          <w:shd w:val="clear" w:color="auto" w:fill="FFFFFF"/>
          <w:lang w:val="lv-LV"/>
        </w:rPr>
        <w:t>-        Tiltu  būvdarbu   vadītāji                   ~              40</w:t>
      </w:r>
      <w:r w:rsidRPr="009C07F7">
        <w:rPr>
          <w:lang w:val="lv-LV"/>
        </w:rPr>
        <w:br/>
      </w:r>
      <w:r w:rsidRPr="009C07F7">
        <w:rPr>
          <w:color w:val="333333"/>
          <w:shd w:val="clear" w:color="auto" w:fill="FFFFFF"/>
          <w:lang w:val="lv-LV"/>
        </w:rPr>
        <w:t xml:space="preserve">-        „             būvuzraugi                         ~               </w:t>
      </w:r>
      <w:r w:rsidRPr="009C07F7">
        <w:rPr>
          <w:color w:val="333333"/>
          <w:u w:val="single"/>
          <w:shd w:val="clear" w:color="auto" w:fill="FFFFFF"/>
          <w:lang w:val="lv-LV"/>
        </w:rPr>
        <w:t>30</w:t>
      </w:r>
      <w:r w:rsidRPr="009C07F7">
        <w:rPr>
          <w:lang w:val="lv-LV"/>
        </w:rPr>
        <w:br/>
      </w:r>
      <w:r w:rsidRPr="009C07F7">
        <w:rPr>
          <w:color w:val="333333"/>
          <w:shd w:val="clear" w:color="auto" w:fill="FFFFFF"/>
          <w:lang w:val="lv-LV"/>
        </w:rPr>
        <w:t xml:space="preserve">                                                                                 </w:t>
      </w:r>
      <w:r w:rsidRPr="009C07F7">
        <w:rPr>
          <w:b/>
          <w:bCs/>
          <w:color w:val="333333"/>
          <w:shd w:val="clear" w:color="auto" w:fill="FFFFFF"/>
          <w:lang w:val="lv-LV"/>
        </w:rPr>
        <w:t>1090  </w:t>
      </w:r>
    </w:p>
    <w:p w:rsidR="000C46E8" w:rsidRPr="009C07F7" w:rsidRDefault="000C46E8" w:rsidP="00DB5A55">
      <w:pPr>
        <w:rPr>
          <w:bCs/>
          <w:color w:val="333333"/>
          <w:sz w:val="26"/>
          <w:szCs w:val="26"/>
          <w:shd w:val="clear" w:color="auto" w:fill="FFFFFF"/>
          <w:lang w:val="lv-LV"/>
        </w:rPr>
      </w:pPr>
    </w:p>
    <w:p w:rsidR="000C46E8" w:rsidRPr="009C07F7" w:rsidRDefault="000C46E8" w:rsidP="00887E0A">
      <w:pPr>
        <w:jc w:val="both"/>
        <w:rPr>
          <w:bCs/>
          <w:color w:val="333333"/>
          <w:sz w:val="26"/>
          <w:szCs w:val="26"/>
          <w:shd w:val="clear" w:color="auto" w:fill="FFFFFF"/>
          <w:lang w:val="lv-LV"/>
        </w:rPr>
      </w:pPr>
      <w:r w:rsidRPr="009C07F7">
        <w:rPr>
          <w:bCs/>
          <w:color w:val="333333"/>
          <w:sz w:val="26"/>
          <w:szCs w:val="26"/>
          <w:shd w:val="clear" w:color="auto" w:fill="FFFFFF"/>
          <w:lang w:val="lv-LV"/>
        </w:rPr>
        <w:t xml:space="preserve">Aicina Padomei atbalstīt priekšlikumu grozīt Būvniecības likumu, lai darbu pēc 2020.gada 31.decembra varētu </w:t>
      </w:r>
      <w:r w:rsidR="00887E0A" w:rsidRPr="009C07F7">
        <w:rPr>
          <w:bCs/>
          <w:color w:val="333333"/>
          <w:sz w:val="26"/>
          <w:szCs w:val="26"/>
          <w:shd w:val="clear" w:color="auto" w:fill="FFFFFF"/>
          <w:lang w:val="lv-LV"/>
        </w:rPr>
        <w:t xml:space="preserve">savā profesijā </w:t>
      </w:r>
      <w:r w:rsidRPr="009C07F7">
        <w:rPr>
          <w:bCs/>
          <w:color w:val="333333"/>
          <w:sz w:val="26"/>
          <w:szCs w:val="26"/>
          <w:shd w:val="clear" w:color="auto" w:fill="FFFFFF"/>
          <w:lang w:val="lv-LV"/>
        </w:rPr>
        <w:t xml:space="preserve">turpināt </w:t>
      </w:r>
      <w:r w:rsidR="00887E0A" w:rsidRPr="009C07F7">
        <w:rPr>
          <w:bCs/>
          <w:color w:val="333333"/>
          <w:sz w:val="26"/>
          <w:szCs w:val="26"/>
          <w:shd w:val="clear" w:color="auto" w:fill="FFFFFF"/>
          <w:lang w:val="lv-LV"/>
        </w:rPr>
        <w:t>būvtehniķi bez likumā noteiktās atbilstošas izglītības</w:t>
      </w:r>
      <w:r w:rsidRPr="009C07F7">
        <w:rPr>
          <w:bCs/>
          <w:color w:val="333333"/>
          <w:sz w:val="26"/>
          <w:szCs w:val="26"/>
          <w:shd w:val="clear" w:color="auto" w:fill="FFFFFF"/>
          <w:lang w:val="lv-LV"/>
        </w:rPr>
        <w:t>.</w:t>
      </w:r>
    </w:p>
    <w:p w:rsidR="000C46E8" w:rsidRPr="009C07F7" w:rsidRDefault="000C46E8" w:rsidP="00DB5A55">
      <w:pPr>
        <w:rPr>
          <w:bCs/>
          <w:color w:val="333333"/>
          <w:sz w:val="26"/>
          <w:szCs w:val="26"/>
          <w:shd w:val="clear" w:color="auto" w:fill="FFFFFF"/>
          <w:lang w:val="lv-LV"/>
        </w:rPr>
      </w:pPr>
    </w:p>
    <w:p w:rsidR="000C46E8" w:rsidRPr="009C07F7" w:rsidRDefault="000C46E8" w:rsidP="000F1565">
      <w:pPr>
        <w:jc w:val="both"/>
        <w:rPr>
          <w:sz w:val="26"/>
          <w:szCs w:val="26"/>
          <w:lang w:val="lv-LV"/>
        </w:rPr>
      </w:pPr>
      <w:r w:rsidRPr="009C07F7">
        <w:rPr>
          <w:b/>
          <w:sz w:val="26"/>
          <w:szCs w:val="26"/>
          <w:lang w:val="lv-LV"/>
        </w:rPr>
        <w:lastRenderedPageBreak/>
        <w:t>O.Geitus-Eitvina</w:t>
      </w:r>
      <w:r w:rsidRPr="009C07F7">
        <w:rPr>
          <w:bCs/>
          <w:color w:val="333333"/>
          <w:sz w:val="26"/>
          <w:szCs w:val="26"/>
          <w:shd w:val="clear" w:color="auto" w:fill="FFFFFF"/>
          <w:lang w:val="lv-LV"/>
        </w:rPr>
        <w:t xml:space="preserve"> – no ministrijas puses iebildumu nav, netiek apšaubītas </w:t>
      </w:r>
      <w:r w:rsidR="00887E0A" w:rsidRPr="009C07F7">
        <w:rPr>
          <w:bCs/>
          <w:color w:val="333333"/>
          <w:sz w:val="26"/>
          <w:szCs w:val="26"/>
          <w:shd w:val="clear" w:color="auto" w:fill="FFFFFF"/>
          <w:lang w:val="lv-LV"/>
        </w:rPr>
        <w:t xml:space="preserve">būvtehniķu </w:t>
      </w:r>
      <w:r w:rsidRPr="009C07F7">
        <w:rPr>
          <w:bCs/>
          <w:color w:val="333333"/>
          <w:sz w:val="26"/>
          <w:szCs w:val="26"/>
          <w:shd w:val="clear" w:color="auto" w:fill="FFFFFF"/>
          <w:lang w:val="lv-LV"/>
        </w:rPr>
        <w:t>tiesības strādāt un kompetenc</w:t>
      </w:r>
      <w:r w:rsidR="00887E0A" w:rsidRPr="009C07F7">
        <w:rPr>
          <w:bCs/>
          <w:color w:val="333333"/>
          <w:sz w:val="26"/>
          <w:szCs w:val="26"/>
          <w:shd w:val="clear" w:color="auto" w:fill="FFFFFF"/>
          <w:lang w:val="lv-LV"/>
        </w:rPr>
        <w:t>e</w:t>
      </w:r>
      <w:r w:rsidRPr="009C07F7">
        <w:rPr>
          <w:bCs/>
          <w:color w:val="333333"/>
          <w:sz w:val="26"/>
          <w:szCs w:val="26"/>
          <w:shd w:val="clear" w:color="auto" w:fill="FFFFFF"/>
          <w:lang w:val="lv-LV"/>
        </w:rPr>
        <w:t xml:space="preserve">, jo to darbība tiek uzraudzīta caur sertifikātiem. </w:t>
      </w:r>
      <w:r w:rsidR="000F1565" w:rsidRPr="009C07F7">
        <w:rPr>
          <w:bCs/>
          <w:color w:val="333333"/>
          <w:sz w:val="26"/>
          <w:szCs w:val="26"/>
          <w:shd w:val="clear" w:color="auto" w:fill="FFFFFF"/>
          <w:lang w:val="lv-LV"/>
        </w:rPr>
        <w:t>P</w:t>
      </w:r>
      <w:r w:rsidRPr="009C07F7">
        <w:rPr>
          <w:bCs/>
          <w:color w:val="333333"/>
          <w:sz w:val="26"/>
          <w:szCs w:val="26"/>
          <w:shd w:val="clear" w:color="auto" w:fill="FFFFFF"/>
          <w:lang w:val="lv-LV"/>
        </w:rPr>
        <w:t>adomes l</w:t>
      </w:r>
      <w:r w:rsidRPr="009C07F7">
        <w:rPr>
          <w:sz w:val="26"/>
          <w:szCs w:val="26"/>
          <w:lang w:val="lv-LV"/>
        </w:rPr>
        <w:t xml:space="preserve">ēmums ļoti palīdzētu, </w:t>
      </w:r>
      <w:r w:rsidR="00887E0A" w:rsidRPr="009C07F7">
        <w:rPr>
          <w:sz w:val="26"/>
          <w:szCs w:val="26"/>
          <w:lang w:val="lv-LV"/>
        </w:rPr>
        <w:t>lai</w:t>
      </w:r>
      <w:r w:rsidRPr="009C07F7">
        <w:rPr>
          <w:sz w:val="26"/>
          <w:szCs w:val="26"/>
          <w:lang w:val="lv-LV"/>
        </w:rPr>
        <w:t xml:space="preserve"> varētu virzīt uz Saeimu. Bet būtu nepieciešams arī nozares atbalsts likuma grozījumiem Saeimā.</w:t>
      </w:r>
    </w:p>
    <w:p w:rsidR="000C46E8" w:rsidRPr="009C07F7" w:rsidRDefault="000C46E8" w:rsidP="00DB5A55">
      <w:pPr>
        <w:rPr>
          <w:sz w:val="26"/>
          <w:szCs w:val="26"/>
          <w:lang w:val="lv-LV"/>
        </w:rPr>
      </w:pPr>
    </w:p>
    <w:p w:rsidR="000C46E8" w:rsidRPr="009C07F7" w:rsidRDefault="000C46E8" w:rsidP="00DB5A55">
      <w:pPr>
        <w:rPr>
          <w:sz w:val="26"/>
          <w:szCs w:val="26"/>
          <w:u w:val="single"/>
          <w:lang w:val="lv-LV"/>
        </w:rPr>
      </w:pPr>
      <w:r w:rsidRPr="009C07F7">
        <w:rPr>
          <w:b/>
          <w:sz w:val="26"/>
          <w:szCs w:val="26"/>
          <w:u w:val="single"/>
          <w:lang w:val="lv-LV"/>
        </w:rPr>
        <w:t>Balsojums:</w:t>
      </w:r>
      <w:r w:rsidRPr="009C07F7">
        <w:rPr>
          <w:sz w:val="26"/>
          <w:szCs w:val="26"/>
          <w:u w:val="single"/>
          <w:lang w:val="lv-LV"/>
        </w:rPr>
        <w:t xml:space="preserve"> priekšlikums atbalstīts vienbalsīgi</w:t>
      </w:r>
    </w:p>
    <w:p w:rsidR="000C46E8" w:rsidRPr="009C07F7" w:rsidRDefault="000C46E8" w:rsidP="00E121B1">
      <w:pPr>
        <w:jc w:val="both"/>
        <w:rPr>
          <w:b/>
          <w:sz w:val="26"/>
          <w:szCs w:val="26"/>
          <w:lang w:val="lv-LV"/>
        </w:rPr>
      </w:pPr>
    </w:p>
    <w:p w:rsidR="00DB5A55" w:rsidRPr="009C07F7" w:rsidRDefault="00DB5A55" w:rsidP="00E121B1">
      <w:pPr>
        <w:jc w:val="both"/>
        <w:rPr>
          <w:sz w:val="26"/>
          <w:szCs w:val="26"/>
          <w:lang w:val="lv-LV"/>
        </w:rPr>
      </w:pPr>
      <w:r w:rsidRPr="009C07F7">
        <w:rPr>
          <w:b/>
          <w:sz w:val="26"/>
          <w:szCs w:val="26"/>
          <w:lang w:val="lv-LV"/>
        </w:rPr>
        <w:t>Nolemj:</w:t>
      </w:r>
      <w:r w:rsidR="00887E0A" w:rsidRPr="009C07F7">
        <w:rPr>
          <w:b/>
          <w:sz w:val="26"/>
          <w:szCs w:val="26"/>
          <w:lang w:val="lv-LV"/>
        </w:rPr>
        <w:t xml:space="preserve"> </w:t>
      </w:r>
      <w:r w:rsidR="00887E0A" w:rsidRPr="009C07F7">
        <w:rPr>
          <w:sz w:val="26"/>
          <w:szCs w:val="26"/>
          <w:lang w:val="lv-LV"/>
        </w:rPr>
        <w:t>Atbalst</w:t>
      </w:r>
      <w:r w:rsidR="000F1565" w:rsidRPr="009C07F7">
        <w:rPr>
          <w:sz w:val="26"/>
          <w:szCs w:val="26"/>
          <w:lang w:val="lv-LV"/>
        </w:rPr>
        <w:t>īt</w:t>
      </w:r>
      <w:r w:rsidR="00887E0A" w:rsidRPr="009C07F7">
        <w:rPr>
          <w:sz w:val="26"/>
          <w:szCs w:val="26"/>
          <w:lang w:val="lv-LV"/>
        </w:rPr>
        <w:t xml:space="preserve"> priekšlikumu EM paātrināt grozījumu Būvniecības likumā</w:t>
      </w:r>
      <w:r w:rsidR="000F1565" w:rsidRPr="009C07F7">
        <w:rPr>
          <w:sz w:val="26"/>
          <w:szCs w:val="26"/>
          <w:lang w:val="lv-LV"/>
        </w:rPr>
        <w:t xml:space="preserve"> izstrādi un virzību</w:t>
      </w:r>
      <w:r w:rsidR="00887E0A" w:rsidRPr="009C07F7">
        <w:rPr>
          <w:sz w:val="26"/>
          <w:szCs w:val="26"/>
          <w:lang w:val="lv-LV"/>
        </w:rPr>
        <w:t>, kuros atceltu ierobežojumu būvtehniķiem</w:t>
      </w:r>
      <w:r w:rsidR="000F1565" w:rsidRPr="009C07F7">
        <w:rPr>
          <w:sz w:val="26"/>
          <w:szCs w:val="26"/>
          <w:lang w:val="lv-LV"/>
        </w:rPr>
        <w:t xml:space="preserve"> </w:t>
      </w:r>
      <w:r w:rsidR="000F1565" w:rsidRPr="009C07F7">
        <w:rPr>
          <w:bCs/>
          <w:color w:val="333333"/>
          <w:sz w:val="26"/>
          <w:szCs w:val="26"/>
          <w:shd w:val="clear" w:color="auto" w:fill="FFFFFF"/>
          <w:lang w:val="lv-LV"/>
        </w:rPr>
        <w:t>pēc 2020.gada 31.decembra</w:t>
      </w:r>
      <w:r w:rsidR="00887E0A" w:rsidRPr="009C07F7">
        <w:rPr>
          <w:sz w:val="26"/>
          <w:szCs w:val="26"/>
          <w:lang w:val="lv-LV"/>
        </w:rPr>
        <w:t xml:space="preserve"> turpināt strādāt savā sertificētajā jomā</w:t>
      </w:r>
      <w:r w:rsidR="000F1565" w:rsidRPr="009C07F7">
        <w:rPr>
          <w:sz w:val="26"/>
          <w:szCs w:val="26"/>
          <w:lang w:val="lv-LV"/>
        </w:rPr>
        <w:t xml:space="preserve">. </w:t>
      </w:r>
    </w:p>
    <w:p w:rsidR="00DB5A55" w:rsidRPr="009C07F7" w:rsidRDefault="00DB5A55" w:rsidP="00E121B1">
      <w:pPr>
        <w:jc w:val="both"/>
        <w:rPr>
          <w:bCs/>
          <w:sz w:val="26"/>
          <w:szCs w:val="26"/>
          <w:lang w:val="lv-LV"/>
        </w:rPr>
      </w:pPr>
    </w:p>
    <w:p w:rsidR="0087360F" w:rsidRPr="009C07F7" w:rsidRDefault="0087360F" w:rsidP="0087360F">
      <w:pPr>
        <w:ind w:left="851" w:hanging="851"/>
        <w:jc w:val="both"/>
        <w:rPr>
          <w:b/>
          <w:bCs/>
          <w:color w:val="000000"/>
          <w:sz w:val="26"/>
          <w:szCs w:val="26"/>
          <w:lang w:val="lv-LV"/>
        </w:rPr>
      </w:pPr>
    </w:p>
    <w:p w:rsidR="00586B28" w:rsidRPr="009C07F7" w:rsidRDefault="00E121B1" w:rsidP="00C66D6A">
      <w:pPr>
        <w:ind w:hanging="3"/>
        <w:jc w:val="center"/>
        <w:rPr>
          <w:b/>
          <w:bCs/>
          <w:color w:val="000000"/>
          <w:sz w:val="26"/>
          <w:szCs w:val="26"/>
          <w:lang w:val="lv-LV"/>
        </w:rPr>
      </w:pPr>
      <w:r w:rsidRPr="009C07F7">
        <w:rPr>
          <w:b/>
          <w:bCs/>
          <w:color w:val="000000"/>
          <w:sz w:val="26"/>
          <w:szCs w:val="26"/>
          <w:lang w:val="lv-LV"/>
        </w:rPr>
        <w:t>3</w:t>
      </w:r>
      <w:r w:rsidR="00586B28" w:rsidRPr="009C07F7">
        <w:rPr>
          <w:b/>
          <w:bCs/>
          <w:color w:val="000000"/>
          <w:sz w:val="26"/>
          <w:szCs w:val="26"/>
          <w:lang w:val="lv-LV"/>
        </w:rPr>
        <w:t>.§</w:t>
      </w:r>
    </w:p>
    <w:p w:rsidR="0087360F" w:rsidRPr="009C07F7" w:rsidRDefault="0087360F" w:rsidP="0087360F">
      <w:pPr>
        <w:ind w:left="360" w:right="-58"/>
        <w:jc w:val="center"/>
        <w:rPr>
          <w:b/>
          <w:bCs/>
          <w:sz w:val="26"/>
          <w:szCs w:val="26"/>
          <w:lang w:val="lv-LV"/>
        </w:rPr>
      </w:pPr>
      <w:r w:rsidRPr="009C07F7">
        <w:rPr>
          <w:b/>
          <w:bCs/>
          <w:sz w:val="26"/>
          <w:szCs w:val="26"/>
          <w:lang w:val="lv-LV"/>
        </w:rPr>
        <w:t>Ekonomikas ministrijas informācija par normatīvā regulējuma izstrādi</w:t>
      </w:r>
    </w:p>
    <w:p w:rsidR="0087360F" w:rsidRPr="009C07F7" w:rsidRDefault="0087360F" w:rsidP="0087360F">
      <w:pPr>
        <w:ind w:left="360" w:right="-58"/>
        <w:jc w:val="center"/>
        <w:rPr>
          <w:b/>
          <w:sz w:val="26"/>
          <w:szCs w:val="26"/>
          <w:lang w:val="lv-LV"/>
        </w:rPr>
      </w:pPr>
      <w:r w:rsidRPr="009C07F7">
        <w:rPr>
          <w:b/>
          <w:bCs/>
          <w:sz w:val="26"/>
          <w:szCs w:val="26"/>
          <w:lang w:val="lv-LV"/>
        </w:rPr>
        <w:t xml:space="preserve"> un virzību</w:t>
      </w:r>
    </w:p>
    <w:p w:rsidR="00586B28" w:rsidRPr="009C07F7" w:rsidRDefault="00586B28" w:rsidP="00892AFE">
      <w:pPr>
        <w:jc w:val="center"/>
        <w:rPr>
          <w:color w:val="000000"/>
          <w:sz w:val="26"/>
          <w:szCs w:val="26"/>
          <w:lang w:val="lv-LV"/>
        </w:rPr>
      </w:pPr>
      <w:r w:rsidRPr="009C07F7">
        <w:rPr>
          <w:color w:val="000000"/>
          <w:sz w:val="26"/>
          <w:szCs w:val="26"/>
          <w:lang w:val="lv-LV"/>
        </w:rPr>
        <w:t>----------------------------------------------------------------------------------------------</w:t>
      </w:r>
    </w:p>
    <w:p w:rsidR="00B537A4" w:rsidRPr="009C07F7" w:rsidRDefault="00586B28" w:rsidP="00C66D6A">
      <w:pPr>
        <w:jc w:val="both"/>
        <w:rPr>
          <w:sz w:val="26"/>
          <w:szCs w:val="26"/>
          <w:lang w:val="lv-LV"/>
        </w:rPr>
      </w:pPr>
      <w:r w:rsidRPr="009C07F7">
        <w:rPr>
          <w:b/>
          <w:iCs/>
          <w:color w:val="000000"/>
          <w:sz w:val="26"/>
          <w:szCs w:val="26"/>
          <w:lang w:val="lv-LV"/>
        </w:rPr>
        <w:t>Ziņo:</w:t>
      </w:r>
      <w:r w:rsidR="007A3F4B" w:rsidRPr="009C07F7">
        <w:rPr>
          <w:sz w:val="26"/>
          <w:szCs w:val="26"/>
          <w:lang w:val="lv-LV"/>
        </w:rPr>
        <w:t xml:space="preserve"> </w:t>
      </w:r>
      <w:r w:rsidR="0087360F" w:rsidRPr="009C07F7">
        <w:rPr>
          <w:sz w:val="26"/>
          <w:szCs w:val="26"/>
          <w:lang w:val="lv-LV"/>
        </w:rPr>
        <w:t>O.Geitus-Eitvina</w:t>
      </w:r>
    </w:p>
    <w:p w:rsidR="00F80C3C" w:rsidRPr="009C07F7" w:rsidRDefault="00F80C3C" w:rsidP="00C66D6A">
      <w:pPr>
        <w:jc w:val="both"/>
        <w:rPr>
          <w:sz w:val="26"/>
          <w:szCs w:val="26"/>
          <w:lang w:val="lv-LV"/>
        </w:rPr>
      </w:pPr>
    </w:p>
    <w:p w:rsidR="00F80C3C" w:rsidRPr="009C07F7" w:rsidRDefault="00F80C3C" w:rsidP="00C66D6A">
      <w:pPr>
        <w:jc w:val="both"/>
        <w:rPr>
          <w:bCs/>
          <w:sz w:val="26"/>
          <w:szCs w:val="26"/>
          <w:lang w:val="lv-LV"/>
        </w:rPr>
      </w:pPr>
      <w:r w:rsidRPr="009C07F7">
        <w:rPr>
          <w:sz w:val="26"/>
          <w:szCs w:val="26"/>
          <w:lang w:val="lv-LV"/>
        </w:rPr>
        <w:t>Informē Par normatīvā regulējuma virzību:</w:t>
      </w:r>
    </w:p>
    <w:p w:rsidR="0087360F" w:rsidRPr="009C07F7" w:rsidRDefault="0087360F" w:rsidP="0087360F">
      <w:pPr>
        <w:jc w:val="both"/>
        <w:rPr>
          <w:bCs/>
          <w:color w:val="000000"/>
          <w:sz w:val="26"/>
          <w:szCs w:val="26"/>
          <w:lang w:val="lv-LV"/>
        </w:rPr>
      </w:pPr>
    </w:p>
    <w:p w:rsidR="00CC5D92" w:rsidRPr="009C07F7" w:rsidRDefault="00DC6267" w:rsidP="00DC6267">
      <w:pPr>
        <w:pStyle w:val="ListParagraph"/>
        <w:numPr>
          <w:ilvl w:val="0"/>
          <w:numId w:val="6"/>
        </w:numPr>
        <w:jc w:val="both"/>
        <w:rPr>
          <w:sz w:val="26"/>
          <w:szCs w:val="26"/>
          <w:lang w:val="lv-LV"/>
        </w:rPr>
      </w:pPr>
      <w:r w:rsidRPr="009C07F7">
        <w:rPr>
          <w:bCs/>
          <w:color w:val="000000"/>
          <w:sz w:val="26"/>
          <w:szCs w:val="26"/>
          <w:lang w:val="lv-LV"/>
        </w:rPr>
        <w:t>Uz VSS ir aizvirzīti noteikumu pakete, kas saistīta ar elektroniskās saskaņošanas procesa ieviešanu. G</w:t>
      </w:r>
      <w:r w:rsidR="00CC5D92" w:rsidRPr="009C07F7">
        <w:rPr>
          <w:sz w:val="26"/>
          <w:szCs w:val="26"/>
          <w:lang w:val="lv-LV"/>
        </w:rPr>
        <w:t>rozījumi VBN un 9 speciālajos normatīvos ir izstrādāti, lai nodrošinātu digitālo būvniecības dokumentu apriti, izveidotu elektronisko būvprojektu skaņošanas sistēma un nodrošinātu integrāciju ar citām valsts informācijas sistēmām E</w:t>
      </w:r>
      <w:r w:rsidR="0078790B" w:rsidRPr="009C07F7">
        <w:rPr>
          <w:sz w:val="26"/>
          <w:szCs w:val="26"/>
          <w:lang w:val="lv-LV"/>
        </w:rPr>
        <w:t>RAF</w:t>
      </w:r>
      <w:r w:rsidR="00CC5D92" w:rsidRPr="009C07F7">
        <w:rPr>
          <w:sz w:val="26"/>
          <w:szCs w:val="26"/>
          <w:lang w:val="lv-LV"/>
        </w:rPr>
        <w:t xml:space="preserve"> fonda projekta ietvaros, kas jāuzsāk š</w:t>
      </w:r>
      <w:r w:rsidR="0078790B" w:rsidRPr="009C07F7">
        <w:rPr>
          <w:sz w:val="26"/>
          <w:szCs w:val="26"/>
          <w:lang w:val="lv-LV"/>
        </w:rPr>
        <w:t xml:space="preserve">ā </w:t>
      </w:r>
      <w:r w:rsidR="00CC5D92" w:rsidRPr="009C07F7">
        <w:rPr>
          <w:sz w:val="26"/>
          <w:szCs w:val="26"/>
          <w:lang w:val="lv-LV"/>
        </w:rPr>
        <w:t>g</w:t>
      </w:r>
      <w:r w:rsidR="0078790B" w:rsidRPr="009C07F7">
        <w:rPr>
          <w:sz w:val="26"/>
          <w:szCs w:val="26"/>
          <w:lang w:val="lv-LV"/>
        </w:rPr>
        <w:t>ada</w:t>
      </w:r>
      <w:r w:rsidR="00CC5D92" w:rsidRPr="009C07F7">
        <w:rPr>
          <w:sz w:val="26"/>
          <w:szCs w:val="26"/>
          <w:lang w:val="lv-LV"/>
        </w:rPr>
        <w:t xml:space="preserve"> 1.jūlijā. </w:t>
      </w:r>
      <w:r w:rsidRPr="009C07F7">
        <w:rPr>
          <w:sz w:val="26"/>
          <w:szCs w:val="26"/>
          <w:lang w:val="lv-LV"/>
        </w:rPr>
        <w:t>Minētie grozījumi bija izsūtīti Padomei.</w:t>
      </w:r>
    </w:p>
    <w:p w:rsidR="00F80C3C" w:rsidRPr="009C07F7" w:rsidRDefault="00F80C3C" w:rsidP="00F80C3C">
      <w:pPr>
        <w:pStyle w:val="ListParagraph"/>
        <w:jc w:val="both"/>
        <w:rPr>
          <w:sz w:val="26"/>
          <w:szCs w:val="26"/>
          <w:lang w:val="lv-LV"/>
        </w:rPr>
      </w:pPr>
    </w:p>
    <w:p w:rsidR="00DC6267" w:rsidRPr="009C07F7" w:rsidRDefault="00DC6267" w:rsidP="00DC6267">
      <w:pPr>
        <w:pStyle w:val="ListParagraph"/>
        <w:numPr>
          <w:ilvl w:val="0"/>
          <w:numId w:val="6"/>
        </w:numPr>
        <w:tabs>
          <w:tab w:val="left" w:pos="709"/>
        </w:tabs>
        <w:jc w:val="both"/>
        <w:rPr>
          <w:sz w:val="26"/>
          <w:szCs w:val="26"/>
          <w:lang w:val="lv-LV"/>
        </w:rPr>
      </w:pPr>
      <w:r w:rsidRPr="009C07F7">
        <w:rPr>
          <w:sz w:val="26"/>
          <w:szCs w:val="26"/>
          <w:lang w:val="lv-LV"/>
        </w:rPr>
        <w:t xml:space="preserve">Uz VSS ir aizvirzīti grozījumi MK 30.06.2015. noteikumos Nr.333 “Noteikumi par Latvijas būvnormatīvu LBN 201-15 “Būvju ugunsdrošība””. Ir saņemti priekšlikumi no </w:t>
      </w:r>
      <w:r w:rsidRPr="009C07F7">
        <w:rPr>
          <w:bCs/>
          <w:color w:val="000000"/>
          <w:sz w:val="26"/>
          <w:szCs w:val="26"/>
          <w:lang w:val="lv-LV"/>
        </w:rPr>
        <w:t>LBS, kurus skatīs saskaņošanas procesā;</w:t>
      </w:r>
    </w:p>
    <w:p w:rsidR="00595BB6" w:rsidRPr="009C07F7" w:rsidRDefault="00595BB6" w:rsidP="00595BB6">
      <w:pPr>
        <w:pStyle w:val="ListParagraph"/>
        <w:tabs>
          <w:tab w:val="left" w:pos="709"/>
        </w:tabs>
        <w:jc w:val="both"/>
        <w:rPr>
          <w:sz w:val="26"/>
          <w:szCs w:val="26"/>
          <w:lang w:val="lv-LV"/>
        </w:rPr>
      </w:pPr>
    </w:p>
    <w:p w:rsidR="00F80C3C" w:rsidRPr="009C07F7" w:rsidRDefault="00595BB6" w:rsidP="0078790B">
      <w:pPr>
        <w:pStyle w:val="ListParagraph"/>
        <w:numPr>
          <w:ilvl w:val="0"/>
          <w:numId w:val="6"/>
        </w:numPr>
        <w:shd w:val="clear" w:color="auto" w:fill="FFFFFF"/>
        <w:ind w:left="709" w:hanging="425"/>
        <w:jc w:val="both"/>
        <w:rPr>
          <w:bCs/>
          <w:sz w:val="26"/>
          <w:szCs w:val="26"/>
          <w:lang w:val="lv-LV" w:eastAsia="lv-LV"/>
        </w:rPr>
      </w:pPr>
      <w:r w:rsidRPr="009C07F7">
        <w:rPr>
          <w:sz w:val="26"/>
          <w:szCs w:val="26"/>
          <w:lang w:val="lv-LV"/>
        </w:rPr>
        <w:t>Tiks izsludināt</w:t>
      </w:r>
      <w:r w:rsidR="00F80C3C" w:rsidRPr="009C07F7">
        <w:rPr>
          <w:sz w:val="26"/>
          <w:szCs w:val="26"/>
          <w:lang w:val="lv-LV"/>
        </w:rPr>
        <w:t>s</w:t>
      </w:r>
      <w:r w:rsidRPr="009C07F7">
        <w:rPr>
          <w:sz w:val="26"/>
          <w:szCs w:val="26"/>
          <w:lang w:val="lv-LV"/>
        </w:rPr>
        <w:t xml:space="preserve"> arī </w:t>
      </w:r>
      <w:r w:rsidRPr="009C07F7">
        <w:rPr>
          <w:bCs/>
          <w:sz w:val="26"/>
          <w:szCs w:val="26"/>
          <w:lang w:val="lv-LV" w:eastAsia="lv-LV"/>
        </w:rPr>
        <w:t>Latvijas būvnormatīvs LBN 202-18 "</w:t>
      </w:r>
      <w:r w:rsidRPr="009C07F7">
        <w:rPr>
          <w:sz w:val="26"/>
          <w:szCs w:val="26"/>
          <w:lang w:val="lv-LV"/>
        </w:rPr>
        <w:t>B</w:t>
      </w:r>
      <w:r w:rsidRPr="009C07F7">
        <w:rPr>
          <w:bCs/>
          <w:sz w:val="26"/>
          <w:szCs w:val="26"/>
          <w:lang w:val="lv-LV" w:eastAsia="lv-LV"/>
        </w:rPr>
        <w:t>ūvniecības ieceres dokumentācijas noformēšana", kuros</w:t>
      </w:r>
      <w:r w:rsidRPr="009C07F7">
        <w:rPr>
          <w:bCs/>
          <w:color w:val="000000"/>
          <w:sz w:val="26"/>
          <w:szCs w:val="26"/>
          <w:lang w:val="lv-LV"/>
        </w:rPr>
        <w:t xml:space="preserve"> ejam projām no prasībām, kas ir birokrātiskas</w:t>
      </w:r>
      <w:r w:rsidR="007D188E" w:rsidRPr="009C07F7">
        <w:rPr>
          <w:bCs/>
          <w:color w:val="000000"/>
          <w:sz w:val="26"/>
          <w:szCs w:val="26"/>
          <w:lang w:val="lv-LV"/>
        </w:rPr>
        <w:t xml:space="preserve">. Tika organizēta sanāksme, kurā piedalījās LAS, LSGŪTIS, Rīgas būvvaldes u.c. pārstāvji, kurā </w:t>
      </w:r>
      <w:r w:rsidR="00F80C3C" w:rsidRPr="009C07F7">
        <w:rPr>
          <w:bCs/>
          <w:sz w:val="26"/>
          <w:szCs w:val="26"/>
          <w:lang w:val="lv-LV"/>
        </w:rPr>
        <w:t>tika panākta vienošanās par būvnormatīva turpmāku nepieciešamību un</w:t>
      </w:r>
      <w:r w:rsidR="0078790B" w:rsidRPr="009C07F7">
        <w:rPr>
          <w:bCs/>
          <w:sz w:val="26"/>
          <w:szCs w:val="26"/>
          <w:lang w:val="lv-LV"/>
        </w:rPr>
        <w:t xml:space="preserve"> nepieciešamajiem precizējumiem: </w:t>
      </w:r>
      <w:r w:rsidR="00F80C3C" w:rsidRPr="009C07F7">
        <w:rPr>
          <w:bCs/>
          <w:sz w:val="26"/>
          <w:szCs w:val="26"/>
          <w:lang w:val="lv-LV"/>
        </w:rPr>
        <w:t>piemērojam</w:t>
      </w:r>
      <w:r w:rsidR="0078790B" w:rsidRPr="009C07F7">
        <w:rPr>
          <w:bCs/>
          <w:sz w:val="26"/>
          <w:szCs w:val="26"/>
          <w:lang w:val="lv-LV"/>
        </w:rPr>
        <w:t>o</w:t>
      </w:r>
      <w:r w:rsidR="00F80C3C" w:rsidRPr="009C07F7">
        <w:rPr>
          <w:bCs/>
          <w:sz w:val="26"/>
          <w:szCs w:val="26"/>
          <w:lang w:val="lv-LV"/>
        </w:rPr>
        <w:t xml:space="preserve"> standartu saraksts tiek publicēts </w:t>
      </w:r>
      <w:hyperlink r:id="rId11" w:history="1">
        <w:r w:rsidR="00F80C3C" w:rsidRPr="009C07F7">
          <w:rPr>
            <w:rStyle w:val="Hyperlink"/>
            <w:sz w:val="26"/>
            <w:szCs w:val="26"/>
            <w:lang w:val="lv-LV"/>
          </w:rPr>
          <w:t>www.lvs.lv</w:t>
        </w:r>
      </w:hyperlink>
      <w:r w:rsidR="00F80C3C" w:rsidRPr="009C07F7">
        <w:rPr>
          <w:bCs/>
          <w:sz w:val="26"/>
          <w:szCs w:val="26"/>
          <w:lang w:val="lv-LV"/>
        </w:rPr>
        <w:t xml:space="preserve">, pamatdokumenti tiek augšupielādēti PDF formātā, skaidri tiek nodalītas atšķirīgās un kopējās prasības būvniecības ieceres dokumentācijai papīra veidā un elektroniski. </w:t>
      </w:r>
    </w:p>
    <w:p w:rsidR="007D188E" w:rsidRPr="009C07F7" w:rsidRDefault="007D188E" w:rsidP="0078790B">
      <w:pPr>
        <w:pStyle w:val="ListParagraph"/>
        <w:ind w:left="709" w:hanging="425"/>
        <w:rPr>
          <w:bCs/>
          <w:sz w:val="26"/>
          <w:szCs w:val="26"/>
          <w:lang w:val="lv-LV" w:eastAsia="lv-LV"/>
        </w:rPr>
      </w:pPr>
    </w:p>
    <w:p w:rsidR="00595BB6" w:rsidRPr="009C07F7" w:rsidRDefault="00595BB6" w:rsidP="00595BB6">
      <w:pPr>
        <w:pStyle w:val="ListParagraph"/>
        <w:numPr>
          <w:ilvl w:val="0"/>
          <w:numId w:val="6"/>
        </w:numPr>
        <w:jc w:val="both"/>
        <w:rPr>
          <w:bCs/>
          <w:color w:val="000000"/>
          <w:sz w:val="26"/>
          <w:szCs w:val="26"/>
          <w:lang w:val="lv-LV"/>
        </w:rPr>
      </w:pPr>
      <w:r w:rsidRPr="009C07F7">
        <w:rPr>
          <w:bCs/>
          <w:color w:val="000000"/>
          <w:sz w:val="26"/>
          <w:szCs w:val="26"/>
          <w:lang w:val="lv-LV"/>
        </w:rPr>
        <w:t>Grozījumi Darba likumā</w:t>
      </w:r>
      <w:r w:rsidR="00F80C3C" w:rsidRPr="009C07F7">
        <w:rPr>
          <w:bCs/>
          <w:color w:val="000000"/>
          <w:sz w:val="26"/>
          <w:szCs w:val="26"/>
          <w:lang w:val="lv-LV"/>
        </w:rPr>
        <w:t xml:space="preserve"> -</w:t>
      </w:r>
      <w:r w:rsidRPr="009C07F7">
        <w:rPr>
          <w:bCs/>
          <w:color w:val="000000"/>
          <w:sz w:val="26"/>
          <w:szCs w:val="26"/>
          <w:lang w:val="lv-LV"/>
        </w:rPr>
        <w:t xml:space="preserve"> MK pieņemti, iesniegti Saeimā un tiek virzīti izskatīšanai steidzam</w:t>
      </w:r>
      <w:r w:rsidR="00F80C3C" w:rsidRPr="009C07F7">
        <w:rPr>
          <w:bCs/>
          <w:color w:val="000000"/>
          <w:sz w:val="26"/>
          <w:szCs w:val="26"/>
          <w:lang w:val="lv-LV"/>
        </w:rPr>
        <w:t>ības</w:t>
      </w:r>
      <w:r w:rsidRPr="009C07F7">
        <w:rPr>
          <w:bCs/>
          <w:color w:val="000000"/>
          <w:sz w:val="26"/>
          <w:szCs w:val="26"/>
          <w:lang w:val="lv-LV"/>
        </w:rPr>
        <w:t xml:space="preserve"> kārtā;</w:t>
      </w:r>
    </w:p>
    <w:p w:rsidR="00595BB6" w:rsidRPr="009C07F7" w:rsidRDefault="00595BB6" w:rsidP="00595BB6">
      <w:pPr>
        <w:jc w:val="both"/>
        <w:rPr>
          <w:bCs/>
          <w:color w:val="000000"/>
          <w:sz w:val="26"/>
          <w:szCs w:val="26"/>
          <w:lang w:val="lv-LV"/>
        </w:rPr>
      </w:pPr>
    </w:p>
    <w:p w:rsidR="00595BB6" w:rsidRPr="009C07F7" w:rsidRDefault="00595BB6" w:rsidP="00595BB6">
      <w:pPr>
        <w:jc w:val="both"/>
        <w:rPr>
          <w:bCs/>
          <w:color w:val="000000"/>
          <w:sz w:val="26"/>
          <w:szCs w:val="26"/>
          <w:lang w:val="lv-LV"/>
        </w:rPr>
      </w:pPr>
      <w:r w:rsidRPr="009C07F7">
        <w:rPr>
          <w:bCs/>
          <w:color w:val="000000"/>
          <w:sz w:val="26"/>
          <w:szCs w:val="26"/>
          <w:lang w:val="lv-LV"/>
        </w:rPr>
        <w:t xml:space="preserve">Tiklīdz </w:t>
      </w:r>
      <w:r w:rsidR="00F80C3C" w:rsidRPr="009C07F7">
        <w:rPr>
          <w:bCs/>
          <w:color w:val="000000"/>
          <w:sz w:val="26"/>
          <w:szCs w:val="26"/>
          <w:lang w:val="lv-LV"/>
        </w:rPr>
        <w:t>tiks pieņemts normatīvais regulējums, kas saistīts ar</w:t>
      </w:r>
      <w:r w:rsidRPr="009C07F7">
        <w:rPr>
          <w:bCs/>
          <w:color w:val="000000"/>
          <w:sz w:val="26"/>
          <w:szCs w:val="26"/>
          <w:lang w:val="lv-LV"/>
        </w:rPr>
        <w:t xml:space="preserve"> elektronisk</w:t>
      </w:r>
      <w:r w:rsidR="00F80C3C" w:rsidRPr="009C07F7">
        <w:rPr>
          <w:bCs/>
          <w:color w:val="000000"/>
          <w:sz w:val="26"/>
          <w:szCs w:val="26"/>
          <w:lang w:val="lv-LV"/>
        </w:rPr>
        <w:t>o</w:t>
      </w:r>
      <w:r w:rsidRPr="009C07F7">
        <w:rPr>
          <w:bCs/>
          <w:color w:val="000000"/>
          <w:sz w:val="26"/>
          <w:szCs w:val="26"/>
          <w:lang w:val="lv-LV"/>
        </w:rPr>
        <w:t xml:space="preserve"> </w:t>
      </w:r>
      <w:r w:rsidR="00F80C3C" w:rsidRPr="009C07F7">
        <w:rPr>
          <w:bCs/>
          <w:color w:val="000000"/>
          <w:sz w:val="26"/>
          <w:szCs w:val="26"/>
          <w:lang w:val="lv-LV"/>
        </w:rPr>
        <w:t xml:space="preserve">saskaņošanas </w:t>
      </w:r>
      <w:r w:rsidRPr="009C07F7">
        <w:rPr>
          <w:bCs/>
          <w:color w:val="000000"/>
          <w:sz w:val="26"/>
          <w:szCs w:val="26"/>
          <w:lang w:val="lv-LV"/>
        </w:rPr>
        <w:t>proces</w:t>
      </w:r>
      <w:r w:rsidR="00F80C3C" w:rsidRPr="009C07F7">
        <w:rPr>
          <w:bCs/>
          <w:color w:val="000000"/>
          <w:sz w:val="26"/>
          <w:szCs w:val="26"/>
          <w:lang w:val="lv-LV"/>
        </w:rPr>
        <w:t>u</w:t>
      </w:r>
      <w:r w:rsidRPr="009C07F7">
        <w:rPr>
          <w:bCs/>
          <w:color w:val="000000"/>
          <w:sz w:val="26"/>
          <w:szCs w:val="26"/>
          <w:lang w:val="lv-LV"/>
        </w:rPr>
        <w:t xml:space="preserve"> BIS, ministrija atgriezīsies pie Būvniecības likum</w:t>
      </w:r>
      <w:r w:rsidR="00F80C3C" w:rsidRPr="009C07F7">
        <w:rPr>
          <w:bCs/>
          <w:color w:val="000000"/>
          <w:sz w:val="26"/>
          <w:szCs w:val="26"/>
          <w:lang w:val="lv-LV"/>
        </w:rPr>
        <w:t xml:space="preserve">a: </w:t>
      </w:r>
      <w:r w:rsidRPr="009C07F7">
        <w:rPr>
          <w:bCs/>
          <w:color w:val="000000"/>
          <w:sz w:val="26"/>
          <w:szCs w:val="26"/>
          <w:lang w:val="lv-LV"/>
        </w:rPr>
        <w:t>atbildības būvniecībā un apdrošināšanas jautājuma, kā arī būvprojektēšanas stadijas tiks iestrādātas VBN.</w:t>
      </w:r>
    </w:p>
    <w:p w:rsidR="00AE3FA6" w:rsidRPr="009C07F7" w:rsidRDefault="00AE3FA6" w:rsidP="0087360F">
      <w:pPr>
        <w:jc w:val="both"/>
        <w:rPr>
          <w:bCs/>
          <w:color w:val="000000"/>
          <w:sz w:val="26"/>
          <w:szCs w:val="26"/>
          <w:lang w:val="lv-LV"/>
        </w:rPr>
      </w:pPr>
    </w:p>
    <w:p w:rsidR="00AE3FA6" w:rsidRPr="009C07F7" w:rsidRDefault="00AE3FA6" w:rsidP="0087360F">
      <w:pPr>
        <w:jc w:val="both"/>
        <w:rPr>
          <w:bCs/>
          <w:color w:val="000000"/>
          <w:sz w:val="26"/>
          <w:szCs w:val="26"/>
          <w:lang w:val="lv-LV"/>
        </w:rPr>
      </w:pPr>
      <w:r w:rsidRPr="009C07F7">
        <w:rPr>
          <w:b/>
          <w:bCs/>
          <w:color w:val="000000"/>
          <w:sz w:val="26"/>
          <w:szCs w:val="26"/>
          <w:lang w:val="lv-LV"/>
        </w:rPr>
        <w:lastRenderedPageBreak/>
        <w:t>R.</w:t>
      </w:r>
      <w:r w:rsidR="00D9732C" w:rsidRPr="009C07F7">
        <w:rPr>
          <w:b/>
          <w:sz w:val="26"/>
          <w:szCs w:val="26"/>
          <w:lang w:val="lv-LV"/>
        </w:rPr>
        <w:t xml:space="preserve"> Vecums–Veco</w:t>
      </w:r>
      <w:r w:rsidR="00D9732C" w:rsidRPr="009C07F7">
        <w:rPr>
          <w:b/>
          <w:bCs/>
          <w:color w:val="000000"/>
          <w:sz w:val="26"/>
          <w:szCs w:val="26"/>
          <w:lang w:val="lv-LV"/>
        </w:rPr>
        <w:t xml:space="preserve"> </w:t>
      </w:r>
      <w:r w:rsidRPr="009C07F7">
        <w:rPr>
          <w:b/>
          <w:bCs/>
          <w:color w:val="000000"/>
          <w:sz w:val="26"/>
          <w:szCs w:val="26"/>
          <w:lang w:val="lv-LV"/>
        </w:rPr>
        <w:t>-</w:t>
      </w:r>
      <w:r w:rsidRPr="009C07F7">
        <w:rPr>
          <w:bCs/>
          <w:color w:val="000000"/>
          <w:sz w:val="26"/>
          <w:szCs w:val="26"/>
          <w:lang w:val="lv-LV"/>
        </w:rPr>
        <w:t xml:space="preserve"> </w:t>
      </w:r>
      <w:r w:rsidR="00606316" w:rsidRPr="009C07F7">
        <w:rPr>
          <w:bCs/>
          <w:color w:val="000000"/>
          <w:sz w:val="26"/>
          <w:szCs w:val="26"/>
          <w:lang w:val="lv-LV"/>
        </w:rPr>
        <w:t xml:space="preserve">informē, ka </w:t>
      </w:r>
      <w:r w:rsidRPr="009C07F7">
        <w:rPr>
          <w:bCs/>
          <w:color w:val="000000"/>
          <w:sz w:val="26"/>
          <w:szCs w:val="26"/>
          <w:lang w:val="lv-LV"/>
        </w:rPr>
        <w:t xml:space="preserve">Saeima </w:t>
      </w:r>
      <w:r w:rsidR="00135EDF" w:rsidRPr="009C07F7">
        <w:rPr>
          <w:bCs/>
          <w:color w:val="000000"/>
          <w:sz w:val="26"/>
          <w:szCs w:val="26"/>
          <w:lang w:val="lv-LV"/>
        </w:rPr>
        <w:t>pieņ</w:t>
      </w:r>
      <w:r w:rsidR="009F06D2" w:rsidRPr="009C07F7">
        <w:rPr>
          <w:bCs/>
          <w:color w:val="000000"/>
          <w:sz w:val="26"/>
          <w:szCs w:val="26"/>
          <w:lang w:val="lv-LV"/>
        </w:rPr>
        <w:t>ēma Grozījumus</w:t>
      </w:r>
      <w:r w:rsidRPr="009C07F7">
        <w:rPr>
          <w:bCs/>
          <w:color w:val="000000"/>
          <w:sz w:val="26"/>
          <w:szCs w:val="26"/>
          <w:lang w:val="lv-LV"/>
        </w:rPr>
        <w:t xml:space="preserve"> likum</w:t>
      </w:r>
      <w:r w:rsidR="009F06D2" w:rsidRPr="009C07F7">
        <w:rPr>
          <w:bCs/>
          <w:color w:val="000000"/>
          <w:sz w:val="26"/>
          <w:szCs w:val="26"/>
          <w:lang w:val="lv-LV"/>
        </w:rPr>
        <w:t>ā “P</w:t>
      </w:r>
      <w:r w:rsidRPr="009C07F7">
        <w:rPr>
          <w:bCs/>
          <w:color w:val="000000"/>
          <w:sz w:val="26"/>
          <w:szCs w:val="26"/>
          <w:lang w:val="lv-LV"/>
        </w:rPr>
        <w:t xml:space="preserve">ar </w:t>
      </w:r>
      <w:r w:rsidR="009F06D2" w:rsidRPr="009C07F7">
        <w:rPr>
          <w:bCs/>
          <w:color w:val="000000"/>
          <w:sz w:val="26"/>
          <w:szCs w:val="26"/>
          <w:lang w:val="lv-LV"/>
        </w:rPr>
        <w:t xml:space="preserve">kultūras </w:t>
      </w:r>
      <w:r w:rsidRPr="009C07F7">
        <w:rPr>
          <w:bCs/>
          <w:color w:val="000000"/>
          <w:sz w:val="26"/>
          <w:szCs w:val="26"/>
          <w:lang w:val="lv-LV"/>
        </w:rPr>
        <w:t>pieminekļu aizsardzību</w:t>
      </w:r>
      <w:r w:rsidR="009F06D2" w:rsidRPr="009C07F7">
        <w:rPr>
          <w:bCs/>
          <w:color w:val="000000"/>
          <w:sz w:val="26"/>
          <w:szCs w:val="26"/>
          <w:lang w:val="lv-LV"/>
        </w:rPr>
        <w:t>”</w:t>
      </w:r>
      <w:r w:rsidRPr="009C07F7">
        <w:rPr>
          <w:bCs/>
          <w:color w:val="000000"/>
          <w:sz w:val="26"/>
          <w:szCs w:val="26"/>
          <w:lang w:val="lv-LV"/>
        </w:rPr>
        <w:t>, kur 3 panti attiecas</w:t>
      </w:r>
      <w:r w:rsidR="009F06D2" w:rsidRPr="009C07F7">
        <w:rPr>
          <w:bCs/>
          <w:color w:val="000000"/>
          <w:sz w:val="26"/>
          <w:szCs w:val="26"/>
          <w:lang w:val="lv-LV"/>
        </w:rPr>
        <w:t xml:space="preserve"> arī</w:t>
      </w:r>
      <w:r w:rsidRPr="009C07F7">
        <w:rPr>
          <w:bCs/>
          <w:color w:val="000000"/>
          <w:sz w:val="26"/>
          <w:szCs w:val="26"/>
          <w:lang w:val="lv-LV"/>
        </w:rPr>
        <w:t xml:space="preserve"> uz būvniecību</w:t>
      </w:r>
      <w:r w:rsidR="009F06D2" w:rsidRPr="009C07F7">
        <w:rPr>
          <w:bCs/>
          <w:color w:val="000000"/>
          <w:sz w:val="26"/>
          <w:szCs w:val="26"/>
          <w:lang w:val="lv-LV"/>
        </w:rPr>
        <w:t>:</w:t>
      </w:r>
    </w:p>
    <w:p w:rsidR="00AE3FA6" w:rsidRPr="009C07F7" w:rsidRDefault="00AE3FA6" w:rsidP="0087360F">
      <w:pPr>
        <w:jc w:val="both"/>
        <w:rPr>
          <w:bCs/>
          <w:color w:val="000000"/>
          <w:sz w:val="26"/>
          <w:szCs w:val="26"/>
          <w:lang w:val="lv-LV"/>
        </w:rPr>
      </w:pPr>
    </w:p>
    <w:p w:rsidR="00AE3FA6" w:rsidRPr="009C07F7" w:rsidRDefault="00AE3FA6" w:rsidP="009F06D2">
      <w:pPr>
        <w:pStyle w:val="ListParagraph"/>
        <w:numPr>
          <w:ilvl w:val="0"/>
          <w:numId w:val="5"/>
        </w:numPr>
        <w:jc w:val="both"/>
        <w:rPr>
          <w:bCs/>
          <w:color w:val="000000"/>
          <w:sz w:val="26"/>
          <w:szCs w:val="26"/>
          <w:lang w:val="lv-LV"/>
        </w:rPr>
      </w:pPr>
      <w:r w:rsidRPr="009C07F7">
        <w:rPr>
          <w:bCs/>
          <w:color w:val="000000"/>
          <w:sz w:val="26"/>
          <w:szCs w:val="26"/>
          <w:lang w:val="lv-LV"/>
        </w:rPr>
        <w:t>pieminekļu atjauno</w:t>
      </w:r>
      <w:r w:rsidR="00D9732C" w:rsidRPr="009C07F7">
        <w:rPr>
          <w:bCs/>
          <w:color w:val="000000"/>
          <w:sz w:val="26"/>
          <w:szCs w:val="26"/>
          <w:lang w:val="lv-LV"/>
        </w:rPr>
        <w:t xml:space="preserve">šanas darbus veic atbilstošas kvalifikācijas speciālisti, restauratori </w:t>
      </w:r>
      <w:r w:rsidRPr="009C07F7">
        <w:rPr>
          <w:bCs/>
          <w:color w:val="000000"/>
          <w:sz w:val="26"/>
          <w:szCs w:val="26"/>
          <w:lang w:val="lv-LV"/>
        </w:rPr>
        <w:t>un amatniek</w:t>
      </w:r>
      <w:r w:rsidR="00D9732C" w:rsidRPr="009C07F7">
        <w:rPr>
          <w:bCs/>
          <w:color w:val="000000"/>
          <w:sz w:val="26"/>
          <w:szCs w:val="26"/>
          <w:lang w:val="lv-LV"/>
        </w:rPr>
        <w:t>i</w:t>
      </w:r>
      <w:r w:rsidRPr="009C07F7">
        <w:rPr>
          <w:bCs/>
          <w:color w:val="000000"/>
          <w:sz w:val="26"/>
          <w:szCs w:val="26"/>
          <w:lang w:val="lv-LV"/>
        </w:rPr>
        <w:t xml:space="preserve"> (21.pants)</w:t>
      </w:r>
      <w:r w:rsidR="00D9732C" w:rsidRPr="009C07F7">
        <w:rPr>
          <w:bCs/>
          <w:color w:val="000000"/>
          <w:sz w:val="26"/>
          <w:szCs w:val="26"/>
          <w:lang w:val="lv-LV"/>
        </w:rPr>
        <w:t>;</w:t>
      </w:r>
    </w:p>
    <w:p w:rsidR="00D9732C" w:rsidRPr="009C07F7" w:rsidRDefault="00D9732C" w:rsidP="009F06D2">
      <w:pPr>
        <w:pStyle w:val="ListParagraph"/>
        <w:numPr>
          <w:ilvl w:val="0"/>
          <w:numId w:val="5"/>
        </w:numPr>
        <w:jc w:val="both"/>
        <w:rPr>
          <w:bCs/>
          <w:color w:val="000000"/>
          <w:sz w:val="26"/>
          <w:szCs w:val="26"/>
          <w:lang w:val="lv-LV"/>
        </w:rPr>
      </w:pPr>
      <w:r w:rsidRPr="009C07F7">
        <w:rPr>
          <w:bCs/>
          <w:color w:val="000000"/>
          <w:sz w:val="26"/>
          <w:szCs w:val="26"/>
          <w:lang w:val="lv-LV"/>
        </w:rPr>
        <w:t>atbildība par kultūrvēsturisko vērtību aizsardzību no darbu veicēja tiek nodota pasūtītājam, nosakot, ka kultūrvēsturisko vērtību aizsardzība tam jānodrošina par saviem līdzekļiem; (22.pants)</w:t>
      </w:r>
    </w:p>
    <w:p w:rsidR="00D9732C" w:rsidRPr="009C07F7" w:rsidRDefault="00D9732C" w:rsidP="009F06D2">
      <w:pPr>
        <w:pStyle w:val="ListParagraph"/>
        <w:numPr>
          <w:ilvl w:val="0"/>
          <w:numId w:val="5"/>
        </w:numPr>
        <w:jc w:val="both"/>
        <w:rPr>
          <w:bCs/>
          <w:color w:val="000000"/>
          <w:sz w:val="26"/>
          <w:szCs w:val="26"/>
          <w:lang w:val="lv-LV"/>
        </w:rPr>
      </w:pPr>
      <w:r w:rsidRPr="009C07F7">
        <w:rPr>
          <w:bCs/>
          <w:color w:val="000000"/>
          <w:sz w:val="26"/>
          <w:szCs w:val="26"/>
          <w:lang w:val="lv-LV"/>
        </w:rPr>
        <w:t>katram kultūras piemineklim, kam nodarīts kaitējums var noteikt kultūrvēsturisko vērtību, līdz ar to arī finansiālo vērtību.</w:t>
      </w:r>
    </w:p>
    <w:p w:rsidR="00AE3FA6" w:rsidRPr="009C07F7" w:rsidRDefault="00AE3FA6" w:rsidP="0087360F">
      <w:pPr>
        <w:jc w:val="both"/>
        <w:rPr>
          <w:bCs/>
          <w:color w:val="000000"/>
          <w:sz w:val="26"/>
          <w:szCs w:val="26"/>
          <w:lang w:val="lv-LV"/>
        </w:rPr>
      </w:pPr>
    </w:p>
    <w:p w:rsidR="00595BB6" w:rsidRPr="009C07F7" w:rsidRDefault="00D9732C" w:rsidP="0087360F">
      <w:pPr>
        <w:jc w:val="both"/>
        <w:rPr>
          <w:bCs/>
          <w:color w:val="000000"/>
          <w:sz w:val="26"/>
          <w:szCs w:val="26"/>
          <w:lang w:val="lv-LV"/>
        </w:rPr>
      </w:pPr>
      <w:r w:rsidRPr="009C07F7">
        <w:rPr>
          <w:b/>
          <w:bCs/>
          <w:color w:val="000000"/>
          <w:sz w:val="26"/>
          <w:szCs w:val="26"/>
          <w:lang w:val="lv-LV"/>
        </w:rPr>
        <w:t>B.Fromane</w:t>
      </w:r>
      <w:r w:rsidRPr="009C07F7">
        <w:rPr>
          <w:bCs/>
          <w:color w:val="000000"/>
          <w:sz w:val="26"/>
          <w:szCs w:val="26"/>
          <w:lang w:val="lv-LV"/>
        </w:rPr>
        <w:t xml:space="preserve"> – vēlas zināt par </w:t>
      </w:r>
      <w:r w:rsidR="006920B0" w:rsidRPr="009C07F7">
        <w:rPr>
          <w:bCs/>
          <w:color w:val="000000"/>
          <w:sz w:val="26"/>
          <w:szCs w:val="26"/>
          <w:lang w:val="lv-LV"/>
        </w:rPr>
        <w:t>FIDIC līgumu virzību, no 01.01.2018. publiskajos iepirkumos bija jāpiemēro tipveida līgum</w:t>
      </w:r>
      <w:r w:rsidR="00F80C3C" w:rsidRPr="009C07F7">
        <w:rPr>
          <w:bCs/>
          <w:color w:val="000000"/>
          <w:sz w:val="26"/>
          <w:szCs w:val="26"/>
          <w:lang w:val="lv-LV"/>
        </w:rPr>
        <w:t>i</w:t>
      </w:r>
      <w:r w:rsidR="006920B0" w:rsidRPr="009C07F7">
        <w:rPr>
          <w:bCs/>
          <w:color w:val="000000"/>
          <w:sz w:val="26"/>
          <w:szCs w:val="26"/>
          <w:lang w:val="lv-LV"/>
        </w:rPr>
        <w:t>.</w:t>
      </w:r>
    </w:p>
    <w:p w:rsidR="00595BB6" w:rsidRPr="009C07F7" w:rsidRDefault="00595BB6" w:rsidP="0087360F">
      <w:pPr>
        <w:jc w:val="both"/>
        <w:rPr>
          <w:bCs/>
          <w:color w:val="000000"/>
          <w:sz w:val="26"/>
          <w:szCs w:val="26"/>
          <w:lang w:val="lv-LV"/>
        </w:rPr>
      </w:pPr>
    </w:p>
    <w:p w:rsidR="006920B0" w:rsidRPr="009C07F7" w:rsidRDefault="00595BB6" w:rsidP="0087360F">
      <w:pPr>
        <w:jc w:val="both"/>
        <w:rPr>
          <w:bCs/>
          <w:color w:val="000000"/>
          <w:sz w:val="26"/>
          <w:szCs w:val="26"/>
          <w:lang w:val="lv-LV"/>
        </w:rPr>
      </w:pPr>
      <w:r w:rsidRPr="009C07F7">
        <w:rPr>
          <w:b/>
          <w:bCs/>
          <w:color w:val="000000"/>
          <w:sz w:val="26"/>
          <w:szCs w:val="26"/>
          <w:lang w:val="lv-LV"/>
        </w:rPr>
        <w:t>G.Valinks</w:t>
      </w:r>
      <w:r w:rsidRPr="009C07F7">
        <w:rPr>
          <w:bCs/>
          <w:color w:val="000000"/>
          <w:sz w:val="26"/>
          <w:szCs w:val="26"/>
          <w:lang w:val="lv-LV"/>
        </w:rPr>
        <w:t xml:space="preserve"> </w:t>
      </w:r>
      <w:r w:rsidR="0078790B" w:rsidRPr="009C07F7">
        <w:rPr>
          <w:bCs/>
          <w:color w:val="000000"/>
          <w:sz w:val="26"/>
          <w:szCs w:val="26"/>
          <w:lang w:val="lv-LV"/>
        </w:rPr>
        <w:t>–</w:t>
      </w:r>
      <w:r w:rsidRPr="009C07F7">
        <w:rPr>
          <w:bCs/>
          <w:color w:val="000000"/>
          <w:sz w:val="26"/>
          <w:szCs w:val="26"/>
          <w:lang w:val="lv-LV"/>
        </w:rPr>
        <w:t xml:space="preserve"> </w:t>
      </w:r>
      <w:r w:rsidR="0078790B" w:rsidRPr="009C07F7">
        <w:rPr>
          <w:bCs/>
          <w:color w:val="000000"/>
          <w:sz w:val="26"/>
          <w:szCs w:val="26"/>
          <w:lang w:val="lv-LV"/>
        </w:rPr>
        <w:t>informē, ka</w:t>
      </w:r>
      <w:r w:rsidR="006920B0" w:rsidRPr="009C07F7">
        <w:rPr>
          <w:bCs/>
          <w:color w:val="000000"/>
          <w:sz w:val="26"/>
          <w:szCs w:val="26"/>
          <w:lang w:val="lv-LV"/>
        </w:rPr>
        <w:t xml:space="preserve"> FIDIC </w:t>
      </w:r>
      <w:r w:rsidRPr="009C07F7">
        <w:rPr>
          <w:bCs/>
          <w:color w:val="000000"/>
          <w:sz w:val="26"/>
          <w:szCs w:val="26"/>
          <w:lang w:val="lv-LV"/>
        </w:rPr>
        <w:t xml:space="preserve">rekomendē izmantot iepriekšējo līgumu versiju, jo jaunā vēl tiek testēta. </w:t>
      </w:r>
      <w:r w:rsidR="00904DB3" w:rsidRPr="009C07F7">
        <w:rPr>
          <w:bCs/>
          <w:color w:val="000000"/>
          <w:sz w:val="26"/>
          <w:szCs w:val="26"/>
          <w:lang w:val="lv-LV"/>
        </w:rPr>
        <w:t>Līdz nākamajai sēdei atsūtīs būvinženiera definīciju.</w:t>
      </w:r>
      <w:r w:rsidR="00C73816" w:rsidRPr="009C07F7">
        <w:rPr>
          <w:bCs/>
          <w:color w:val="000000"/>
          <w:sz w:val="26"/>
          <w:szCs w:val="26"/>
          <w:lang w:val="lv-LV"/>
        </w:rPr>
        <w:t xml:space="preserve"> Būs arī saņemta atbilde no Šveices.</w:t>
      </w:r>
    </w:p>
    <w:p w:rsidR="006920B0" w:rsidRPr="009C07F7" w:rsidRDefault="006920B0" w:rsidP="0087360F">
      <w:pPr>
        <w:jc w:val="both"/>
        <w:rPr>
          <w:bCs/>
          <w:color w:val="000000"/>
          <w:sz w:val="26"/>
          <w:szCs w:val="26"/>
          <w:lang w:val="lv-LV"/>
        </w:rPr>
      </w:pPr>
    </w:p>
    <w:p w:rsidR="00904DB3" w:rsidRPr="009C07F7" w:rsidRDefault="00904DB3" w:rsidP="0087360F">
      <w:pPr>
        <w:jc w:val="both"/>
        <w:rPr>
          <w:bCs/>
          <w:color w:val="000000"/>
          <w:sz w:val="26"/>
          <w:szCs w:val="26"/>
          <w:lang w:val="lv-LV"/>
        </w:rPr>
      </w:pPr>
      <w:r w:rsidRPr="009C07F7">
        <w:rPr>
          <w:b/>
          <w:bCs/>
          <w:color w:val="000000"/>
          <w:sz w:val="26"/>
          <w:szCs w:val="26"/>
          <w:lang w:val="lv-LV"/>
        </w:rPr>
        <w:t>O.Geitus-Eitvina</w:t>
      </w:r>
      <w:r w:rsidRPr="009C07F7">
        <w:rPr>
          <w:bCs/>
          <w:color w:val="000000"/>
          <w:sz w:val="26"/>
          <w:szCs w:val="26"/>
          <w:lang w:val="lv-LV"/>
        </w:rPr>
        <w:t xml:space="preserve"> - </w:t>
      </w:r>
      <w:r w:rsidR="0078790B" w:rsidRPr="009C07F7">
        <w:rPr>
          <w:bCs/>
          <w:color w:val="000000"/>
          <w:sz w:val="26"/>
          <w:szCs w:val="26"/>
          <w:lang w:val="lv-LV"/>
        </w:rPr>
        <w:t>l</w:t>
      </w:r>
      <w:r w:rsidRPr="009C07F7">
        <w:rPr>
          <w:bCs/>
          <w:color w:val="000000"/>
          <w:sz w:val="26"/>
          <w:szCs w:val="26"/>
          <w:lang w:val="lv-LV"/>
        </w:rPr>
        <w:t>ai varētu FIDIC ieviest Latvijā, jāmaina Būvniecības likumā deleģējums, kad būs aizvirzīta elektroniskā saskaņošana un saņemta visa informācija no FIDIC, šo normu iestrādās atsevišķos likuma grozījumos.</w:t>
      </w:r>
    </w:p>
    <w:p w:rsidR="00C73816" w:rsidRPr="009C07F7" w:rsidRDefault="00C73816" w:rsidP="0087360F">
      <w:pPr>
        <w:jc w:val="both"/>
        <w:rPr>
          <w:bCs/>
          <w:color w:val="000000"/>
          <w:sz w:val="26"/>
          <w:szCs w:val="26"/>
          <w:lang w:val="lv-LV"/>
        </w:rPr>
      </w:pPr>
    </w:p>
    <w:p w:rsidR="00CB24BC" w:rsidRPr="009C07F7" w:rsidRDefault="00CB24BC" w:rsidP="0087360F">
      <w:pPr>
        <w:jc w:val="both"/>
        <w:rPr>
          <w:bCs/>
          <w:color w:val="000000"/>
          <w:sz w:val="26"/>
          <w:szCs w:val="26"/>
          <w:lang w:val="lv-LV"/>
        </w:rPr>
      </w:pPr>
      <w:r w:rsidRPr="009C07F7">
        <w:rPr>
          <w:b/>
          <w:bCs/>
          <w:color w:val="000000"/>
          <w:sz w:val="26"/>
          <w:szCs w:val="26"/>
          <w:lang w:val="lv-LV"/>
        </w:rPr>
        <w:t>Būvkomersantu nodeva</w:t>
      </w:r>
      <w:r w:rsidRPr="009C07F7">
        <w:rPr>
          <w:bCs/>
          <w:color w:val="000000"/>
          <w:sz w:val="26"/>
          <w:szCs w:val="26"/>
          <w:lang w:val="lv-LV"/>
        </w:rPr>
        <w:t>.</w:t>
      </w:r>
    </w:p>
    <w:p w:rsidR="00C73816" w:rsidRPr="009C07F7" w:rsidRDefault="00C73816" w:rsidP="0087360F">
      <w:pPr>
        <w:jc w:val="both"/>
        <w:rPr>
          <w:bCs/>
          <w:color w:val="000000"/>
          <w:sz w:val="26"/>
          <w:szCs w:val="26"/>
          <w:lang w:val="lv-LV"/>
        </w:rPr>
      </w:pPr>
      <w:r w:rsidRPr="009C07F7">
        <w:rPr>
          <w:bCs/>
          <w:color w:val="000000"/>
          <w:sz w:val="26"/>
          <w:szCs w:val="26"/>
          <w:lang w:val="lv-LV"/>
        </w:rPr>
        <w:t>Ministrija uz nākamo gadu pārskatīs būvkomersanta nodevas</w:t>
      </w:r>
      <w:r w:rsidR="007D188E" w:rsidRPr="009C07F7">
        <w:rPr>
          <w:bCs/>
          <w:color w:val="000000"/>
          <w:sz w:val="26"/>
          <w:szCs w:val="26"/>
          <w:lang w:val="lv-LV"/>
        </w:rPr>
        <w:t xml:space="preserve"> aprēķināšanas principus, nodeva netiks pacelta.</w:t>
      </w:r>
    </w:p>
    <w:p w:rsidR="00C73816" w:rsidRPr="009C07F7" w:rsidRDefault="00C73816" w:rsidP="0087360F">
      <w:pPr>
        <w:jc w:val="both"/>
        <w:rPr>
          <w:bCs/>
          <w:color w:val="000000"/>
          <w:sz w:val="26"/>
          <w:szCs w:val="26"/>
          <w:lang w:val="lv-LV"/>
        </w:rPr>
      </w:pPr>
    </w:p>
    <w:p w:rsidR="00C73816" w:rsidRPr="009C07F7" w:rsidRDefault="005A1874" w:rsidP="009738E7">
      <w:pPr>
        <w:ind w:left="567" w:hanging="709"/>
        <w:jc w:val="both"/>
        <w:rPr>
          <w:b/>
          <w:sz w:val="26"/>
          <w:szCs w:val="26"/>
          <w:lang w:val="lv-LV"/>
        </w:rPr>
      </w:pPr>
      <w:r w:rsidRPr="009C07F7">
        <w:rPr>
          <w:b/>
          <w:sz w:val="26"/>
          <w:szCs w:val="26"/>
          <w:lang w:val="lv-LV"/>
        </w:rPr>
        <w:t>Nolemj:</w:t>
      </w:r>
      <w:r w:rsidR="00B537A4" w:rsidRPr="009C07F7">
        <w:rPr>
          <w:b/>
          <w:sz w:val="26"/>
          <w:szCs w:val="26"/>
          <w:lang w:val="lv-LV"/>
        </w:rPr>
        <w:t xml:space="preserve"> </w:t>
      </w:r>
      <w:r w:rsidR="00C73816" w:rsidRPr="009C07F7">
        <w:rPr>
          <w:sz w:val="26"/>
          <w:szCs w:val="26"/>
          <w:lang w:val="lv-LV"/>
        </w:rPr>
        <w:t>1. Pieņemt informāciju zināšanai.</w:t>
      </w:r>
    </w:p>
    <w:p w:rsidR="00093695" w:rsidRPr="009C07F7" w:rsidRDefault="00C73816" w:rsidP="00C73816">
      <w:pPr>
        <w:ind w:left="567" w:firstLine="284"/>
        <w:jc w:val="both"/>
        <w:rPr>
          <w:sz w:val="26"/>
          <w:szCs w:val="26"/>
          <w:lang w:val="lv-LV"/>
        </w:rPr>
      </w:pPr>
      <w:r w:rsidRPr="009C07F7">
        <w:rPr>
          <w:sz w:val="26"/>
          <w:szCs w:val="26"/>
          <w:lang w:val="lv-LV"/>
        </w:rPr>
        <w:t>2</w:t>
      </w:r>
      <w:r w:rsidRPr="009C07F7">
        <w:rPr>
          <w:b/>
          <w:sz w:val="26"/>
          <w:szCs w:val="26"/>
          <w:lang w:val="lv-LV"/>
        </w:rPr>
        <w:t xml:space="preserve">. </w:t>
      </w:r>
      <w:r w:rsidRPr="009C07F7">
        <w:rPr>
          <w:sz w:val="26"/>
          <w:szCs w:val="26"/>
          <w:lang w:val="lv-LV"/>
        </w:rPr>
        <w:t>EM uz nākamo sēdi sagatavot būvkomersantu nodevas iekasēšanas statistiku</w:t>
      </w:r>
      <w:r w:rsidR="001F3F99" w:rsidRPr="009C07F7">
        <w:rPr>
          <w:sz w:val="26"/>
          <w:szCs w:val="26"/>
          <w:lang w:val="lv-LV"/>
        </w:rPr>
        <w:t>.</w:t>
      </w:r>
    </w:p>
    <w:p w:rsidR="00D42FEF" w:rsidRPr="009C07F7" w:rsidRDefault="00D42FEF" w:rsidP="00D929AA">
      <w:pPr>
        <w:ind w:left="567"/>
        <w:jc w:val="both"/>
        <w:rPr>
          <w:sz w:val="26"/>
          <w:szCs w:val="26"/>
          <w:lang w:val="lv-LV"/>
        </w:rPr>
      </w:pPr>
    </w:p>
    <w:p w:rsidR="00C73816" w:rsidRPr="009C07F7" w:rsidRDefault="00C73816" w:rsidP="00D929AA">
      <w:pPr>
        <w:ind w:left="567"/>
        <w:jc w:val="both"/>
        <w:rPr>
          <w:sz w:val="26"/>
          <w:szCs w:val="26"/>
          <w:lang w:val="lv-LV"/>
        </w:rPr>
      </w:pPr>
    </w:p>
    <w:p w:rsidR="001F3F99" w:rsidRPr="009C07F7" w:rsidRDefault="0096564E" w:rsidP="001F3F99">
      <w:pPr>
        <w:ind w:hanging="3"/>
        <w:jc w:val="center"/>
        <w:rPr>
          <w:b/>
          <w:bCs/>
          <w:color w:val="000000"/>
          <w:sz w:val="26"/>
          <w:szCs w:val="26"/>
          <w:lang w:val="lv-LV"/>
        </w:rPr>
      </w:pPr>
      <w:r w:rsidRPr="009C07F7">
        <w:rPr>
          <w:b/>
          <w:bCs/>
          <w:color w:val="000000"/>
          <w:sz w:val="26"/>
          <w:szCs w:val="26"/>
          <w:lang w:val="lv-LV"/>
        </w:rPr>
        <w:t>4</w:t>
      </w:r>
      <w:r w:rsidR="00812600" w:rsidRPr="009C07F7">
        <w:rPr>
          <w:b/>
          <w:bCs/>
          <w:color w:val="000000"/>
          <w:sz w:val="26"/>
          <w:szCs w:val="26"/>
          <w:lang w:val="lv-LV"/>
        </w:rPr>
        <w:t>.§</w:t>
      </w:r>
    </w:p>
    <w:p w:rsidR="0096564E" w:rsidRPr="009C07F7" w:rsidRDefault="0096564E" w:rsidP="00812600">
      <w:pPr>
        <w:jc w:val="center"/>
        <w:rPr>
          <w:b/>
          <w:color w:val="000000"/>
          <w:sz w:val="26"/>
          <w:szCs w:val="26"/>
          <w:lang w:val="lv-LV"/>
        </w:rPr>
      </w:pPr>
      <w:r w:rsidRPr="009C07F7">
        <w:rPr>
          <w:b/>
          <w:sz w:val="26"/>
          <w:szCs w:val="26"/>
          <w:lang w:val="lv-LV"/>
        </w:rPr>
        <w:t>Citi jautājumi</w:t>
      </w:r>
      <w:r w:rsidRPr="009C07F7">
        <w:rPr>
          <w:b/>
          <w:color w:val="000000"/>
          <w:sz w:val="26"/>
          <w:szCs w:val="26"/>
          <w:lang w:val="lv-LV"/>
        </w:rPr>
        <w:t xml:space="preserve"> </w:t>
      </w:r>
    </w:p>
    <w:p w:rsidR="00812600" w:rsidRPr="009C07F7" w:rsidRDefault="00812600" w:rsidP="00812600">
      <w:pPr>
        <w:jc w:val="center"/>
        <w:rPr>
          <w:color w:val="000000"/>
          <w:sz w:val="26"/>
          <w:szCs w:val="26"/>
          <w:lang w:val="lv-LV"/>
        </w:rPr>
      </w:pPr>
      <w:r w:rsidRPr="009C07F7">
        <w:rPr>
          <w:color w:val="000000"/>
          <w:sz w:val="26"/>
          <w:szCs w:val="26"/>
          <w:lang w:val="lv-LV"/>
        </w:rPr>
        <w:t>----------------------------------------------------------------------------------------------</w:t>
      </w:r>
    </w:p>
    <w:tbl>
      <w:tblPr>
        <w:tblStyle w:val="TableGrid"/>
        <w:tblW w:w="9214" w:type="dxa"/>
        <w:tblLook w:val="04A0" w:firstRow="1" w:lastRow="0" w:firstColumn="1" w:lastColumn="0" w:noHBand="0" w:noVBand="1"/>
      </w:tblPr>
      <w:tblGrid>
        <w:gridCol w:w="9214"/>
      </w:tblGrid>
      <w:tr w:rsidR="00812600" w:rsidRPr="009C07F7" w:rsidTr="00D17EA5">
        <w:tc>
          <w:tcPr>
            <w:tcW w:w="9214" w:type="dxa"/>
            <w:tcBorders>
              <w:top w:val="nil"/>
              <w:left w:val="nil"/>
              <w:bottom w:val="nil"/>
              <w:right w:val="nil"/>
            </w:tcBorders>
          </w:tcPr>
          <w:p w:rsidR="00812600" w:rsidRPr="009C07F7" w:rsidRDefault="00812600" w:rsidP="00E92216">
            <w:pPr>
              <w:ind w:left="317"/>
              <w:rPr>
                <w:sz w:val="26"/>
                <w:szCs w:val="26"/>
                <w:lang w:val="lv-LV"/>
              </w:rPr>
            </w:pPr>
            <w:r w:rsidRPr="009C07F7">
              <w:rPr>
                <w:b/>
                <w:iCs/>
                <w:color w:val="000000"/>
                <w:sz w:val="26"/>
                <w:szCs w:val="26"/>
                <w:lang w:val="lv-LV"/>
              </w:rPr>
              <w:t xml:space="preserve">Ziņo: </w:t>
            </w:r>
            <w:r w:rsidR="0096564E" w:rsidRPr="009C07F7">
              <w:rPr>
                <w:sz w:val="26"/>
                <w:szCs w:val="26"/>
                <w:lang w:val="lv-LV"/>
              </w:rPr>
              <w:t>A.Dzirkalis</w:t>
            </w:r>
          </w:p>
          <w:p w:rsidR="0096564E" w:rsidRPr="009C07F7" w:rsidRDefault="0096564E" w:rsidP="00E92216">
            <w:pPr>
              <w:ind w:left="317"/>
              <w:rPr>
                <w:sz w:val="26"/>
                <w:szCs w:val="26"/>
                <w:lang w:val="lv-LV"/>
              </w:rPr>
            </w:pPr>
          </w:p>
          <w:p w:rsidR="007639AC" w:rsidRPr="009C07F7" w:rsidRDefault="0096564E" w:rsidP="007639AC">
            <w:pPr>
              <w:jc w:val="both"/>
              <w:rPr>
                <w:sz w:val="26"/>
                <w:szCs w:val="26"/>
                <w:lang w:val="lv-LV" w:eastAsia="lv-LV"/>
              </w:rPr>
            </w:pPr>
            <w:r w:rsidRPr="009C07F7">
              <w:rPr>
                <w:sz w:val="26"/>
                <w:szCs w:val="26"/>
                <w:lang w:val="lv-LV" w:eastAsia="lv-LV"/>
              </w:rPr>
              <w:t xml:space="preserve">4.1. Padomes balsojums par 2018.gada 22. janvārī parakstītās Davosas deklarācijas un </w:t>
            </w:r>
            <w:r w:rsidRPr="009C07F7">
              <w:rPr>
                <w:bCs/>
                <w:kern w:val="36"/>
                <w:sz w:val="26"/>
                <w:szCs w:val="26"/>
                <w:lang w:val="lv-LV" w:eastAsia="lv-LV"/>
              </w:rPr>
              <w:t xml:space="preserve">augstas kvalitātes </w:t>
            </w:r>
            <w:r w:rsidRPr="009C07F7">
              <w:rPr>
                <w:sz w:val="26"/>
                <w:szCs w:val="26"/>
                <w:lang w:val="lv-LV" w:eastAsia="lv-LV"/>
              </w:rPr>
              <w:t>būvniecības būvkultūras (</w:t>
            </w:r>
            <w:r w:rsidRPr="009C07F7">
              <w:rPr>
                <w:i/>
                <w:sz w:val="26"/>
                <w:szCs w:val="26"/>
                <w:lang w:val="lv-LV" w:eastAsia="lv-LV"/>
              </w:rPr>
              <w:t>Baukultur</w:t>
            </w:r>
            <w:r w:rsidRPr="009C07F7">
              <w:rPr>
                <w:sz w:val="26"/>
                <w:szCs w:val="26"/>
                <w:lang w:val="lv-LV" w:eastAsia="lv-LV"/>
              </w:rPr>
              <w:t>) ieviešanu būvniecībā Latvijā.</w:t>
            </w:r>
          </w:p>
          <w:p w:rsidR="0096564E" w:rsidRPr="009C07F7" w:rsidRDefault="0096564E" w:rsidP="007639AC">
            <w:pPr>
              <w:jc w:val="both"/>
              <w:rPr>
                <w:b/>
                <w:bCs/>
                <w:color w:val="000000"/>
                <w:sz w:val="26"/>
                <w:szCs w:val="26"/>
                <w:lang w:val="lv-LV"/>
              </w:rPr>
            </w:pPr>
          </w:p>
          <w:p w:rsidR="00502A96" w:rsidRPr="009C07F7" w:rsidRDefault="00BC383A" w:rsidP="00151B1D">
            <w:pPr>
              <w:jc w:val="both"/>
              <w:rPr>
                <w:sz w:val="26"/>
                <w:szCs w:val="26"/>
                <w:lang w:val="lv-LV"/>
              </w:rPr>
            </w:pPr>
            <w:r w:rsidRPr="009C07F7">
              <w:rPr>
                <w:sz w:val="26"/>
                <w:szCs w:val="26"/>
                <w:lang w:val="lv-LV"/>
              </w:rPr>
              <w:t xml:space="preserve">Balsojums par Padomes lēmuma pieņemšanu </w:t>
            </w:r>
            <w:r w:rsidRPr="009C07F7">
              <w:rPr>
                <w:sz w:val="28"/>
                <w:szCs w:val="28"/>
                <w:lang w:val="lv-LV" w:eastAsia="lv-LV"/>
              </w:rPr>
              <w:t>par</w:t>
            </w:r>
            <w:r w:rsidRPr="009C07F7">
              <w:rPr>
                <w:b/>
                <w:sz w:val="28"/>
                <w:szCs w:val="28"/>
                <w:lang w:val="lv-LV" w:eastAsia="lv-LV"/>
              </w:rPr>
              <w:t xml:space="preserve"> </w:t>
            </w:r>
            <w:r w:rsidRPr="009C07F7">
              <w:rPr>
                <w:sz w:val="26"/>
                <w:szCs w:val="26"/>
                <w:lang w:val="lv-LV" w:eastAsia="lv-LV"/>
              </w:rPr>
              <w:t xml:space="preserve">Davosas deklarāciju un </w:t>
            </w:r>
            <w:r w:rsidRPr="009C07F7">
              <w:rPr>
                <w:bCs/>
                <w:kern w:val="36"/>
                <w:sz w:val="26"/>
                <w:szCs w:val="26"/>
                <w:lang w:val="lv-LV" w:eastAsia="lv-LV"/>
              </w:rPr>
              <w:t xml:space="preserve">augstas kvalitātes </w:t>
            </w:r>
            <w:r w:rsidRPr="009C07F7">
              <w:rPr>
                <w:sz w:val="26"/>
                <w:szCs w:val="26"/>
                <w:lang w:val="lv-LV" w:eastAsia="lv-LV"/>
              </w:rPr>
              <w:t>būvniecības būvkultūras (</w:t>
            </w:r>
            <w:r w:rsidRPr="009C07F7">
              <w:rPr>
                <w:i/>
                <w:sz w:val="26"/>
                <w:szCs w:val="26"/>
                <w:lang w:val="lv-LV" w:eastAsia="lv-LV"/>
              </w:rPr>
              <w:t>Baukultur</w:t>
            </w:r>
            <w:r w:rsidRPr="009C07F7">
              <w:rPr>
                <w:sz w:val="26"/>
                <w:szCs w:val="26"/>
                <w:lang w:val="lv-LV" w:eastAsia="lv-LV"/>
              </w:rPr>
              <w:t>) ieviešanu būvniecībā Latvijā. (Lēmuma projekts pielikumā)</w:t>
            </w:r>
          </w:p>
          <w:p w:rsidR="00BC383A" w:rsidRPr="009C07F7" w:rsidRDefault="00BC383A" w:rsidP="00151B1D">
            <w:pPr>
              <w:jc w:val="both"/>
              <w:rPr>
                <w:sz w:val="26"/>
                <w:szCs w:val="26"/>
                <w:lang w:val="lv-LV"/>
              </w:rPr>
            </w:pPr>
            <w:r w:rsidRPr="009C07F7">
              <w:rPr>
                <w:sz w:val="26"/>
                <w:szCs w:val="26"/>
                <w:lang w:val="lv-LV"/>
              </w:rPr>
              <w:t>Balsošanā piedalās 12 padomes locekļi, 1 pilnvarots pārstāvis:</w:t>
            </w:r>
          </w:p>
          <w:p w:rsidR="00BC383A" w:rsidRPr="009C07F7" w:rsidRDefault="00BC383A" w:rsidP="00151B1D">
            <w:pPr>
              <w:jc w:val="both"/>
              <w:rPr>
                <w:sz w:val="26"/>
                <w:szCs w:val="26"/>
                <w:lang w:val="lv-LV"/>
              </w:rPr>
            </w:pPr>
            <w:r w:rsidRPr="009C07F7">
              <w:rPr>
                <w:sz w:val="26"/>
                <w:szCs w:val="26"/>
                <w:lang w:val="lv-LV"/>
              </w:rPr>
              <w:t>“Atbalstīt” – 12 balsis;</w:t>
            </w:r>
          </w:p>
          <w:p w:rsidR="00BC383A" w:rsidRPr="009C07F7" w:rsidRDefault="00BC383A" w:rsidP="00151B1D">
            <w:pPr>
              <w:jc w:val="both"/>
              <w:rPr>
                <w:sz w:val="26"/>
                <w:szCs w:val="26"/>
                <w:lang w:val="lv-LV"/>
              </w:rPr>
            </w:pPr>
            <w:r w:rsidRPr="009C07F7">
              <w:rPr>
                <w:sz w:val="26"/>
                <w:szCs w:val="26"/>
                <w:lang w:val="lv-LV"/>
              </w:rPr>
              <w:t>“Atturas” – 1 balss</w:t>
            </w:r>
            <w:r w:rsidR="007042C8" w:rsidRPr="009C07F7">
              <w:rPr>
                <w:sz w:val="26"/>
                <w:szCs w:val="26"/>
                <w:lang w:val="lv-LV"/>
              </w:rPr>
              <w:t xml:space="preserve"> (I.Leikums – elektroniski)</w:t>
            </w:r>
            <w:r w:rsidRPr="009C07F7">
              <w:rPr>
                <w:sz w:val="26"/>
                <w:szCs w:val="26"/>
                <w:lang w:val="lv-LV"/>
              </w:rPr>
              <w:t>;</w:t>
            </w:r>
          </w:p>
          <w:p w:rsidR="00BC383A" w:rsidRPr="009C07F7" w:rsidRDefault="00BC383A" w:rsidP="00151B1D">
            <w:pPr>
              <w:jc w:val="both"/>
              <w:rPr>
                <w:sz w:val="26"/>
                <w:szCs w:val="26"/>
                <w:lang w:val="lv-LV"/>
              </w:rPr>
            </w:pPr>
            <w:r w:rsidRPr="009C07F7">
              <w:rPr>
                <w:sz w:val="26"/>
                <w:szCs w:val="26"/>
                <w:lang w:val="lv-LV"/>
              </w:rPr>
              <w:t>“Neatbalstīt” - 0</w:t>
            </w:r>
          </w:p>
          <w:p w:rsidR="00BC383A" w:rsidRPr="009C07F7" w:rsidRDefault="00BC383A" w:rsidP="00151B1D">
            <w:pPr>
              <w:jc w:val="both"/>
              <w:rPr>
                <w:sz w:val="26"/>
                <w:szCs w:val="26"/>
                <w:lang w:val="lv-LV"/>
              </w:rPr>
            </w:pPr>
          </w:p>
          <w:p w:rsidR="00FD793C" w:rsidRPr="009C07F7" w:rsidRDefault="005852E3" w:rsidP="00FD793C">
            <w:pPr>
              <w:widowControl w:val="0"/>
              <w:ind w:left="1021" w:hanging="992"/>
              <w:jc w:val="both"/>
              <w:rPr>
                <w:sz w:val="26"/>
                <w:szCs w:val="26"/>
                <w:lang w:val="lv-LV" w:eastAsia="lv-LV"/>
              </w:rPr>
            </w:pPr>
            <w:r w:rsidRPr="009C07F7">
              <w:rPr>
                <w:b/>
                <w:sz w:val="26"/>
                <w:szCs w:val="26"/>
                <w:lang w:val="lv-LV"/>
              </w:rPr>
              <w:t>Nolemj</w:t>
            </w:r>
            <w:r w:rsidR="00BC383A" w:rsidRPr="009C07F7">
              <w:rPr>
                <w:sz w:val="26"/>
                <w:szCs w:val="26"/>
                <w:lang w:val="lv-LV"/>
              </w:rPr>
              <w:t xml:space="preserve">: </w:t>
            </w:r>
            <w:r w:rsidR="00502A96" w:rsidRPr="009C07F7">
              <w:rPr>
                <w:sz w:val="26"/>
                <w:szCs w:val="26"/>
                <w:lang w:val="lv-LV"/>
              </w:rPr>
              <w:t>1</w:t>
            </w:r>
            <w:r w:rsidR="00FD793C" w:rsidRPr="009C07F7">
              <w:rPr>
                <w:bCs/>
                <w:sz w:val="26"/>
                <w:szCs w:val="26"/>
                <w:lang w:val="lv-LV"/>
              </w:rPr>
              <w:t xml:space="preserve">. Atbalstīt </w:t>
            </w:r>
            <w:r w:rsidR="00FD793C" w:rsidRPr="009C07F7">
              <w:rPr>
                <w:sz w:val="28"/>
                <w:szCs w:val="28"/>
                <w:lang w:val="lv-LV" w:eastAsia="lv-LV"/>
              </w:rPr>
              <w:t>lēmumu par</w:t>
            </w:r>
            <w:r w:rsidR="00FD793C" w:rsidRPr="009C07F7">
              <w:rPr>
                <w:b/>
                <w:sz w:val="28"/>
                <w:szCs w:val="28"/>
                <w:lang w:val="lv-LV" w:eastAsia="lv-LV"/>
              </w:rPr>
              <w:t xml:space="preserve"> </w:t>
            </w:r>
            <w:r w:rsidR="00FD793C" w:rsidRPr="009C07F7">
              <w:rPr>
                <w:sz w:val="26"/>
                <w:szCs w:val="26"/>
                <w:lang w:val="lv-LV" w:eastAsia="lv-LV"/>
              </w:rPr>
              <w:t xml:space="preserve">Davosas deklarāciju un </w:t>
            </w:r>
            <w:r w:rsidR="00FD793C" w:rsidRPr="009C07F7">
              <w:rPr>
                <w:bCs/>
                <w:kern w:val="36"/>
                <w:sz w:val="26"/>
                <w:szCs w:val="26"/>
                <w:lang w:val="lv-LV" w:eastAsia="lv-LV"/>
              </w:rPr>
              <w:t xml:space="preserve">augstas kvalitātes </w:t>
            </w:r>
            <w:r w:rsidR="00FD793C" w:rsidRPr="009C07F7">
              <w:rPr>
                <w:sz w:val="26"/>
                <w:szCs w:val="26"/>
                <w:lang w:val="lv-LV" w:eastAsia="lv-LV"/>
              </w:rPr>
              <w:lastRenderedPageBreak/>
              <w:t>būvniecības būvkultūras (</w:t>
            </w:r>
            <w:r w:rsidR="00FD793C" w:rsidRPr="009C07F7">
              <w:rPr>
                <w:i/>
                <w:sz w:val="26"/>
                <w:szCs w:val="26"/>
                <w:lang w:val="lv-LV" w:eastAsia="lv-LV"/>
              </w:rPr>
              <w:t>Baukultur</w:t>
            </w:r>
            <w:r w:rsidR="00FD793C" w:rsidRPr="009C07F7">
              <w:rPr>
                <w:sz w:val="26"/>
                <w:szCs w:val="26"/>
                <w:lang w:val="lv-LV" w:eastAsia="lv-LV"/>
              </w:rPr>
              <w:t>) ieviešanu būvniecībā Latvijā.</w:t>
            </w:r>
          </w:p>
          <w:p w:rsidR="00FD793C" w:rsidRPr="009C07F7" w:rsidRDefault="00FD793C" w:rsidP="00FD793C">
            <w:pPr>
              <w:pStyle w:val="ListParagraph"/>
              <w:widowControl w:val="0"/>
              <w:ind w:left="1021"/>
              <w:jc w:val="both"/>
              <w:rPr>
                <w:sz w:val="26"/>
                <w:szCs w:val="26"/>
                <w:shd w:val="clear" w:color="auto" w:fill="FFFFFF"/>
                <w:lang w:val="lv-LV"/>
              </w:rPr>
            </w:pPr>
            <w:r w:rsidRPr="009C07F7">
              <w:rPr>
                <w:bCs/>
                <w:sz w:val="26"/>
                <w:szCs w:val="26"/>
                <w:lang w:val="lv-LV"/>
              </w:rPr>
              <w:t xml:space="preserve">2. Precizēt lēmuma tekstu projektu un saskaņot terminus ar </w:t>
            </w:r>
            <w:r w:rsidRPr="009C07F7">
              <w:rPr>
                <w:sz w:val="26"/>
                <w:szCs w:val="26"/>
                <w:shd w:val="clear" w:color="auto" w:fill="FFFFFF"/>
                <w:lang w:val="lv-LV"/>
              </w:rPr>
              <w:t>Valsts kultūras pieminekļu aizsardzības inspekciju.</w:t>
            </w:r>
          </w:p>
          <w:p w:rsidR="00FD793C" w:rsidRPr="009C07F7" w:rsidRDefault="00FD793C" w:rsidP="00FD793C">
            <w:pPr>
              <w:pStyle w:val="ListParagraph"/>
              <w:widowControl w:val="0"/>
              <w:ind w:left="1021"/>
              <w:jc w:val="both"/>
              <w:rPr>
                <w:sz w:val="26"/>
                <w:szCs w:val="26"/>
                <w:shd w:val="clear" w:color="auto" w:fill="FFFFFF"/>
                <w:lang w:val="lv-LV"/>
              </w:rPr>
            </w:pPr>
            <w:r w:rsidRPr="009C07F7">
              <w:rPr>
                <w:sz w:val="26"/>
                <w:szCs w:val="26"/>
                <w:shd w:val="clear" w:color="auto" w:fill="FFFFFF"/>
                <w:lang w:val="lv-LV"/>
              </w:rPr>
              <w:t xml:space="preserve">3. </w:t>
            </w:r>
            <w:r w:rsidRPr="009C07F7">
              <w:rPr>
                <w:bCs/>
                <w:sz w:val="28"/>
                <w:szCs w:val="28"/>
                <w:lang w:val="lv-LV"/>
              </w:rPr>
              <w:t xml:space="preserve">Latvijas Būvniecības padomei sadarbībā ar Ekonomikas ministriju un citām institūcijām izstrādāt Latvijai </w:t>
            </w:r>
            <w:r w:rsidR="00BC383A" w:rsidRPr="009C07F7">
              <w:rPr>
                <w:bCs/>
                <w:sz w:val="28"/>
                <w:szCs w:val="28"/>
                <w:lang w:val="lv-LV"/>
              </w:rPr>
              <w:t>rīcības plānu</w:t>
            </w:r>
            <w:r w:rsidRPr="009C07F7">
              <w:rPr>
                <w:bCs/>
                <w:sz w:val="28"/>
                <w:szCs w:val="28"/>
                <w:lang w:val="lv-LV"/>
              </w:rPr>
              <w:t xml:space="preserve"> deklarācijas ieviešanai būvniecībā Latvijā.</w:t>
            </w:r>
          </w:p>
          <w:p w:rsidR="00812600" w:rsidRPr="009C07F7" w:rsidRDefault="00812600" w:rsidP="00FD793C">
            <w:pPr>
              <w:widowControl w:val="0"/>
              <w:jc w:val="both"/>
              <w:rPr>
                <w:b/>
                <w:sz w:val="26"/>
                <w:szCs w:val="26"/>
                <w:lang w:val="lv-LV"/>
              </w:rPr>
            </w:pPr>
            <w:bookmarkStart w:id="0" w:name="_GoBack"/>
            <w:bookmarkEnd w:id="0"/>
          </w:p>
        </w:tc>
      </w:tr>
      <w:tr w:rsidR="00E92216" w:rsidRPr="009C07F7" w:rsidTr="00D17EA5">
        <w:tc>
          <w:tcPr>
            <w:tcW w:w="9214" w:type="dxa"/>
            <w:tcBorders>
              <w:top w:val="nil"/>
              <w:left w:val="nil"/>
              <w:bottom w:val="nil"/>
              <w:right w:val="nil"/>
            </w:tcBorders>
          </w:tcPr>
          <w:p w:rsidR="00E92216" w:rsidRPr="009C07F7" w:rsidRDefault="00E92216" w:rsidP="00FD793C">
            <w:pPr>
              <w:ind w:left="738"/>
              <w:rPr>
                <w:b/>
                <w:iCs/>
                <w:color w:val="000000"/>
                <w:sz w:val="26"/>
                <w:szCs w:val="26"/>
                <w:lang w:val="lv-LV"/>
              </w:rPr>
            </w:pPr>
          </w:p>
        </w:tc>
      </w:tr>
    </w:tbl>
    <w:p w:rsidR="0096564E" w:rsidRPr="009C07F7" w:rsidRDefault="0096564E" w:rsidP="00BC383A">
      <w:pPr>
        <w:pStyle w:val="ListParagraph"/>
        <w:numPr>
          <w:ilvl w:val="1"/>
          <w:numId w:val="4"/>
        </w:numPr>
        <w:spacing w:after="200"/>
        <w:jc w:val="both"/>
        <w:rPr>
          <w:sz w:val="26"/>
          <w:szCs w:val="26"/>
          <w:lang w:val="lv-LV"/>
        </w:rPr>
      </w:pPr>
      <w:r w:rsidRPr="009C07F7">
        <w:rPr>
          <w:b/>
          <w:sz w:val="26"/>
          <w:szCs w:val="26"/>
          <w:lang w:val="lv-LV"/>
        </w:rPr>
        <w:t>Padomes lēmuma pieņemšana par darbinieku kvalifikāciju apliecinošu dokumentu nepieciešamību būvniecībā strādājošo nereglamentēto profesiju strādniekiem.</w:t>
      </w:r>
      <w:r w:rsidRPr="009C07F7">
        <w:rPr>
          <w:sz w:val="26"/>
          <w:szCs w:val="26"/>
          <w:lang w:val="lv-LV"/>
        </w:rPr>
        <w:t xml:space="preserve"> (N.Grinbergs)</w:t>
      </w:r>
    </w:p>
    <w:p w:rsidR="003348ED" w:rsidRPr="009C07F7" w:rsidRDefault="002C496A" w:rsidP="0096564E">
      <w:pPr>
        <w:spacing w:after="200"/>
        <w:jc w:val="both"/>
        <w:rPr>
          <w:sz w:val="26"/>
          <w:szCs w:val="26"/>
          <w:lang w:val="lv-LV"/>
        </w:rPr>
      </w:pPr>
      <w:r w:rsidRPr="009C07F7">
        <w:rPr>
          <w:sz w:val="26"/>
          <w:szCs w:val="26"/>
          <w:lang w:val="lv-LV"/>
        </w:rPr>
        <w:t xml:space="preserve">Daudzus gadus runāts par to, ka būvniecībā neprasa kvalifikācijas apliecinājumu. </w:t>
      </w:r>
    </w:p>
    <w:p w:rsidR="002C496A" w:rsidRPr="009C07F7" w:rsidRDefault="002C496A" w:rsidP="0096564E">
      <w:pPr>
        <w:spacing w:after="200"/>
        <w:jc w:val="both"/>
        <w:rPr>
          <w:sz w:val="26"/>
          <w:szCs w:val="26"/>
          <w:lang w:val="lv-LV"/>
        </w:rPr>
      </w:pPr>
      <w:r w:rsidRPr="009C07F7">
        <w:rPr>
          <w:sz w:val="26"/>
          <w:szCs w:val="26"/>
          <w:lang w:val="lv-LV"/>
        </w:rPr>
        <w:t>Šobrīd ir ieviesta elektroniskā darba laika uzskaite un EM ir izstrādājusi noteikumu projektu par Datu bāzes turētāju. Datu bāzē tiks uzkrāta informācija par personu, bet ne personas kvalifikāciju. Vai nav iespējams pievienot datu lauku, kur var uzkrāt informāciju par darbinieku kvalifikāciju.</w:t>
      </w:r>
    </w:p>
    <w:p w:rsidR="002C496A" w:rsidRPr="009C07F7" w:rsidRDefault="002C496A" w:rsidP="0096564E">
      <w:pPr>
        <w:spacing w:after="200"/>
        <w:jc w:val="both"/>
        <w:rPr>
          <w:sz w:val="26"/>
          <w:szCs w:val="26"/>
          <w:lang w:val="lv-LV"/>
        </w:rPr>
      </w:pPr>
      <w:r w:rsidRPr="009C07F7">
        <w:rPr>
          <w:b/>
          <w:sz w:val="26"/>
          <w:szCs w:val="26"/>
          <w:lang w:val="lv-LV"/>
        </w:rPr>
        <w:t>O.Geitus – Eitvina</w:t>
      </w:r>
      <w:r w:rsidRPr="009C07F7">
        <w:rPr>
          <w:sz w:val="26"/>
          <w:szCs w:val="26"/>
          <w:lang w:val="lv-LV"/>
        </w:rPr>
        <w:t xml:space="preserve"> – </w:t>
      </w:r>
      <w:r w:rsidR="006A23C9" w:rsidRPr="009C07F7">
        <w:rPr>
          <w:sz w:val="26"/>
          <w:szCs w:val="26"/>
          <w:lang w:val="lv-LV"/>
        </w:rPr>
        <w:t xml:space="preserve">Padomē </w:t>
      </w:r>
      <w:r w:rsidR="007042C8" w:rsidRPr="009C07F7">
        <w:rPr>
          <w:sz w:val="26"/>
          <w:szCs w:val="26"/>
          <w:lang w:val="lv-LV"/>
        </w:rPr>
        <w:t xml:space="preserve">konceptuāli vienojās par to, ka, lai mazinātu ēnu ekonomiku, </w:t>
      </w:r>
      <w:r w:rsidR="006A23C9" w:rsidRPr="009C07F7">
        <w:rPr>
          <w:sz w:val="26"/>
          <w:szCs w:val="26"/>
          <w:lang w:val="lv-LV"/>
        </w:rPr>
        <w:t>tiek veidota</w:t>
      </w:r>
      <w:r w:rsidR="007042C8" w:rsidRPr="009C07F7">
        <w:rPr>
          <w:sz w:val="26"/>
          <w:szCs w:val="26"/>
          <w:lang w:val="lv-LV"/>
        </w:rPr>
        <w:t xml:space="preserve"> </w:t>
      </w:r>
      <w:r w:rsidR="006A23C9" w:rsidRPr="009C07F7">
        <w:rPr>
          <w:sz w:val="26"/>
          <w:szCs w:val="26"/>
          <w:lang w:val="lv-LV"/>
        </w:rPr>
        <w:t xml:space="preserve"> tikai elektroniskā </w:t>
      </w:r>
      <w:r w:rsidR="007042C8" w:rsidRPr="009C07F7">
        <w:rPr>
          <w:sz w:val="26"/>
          <w:szCs w:val="26"/>
          <w:lang w:val="lv-LV"/>
        </w:rPr>
        <w:t xml:space="preserve">darba </w:t>
      </w:r>
      <w:r w:rsidR="006A23C9" w:rsidRPr="009C07F7">
        <w:rPr>
          <w:sz w:val="26"/>
          <w:szCs w:val="26"/>
          <w:lang w:val="lv-LV"/>
        </w:rPr>
        <w:t>laika uzskaite, tas ir noteikts likumā, tāpēc papildus tam, kas ir likumā nevar pievienot papildus datu laukus.</w:t>
      </w:r>
    </w:p>
    <w:p w:rsidR="006A23C9" w:rsidRPr="009C07F7" w:rsidRDefault="006A23C9" w:rsidP="0096564E">
      <w:pPr>
        <w:spacing w:after="200"/>
        <w:jc w:val="both"/>
        <w:rPr>
          <w:sz w:val="26"/>
          <w:szCs w:val="26"/>
          <w:lang w:val="lv-LV"/>
        </w:rPr>
      </w:pPr>
      <w:r w:rsidRPr="009C07F7">
        <w:rPr>
          <w:b/>
          <w:sz w:val="26"/>
          <w:szCs w:val="26"/>
          <w:lang w:val="lv-LV"/>
        </w:rPr>
        <w:t>R.Vecum -Veco</w:t>
      </w:r>
      <w:r w:rsidRPr="009C07F7">
        <w:rPr>
          <w:sz w:val="26"/>
          <w:szCs w:val="26"/>
          <w:lang w:val="lv-LV"/>
        </w:rPr>
        <w:t xml:space="preserve"> –  </w:t>
      </w:r>
      <w:r w:rsidR="007042C8" w:rsidRPr="009C07F7">
        <w:rPr>
          <w:sz w:val="26"/>
          <w:szCs w:val="26"/>
          <w:lang w:val="lv-LV"/>
        </w:rPr>
        <w:t xml:space="preserve">jāsaprot, ka </w:t>
      </w:r>
      <w:r w:rsidRPr="009C07F7">
        <w:rPr>
          <w:sz w:val="26"/>
          <w:szCs w:val="26"/>
          <w:lang w:val="lv-LV"/>
        </w:rPr>
        <w:t>šobrīd esošā elektroniskā d</w:t>
      </w:r>
      <w:r w:rsidR="007042C8" w:rsidRPr="009C07F7">
        <w:rPr>
          <w:sz w:val="26"/>
          <w:szCs w:val="26"/>
          <w:lang w:val="lv-LV"/>
        </w:rPr>
        <w:t>arba laika</w:t>
      </w:r>
      <w:r w:rsidRPr="009C07F7">
        <w:rPr>
          <w:sz w:val="26"/>
          <w:szCs w:val="26"/>
          <w:lang w:val="lv-LV"/>
        </w:rPr>
        <w:t xml:space="preserve"> uzskaite būvniecībā nav identifikācijas karte un ceļš uz identifikācijas karti ir jāturpina</w:t>
      </w:r>
      <w:r w:rsidR="007042C8" w:rsidRPr="009C07F7">
        <w:rPr>
          <w:sz w:val="26"/>
          <w:szCs w:val="26"/>
          <w:lang w:val="lv-LV"/>
        </w:rPr>
        <w:t>.</w:t>
      </w:r>
    </w:p>
    <w:p w:rsidR="006A23C9" w:rsidRPr="009C07F7" w:rsidRDefault="006A23C9" w:rsidP="0096564E">
      <w:pPr>
        <w:spacing w:after="200"/>
        <w:jc w:val="both"/>
        <w:rPr>
          <w:sz w:val="26"/>
          <w:szCs w:val="26"/>
          <w:lang w:val="lv-LV"/>
        </w:rPr>
      </w:pPr>
      <w:r w:rsidRPr="009C07F7">
        <w:rPr>
          <w:b/>
          <w:bCs/>
          <w:color w:val="000000"/>
          <w:sz w:val="26"/>
          <w:szCs w:val="26"/>
          <w:lang w:val="lv-LV"/>
        </w:rPr>
        <w:t>G.Āboltiņš – Āboliņš</w:t>
      </w:r>
      <w:r w:rsidRPr="009C07F7">
        <w:rPr>
          <w:sz w:val="26"/>
          <w:szCs w:val="26"/>
          <w:lang w:val="lv-LV"/>
        </w:rPr>
        <w:t xml:space="preserve"> – ir izveidota dārga elektroniskā darba laika uzskaites sistēm</w:t>
      </w:r>
      <w:r w:rsidR="007042C8" w:rsidRPr="009C07F7">
        <w:rPr>
          <w:sz w:val="26"/>
          <w:szCs w:val="26"/>
          <w:lang w:val="lv-LV"/>
        </w:rPr>
        <w:t>a</w:t>
      </w:r>
      <w:r w:rsidRPr="009C07F7">
        <w:rPr>
          <w:sz w:val="26"/>
          <w:szCs w:val="26"/>
          <w:lang w:val="lv-LV"/>
        </w:rPr>
        <w:t>, tāpēc jāatrod veids, kā kvalifikācijas identifikāciju var ietvert e</w:t>
      </w:r>
      <w:r w:rsidR="007042C8" w:rsidRPr="009C07F7">
        <w:rPr>
          <w:sz w:val="26"/>
          <w:szCs w:val="26"/>
          <w:lang w:val="lv-LV"/>
        </w:rPr>
        <w:t>s</w:t>
      </w:r>
      <w:r w:rsidRPr="009C07F7">
        <w:rPr>
          <w:sz w:val="26"/>
          <w:szCs w:val="26"/>
          <w:lang w:val="lv-LV"/>
        </w:rPr>
        <w:t>ošajā sistēmā</w:t>
      </w:r>
      <w:r w:rsidR="007042C8" w:rsidRPr="009C07F7">
        <w:rPr>
          <w:sz w:val="26"/>
          <w:szCs w:val="26"/>
          <w:lang w:val="lv-LV"/>
        </w:rPr>
        <w:t>.</w:t>
      </w:r>
    </w:p>
    <w:p w:rsidR="006A23C9" w:rsidRPr="009C07F7" w:rsidRDefault="006A23C9" w:rsidP="0096564E">
      <w:pPr>
        <w:spacing w:after="200"/>
        <w:jc w:val="both"/>
        <w:rPr>
          <w:sz w:val="26"/>
          <w:szCs w:val="26"/>
          <w:lang w:val="lv-LV"/>
        </w:rPr>
      </w:pPr>
      <w:r w:rsidRPr="009C07F7">
        <w:rPr>
          <w:b/>
          <w:sz w:val="26"/>
          <w:szCs w:val="26"/>
          <w:lang w:val="lv-LV"/>
        </w:rPr>
        <w:t>B.Fromane</w:t>
      </w:r>
      <w:r w:rsidRPr="009C07F7">
        <w:rPr>
          <w:sz w:val="26"/>
          <w:szCs w:val="26"/>
          <w:lang w:val="lv-LV"/>
        </w:rPr>
        <w:t xml:space="preserve"> – Caur Partnerības EDLUS tiks drukātas darbinieku apliecības ar kurām varēs identificēt. Daudziem uzņēmumiem šādas kartes jau ir</w:t>
      </w:r>
    </w:p>
    <w:p w:rsidR="002C496A" w:rsidRPr="009C07F7" w:rsidRDefault="00EE1D44" w:rsidP="0096564E">
      <w:pPr>
        <w:spacing w:after="200"/>
        <w:jc w:val="both"/>
        <w:rPr>
          <w:sz w:val="26"/>
          <w:szCs w:val="26"/>
          <w:lang w:val="lv-LV"/>
        </w:rPr>
      </w:pPr>
      <w:r w:rsidRPr="009C07F7">
        <w:rPr>
          <w:sz w:val="26"/>
          <w:szCs w:val="26"/>
          <w:lang w:val="lv-LV"/>
        </w:rPr>
        <w:t xml:space="preserve"> </w:t>
      </w:r>
      <w:r w:rsidRPr="009C07F7">
        <w:rPr>
          <w:b/>
          <w:sz w:val="26"/>
          <w:szCs w:val="26"/>
          <w:lang w:val="lv-LV"/>
        </w:rPr>
        <w:t>O.Geitus – Eitvina</w:t>
      </w:r>
      <w:r w:rsidRPr="009C07F7">
        <w:rPr>
          <w:sz w:val="26"/>
          <w:szCs w:val="26"/>
          <w:lang w:val="lv-LV"/>
        </w:rPr>
        <w:t xml:space="preserve"> -  informācijas uzkrāšana VEDLUDB  ir ieviests tikai par lielajiem uzņēmumiem, vai ir </w:t>
      </w:r>
      <w:r w:rsidR="007042C8" w:rsidRPr="009C07F7">
        <w:rPr>
          <w:sz w:val="26"/>
          <w:szCs w:val="26"/>
          <w:lang w:val="lv-LV"/>
        </w:rPr>
        <w:t xml:space="preserve">vēlme </w:t>
      </w:r>
      <w:r w:rsidRPr="009C07F7">
        <w:rPr>
          <w:sz w:val="26"/>
          <w:szCs w:val="26"/>
          <w:lang w:val="lv-LV"/>
        </w:rPr>
        <w:t>to uzlikt par pienākumu ieviest arī mazajos objektos. Dati VEDLUDB tiks nodota informācija no vairākiem ED</w:t>
      </w:r>
      <w:r w:rsidR="007042C8" w:rsidRPr="009C07F7">
        <w:rPr>
          <w:sz w:val="26"/>
          <w:szCs w:val="26"/>
          <w:lang w:val="lv-LV"/>
        </w:rPr>
        <w:t>L</w:t>
      </w:r>
      <w:r w:rsidRPr="009C07F7">
        <w:rPr>
          <w:sz w:val="26"/>
          <w:szCs w:val="26"/>
          <w:lang w:val="lv-LV"/>
        </w:rPr>
        <w:t>US</w:t>
      </w:r>
      <w:r w:rsidR="007042C8" w:rsidRPr="009C07F7">
        <w:rPr>
          <w:sz w:val="26"/>
          <w:szCs w:val="26"/>
          <w:lang w:val="lv-LV"/>
        </w:rPr>
        <w:t>. Nav zināms</w:t>
      </w:r>
      <w:r w:rsidRPr="009C07F7">
        <w:rPr>
          <w:sz w:val="26"/>
          <w:szCs w:val="26"/>
          <w:lang w:val="lv-LV"/>
        </w:rPr>
        <w:t xml:space="preserve">, kas šos datus pārbaudīs. </w:t>
      </w:r>
    </w:p>
    <w:p w:rsidR="0096564E" w:rsidRPr="009C07F7" w:rsidRDefault="002C496A" w:rsidP="000C46E8">
      <w:pPr>
        <w:jc w:val="both"/>
        <w:rPr>
          <w:sz w:val="26"/>
          <w:szCs w:val="26"/>
          <w:lang w:val="lv-LV"/>
        </w:rPr>
      </w:pPr>
      <w:r w:rsidRPr="009C07F7">
        <w:rPr>
          <w:b/>
          <w:sz w:val="26"/>
          <w:szCs w:val="26"/>
          <w:lang w:val="lv-LV"/>
        </w:rPr>
        <w:t>Nolemj</w:t>
      </w:r>
      <w:r w:rsidRPr="009C07F7">
        <w:rPr>
          <w:sz w:val="26"/>
          <w:szCs w:val="26"/>
          <w:lang w:val="lv-LV"/>
        </w:rPr>
        <w:t>:</w:t>
      </w:r>
      <w:r w:rsidR="00EE1D44" w:rsidRPr="009C07F7">
        <w:rPr>
          <w:sz w:val="26"/>
          <w:szCs w:val="26"/>
          <w:lang w:val="lv-LV"/>
        </w:rPr>
        <w:t xml:space="preserve"> 1. Jautājumu </w:t>
      </w:r>
      <w:r w:rsidR="007042C8" w:rsidRPr="009C07F7">
        <w:rPr>
          <w:sz w:val="26"/>
          <w:szCs w:val="26"/>
          <w:lang w:val="lv-LV"/>
        </w:rPr>
        <w:t xml:space="preserve">tiek </w:t>
      </w:r>
      <w:r w:rsidR="00EE1D44" w:rsidRPr="009C07F7">
        <w:rPr>
          <w:sz w:val="26"/>
          <w:szCs w:val="26"/>
          <w:lang w:val="lv-LV"/>
        </w:rPr>
        <w:t>atlikt</w:t>
      </w:r>
      <w:r w:rsidR="007042C8" w:rsidRPr="009C07F7">
        <w:rPr>
          <w:sz w:val="26"/>
          <w:szCs w:val="26"/>
          <w:lang w:val="lv-LV"/>
        </w:rPr>
        <w:t>s, i</w:t>
      </w:r>
      <w:r w:rsidR="00EE1D44" w:rsidRPr="009C07F7">
        <w:rPr>
          <w:sz w:val="26"/>
          <w:szCs w:val="26"/>
          <w:lang w:val="lv-LV"/>
        </w:rPr>
        <w:t xml:space="preserve">zsūtīt </w:t>
      </w:r>
      <w:r w:rsidR="00F93B29" w:rsidRPr="009C07F7">
        <w:rPr>
          <w:sz w:val="26"/>
          <w:szCs w:val="26"/>
          <w:lang w:val="lv-LV"/>
        </w:rPr>
        <w:t xml:space="preserve">Padomei </w:t>
      </w:r>
      <w:r w:rsidR="00EE1D44" w:rsidRPr="009C07F7">
        <w:rPr>
          <w:sz w:val="26"/>
          <w:szCs w:val="26"/>
          <w:lang w:val="lv-LV"/>
        </w:rPr>
        <w:t>N.Grinberga prezentāciju.</w:t>
      </w:r>
    </w:p>
    <w:p w:rsidR="00EE1D44" w:rsidRPr="009C07F7" w:rsidRDefault="00EE1D44" w:rsidP="000C46E8">
      <w:pPr>
        <w:pStyle w:val="ListParagraph"/>
        <w:numPr>
          <w:ilvl w:val="0"/>
          <w:numId w:val="8"/>
        </w:numPr>
        <w:ind w:firstLine="101"/>
        <w:jc w:val="both"/>
        <w:rPr>
          <w:sz w:val="26"/>
          <w:szCs w:val="26"/>
          <w:lang w:val="lv-LV"/>
        </w:rPr>
      </w:pPr>
      <w:r w:rsidRPr="009C07F7">
        <w:rPr>
          <w:sz w:val="26"/>
          <w:szCs w:val="26"/>
          <w:lang w:val="lv-LV"/>
        </w:rPr>
        <w:t>Sasaukt Izglītības darba grupu, kur izrunāt šo jautājumu un vienoties</w:t>
      </w:r>
      <w:r w:rsidR="007042C8" w:rsidRPr="009C07F7">
        <w:rPr>
          <w:sz w:val="26"/>
          <w:szCs w:val="26"/>
          <w:lang w:val="lv-LV"/>
        </w:rPr>
        <w:t xml:space="preserve"> par lēmuma projektu.</w:t>
      </w:r>
    </w:p>
    <w:p w:rsidR="00EE1D44" w:rsidRPr="009C07F7" w:rsidRDefault="00EE1D44" w:rsidP="00EE1D44">
      <w:pPr>
        <w:pStyle w:val="ListParagraph"/>
        <w:spacing w:after="200"/>
        <w:ind w:left="390"/>
        <w:jc w:val="both"/>
        <w:rPr>
          <w:sz w:val="26"/>
          <w:szCs w:val="26"/>
          <w:lang w:val="lv-LV"/>
        </w:rPr>
      </w:pPr>
    </w:p>
    <w:p w:rsidR="0096564E" w:rsidRPr="009C07F7" w:rsidRDefault="0096564E" w:rsidP="0005130F">
      <w:pPr>
        <w:pStyle w:val="ListParagraph"/>
        <w:numPr>
          <w:ilvl w:val="1"/>
          <w:numId w:val="4"/>
        </w:numPr>
        <w:spacing w:after="200" w:line="276" w:lineRule="auto"/>
        <w:jc w:val="both"/>
        <w:rPr>
          <w:sz w:val="26"/>
          <w:szCs w:val="26"/>
          <w:lang w:val="lv-LV"/>
        </w:rPr>
      </w:pPr>
      <w:r w:rsidRPr="009C07F7">
        <w:rPr>
          <w:b/>
          <w:sz w:val="26"/>
          <w:szCs w:val="26"/>
          <w:lang w:val="lv-LV"/>
        </w:rPr>
        <w:t>Informācija par ģenerālvienošanās statusu un ēnu ekonomiku būvniecībā 2017.gadā.</w:t>
      </w:r>
      <w:r w:rsidRPr="009C07F7">
        <w:rPr>
          <w:sz w:val="26"/>
          <w:szCs w:val="26"/>
          <w:lang w:val="lv-LV"/>
        </w:rPr>
        <w:t xml:space="preserve">  (B.Fromane)</w:t>
      </w:r>
    </w:p>
    <w:p w:rsidR="0005130F" w:rsidRPr="009C07F7" w:rsidRDefault="0005130F" w:rsidP="0005130F">
      <w:pPr>
        <w:spacing w:after="200" w:line="276" w:lineRule="auto"/>
        <w:jc w:val="both"/>
        <w:rPr>
          <w:sz w:val="26"/>
          <w:szCs w:val="26"/>
          <w:lang w:val="lv-LV"/>
        </w:rPr>
      </w:pPr>
      <w:r w:rsidRPr="009C07F7">
        <w:rPr>
          <w:sz w:val="26"/>
          <w:szCs w:val="26"/>
          <w:lang w:val="lv-LV"/>
        </w:rPr>
        <w:t xml:space="preserve">Šobrīd </w:t>
      </w:r>
      <w:r w:rsidR="00E96CDA" w:rsidRPr="009C07F7">
        <w:rPr>
          <w:sz w:val="26"/>
          <w:szCs w:val="26"/>
          <w:lang w:val="lv-LV"/>
        </w:rPr>
        <w:t xml:space="preserve">Ģenerālvienošanos </w:t>
      </w:r>
      <w:r w:rsidRPr="009C07F7">
        <w:rPr>
          <w:sz w:val="26"/>
          <w:szCs w:val="26"/>
          <w:lang w:val="lv-LV"/>
        </w:rPr>
        <w:t>parakstījuši 149 uzņ</w:t>
      </w:r>
      <w:r w:rsidR="00E96CDA" w:rsidRPr="009C07F7">
        <w:rPr>
          <w:sz w:val="26"/>
          <w:szCs w:val="26"/>
          <w:lang w:val="lv-LV"/>
        </w:rPr>
        <w:t>ēmumi</w:t>
      </w:r>
      <w:r w:rsidRPr="009C07F7">
        <w:rPr>
          <w:sz w:val="26"/>
          <w:szCs w:val="26"/>
          <w:lang w:val="lv-LV"/>
        </w:rPr>
        <w:t>, kur</w:t>
      </w:r>
      <w:r w:rsidR="00E96CDA" w:rsidRPr="009C07F7">
        <w:rPr>
          <w:sz w:val="26"/>
          <w:szCs w:val="26"/>
          <w:lang w:val="lv-LV"/>
        </w:rPr>
        <w:t xml:space="preserve">u kopējais apgrozījums pašu spēkiem sastāda </w:t>
      </w:r>
      <w:r w:rsidRPr="009C07F7">
        <w:rPr>
          <w:sz w:val="26"/>
          <w:szCs w:val="26"/>
          <w:lang w:val="lv-LV"/>
        </w:rPr>
        <w:t>554,8 milj.</w:t>
      </w:r>
      <w:r w:rsidR="00E96CDA" w:rsidRPr="009C07F7">
        <w:rPr>
          <w:sz w:val="26"/>
          <w:szCs w:val="26"/>
          <w:lang w:val="lv-LV"/>
        </w:rPr>
        <w:t>euro</w:t>
      </w:r>
      <w:r w:rsidRPr="009C07F7">
        <w:rPr>
          <w:sz w:val="26"/>
          <w:szCs w:val="26"/>
          <w:lang w:val="lv-LV"/>
        </w:rPr>
        <w:t>, kas veido</w:t>
      </w:r>
      <w:r w:rsidR="00687AD0" w:rsidRPr="009C07F7">
        <w:rPr>
          <w:sz w:val="26"/>
          <w:szCs w:val="26"/>
          <w:lang w:val="lv-LV"/>
        </w:rPr>
        <w:t xml:space="preserve"> aptuveni</w:t>
      </w:r>
      <w:r w:rsidRPr="009C07F7">
        <w:rPr>
          <w:sz w:val="26"/>
          <w:szCs w:val="26"/>
          <w:lang w:val="lv-LV"/>
        </w:rPr>
        <w:t xml:space="preserve"> 78% no nepieciešamā</w:t>
      </w:r>
      <w:r w:rsidR="00687AD0" w:rsidRPr="009C07F7">
        <w:rPr>
          <w:sz w:val="26"/>
          <w:szCs w:val="26"/>
          <w:lang w:val="lv-LV"/>
        </w:rPr>
        <w:t xml:space="preserve"> apjoma, tas ir</w:t>
      </w:r>
      <w:r w:rsidRPr="009C07F7">
        <w:rPr>
          <w:sz w:val="26"/>
          <w:szCs w:val="26"/>
          <w:lang w:val="lv-LV"/>
        </w:rPr>
        <w:t xml:space="preserve"> ~40% no </w:t>
      </w:r>
      <w:r w:rsidR="00687AD0" w:rsidRPr="009C07F7">
        <w:rPr>
          <w:sz w:val="26"/>
          <w:szCs w:val="26"/>
          <w:lang w:val="lv-LV"/>
        </w:rPr>
        <w:t xml:space="preserve">visas </w:t>
      </w:r>
      <w:r w:rsidRPr="009C07F7">
        <w:rPr>
          <w:sz w:val="26"/>
          <w:szCs w:val="26"/>
          <w:lang w:val="lv-LV"/>
        </w:rPr>
        <w:t>nozares</w:t>
      </w:r>
      <w:r w:rsidR="00687AD0" w:rsidRPr="009C07F7">
        <w:rPr>
          <w:sz w:val="26"/>
          <w:szCs w:val="26"/>
          <w:lang w:val="lv-LV"/>
        </w:rPr>
        <w:t xml:space="preserve">. Vēl nepieciešami </w:t>
      </w:r>
      <w:r w:rsidRPr="009C07F7">
        <w:rPr>
          <w:sz w:val="26"/>
          <w:szCs w:val="26"/>
          <w:lang w:val="lv-LV"/>
        </w:rPr>
        <w:t>158 milj.</w:t>
      </w:r>
      <w:r w:rsidR="00687AD0" w:rsidRPr="009C07F7">
        <w:rPr>
          <w:sz w:val="26"/>
          <w:szCs w:val="26"/>
          <w:lang w:val="lv-LV"/>
        </w:rPr>
        <w:t>euro.</w:t>
      </w:r>
    </w:p>
    <w:p w:rsidR="0005130F" w:rsidRPr="009C07F7" w:rsidRDefault="0005130F" w:rsidP="0005130F">
      <w:pPr>
        <w:spacing w:after="200" w:line="276" w:lineRule="auto"/>
        <w:jc w:val="both"/>
        <w:rPr>
          <w:sz w:val="26"/>
          <w:szCs w:val="26"/>
          <w:lang w:val="lv-LV"/>
        </w:rPr>
      </w:pPr>
      <w:r w:rsidRPr="009C07F7">
        <w:rPr>
          <w:sz w:val="26"/>
          <w:szCs w:val="26"/>
          <w:lang w:val="lv-LV"/>
        </w:rPr>
        <w:t>Uzņ</w:t>
      </w:r>
      <w:r w:rsidR="00687AD0" w:rsidRPr="009C07F7">
        <w:rPr>
          <w:sz w:val="26"/>
          <w:szCs w:val="26"/>
          <w:lang w:val="lv-LV"/>
        </w:rPr>
        <w:t>ēmumu skaits un to apgrozījums, kuri parakstījuši Ģenerālvienošanos</w:t>
      </w:r>
      <w:r w:rsidRPr="009C07F7">
        <w:rPr>
          <w:sz w:val="26"/>
          <w:szCs w:val="26"/>
          <w:lang w:val="lv-LV"/>
        </w:rPr>
        <w:t xml:space="preserve"> </w:t>
      </w:r>
    </w:p>
    <w:p w:rsidR="0005130F" w:rsidRPr="009C07F7" w:rsidRDefault="0005130F" w:rsidP="00687AD0">
      <w:pPr>
        <w:spacing w:after="200"/>
        <w:jc w:val="both"/>
        <w:rPr>
          <w:sz w:val="26"/>
          <w:szCs w:val="26"/>
          <w:lang w:val="lv-LV"/>
        </w:rPr>
      </w:pPr>
      <w:r w:rsidRPr="009C07F7">
        <w:rPr>
          <w:sz w:val="26"/>
          <w:szCs w:val="26"/>
          <w:lang w:val="lv-LV"/>
        </w:rPr>
        <w:lastRenderedPageBreak/>
        <w:t>&lt; 100</w:t>
      </w:r>
      <w:r w:rsidR="00D31CFE" w:rsidRPr="009C07F7">
        <w:rPr>
          <w:sz w:val="26"/>
          <w:szCs w:val="26"/>
          <w:lang w:val="lv-LV"/>
        </w:rPr>
        <w:tab/>
      </w:r>
      <w:r w:rsidR="00687AD0" w:rsidRPr="009C07F7">
        <w:rPr>
          <w:sz w:val="26"/>
          <w:szCs w:val="26"/>
          <w:lang w:val="lv-LV"/>
        </w:rPr>
        <w:t>tūkst. euro</w:t>
      </w:r>
      <w:r w:rsidR="00687AD0" w:rsidRPr="009C07F7">
        <w:rPr>
          <w:sz w:val="26"/>
          <w:szCs w:val="26"/>
          <w:lang w:val="lv-LV"/>
        </w:rPr>
        <w:tab/>
      </w:r>
      <w:r w:rsidR="00D31CFE" w:rsidRPr="009C07F7">
        <w:rPr>
          <w:sz w:val="26"/>
          <w:szCs w:val="26"/>
          <w:lang w:val="lv-LV"/>
        </w:rPr>
        <w:tab/>
        <w:t xml:space="preserve"> - </w:t>
      </w:r>
      <w:r w:rsidRPr="009C07F7">
        <w:rPr>
          <w:sz w:val="26"/>
          <w:szCs w:val="26"/>
          <w:lang w:val="lv-LV"/>
        </w:rPr>
        <w:t>19</w:t>
      </w:r>
    </w:p>
    <w:p w:rsidR="0005130F" w:rsidRPr="009C07F7" w:rsidRDefault="0005130F" w:rsidP="00687AD0">
      <w:pPr>
        <w:spacing w:after="200"/>
        <w:jc w:val="both"/>
        <w:rPr>
          <w:sz w:val="26"/>
          <w:szCs w:val="26"/>
          <w:lang w:val="lv-LV"/>
        </w:rPr>
      </w:pPr>
      <w:r w:rsidRPr="009C07F7">
        <w:rPr>
          <w:sz w:val="26"/>
          <w:szCs w:val="26"/>
          <w:lang w:val="lv-LV"/>
        </w:rPr>
        <w:t>100</w:t>
      </w:r>
      <w:r w:rsidR="00D31CFE" w:rsidRPr="009C07F7">
        <w:rPr>
          <w:sz w:val="26"/>
          <w:szCs w:val="26"/>
          <w:lang w:val="lv-LV"/>
        </w:rPr>
        <w:t xml:space="preserve"> tūkst</w:t>
      </w:r>
      <w:r w:rsidR="00687AD0" w:rsidRPr="009C07F7">
        <w:rPr>
          <w:sz w:val="26"/>
          <w:szCs w:val="26"/>
          <w:lang w:val="lv-LV"/>
        </w:rPr>
        <w:t>. euro</w:t>
      </w:r>
      <w:r w:rsidRPr="009C07F7">
        <w:rPr>
          <w:sz w:val="26"/>
          <w:szCs w:val="26"/>
          <w:lang w:val="lv-LV"/>
        </w:rPr>
        <w:t xml:space="preserve"> – </w:t>
      </w:r>
      <w:r w:rsidR="00D31CFE" w:rsidRPr="009C07F7">
        <w:rPr>
          <w:sz w:val="26"/>
          <w:szCs w:val="26"/>
          <w:lang w:val="lv-LV"/>
        </w:rPr>
        <w:t>500</w:t>
      </w:r>
      <w:r w:rsidR="00687AD0" w:rsidRPr="009C07F7">
        <w:rPr>
          <w:sz w:val="26"/>
          <w:szCs w:val="26"/>
          <w:lang w:val="lv-LV"/>
        </w:rPr>
        <w:t xml:space="preserve"> tūkst. euro</w:t>
      </w:r>
      <w:r w:rsidR="00D31CFE" w:rsidRPr="009C07F7">
        <w:rPr>
          <w:sz w:val="26"/>
          <w:szCs w:val="26"/>
          <w:lang w:val="lv-LV"/>
        </w:rPr>
        <w:tab/>
        <w:t xml:space="preserve"> - 33</w:t>
      </w:r>
    </w:p>
    <w:p w:rsidR="0005130F" w:rsidRPr="009C07F7" w:rsidRDefault="0005130F" w:rsidP="00687AD0">
      <w:pPr>
        <w:spacing w:after="200"/>
        <w:jc w:val="both"/>
        <w:rPr>
          <w:sz w:val="26"/>
          <w:szCs w:val="26"/>
          <w:lang w:val="lv-LV"/>
        </w:rPr>
      </w:pPr>
      <w:r w:rsidRPr="009C07F7">
        <w:rPr>
          <w:sz w:val="26"/>
          <w:szCs w:val="26"/>
          <w:lang w:val="lv-LV"/>
        </w:rPr>
        <w:t xml:space="preserve">500 </w:t>
      </w:r>
      <w:r w:rsidR="00687AD0" w:rsidRPr="009C07F7">
        <w:rPr>
          <w:sz w:val="26"/>
          <w:szCs w:val="26"/>
          <w:lang w:val="lv-LV"/>
        </w:rPr>
        <w:t>tūkst. euro</w:t>
      </w:r>
      <w:r w:rsidRPr="009C07F7">
        <w:rPr>
          <w:sz w:val="26"/>
          <w:szCs w:val="26"/>
          <w:lang w:val="lv-LV"/>
        </w:rPr>
        <w:t xml:space="preserve"> –</w:t>
      </w:r>
      <w:r w:rsidR="00D31CFE" w:rsidRPr="009C07F7">
        <w:rPr>
          <w:sz w:val="26"/>
          <w:szCs w:val="26"/>
          <w:lang w:val="lv-LV"/>
        </w:rPr>
        <w:t xml:space="preserve"> 1</w:t>
      </w:r>
      <w:r w:rsidRPr="009C07F7">
        <w:rPr>
          <w:sz w:val="26"/>
          <w:szCs w:val="26"/>
          <w:lang w:val="lv-LV"/>
        </w:rPr>
        <w:t xml:space="preserve"> milj</w:t>
      </w:r>
      <w:r w:rsidR="00D31CFE" w:rsidRPr="009C07F7">
        <w:rPr>
          <w:sz w:val="26"/>
          <w:szCs w:val="26"/>
          <w:lang w:val="lv-LV"/>
        </w:rPr>
        <w:t xml:space="preserve">. </w:t>
      </w:r>
      <w:r w:rsidR="00687AD0" w:rsidRPr="009C07F7">
        <w:rPr>
          <w:sz w:val="26"/>
          <w:szCs w:val="26"/>
          <w:lang w:val="lv-LV"/>
        </w:rPr>
        <w:t xml:space="preserve">euro </w:t>
      </w:r>
      <w:r w:rsidR="00D31CFE" w:rsidRPr="009C07F7">
        <w:rPr>
          <w:sz w:val="26"/>
          <w:szCs w:val="26"/>
          <w:lang w:val="lv-LV"/>
        </w:rPr>
        <w:t>- 18</w:t>
      </w:r>
    </w:p>
    <w:p w:rsidR="00D31CFE" w:rsidRPr="009C07F7" w:rsidRDefault="00D31CFE" w:rsidP="00687AD0">
      <w:pPr>
        <w:spacing w:after="200"/>
        <w:jc w:val="both"/>
        <w:rPr>
          <w:sz w:val="26"/>
          <w:szCs w:val="26"/>
          <w:lang w:val="lv-LV"/>
        </w:rPr>
      </w:pPr>
      <w:r w:rsidRPr="009C07F7">
        <w:rPr>
          <w:sz w:val="26"/>
          <w:szCs w:val="26"/>
          <w:lang w:val="lv-LV"/>
        </w:rPr>
        <w:t xml:space="preserve">1 </w:t>
      </w:r>
      <w:r w:rsidR="00687AD0" w:rsidRPr="009C07F7">
        <w:rPr>
          <w:sz w:val="26"/>
          <w:szCs w:val="26"/>
          <w:lang w:val="lv-LV"/>
        </w:rPr>
        <w:t xml:space="preserve">milj. euro </w:t>
      </w:r>
      <w:r w:rsidRPr="009C07F7">
        <w:rPr>
          <w:sz w:val="26"/>
          <w:szCs w:val="26"/>
          <w:lang w:val="lv-LV"/>
        </w:rPr>
        <w:t xml:space="preserve">– 5 </w:t>
      </w:r>
      <w:r w:rsidR="00687AD0" w:rsidRPr="009C07F7">
        <w:rPr>
          <w:sz w:val="26"/>
          <w:szCs w:val="26"/>
          <w:lang w:val="lv-LV"/>
        </w:rPr>
        <w:t>milj. euro</w:t>
      </w:r>
      <w:r w:rsidR="00687AD0" w:rsidRPr="009C07F7">
        <w:rPr>
          <w:sz w:val="26"/>
          <w:szCs w:val="26"/>
          <w:lang w:val="lv-LV"/>
        </w:rPr>
        <w:tab/>
      </w:r>
      <w:r w:rsidRPr="009C07F7">
        <w:rPr>
          <w:sz w:val="26"/>
          <w:szCs w:val="26"/>
          <w:lang w:val="lv-LV"/>
        </w:rPr>
        <w:t xml:space="preserve"> - 49</w:t>
      </w:r>
    </w:p>
    <w:p w:rsidR="0005130F" w:rsidRPr="009C07F7" w:rsidRDefault="0005130F" w:rsidP="00687AD0">
      <w:pPr>
        <w:spacing w:after="200"/>
        <w:jc w:val="both"/>
        <w:rPr>
          <w:sz w:val="28"/>
          <w:szCs w:val="28"/>
          <w:lang w:val="lv-LV"/>
        </w:rPr>
      </w:pPr>
      <w:r w:rsidRPr="009C07F7">
        <w:rPr>
          <w:sz w:val="28"/>
          <w:szCs w:val="28"/>
          <w:lang w:val="lv-LV"/>
        </w:rPr>
        <w:t xml:space="preserve">5 </w:t>
      </w:r>
      <w:r w:rsidR="00687AD0" w:rsidRPr="009C07F7">
        <w:rPr>
          <w:sz w:val="26"/>
          <w:szCs w:val="26"/>
          <w:lang w:val="lv-LV"/>
        </w:rPr>
        <w:t>milj. euro</w:t>
      </w:r>
      <w:r w:rsidRPr="009C07F7">
        <w:rPr>
          <w:sz w:val="28"/>
          <w:szCs w:val="28"/>
          <w:lang w:val="lv-LV"/>
        </w:rPr>
        <w:t xml:space="preserve"> &lt; </w:t>
      </w:r>
      <w:r w:rsidR="00687AD0" w:rsidRPr="009C07F7">
        <w:rPr>
          <w:sz w:val="28"/>
          <w:szCs w:val="28"/>
          <w:lang w:val="lv-LV"/>
        </w:rPr>
        <w:tab/>
      </w:r>
      <w:r w:rsidR="00687AD0" w:rsidRPr="009C07F7">
        <w:rPr>
          <w:sz w:val="28"/>
          <w:szCs w:val="28"/>
          <w:lang w:val="lv-LV"/>
        </w:rPr>
        <w:tab/>
        <w:t>-</w:t>
      </w:r>
      <w:r w:rsidR="00D31CFE" w:rsidRPr="009C07F7">
        <w:rPr>
          <w:sz w:val="28"/>
          <w:szCs w:val="28"/>
          <w:lang w:val="lv-LV"/>
        </w:rPr>
        <w:t xml:space="preserve"> 30</w:t>
      </w:r>
    </w:p>
    <w:p w:rsidR="00D31CFE" w:rsidRPr="009C07F7" w:rsidRDefault="00D31CFE" w:rsidP="0005130F">
      <w:pPr>
        <w:spacing w:after="200" w:line="276" w:lineRule="auto"/>
        <w:jc w:val="both"/>
        <w:rPr>
          <w:sz w:val="26"/>
          <w:szCs w:val="26"/>
          <w:lang w:val="lv-LV"/>
        </w:rPr>
      </w:pPr>
      <w:r w:rsidRPr="009C07F7">
        <w:rPr>
          <w:sz w:val="26"/>
          <w:szCs w:val="26"/>
          <w:lang w:val="lv-LV"/>
        </w:rPr>
        <w:t>Liel</w:t>
      </w:r>
      <w:r w:rsidR="00687AD0" w:rsidRPr="009C07F7">
        <w:rPr>
          <w:sz w:val="26"/>
          <w:szCs w:val="26"/>
          <w:lang w:val="lv-LV"/>
        </w:rPr>
        <w:t>a</w:t>
      </w:r>
      <w:r w:rsidRPr="009C07F7">
        <w:rPr>
          <w:sz w:val="26"/>
          <w:szCs w:val="26"/>
          <w:lang w:val="lv-LV"/>
        </w:rPr>
        <w:t xml:space="preserve"> interese ir </w:t>
      </w:r>
      <w:r w:rsidR="00687AD0" w:rsidRPr="009C07F7">
        <w:rPr>
          <w:sz w:val="26"/>
          <w:szCs w:val="26"/>
          <w:lang w:val="lv-LV"/>
        </w:rPr>
        <w:t xml:space="preserve">arī </w:t>
      </w:r>
      <w:r w:rsidRPr="009C07F7">
        <w:rPr>
          <w:sz w:val="26"/>
          <w:szCs w:val="26"/>
          <w:lang w:val="lv-LV"/>
        </w:rPr>
        <w:t>no vidējiem un maziem uzņēmumiem.</w:t>
      </w:r>
    </w:p>
    <w:p w:rsidR="00D31CFE" w:rsidRPr="009C07F7" w:rsidRDefault="00687AD0" w:rsidP="0005130F">
      <w:pPr>
        <w:spacing w:after="200" w:line="276" w:lineRule="auto"/>
        <w:jc w:val="both"/>
        <w:rPr>
          <w:sz w:val="26"/>
          <w:szCs w:val="26"/>
          <w:lang w:val="lv-LV"/>
        </w:rPr>
      </w:pPr>
      <w:r w:rsidRPr="009C07F7">
        <w:rPr>
          <w:sz w:val="26"/>
          <w:szCs w:val="26"/>
          <w:lang w:val="lv-LV"/>
        </w:rPr>
        <w:t>Šobrīd tiek risināts j</w:t>
      </w:r>
      <w:r w:rsidR="00D31CFE" w:rsidRPr="009C07F7">
        <w:rPr>
          <w:sz w:val="26"/>
          <w:szCs w:val="26"/>
          <w:lang w:val="lv-LV"/>
        </w:rPr>
        <w:t>autājums, kas notiek ar mikrouzņēmumiem</w:t>
      </w:r>
      <w:r w:rsidRPr="009C07F7">
        <w:rPr>
          <w:sz w:val="26"/>
          <w:szCs w:val="26"/>
          <w:lang w:val="lv-LV"/>
        </w:rPr>
        <w:t>: par</w:t>
      </w:r>
      <w:r w:rsidR="00D31CFE" w:rsidRPr="009C07F7">
        <w:rPr>
          <w:sz w:val="26"/>
          <w:szCs w:val="26"/>
          <w:lang w:val="lv-LV"/>
        </w:rPr>
        <w:t xml:space="preserve"> nodokļu nomaksu</w:t>
      </w:r>
      <w:r w:rsidRPr="009C07F7">
        <w:rPr>
          <w:sz w:val="26"/>
          <w:szCs w:val="26"/>
          <w:lang w:val="lv-LV"/>
        </w:rPr>
        <w:t>,</w:t>
      </w:r>
      <w:r w:rsidR="00D31CFE" w:rsidRPr="009C07F7">
        <w:rPr>
          <w:sz w:val="26"/>
          <w:szCs w:val="26"/>
          <w:lang w:val="lv-LV"/>
        </w:rPr>
        <w:t xml:space="preserve"> arī par mikrouzņēmuma nodokļa režīma </w:t>
      </w:r>
      <w:r w:rsidRPr="009C07F7">
        <w:rPr>
          <w:sz w:val="26"/>
          <w:szCs w:val="26"/>
          <w:lang w:val="lv-LV"/>
        </w:rPr>
        <w:t>saglabāšanu</w:t>
      </w:r>
      <w:r w:rsidR="00D31CFE" w:rsidRPr="009C07F7">
        <w:rPr>
          <w:sz w:val="26"/>
          <w:szCs w:val="26"/>
          <w:lang w:val="lv-LV"/>
        </w:rPr>
        <w:t xml:space="preserve">, šobrīd notiek pozīciju </w:t>
      </w:r>
      <w:r w:rsidRPr="009C07F7">
        <w:rPr>
          <w:sz w:val="26"/>
          <w:szCs w:val="26"/>
          <w:lang w:val="lv-LV"/>
        </w:rPr>
        <w:t>saskaņošana</w:t>
      </w:r>
      <w:r w:rsidR="00D31CFE" w:rsidRPr="009C07F7">
        <w:rPr>
          <w:sz w:val="26"/>
          <w:szCs w:val="26"/>
          <w:lang w:val="lv-LV"/>
        </w:rPr>
        <w:t xml:space="preserve">. </w:t>
      </w:r>
    </w:p>
    <w:p w:rsidR="00CA5C77" w:rsidRPr="009C07F7" w:rsidRDefault="007D5F21" w:rsidP="000C46E8">
      <w:pPr>
        <w:spacing w:after="200" w:line="276" w:lineRule="auto"/>
        <w:jc w:val="both"/>
        <w:rPr>
          <w:sz w:val="26"/>
          <w:szCs w:val="26"/>
          <w:lang w:val="lv-LV"/>
        </w:rPr>
      </w:pPr>
      <w:r w:rsidRPr="009C07F7">
        <w:rPr>
          <w:sz w:val="26"/>
          <w:szCs w:val="26"/>
          <w:lang w:val="lv-LV"/>
        </w:rPr>
        <w:t xml:space="preserve">Pētījums </w:t>
      </w:r>
      <w:r w:rsidR="00CA5C77" w:rsidRPr="009C07F7">
        <w:rPr>
          <w:sz w:val="26"/>
          <w:szCs w:val="26"/>
          <w:lang w:val="lv-LV"/>
        </w:rPr>
        <w:t xml:space="preserve">Ēnu ekonomika Latvijas būvniecības nozarē 2015.- 2017. </w:t>
      </w:r>
      <w:r w:rsidRPr="009C07F7">
        <w:rPr>
          <w:sz w:val="26"/>
          <w:szCs w:val="26"/>
          <w:lang w:val="lv-LV"/>
        </w:rPr>
        <w:t>ir pieejams</w:t>
      </w:r>
      <w:r w:rsidR="00CA5C77" w:rsidRPr="009C07F7">
        <w:rPr>
          <w:sz w:val="26"/>
          <w:szCs w:val="26"/>
          <w:lang w:val="lv-LV"/>
        </w:rPr>
        <w:t xml:space="preserve"> Partnerības mājas lapā.</w:t>
      </w:r>
    </w:p>
    <w:p w:rsidR="00D31CFE" w:rsidRPr="009C07F7" w:rsidRDefault="00D31CFE" w:rsidP="000C46E8">
      <w:pPr>
        <w:spacing w:after="200" w:line="276" w:lineRule="auto"/>
        <w:jc w:val="both"/>
        <w:rPr>
          <w:sz w:val="26"/>
          <w:szCs w:val="26"/>
          <w:lang w:val="lv-LV"/>
        </w:rPr>
      </w:pPr>
      <w:r w:rsidRPr="009C07F7">
        <w:rPr>
          <w:sz w:val="26"/>
          <w:szCs w:val="26"/>
          <w:lang w:val="lv-LV"/>
        </w:rPr>
        <w:t>Būvniecība ir vienīgā nozare, kur notiek ēnu ekonomikas līmeņa samazinājums. Pētījumā arī redzams, kā būvniek</w:t>
      </w:r>
      <w:r w:rsidR="00687AD0" w:rsidRPr="009C07F7">
        <w:rPr>
          <w:sz w:val="26"/>
          <w:szCs w:val="26"/>
          <w:lang w:val="lv-LV"/>
        </w:rPr>
        <w:t xml:space="preserve">u </w:t>
      </w:r>
      <w:r w:rsidRPr="009C07F7">
        <w:rPr>
          <w:sz w:val="26"/>
          <w:szCs w:val="26"/>
          <w:lang w:val="lv-LV"/>
        </w:rPr>
        <w:t>vērtē</w:t>
      </w:r>
      <w:r w:rsidR="00687AD0" w:rsidRPr="009C07F7">
        <w:rPr>
          <w:sz w:val="26"/>
          <w:szCs w:val="26"/>
          <w:lang w:val="lv-LV"/>
        </w:rPr>
        <w:t>jums.</w:t>
      </w:r>
    </w:p>
    <w:p w:rsidR="00CA5C77" w:rsidRPr="009C07F7" w:rsidRDefault="009C07F7" w:rsidP="000C46E8">
      <w:pPr>
        <w:spacing w:after="200" w:line="276" w:lineRule="auto"/>
        <w:jc w:val="both"/>
        <w:rPr>
          <w:sz w:val="26"/>
          <w:szCs w:val="26"/>
          <w:lang w:val="lv-LV"/>
        </w:rPr>
      </w:pPr>
      <w:hyperlink r:id="rId12" w:history="1">
        <w:r w:rsidR="00CA5C77" w:rsidRPr="009C07F7">
          <w:rPr>
            <w:rStyle w:val="Hyperlink"/>
            <w:sz w:val="26"/>
            <w:szCs w:val="26"/>
            <w:lang w:val="lv-LV"/>
          </w:rPr>
          <w:t>http://www.latvijasbuvnieki.lv/research/petijums-enu-ekonomika-latvijas-buvniecibas-nozare-2015-2017/</w:t>
        </w:r>
      </w:hyperlink>
    </w:p>
    <w:p w:rsidR="0096564E" w:rsidRPr="009C07F7" w:rsidRDefault="0096564E" w:rsidP="005B7CA1">
      <w:pPr>
        <w:pStyle w:val="ListParagraph"/>
        <w:numPr>
          <w:ilvl w:val="1"/>
          <w:numId w:val="4"/>
        </w:numPr>
        <w:spacing w:after="200"/>
        <w:ind w:right="-58"/>
        <w:jc w:val="both"/>
        <w:rPr>
          <w:sz w:val="28"/>
          <w:szCs w:val="28"/>
          <w:lang w:val="lv-LV"/>
        </w:rPr>
      </w:pPr>
      <w:r w:rsidRPr="009C07F7">
        <w:rPr>
          <w:sz w:val="28"/>
          <w:szCs w:val="28"/>
          <w:lang w:val="lv-LV"/>
        </w:rPr>
        <w:t>I</w:t>
      </w:r>
      <w:r w:rsidRPr="009C07F7">
        <w:rPr>
          <w:b/>
          <w:sz w:val="28"/>
          <w:szCs w:val="28"/>
          <w:lang w:val="lv-LV"/>
        </w:rPr>
        <w:t xml:space="preserve">nformācija par Būvniecības nozares Latvijas 100gadei veltīto konkursu. </w:t>
      </w:r>
      <w:r w:rsidRPr="009C07F7">
        <w:rPr>
          <w:sz w:val="28"/>
          <w:szCs w:val="28"/>
          <w:lang w:val="lv-LV"/>
        </w:rPr>
        <w:t>(B.Fromane)</w:t>
      </w:r>
    </w:p>
    <w:p w:rsidR="00D31CFE" w:rsidRPr="009C07F7" w:rsidRDefault="00D31CFE" w:rsidP="007D5F21">
      <w:pPr>
        <w:spacing w:after="200"/>
        <w:ind w:right="-58"/>
        <w:jc w:val="both"/>
        <w:rPr>
          <w:sz w:val="28"/>
          <w:szCs w:val="28"/>
          <w:lang w:val="lv-LV"/>
        </w:rPr>
      </w:pPr>
      <w:r w:rsidRPr="009C07F7">
        <w:rPr>
          <w:sz w:val="28"/>
          <w:szCs w:val="28"/>
          <w:lang w:val="lv-LV"/>
        </w:rPr>
        <w:t>100gade</w:t>
      </w:r>
      <w:r w:rsidR="005B7CA1" w:rsidRPr="009C07F7">
        <w:rPr>
          <w:sz w:val="28"/>
          <w:szCs w:val="28"/>
          <w:lang w:val="lv-LV"/>
        </w:rPr>
        <w:t>s pasākums</w:t>
      </w:r>
      <w:r w:rsidRPr="009C07F7">
        <w:rPr>
          <w:sz w:val="28"/>
          <w:szCs w:val="28"/>
          <w:lang w:val="lv-LV"/>
        </w:rPr>
        <w:t xml:space="preserve"> noti</w:t>
      </w:r>
      <w:r w:rsidR="005B7CA1" w:rsidRPr="009C07F7">
        <w:rPr>
          <w:sz w:val="28"/>
          <w:szCs w:val="28"/>
          <w:lang w:val="lv-LV"/>
        </w:rPr>
        <w:t>ks</w:t>
      </w:r>
      <w:r w:rsidRPr="009C07F7">
        <w:rPr>
          <w:sz w:val="28"/>
          <w:szCs w:val="28"/>
          <w:lang w:val="lv-LV"/>
        </w:rPr>
        <w:t xml:space="preserve">, bet </w:t>
      </w:r>
      <w:r w:rsidR="005B7CA1" w:rsidRPr="009C07F7">
        <w:rPr>
          <w:sz w:val="28"/>
          <w:szCs w:val="28"/>
          <w:lang w:val="lv-LV"/>
        </w:rPr>
        <w:t xml:space="preserve">ne </w:t>
      </w:r>
      <w:r w:rsidRPr="009C07F7">
        <w:rPr>
          <w:sz w:val="28"/>
          <w:szCs w:val="28"/>
          <w:lang w:val="lv-LV"/>
        </w:rPr>
        <w:t>šogad</w:t>
      </w:r>
      <w:r w:rsidR="005B7CA1" w:rsidRPr="009C07F7">
        <w:rPr>
          <w:sz w:val="28"/>
          <w:szCs w:val="28"/>
          <w:lang w:val="lv-LV"/>
        </w:rPr>
        <w:t xml:space="preserve">. </w:t>
      </w:r>
      <w:r w:rsidRPr="009C07F7">
        <w:rPr>
          <w:sz w:val="28"/>
          <w:szCs w:val="28"/>
          <w:lang w:val="lv-LV"/>
        </w:rPr>
        <w:t xml:space="preserve">Pasākuma koncepts visiem patīk, </w:t>
      </w:r>
      <w:r w:rsidR="005B7CA1" w:rsidRPr="009C07F7">
        <w:rPr>
          <w:sz w:val="28"/>
          <w:szCs w:val="28"/>
          <w:lang w:val="lv-LV"/>
        </w:rPr>
        <w:t>bet šogad tas nav realizējams, jo visiem budžeti  jau saplānoti.</w:t>
      </w:r>
    </w:p>
    <w:p w:rsidR="00D31CFE" w:rsidRPr="009C07F7" w:rsidRDefault="005B7CA1" w:rsidP="007D5F21">
      <w:pPr>
        <w:spacing w:after="200"/>
        <w:ind w:right="-58"/>
        <w:jc w:val="both"/>
        <w:rPr>
          <w:sz w:val="28"/>
          <w:szCs w:val="28"/>
          <w:lang w:val="lv-LV"/>
        </w:rPr>
      </w:pPr>
      <w:r w:rsidRPr="009C07F7">
        <w:rPr>
          <w:sz w:val="28"/>
          <w:szCs w:val="28"/>
          <w:lang w:val="lv-LV"/>
        </w:rPr>
        <w:t xml:space="preserve">100gade nebeidzas šogad to var turpināt arī nākamgad, uzņēmumi, Valsts </w:t>
      </w:r>
      <w:r w:rsidR="000915F0" w:rsidRPr="009C07F7">
        <w:rPr>
          <w:sz w:val="28"/>
          <w:szCs w:val="28"/>
          <w:lang w:val="lv-LV"/>
        </w:rPr>
        <w:t>Kultūrkapitāla</w:t>
      </w:r>
      <w:r w:rsidRPr="009C07F7">
        <w:rPr>
          <w:sz w:val="28"/>
          <w:szCs w:val="28"/>
          <w:lang w:val="lv-LV"/>
        </w:rPr>
        <w:t xml:space="preserve"> fonds, EM </w:t>
      </w:r>
      <w:r w:rsidR="00D31CFE" w:rsidRPr="009C07F7">
        <w:rPr>
          <w:sz w:val="28"/>
          <w:szCs w:val="28"/>
          <w:lang w:val="lv-LV"/>
        </w:rPr>
        <w:t>un citi varētu</w:t>
      </w:r>
      <w:r w:rsidR="00E96CDA" w:rsidRPr="009C07F7">
        <w:rPr>
          <w:sz w:val="28"/>
          <w:szCs w:val="28"/>
          <w:lang w:val="lv-LV"/>
        </w:rPr>
        <w:t xml:space="preserve"> </w:t>
      </w:r>
      <w:r w:rsidR="000915F0" w:rsidRPr="009C07F7">
        <w:rPr>
          <w:sz w:val="28"/>
          <w:szCs w:val="28"/>
          <w:lang w:val="lv-LV"/>
        </w:rPr>
        <w:t xml:space="preserve">ieplānot </w:t>
      </w:r>
      <w:r w:rsidR="00E96CDA" w:rsidRPr="009C07F7">
        <w:rPr>
          <w:sz w:val="28"/>
          <w:szCs w:val="28"/>
          <w:lang w:val="lv-LV"/>
        </w:rPr>
        <w:t>bu</w:t>
      </w:r>
      <w:r w:rsidR="000915F0" w:rsidRPr="009C07F7">
        <w:rPr>
          <w:sz w:val="28"/>
          <w:szCs w:val="28"/>
          <w:lang w:val="lv-LV"/>
        </w:rPr>
        <w:t>dž</w:t>
      </w:r>
      <w:r w:rsidR="00E96CDA" w:rsidRPr="009C07F7">
        <w:rPr>
          <w:sz w:val="28"/>
          <w:szCs w:val="28"/>
          <w:lang w:val="lv-LV"/>
        </w:rPr>
        <w:t xml:space="preserve">etu šim pasākumam nākamgad. </w:t>
      </w:r>
    </w:p>
    <w:p w:rsidR="000915F0" w:rsidRPr="009C07F7" w:rsidRDefault="000915F0" w:rsidP="000915F0">
      <w:pPr>
        <w:spacing w:after="200"/>
        <w:ind w:right="-58"/>
        <w:jc w:val="both"/>
        <w:rPr>
          <w:sz w:val="28"/>
          <w:szCs w:val="28"/>
          <w:lang w:val="lv-LV"/>
        </w:rPr>
      </w:pPr>
      <w:r w:rsidRPr="009C07F7">
        <w:rPr>
          <w:b/>
          <w:sz w:val="28"/>
          <w:szCs w:val="28"/>
          <w:lang w:val="lv-LV"/>
        </w:rPr>
        <w:t>Nolemj:</w:t>
      </w:r>
      <w:r w:rsidRPr="009C07F7">
        <w:rPr>
          <w:sz w:val="28"/>
          <w:szCs w:val="28"/>
          <w:lang w:val="lv-LV"/>
        </w:rPr>
        <w:t xml:space="preserve"> Pieņemt informāciju zināšanai. </w:t>
      </w:r>
    </w:p>
    <w:p w:rsidR="00E96CDA" w:rsidRPr="009C07F7" w:rsidRDefault="0096564E" w:rsidP="00E96CDA">
      <w:pPr>
        <w:pStyle w:val="ListParagraph"/>
        <w:numPr>
          <w:ilvl w:val="1"/>
          <w:numId w:val="4"/>
        </w:numPr>
        <w:spacing w:after="200"/>
        <w:ind w:right="-58"/>
        <w:jc w:val="both"/>
        <w:rPr>
          <w:sz w:val="28"/>
          <w:szCs w:val="28"/>
          <w:lang w:val="lv-LV"/>
        </w:rPr>
      </w:pPr>
      <w:r w:rsidRPr="009C07F7">
        <w:rPr>
          <w:b/>
          <w:sz w:val="28"/>
          <w:szCs w:val="28"/>
          <w:lang w:val="lv-LV"/>
        </w:rPr>
        <w:t>Par Aizsargjoslu likuma projektu.</w:t>
      </w:r>
      <w:r w:rsidRPr="009C07F7">
        <w:rPr>
          <w:sz w:val="28"/>
          <w:szCs w:val="28"/>
          <w:lang w:val="lv-LV"/>
        </w:rPr>
        <w:t xml:space="preserve"> (LHBA)</w:t>
      </w:r>
    </w:p>
    <w:p w:rsidR="000915F0" w:rsidRPr="009C07F7" w:rsidRDefault="009C07F7" w:rsidP="000915F0">
      <w:pPr>
        <w:pStyle w:val="Heading1"/>
        <w:spacing w:before="120"/>
        <w:jc w:val="both"/>
        <w:rPr>
          <w:rFonts w:ascii="Times New Roman" w:hAnsi="Times New Roman" w:cs="Times New Roman"/>
          <w:color w:val="auto"/>
          <w:sz w:val="26"/>
          <w:szCs w:val="26"/>
          <w:lang w:val="lv-LV"/>
        </w:rPr>
      </w:pPr>
      <w:hyperlink r:id="rId13" w:history="1">
        <w:r w:rsidR="000915F0" w:rsidRPr="009C07F7">
          <w:rPr>
            <w:rStyle w:val="Hyperlink"/>
            <w:rFonts w:ascii="Times New Roman" w:hAnsi="Times New Roman" w:cs="Times New Roman"/>
            <w:color w:val="auto"/>
            <w:sz w:val="26"/>
            <w:szCs w:val="26"/>
            <w:lang w:val="lv-LV"/>
          </w:rPr>
          <w:t>Latvijas hidromelioratīvo būvnieku asociācija</w:t>
        </w:r>
      </w:hyperlink>
      <w:r w:rsidR="000915F0" w:rsidRPr="009C07F7">
        <w:rPr>
          <w:rFonts w:ascii="Times New Roman" w:hAnsi="Times New Roman" w:cs="Times New Roman"/>
          <w:color w:val="auto"/>
          <w:sz w:val="26"/>
          <w:szCs w:val="26"/>
          <w:lang w:val="lv-LV"/>
        </w:rPr>
        <w:t xml:space="preserve"> informē Padomi par problēmu, kas var rasties, ja </w:t>
      </w:r>
      <w:r w:rsidR="000915F0" w:rsidRPr="009C07F7">
        <w:rPr>
          <w:rFonts w:ascii="Times New Roman" w:hAnsi="Times New Roman" w:cs="Times New Roman"/>
          <w:b/>
          <w:color w:val="auto"/>
          <w:sz w:val="26"/>
          <w:szCs w:val="26"/>
          <w:lang w:val="lv-LV"/>
        </w:rPr>
        <w:t>Aizsargjoslu likumā</w:t>
      </w:r>
      <w:r w:rsidR="000915F0" w:rsidRPr="009C07F7">
        <w:rPr>
          <w:rFonts w:ascii="Times New Roman" w:hAnsi="Times New Roman" w:cs="Times New Roman"/>
          <w:color w:val="auto"/>
          <w:sz w:val="26"/>
          <w:szCs w:val="26"/>
          <w:lang w:val="lv-LV"/>
        </w:rPr>
        <w:t xml:space="preserve"> tiks veiktas izmaiņas attiecībā uz meliorācijas sistēmu uzturēšanas ierobežojumiem, kas saistīti ar naftas produktu cauruļvadu aizsargjoslām. (</w:t>
      </w:r>
      <w:r w:rsidR="000915F0" w:rsidRPr="009C07F7">
        <w:rPr>
          <w:rFonts w:ascii="Times New Roman" w:hAnsi="Times New Roman" w:cs="Times New Roman"/>
          <w:i/>
          <w:color w:val="auto"/>
          <w:sz w:val="26"/>
          <w:szCs w:val="26"/>
          <w:lang w:val="lv-LV"/>
        </w:rPr>
        <w:t>Likumprojektu MK 10.05.2018. iesniedzis SAEIMĀ , Nr.1249/Lp12</w:t>
      </w:r>
      <w:r w:rsidR="000915F0" w:rsidRPr="009C07F7">
        <w:rPr>
          <w:rFonts w:ascii="Times New Roman" w:hAnsi="Times New Roman" w:cs="Times New Roman"/>
          <w:color w:val="auto"/>
          <w:sz w:val="26"/>
          <w:szCs w:val="26"/>
          <w:lang w:val="lv-LV"/>
        </w:rPr>
        <w:t xml:space="preserve">). </w:t>
      </w:r>
    </w:p>
    <w:p w:rsidR="000915F0" w:rsidRPr="009C07F7" w:rsidRDefault="000915F0" w:rsidP="000915F0">
      <w:pPr>
        <w:pStyle w:val="PlainText"/>
        <w:jc w:val="both"/>
        <w:rPr>
          <w:rFonts w:ascii="Times New Roman" w:hAnsi="Times New Roman"/>
          <w:sz w:val="26"/>
          <w:szCs w:val="26"/>
        </w:rPr>
      </w:pPr>
    </w:p>
    <w:p w:rsidR="000915F0" w:rsidRPr="009C07F7" w:rsidRDefault="000915F0" w:rsidP="000915F0">
      <w:pPr>
        <w:pStyle w:val="PlainText"/>
        <w:jc w:val="both"/>
        <w:rPr>
          <w:rFonts w:ascii="Times New Roman" w:hAnsi="Times New Roman"/>
          <w:sz w:val="26"/>
          <w:szCs w:val="26"/>
        </w:rPr>
      </w:pPr>
      <w:r w:rsidRPr="009C07F7">
        <w:rPr>
          <w:rFonts w:ascii="Times New Roman" w:hAnsi="Times New Roman"/>
          <w:sz w:val="26"/>
          <w:szCs w:val="26"/>
        </w:rPr>
        <w:t>Ja apstiprinās 57. panta pirmās daļas 7. punkta f un h apakšpunktos ietvertos grozījumus, var rasties problēmas ar meliorācijas sistēmas labošanu vai grāvja piesērējuma tīrīšanu.</w:t>
      </w:r>
    </w:p>
    <w:p w:rsidR="000915F0" w:rsidRPr="009C07F7" w:rsidRDefault="000915F0" w:rsidP="000915F0">
      <w:pPr>
        <w:spacing w:after="200"/>
        <w:ind w:right="-58"/>
        <w:jc w:val="both"/>
        <w:rPr>
          <w:b/>
          <w:sz w:val="26"/>
          <w:szCs w:val="26"/>
          <w:lang w:val="lv-LV"/>
        </w:rPr>
      </w:pPr>
    </w:p>
    <w:p w:rsidR="0096564E" w:rsidRPr="009C07F7" w:rsidRDefault="00E96CDA" w:rsidP="000915F0">
      <w:pPr>
        <w:spacing w:after="200"/>
        <w:ind w:right="-58"/>
        <w:jc w:val="both"/>
        <w:rPr>
          <w:sz w:val="26"/>
          <w:szCs w:val="26"/>
          <w:lang w:val="lv-LV"/>
        </w:rPr>
      </w:pPr>
      <w:r w:rsidRPr="009C07F7">
        <w:rPr>
          <w:b/>
          <w:sz w:val="26"/>
          <w:szCs w:val="26"/>
          <w:lang w:val="lv-LV"/>
        </w:rPr>
        <w:t>Nolemj:</w:t>
      </w:r>
      <w:r w:rsidRPr="009C07F7">
        <w:rPr>
          <w:sz w:val="26"/>
          <w:szCs w:val="26"/>
          <w:lang w:val="lv-LV"/>
        </w:rPr>
        <w:t xml:space="preserve"> Pieņemt informāciju zināšanai.</w:t>
      </w:r>
      <w:r w:rsidR="0096564E" w:rsidRPr="009C07F7">
        <w:rPr>
          <w:sz w:val="26"/>
          <w:szCs w:val="26"/>
          <w:lang w:val="lv-LV"/>
        </w:rPr>
        <w:t xml:space="preserve"> </w:t>
      </w:r>
    </w:p>
    <w:p w:rsidR="0057207B" w:rsidRPr="009C07F7" w:rsidRDefault="0057207B" w:rsidP="00E96CDA">
      <w:pPr>
        <w:pStyle w:val="ListParagraph"/>
        <w:numPr>
          <w:ilvl w:val="1"/>
          <w:numId w:val="4"/>
        </w:numPr>
        <w:jc w:val="both"/>
        <w:rPr>
          <w:b/>
          <w:sz w:val="26"/>
          <w:szCs w:val="26"/>
          <w:lang w:val="lv-LV"/>
        </w:rPr>
      </w:pPr>
      <w:r w:rsidRPr="009C07F7">
        <w:rPr>
          <w:b/>
          <w:bCs/>
          <w:sz w:val="26"/>
          <w:szCs w:val="26"/>
          <w:lang w:val="lv-LV"/>
        </w:rPr>
        <w:lastRenderedPageBreak/>
        <w:t>Latvijas Būvniecības padomes nākamās sēdes Darba kārtība</w:t>
      </w:r>
    </w:p>
    <w:p w:rsidR="00B650DD" w:rsidRPr="009C07F7" w:rsidRDefault="00B650DD" w:rsidP="00361E51">
      <w:pPr>
        <w:ind w:left="851" w:hanging="851"/>
        <w:jc w:val="both"/>
        <w:rPr>
          <w:sz w:val="26"/>
          <w:szCs w:val="26"/>
          <w:lang w:val="lv-LV"/>
        </w:rPr>
      </w:pPr>
    </w:p>
    <w:p w:rsidR="00E96CDA" w:rsidRPr="009C07F7" w:rsidRDefault="00FA4E3D" w:rsidP="001D14E3">
      <w:pPr>
        <w:ind w:left="851" w:hanging="851"/>
        <w:jc w:val="both"/>
        <w:rPr>
          <w:b/>
          <w:iCs/>
          <w:sz w:val="26"/>
          <w:szCs w:val="26"/>
          <w:lang w:val="lv-LV"/>
        </w:rPr>
      </w:pPr>
      <w:r w:rsidRPr="009C07F7">
        <w:rPr>
          <w:b/>
          <w:sz w:val="26"/>
          <w:szCs w:val="26"/>
          <w:lang w:val="lv-LV"/>
        </w:rPr>
        <w:t>Nolemj:</w:t>
      </w:r>
      <w:r w:rsidR="00812ADA" w:rsidRPr="009C07F7">
        <w:rPr>
          <w:b/>
          <w:sz w:val="26"/>
          <w:szCs w:val="26"/>
          <w:lang w:val="lv-LV"/>
        </w:rPr>
        <w:t xml:space="preserve"> </w:t>
      </w:r>
      <w:r w:rsidR="00E96CDA" w:rsidRPr="009C07F7">
        <w:rPr>
          <w:b/>
          <w:sz w:val="26"/>
          <w:szCs w:val="26"/>
          <w:lang w:val="lv-LV"/>
        </w:rPr>
        <w:t xml:space="preserve">1. </w:t>
      </w:r>
      <w:r w:rsidR="00467F8A" w:rsidRPr="009C07F7">
        <w:rPr>
          <w:iCs/>
          <w:sz w:val="26"/>
          <w:szCs w:val="26"/>
          <w:lang w:val="lv-LV"/>
        </w:rPr>
        <w:t xml:space="preserve">Nākamo Latvijas būvniecības padomes sēdi sasaukt </w:t>
      </w:r>
      <w:r w:rsidR="00467F8A" w:rsidRPr="009C07F7">
        <w:rPr>
          <w:b/>
          <w:iCs/>
          <w:sz w:val="26"/>
          <w:szCs w:val="26"/>
          <w:lang w:val="lv-LV"/>
        </w:rPr>
        <w:t xml:space="preserve">2018.gada </w:t>
      </w:r>
      <w:r w:rsidR="000C4BAF" w:rsidRPr="009C07F7">
        <w:rPr>
          <w:b/>
          <w:iCs/>
          <w:sz w:val="26"/>
          <w:szCs w:val="26"/>
          <w:lang w:val="lv-LV"/>
        </w:rPr>
        <w:t>2</w:t>
      </w:r>
      <w:r w:rsidR="0096564E" w:rsidRPr="009C07F7">
        <w:rPr>
          <w:b/>
          <w:iCs/>
          <w:sz w:val="26"/>
          <w:szCs w:val="26"/>
          <w:lang w:val="lv-LV"/>
        </w:rPr>
        <w:t>1</w:t>
      </w:r>
      <w:r w:rsidR="000C4BAF" w:rsidRPr="009C07F7">
        <w:rPr>
          <w:b/>
          <w:iCs/>
          <w:sz w:val="26"/>
          <w:szCs w:val="26"/>
          <w:lang w:val="lv-LV"/>
        </w:rPr>
        <w:t xml:space="preserve">. </w:t>
      </w:r>
      <w:r w:rsidR="0096564E" w:rsidRPr="009C07F7">
        <w:rPr>
          <w:b/>
          <w:iCs/>
          <w:sz w:val="26"/>
          <w:szCs w:val="26"/>
          <w:lang w:val="lv-LV"/>
        </w:rPr>
        <w:t>jūnijā</w:t>
      </w:r>
      <w:r w:rsidR="00467F8A" w:rsidRPr="009C07F7">
        <w:rPr>
          <w:b/>
          <w:iCs/>
          <w:sz w:val="26"/>
          <w:szCs w:val="26"/>
          <w:lang w:val="lv-LV"/>
        </w:rPr>
        <w:t>, plkst.1</w:t>
      </w:r>
      <w:r w:rsidR="001D14E3" w:rsidRPr="009C07F7">
        <w:rPr>
          <w:b/>
          <w:iCs/>
          <w:sz w:val="26"/>
          <w:szCs w:val="26"/>
          <w:lang w:val="lv-LV"/>
        </w:rPr>
        <w:t>5</w:t>
      </w:r>
      <w:r w:rsidR="00E96CDA" w:rsidRPr="009C07F7">
        <w:rPr>
          <w:b/>
          <w:iCs/>
          <w:sz w:val="26"/>
          <w:szCs w:val="26"/>
          <w:lang w:val="lv-LV"/>
        </w:rPr>
        <w:t>:00.</w:t>
      </w:r>
    </w:p>
    <w:p w:rsidR="00BC5DCB" w:rsidRPr="009C07F7" w:rsidRDefault="00E96CDA" w:rsidP="00E96CDA">
      <w:pPr>
        <w:ind w:left="851" w:hanging="131"/>
        <w:jc w:val="both"/>
        <w:rPr>
          <w:b/>
          <w:iCs/>
          <w:sz w:val="26"/>
          <w:szCs w:val="26"/>
          <w:lang w:val="lv-LV"/>
        </w:rPr>
      </w:pPr>
      <w:r w:rsidRPr="009C07F7">
        <w:rPr>
          <w:iCs/>
          <w:sz w:val="26"/>
          <w:szCs w:val="26"/>
          <w:lang w:val="lv-LV"/>
        </w:rPr>
        <w:t xml:space="preserve"> 2. Jūlijā Padomes sēdi plānot: 26. jūlijā uz kuru uzaicināt arī ekonomikas ministru.</w:t>
      </w:r>
    </w:p>
    <w:p w:rsidR="00E43878" w:rsidRPr="009C07F7" w:rsidRDefault="00E43878" w:rsidP="00C66D6A">
      <w:pPr>
        <w:rPr>
          <w:sz w:val="26"/>
          <w:szCs w:val="26"/>
          <w:lang w:val="lv-LV"/>
        </w:rPr>
      </w:pPr>
    </w:p>
    <w:p w:rsidR="004A59B3" w:rsidRPr="009C07F7" w:rsidRDefault="004A59B3" w:rsidP="00C66D6A">
      <w:pPr>
        <w:rPr>
          <w:sz w:val="26"/>
          <w:szCs w:val="26"/>
          <w:lang w:val="lv-LV"/>
        </w:rPr>
      </w:pPr>
      <w:r w:rsidRPr="009C07F7">
        <w:rPr>
          <w:sz w:val="26"/>
          <w:szCs w:val="26"/>
          <w:lang w:val="lv-LV"/>
        </w:rPr>
        <w:t xml:space="preserve">Sēdi slēdz </w:t>
      </w:r>
      <w:r w:rsidR="001D14E3" w:rsidRPr="009C07F7">
        <w:rPr>
          <w:sz w:val="26"/>
          <w:szCs w:val="26"/>
          <w:lang w:val="lv-LV"/>
        </w:rPr>
        <w:t>1</w:t>
      </w:r>
      <w:r w:rsidR="0096564E" w:rsidRPr="009C07F7">
        <w:rPr>
          <w:sz w:val="26"/>
          <w:szCs w:val="26"/>
          <w:lang w:val="lv-LV"/>
        </w:rPr>
        <w:t>7</w:t>
      </w:r>
      <w:r w:rsidR="001D14E3" w:rsidRPr="009C07F7">
        <w:rPr>
          <w:sz w:val="26"/>
          <w:szCs w:val="26"/>
          <w:lang w:val="lv-LV"/>
        </w:rPr>
        <w:t>:</w:t>
      </w:r>
      <w:r w:rsidR="00E96CDA" w:rsidRPr="009C07F7">
        <w:rPr>
          <w:sz w:val="26"/>
          <w:szCs w:val="26"/>
          <w:lang w:val="lv-LV"/>
        </w:rPr>
        <w:t>10</w:t>
      </w:r>
    </w:p>
    <w:p w:rsidR="00C66D6A" w:rsidRPr="009C07F7" w:rsidRDefault="00C66D6A" w:rsidP="008E7757">
      <w:pPr>
        <w:ind w:left="851" w:right="141" w:hanging="851"/>
        <w:jc w:val="both"/>
        <w:rPr>
          <w:sz w:val="26"/>
          <w:szCs w:val="26"/>
          <w:lang w:val="lv-LV"/>
        </w:rPr>
      </w:pPr>
    </w:p>
    <w:p w:rsidR="00253499" w:rsidRPr="009C07F7" w:rsidRDefault="005A0F83" w:rsidP="005A0F83">
      <w:pPr>
        <w:tabs>
          <w:tab w:val="right" w:pos="9072"/>
        </w:tabs>
        <w:ind w:right="141"/>
        <w:rPr>
          <w:sz w:val="26"/>
          <w:szCs w:val="26"/>
          <w:lang w:val="lv-LV"/>
        </w:rPr>
      </w:pPr>
      <w:r w:rsidRPr="009C07F7">
        <w:rPr>
          <w:sz w:val="26"/>
          <w:szCs w:val="26"/>
          <w:lang w:val="lv-LV"/>
        </w:rPr>
        <w:t>Padomes priekšsēdētājs</w:t>
      </w:r>
      <w:r w:rsidR="00FA1B4C" w:rsidRPr="009C07F7">
        <w:rPr>
          <w:sz w:val="26"/>
          <w:szCs w:val="26"/>
          <w:lang w:val="lv-LV"/>
        </w:rPr>
        <w:t xml:space="preserve"> </w:t>
      </w:r>
      <w:r w:rsidR="00FA1B4C" w:rsidRPr="009C07F7">
        <w:rPr>
          <w:sz w:val="26"/>
          <w:szCs w:val="26"/>
          <w:lang w:val="lv-LV"/>
        </w:rPr>
        <w:tab/>
      </w:r>
      <w:r w:rsidR="005F7EFF" w:rsidRPr="009C07F7">
        <w:rPr>
          <w:sz w:val="26"/>
          <w:szCs w:val="26"/>
          <w:lang w:val="lv-LV"/>
        </w:rPr>
        <w:t>A.Dzirkalis</w:t>
      </w:r>
    </w:p>
    <w:p w:rsidR="004D5D98" w:rsidRPr="009C07F7" w:rsidRDefault="004D5D98" w:rsidP="00785A92">
      <w:pPr>
        <w:tabs>
          <w:tab w:val="right" w:pos="9356"/>
        </w:tabs>
        <w:ind w:right="-1"/>
        <w:jc w:val="center"/>
        <w:rPr>
          <w:sz w:val="26"/>
          <w:szCs w:val="26"/>
          <w:lang w:val="lv-LV"/>
        </w:rPr>
      </w:pPr>
    </w:p>
    <w:p w:rsidR="007C4DE1" w:rsidRPr="009C07F7" w:rsidRDefault="00785A92" w:rsidP="00785A92">
      <w:pPr>
        <w:tabs>
          <w:tab w:val="right" w:pos="9356"/>
        </w:tabs>
        <w:ind w:right="-1"/>
        <w:jc w:val="center"/>
        <w:rPr>
          <w:sz w:val="26"/>
          <w:szCs w:val="26"/>
          <w:lang w:val="lv-LV"/>
        </w:rPr>
      </w:pPr>
      <w:r w:rsidRPr="009C07F7">
        <w:rPr>
          <w:sz w:val="26"/>
          <w:szCs w:val="26"/>
          <w:lang w:val="lv-LV"/>
        </w:rPr>
        <w:t xml:space="preserve">                                                                                          </w:t>
      </w:r>
    </w:p>
    <w:p w:rsidR="00DB5601" w:rsidRPr="009C07F7" w:rsidRDefault="00785A92" w:rsidP="00C66D6A">
      <w:pPr>
        <w:tabs>
          <w:tab w:val="right" w:pos="9356"/>
        </w:tabs>
        <w:ind w:right="141"/>
        <w:rPr>
          <w:sz w:val="26"/>
          <w:szCs w:val="26"/>
          <w:lang w:val="lv-LV"/>
        </w:rPr>
      </w:pPr>
      <w:r w:rsidRPr="009C07F7">
        <w:rPr>
          <w:sz w:val="26"/>
          <w:szCs w:val="26"/>
          <w:lang w:val="lv-LV"/>
        </w:rPr>
        <w:t xml:space="preserve">Protokolēja                                                                                         </w:t>
      </w:r>
      <w:r w:rsidR="005A0F83" w:rsidRPr="009C07F7">
        <w:rPr>
          <w:sz w:val="26"/>
          <w:szCs w:val="26"/>
          <w:lang w:val="lv-LV"/>
        </w:rPr>
        <w:t xml:space="preserve">    </w:t>
      </w:r>
      <w:r w:rsidR="00FA1B4C" w:rsidRPr="009C07F7">
        <w:rPr>
          <w:sz w:val="26"/>
          <w:szCs w:val="26"/>
          <w:lang w:val="lv-LV"/>
        </w:rPr>
        <w:t xml:space="preserve">   </w:t>
      </w:r>
      <w:r w:rsidRPr="009C07F7">
        <w:rPr>
          <w:sz w:val="26"/>
          <w:szCs w:val="26"/>
          <w:lang w:val="lv-LV"/>
        </w:rPr>
        <w:t xml:space="preserve"> </w:t>
      </w:r>
      <w:r w:rsidR="00745A9B" w:rsidRPr="009C07F7">
        <w:rPr>
          <w:sz w:val="26"/>
          <w:szCs w:val="26"/>
          <w:lang w:val="lv-LV"/>
        </w:rPr>
        <w:t>I.Rostoka</w:t>
      </w:r>
    </w:p>
    <w:sectPr w:rsidR="00DB5601" w:rsidRPr="009C07F7" w:rsidSect="00E92A7C">
      <w:headerReference w:type="default" r:id="rId14"/>
      <w:footerReference w:type="even" r:id="rId15"/>
      <w:footerReference w:type="default" r:id="rId16"/>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80E" w:rsidRDefault="0003480E" w:rsidP="00881275">
      <w:r>
        <w:separator/>
      </w:r>
    </w:p>
  </w:endnote>
  <w:endnote w:type="continuationSeparator" w:id="0">
    <w:p w:rsidR="0003480E" w:rsidRDefault="0003480E"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80E" w:rsidRDefault="0003480E"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480E" w:rsidRDefault="0003480E"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80E" w:rsidRDefault="0003480E"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9C07F7">
      <w:rPr>
        <w:rStyle w:val="PageNumber"/>
        <w:noProof/>
      </w:rPr>
      <w:t>10</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9C07F7">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80E" w:rsidRDefault="0003480E" w:rsidP="00881275">
      <w:r>
        <w:separator/>
      </w:r>
    </w:p>
  </w:footnote>
  <w:footnote w:type="continuationSeparator" w:id="0">
    <w:p w:rsidR="0003480E" w:rsidRDefault="0003480E"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80E" w:rsidRDefault="0003480E" w:rsidP="00382D83">
    <w:pPr>
      <w:pStyle w:val="Header"/>
      <w:jc w:val="right"/>
      <w:rPr>
        <w:i/>
        <w:lang w:val="lv-LV"/>
      </w:rPr>
    </w:pPr>
    <w:r>
      <w:rPr>
        <w:i/>
        <w:lang w:val="lv-LV"/>
      </w:rPr>
      <w:t>Latvijas Būvniecības padomes sēdes protokols Nr.</w:t>
    </w:r>
    <w:r w:rsidR="00513643">
      <w:rPr>
        <w:i/>
        <w:lang w:val="lv-LV"/>
      </w:rPr>
      <w:t>7</w:t>
    </w:r>
    <w:r>
      <w:rPr>
        <w:i/>
        <w:lang w:val="lv-LV"/>
      </w:rPr>
      <w:t xml:space="preserve">, </w:t>
    </w:r>
    <w:r w:rsidR="00513643">
      <w:rPr>
        <w:i/>
        <w:lang w:val="lv-LV"/>
      </w:rPr>
      <w:t>24.05.</w:t>
    </w:r>
    <w:r>
      <w:rPr>
        <w:i/>
        <w:lang w:val="lv-LV"/>
      </w:rPr>
      <w:t>2018.</w:t>
    </w:r>
  </w:p>
  <w:p w:rsidR="0003480E" w:rsidRPr="00414738" w:rsidRDefault="0003480E"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9E0"/>
    <w:multiLevelType w:val="multilevel"/>
    <w:tmpl w:val="B7C22E3A"/>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89C7782"/>
    <w:multiLevelType w:val="hybridMultilevel"/>
    <w:tmpl w:val="77A21D52"/>
    <w:lvl w:ilvl="0" w:tplc="D398E456">
      <w:start w:val="2"/>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2" w15:restartNumberingAfterBreak="0">
    <w:nsid w:val="1446742D"/>
    <w:multiLevelType w:val="hybridMultilevel"/>
    <w:tmpl w:val="BDC6E4F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7E42F7D"/>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536B7457"/>
    <w:multiLevelType w:val="hybridMultilevel"/>
    <w:tmpl w:val="D80CD414"/>
    <w:lvl w:ilvl="0" w:tplc="0426000B">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0">
    <w:nsid w:val="577E4EA1"/>
    <w:multiLevelType w:val="multilevel"/>
    <w:tmpl w:val="9E78D47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80A3ED5"/>
    <w:multiLevelType w:val="hybridMultilevel"/>
    <w:tmpl w:val="0898EC7A"/>
    <w:lvl w:ilvl="0" w:tplc="AC76D90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EB45706"/>
    <w:multiLevelType w:val="multilevel"/>
    <w:tmpl w:val="7A5203A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7"/>
  </w:num>
  <w:num w:numId="4">
    <w:abstractNumId w:val="5"/>
  </w:num>
  <w:num w:numId="5">
    <w:abstractNumId w:val="6"/>
  </w:num>
  <w:num w:numId="6">
    <w:abstractNumId w:val="2"/>
  </w:num>
  <w:num w:numId="7">
    <w:abstractNumId w:val="4"/>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03557"/>
    <w:rsid w:val="00004027"/>
    <w:rsid w:val="00004340"/>
    <w:rsid w:val="00004CAE"/>
    <w:rsid w:val="00010B0E"/>
    <w:rsid w:val="00012BBC"/>
    <w:rsid w:val="00013291"/>
    <w:rsid w:val="00013A47"/>
    <w:rsid w:val="00014C96"/>
    <w:rsid w:val="000154E0"/>
    <w:rsid w:val="00020CB4"/>
    <w:rsid w:val="00020E9A"/>
    <w:rsid w:val="00021B43"/>
    <w:rsid w:val="00025802"/>
    <w:rsid w:val="0002666D"/>
    <w:rsid w:val="00026751"/>
    <w:rsid w:val="00030F1F"/>
    <w:rsid w:val="00031341"/>
    <w:rsid w:val="00032957"/>
    <w:rsid w:val="000335AC"/>
    <w:rsid w:val="00033F41"/>
    <w:rsid w:val="00034548"/>
    <w:rsid w:val="0003480E"/>
    <w:rsid w:val="000364CD"/>
    <w:rsid w:val="00036A4F"/>
    <w:rsid w:val="00037236"/>
    <w:rsid w:val="000448F3"/>
    <w:rsid w:val="00046A7C"/>
    <w:rsid w:val="000473B2"/>
    <w:rsid w:val="00047572"/>
    <w:rsid w:val="00050D82"/>
    <w:rsid w:val="0005130F"/>
    <w:rsid w:val="000532C3"/>
    <w:rsid w:val="00053604"/>
    <w:rsid w:val="000600C0"/>
    <w:rsid w:val="00061122"/>
    <w:rsid w:val="00061B10"/>
    <w:rsid w:val="00062DFC"/>
    <w:rsid w:val="00064C53"/>
    <w:rsid w:val="00071320"/>
    <w:rsid w:val="000748F4"/>
    <w:rsid w:val="000820AE"/>
    <w:rsid w:val="00082E95"/>
    <w:rsid w:val="00086188"/>
    <w:rsid w:val="000915F0"/>
    <w:rsid w:val="00093695"/>
    <w:rsid w:val="00095E31"/>
    <w:rsid w:val="00096284"/>
    <w:rsid w:val="0009646D"/>
    <w:rsid w:val="000974C8"/>
    <w:rsid w:val="000A3805"/>
    <w:rsid w:val="000A4823"/>
    <w:rsid w:val="000A55C6"/>
    <w:rsid w:val="000B0B44"/>
    <w:rsid w:val="000B198C"/>
    <w:rsid w:val="000B1ED9"/>
    <w:rsid w:val="000B3D90"/>
    <w:rsid w:val="000B52CC"/>
    <w:rsid w:val="000B5414"/>
    <w:rsid w:val="000B79F7"/>
    <w:rsid w:val="000C10B9"/>
    <w:rsid w:val="000C1273"/>
    <w:rsid w:val="000C2860"/>
    <w:rsid w:val="000C331B"/>
    <w:rsid w:val="000C3580"/>
    <w:rsid w:val="000C39E4"/>
    <w:rsid w:val="000C46E8"/>
    <w:rsid w:val="000C4BAF"/>
    <w:rsid w:val="000C5240"/>
    <w:rsid w:val="000C53C5"/>
    <w:rsid w:val="000C642B"/>
    <w:rsid w:val="000C688C"/>
    <w:rsid w:val="000C6ADE"/>
    <w:rsid w:val="000D0681"/>
    <w:rsid w:val="000D0E1D"/>
    <w:rsid w:val="000D103F"/>
    <w:rsid w:val="000D27AF"/>
    <w:rsid w:val="000D629A"/>
    <w:rsid w:val="000D6E8A"/>
    <w:rsid w:val="000E06C5"/>
    <w:rsid w:val="000E135B"/>
    <w:rsid w:val="000E204B"/>
    <w:rsid w:val="000E2DFC"/>
    <w:rsid w:val="000E5BDF"/>
    <w:rsid w:val="000E70FD"/>
    <w:rsid w:val="000E78D4"/>
    <w:rsid w:val="000F0BC9"/>
    <w:rsid w:val="000F0E77"/>
    <w:rsid w:val="000F1565"/>
    <w:rsid w:val="000F2484"/>
    <w:rsid w:val="000F4441"/>
    <w:rsid w:val="000F4878"/>
    <w:rsid w:val="000F4FA0"/>
    <w:rsid w:val="000F69A7"/>
    <w:rsid w:val="000F7875"/>
    <w:rsid w:val="00101032"/>
    <w:rsid w:val="0010288C"/>
    <w:rsid w:val="001032C7"/>
    <w:rsid w:val="001041E3"/>
    <w:rsid w:val="001062DB"/>
    <w:rsid w:val="00107BF3"/>
    <w:rsid w:val="001102AC"/>
    <w:rsid w:val="00111E71"/>
    <w:rsid w:val="00112456"/>
    <w:rsid w:val="00115B41"/>
    <w:rsid w:val="001176D2"/>
    <w:rsid w:val="001211C4"/>
    <w:rsid w:val="00122593"/>
    <w:rsid w:val="001225AE"/>
    <w:rsid w:val="00122BD4"/>
    <w:rsid w:val="00123A30"/>
    <w:rsid w:val="001244E6"/>
    <w:rsid w:val="00125E8B"/>
    <w:rsid w:val="00127958"/>
    <w:rsid w:val="001302F6"/>
    <w:rsid w:val="00131097"/>
    <w:rsid w:val="0013158C"/>
    <w:rsid w:val="00133E52"/>
    <w:rsid w:val="001343FA"/>
    <w:rsid w:val="0013581D"/>
    <w:rsid w:val="00135C4F"/>
    <w:rsid w:val="00135EDF"/>
    <w:rsid w:val="001360DA"/>
    <w:rsid w:val="0013666D"/>
    <w:rsid w:val="00136CB6"/>
    <w:rsid w:val="00146BF2"/>
    <w:rsid w:val="00147CF7"/>
    <w:rsid w:val="0015034F"/>
    <w:rsid w:val="00151B1D"/>
    <w:rsid w:val="001536D5"/>
    <w:rsid w:val="001613D9"/>
    <w:rsid w:val="001613F3"/>
    <w:rsid w:val="00162671"/>
    <w:rsid w:val="00171339"/>
    <w:rsid w:val="00171B65"/>
    <w:rsid w:val="0017304C"/>
    <w:rsid w:val="0017622D"/>
    <w:rsid w:val="00177CE6"/>
    <w:rsid w:val="00181ECF"/>
    <w:rsid w:val="00182359"/>
    <w:rsid w:val="00182AD7"/>
    <w:rsid w:val="00184EBD"/>
    <w:rsid w:val="00185E62"/>
    <w:rsid w:val="00186004"/>
    <w:rsid w:val="001861D1"/>
    <w:rsid w:val="00186BFC"/>
    <w:rsid w:val="0019421F"/>
    <w:rsid w:val="0019463A"/>
    <w:rsid w:val="001951F0"/>
    <w:rsid w:val="001954AF"/>
    <w:rsid w:val="001955AA"/>
    <w:rsid w:val="001959D9"/>
    <w:rsid w:val="00196C93"/>
    <w:rsid w:val="00197B2F"/>
    <w:rsid w:val="001A1FF2"/>
    <w:rsid w:val="001A27B3"/>
    <w:rsid w:val="001A359D"/>
    <w:rsid w:val="001A40CD"/>
    <w:rsid w:val="001A6206"/>
    <w:rsid w:val="001A716A"/>
    <w:rsid w:val="001B0835"/>
    <w:rsid w:val="001B1AFF"/>
    <w:rsid w:val="001B4AE3"/>
    <w:rsid w:val="001B570B"/>
    <w:rsid w:val="001B79F2"/>
    <w:rsid w:val="001B7A63"/>
    <w:rsid w:val="001B7B9A"/>
    <w:rsid w:val="001C158F"/>
    <w:rsid w:val="001C3081"/>
    <w:rsid w:val="001C399C"/>
    <w:rsid w:val="001C5186"/>
    <w:rsid w:val="001D14E3"/>
    <w:rsid w:val="001D3266"/>
    <w:rsid w:val="001D3C84"/>
    <w:rsid w:val="001D4A6D"/>
    <w:rsid w:val="001D5563"/>
    <w:rsid w:val="001D7D7C"/>
    <w:rsid w:val="001E13EC"/>
    <w:rsid w:val="001E1DEB"/>
    <w:rsid w:val="001E398F"/>
    <w:rsid w:val="001E50BA"/>
    <w:rsid w:val="001E5CAB"/>
    <w:rsid w:val="001F010A"/>
    <w:rsid w:val="001F079E"/>
    <w:rsid w:val="001F1117"/>
    <w:rsid w:val="001F2295"/>
    <w:rsid w:val="001F229C"/>
    <w:rsid w:val="001F3E3A"/>
    <w:rsid w:val="001F3F99"/>
    <w:rsid w:val="001F4099"/>
    <w:rsid w:val="001F4456"/>
    <w:rsid w:val="001F515A"/>
    <w:rsid w:val="001F6FF1"/>
    <w:rsid w:val="002003A3"/>
    <w:rsid w:val="00203178"/>
    <w:rsid w:val="00204CA9"/>
    <w:rsid w:val="00205386"/>
    <w:rsid w:val="002069D1"/>
    <w:rsid w:val="002112CF"/>
    <w:rsid w:val="002132B3"/>
    <w:rsid w:val="00213751"/>
    <w:rsid w:val="00213BA9"/>
    <w:rsid w:val="002203DF"/>
    <w:rsid w:val="00220797"/>
    <w:rsid w:val="002208AC"/>
    <w:rsid w:val="00220CE8"/>
    <w:rsid w:val="00224791"/>
    <w:rsid w:val="00233ACF"/>
    <w:rsid w:val="00234A67"/>
    <w:rsid w:val="00234EF6"/>
    <w:rsid w:val="00236441"/>
    <w:rsid w:val="00242401"/>
    <w:rsid w:val="0024315C"/>
    <w:rsid w:val="0024326E"/>
    <w:rsid w:val="0024331A"/>
    <w:rsid w:val="00243B9A"/>
    <w:rsid w:val="0024444E"/>
    <w:rsid w:val="00245120"/>
    <w:rsid w:val="002454F7"/>
    <w:rsid w:val="002460A6"/>
    <w:rsid w:val="00250AEC"/>
    <w:rsid w:val="00251976"/>
    <w:rsid w:val="00252061"/>
    <w:rsid w:val="00253499"/>
    <w:rsid w:val="0025727B"/>
    <w:rsid w:val="0025779E"/>
    <w:rsid w:val="00257EB2"/>
    <w:rsid w:val="0026037A"/>
    <w:rsid w:val="00260388"/>
    <w:rsid w:val="002603E1"/>
    <w:rsid w:val="00262145"/>
    <w:rsid w:val="00264493"/>
    <w:rsid w:val="0026537F"/>
    <w:rsid w:val="00267A57"/>
    <w:rsid w:val="00270461"/>
    <w:rsid w:val="0027095D"/>
    <w:rsid w:val="00272A77"/>
    <w:rsid w:val="002731F1"/>
    <w:rsid w:val="00274873"/>
    <w:rsid w:val="00274926"/>
    <w:rsid w:val="00274BC1"/>
    <w:rsid w:val="00274D92"/>
    <w:rsid w:val="002770C9"/>
    <w:rsid w:val="002775D0"/>
    <w:rsid w:val="00277A9D"/>
    <w:rsid w:val="00281DAE"/>
    <w:rsid w:val="00282BEB"/>
    <w:rsid w:val="00282FC3"/>
    <w:rsid w:val="002839B2"/>
    <w:rsid w:val="00283E64"/>
    <w:rsid w:val="00285959"/>
    <w:rsid w:val="00287E93"/>
    <w:rsid w:val="00290636"/>
    <w:rsid w:val="002908D5"/>
    <w:rsid w:val="00291AA0"/>
    <w:rsid w:val="00295BF4"/>
    <w:rsid w:val="00296593"/>
    <w:rsid w:val="002966D6"/>
    <w:rsid w:val="002A00CA"/>
    <w:rsid w:val="002A0759"/>
    <w:rsid w:val="002A17F9"/>
    <w:rsid w:val="002A212D"/>
    <w:rsid w:val="002A2694"/>
    <w:rsid w:val="002A4F30"/>
    <w:rsid w:val="002A6601"/>
    <w:rsid w:val="002A6FAE"/>
    <w:rsid w:val="002A6FB1"/>
    <w:rsid w:val="002B0647"/>
    <w:rsid w:val="002B067E"/>
    <w:rsid w:val="002B1EEC"/>
    <w:rsid w:val="002B2DC1"/>
    <w:rsid w:val="002B4D0B"/>
    <w:rsid w:val="002C04F3"/>
    <w:rsid w:val="002C0A0B"/>
    <w:rsid w:val="002C1369"/>
    <w:rsid w:val="002C2A6E"/>
    <w:rsid w:val="002C4829"/>
    <w:rsid w:val="002C496A"/>
    <w:rsid w:val="002C525F"/>
    <w:rsid w:val="002C57E7"/>
    <w:rsid w:val="002C5FE8"/>
    <w:rsid w:val="002D2DB9"/>
    <w:rsid w:val="002D4F7F"/>
    <w:rsid w:val="002D511F"/>
    <w:rsid w:val="002D5602"/>
    <w:rsid w:val="002D561E"/>
    <w:rsid w:val="002D57C6"/>
    <w:rsid w:val="002D59F1"/>
    <w:rsid w:val="002D6B26"/>
    <w:rsid w:val="002D7374"/>
    <w:rsid w:val="002E055C"/>
    <w:rsid w:val="002E0AB2"/>
    <w:rsid w:val="002E1FB7"/>
    <w:rsid w:val="002E3578"/>
    <w:rsid w:val="002E5005"/>
    <w:rsid w:val="002E5DD8"/>
    <w:rsid w:val="002E5E1D"/>
    <w:rsid w:val="002E5F6A"/>
    <w:rsid w:val="002E6C23"/>
    <w:rsid w:val="002E73E2"/>
    <w:rsid w:val="002E7B94"/>
    <w:rsid w:val="002F155C"/>
    <w:rsid w:val="002F2A33"/>
    <w:rsid w:val="002F38A7"/>
    <w:rsid w:val="002F54B2"/>
    <w:rsid w:val="002F6995"/>
    <w:rsid w:val="002F725F"/>
    <w:rsid w:val="003010E9"/>
    <w:rsid w:val="00302CBA"/>
    <w:rsid w:val="00302F3A"/>
    <w:rsid w:val="00303B67"/>
    <w:rsid w:val="003051BA"/>
    <w:rsid w:val="003055F6"/>
    <w:rsid w:val="0030753A"/>
    <w:rsid w:val="0031054D"/>
    <w:rsid w:val="003107FD"/>
    <w:rsid w:val="003111B2"/>
    <w:rsid w:val="00312323"/>
    <w:rsid w:val="00313A17"/>
    <w:rsid w:val="00313C27"/>
    <w:rsid w:val="00315A5C"/>
    <w:rsid w:val="00315E32"/>
    <w:rsid w:val="00316953"/>
    <w:rsid w:val="003222B6"/>
    <w:rsid w:val="00322D61"/>
    <w:rsid w:val="003251DC"/>
    <w:rsid w:val="00325B0A"/>
    <w:rsid w:val="00330D14"/>
    <w:rsid w:val="00330F2B"/>
    <w:rsid w:val="00331331"/>
    <w:rsid w:val="0033278D"/>
    <w:rsid w:val="00332837"/>
    <w:rsid w:val="003348ED"/>
    <w:rsid w:val="00336056"/>
    <w:rsid w:val="0033758B"/>
    <w:rsid w:val="00340860"/>
    <w:rsid w:val="00341FE3"/>
    <w:rsid w:val="00343C42"/>
    <w:rsid w:val="00357C67"/>
    <w:rsid w:val="0036035D"/>
    <w:rsid w:val="0036064D"/>
    <w:rsid w:val="00361E51"/>
    <w:rsid w:val="003627D2"/>
    <w:rsid w:val="00362E3E"/>
    <w:rsid w:val="00362F04"/>
    <w:rsid w:val="003630B9"/>
    <w:rsid w:val="00363930"/>
    <w:rsid w:val="00370CE7"/>
    <w:rsid w:val="0037341A"/>
    <w:rsid w:val="00374B8A"/>
    <w:rsid w:val="00376C93"/>
    <w:rsid w:val="003806B0"/>
    <w:rsid w:val="00382D83"/>
    <w:rsid w:val="00387A9C"/>
    <w:rsid w:val="0039001A"/>
    <w:rsid w:val="003904E0"/>
    <w:rsid w:val="00390753"/>
    <w:rsid w:val="00390CFF"/>
    <w:rsid w:val="00391B67"/>
    <w:rsid w:val="00395A41"/>
    <w:rsid w:val="00395CD8"/>
    <w:rsid w:val="003A0880"/>
    <w:rsid w:val="003A1339"/>
    <w:rsid w:val="003A1D1D"/>
    <w:rsid w:val="003A3120"/>
    <w:rsid w:val="003A5629"/>
    <w:rsid w:val="003A7E1E"/>
    <w:rsid w:val="003B0522"/>
    <w:rsid w:val="003B32D7"/>
    <w:rsid w:val="003B4930"/>
    <w:rsid w:val="003C0989"/>
    <w:rsid w:val="003C120D"/>
    <w:rsid w:val="003C30BF"/>
    <w:rsid w:val="003C3D00"/>
    <w:rsid w:val="003C4C78"/>
    <w:rsid w:val="003C531D"/>
    <w:rsid w:val="003C71D4"/>
    <w:rsid w:val="003D0F3E"/>
    <w:rsid w:val="003D225C"/>
    <w:rsid w:val="003D2B9B"/>
    <w:rsid w:val="003D2EE4"/>
    <w:rsid w:val="003D32F3"/>
    <w:rsid w:val="003D3A04"/>
    <w:rsid w:val="003D4D69"/>
    <w:rsid w:val="003D52F0"/>
    <w:rsid w:val="003E5702"/>
    <w:rsid w:val="003F041C"/>
    <w:rsid w:val="003F12C6"/>
    <w:rsid w:val="003F25C2"/>
    <w:rsid w:val="003F341C"/>
    <w:rsid w:val="003F4A7D"/>
    <w:rsid w:val="003F61CC"/>
    <w:rsid w:val="003F7D06"/>
    <w:rsid w:val="00402613"/>
    <w:rsid w:val="00402773"/>
    <w:rsid w:val="00402B22"/>
    <w:rsid w:val="00402E2F"/>
    <w:rsid w:val="00403F93"/>
    <w:rsid w:val="00406F82"/>
    <w:rsid w:val="00406F8D"/>
    <w:rsid w:val="00407EF0"/>
    <w:rsid w:val="00407F09"/>
    <w:rsid w:val="004227F3"/>
    <w:rsid w:val="00424B01"/>
    <w:rsid w:val="00424E40"/>
    <w:rsid w:val="00424FB4"/>
    <w:rsid w:val="0042789D"/>
    <w:rsid w:val="00430AAE"/>
    <w:rsid w:val="004329AF"/>
    <w:rsid w:val="004330BC"/>
    <w:rsid w:val="004366A2"/>
    <w:rsid w:val="00437B87"/>
    <w:rsid w:val="00437CDB"/>
    <w:rsid w:val="004414EE"/>
    <w:rsid w:val="00442E4A"/>
    <w:rsid w:val="004437AF"/>
    <w:rsid w:val="00443AC4"/>
    <w:rsid w:val="00443E5A"/>
    <w:rsid w:val="004442D3"/>
    <w:rsid w:val="00445B03"/>
    <w:rsid w:val="00447618"/>
    <w:rsid w:val="00451E16"/>
    <w:rsid w:val="004523DF"/>
    <w:rsid w:val="00452427"/>
    <w:rsid w:val="004525C9"/>
    <w:rsid w:val="0045300D"/>
    <w:rsid w:val="00457AA2"/>
    <w:rsid w:val="00461493"/>
    <w:rsid w:val="004633C4"/>
    <w:rsid w:val="00464BDF"/>
    <w:rsid w:val="00464F81"/>
    <w:rsid w:val="00465F33"/>
    <w:rsid w:val="00466B4D"/>
    <w:rsid w:val="00467F8A"/>
    <w:rsid w:val="00475792"/>
    <w:rsid w:val="00475CE1"/>
    <w:rsid w:val="00476629"/>
    <w:rsid w:val="00476FCB"/>
    <w:rsid w:val="00482A8F"/>
    <w:rsid w:val="00487996"/>
    <w:rsid w:val="00490A99"/>
    <w:rsid w:val="00495EE7"/>
    <w:rsid w:val="004965BF"/>
    <w:rsid w:val="00496FD3"/>
    <w:rsid w:val="004974AC"/>
    <w:rsid w:val="004A2443"/>
    <w:rsid w:val="004A3C4C"/>
    <w:rsid w:val="004A59B3"/>
    <w:rsid w:val="004B00D5"/>
    <w:rsid w:val="004B0853"/>
    <w:rsid w:val="004B223A"/>
    <w:rsid w:val="004B7C04"/>
    <w:rsid w:val="004B7CCE"/>
    <w:rsid w:val="004C0BD5"/>
    <w:rsid w:val="004C2A42"/>
    <w:rsid w:val="004C3D51"/>
    <w:rsid w:val="004C40C6"/>
    <w:rsid w:val="004C4223"/>
    <w:rsid w:val="004D0759"/>
    <w:rsid w:val="004D5C30"/>
    <w:rsid w:val="004D5D98"/>
    <w:rsid w:val="004D6CE0"/>
    <w:rsid w:val="004D749C"/>
    <w:rsid w:val="004D7B38"/>
    <w:rsid w:val="004D7CBC"/>
    <w:rsid w:val="004E3257"/>
    <w:rsid w:val="004E4501"/>
    <w:rsid w:val="004E5A50"/>
    <w:rsid w:val="004E5B29"/>
    <w:rsid w:val="004E5CB9"/>
    <w:rsid w:val="004E71CA"/>
    <w:rsid w:val="004F0118"/>
    <w:rsid w:val="004F219A"/>
    <w:rsid w:val="004F264B"/>
    <w:rsid w:val="004F34FA"/>
    <w:rsid w:val="004F5399"/>
    <w:rsid w:val="004F675C"/>
    <w:rsid w:val="004F7012"/>
    <w:rsid w:val="005029E5"/>
    <w:rsid w:val="00502A96"/>
    <w:rsid w:val="005035C5"/>
    <w:rsid w:val="00506034"/>
    <w:rsid w:val="005123A2"/>
    <w:rsid w:val="00513643"/>
    <w:rsid w:val="005145EB"/>
    <w:rsid w:val="0051499C"/>
    <w:rsid w:val="00514B46"/>
    <w:rsid w:val="00514C26"/>
    <w:rsid w:val="00515891"/>
    <w:rsid w:val="00515948"/>
    <w:rsid w:val="00516E63"/>
    <w:rsid w:val="005171AA"/>
    <w:rsid w:val="005175DB"/>
    <w:rsid w:val="0051779C"/>
    <w:rsid w:val="00517A70"/>
    <w:rsid w:val="00517DCE"/>
    <w:rsid w:val="00517F2C"/>
    <w:rsid w:val="005201F7"/>
    <w:rsid w:val="00522909"/>
    <w:rsid w:val="00530646"/>
    <w:rsid w:val="00530E71"/>
    <w:rsid w:val="00533D69"/>
    <w:rsid w:val="005349C5"/>
    <w:rsid w:val="005400CD"/>
    <w:rsid w:val="00541A99"/>
    <w:rsid w:val="0054268B"/>
    <w:rsid w:val="0054309A"/>
    <w:rsid w:val="00543368"/>
    <w:rsid w:val="00545A0B"/>
    <w:rsid w:val="005461F3"/>
    <w:rsid w:val="0055058C"/>
    <w:rsid w:val="005527AC"/>
    <w:rsid w:val="005545E1"/>
    <w:rsid w:val="0055485E"/>
    <w:rsid w:val="00555663"/>
    <w:rsid w:val="00563AD3"/>
    <w:rsid w:val="00564AA3"/>
    <w:rsid w:val="00566527"/>
    <w:rsid w:val="0057207B"/>
    <w:rsid w:val="0057293C"/>
    <w:rsid w:val="00572B6E"/>
    <w:rsid w:val="0057414F"/>
    <w:rsid w:val="00574B36"/>
    <w:rsid w:val="00576C27"/>
    <w:rsid w:val="00576E31"/>
    <w:rsid w:val="005805AB"/>
    <w:rsid w:val="00580641"/>
    <w:rsid w:val="005815DD"/>
    <w:rsid w:val="00581C65"/>
    <w:rsid w:val="005852E3"/>
    <w:rsid w:val="00586B28"/>
    <w:rsid w:val="0059064F"/>
    <w:rsid w:val="00591F81"/>
    <w:rsid w:val="00594BEF"/>
    <w:rsid w:val="00595BB6"/>
    <w:rsid w:val="005A0F83"/>
    <w:rsid w:val="005A1874"/>
    <w:rsid w:val="005A5F70"/>
    <w:rsid w:val="005A7007"/>
    <w:rsid w:val="005B038A"/>
    <w:rsid w:val="005B1155"/>
    <w:rsid w:val="005B3AED"/>
    <w:rsid w:val="005B3B7F"/>
    <w:rsid w:val="005B4A95"/>
    <w:rsid w:val="005B6CFF"/>
    <w:rsid w:val="005B7CA1"/>
    <w:rsid w:val="005C3358"/>
    <w:rsid w:val="005C400A"/>
    <w:rsid w:val="005C6053"/>
    <w:rsid w:val="005C64CF"/>
    <w:rsid w:val="005C707D"/>
    <w:rsid w:val="005C77D5"/>
    <w:rsid w:val="005D2F78"/>
    <w:rsid w:val="005D3502"/>
    <w:rsid w:val="005D3BA3"/>
    <w:rsid w:val="005D5259"/>
    <w:rsid w:val="005E2019"/>
    <w:rsid w:val="005E3EAF"/>
    <w:rsid w:val="005F04E7"/>
    <w:rsid w:val="005F056B"/>
    <w:rsid w:val="005F0F7D"/>
    <w:rsid w:val="005F3868"/>
    <w:rsid w:val="005F3FEE"/>
    <w:rsid w:val="005F5EFF"/>
    <w:rsid w:val="005F5F55"/>
    <w:rsid w:val="005F7EFF"/>
    <w:rsid w:val="00600213"/>
    <w:rsid w:val="0060097B"/>
    <w:rsid w:val="006013FD"/>
    <w:rsid w:val="0060165B"/>
    <w:rsid w:val="0060230D"/>
    <w:rsid w:val="00602F24"/>
    <w:rsid w:val="00603631"/>
    <w:rsid w:val="0060389B"/>
    <w:rsid w:val="00604032"/>
    <w:rsid w:val="00604BB1"/>
    <w:rsid w:val="00606316"/>
    <w:rsid w:val="00606AF6"/>
    <w:rsid w:val="0061037D"/>
    <w:rsid w:val="00611E80"/>
    <w:rsid w:val="0061223B"/>
    <w:rsid w:val="006147C2"/>
    <w:rsid w:val="00614F63"/>
    <w:rsid w:val="00615D1D"/>
    <w:rsid w:val="00617722"/>
    <w:rsid w:val="00623116"/>
    <w:rsid w:val="00624795"/>
    <w:rsid w:val="0062614E"/>
    <w:rsid w:val="00626526"/>
    <w:rsid w:val="00630C8B"/>
    <w:rsid w:val="00631192"/>
    <w:rsid w:val="00632F80"/>
    <w:rsid w:val="0063302E"/>
    <w:rsid w:val="00633600"/>
    <w:rsid w:val="00636D6B"/>
    <w:rsid w:val="00637E15"/>
    <w:rsid w:val="00641F36"/>
    <w:rsid w:val="00644A0B"/>
    <w:rsid w:val="00644AC4"/>
    <w:rsid w:val="006456BA"/>
    <w:rsid w:val="00645CF5"/>
    <w:rsid w:val="006468A0"/>
    <w:rsid w:val="006502F7"/>
    <w:rsid w:val="0065283D"/>
    <w:rsid w:val="00654E78"/>
    <w:rsid w:val="00655584"/>
    <w:rsid w:val="00655A45"/>
    <w:rsid w:val="00661E8F"/>
    <w:rsid w:val="00664C76"/>
    <w:rsid w:val="00666B3D"/>
    <w:rsid w:val="00666E3C"/>
    <w:rsid w:val="006676B5"/>
    <w:rsid w:val="00670405"/>
    <w:rsid w:val="00671CBC"/>
    <w:rsid w:val="00673EAD"/>
    <w:rsid w:val="006756C4"/>
    <w:rsid w:val="00676419"/>
    <w:rsid w:val="006767C4"/>
    <w:rsid w:val="00676D67"/>
    <w:rsid w:val="00676FA5"/>
    <w:rsid w:val="00677EA8"/>
    <w:rsid w:val="00680BA7"/>
    <w:rsid w:val="00680F3A"/>
    <w:rsid w:val="00681BB9"/>
    <w:rsid w:val="00684842"/>
    <w:rsid w:val="00684D7A"/>
    <w:rsid w:val="00684F08"/>
    <w:rsid w:val="00687834"/>
    <w:rsid w:val="00687AD0"/>
    <w:rsid w:val="006920B0"/>
    <w:rsid w:val="0069228F"/>
    <w:rsid w:val="00696AEB"/>
    <w:rsid w:val="006A1BCB"/>
    <w:rsid w:val="006A237D"/>
    <w:rsid w:val="006A23C9"/>
    <w:rsid w:val="006A4A38"/>
    <w:rsid w:val="006A4FB1"/>
    <w:rsid w:val="006A5CDA"/>
    <w:rsid w:val="006A5F13"/>
    <w:rsid w:val="006A6F69"/>
    <w:rsid w:val="006B0124"/>
    <w:rsid w:val="006B51ED"/>
    <w:rsid w:val="006C3766"/>
    <w:rsid w:val="006C3A7F"/>
    <w:rsid w:val="006D0891"/>
    <w:rsid w:val="006D0E11"/>
    <w:rsid w:val="006D0F73"/>
    <w:rsid w:val="006D16F6"/>
    <w:rsid w:val="006D246D"/>
    <w:rsid w:val="006D46BC"/>
    <w:rsid w:val="006D4892"/>
    <w:rsid w:val="006D582A"/>
    <w:rsid w:val="006D5C0C"/>
    <w:rsid w:val="006D74F3"/>
    <w:rsid w:val="006E26AC"/>
    <w:rsid w:val="006E37EA"/>
    <w:rsid w:val="006E446A"/>
    <w:rsid w:val="006E6270"/>
    <w:rsid w:val="006E6449"/>
    <w:rsid w:val="006E7EBE"/>
    <w:rsid w:val="006F0587"/>
    <w:rsid w:val="006F09AF"/>
    <w:rsid w:val="006F0D99"/>
    <w:rsid w:val="006F0F0C"/>
    <w:rsid w:val="006F1AA2"/>
    <w:rsid w:val="006F2089"/>
    <w:rsid w:val="006F2F79"/>
    <w:rsid w:val="006F3BF0"/>
    <w:rsid w:val="006F3C63"/>
    <w:rsid w:val="006F4D9C"/>
    <w:rsid w:val="006F7813"/>
    <w:rsid w:val="006F7CBC"/>
    <w:rsid w:val="006F7EFE"/>
    <w:rsid w:val="007008D6"/>
    <w:rsid w:val="00700E53"/>
    <w:rsid w:val="0070124C"/>
    <w:rsid w:val="00703BC9"/>
    <w:rsid w:val="007042C8"/>
    <w:rsid w:val="007046DF"/>
    <w:rsid w:val="00707467"/>
    <w:rsid w:val="00707821"/>
    <w:rsid w:val="00707C35"/>
    <w:rsid w:val="00707C3F"/>
    <w:rsid w:val="00707EC1"/>
    <w:rsid w:val="007112BB"/>
    <w:rsid w:val="007125C4"/>
    <w:rsid w:val="00712A69"/>
    <w:rsid w:val="007137FD"/>
    <w:rsid w:val="007150E7"/>
    <w:rsid w:val="00715BBC"/>
    <w:rsid w:val="00717540"/>
    <w:rsid w:val="0072011D"/>
    <w:rsid w:val="00724F25"/>
    <w:rsid w:val="00726DCD"/>
    <w:rsid w:val="00727F1A"/>
    <w:rsid w:val="00730268"/>
    <w:rsid w:val="00733003"/>
    <w:rsid w:val="007351EB"/>
    <w:rsid w:val="0073523B"/>
    <w:rsid w:val="007359C0"/>
    <w:rsid w:val="00735AAE"/>
    <w:rsid w:val="00736DEC"/>
    <w:rsid w:val="00737CA9"/>
    <w:rsid w:val="0074093D"/>
    <w:rsid w:val="0074099B"/>
    <w:rsid w:val="00740D8E"/>
    <w:rsid w:val="00741505"/>
    <w:rsid w:val="0074346B"/>
    <w:rsid w:val="007445C0"/>
    <w:rsid w:val="00745A9B"/>
    <w:rsid w:val="00746182"/>
    <w:rsid w:val="00747341"/>
    <w:rsid w:val="0074742D"/>
    <w:rsid w:val="0074784C"/>
    <w:rsid w:val="00751BEE"/>
    <w:rsid w:val="00752323"/>
    <w:rsid w:val="00754786"/>
    <w:rsid w:val="00755D9F"/>
    <w:rsid w:val="007570E4"/>
    <w:rsid w:val="0075781A"/>
    <w:rsid w:val="00757ECB"/>
    <w:rsid w:val="00760916"/>
    <w:rsid w:val="00760DD1"/>
    <w:rsid w:val="0076139B"/>
    <w:rsid w:val="00762D72"/>
    <w:rsid w:val="007637BD"/>
    <w:rsid w:val="007639AC"/>
    <w:rsid w:val="00763A9E"/>
    <w:rsid w:val="00763EEC"/>
    <w:rsid w:val="00765507"/>
    <w:rsid w:val="00772A30"/>
    <w:rsid w:val="00772B89"/>
    <w:rsid w:val="007761B5"/>
    <w:rsid w:val="00776463"/>
    <w:rsid w:val="00776C7B"/>
    <w:rsid w:val="00776EFC"/>
    <w:rsid w:val="00780AD0"/>
    <w:rsid w:val="00785A92"/>
    <w:rsid w:val="007864E4"/>
    <w:rsid w:val="0078790B"/>
    <w:rsid w:val="00793074"/>
    <w:rsid w:val="00796357"/>
    <w:rsid w:val="00797995"/>
    <w:rsid w:val="007A312B"/>
    <w:rsid w:val="007A38B0"/>
    <w:rsid w:val="007A3F4B"/>
    <w:rsid w:val="007A5EFC"/>
    <w:rsid w:val="007A75AF"/>
    <w:rsid w:val="007A7B04"/>
    <w:rsid w:val="007B1B40"/>
    <w:rsid w:val="007B3B41"/>
    <w:rsid w:val="007B47D7"/>
    <w:rsid w:val="007C0398"/>
    <w:rsid w:val="007C4DE1"/>
    <w:rsid w:val="007C5200"/>
    <w:rsid w:val="007C6A42"/>
    <w:rsid w:val="007C75A7"/>
    <w:rsid w:val="007C7AD9"/>
    <w:rsid w:val="007D0D53"/>
    <w:rsid w:val="007D188E"/>
    <w:rsid w:val="007D1EC6"/>
    <w:rsid w:val="007D3649"/>
    <w:rsid w:val="007D4335"/>
    <w:rsid w:val="007D451B"/>
    <w:rsid w:val="007D4EF6"/>
    <w:rsid w:val="007D5B14"/>
    <w:rsid w:val="007D5F21"/>
    <w:rsid w:val="007D643A"/>
    <w:rsid w:val="007E1EDD"/>
    <w:rsid w:val="007E3812"/>
    <w:rsid w:val="007E3B11"/>
    <w:rsid w:val="007E3EAD"/>
    <w:rsid w:val="007F0C7F"/>
    <w:rsid w:val="007F18D7"/>
    <w:rsid w:val="007F2CE2"/>
    <w:rsid w:val="007F3F5E"/>
    <w:rsid w:val="007F42F5"/>
    <w:rsid w:val="007F56BD"/>
    <w:rsid w:val="007F68AA"/>
    <w:rsid w:val="007F78F7"/>
    <w:rsid w:val="007F7BC8"/>
    <w:rsid w:val="00800311"/>
    <w:rsid w:val="00802810"/>
    <w:rsid w:val="00803605"/>
    <w:rsid w:val="00803AFE"/>
    <w:rsid w:val="00803D19"/>
    <w:rsid w:val="008043EF"/>
    <w:rsid w:val="0080753F"/>
    <w:rsid w:val="00811EE8"/>
    <w:rsid w:val="008123DD"/>
    <w:rsid w:val="00812600"/>
    <w:rsid w:val="00812ADA"/>
    <w:rsid w:val="00814773"/>
    <w:rsid w:val="0081600A"/>
    <w:rsid w:val="00817037"/>
    <w:rsid w:val="00821E04"/>
    <w:rsid w:val="008230DA"/>
    <w:rsid w:val="00823735"/>
    <w:rsid w:val="0082455D"/>
    <w:rsid w:val="008250E2"/>
    <w:rsid w:val="00827B64"/>
    <w:rsid w:val="00830050"/>
    <w:rsid w:val="008310F7"/>
    <w:rsid w:val="0083216C"/>
    <w:rsid w:val="008325F7"/>
    <w:rsid w:val="00832E8C"/>
    <w:rsid w:val="00836180"/>
    <w:rsid w:val="00836836"/>
    <w:rsid w:val="00837B35"/>
    <w:rsid w:val="00840385"/>
    <w:rsid w:val="00840833"/>
    <w:rsid w:val="008410DB"/>
    <w:rsid w:val="0084204F"/>
    <w:rsid w:val="008442F5"/>
    <w:rsid w:val="00845D75"/>
    <w:rsid w:val="008467B5"/>
    <w:rsid w:val="00850A54"/>
    <w:rsid w:val="008512C0"/>
    <w:rsid w:val="008537BA"/>
    <w:rsid w:val="0085408D"/>
    <w:rsid w:val="0085539C"/>
    <w:rsid w:val="00855428"/>
    <w:rsid w:val="008603F6"/>
    <w:rsid w:val="00861B73"/>
    <w:rsid w:val="0086395F"/>
    <w:rsid w:val="00866B85"/>
    <w:rsid w:val="008677B2"/>
    <w:rsid w:val="008702A0"/>
    <w:rsid w:val="00871B39"/>
    <w:rsid w:val="00872150"/>
    <w:rsid w:val="0087360F"/>
    <w:rsid w:val="00873CE1"/>
    <w:rsid w:val="008744E1"/>
    <w:rsid w:val="00876543"/>
    <w:rsid w:val="00876C39"/>
    <w:rsid w:val="00880FA3"/>
    <w:rsid w:val="00881275"/>
    <w:rsid w:val="00882F08"/>
    <w:rsid w:val="008845B5"/>
    <w:rsid w:val="008853B8"/>
    <w:rsid w:val="0088761B"/>
    <w:rsid w:val="00887E0A"/>
    <w:rsid w:val="0089011D"/>
    <w:rsid w:val="00890B0D"/>
    <w:rsid w:val="0089184D"/>
    <w:rsid w:val="008924B6"/>
    <w:rsid w:val="00892AFE"/>
    <w:rsid w:val="00893A54"/>
    <w:rsid w:val="0089581E"/>
    <w:rsid w:val="00897770"/>
    <w:rsid w:val="00897B2D"/>
    <w:rsid w:val="00897F4F"/>
    <w:rsid w:val="008A0D7B"/>
    <w:rsid w:val="008A27D5"/>
    <w:rsid w:val="008A62E1"/>
    <w:rsid w:val="008B1251"/>
    <w:rsid w:val="008B24FF"/>
    <w:rsid w:val="008B3B7D"/>
    <w:rsid w:val="008B590E"/>
    <w:rsid w:val="008B6106"/>
    <w:rsid w:val="008B63BB"/>
    <w:rsid w:val="008B6DEE"/>
    <w:rsid w:val="008C1028"/>
    <w:rsid w:val="008C24FE"/>
    <w:rsid w:val="008C3212"/>
    <w:rsid w:val="008C35D7"/>
    <w:rsid w:val="008C6615"/>
    <w:rsid w:val="008C6FAA"/>
    <w:rsid w:val="008D012D"/>
    <w:rsid w:val="008D0DB2"/>
    <w:rsid w:val="008D770A"/>
    <w:rsid w:val="008D7C26"/>
    <w:rsid w:val="008D7CB1"/>
    <w:rsid w:val="008E2C63"/>
    <w:rsid w:val="008E4657"/>
    <w:rsid w:val="008E4A40"/>
    <w:rsid w:val="008E57C9"/>
    <w:rsid w:val="008E7757"/>
    <w:rsid w:val="008F09DD"/>
    <w:rsid w:val="008F15D2"/>
    <w:rsid w:val="008F1FDF"/>
    <w:rsid w:val="008F209C"/>
    <w:rsid w:val="008F24C1"/>
    <w:rsid w:val="008F38D5"/>
    <w:rsid w:val="008F58D0"/>
    <w:rsid w:val="008F6440"/>
    <w:rsid w:val="008F6766"/>
    <w:rsid w:val="008F7952"/>
    <w:rsid w:val="009014A9"/>
    <w:rsid w:val="009018BE"/>
    <w:rsid w:val="009022DC"/>
    <w:rsid w:val="00902A2B"/>
    <w:rsid w:val="00904C90"/>
    <w:rsid w:val="00904DB3"/>
    <w:rsid w:val="00912630"/>
    <w:rsid w:val="00912711"/>
    <w:rsid w:val="00915AFE"/>
    <w:rsid w:val="00915E51"/>
    <w:rsid w:val="00925F97"/>
    <w:rsid w:val="00925FF9"/>
    <w:rsid w:val="009305C6"/>
    <w:rsid w:val="00930E94"/>
    <w:rsid w:val="00933A03"/>
    <w:rsid w:val="0093426B"/>
    <w:rsid w:val="009352C2"/>
    <w:rsid w:val="0093556F"/>
    <w:rsid w:val="0094002F"/>
    <w:rsid w:val="00940A77"/>
    <w:rsid w:val="009427E1"/>
    <w:rsid w:val="00944610"/>
    <w:rsid w:val="00946369"/>
    <w:rsid w:val="0094706B"/>
    <w:rsid w:val="0095001C"/>
    <w:rsid w:val="009520D4"/>
    <w:rsid w:val="00953EB5"/>
    <w:rsid w:val="00954533"/>
    <w:rsid w:val="00954B99"/>
    <w:rsid w:val="009602B2"/>
    <w:rsid w:val="00962581"/>
    <w:rsid w:val="00962ECF"/>
    <w:rsid w:val="00962F6B"/>
    <w:rsid w:val="009638C0"/>
    <w:rsid w:val="0096564E"/>
    <w:rsid w:val="009658C7"/>
    <w:rsid w:val="00966907"/>
    <w:rsid w:val="00971986"/>
    <w:rsid w:val="00972E3B"/>
    <w:rsid w:val="0097312A"/>
    <w:rsid w:val="00973696"/>
    <w:rsid w:val="00973734"/>
    <w:rsid w:val="009738E7"/>
    <w:rsid w:val="00974D3C"/>
    <w:rsid w:val="009759C6"/>
    <w:rsid w:val="00976049"/>
    <w:rsid w:val="00984215"/>
    <w:rsid w:val="0098430B"/>
    <w:rsid w:val="00985170"/>
    <w:rsid w:val="009851C3"/>
    <w:rsid w:val="0099080B"/>
    <w:rsid w:val="009974A4"/>
    <w:rsid w:val="009A0E1F"/>
    <w:rsid w:val="009A282A"/>
    <w:rsid w:val="009A32DF"/>
    <w:rsid w:val="009A393F"/>
    <w:rsid w:val="009A6D21"/>
    <w:rsid w:val="009A77F0"/>
    <w:rsid w:val="009B11EF"/>
    <w:rsid w:val="009B5881"/>
    <w:rsid w:val="009C062E"/>
    <w:rsid w:val="009C07F7"/>
    <w:rsid w:val="009C111D"/>
    <w:rsid w:val="009C4022"/>
    <w:rsid w:val="009C47BA"/>
    <w:rsid w:val="009C53C5"/>
    <w:rsid w:val="009C614B"/>
    <w:rsid w:val="009C6951"/>
    <w:rsid w:val="009C722C"/>
    <w:rsid w:val="009D0204"/>
    <w:rsid w:val="009D0989"/>
    <w:rsid w:val="009D0ED1"/>
    <w:rsid w:val="009D24B5"/>
    <w:rsid w:val="009D2E70"/>
    <w:rsid w:val="009D3AE0"/>
    <w:rsid w:val="009D478F"/>
    <w:rsid w:val="009D566F"/>
    <w:rsid w:val="009D6535"/>
    <w:rsid w:val="009D6AAD"/>
    <w:rsid w:val="009E28AB"/>
    <w:rsid w:val="009E2AB2"/>
    <w:rsid w:val="009E2AF3"/>
    <w:rsid w:val="009E39EB"/>
    <w:rsid w:val="009F06D2"/>
    <w:rsid w:val="009F6985"/>
    <w:rsid w:val="009F6D73"/>
    <w:rsid w:val="009F75B3"/>
    <w:rsid w:val="00A00281"/>
    <w:rsid w:val="00A008A4"/>
    <w:rsid w:val="00A01B69"/>
    <w:rsid w:val="00A02367"/>
    <w:rsid w:val="00A03E16"/>
    <w:rsid w:val="00A0750D"/>
    <w:rsid w:val="00A10533"/>
    <w:rsid w:val="00A1083F"/>
    <w:rsid w:val="00A14A4C"/>
    <w:rsid w:val="00A15A17"/>
    <w:rsid w:val="00A170E1"/>
    <w:rsid w:val="00A201A0"/>
    <w:rsid w:val="00A22792"/>
    <w:rsid w:val="00A26E54"/>
    <w:rsid w:val="00A27726"/>
    <w:rsid w:val="00A3083E"/>
    <w:rsid w:val="00A314E7"/>
    <w:rsid w:val="00A33204"/>
    <w:rsid w:val="00A33952"/>
    <w:rsid w:val="00A34AD5"/>
    <w:rsid w:val="00A37998"/>
    <w:rsid w:val="00A44900"/>
    <w:rsid w:val="00A46EFA"/>
    <w:rsid w:val="00A47C33"/>
    <w:rsid w:val="00A47EFB"/>
    <w:rsid w:val="00A518C5"/>
    <w:rsid w:val="00A51A1B"/>
    <w:rsid w:val="00A5411D"/>
    <w:rsid w:val="00A54D91"/>
    <w:rsid w:val="00A56212"/>
    <w:rsid w:val="00A57A95"/>
    <w:rsid w:val="00A57B72"/>
    <w:rsid w:val="00A60166"/>
    <w:rsid w:val="00A6021B"/>
    <w:rsid w:val="00A60E50"/>
    <w:rsid w:val="00A61E79"/>
    <w:rsid w:val="00A66676"/>
    <w:rsid w:val="00A67CA7"/>
    <w:rsid w:val="00A70BB0"/>
    <w:rsid w:val="00A724CC"/>
    <w:rsid w:val="00A7389F"/>
    <w:rsid w:val="00A7564B"/>
    <w:rsid w:val="00A76DFE"/>
    <w:rsid w:val="00A82B42"/>
    <w:rsid w:val="00A83AE1"/>
    <w:rsid w:val="00A8602F"/>
    <w:rsid w:val="00A86501"/>
    <w:rsid w:val="00A937FE"/>
    <w:rsid w:val="00A9753F"/>
    <w:rsid w:val="00AA021A"/>
    <w:rsid w:val="00AA0EE8"/>
    <w:rsid w:val="00AA4246"/>
    <w:rsid w:val="00AA432D"/>
    <w:rsid w:val="00AA7A66"/>
    <w:rsid w:val="00AB2B6C"/>
    <w:rsid w:val="00AB2DF4"/>
    <w:rsid w:val="00AB376E"/>
    <w:rsid w:val="00AB5CC9"/>
    <w:rsid w:val="00AB6094"/>
    <w:rsid w:val="00AB63D6"/>
    <w:rsid w:val="00AC1307"/>
    <w:rsid w:val="00AC299A"/>
    <w:rsid w:val="00AC2B92"/>
    <w:rsid w:val="00AC4323"/>
    <w:rsid w:val="00AC4F8C"/>
    <w:rsid w:val="00AC59F4"/>
    <w:rsid w:val="00AC6145"/>
    <w:rsid w:val="00AC61E8"/>
    <w:rsid w:val="00AC7940"/>
    <w:rsid w:val="00AC7DF8"/>
    <w:rsid w:val="00AD0B27"/>
    <w:rsid w:val="00AD308E"/>
    <w:rsid w:val="00AD3220"/>
    <w:rsid w:val="00AD3784"/>
    <w:rsid w:val="00AE0FB2"/>
    <w:rsid w:val="00AE3503"/>
    <w:rsid w:val="00AE3DC9"/>
    <w:rsid w:val="00AE3FA6"/>
    <w:rsid w:val="00AE45F5"/>
    <w:rsid w:val="00AE58B7"/>
    <w:rsid w:val="00AE5E4E"/>
    <w:rsid w:val="00AF0F79"/>
    <w:rsid w:val="00AF1763"/>
    <w:rsid w:val="00AF2890"/>
    <w:rsid w:val="00AF2AB2"/>
    <w:rsid w:val="00AF3432"/>
    <w:rsid w:val="00AF4226"/>
    <w:rsid w:val="00AF4547"/>
    <w:rsid w:val="00AF5068"/>
    <w:rsid w:val="00AF6C8B"/>
    <w:rsid w:val="00B024A0"/>
    <w:rsid w:val="00B02E2F"/>
    <w:rsid w:val="00B03BC5"/>
    <w:rsid w:val="00B04436"/>
    <w:rsid w:val="00B07A31"/>
    <w:rsid w:val="00B07BE3"/>
    <w:rsid w:val="00B1054D"/>
    <w:rsid w:val="00B1271E"/>
    <w:rsid w:val="00B12A3D"/>
    <w:rsid w:val="00B12AC1"/>
    <w:rsid w:val="00B12ADB"/>
    <w:rsid w:val="00B13546"/>
    <w:rsid w:val="00B17DBA"/>
    <w:rsid w:val="00B24102"/>
    <w:rsid w:val="00B26A9D"/>
    <w:rsid w:val="00B26BAD"/>
    <w:rsid w:val="00B32611"/>
    <w:rsid w:val="00B34BA5"/>
    <w:rsid w:val="00B362B5"/>
    <w:rsid w:val="00B36DDC"/>
    <w:rsid w:val="00B40F38"/>
    <w:rsid w:val="00B413BA"/>
    <w:rsid w:val="00B414BD"/>
    <w:rsid w:val="00B41CF3"/>
    <w:rsid w:val="00B428CA"/>
    <w:rsid w:val="00B438E8"/>
    <w:rsid w:val="00B45E98"/>
    <w:rsid w:val="00B4725F"/>
    <w:rsid w:val="00B50447"/>
    <w:rsid w:val="00B52A83"/>
    <w:rsid w:val="00B537A4"/>
    <w:rsid w:val="00B53BE8"/>
    <w:rsid w:val="00B549E5"/>
    <w:rsid w:val="00B57052"/>
    <w:rsid w:val="00B60FD7"/>
    <w:rsid w:val="00B61CD9"/>
    <w:rsid w:val="00B62295"/>
    <w:rsid w:val="00B6440A"/>
    <w:rsid w:val="00B64622"/>
    <w:rsid w:val="00B650DD"/>
    <w:rsid w:val="00B65ACC"/>
    <w:rsid w:val="00B670B3"/>
    <w:rsid w:val="00B6769E"/>
    <w:rsid w:val="00B70435"/>
    <w:rsid w:val="00B7215A"/>
    <w:rsid w:val="00B721EB"/>
    <w:rsid w:val="00B72E2F"/>
    <w:rsid w:val="00B73116"/>
    <w:rsid w:val="00B76646"/>
    <w:rsid w:val="00B80603"/>
    <w:rsid w:val="00B81899"/>
    <w:rsid w:val="00B8241F"/>
    <w:rsid w:val="00B825C7"/>
    <w:rsid w:val="00B84F67"/>
    <w:rsid w:val="00B858CC"/>
    <w:rsid w:val="00B863A0"/>
    <w:rsid w:val="00B86441"/>
    <w:rsid w:val="00B878D2"/>
    <w:rsid w:val="00B90AFE"/>
    <w:rsid w:val="00B91C55"/>
    <w:rsid w:val="00B92870"/>
    <w:rsid w:val="00B93919"/>
    <w:rsid w:val="00B953B7"/>
    <w:rsid w:val="00B96738"/>
    <w:rsid w:val="00BA2BA6"/>
    <w:rsid w:val="00BA3D4E"/>
    <w:rsid w:val="00BA5318"/>
    <w:rsid w:val="00BA660B"/>
    <w:rsid w:val="00BB045F"/>
    <w:rsid w:val="00BB1226"/>
    <w:rsid w:val="00BB20A5"/>
    <w:rsid w:val="00BB2880"/>
    <w:rsid w:val="00BB3C4D"/>
    <w:rsid w:val="00BB4727"/>
    <w:rsid w:val="00BB51F0"/>
    <w:rsid w:val="00BB5C43"/>
    <w:rsid w:val="00BC0B2A"/>
    <w:rsid w:val="00BC0C75"/>
    <w:rsid w:val="00BC383A"/>
    <w:rsid w:val="00BC5C66"/>
    <w:rsid w:val="00BC5DCB"/>
    <w:rsid w:val="00BD09C7"/>
    <w:rsid w:val="00BD22A4"/>
    <w:rsid w:val="00BD2A60"/>
    <w:rsid w:val="00BD2DFF"/>
    <w:rsid w:val="00BD34AE"/>
    <w:rsid w:val="00BD3AA4"/>
    <w:rsid w:val="00BD3CD5"/>
    <w:rsid w:val="00BD3FC5"/>
    <w:rsid w:val="00BD4238"/>
    <w:rsid w:val="00BD603D"/>
    <w:rsid w:val="00BD6BEE"/>
    <w:rsid w:val="00BD7D7F"/>
    <w:rsid w:val="00BE1EF5"/>
    <w:rsid w:val="00BE21B9"/>
    <w:rsid w:val="00BE2283"/>
    <w:rsid w:val="00BE28E7"/>
    <w:rsid w:val="00BE29B9"/>
    <w:rsid w:val="00BE29ED"/>
    <w:rsid w:val="00BE46FC"/>
    <w:rsid w:val="00BE5C3D"/>
    <w:rsid w:val="00BE5C8E"/>
    <w:rsid w:val="00BE6AD3"/>
    <w:rsid w:val="00BE7E19"/>
    <w:rsid w:val="00BF2953"/>
    <w:rsid w:val="00BF3C1A"/>
    <w:rsid w:val="00BF4A63"/>
    <w:rsid w:val="00BF54EC"/>
    <w:rsid w:val="00BF571D"/>
    <w:rsid w:val="00BF6BA8"/>
    <w:rsid w:val="00BF7313"/>
    <w:rsid w:val="00BF79F9"/>
    <w:rsid w:val="00BF7A50"/>
    <w:rsid w:val="00C012FA"/>
    <w:rsid w:val="00C0558F"/>
    <w:rsid w:val="00C055AE"/>
    <w:rsid w:val="00C10605"/>
    <w:rsid w:val="00C12C1F"/>
    <w:rsid w:val="00C201B9"/>
    <w:rsid w:val="00C20DE0"/>
    <w:rsid w:val="00C23534"/>
    <w:rsid w:val="00C245B8"/>
    <w:rsid w:val="00C245E5"/>
    <w:rsid w:val="00C24D81"/>
    <w:rsid w:val="00C25C1C"/>
    <w:rsid w:val="00C309D0"/>
    <w:rsid w:val="00C329E2"/>
    <w:rsid w:val="00C32C02"/>
    <w:rsid w:val="00C3306D"/>
    <w:rsid w:val="00C367EB"/>
    <w:rsid w:val="00C36B6F"/>
    <w:rsid w:val="00C37FC1"/>
    <w:rsid w:val="00C41B7A"/>
    <w:rsid w:val="00C422AC"/>
    <w:rsid w:val="00C47957"/>
    <w:rsid w:val="00C5008A"/>
    <w:rsid w:val="00C513A5"/>
    <w:rsid w:val="00C51BB4"/>
    <w:rsid w:val="00C52F55"/>
    <w:rsid w:val="00C53989"/>
    <w:rsid w:val="00C53E53"/>
    <w:rsid w:val="00C552BA"/>
    <w:rsid w:val="00C56A5E"/>
    <w:rsid w:val="00C601BF"/>
    <w:rsid w:val="00C6059A"/>
    <w:rsid w:val="00C62CB0"/>
    <w:rsid w:val="00C63DB1"/>
    <w:rsid w:val="00C64122"/>
    <w:rsid w:val="00C658B9"/>
    <w:rsid w:val="00C66D6A"/>
    <w:rsid w:val="00C728EC"/>
    <w:rsid w:val="00C72AE1"/>
    <w:rsid w:val="00C73816"/>
    <w:rsid w:val="00C74F70"/>
    <w:rsid w:val="00C76CD0"/>
    <w:rsid w:val="00C77202"/>
    <w:rsid w:val="00C776CF"/>
    <w:rsid w:val="00C804D8"/>
    <w:rsid w:val="00C804E7"/>
    <w:rsid w:val="00C81419"/>
    <w:rsid w:val="00C81FB9"/>
    <w:rsid w:val="00C824ED"/>
    <w:rsid w:val="00C8263A"/>
    <w:rsid w:val="00C836E9"/>
    <w:rsid w:val="00C839E1"/>
    <w:rsid w:val="00C83B21"/>
    <w:rsid w:val="00C85EFC"/>
    <w:rsid w:val="00C877C5"/>
    <w:rsid w:val="00C910F3"/>
    <w:rsid w:val="00C91382"/>
    <w:rsid w:val="00C9372D"/>
    <w:rsid w:val="00C94E37"/>
    <w:rsid w:val="00C960DD"/>
    <w:rsid w:val="00C9757C"/>
    <w:rsid w:val="00C978C1"/>
    <w:rsid w:val="00CA2279"/>
    <w:rsid w:val="00CA22FB"/>
    <w:rsid w:val="00CA2F51"/>
    <w:rsid w:val="00CA382B"/>
    <w:rsid w:val="00CA546D"/>
    <w:rsid w:val="00CA5C77"/>
    <w:rsid w:val="00CA7122"/>
    <w:rsid w:val="00CB1FAD"/>
    <w:rsid w:val="00CB233F"/>
    <w:rsid w:val="00CB24BC"/>
    <w:rsid w:val="00CB2832"/>
    <w:rsid w:val="00CC00FE"/>
    <w:rsid w:val="00CC0257"/>
    <w:rsid w:val="00CC3001"/>
    <w:rsid w:val="00CC4EF6"/>
    <w:rsid w:val="00CC5369"/>
    <w:rsid w:val="00CC5D92"/>
    <w:rsid w:val="00CC61C4"/>
    <w:rsid w:val="00CC761A"/>
    <w:rsid w:val="00CC7621"/>
    <w:rsid w:val="00CC76FA"/>
    <w:rsid w:val="00CD1849"/>
    <w:rsid w:val="00CD2152"/>
    <w:rsid w:val="00CD480E"/>
    <w:rsid w:val="00CD6100"/>
    <w:rsid w:val="00CE1974"/>
    <w:rsid w:val="00CE2006"/>
    <w:rsid w:val="00CE2094"/>
    <w:rsid w:val="00CE27A5"/>
    <w:rsid w:val="00CE29CF"/>
    <w:rsid w:val="00CE2C76"/>
    <w:rsid w:val="00CE3D3F"/>
    <w:rsid w:val="00CF1825"/>
    <w:rsid w:val="00CF2BF7"/>
    <w:rsid w:val="00CF2FD7"/>
    <w:rsid w:val="00CF4F2A"/>
    <w:rsid w:val="00D0141D"/>
    <w:rsid w:val="00D07C4B"/>
    <w:rsid w:val="00D110F9"/>
    <w:rsid w:val="00D123C1"/>
    <w:rsid w:val="00D13BB1"/>
    <w:rsid w:val="00D14644"/>
    <w:rsid w:val="00D165E7"/>
    <w:rsid w:val="00D17EA5"/>
    <w:rsid w:val="00D2023D"/>
    <w:rsid w:val="00D2052A"/>
    <w:rsid w:val="00D24C95"/>
    <w:rsid w:val="00D25120"/>
    <w:rsid w:val="00D25D33"/>
    <w:rsid w:val="00D2609D"/>
    <w:rsid w:val="00D265ED"/>
    <w:rsid w:val="00D31CFE"/>
    <w:rsid w:val="00D31DC5"/>
    <w:rsid w:val="00D31FE6"/>
    <w:rsid w:val="00D334BA"/>
    <w:rsid w:val="00D33B57"/>
    <w:rsid w:val="00D3425C"/>
    <w:rsid w:val="00D35B16"/>
    <w:rsid w:val="00D35E11"/>
    <w:rsid w:val="00D3624A"/>
    <w:rsid w:val="00D36A84"/>
    <w:rsid w:val="00D37ADE"/>
    <w:rsid w:val="00D37E09"/>
    <w:rsid w:val="00D42226"/>
    <w:rsid w:val="00D42FEF"/>
    <w:rsid w:val="00D465B0"/>
    <w:rsid w:val="00D47398"/>
    <w:rsid w:val="00D50E96"/>
    <w:rsid w:val="00D51718"/>
    <w:rsid w:val="00D51CF2"/>
    <w:rsid w:val="00D52A3B"/>
    <w:rsid w:val="00D600C9"/>
    <w:rsid w:val="00D60CA9"/>
    <w:rsid w:val="00D61CCB"/>
    <w:rsid w:val="00D70753"/>
    <w:rsid w:val="00D7200F"/>
    <w:rsid w:val="00D72B37"/>
    <w:rsid w:val="00D73267"/>
    <w:rsid w:val="00D748E9"/>
    <w:rsid w:val="00D756E0"/>
    <w:rsid w:val="00D76807"/>
    <w:rsid w:val="00D76ACC"/>
    <w:rsid w:val="00D809B5"/>
    <w:rsid w:val="00D811E3"/>
    <w:rsid w:val="00D81D92"/>
    <w:rsid w:val="00D83D36"/>
    <w:rsid w:val="00D840AC"/>
    <w:rsid w:val="00D86FDD"/>
    <w:rsid w:val="00D914F0"/>
    <w:rsid w:val="00D923C5"/>
    <w:rsid w:val="00D929AA"/>
    <w:rsid w:val="00D93894"/>
    <w:rsid w:val="00D94143"/>
    <w:rsid w:val="00D95A6B"/>
    <w:rsid w:val="00D9732C"/>
    <w:rsid w:val="00D97A2A"/>
    <w:rsid w:val="00DA2978"/>
    <w:rsid w:val="00DA450A"/>
    <w:rsid w:val="00DA4AB8"/>
    <w:rsid w:val="00DA57CA"/>
    <w:rsid w:val="00DA6D6D"/>
    <w:rsid w:val="00DA7B81"/>
    <w:rsid w:val="00DB12FD"/>
    <w:rsid w:val="00DB1948"/>
    <w:rsid w:val="00DB1CB7"/>
    <w:rsid w:val="00DB3158"/>
    <w:rsid w:val="00DB5601"/>
    <w:rsid w:val="00DB5A55"/>
    <w:rsid w:val="00DB7E96"/>
    <w:rsid w:val="00DC0709"/>
    <w:rsid w:val="00DC144D"/>
    <w:rsid w:val="00DC2463"/>
    <w:rsid w:val="00DC2FCB"/>
    <w:rsid w:val="00DC6267"/>
    <w:rsid w:val="00DC6603"/>
    <w:rsid w:val="00DC6AD9"/>
    <w:rsid w:val="00DC735C"/>
    <w:rsid w:val="00DC7455"/>
    <w:rsid w:val="00DD0B85"/>
    <w:rsid w:val="00DD2782"/>
    <w:rsid w:val="00DD29D7"/>
    <w:rsid w:val="00DD2B6A"/>
    <w:rsid w:val="00DD4AD9"/>
    <w:rsid w:val="00DD5EF7"/>
    <w:rsid w:val="00DD66CA"/>
    <w:rsid w:val="00DE0140"/>
    <w:rsid w:val="00DE0910"/>
    <w:rsid w:val="00DE267B"/>
    <w:rsid w:val="00DE39B7"/>
    <w:rsid w:val="00DE48D2"/>
    <w:rsid w:val="00DE6935"/>
    <w:rsid w:val="00DF0037"/>
    <w:rsid w:val="00DF0477"/>
    <w:rsid w:val="00DF252D"/>
    <w:rsid w:val="00DF4643"/>
    <w:rsid w:val="00DF4AF8"/>
    <w:rsid w:val="00DF6E3E"/>
    <w:rsid w:val="00E00ACA"/>
    <w:rsid w:val="00E01B6F"/>
    <w:rsid w:val="00E121B1"/>
    <w:rsid w:val="00E13637"/>
    <w:rsid w:val="00E13809"/>
    <w:rsid w:val="00E13B13"/>
    <w:rsid w:val="00E13EE1"/>
    <w:rsid w:val="00E1444F"/>
    <w:rsid w:val="00E1497D"/>
    <w:rsid w:val="00E14F28"/>
    <w:rsid w:val="00E15A1F"/>
    <w:rsid w:val="00E17204"/>
    <w:rsid w:val="00E17C5D"/>
    <w:rsid w:val="00E2386C"/>
    <w:rsid w:val="00E2389C"/>
    <w:rsid w:val="00E2399C"/>
    <w:rsid w:val="00E23E05"/>
    <w:rsid w:val="00E26D33"/>
    <w:rsid w:val="00E26FC5"/>
    <w:rsid w:val="00E27459"/>
    <w:rsid w:val="00E30FCD"/>
    <w:rsid w:val="00E313E2"/>
    <w:rsid w:val="00E3553E"/>
    <w:rsid w:val="00E358EE"/>
    <w:rsid w:val="00E35B09"/>
    <w:rsid w:val="00E37175"/>
    <w:rsid w:val="00E37A58"/>
    <w:rsid w:val="00E37E2F"/>
    <w:rsid w:val="00E40FEC"/>
    <w:rsid w:val="00E41BF2"/>
    <w:rsid w:val="00E43878"/>
    <w:rsid w:val="00E43CAF"/>
    <w:rsid w:val="00E440F2"/>
    <w:rsid w:val="00E45314"/>
    <w:rsid w:val="00E45D3F"/>
    <w:rsid w:val="00E45DA7"/>
    <w:rsid w:val="00E464AA"/>
    <w:rsid w:val="00E46642"/>
    <w:rsid w:val="00E479FD"/>
    <w:rsid w:val="00E47EB5"/>
    <w:rsid w:val="00E50F54"/>
    <w:rsid w:val="00E515C0"/>
    <w:rsid w:val="00E51A9B"/>
    <w:rsid w:val="00E53B4E"/>
    <w:rsid w:val="00E55D4F"/>
    <w:rsid w:val="00E60C6A"/>
    <w:rsid w:val="00E6127C"/>
    <w:rsid w:val="00E61300"/>
    <w:rsid w:val="00E61ACC"/>
    <w:rsid w:val="00E61FCD"/>
    <w:rsid w:val="00E62C7E"/>
    <w:rsid w:val="00E62D53"/>
    <w:rsid w:val="00E63730"/>
    <w:rsid w:val="00E64E48"/>
    <w:rsid w:val="00E655C7"/>
    <w:rsid w:val="00E70702"/>
    <w:rsid w:val="00E732E9"/>
    <w:rsid w:val="00E74E82"/>
    <w:rsid w:val="00E75191"/>
    <w:rsid w:val="00E7599D"/>
    <w:rsid w:val="00E819EE"/>
    <w:rsid w:val="00E820C9"/>
    <w:rsid w:val="00E82D25"/>
    <w:rsid w:val="00E8722E"/>
    <w:rsid w:val="00E9029F"/>
    <w:rsid w:val="00E9108D"/>
    <w:rsid w:val="00E913F8"/>
    <w:rsid w:val="00E92216"/>
    <w:rsid w:val="00E92603"/>
    <w:rsid w:val="00E92A7C"/>
    <w:rsid w:val="00E94469"/>
    <w:rsid w:val="00E948AE"/>
    <w:rsid w:val="00E95149"/>
    <w:rsid w:val="00E95CC4"/>
    <w:rsid w:val="00E9686C"/>
    <w:rsid w:val="00E96CDA"/>
    <w:rsid w:val="00E9702F"/>
    <w:rsid w:val="00E972AC"/>
    <w:rsid w:val="00EA362F"/>
    <w:rsid w:val="00EA651F"/>
    <w:rsid w:val="00EA687E"/>
    <w:rsid w:val="00EA72BF"/>
    <w:rsid w:val="00EB2C6D"/>
    <w:rsid w:val="00EB4FCA"/>
    <w:rsid w:val="00EB7042"/>
    <w:rsid w:val="00EC0C0C"/>
    <w:rsid w:val="00EC2DAC"/>
    <w:rsid w:val="00EC3084"/>
    <w:rsid w:val="00EC396C"/>
    <w:rsid w:val="00EC4A07"/>
    <w:rsid w:val="00EC4E7C"/>
    <w:rsid w:val="00ED2A1E"/>
    <w:rsid w:val="00ED2A81"/>
    <w:rsid w:val="00ED4F1B"/>
    <w:rsid w:val="00ED5DC9"/>
    <w:rsid w:val="00EE11DA"/>
    <w:rsid w:val="00EE1D44"/>
    <w:rsid w:val="00EE2B20"/>
    <w:rsid w:val="00EE3D2E"/>
    <w:rsid w:val="00EE63D6"/>
    <w:rsid w:val="00EF1765"/>
    <w:rsid w:val="00EF2085"/>
    <w:rsid w:val="00EF3251"/>
    <w:rsid w:val="00EF6883"/>
    <w:rsid w:val="00EF7828"/>
    <w:rsid w:val="00F00144"/>
    <w:rsid w:val="00F028A2"/>
    <w:rsid w:val="00F03761"/>
    <w:rsid w:val="00F039AC"/>
    <w:rsid w:val="00F03D3A"/>
    <w:rsid w:val="00F0508C"/>
    <w:rsid w:val="00F10E2F"/>
    <w:rsid w:val="00F11904"/>
    <w:rsid w:val="00F13AB5"/>
    <w:rsid w:val="00F14359"/>
    <w:rsid w:val="00F15F02"/>
    <w:rsid w:val="00F21BD1"/>
    <w:rsid w:val="00F2581F"/>
    <w:rsid w:val="00F26A96"/>
    <w:rsid w:val="00F336D5"/>
    <w:rsid w:val="00F36B3E"/>
    <w:rsid w:val="00F36C5E"/>
    <w:rsid w:val="00F3737C"/>
    <w:rsid w:val="00F37517"/>
    <w:rsid w:val="00F403F5"/>
    <w:rsid w:val="00F404E6"/>
    <w:rsid w:val="00F40647"/>
    <w:rsid w:val="00F40CF3"/>
    <w:rsid w:val="00F42242"/>
    <w:rsid w:val="00F42978"/>
    <w:rsid w:val="00F43F1A"/>
    <w:rsid w:val="00F44DDB"/>
    <w:rsid w:val="00F47F94"/>
    <w:rsid w:val="00F51020"/>
    <w:rsid w:val="00F518D7"/>
    <w:rsid w:val="00F54563"/>
    <w:rsid w:val="00F54638"/>
    <w:rsid w:val="00F560FA"/>
    <w:rsid w:val="00F56289"/>
    <w:rsid w:val="00F60F84"/>
    <w:rsid w:val="00F61424"/>
    <w:rsid w:val="00F61D56"/>
    <w:rsid w:val="00F61E71"/>
    <w:rsid w:val="00F62575"/>
    <w:rsid w:val="00F62754"/>
    <w:rsid w:val="00F6295B"/>
    <w:rsid w:val="00F634FF"/>
    <w:rsid w:val="00F643EA"/>
    <w:rsid w:val="00F66E2A"/>
    <w:rsid w:val="00F70333"/>
    <w:rsid w:val="00F70481"/>
    <w:rsid w:val="00F70DBF"/>
    <w:rsid w:val="00F70DCA"/>
    <w:rsid w:val="00F714F7"/>
    <w:rsid w:val="00F727E6"/>
    <w:rsid w:val="00F72839"/>
    <w:rsid w:val="00F728B6"/>
    <w:rsid w:val="00F72D28"/>
    <w:rsid w:val="00F72F32"/>
    <w:rsid w:val="00F73A8E"/>
    <w:rsid w:val="00F75044"/>
    <w:rsid w:val="00F80150"/>
    <w:rsid w:val="00F8084D"/>
    <w:rsid w:val="00F80C3C"/>
    <w:rsid w:val="00F83615"/>
    <w:rsid w:val="00F848A1"/>
    <w:rsid w:val="00F86290"/>
    <w:rsid w:val="00F863F3"/>
    <w:rsid w:val="00F86947"/>
    <w:rsid w:val="00F906E2"/>
    <w:rsid w:val="00F916BB"/>
    <w:rsid w:val="00F93B29"/>
    <w:rsid w:val="00F95565"/>
    <w:rsid w:val="00F977E6"/>
    <w:rsid w:val="00FA1B4C"/>
    <w:rsid w:val="00FA331B"/>
    <w:rsid w:val="00FA3412"/>
    <w:rsid w:val="00FA3F22"/>
    <w:rsid w:val="00FA4E3D"/>
    <w:rsid w:val="00FA4E59"/>
    <w:rsid w:val="00FB08A3"/>
    <w:rsid w:val="00FB1D04"/>
    <w:rsid w:val="00FB2715"/>
    <w:rsid w:val="00FB3036"/>
    <w:rsid w:val="00FB34A1"/>
    <w:rsid w:val="00FB64AC"/>
    <w:rsid w:val="00FB7794"/>
    <w:rsid w:val="00FC0614"/>
    <w:rsid w:val="00FC0A83"/>
    <w:rsid w:val="00FC20E6"/>
    <w:rsid w:val="00FC743F"/>
    <w:rsid w:val="00FC7B6C"/>
    <w:rsid w:val="00FD1795"/>
    <w:rsid w:val="00FD5DCE"/>
    <w:rsid w:val="00FD793C"/>
    <w:rsid w:val="00FD79A9"/>
    <w:rsid w:val="00FE09EC"/>
    <w:rsid w:val="00FE0DE7"/>
    <w:rsid w:val="00FE2CDB"/>
    <w:rsid w:val="00FE66E8"/>
    <w:rsid w:val="00FE682B"/>
    <w:rsid w:val="00FE7425"/>
    <w:rsid w:val="00FE745B"/>
    <w:rsid w:val="00FE7A27"/>
    <w:rsid w:val="00FE7BB3"/>
    <w:rsid w:val="00FF1CEA"/>
    <w:rsid w:val="00FF607D"/>
    <w:rsid w:val="00FF66AD"/>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C2D6"/>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idromelioracija.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tvijasbuvnieki.lv/research/petijums-enu-ekonomika-latvijas-buvniecibas-nozare-2015-201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vs.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D16F9-3EA6-4826-8E5D-D77A24A15E06}">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6d3c7231-658d-4434-9d56-73744c1096d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4.xml><?xml version="1.0" encoding="utf-8"?>
<ds:datastoreItem xmlns:ds="http://schemas.openxmlformats.org/officeDocument/2006/customXml" ds:itemID="{67DAFA08-AEFC-49DC-9B35-13FE4B6E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13514</Words>
  <Characters>7704</Characters>
  <Application>Microsoft Office Word</Application>
  <DocSecurity>4</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2018-05-24T07:21:00Z</cp:lastPrinted>
  <dcterms:created xsi:type="dcterms:W3CDTF">2018-06-13T06:49:00Z</dcterms:created>
  <dcterms:modified xsi:type="dcterms:W3CDTF">2018-06-13T06:49:00Z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