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E44D6D">
        <w:rPr>
          <w:rFonts w:ascii="Times New Roman" w:hAnsi="Times New Roman" w:cs="Times New Roman"/>
          <w:sz w:val="28"/>
          <w:szCs w:val="28"/>
        </w:rPr>
        <w:t>7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E44D6D">
        <w:rPr>
          <w:rFonts w:ascii="Times New Roman" w:hAnsi="Times New Roman" w:cs="Times New Roman"/>
          <w:sz w:val="28"/>
          <w:szCs w:val="28"/>
        </w:rPr>
        <w:t>1</w:t>
      </w:r>
      <w:r w:rsidR="00E612FA">
        <w:rPr>
          <w:rFonts w:ascii="Times New Roman" w:hAnsi="Times New Roman" w:cs="Times New Roman"/>
          <w:sz w:val="28"/>
          <w:szCs w:val="28"/>
        </w:rPr>
        <w:t>4</w:t>
      </w:r>
      <w:r w:rsidR="00E44D6D">
        <w:rPr>
          <w:rFonts w:ascii="Times New Roman" w:hAnsi="Times New Roman" w:cs="Times New Roman"/>
          <w:sz w:val="28"/>
          <w:szCs w:val="28"/>
        </w:rPr>
        <w:t>.</w:t>
      </w:r>
      <w:r w:rsidR="00E612FA">
        <w:rPr>
          <w:rFonts w:ascii="Times New Roman" w:hAnsi="Times New Roman" w:cs="Times New Roman"/>
          <w:sz w:val="28"/>
          <w:szCs w:val="28"/>
        </w:rPr>
        <w:t>decembrī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994629">
        <w:rPr>
          <w:rFonts w:ascii="Times New Roman" w:hAnsi="Times New Roman" w:cs="Times New Roman"/>
          <w:sz w:val="28"/>
          <w:szCs w:val="28"/>
        </w:rPr>
        <w:t>0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E612FA">
        <w:rPr>
          <w:rFonts w:ascii="Times New Roman" w:hAnsi="Times New Roman" w:cs="Times New Roman"/>
          <w:sz w:val="28"/>
          <w:szCs w:val="28"/>
        </w:rPr>
        <w:t>506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EA2E5A" w:rsidRPr="000C7E1B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D6D" w:rsidRPr="00E44D6D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D6D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155B36" w:rsidRPr="00994629" w:rsidRDefault="00155B36" w:rsidP="00155B36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994629">
        <w:rPr>
          <w:rFonts w:ascii="Times New Roman" w:hAnsi="Times New Roman" w:cs="Times New Roman"/>
          <w:bCs/>
          <w:sz w:val="28"/>
          <w:szCs w:val="28"/>
        </w:rPr>
        <w:t>Latvijas Būvniecības padomes darba organizācija 2018.gadā</w:t>
      </w:r>
      <w:r>
        <w:rPr>
          <w:rFonts w:ascii="Times New Roman" w:hAnsi="Times New Roman" w:cs="Times New Roman"/>
          <w:bCs/>
          <w:sz w:val="28"/>
          <w:szCs w:val="28"/>
        </w:rPr>
        <w:t xml:space="preserve"> (G.Miķelsons)</w:t>
      </w:r>
      <w:bookmarkStart w:id="0" w:name="_GoBack"/>
      <w:bookmarkEnd w:id="0"/>
      <w:r w:rsidRPr="00994629">
        <w:rPr>
          <w:rFonts w:ascii="Times New Roman" w:hAnsi="Times New Roman" w:cs="Times New Roman"/>
          <w:bCs/>
          <w:sz w:val="28"/>
          <w:szCs w:val="28"/>
        </w:rPr>
        <w:t>:</w:t>
      </w:r>
    </w:p>
    <w:p w:rsidR="00155B36" w:rsidRPr="00994629" w:rsidRDefault="00155B36" w:rsidP="00155B36">
      <w:pPr>
        <w:pStyle w:val="ListParagraph"/>
        <w:numPr>
          <w:ilvl w:val="1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994629">
        <w:rPr>
          <w:rFonts w:ascii="Times New Roman" w:hAnsi="Times New Roman" w:cs="Times New Roman"/>
          <w:sz w:val="28"/>
          <w:szCs w:val="28"/>
        </w:rPr>
        <w:t>Vienošanās par padomes darbības prioritātēm;</w:t>
      </w:r>
    </w:p>
    <w:p w:rsidR="00155B36" w:rsidRDefault="00155B36" w:rsidP="00155B36">
      <w:pPr>
        <w:pStyle w:val="ListParagraph"/>
        <w:numPr>
          <w:ilvl w:val="1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994629">
        <w:rPr>
          <w:rFonts w:ascii="Times New Roman" w:hAnsi="Times New Roman" w:cs="Times New Roman"/>
          <w:sz w:val="28"/>
          <w:szCs w:val="28"/>
        </w:rPr>
        <w:t>Darba grupu izveide un darbības principi.</w:t>
      </w:r>
    </w:p>
    <w:p w:rsidR="00155B36" w:rsidRPr="00994629" w:rsidRDefault="00155B36" w:rsidP="00155B36">
      <w:pPr>
        <w:pStyle w:val="ListParagraph"/>
        <w:spacing w:line="240" w:lineRule="auto"/>
        <w:ind w:left="1440"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E612FA" w:rsidRPr="00994629" w:rsidRDefault="00994629" w:rsidP="0099462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994629">
        <w:rPr>
          <w:rFonts w:ascii="Times New Roman" w:hAnsi="Times New Roman" w:cs="Times New Roman"/>
          <w:sz w:val="28"/>
          <w:szCs w:val="28"/>
        </w:rPr>
        <w:t>ar Latvijas likumdošanas atbilstību prak</w:t>
      </w:r>
      <w:r>
        <w:rPr>
          <w:rFonts w:ascii="Times New Roman" w:hAnsi="Times New Roman" w:cs="Times New Roman"/>
          <w:sz w:val="28"/>
          <w:szCs w:val="28"/>
        </w:rPr>
        <w:t xml:space="preserve">sei </w:t>
      </w:r>
      <w:r w:rsidRPr="00994629">
        <w:rPr>
          <w:rFonts w:ascii="Times New Roman" w:hAnsi="Times New Roman" w:cs="Times New Roman"/>
          <w:sz w:val="28"/>
          <w:szCs w:val="28"/>
        </w:rPr>
        <w:t>projektēšanā.</w:t>
      </w:r>
      <w:r>
        <w:rPr>
          <w:rFonts w:ascii="Times New Roman" w:hAnsi="Times New Roman" w:cs="Times New Roman"/>
          <w:sz w:val="28"/>
          <w:szCs w:val="28"/>
        </w:rPr>
        <w:t xml:space="preserve"> (N.Tirāns) </w:t>
      </w:r>
      <w:r w:rsidR="00E612FA" w:rsidRPr="00994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5E3" w:rsidRPr="00155B36" w:rsidRDefault="002C05E3" w:rsidP="002C05E3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994629">
        <w:rPr>
          <w:rFonts w:ascii="Times New Roman" w:hAnsi="Times New Roman" w:cs="Times New Roman"/>
          <w:bCs/>
          <w:sz w:val="28"/>
          <w:szCs w:val="28"/>
        </w:rPr>
        <w:t xml:space="preserve">Ekonomikas ministrijas informācija par aktuālo situāciju  </w:t>
      </w:r>
      <w:r w:rsidRPr="0099462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Būvniecības likuma </w:t>
      </w:r>
      <w:r w:rsidRPr="00994629">
        <w:rPr>
          <w:rFonts w:ascii="Times New Roman" w:hAnsi="Times New Roman" w:cs="Times New Roman"/>
          <w:bCs/>
          <w:sz w:val="28"/>
          <w:szCs w:val="28"/>
        </w:rPr>
        <w:t>grozījumu un cita  normatīvā regulējuma izmaiņu  izstrādāšanā un virzībā.</w:t>
      </w:r>
    </w:p>
    <w:p w:rsidR="00155B36" w:rsidRPr="00994629" w:rsidRDefault="00155B36" w:rsidP="002C05E3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155B36">
        <w:rPr>
          <w:rFonts w:ascii="Times New Roman" w:hAnsi="Times New Roman" w:cs="Times New Roman"/>
          <w:sz w:val="28"/>
          <w:szCs w:val="28"/>
        </w:rPr>
        <w:t>Priekšlikumi Latvijas Būvniecības padomes reorganizācijai</w:t>
      </w:r>
      <w:r>
        <w:rPr>
          <w:rFonts w:ascii="Times New Roman" w:hAnsi="Times New Roman" w:cs="Times New Roman"/>
          <w:sz w:val="28"/>
          <w:szCs w:val="28"/>
        </w:rPr>
        <w:t xml:space="preserve"> (G.Miķelsons)</w:t>
      </w:r>
    </w:p>
    <w:p w:rsidR="00E612FA" w:rsidRDefault="00994629" w:rsidP="00994629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994629">
        <w:rPr>
          <w:rFonts w:ascii="Times New Roman" w:hAnsi="Times New Roman" w:cs="Times New Roman"/>
          <w:sz w:val="28"/>
          <w:szCs w:val="28"/>
        </w:rPr>
        <w:t>Citi jautājumi</w:t>
      </w:r>
    </w:p>
    <w:p w:rsidR="00E63555" w:rsidRPr="004B7AB4" w:rsidRDefault="00E63555" w:rsidP="004B7AB4">
      <w:pPr>
        <w:pStyle w:val="ListParagraph"/>
        <w:numPr>
          <w:ilvl w:val="1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4B7AB4">
        <w:rPr>
          <w:rFonts w:ascii="Times New Roman" w:hAnsi="Times New Roman" w:cs="Times New Roman"/>
          <w:sz w:val="28"/>
          <w:szCs w:val="28"/>
        </w:rPr>
        <w:t>Rezolūcija “Par būvniecības izglītības kvalitāti”</w:t>
      </w:r>
      <w:r w:rsidR="00155B36">
        <w:rPr>
          <w:rFonts w:ascii="Times New Roman" w:hAnsi="Times New Roman" w:cs="Times New Roman"/>
          <w:sz w:val="28"/>
          <w:szCs w:val="28"/>
        </w:rPr>
        <w:t xml:space="preserve"> (K.Bondars)</w:t>
      </w:r>
      <w:r w:rsidR="004B7AB4" w:rsidRPr="004B7AB4">
        <w:rPr>
          <w:rFonts w:ascii="Times New Roman" w:hAnsi="Times New Roman" w:cs="Times New Roman"/>
          <w:sz w:val="28"/>
          <w:szCs w:val="28"/>
        </w:rPr>
        <w:t>;</w:t>
      </w:r>
    </w:p>
    <w:p w:rsidR="004B7AB4" w:rsidRPr="004B7AB4" w:rsidRDefault="00155B36" w:rsidP="004B7AB4">
      <w:pPr>
        <w:pStyle w:val="ListParagraph"/>
        <w:numPr>
          <w:ilvl w:val="1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Būvniecības nozares konkursu – Gada balvu plāns</w:t>
      </w:r>
      <w:r w:rsidR="004B7AB4">
        <w:rPr>
          <w:rFonts w:ascii="Times New Roman" w:hAnsi="Times New Roman" w:cs="Times New Roman"/>
          <w:sz w:val="28"/>
          <w:szCs w:val="28"/>
        </w:rPr>
        <w:t>.</w:t>
      </w:r>
    </w:p>
    <w:p w:rsidR="008421DE" w:rsidRPr="00D7039B" w:rsidRDefault="00B73ABE" w:rsidP="00D7039B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</w:p>
    <w:p w:rsidR="008C5265" w:rsidRDefault="005731CA" w:rsidP="00D06CEB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p w:rsidR="009F1235" w:rsidRPr="000C7E1B" w:rsidRDefault="009F1235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</w:p>
    <w:sectPr w:rsidR="009F1235" w:rsidRPr="000C7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458F8"/>
    <w:rsid w:val="00155B36"/>
    <w:rsid w:val="00160003"/>
    <w:rsid w:val="0017206A"/>
    <w:rsid w:val="00174CA2"/>
    <w:rsid w:val="0018365C"/>
    <w:rsid w:val="001A3140"/>
    <w:rsid w:val="001A3207"/>
    <w:rsid w:val="001A32E4"/>
    <w:rsid w:val="001D754E"/>
    <w:rsid w:val="0023364A"/>
    <w:rsid w:val="00273EC2"/>
    <w:rsid w:val="0027507E"/>
    <w:rsid w:val="002C05E3"/>
    <w:rsid w:val="002C1CC4"/>
    <w:rsid w:val="003066EB"/>
    <w:rsid w:val="00336916"/>
    <w:rsid w:val="00372B04"/>
    <w:rsid w:val="0038229F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79A5"/>
    <w:rsid w:val="004B7AB4"/>
    <w:rsid w:val="004C01DF"/>
    <w:rsid w:val="004C3CA9"/>
    <w:rsid w:val="00524DCC"/>
    <w:rsid w:val="005731CA"/>
    <w:rsid w:val="005A0E5B"/>
    <w:rsid w:val="005B108D"/>
    <w:rsid w:val="005E3626"/>
    <w:rsid w:val="00604A6B"/>
    <w:rsid w:val="00620A23"/>
    <w:rsid w:val="00685D88"/>
    <w:rsid w:val="0068796E"/>
    <w:rsid w:val="006D596E"/>
    <w:rsid w:val="00721996"/>
    <w:rsid w:val="0074370B"/>
    <w:rsid w:val="00751C7D"/>
    <w:rsid w:val="00775398"/>
    <w:rsid w:val="007800EC"/>
    <w:rsid w:val="007A523E"/>
    <w:rsid w:val="007A618F"/>
    <w:rsid w:val="007A7E1F"/>
    <w:rsid w:val="00823C9E"/>
    <w:rsid w:val="008421DE"/>
    <w:rsid w:val="008542F4"/>
    <w:rsid w:val="00854A58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994629"/>
    <w:rsid w:val="009F1235"/>
    <w:rsid w:val="00A24626"/>
    <w:rsid w:val="00A40935"/>
    <w:rsid w:val="00A44432"/>
    <w:rsid w:val="00AC2907"/>
    <w:rsid w:val="00AE00DD"/>
    <w:rsid w:val="00AE3A5F"/>
    <w:rsid w:val="00AE5A42"/>
    <w:rsid w:val="00AF1408"/>
    <w:rsid w:val="00AF1445"/>
    <w:rsid w:val="00B27BD1"/>
    <w:rsid w:val="00B560E3"/>
    <w:rsid w:val="00B637BE"/>
    <w:rsid w:val="00B6484B"/>
    <w:rsid w:val="00B73ABE"/>
    <w:rsid w:val="00B9583D"/>
    <w:rsid w:val="00BD66C7"/>
    <w:rsid w:val="00BD7AC4"/>
    <w:rsid w:val="00C01108"/>
    <w:rsid w:val="00C34922"/>
    <w:rsid w:val="00C6368D"/>
    <w:rsid w:val="00C74632"/>
    <w:rsid w:val="00C7602E"/>
    <w:rsid w:val="00CA48D1"/>
    <w:rsid w:val="00CD3946"/>
    <w:rsid w:val="00CF2CFF"/>
    <w:rsid w:val="00D06CEB"/>
    <w:rsid w:val="00D31319"/>
    <w:rsid w:val="00D31838"/>
    <w:rsid w:val="00D509EF"/>
    <w:rsid w:val="00D7039B"/>
    <w:rsid w:val="00D73DAA"/>
    <w:rsid w:val="00DA2C70"/>
    <w:rsid w:val="00DA31D6"/>
    <w:rsid w:val="00DA63A9"/>
    <w:rsid w:val="00DB57C6"/>
    <w:rsid w:val="00DC42E3"/>
    <w:rsid w:val="00DE6E12"/>
    <w:rsid w:val="00E12B67"/>
    <w:rsid w:val="00E164DE"/>
    <w:rsid w:val="00E16C17"/>
    <w:rsid w:val="00E27743"/>
    <w:rsid w:val="00E44D6D"/>
    <w:rsid w:val="00E612FA"/>
    <w:rsid w:val="00E63555"/>
    <w:rsid w:val="00E70A5D"/>
    <w:rsid w:val="00E9679B"/>
    <w:rsid w:val="00EA25EE"/>
    <w:rsid w:val="00EA2E5A"/>
    <w:rsid w:val="00EA5003"/>
    <w:rsid w:val="00F2430A"/>
    <w:rsid w:val="00F552FC"/>
    <w:rsid w:val="00F73F46"/>
    <w:rsid w:val="00F91134"/>
    <w:rsid w:val="00FA0B4D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4827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3</cp:revision>
  <cp:lastPrinted>2016-11-28T11:17:00Z</cp:lastPrinted>
  <dcterms:created xsi:type="dcterms:W3CDTF">2017-12-06T08:07:00Z</dcterms:created>
  <dcterms:modified xsi:type="dcterms:W3CDTF">2017-12-12T13:24:00Z</dcterms:modified>
</cp:coreProperties>
</file>