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035DBF" w:rsidRDefault="00AA4B10" w:rsidP="002A00CA">
      <w:pPr>
        <w:jc w:val="center"/>
        <w:outlineLvl w:val="0"/>
        <w:rPr>
          <w:b/>
          <w:sz w:val="28"/>
          <w:szCs w:val="28"/>
          <w:lang w:val="lv-LV"/>
        </w:rPr>
      </w:pPr>
      <w:r w:rsidRPr="00035DBF">
        <w:rPr>
          <w:b/>
          <w:sz w:val="28"/>
          <w:szCs w:val="28"/>
          <w:lang w:val="lv-LV"/>
        </w:rPr>
        <w:t xml:space="preserve"> </w:t>
      </w:r>
      <w:r w:rsidR="002A00CA" w:rsidRPr="00035DBF">
        <w:rPr>
          <w:b/>
          <w:sz w:val="28"/>
          <w:szCs w:val="28"/>
          <w:lang w:val="lv-LV"/>
        </w:rPr>
        <w:t>Latvijas būvniecības padomes (LBP) sēdes</w:t>
      </w:r>
    </w:p>
    <w:p w:rsidR="002A00CA" w:rsidRPr="00035DBF" w:rsidRDefault="002A00CA" w:rsidP="002A00CA">
      <w:pPr>
        <w:jc w:val="center"/>
        <w:rPr>
          <w:lang w:val="lv-LV"/>
        </w:rPr>
      </w:pPr>
    </w:p>
    <w:p w:rsidR="002A00CA" w:rsidRPr="00035DBF" w:rsidRDefault="002A00CA" w:rsidP="002A00CA">
      <w:pPr>
        <w:jc w:val="center"/>
        <w:outlineLvl w:val="0"/>
        <w:rPr>
          <w:sz w:val="32"/>
          <w:szCs w:val="32"/>
          <w:lang w:val="lv-LV"/>
        </w:rPr>
      </w:pPr>
      <w:r w:rsidRPr="00035DBF">
        <w:rPr>
          <w:sz w:val="32"/>
          <w:szCs w:val="32"/>
          <w:lang w:val="lv-LV"/>
        </w:rPr>
        <w:t>PROTOKOLS</w:t>
      </w:r>
    </w:p>
    <w:p w:rsidR="002A00CA" w:rsidRPr="00035DBF" w:rsidRDefault="002A00CA" w:rsidP="002A00CA">
      <w:pPr>
        <w:jc w:val="center"/>
        <w:rPr>
          <w:sz w:val="16"/>
          <w:szCs w:val="16"/>
          <w:lang w:val="lv-LV"/>
        </w:rPr>
      </w:pPr>
    </w:p>
    <w:p w:rsidR="002A00CA" w:rsidRPr="0049365E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Latvijas Republikas Ekonomikas ministrija</w:t>
      </w:r>
    </w:p>
    <w:p w:rsidR="002A00CA" w:rsidRPr="0049365E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 xml:space="preserve"> Rīga, Brīvības iela 55, </w:t>
      </w:r>
      <w:r w:rsidR="00DD7FFC" w:rsidRPr="0049365E">
        <w:rPr>
          <w:sz w:val="26"/>
          <w:szCs w:val="26"/>
          <w:lang w:val="lv-LV"/>
        </w:rPr>
        <w:t>4</w:t>
      </w:r>
      <w:r w:rsidRPr="0049365E">
        <w:rPr>
          <w:sz w:val="26"/>
          <w:szCs w:val="26"/>
          <w:lang w:val="lv-LV"/>
        </w:rPr>
        <w:t>06.telpa, plkst.1</w:t>
      </w:r>
      <w:r w:rsidR="00475401" w:rsidRPr="0049365E">
        <w:rPr>
          <w:sz w:val="26"/>
          <w:szCs w:val="26"/>
          <w:lang w:val="lv-LV"/>
        </w:rPr>
        <w:t>4</w:t>
      </w:r>
      <w:r w:rsidRPr="0049365E">
        <w:rPr>
          <w:sz w:val="26"/>
          <w:szCs w:val="26"/>
          <w:lang w:val="lv-LV"/>
        </w:rPr>
        <w:t>:00</w:t>
      </w:r>
    </w:p>
    <w:p w:rsidR="002A00CA" w:rsidRDefault="002A00CA" w:rsidP="002A00CA">
      <w:pPr>
        <w:rPr>
          <w:sz w:val="26"/>
          <w:szCs w:val="26"/>
          <w:lang w:val="lv-LV"/>
        </w:rPr>
      </w:pPr>
    </w:p>
    <w:p w:rsidR="006703F6" w:rsidRDefault="006703F6" w:rsidP="002A00CA">
      <w:pPr>
        <w:rPr>
          <w:sz w:val="26"/>
          <w:szCs w:val="26"/>
          <w:lang w:val="lv-LV"/>
        </w:rPr>
      </w:pPr>
    </w:p>
    <w:p w:rsidR="006703F6" w:rsidRPr="0049365E" w:rsidRDefault="006703F6" w:rsidP="002A00CA">
      <w:pPr>
        <w:rPr>
          <w:sz w:val="26"/>
          <w:szCs w:val="26"/>
          <w:lang w:val="lv-LV"/>
        </w:rPr>
      </w:pPr>
    </w:p>
    <w:p w:rsidR="00881275" w:rsidRPr="0049365E" w:rsidRDefault="00881275" w:rsidP="00707EC1">
      <w:pPr>
        <w:ind w:right="141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Rīgā, 201</w:t>
      </w:r>
      <w:r w:rsidR="0099332A" w:rsidRPr="0049365E">
        <w:rPr>
          <w:sz w:val="26"/>
          <w:szCs w:val="26"/>
          <w:lang w:val="lv-LV"/>
        </w:rPr>
        <w:t>5</w:t>
      </w:r>
      <w:r w:rsidRPr="0049365E">
        <w:rPr>
          <w:sz w:val="26"/>
          <w:szCs w:val="26"/>
          <w:lang w:val="lv-LV"/>
        </w:rPr>
        <w:t xml:space="preserve">. gada </w:t>
      </w:r>
      <w:r w:rsidR="00DD7FFC" w:rsidRPr="0049365E">
        <w:rPr>
          <w:sz w:val="26"/>
          <w:szCs w:val="26"/>
          <w:lang w:val="lv-LV"/>
        </w:rPr>
        <w:t>1</w:t>
      </w:r>
      <w:r w:rsidR="00BC568F" w:rsidRPr="0049365E">
        <w:rPr>
          <w:sz w:val="26"/>
          <w:szCs w:val="26"/>
          <w:lang w:val="lv-LV"/>
        </w:rPr>
        <w:t>.</w:t>
      </w:r>
      <w:r w:rsidR="00DD7FFC" w:rsidRPr="0049365E">
        <w:rPr>
          <w:sz w:val="26"/>
          <w:szCs w:val="26"/>
          <w:lang w:val="lv-LV"/>
        </w:rPr>
        <w:t>jūnijā</w:t>
      </w:r>
      <w:r w:rsidRPr="0049365E">
        <w:rPr>
          <w:sz w:val="26"/>
          <w:szCs w:val="26"/>
          <w:lang w:val="lv-LV"/>
        </w:rPr>
        <w:tab/>
      </w:r>
      <w:r w:rsidRPr="0049365E">
        <w:rPr>
          <w:sz w:val="26"/>
          <w:szCs w:val="26"/>
          <w:lang w:val="lv-LV"/>
        </w:rPr>
        <w:tab/>
      </w:r>
      <w:r w:rsidRPr="0049365E">
        <w:rPr>
          <w:sz w:val="26"/>
          <w:szCs w:val="26"/>
          <w:lang w:val="lv-LV"/>
        </w:rPr>
        <w:tab/>
        <w:t xml:space="preserve">        </w:t>
      </w:r>
      <w:r w:rsidRPr="0049365E">
        <w:rPr>
          <w:sz w:val="26"/>
          <w:szCs w:val="26"/>
          <w:lang w:val="lv-LV"/>
        </w:rPr>
        <w:tab/>
      </w:r>
      <w:r w:rsidRPr="0049365E">
        <w:rPr>
          <w:sz w:val="26"/>
          <w:szCs w:val="26"/>
          <w:lang w:val="lv-LV"/>
        </w:rPr>
        <w:tab/>
      </w:r>
      <w:r w:rsidR="00D97645" w:rsidRPr="0049365E">
        <w:rPr>
          <w:sz w:val="26"/>
          <w:szCs w:val="26"/>
          <w:lang w:val="lv-LV"/>
        </w:rPr>
        <w:t xml:space="preserve">        </w:t>
      </w:r>
      <w:r w:rsidR="0099332A" w:rsidRPr="0049365E">
        <w:rPr>
          <w:sz w:val="26"/>
          <w:szCs w:val="26"/>
          <w:lang w:val="lv-LV"/>
        </w:rPr>
        <w:t xml:space="preserve">              </w:t>
      </w:r>
      <w:r w:rsidR="00475401" w:rsidRPr="0049365E">
        <w:rPr>
          <w:sz w:val="26"/>
          <w:szCs w:val="26"/>
          <w:lang w:val="lv-LV"/>
        </w:rPr>
        <w:t xml:space="preserve">     </w:t>
      </w:r>
      <w:r w:rsidR="00D97645" w:rsidRPr="0049365E">
        <w:rPr>
          <w:sz w:val="26"/>
          <w:szCs w:val="26"/>
          <w:lang w:val="lv-LV"/>
        </w:rPr>
        <w:t xml:space="preserve">     </w:t>
      </w:r>
      <w:r w:rsidR="004F78B3" w:rsidRPr="0049365E">
        <w:rPr>
          <w:sz w:val="26"/>
          <w:szCs w:val="26"/>
          <w:lang w:val="lv-LV"/>
        </w:rPr>
        <w:tab/>
      </w:r>
      <w:r w:rsidR="00D97645" w:rsidRPr="0049365E">
        <w:rPr>
          <w:sz w:val="26"/>
          <w:szCs w:val="26"/>
          <w:lang w:val="lv-LV"/>
        </w:rPr>
        <w:t xml:space="preserve"> </w:t>
      </w:r>
      <w:r w:rsidR="002E055C" w:rsidRPr="0049365E">
        <w:rPr>
          <w:bCs/>
          <w:sz w:val="26"/>
          <w:szCs w:val="26"/>
          <w:lang w:val="lv-LV"/>
        </w:rPr>
        <w:t>Nr.</w:t>
      </w:r>
      <w:r w:rsidR="00DD7FFC" w:rsidRPr="0049365E">
        <w:rPr>
          <w:bCs/>
          <w:sz w:val="26"/>
          <w:szCs w:val="26"/>
          <w:lang w:val="lv-LV"/>
        </w:rPr>
        <w:t>8</w:t>
      </w:r>
    </w:p>
    <w:p w:rsidR="002E055C" w:rsidRPr="0049365E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49365E" w:rsidRDefault="00881275" w:rsidP="00707EC1">
      <w:pPr>
        <w:ind w:left="2160" w:right="141" w:hanging="2160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S</w:t>
      </w:r>
      <w:r w:rsidR="00874E1D" w:rsidRPr="0049365E">
        <w:rPr>
          <w:sz w:val="26"/>
          <w:szCs w:val="26"/>
          <w:lang w:val="lv-LV"/>
        </w:rPr>
        <w:t>ēdi</w:t>
      </w:r>
      <w:r w:rsidRPr="0049365E">
        <w:rPr>
          <w:sz w:val="26"/>
          <w:szCs w:val="26"/>
          <w:lang w:val="lv-LV"/>
        </w:rPr>
        <w:t xml:space="preserve"> vada: </w:t>
      </w:r>
      <w:r w:rsidRPr="0049365E">
        <w:rPr>
          <w:sz w:val="26"/>
          <w:szCs w:val="26"/>
          <w:lang w:val="lv-LV"/>
        </w:rPr>
        <w:tab/>
      </w:r>
      <w:r w:rsidR="008B1A18" w:rsidRPr="0049365E">
        <w:rPr>
          <w:sz w:val="26"/>
          <w:szCs w:val="26"/>
          <w:lang w:val="lv-LV"/>
        </w:rPr>
        <w:t>Elīna Rožulapa</w:t>
      </w:r>
      <w:r w:rsidR="007A0A35" w:rsidRPr="0049365E">
        <w:rPr>
          <w:sz w:val="26"/>
          <w:szCs w:val="26"/>
          <w:lang w:val="lv-LV"/>
        </w:rPr>
        <w:t xml:space="preserve"> - padomes vadītāja</w:t>
      </w:r>
      <w:r w:rsidR="002E055C" w:rsidRPr="0049365E">
        <w:rPr>
          <w:sz w:val="26"/>
          <w:szCs w:val="26"/>
          <w:lang w:val="lv-LV"/>
        </w:rPr>
        <w:t>;</w:t>
      </w:r>
    </w:p>
    <w:p w:rsidR="008B1A18" w:rsidRPr="0049365E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Sēdē p</w:t>
      </w:r>
      <w:r w:rsidR="00881275" w:rsidRPr="0049365E">
        <w:rPr>
          <w:sz w:val="26"/>
          <w:szCs w:val="26"/>
          <w:lang w:val="lv-LV"/>
        </w:rPr>
        <w:t>iedalās</w:t>
      </w:r>
      <w:r w:rsidR="008B1A18" w:rsidRPr="0049365E">
        <w:rPr>
          <w:sz w:val="26"/>
          <w:szCs w:val="26"/>
          <w:lang w:val="lv-LV"/>
        </w:rPr>
        <w:t xml:space="preserve"> </w:t>
      </w:r>
    </w:p>
    <w:p w:rsidR="00881275" w:rsidRPr="0049365E" w:rsidRDefault="008B1A18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padomes locekļi</w:t>
      </w:r>
      <w:r w:rsidR="00881275" w:rsidRPr="0049365E">
        <w:rPr>
          <w:sz w:val="26"/>
          <w:szCs w:val="26"/>
          <w:lang w:val="lv-LV"/>
        </w:rPr>
        <w:t xml:space="preserve">:  </w:t>
      </w:r>
      <w:r w:rsidR="00881275" w:rsidRPr="0049365E">
        <w:rPr>
          <w:sz w:val="26"/>
          <w:szCs w:val="26"/>
          <w:lang w:val="lv-LV"/>
        </w:rPr>
        <w:tab/>
      </w:r>
      <w:r w:rsidR="004B781A" w:rsidRPr="0049365E">
        <w:rPr>
          <w:sz w:val="26"/>
          <w:szCs w:val="26"/>
          <w:lang w:val="lv-LV"/>
        </w:rPr>
        <w:t>Valdis Birkavs</w:t>
      </w:r>
      <w:r w:rsidR="00A51C8C" w:rsidRPr="0049365E">
        <w:rPr>
          <w:sz w:val="26"/>
          <w:szCs w:val="26"/>
          <w:lang w:val="lv-LV"/>
        </w:rPr>
        <w:t xml:space="preserve">; Zigmārs Brunavs; </w:t>
      </w:r>
      <w:r w:rsidR="00C860A1" w:rsidRPr="0049365E">
        <w:rPr>
          <w:sz w:val="26"/>
          <w:szCs w:val="26"/>
          <w:lang w:val="lv-LV"/>
        </w:rPr>
        <w:t xml:space="preserve">Pēteris Dzirkals; </w:t>
      </w:r>
      <w:r w:rsidR="004B781A" w:rsidRPr="0049365E">
        <w:rPr>
          <w:sz w:val="26"/>
          <w:szCs w:val="26"/>
          <w:lang w:val="lv-LV"/>
        </w:rPr>
        <w:t xml:space="preserve">Normunds Grinbergs; </w:t>
      </w:r>
      <w:r w:rsidR="00881275" w:rsidRPr="0049365E">
        <w:rPr>
          <w:sz w:val="26"/>
          <w:szCs w:val="26"/>
          <w:lang w:val="lv-LV"/>
        </w:rPr>
        <w:t xml:space="preserve">Aldis Lapiņš; Ināra Laube; Kaspars Bondars; Mārtiņš Straume; </w:t>
      </w:r>
      <w:r w:rsidR="006F34A5" w:rsidRPr="0049365E">
        <w:rPr>
          <w:sz w:val="26"/>
          <w:szCs w:val="26"/>
          <w:lang w:val="lv-LV"/>
        </w:rPr>
        <w:t xml:space="preserve">Jānis Libkovskis; </w:t>
      </w:r>
      <w:r w:rsidR="00475401" w:rsidRPr="0049365E">
        <w:rPr>
          <w:sz w:val="26"/>
          <w:szCs w:val="26"/>
          <w:lang w:val="lv-LV"/>
        </w:rPr>
        <w:t xml:space="preserve">Gints Miķelsons; Jānis Šiliņš; </w:t>
      </w:r>
      <w:r w:rsidR="00C860A1" w:rsidRPr="0049365E">
        <w:rPr>
          <w:sz w:val="26"/>
          <w:szCs w:val="26"/>
          <w:lang w:val="lv-LV"/>
        </w:rPr>
        <w:t xml:space="preserve">Gunārs Valinks; </w:t>
      </w:r>
      <w:r w:rsidR="00035DBF" w:rsidRPr="0049365E">
        <w:rPr>
          <w:sz w:val="26"/>
          <w:szCs w:val="26"/>
          <w:lang w:val="lv-LV"/>
        </w:rPr>
        <w:t xml:space="preserve">Jānis Uzulēns; </w:t>
      </w:r>
      <w:r w:rsidR="00475401" w:rsidRPr="0049365E">
        <w:rPr>
          <w:sz w:val="26"/>
          <w:szCs w:val="26"/>
          <w:lang w:val="lv-LV"/>
        </w:rPr>
        <w:t xml:space="preserve">Tālivaldis Vectirāns; </w:t>
      </w:r>
      <w:r w:rsidR="00DD7FFC" w:rsidRPr="0049365E">
        <w:rPr>
          <w:sz w:val="26"/>
          <w:szCs w:val="26"/>
          <w:lang w:val="lv-LV"/>
        </w:rPr>
        <w:t>Jurijs Strods</w:t>
      </w:r>
      <w:r w:rsidR="00DD7FFC" w:rsidRPr="0049365E">
        <w:rPr>
          <w:sz w:val="26"/>
          <w:szCs w:val="26"/>
          <w:lang w:val="lv-LV"/>
        </w:rPr>
        <w:t xml:space="preserve">; </w:t>
      </w:r>
      <w:r w:rsidR="00DD7FFC" w:rsidRPr="0049365E">
        <w:rPr>
          <w:sz w:val="26"/>
          <w:szCs w:val="26"/>
          <w:lang w:val="lv-LV"/>
        </w:rPr>
        <w:t>Leonīds Jākabsons</w:t>
      </w:r>
      <w:r w:rsidR="00DD7FFC" w:rsidRPr="0049365E">
        <w:rPr>
          <w:sz w:val="26"/>
          <w:szCs w:val="26"/>
          <w:lang w:val="lv-LV"/>
        </w:rPr>
        <w:t xml:space="preserve">; </w:t>
      </w:r>
      <w:r w:rsidR="004B781A" w:rsidRPr="0049365E">
        <w:rPr>
          <w:sz w:val="26"/>
          <w:szCs w:val="26"/>
          <w:lang w:val="lv-LV"/>
        </w:rPr>
        <w:t>Ilze Oša</w:t>
      </w:r>
      <w:r w:rsidR="00E91E83" w:rsidRPr="0049365E">
        <w:rPr>
          <w:sz w:val="26"/>
          <w:szCs w:val="26"/>
          <w:lang w:val="lv-LV"/>
        </w:rPr>
        <w:t>.</w:t>
      </w:r>
    </w:p>
    <w:p w:rsidR="00BC676B" w:rsidRPr="0049365E" w:rsidRDefault="008B1A18" w:rsidP="004B781A">
      <w:pPr>
        <w:ind w:left="2160" w:right="141" w:hanging="216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 xml:space="preserve">Uzaicinātās </w:t>
      </w:r>
    </w:p>
    <w:p w:rsidR="00C860A1" w:rsidRPr="0049365E" w:rsidRDefault="008B1A18" w:rsidP="00475401">
      <w:pPr>
        <w:ind w:left="2160" w:right="141" w:hanging="216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personas:</w:t>
      </w:r>
      <w:r w:rsidR="006D2DC0" w:rsidRPr="0049365E">
        <w:rPr>
          <w:sz w:val="26"/>
          <w:szCs w:val="26"/>
          <w:lang w:val="lv-LV"/>
        </w:rPr>
        <w:tab/>
      </w:r>
      <w:r w:rsidR="003C0237" w:rsidRPr="0049365E">
        <w:rPr>
          <w:bCs/>
          <w:sz w:val="26"/>
          <w:szCs w:val="26"/>
          <w:lang w:val="lv-LV"/>
        </w:rPr>
        <w:t>Renārs Špade – E</w:t>
      </w:r>
      <w:r w:rsidR="00981DD0" w:rsidRPr="0049365E">
        <w:rPr>
          <w:bCs/>
          <w:sz w:val="26"/>
          <w:szCs w:val="26"/>
          <w:lang w:val="lv-LV"/>
        </w:rPr>
        <w:t>konomikas ministrijas</w:t>
      </w:r>
      <w:r w:rsidR="003C0237" w:rsidRPr="0049365E">
        <w:rPr>
          <w:bCs/>
          <w:sz w:val="26"/>
          <w:szCs w:val="26"/>
          <w:lang w:val="lv-LV"/>
        </w:rPr>
        <w:t xml:space="preserve"> </w:t>
      </w:r>
      <w:r w:rsidR="003C0237" w:rsidRPr="0049365E">
        <w:rPr>
          <w:sz w:val="26"/>
          <w:szCs w:val="26"/>
          <w:lang w:val="lv-LV"/>
        </w:rPr>
        <w:t>Būvniecības politikas nodaļas vadītā</w:t>
      </w:r>
      <w:r w:rsidR="00475401" w:rsidRPr="0049365E">
        <w:rPr>
          <w:sz w:val="26"/>
          <w:szCs w:val="26"/>
          <w:lang w:val="lv-LV"/>
        </w:rPr>
        <w:t>js</w:t>
      </w:r>
      <w:r w:rsidR="00C860A1" w:rsidRPr="0049365E">
        <w:rPr>
          <w:sz w:val="26"/>
          <w:szCs w:val="26"/>
          <w:lang w:val="lv-LV"/>
        </w:rPr>
        <w:t>;</w:t>
      </w:r>
    </w:p>
    <w:p w:rsidR="003C0237" w:rsidRPr="0049365E" w:rsidRDefault="00DD7FFC" w:rsidP="00C860A1">
      <w:pPr>
        <w:ind w:left="2160" w:right="141"/>
        <w:jc w:val="both"/>
        <w:rPr>
          <w:bCs/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Pēteris Druķis – Būvniecības valsts kontroles biroja diektors</w:t>
      </w:r>
      <w:r w:rsidR="00981DD0" w:rsidRPr="0049365E">
        <w:rPr>
          <w:sz w:val="26"/>
          <w:szCs w:val="26"/>
          <w:lang w:val="lv-LV"/>
        </w:rPr>
        <w:t>.</w:t>
      </w:r>
    </w:p>
    <w:p w:rsidR="003E10D3" w:rsidRPr="0049365E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Sēdē n</w:t>
      </w:r>
      <w:r w:rsidR="001B0835" w:rsidRPr="0049365E">
        <w:rPr>
          <w:sz w:val="26"/>
          <w:szCs w:val="26"/>
          <w:lang w:val="lv-LV"/>
        </w:rPr>
        <w:t>epiedalās</w:t>
      </w:r>
    </w:p>
    <w:p w:rsidR="001B0835" w:rsidRPr="0049365E" w:rsidRDefault="003E10D3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 xml:space="preserve">padomes locekļi:  </w:t>
      </w:r>
      <w:r w:rsidR="001B0835" w:rsidRPr="0049365E">
        <w:rPr>
          <w:sz w:val="26"/>
          <w:szCs w:val="26"/>
          <w:lang w:val="lv-LV"/>
        </w:rPr>
        <w:tab/>
      </w:r>
      <w:r w:rsidR="00475401" w:rsidRPr="0049365E">
        <w:rPr>
          <w:sz w:val="26"/>
          <w:szCs w:val="26"/>
          <w:lang w:val="lv-LV"/>
        </w:rPr>
        <w:t xml:space="preserve">Ivars Geidāns; </w:t>
      </w:r>
      <w:r w:rsidR="00C860A1" w:rsidRPr="0049365E">
        <w:rPr>
          <w:sz w:val="26"/>
          <w:szCs w:val="26"/>
          <w:lang w:val="lv-LV"/>
        </w:rPr>
        <w:t>Jānis Rāzna;</w:t>
      </w:r>
      <w:r w:rsidR="006F34A5" w:rsidRPr="0049365E">
        <w:rPr>
          <w:sz w:val="26"/>
          <w:szCs w:val="26"/>
          <w:lang w:val="lv-LV"/>
        </w:rPr>
        <w:t xml:space="preserve"> </w:t>
      </w:r>
      <w:r w:rsidR="00A51C8C" w:rsidRPr="0049365E">
        <w:rPr>
          <w:sz w:val="26"/>
          <w:szCs w:val="26"/>
          <w:lang w:val="lv-LV"/>
        </w:rPr>
        <w:t>Jurijs Spiridonovs;</w:t>
      </w:r>
      <w:r w:rsidR="00475401" w:rsidRPr="0049365E">
        <w:rPr>
          <w:sz w:val="26"/>
          <w:szCs w:val="26"/>
          <w:lang w:val="lv-LV"/>
        </w:rPr>
        <w:t xml:space="preserve"> Ingūna Urtāne</w:t>
      </w:r>
      <w:r w:rsidR="00DB77ED" w:rsidRPr="0049365E">
        <w:rPr>
          <w:sz w:val="26"/>
          <w:szCs w:val="26"/>
          <w:lang w:val="lv-LV"/>
        </w:rPr>
        <w:t>.</w:t>
      </w:r>
      <w:r w:rsidR="004B781A" w:rsidRPr="0049365E">
        <w:rPr>
          <w:sz w:val="26"/>
          <w:szCs w:val="26"/>
          <w:lang w:val="lv-LV"/>
        </w:rPr>
        <w:t xml:space="preserve"> </w:t>
      </w:r>
    </w:p>
    <w:p w:rsidR="002E055C" w:rsidRPr="0049365E" w:rsidRDefault="002E055C" w:rsidP="00707EC1">
      <w:pPr>
        <w:ind w:right="141"/>
        <w:rPr>
          <w:sz w:val="26"/>
          <w:szCs w:val="26"/>
          <w:lang w:val="lv-LV"/>
        </w:rPr>
      </w:pPr>
    </w:p>
    <w:p w:rsidR="00881275" w:rsidRPr="0049365E" w:rsidRDefault="00881275" w:rsidP="00707EC1">
      <w:pPr>
        <w:ind w:right="141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 xml:space="preserve">Protokolē:            </w:t>
      </w:r>
      <w:r w:rsidR="00B07BE3" w:rsidRPr="0049365E">
        <w:rPr>
          <w:sz w:val="26"/>
          <w:szCs w:val="26"/>
          <w:lang w:val="lv-LV"/>
        </w:rPr>
        <w:t xml:space="preserve">     </w:t>
      </w:r>
      <w:r w:rsidRPr="0049365E">
        <w:rPr>
          <w:sz w:val="26"/>
          <w:szCs w:val="26"/>
          <w:lang w:val="lv-LV"/>
        </w:rPr>
        <w:t>I</w:t>
      </w:r>
      <w:r w:rsidR="000E0F57" w:rsidRPr="0049365E">
        <w:rPr>
          <w:sz w:val="26"/>
          <w:szCs w:val="26"/>
          <w:lang w:val="lv-LV"/>
        </w:rPr>
        <w:t xml:space="preserve">nese </w:t>
      </w:r>
      <w:r w:rsidRPr="0049365E">
        <w:rPr>
          <w:sz w:val="26"/>
          <w:szCs w:val="26"/>
          <w:lang w:val="lv-LV"/>
        </w:rPr>
        <w:t xml:space="preserve">Rostoka </w:t>
      </w:r>
    </w:p>
    <w:p w:rsidR="00881275" w:rsidRPr="0049365E" w:rsidRDefault="00881275" w:rsidP="00707EC1">
      <w:pPr>
        <w:ind w:right="141"/>
        <w:rPr>
          <w:sz w:val="26"/>
          <w:szCs w:val="26"/>
          <w:lang w:val="lv-LV"/>
        </w:rPr>
      </w:pPr>
    </w:p>
    <w:p w:rsidR="008B1A18" w:rsidRPr="0049365E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Darba kārtība:</w:t>
      </w:r>
    </w:p>
    <w:p w:rsidR="00CD5D67" w:rsidRDefault="00DD7FFC" w:rsidP="0084494A">
      <w:pPr>
        <w:pStyle w:val="ListParagraph"/>
        <w:numPr>
          <w:ilvl w:val="0"/>
          <w:numId w:val="14"/>
        </w:numPr>
        <w:ind w:left="644" w:right="141"/>
        <w:jc w:val="both"/>
        <w:rPr>
          <w:iCs/>
          <w:sz w:val="26"/>
          <w:szCs w:val="26"/>
          <w:lang w:val="lv-LV"/>
        </w:rPr>
      </w:pPr>
      <w:r w:rsidRPr="0049365E">
        <w:rPr>
          <w:iCs/>
          <w:sz w:val="26"/>
          <w:szCs w:val="26"/>
          <w:lang w:val="lv-LV"/>
        </w:rPr>
        <w:t xml:space="preserve">Latvijas būvniecības politikas stratēģija nākamajiem pieciem gadiem </w:t>
      </w:r>
    </w:p>
    <w:p w:rsidR="00DD7FFC" w:rsidRPr="00CD5D67" w:rsidRDefault="00DD7FFC" w:rsidP="00CD5D67">
      <w:pPr>
        <w:pStyle w:val="ListParagraph"/>
        <w:ind w:left="644" w:right="141"/>
        <w:jc w:val="both"/>
        <w:rPr>
          <w:iCs/>
          <w:sz w:val="26"/>
          <w:szCs w:val="26"/>
          <w:lang w:val="lv-LV"/>
        </w:rPr>
      </w:pPr>
      <w:r w:rsidRPr="00CD5D67">
        <w:rPr>
          <w:iCs/>
          <w:sz w:val="26"/>
          <w:szCs w:val="26"/>
          <w:lang w:val="lv-LV"/>
        </w:rPr>
        <w:t xml:space="preserve">(Nozares priekšlikumi). </w:t>
      </w:r>
    </w:p>
    <w:p w:rsidR="00DD7FFC" w:rsidRPr="00CD5D67" w:rsidRDefault="00DD7FFC" w:rsidP="00674807">
      <w:pPr>
        <w:pStyle w:val="ListParagraph"/>
        <w:numPr>
          <w:ilvl w:val="0"/>
          <w:numId w:val="14"/>
        </w:numPr>
        <w:ind w:left="644" w:right="141"/>
        <w:jc w:val="both"/>
        <w:rPr>
          <w:iCs/>
          <w:sz w:val="26"/>
          <w:szCs w:val="26"/>
          <w:lang w:val="lv-LV"/>
        </w:rPr>
      </w:pPr>
      <w:r w:rsidRPr="00CD5D67">
        <w:rPr>
          <w:iCs/>
          <w:sz w:val="26"/>
          <w:szCs w:val="26"/>
          <w:lang w:val="lv-LV"/>
        </w:rPr>
        <w:t>Būvniecības valsts kontroles biroja paveiktais pirmajā pusgadā un tuvākie plāniem (būvdarbu uzraudzība, ekspertu sertifikācija utt.) (Būvniecības valsts kontroles birojs).</w:t>
      </w:r>
    </w:p>
    <w:p w:rsidR="00DD7FFC" w:rsidRPr="00CD5D67" w:rsidRDefault="00DD7FFC" w:rsidP="00D77E34">
      <w:pPr>
        <w:pStyle w:val="ListParagraph"/>
        <w:numPr>
          <w:ilvl w:val="0"/>
          <w:numId w:val="14"/>
        </w:numPr>
        <w:ind w:left="644" w:right="141"/>
        <w:jc w:val="both"/>
        <w:rPr>
          <w:iCs/>
          <w:sz w:val="26"/>
          <w:szCs w:val="26"/>
          <w:lang w:val="lv-LV"/>
        </w:rPr>
      </w:pPr>
      <w:r w:rsidRPr="00CD5D67">
        <w:rPr>
          <w:iCs/>
          <w:sz w:val="26"/>
          <w:szCs w:val="26"/>
          <w:lang w:val="lv-LV"/>
        </w:rPr>
        <w:t>Informācija par būvkomersantu klasifikācijas izstrādāšanu (Ekonomikas ministrija).</w:t>
      </w:r>
    </w:p>
    <w:p w:rsidR="00BC568F" w:rsidRPr="0049365E" w:rsidRDefault="00462E83" w:rsidP="00DD7FFC">
      <w:pPr>
        <w:pStyle w:val="ListParagraph"/>
        <w:numPr>
          <w:ilvl w:val="0"/>
          <w:numId w:val="14"/>
        </w:numPr>
        <w:ind w:left="644" w:right="141"/>
        <w:jc w:val="both"/>
        <w:rPr>
          <w:iCs/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Citi jautājumi</w:t>
      </w:r>
      <w:r w:rsidR="00BC568F" w:rsidRPr="0049365E">
        <w:rPr>
          <w:iCs/>
          <w:sz w:val="26"/>
          <w:szCs w:val="26"/>
          <w:lang w:val="lv-LV"/>
        </w:rPr>
        <w:t>.</w:t>
      </w:r>
    </w:p>
    <w:p w:rsidR="00A70F17" w:rsidRPr="0049365E" w:rsidRDefault="00BC676B" w:rsidP="00DD7FFC">
      <w:pPr>
        <w:pStyle w:val="ListParagraph"/>
        <w:spacing w:after="200"/>
        <w:ind w:left="644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ab/>
      </w: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94"/>
      </w:tblGrid>
      <w:tr w:rsidR="00B60FD7" w:rsidRPr="0049365E" w:rsidTr="00BC1DB7">
        <w:trPr>
          <w:trHeight w:val="1122"/>
        </w:trPr>
        <w:tc>
          <w:tcPr>
            <w:tcW w:w="817" w:type="dxa"/>
          </w:tcPr>
          <w:p w:rsidR="00B60FD7" w:rsidRPr="0049365E" w:rsidRDefault="00B60FD7" w:rsidP="00707EC1">
            <w:pPr>
              <w:ind w:right="141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6521" w:type="dxa"/>
          </w:tcPr>
          <w:p w:rsidR="00BC568F" w:rsidRPr="0049365E" w:rsidRDefault="002E055C" w:rsidP="008D3501">
            <w:pPr>
              <w:tabs>
                <w:tab w:val="left" w:pos="5562"/>
              </w:tabs>
              <w:spacing w:after="200"/>
              <w:ind w:left="-108" w:right="141"/>
              <w:jc w:val="both"/>
              <w:rPr>
                <w:sz w:val="26"/>
                <w:szCs w:val="26"/>
                <w:lang w:val="lv-LV"/>
              </w:rPr>
            </w:pPr>
            <w:r w:rsidRPr="0049365E">
              <w:rPr>
                <w:sz w:val="26"/>
                <w:szCs w:val="26"/>
                <w:lang w:val="lv-LV"/>
              </w:rPr>
              <w:t>Sēdi sāk 1</w:t>
            </w:r>
            <w:r w:rsidR="00FB0477" w:rsidRPr="0049365E">
              <w:rPr>
                <w:sz w:val="26"/>
                <w:szCs w:val="26"/>
                <w:lang w:val="lv-LV"/>
              </w:rPr>
              <w:t>4</w:t>
            </w:r>
            <w:r w:rsidRPr="0049365E">
              <w:rPr>
                <w:sz w:val="26"/>
                <w:szCs w:val="26"/>
                <w:lang w:val="lv-LV"/>
              </w:rPr>
              <w:t>:</w:t>
            </w:r>
            <w:r w:rsidR="00BC568F" w:rsidRPr="0049365E">
              <w:rPr>
                <w:sz w:val="26"/>
                <w:szCs w:val="26"/>
                <w:lang w:val="lv-LV"/>
              </w:rPr>
              <w:t>05</w:t>
            </w:r>
          </w:p>
        </w:tc>
        <w:tc>
          <w:tcPr>
            <w:tcW w:w="2194" w:type="dxa"/>
          </w:tcPr>
          <w:p w:rsidR="00B60FD7" w:rsidRPr="0049365E" w:rsidRDefault="00B60FD7" w:rsidP="00707EC1">
            <w:pPr>
              <w:pStyle w:val="ListParagraph"/>
              <w:ind w:left="174" w:right="141"/>
              <w:rPr>
                <w:sz w:val="26"/>
                <w:szCs w:val="26"/>
                <w:lang w:val="lv-LV"/>
              </w:rPr>
            </w:pPr>
          </w:p>
        </w:tc>
      </w:tr>
    </w:tbl>
    <w:p w:rsidR="006703F6" w:rsidRDefault="006703F6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</w:p>
    <w:p w:rsidR="006703F6" w:rsidRDefault="006703F6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</w:p>
    <w:p w:rsidR="006703F6" w:rsidRDefault="006703F6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</w:p>
    <w:p w:rsidR="006703F6" w:rsidRDefault="006703F6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</w:p>
    <w:p w:rsidR="00586B28" w:rsidRPr="0049365E" w:rsidRDefault="00586B28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  <w:r w:rsidRPr="0049365E">
        <w:rPr>
          <w:b/>
          <w:bCs/>
          <w:sz w:val="26"/>
          <w:szCs w:val="26"/>
          <w:lang w:val="lv-LV"/>
        </w:rPr>
        <w:t>1.§</w:t>
      </w:r>
    </w:p>
    <w:p w:rsidR="00BC568F" w:rsidRPr="0049365E" w:rsidRDefault="00DD7FFC" w:rsidP="00BC568F">
      <w:pPr>
        <w:ind w:right="141"/>
        <w:jc w:val="center"/>
        <w:rPr>
          <w:b/>
          <w:sz w:val="26"/>
          <w:szCs w:val="26"/>
          <w:lang w:val="lv-LV"/>
        </w:rPr>
      </w:pPr>
      <w:r w:rsidRPr="0049365E">
        <w:rPr>
          <w:b/>
          <w:iCs/>
          <w:sz w:val="26"/>
          <w:szCs w:val="26"/>
          <w:lang w:val="lv-LV"/>
        </w:rPr>
        <w:t>Latvijas būvniecības politikas stratēģija nākamajiem pieciem gadiem</w:t>
      </w:r>
    </w:p>
    <w:p w:rsidR="00586B28" w:rsidRPr="0049365E" w:rsidRDefault="00586B28" w:rsidP="00BC1DB7">
      <w:pPr>
        <w:ind w:right="141"/>
        <w:jc w:val="center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49365E" w:rsidRDefault="00586B28" w:rsidP="00707EC1">
      <w:pPr>
        <w:ind w:left="142" w:right="141"/>
        <w:jc w:val="center"/>
        <w:rPr>
          <w:sz w:val="26"/>
          <w:szCs w:val="26"/>
          <w:lang w:val="lv-LV"/>
        </w:rPr>
      </w:pPr>
    </w:p>
    <w:p w:rsidR="00586B28" w:rsidRPr="0049365E" w:rsidRDefault="00586B28" w:rsidP="00981DD0">
      <w:pPr>
        <w:ind w:left="2160" w:right="141" w:hanging="2160"/>
        <w:jc w:val="both"/>
        <w:rPr>
          <w:iCs/>
          <w:sz w:val="26"/>
          <w:szCs w:val="26"/>
          <w:lang w:val="lv-LV"/>
        </w:rPr>
      </w:pPr>
      <w:r w:rsidRPr="0049365E">
        <w:rPr>
          <w:b/>
          <w:iCs/>
          <w:sz w:val="26"/>
          <w:szCs w:val="26"/>
          <w:lang w:val="lv-LV"/>
        </w:rPr>
        <w:t>Ziņo:</w:t>
      </w:r>
      <w:r w:rsidRPr="0049365E">
        <w:rPr>
          <w:iCs/>
          <w:sz w:val="26"/>
          <w:szCs w:val="26"/>
          <w:lang w:val="lv-LV"/>
        </w:rPr>
        <w:t xml:space="preserve"> </w:t>
      </w:r>
      <w:r w:rsidR="00DD7FFC" w:rsidRPr="0049365E">
        <w:rPr>
          <w:sz w:val="26"/>
          <w:szCs w:val="26"/>
          <w:lang w:val="lv-LV"/>
        </w:rPr>
        <w:t>E.Rožulapa</w:t>
      </w:r>
    </w:p>
    <w:p w:rsidR="0006190B" w:rsidRPr="0049365E" w:rsidRDefault="007547AB" w:rsidP="005151C9">
      <w:pPr>
        <w:ind w:right="141" w:firstLine="567"/>
        <w:jc w:val="both"/>
        <w:rPr>
          <w:sz w:val="26"/>
          <w:szCs w:val="26"/>
          <w:lang w:val="lv-LV"/>
        </w:rPr>
      </w:pPr>
      <w:bookmarkStart w:id="0" w:name="n1"/>
      <w:bookmarkEnd w:id="0"/>
      <w:r w:rsidRPr="0049365E">
        <w:rPr>
          <w:sz w:val="26"/>
          <w:szCs w:val="26"/>
          <w:lang w:val="lv-LV"/>
        </w:rPr>
        <w:t>Informē padomi par izstrādāto Būvniecības pamatnostādņu</w:t>
      </w:r>
      <w:r w:rsidR="00B11B22" w:rsidRPr="0049365E">
        <w:rPr>
          <w:sz w:val="26"/>
          <w:szCs w:val="26"/>
          <w:lang w:val="lv-LV"/>
        </w:rPr>
        <w:t>/stratēģijas</w:t>
      </w:r>
      <w:r w:rsidRPr="0049365E">
        <w:rPr>
          <w:sz w:val="26"/>
          <w:szCs w:val="26"/>
          <w:lang w:val="lv-LV"/>
        </w:rPr>
        <w:t xml:space="preserve"> satura projekt</w:t>
      </w:r>
      <w:r w:rsidR="00B11B22" w:rsidRPr="0049365E">
        <w:rPr>
          <w:sz w:val="26"/>
          <w:szCs w:val="26"/>
          <w:lang w:val="lv-LV"/>
        </w:rPr>
        <w:t>u</w:t>
      </w:r>
      <w:r w:rsidRPr="0049365E">
        <w:rPr>
          <w:sz w:val="26"/>
          <w:szCs w:val="26"/>
          <w:lang w:val="lv-LV"/>
        </w:rPr>
        <w:t>, ko sagatavoja darba grupa, kura ietilpa V.Birkavs, M.Straume, G.Mikelsons, E.Rožulapa un V.Valgums</w:t>
      </w:r>
      <w:r w:rsidR="00972676" w:rsidRPr="0049365E">
        <w:rPr>
          <w:sz w:val="26"/>
          <w:szCs w:val="26"/>
          <w:lang w:val="lv-LV"/>
        </w:rPr>
        <w:t xml:space="preserve"> (</w:t>
      </w:r>
      <w:r w:rsidR="00972676" w:rsidRPr="0049365E">
        <w:rPr>
          <w:sz w:val="26"/>
          <w:szCs w:val="26"/>
          <w:lang w:val="lv-LV"/>
        </w:rPr>
        <w:t xml:space="preserve">pielikumā – </w:t>
      </w:r>
      <w:r w:rsidR="00972676" w:rsidRPr="0049365E">
        <w:rPr>
          <w:sz w:val="26"/>
          <w:szCs w:val="26"/>
          <w:lang w:val="lv-LV"/>
        </w:rPr>
        <w:t>Satura projekts)</w:t>
      </w:r>
      <w:r w:rsidRPr="0049365E">
        <w:rPr>
          <w:sz w:val="26"/>
          <w:szCs w:val="26"/>
          <w:lang w:val="lv-LV"/>
        </w:rPr>
        <w:t>.</w:t>
      </w:r>
    </w:p>
    <w:p w:rsidR="00B11B22" w:rsidRPr="0049365E" w:rsidRDefault="007547AB" w:rsidP="005151C9">
      <w:pPr>
        <w:ind w:right="141" w:firstLine="567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Aicina</w:t>
      </w:r>
      <w:r w:rsidR="00526EAE" w:rsidRPr="0049365E">
        <w:rPr>
          <w:sz w:val="26"/>
          <w:szCs w:val="26"/>
          <w:lang w:val="lv-LV"/>
        </w:rPr>
        <w:t xml:space="preserve"> padomes locekļus izvērtēt iesniegto satura projektu un sniegt savus priekšlikumus par aktuālajiem iekļaujamajiem jautājumiem.</w:t>
      </w:r>
    </w:p>
    <w:p w:rsidR="007547AB" w:rsidRPr="0049365E" w:rsidRDefault="007547AB" w:rsidP="005151C9">
      <w:pPr>
        <w:ind w:right="141" w:firstLine="567"/>
        <w:jc w:val="both"/>
        <w:rPr>
          <w:sz w:val="26"/>
          <w:szCs w:val="26"/>
          <w:lang w:val="lv-LV"/>
        </w:rPr>
      </w:pPr>
    </w:p>
    <w:p w:rsidR="00B11B22" w:rsidRPr="0049365E" w:rsidRDefault="00B11B22" w:rsidP="005151C9">
      <w:pPr>
        <w:ind w:right="141" w:firstLine="567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 xml:space="preserve">Padomes locekļi izsaka priekšlikumu, pirms satura projekta apspriešanas būtu jānodefinē konkrēts mērķis un </w:t>
      </w:r>
      <w:r w:rsidRPr="0049365E">
        <w:rPr>
          <w:sz w:val="26"/>
          <w:szCs w:val="26"/>
          <w:lang w:val="lv-LV"/>
        </w:rPr>
        <w:t>sasniedzamie</w:t>
      </w:r>
      <w:r w:rsidRPr="0049365E">
        <w:rPr>
          <w:sz w:val="26"/>
          <w:szCs w:val="26"/>
          <w:lang w:val="lv-LV"/>
        </w:rPr>
        <w:t xml:space="preserve"> rezultāti.</w:t>
      </w:r>
    </w:p>
    <w:p w:rsidR="00B11B22" w:rsidRPr="0049365E" w:rsidRDefault="00B11B22" w:rsidP="005151C9">
      <w:pPr>
        <w:ind w:right="141" w:firstLine="567"/>
        <w:jc w:val="both"/>
        <w:rPr>
          <w:sz w:val="26"/>
          <w:szCs w:val="26"/>
          <w:lang w:val="lv-LV"/>
        </w:rPr>
      </w:pPr>
    </w:p>
    <w:p w:rsidR="00B11B22" w:rsidRPr="0049365E" w:rsidRDefault="00B11B22" w:rsidP="005151C9">
      <w:pPr>
        <w:ind w:right="141" w:firstLine="567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I.Oša aicina atgriezties pie sākotnējās EM sagatavotā dokumenta</w:t>
      </w:r>
      <w:r w:rsidR="00CD3DC6" w:rsidRPr="0049365E">
        <w:rPr>
          <w:sz w:val="26"/>
          <w:szCs w:val="26"/>
          <w:lang w:val="lv-LV"/>
        </w:rPr>
        <w:t xml:space="preserve"> par kuru tika diskutēts darba grupā un kurš tika pieņemts par pamatu tālākam darbam, paredzot īstermiņā konkrētus </w:t>
      </w:r>
      <w:r w:rsidR="00A86DA9" w:rsidRPr="0049365E">
        <w:rPr>
          <w:sz w:val="26"/>
          <w:szCs w:val="26"/>
          <w:lang w:val="lv-LV"/>
        </w:rPr>
        <w:t xml:space="preserve">prioritāros </w:t>
      </w:r>
      <w:r w:rsidR="00CD3DC6" w:rsidRPr="0049365E">
        <w:rPr>
          <w:sz w:val="26"/>
          <w:szCs w:val="26"/>
          <w:lang w:val="lv-LV"/>
        </w:rPr>
        <w:t>veicamos pasākums un vidēja termiņa dokumetu – būvniecības stratēģija.</w:t>
      </w:r>
    </w:p>
    <w:p w:rsidR="00D30C95" w:rsidRPr="0049365E" w:rsidRDefault="00D30C95" w:rsidP="00D30C95">
      <w:pPr>
        <w:ind w:right="141"/>
        <w:jc w:val="both"/>
        <w:rPr>
          <w:sz w:val="26"/>
          <w:szCs w:val="26"/>
          <w:lang w:val="lv-LV"/>
        </w:rPr>
      </w:pPr>
    </w:p>
    <w:p w:rsidR="0006190B" w:rsidRPr="0049365E" w:rsidRDefault="0006190B" w:rsidP="0068323E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:rsidR="0068323E" w:rsidRPr="0049365E" w:rsidRDefault="00B97324" w:rsidP="0068323E">
      <w:pPr>
        <w:ind w:left="851" w:right="141" w:hanging="851"/>
        <w:jc w:val="both"/>
        <w:rPr>
          <w:sz w:val="26"/>
          <w:szCs w:val="26"/>
          <w:lang w:val="lv-LV"/>
        </w:rPr>
      </w:pPr>
      <w:r w:rsidRPr="0049365E">
        <w:rPr>
          <w:b/>
          <w:sz w:val="26"/>
          <w:szCs w:val="26"/>
          <w:lang w:val="lv-LV"/>
        </w:rPr>
        <w:t xml:space="preserve">Nolemj: </w:t>
      </w:r>
      <w:r w:rsidR="00D30C95" w:rsidRPr="0049365E">
        <w:rPr>
          <w:sz w:val="26"/>
          <w:szCs w:val="26"/>
          <w:lang w:val="lv-LV"/>
        </w:rPr>
        <w:t>Atkārtoti</w:t>
      </w:r>
      <w:r w:rsidR="00315B63" w:rsidRPr="0049365E">
        <w:rPr>
          <w:sz w:val="26"/>
          <w:szCs w:val="26"/>
          <w:lang w:val="lv-LV"/>
        </w:rPr>
        <w:t>, nedēļā no 15. – 19.jūnijam,</w:t>
      </w:r>
      <w:r w:rsidR="00D30C95" w:rsidRPr="0049365E">
        <w:rPr>
          <w:sz w:val="26"/>
          <w:szCs w:val="26"/>
          <w:lang w:val="lv-LV"/>
        </w:rPr>
        <w:t xml:space="preserve"> sasaukt darba grup</w:t>
      </w:r>
      <w:r w:rsidR="00315B63" w:rsidRPr="0049365E">
        <w:rPr>
          <w:sz w:val="26"/>
          <w:szCs w:val="26"/>
          <w:lang w:val="lv-LV"/>
        </w:rPr>
        <w:t>u</w:t>
      </w:r>
      <w:r w:rsidR="00D30C95" w:rsidRPr="0049365E">
        <w:rPr>
          <w:sz w:val="26"/>
          <w:szCs w:val="26"/>
          <w:lang w:val="lv-LV"/>
        </w:rPr>
        <w:t xml:space="preserve"> un izstrādādāt r</w:t>
      </w:r>
      <w:r w:rsidR="00315B63" w:rsidRPr="0049365E">
        <w:rPr>
          <w:sz w:val="26"/>
          <w:szCs w:val="26"/>
          <w:lang w:val="lv-LV"/>
        </w:rPr>
        <w:t>īcī</w:t>
      </w:r>
      <w:r w:rsidR="00D30C95" w:rsidRPr="0049365E">
        <w:rPr>
          <w:sz w:val="26"/>
          <w:szCs w:val="26"/>
          <w:lang w:val="lv-LV"/>
        </w:rPr>
        <w:t>bas plānu</w:t>
      </w:r>
      <w:r w:rsidR="00315B63" w:rsidRPr="0049365E">
        <w:rPr>
          <w:sz w:val="26"/>
          <w:szCs w:val="26"/>
          <w:lang w:val="lv-LV"/>
        </w:rPr>
        <w:t xml:space="preserve"> turpmākai darbībai, kā arī apkopot pieejamo informāciju būvniecības stratēģijas izstrādei. </w:t>
      </w:r>
    </w:p>
    <w:p w:rsidR="00C04736" w:rsidRPr="0049365E" w:rsidRDefault="00C04736" w:rsidP="00315B63">
      <w:pPr>
        <w:ind w:right="141"/>
        <w:jc w:val="both"/>
        <w:rPr>
          <w:bCs/>
          <w:sz w:val="26"/>
          <w:szCs w:val="26"/>
          <w:lang w:val="lv-LV"/>
        </w:rPr>
      </w:pPr>
    </w:p>
    <w:p w:rsidR="00E74237" w:rsidRPr="0049365E" w:rsidRDefault="00E74237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</w:p>
    <w:p w:rsidR="00D01E4C" w:rsidRPr="0049365E" w:rsidRDefault="00586B28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49365E">
        <w:rPr>
          <w:b/>
          <w:bCs/>
          <w:sz w:val="26"/>
          <w:szCs w:val="26"/>
          <w:lang w:val="lv-LV"/>
        </w:rPr>
        <w:t>2.§</w:t>
      </w:r>
    </w:p>
    <w:p w:rsidR="00D30C95" w:rsidRPr="0049365E" w:rsidRDefault="00D30C95" w:rsidP="0049365E">
      <w:pPr>
        <w:spacing w:after="200"/>
        <w:ind w:right="141"/>
        <w:jc w:val="center"/>
        <w:rPr>
          <w:b/>
          <w:sz w:val="26"/>
          <w:szCs w:val="26"/>
          <w:lang w:val="lv-LV"/>
        </w:rPr>
      </w:pPr>
      <w:r w:rsidRPr="0049365E">
        <w:rPr>
          <w:b/>
          <w:sz w:val="26"/>
          <w:szCs w:val="26"/>
          <w:lang w:val="lv-LV"/>
        </w:rPr>
        <w:t>Būvniecības valsts kontroles biroja paveiktais pirmajā pusgadā un tuvākie plāniem</w:t>
      </w:r>
    </w:p>
    <w:p w:rsidR="00586B28" w:rsidRPr="0049365E" w:rsidRDefault="00D30C95" w:rsidP="00D30C95">
      <w:pPr>
        <w:spacing w:after="200"/>
        <w:ind w:right="141"/>
        <w:jc w:val="center"/>
        <w:rPr>
          <w:iCs/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------------</w:t>
      </w:r>
      <w:r w:rsidR="00586B28" w:rsidRPr="0049365E">
        <w:rPr>
          <w:sz w:val="26"/>
          <w:szCs w:val="26"/>
          <w:lang w:val="lv-LV"/>
        </w:rPr>
        <w:t>-----------------------------------------------------------------------------------------</w:t>
      </w:r>
      <w:r w:rsidR="00586B28" w:rsidRPr="0049365E">
        <w:rPr>
          <w:b/>
          <w:iCs/>
          <w:sz w:val="26"/>
          <w:szCs w:val="26"/>
          <w:lang w:val="lv-LV"/>
        </w:rPr>
        <w:t>Ziņo:</w:t>
      </w:r>
      <w:r w:rsidR="00586B28" w:rsidRPr="0049365E">
        <w:rPr>
          <w:iCs/>
          <w:sz w:val="26"/>
          <w:szCs w:val="26"/>
          <w:lang w:val="lv-LV"/>
        </w:rPr>
        <w:t xml:space="preserve"> </w:t>
      </w:r>
      <w:r w:rsidR="00D01E4C" w:rsidRPr="0049365E">
        <w:rPr>
          <w:iCs/>
          <w:sz w:val="26"/>
          <w:szCs w:val="26"/>
          <w:lang w:val="lv-LV"/>
        </w:rPr>
        <w:t xml:space="preserve"> </w:t>
      </w:r>
      <w:r w:rsidRPr="0049365E">
        <w:rPr>
          <w:sz w:val="26"/>
          <w:szCs w:val="26"/>
          <w:lang w:val="lv-LV"/>
        </w:rPr>
        <w:t>P.Druķis</w:t>
      </w:r>
    </w:p>
    <w:p w:rsidR="000607E9" w:rsidRPr="0049365E" w:rsidRDefault="000607E9" w:rsidP="000607E9">
      <w:pPr>
        <w:ind w:right="141"/>
        <w:jc w:val="both"/>
        <w:rPr>
          <w:sz w:val="26"/>
          <w:szCs w:val="26"/>
          <w:lang w:val="lv-LV"/>
        </w:rPr>
      </w:pPr>
    </w:p>
    <w:p w:rsidR="000607E9" w:rsidRPr="0049365E" w:rsidRDefault="00315B63" w:rsidP="004A3840">
      <w:pPr>
        <w:ind w:right="141" w:firstLine="72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Informē padomi par Būvniecības valsts kontroles biroja veiktajām aktivitātēm darbības mērķa nodrošināšanai</w:t>
      </w:r>
      <w:r w:rsidR="00972676" w:rsidRPr="0049365E">
        <w:rPr>
          <w:sz w:val="26"/>
          <w:szCs w:val="26"/>
          <w:lang w:val="lv-LV"/>
        </w:rPr>
        <w:t xml:space="preserve"> (pielikumā – BVKB rezentācija)</w:t>
      </w:r>
      <w:r w:rsidRPr="0049365E">
        <w:rPr>
          <w:sz w:val="26"/>
          <w:szCs w:val="26"/>
          <w:lang w:val="lv-LV"/>
        </w:rPr>
        <w:t>.</w:t>
      </w:r>
    </w:p>
    <w:p w:rsidR="001D1349" w:rsidRPr="0049365E" w:rsidRDefault="001D1349" w:rsidP="004A3840">
      <w:pPr>
        <w:ind w:right="141" w:firstLine="72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Birojs apliecina, ka nodrošinās noteiktos termiņos tam uzdoto funkciju izpildi t.sk. būvju pieņemšanu ekspluatācijā un būvekspertīžu organizēšanu.</w:t>
      </w:r>
    </w:p>
    <w:p w:rsidR="004A3840" w:rsidRPr="0049365E" w:rsidRDefault="004A3840" w:rsidP="00F52541">
      <w:pPr>
        <w:ind w:right="141"/>
        <w:jc w:val="both"/>
        <w:rPr>
          <w:sz w:val="26"/>
          <w:szCs w:val="26"/>
          <w:lang w:val="lv-LV"/>
        </w:rPr>
      </w:pPr>
    </w:p>
    <w:p w:rsidR="004A3840" w:rsidRPr="0049365E" w:rsidRDefault="004A3840" w:rsidP="004A3840">
      <w:pPr>
        <w:ind w:right="141" w:firstLine="72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 xml:space="preserve">Padomes locekļi bažijas vai birojs varēs noteiktos termiņos nodrošināt būvekspertīzes organizēšanu Būvniecības likumā noteiktajā kārtībā un aicina </w:t>
      </w:r>
      <w:r w:rsidRPr="0049365E">
        <w:rPr>
          <w:sz w:val="26"/>
          <w:szCs w:val="26"/>
          <w:lang w:val="lv-LV"/>
        </w:rPr>
        <w:t>biroju saskaņot ar nozares organizācijām</w:t>
      </w:r>
      <w:r w:rsidRPr="0049365E">
        <w:rPr>
          <w:sz w:val="26"/>
          <w:szCs w:val="26"/>
          <w:lang w:val="lv-LV"/>
        </w:rPr>
        <w:t xml:space="preserve"> </w:t>
      </w:r>
      <w:r w:rsidRPr="0049365E">
        <w:rPr>
          <w:sz w:val="26"/>
          <w:szCs w:val="26"/>
          <w:lang w:val="lv-LV"/>
        </w:rPr>
        <w:t>speciālistu sertifikācij</w:t>
      </w:r>
      <w:r w:rsidRPr="0049365E">
        <w:rPr>
          <w:sz w:val="26"/>
          <w:szCs w:val="26"/>
          <w:lang w:val="lv-LV"/>
        </w:rPr>
        <w:t>as pamatprincipus</w:t>
      </w:r>
      <w:r w:rsidR="001D1349" w:rsidRPr="0049365E">
        <w:rPr>
          <w:sz w:val="26"/>
          <w:szCs w:val="26"/>
          <w:lang w:val="lv-LV"/>
        </w:rPr>
        <w:t xml:space="preserve"> būvekspertīzes jomā</w:t>
      </w:r>
      <w:r w:rsidRPr="0049365E">
        <w:rPr>
          <w:sz w:val="26"/>
          <w:szCs w:val="26"/>
          <w:lang w:val="lv-LV"/>
        </w:rPr>
        <w:t>.</w:t>
      </w:r>
    </w:p>
    <w:p w:rsidR="001D1349" w:rsidRPr="0049365E" w:rsidRDefault="001D1349" w:rsidP="004A3840">
      <w:pPr>
        <w:ind w:right="141" w:firstLine="720"/>
        <w:jc w:val="both"/>
        <w:rPr>
          <w:sz w:val="26"/>
          <w:szCs w:val="26"/>
          <w:lang w:val="lv-LV"/>
        </w:rPr>
      </w:pPr>
    </w:p>
    <w:p w:rsidR="004A3840" w:rsidRPr="0049365E" w:rsidRDefault="004A3840" w:rsidP="00F52541">
      <w:pPr>
        <w:ind w:right="141"/>
        <w:jc w:val="both"/>
        <w:rPr>
          <w:b/>
          <w:sz w:val="26"/>
          <w:szCs w:val="26"/>
          <w:lang w:val="lv-LV"/>
        </w:rPr>
      </w:pPr>
    </w:p>
    <w:p w:rsidR="000C6A8A" w:rsidRPr="0049365E" w:rsidRDefault="00364749" w:rsidP="00F52541">
      <w:pPr>
        <w:ind w:right="141"/>
        <w:jc w:val="both"/>
        <w:rPr>
          <w:sz w:val="26"/>
          <w:szCs w:val="26"/>
          <w:lang w:val="lv-LV"/>
        </w:rPr>
      </w:pPr>
      <w:r w:rsidRPr="0049365E">
        <w:rPr>
          <w:b/>
          <w:sz w:val="26"/>
          <w:szCs w:val="26"/>
          <w:lang w:val="lv-LV"/>
        </w:rPr>
        <w:t>Nolemj:</w:t>
      </w:r>
      <w:r w:rsidR="007A05D4" w:rsidRPr="0049365E">
        <w:rPr>
          <w:b/>
          <w:sz w:val="26"/>
          <w:szCs w:val="26"/>
          <w:lang w:val="lv-LV"/>
        </w:rPr>
        <w:t xml:space="preserve"> </w:t>
      </w:r>
      <w:r w:rsidR="007A05D4" w:rsidRPr="0049365E">
        <w:rPr>
          <w:sz w:val="26"/>
          <w:szCs w:val="26"/>
          <w:lang w:val="lv-LV"/>
        </w:rPr>
        <w:t xml:space="preserve"> </w:t>
      </w:r>
    </w:p>
    <w:p w:rsidR="000C6A8A" w:rsidRPr="0049365E" w:rsidRDefault="000C6A8A" w:rsidP="000C6A8A">
      <w:pPr>
        <w:pStyle w:val="ListParagraph"/>
        <w:numPr>
          <w:ilvl w:val="0"/>
          <w:numId w:val="15"/>
        </w:numPr>
        <w:ind w:right="141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Pieņemt zināšanai BVKB sniegto informāciju.</w:t>
      </w:r>
    </w:p>
    <w:p w:rsidR="00364749" w:rsidRPr="0049365E" w:rsidRDefault="007A05D4" w:rsidP="000C6A8A">
      <w:pPr>
        <w:pStyle w:val="ListParagraph"/>
        <w:numPr>
          <w:ilvl w:val="0"/>
          <w:numId w:val="15"/>
        </w:numPr>
        <w:ind w:right="141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BVKB iesnie</w:t>
      </w:r>
      <w:r w:rsidR="000C6A8A" w:rsidRPr="0049365E">
        <w:rPr>
          <w:sz w:val="26"/>
          <w:szCs w:val="26"/>
          <w:lang w:val="lv-LV"/>
        </w:rPr>
        <w:t>gt</w:t>
      </w:r>
      <w:r w:rsidRPr="0049365E">
        <w:rPr>
          <w:sz w:val="26"/>
          <w:szCs w:val="26"/>
          <w:lang w:val="lv-LV"/>
        </w:rPr>
        <w:t xml:space="preserve"> padomei sagatvoto dokumentāciju </w:t>
      </w:r>
      <w:r w:rsidR="000C6A8A" w:rsidRPr="0049365E">
        <w:rPr>
          <w:sz w:val="26"/>
          <w:szCs w:val="26"/>
          <w:lang w:val="lv-LV"/>
        </w:rPr>
        <w:t xml:space="preserve">attiecībā uz </w:t>
      </w:r>
      <w:r w:rsidR="0049365E" w:rsidRPr="0049365E">
        <w:rPr>
          <w:sz w:val="26"/>
          <w:szCs w:val="26"/>
          <w:lang w:val="lv-LV"/>
        </w:rPr>
        <w:t xml:space="preserve">būvspeciālistu </w:t>
      </w:r>
      <w:r w:rsidRPr="0049365E">
        <w:rPr>
          <w:sz w:val="26"/>
          <w:szCs w:val="26"/>
          <w:lang w:val="lv-LV"/>
        </w:rPr>
        <w:t>akreditācij</w:t>
      </w:r>
      <w:r w:rsidR="0049365E" w:rsidRPr="0049365E">
        <w:rPr>
          <w:sz w:val="26"/>
          <w:szCs w:val="26"/>
          <w:lang w:val="lv-LV"/>
        </w:rPr>
        <w:t>u</w:t>
      </w:r>
      <w:r w:rsidRPr="0049365E">
        <w:rPr>
          <w:sz w:val="26"/>
          <w:szCs w:val="26"/>
          <w:lang w:val="lv-LV"/>
        </w:rPr>
        <w:t xml:space="preserve"> būvekspertīzes jom</w:t>
      </w:r>
      <w:r w:rsidR="0049365E" w:rsidRPr="0049365E">
        <w:rPr>
          <w:sz w:val="26"/>
          <w:szCs w:val="26"/>
          <w:lang w:val="lv-LV"/>
        </w:rPr>
        <w:t>ā.</w:t>
      </w:r>
    </w:p>
    <w:p w:rsidR="008F7A14" w:rsidRPr="0049365E" w:rsidRDefault="008F7A14" w:rsidP="001B04FD">
      <w:pPr>
        <w:ind w:right="141"/>
        <w:jc w:val="both"/>
        <w:rPr>
          <w:iCs/>
          <w:sz w:val="26"/>
          <w:szCs w:val="26"/>
          <w:lang w:val="lv-LV"/>
        </w:rPr>
      </w:pPr>
      <w:r w:rsidRPr="0049365E">
        <w:rPr>
          <w:iCs/>
          <w:sz w:val="26"/>
          <w:szCs w:val="26"/>
          <w:lang w:val="lv-LV"/>
        </w:rPr>
        <w:t xml:space="preserve"> </w:t>
      </w:r>
    </w:p>
    <w:p w:rsidR="00496714" w:rsidRPr="0049365E" w:rsidRDefault="00496714" w:rsidP="004E3503">
      <w:pPr>
        <w:ind w:left="644" w:right="141"/>
        <w:jc w:val="both"/>
        <w:rPr>
          <w:iCs/>
          <w:sz w:val="26"/>
          <w:szCs w:val="26"/>
          <w:lang w:val="lv-LV"/>
        </w:rPr>
      </w:pPr>
    </w:p>
    <w:p w:rsidR="00EE2AC0" w:rsidRPr="0049365E" w:rsidRDefault="00EE2AC0" w:rsidP="00EE2AC0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49365E">
        <w:rPr>
          <w:b/>
          <w:bCs/>
          <w:sz w:val="26"/>
          <w:szCs w:val="26"/>
          <w:lang w:val="lv-LV"/>
        </w:rPr>
        <w:t>3.§</w:t>
      </w:r>
    </w:p>
    <w:p w:rsidR="008D3501" w:rsidRPr="0049365E" w:rsidRDefault="0049365E" w:rsidP="008D3501">
      <w:pPr>
        <w:ind w:right="141"/>
        <w:jc w:val="center"/>
        <w:rPr>
          <w:sz w:val="26"/>
          <w:szCs w:val="26"/>
          <w:lang w:val="lv-LV"/>
        </w:rPr>
      </w:pPr>
      <w:r w:rsidRPr="0049365E">
        <w:rPr>
          <w:b/>
          <w:sz w:val="26"/>
          <w:szCs w:val="26"/>
          <w:lang w:val="lv-LV"/>
        </w:rPr>
        <w:t>Informācija par būvkomersantu klasifikācijas izstrādāšanu</w:t>
      </w:r>
    </w:p>
    <w:p w:rsidR="00EE2AC0" w:rsidRPr="0049365E" w:rsidRDefault="00EE2AC0" w:rsidP="008D3501">
      <w:pPr>
        <w:ind w:right="141"/>
        <w:jc w:val="center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EE2AC0" w:rsidRPr="0049365E" w:rsidRDefault="00EE2AC0" w:rsidP="00EE2AC0">
      <w:pPr>
        <w:ind w:right="141"/>
        <w:jc w:val="both"/>
        <w:rPr>
          <w:iCs/>
          <w:sz w:val="26"/>
          <w:szCs w:val="26"/>
          <w:lang w:val="lv-LV"/>
        </w:rPr>
      </w:pPr>
      <w:r w:rsidRPr="0049365E">
        <w:rPr>
          <w:b/>
          <w:iCs/>
          <w:sz w:val="26"/>
          <w:szCs w:val="26"/>
          <w:lang w:val="lv-LV"/>
        </w:rPr>
        <w:t>Ziņo:</w:t>
      </w:r>
      <w:r w:rsidRPr="0049365E">
        <w:rPr>
          <w:iCs/>
          <w:sz w:val="26"/>
          <w:szCs w:val="26"/>
          <w:lang w:val="lv-LV"/>
        </w:rPr>
        <w:t xml:space="preserve"> </w:t>
      </w:r>
      <w:r w:rsidR="0049365E">
        <w:rPr>
          <w:iCs/>
          <w:sz w:val="26"/>
          <w:szCs w:val="26"/>
          <w:lang w:val="lv-LV"/>
        </w:rPr>
        <w:t>R.Špade</w:t>
      </w:r>
    </w:p>
    <w:p w:rsidR="008D3501" w:rsidRPr="0049365E" w:rsidRDefault="008D3501" w:rsidP="00EE2AC0">
      <w:pPr>
        <w:ind w:right="141"/>
        <w:jc w:val="both"/>
        <w:rPr>
          <w:iCs/>
          <w:sz w:val="26"/>
          <w:szCs w:val="26"/>
          <w:lang w:val="lv-LV"/>
        </w:rPr>
      </w:pPr>
    </w:p>
    <w:p w:rsidR="003B217D" w:rsidRPr="0049365E" w:rsidRDefault="0049365E" w:rsidP="0049365E">
      <w:pPr>
        <w:ind w:firstLine="720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Inform</w:t>
      </w:r>
      <w:r>
        <w:rPr>
          <w:sz w:val="26"/>
          <w:szCs w:val="26"/>
          <w:lang w:val="lv-LV"/>
        </w:rPr>
        <w:t>ē</w:t>
      </w:r>
      <w:r w:rsidRPr="0049365E">
        <w:rPr>
          <w:sz w:val="26"/>
          <w:szCs w:val="26"/>
          <w:lang w:val="lv-LV"/>
        </w:rPr>
        <w:t xml:space="preserve"> padomi par </w:t>
      </w:r>
      <w:r>
        <w:rPr>
          <w:sz w:val="26"/>
          <w:szCs w:val="26"/>
          <w:lang w:val="lv-LV"/>
        </w:rPr>
        <w:t>notikušo darba grupas sanāksmi kuras ietvaros tika izskatīti būvkomersantu klasifikācija</w:t>
      </w:r>
      <w:r w:rsidR="007822BF">
        <w:rPr>
          <w:sz w:val="26"/>
          <w:szCs w:val="26"/>
          <w:lang w:val="lv-LV"/>
        </w:rPr>
        <w:t xml:space="preserve">i </w:t>
      </w:r>
      <w:r w:rsidRPr="0049365E">
        <w:rPr>
          <w:sz w:val="26"/>
          <w:szCs w:val="26"/>
          <w:lang w:val="lv-LV"/>
        </w:rPr>
        <w:t>piemērojamie kritēriji</w:t>
      </w:r>
      <w:r w:rsidR="00973824">
        <w:rPr>
          <w:sz w:val="26"/>
          <w:szCs w:val="26"/>
          <w:lang w:val="lv-LV"/>
        </w:rPr>
        <w:t>.</w:t>
      </w:r>
      <w:r w:rsidR="006C7552">
        <w:rPr>
          <w:sz w:val="26"/>
          <w:szCs w:val="26"/>
          <w:lang w:val="lv-LV"/>
        </w:rPr>
        <w:t xml:space="preserve"> </w:t>
      </w:r>
      <w:bookmarkStart w:id="1" w:name="_GoBack"/>
      <w:bookmarkEnd w:id="1"/>
      <w:r>
        <w:rPr>
          <w:sz w:val="26"/>
          <w:szCs w:val="26"/>
          <w:lang w:val="lv-LV"/>
        </w:rPr>
        <w:t xml:space="preserve"> </w:t>
      </w:r>
    </w:p>
    <w:p w:rsidR="003B217D" w:rsidRPr="0049365E" w:rsidRDefault="003B217D" w:rsidP="003B217D">
      <w:pPr>
        <w:jc w:val="both"/>
        <w:rPr>
          <w:sz w:val="26"/>
          <w:szCs w:val="26"/>
          <w:lang w:val="lv-LV"/>
        </w:rPr>
      </w:pPr>
    </w:p>
    <w:p w:rsidR="008B7627" w:rsidRPr="0049365E" w:rsidRDefault="008B7627" w:rsidP="007822BF">
      <w:pPr>
        <w:pStyle w:val="PlainText"/>
        <w:jc w:val="both"/>
        <w:rPr>
          <w:rFonts w:ascii="Times New Roman" w:hAnsi="Times New Roman" w:cs="Times New Roman"/>
          <w:sz w:val="26"/>
          <w:szCs w:val="26"/>
        </w:rPr>
      </w:pPr>
      <w:r w:rsidRPr="0049365E">
        <w:rPr>
          <w:rFonts w:ascii="Times New Roman" w:hAnsi="Times New Roman" w:cs="Times New Roman"/>
          <w:b/>
          <w:sz w:val="26"/>
          <w:szCs w:val="26"/>
        </w:rPr>
        <w:t xml:space="preserve">Nolemj: </w:t>
      </w:r>
      <w:r w:rsidR="0049365E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Ekonomikas ministrijai uz </w:t>
      </w:r>
      <w:r w:rsidRPr="0049365E">
        <w:rPr>
          <w:rFonts w:ascii="Times New Roman" w:hAnsi="Times New Roman" w:cs="Times New Roman"/>
          <w:sz w:val="26"/>
          <w:szCs w:val="26"/>
        </w:rPr>
        <w:t xml:space="preserve"> </w:t>
      </w:r>
      <w:r w:rsidR="007822BF">
        <w:rPr>
          <w:rFonts w:ascii="Times New Roman" w:hAnsi="Times New Roman" w:cs="Times New Roman"/>
          <w:sz w:val="26"/>
          <w:szCs w:val="26"/>
        </w:rPr>
        <w:t xml:space="preserve">nākamo padomes sēdi sagatavot un iesniegt </w:t>
      </w:r>
      <w:r w:rsidR="007822BF">
        <w:rPr>
          <w:rFonts w:ascii="Times New Roman" w:hAnsi="Times New Roman" w:cs="Times New Roman"/>
          <w:sz w:val="26"/>
          <w:szCs w:val="26"/>
        </w:rPr>
        <w:t>izvērtēšanai</w:t>
      </w:r>
      <w:r w:rsidR="007822BF">
        <w:rPr>
          <w:rFonts w:ascii="Times New Roman" w:hAnsi="Times New Roman" w:cs="Times New Roman"/>
          <w:sz w:val="26"/>
          <w:szCs w:val="26"/>
        </w:rPr>
        <w:t xml:space="preserve"> pasākumu</w:t>
      </w:r>
      <w:r w:rsidR="007822BF" w:rsidRPr="007822BF">
        <w:rPr>
          <w:rFonts w:ascii="Times New Roman" w:hAnsi="Times New Roman" w:cs="Times New Roman"/>
          <w:sz w:val="26"/>
          <w:szCs w:val="26"/>
        </w:rPr>
        <w:t xml:space="preserve"> </w:t>
      </w:r>
      <w:r w:rsidR="007822BF">
        <w:rPr>
          <w:rFonts w:ascii="Times New Roman" w:hAnsi="Times New Roman" w:cs="Times New Roman"/>
          <w:sz w:val="26"/>
          <w:szCs w:val="26"/>
        </w:rPr>
        <w:t>ieviešanas laika grafiku</w:t>
      </w:r>
      <w:r w:rsidR="007822BF">
        <w:rPr>
          <w:rFonts w:ascii="Times New Roman" w:hAnsi="Times New Roman" w:cs="Times New Roman"/>
          <w:sz w:val="26"/>
          <w:szCs w:val="26"/>
        </w:rPr>
        <w:t xml:space="preserve">, kas saistīt ar būvkomersantu klasifikācijas sistēmas ieviešanu. </w:t>
      </w:r>
    </w:p>
    <w:p w:rsidR="008D3501" w:rsidRPr="0049365E" w:rsidRDefault="008D3501" w:rsidP="00E66E8C">
      <w:pPr>
        <w:ind w:right="141"/>
        <w:jc w:val="both"/>
        <w:rPr>
          <w:sz w:val="26"/>
          <w:szCs w:val="26"/>
          <w:lang w:val="lv-LV"/>
        </w:rPr>
      </w:pPr>
    </w:p>
    <w:p w:rsidR="003C0237" w:rsidRPr="0049365E" w:rsidRDefault="00DD3460" w:rsidP="00C70F57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4</w:t>
      </w:r>
      <w:r w:rsidR="00C70F57" w:rsidRPr="0049365E">
        <w:rPr>
          <w:b/>
          <w:bCs/>
          <w:sz w:val="26"/>
          <w:szCs w:val="26"/>
          <w:lang w:val="lv-LV"/>
        </w:rPr>
        <w:t>.§</w:t>
      </w:r>
    </w:p>
    <w:p w:rsidR="00C70F57" w:rsidRPr="0049365E" w:rsidRDefault="003C0237" w:rsidP="00C70F57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49365E">
        <w:rPr>
          <w:b/>
          <w:sz w:val="26"/>
          <w:szCs w:val="26"/>
          <w:lang w:val="lv-LV"/>
        </w:rPr>
        <w:t>Citi jautājumi</w:t>
      </w:r>
    </w:p>
    <w:p w:rsidR="00C70F57" w:rsidRPr="0049365E" w:rsidRDefault="00C70F57" w:rsidP="003C0237">
      <w:pPr>
        <w:ind w:right="141" w:hanging="3"/>
        <w:jc w:val="center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--------------------------------------------------------------------------------------------------</w:t>
      </w:r>
      <w:r w:rsidR="003C0237" w:rsidRPr="0049365E">
        <w:rPr>
          <w:b/>
          <w:sz w:val="26"/>
          <w:szCs w:val="26"/>
          <w:lang w:val="lv-LV"/>
        </w:rPr>
        <w:t xml:space="preserve"> </w:t>
      </w:r>
    </w:p>
    <w:p w:rsidR="00C03A37" w:rsidRPr="0049365E" w:rsidRDefault="00C03A37" w:rsidP="00C03A37">
      <w:pPr>
        <w:ind w:left="1560" w:right="141" w:hanging="840"/>
        <w:jc w:val="both"/>
        <w:rPr>
          <w:sz w:val="26"/>
          <w:szCs w:val="26"/>
          <w:lang w:val="lv-LV"/>
        </w:rPr>
      </w:pPr>
    </w:p>
    <w:p w:rsidR="005D2D5A" w:rsidRPr="0049365E" w:rsidRDefault="005D2D5A" w:rsidP="008D45BE">
      <w:pPr>
        <w:ind w:right="141"/>
        <w:jc w:val="both"/>
        <w:rPr>
          <w:iCs/>
          <w:sz w:val="26"/>
          <w:szCs w:val="26"/>
          <w:lang w:val="lv-LV"/>
        </w:rPr>
      </w:pPr>
      <w:r w:rsidRPr="0049365E">
        <w:rPr>
          <w:b/>
          <w:iCs/>
          <w:sz w:val="26"/>
          <w:szCs w:val="26"/>
          <w:lang w:val="lv-LV"/>
        </w:rPr>
        <w:t xml:space="preserve">Nākamā Latvijas </w:t>
      </w:r>
      <w:r w:rsidR="005C06EF" w:rsidRPr="0049365E">
        <w:rPr>
          <w:b/>
          <w:iCs/>
          <w:sz w:val="26"/>
          <w:szCs w:val="26"/>
          <w:lang w:val="lv-LV"/>
        </w:rPr>
        <w:t>B</w:t>
      </w:r>
      <w:r w:rsidRPr="0049365E">
        <w:rPr>
          <w:b/>
          <w:iCs/>
          <w:sz w:val="26"/>
          <w:szCs w:val="26"/>
          <w:lang w:val="lv-LV"/>
        </w:rPr>
        <w:t>ūvniecības padomes sēde</w:t>
      </w:r>
      <w:r w:rsidR="006703F6">
        <w:rPr>
          <w:b/>
          <w:iCs/>
          <w:sz w:val="26"/>
          <w:szCs w:val="26"/>
          <w:lang w:val="lv-LV"/>
        </w:rPr>
        <w:t xml:space="preserve"> - </w:t>
      </w:r>
      <w:r w:rsidR="00EB43E7" w:rsidRPr="0049365E">
        <w:rPr>
          <w:b/>
          <w:iCs/>
          <w:sz w:val="26"/>
          <w:szCs w:val="26"/>
          <w:lang w:val="lv-LV"/>
        </w:rPr>
        <w:t xml:space="preserve">2015.gada </w:t>
      </w:r>
      <w:r w:rsidR="00652F0C" w:rsidRPr="0049365E">
        <w:rPr>
          <w:b/>
          <w:iCs/>
          <w:sz w:val="26"/>
          <w:szCs w:val="26"/>
          <w:lang w:val="lv-LV"/>
        </w:rPr>
        <w:t>1</w:t>
      </w:r>
      <w:r w:rsidR="00DD3460">
        <w:rPr>
          <w:b/>
          <w:iCs/>
          <w:sz w:val="26"/>
          <w:szCs w:val="26"/>
          <w:lang w:val="lv-LV"/>
        </w:rPr>
        <w:t>5</w:t>
      </w:r>
      <w:r w:rsidR="00652F0C" w:rsidRPr="0049365E">
        <w:rPr>
          <w:b/>
          <w:iCs/>
          <w:sz w:val="26"/>
          <w:szCs w:val="26"/>
          <w:lang w:val="lv-LV"/>
        </w:rPr>
        <w:t>.jūnijā</w:t>
      </w:r>
      <w:r w:rsidRPr="0049365E">
        <w:rPr>
          <w:b/>
          <w:iCs/>
          <w:sz w:val="26"/>
          <w:szCs w:val="26"/>
          <w:lang w:val="lv-LV"/>
        </w:rPr>
        <w:t>, pl.1</w:t>
      </w:r>
      <w:r w:rsidR="004F78B3" w:rsidRPr="0049365E">
        <w:rPr>
          <w:b/>
          <w:iCs/>
          <w:sz w:val="26"/>
          <w:szCs w:val="26"/>
          <w:lang w:val="lv-LV"/>
        </w:rPr>
        <w:t>4</w:t>
      </w:r>
      <w:r w:rsidRPr="0049365E">
        <w:rPr>
          <w:b/>
          <w:iCs/>
          <w:sz w:val="26"/>
          <w:szCs w:val="26"/>
          <w:lang w:val="lv-LV"/>
        </w:rPr>
        <w:t>:00</w:t>
      </w:r>
      <w:r w:rsidR="00DD3460">
        <w:rPr>
          <w:iCs/>
          <w:sz w:val="26"/>
          <w:szCs w:val="26"/>
          <w:lang w:val="lv-LV"/>
        </w:rPr>
        <w:t>.</w:t>
      </w:r>
    </w:p>
    <w:p w:rsidR="00D17B6E" w:rsidRPr="0049365E" w:rsidRDefault="00D17B6E" w:rsidP="00874E1D">
      <w:pPr>
        <w:ind w:right="141"/>
        <w:jc w:val="both"/>
        <w:rPr>
          <w:sz w:val="26"/>
          <w:szCs w:val="26"/>
          <w:lang w:val="lv-LV"/>
        </w:rPr>
      </w:pPr>
    </w:p>
    <w:p w:rsidR="0049365E" w:rsidRDefault="0049365E" w:rsidP="00874E1D">
      <w:pPr>
        <w:ind w:right="141"/>
        <w:jc w:val="both"/>
        <w:rPr>
          <w:sz w:val="26"/>
          <w:szCs w:val="26"/>
          <w:lang w:val="lv-LV"/>
        </w:rPr>
      </w:pPr>
    </w:p>
    <w:p w:rsidR="0049365E" w:rsidRDefault="0049365E" w:rsidP="00874E1D">
      <w:pPr>
        <w:ind w:right="141"/>
        <w:jc w:val="both"/>
        <w:rPr>
          <w:sz w:val="26"/>
          <w:szCs w:val="26"/>
          <w:lang w:val="lv-LV"/>
        </w:rPr>
      </w:pPr>
    </w:p>
    <w:p w:rsidR="00253499" w:rsidRPr="0049365E" w:rsidRDefault="00B07BE3" w:rsidP="00874E1D">
      <w:pPr>
        <w:ind w:right="141"/>
        <w:jc w:val="both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 xml:space="preserve">Sēdi slēdz </w:t>
      </w:r>
      <w:r w:rsidR="00D17B6E" w:rsidRPr="0049365E">
        <w:rPr>
          <w:sz w:val="26"/>
          <w:szCs w:val="26"/>
          <w:lang w:val="lv-LV"/>
        </w:rPr>
        <w:t>16</w:t>
      </w:r>
      <w:r w:rsidRPr="0049365E">
        <w:rPr>
          <w:sz w:val="26"/>
          <w:szCs w:val="26"/>
          <w:lang w:val="lv-LV"/>
        </w:rPr>
        <w:t>:</w:t>
      </w:r>
      <w:r w:rsidR="0049365E">
        <w:rPr>
          <w:sz w:val="26"/>
          <w:szCs w:val="26"/>
          <w:lang w:val="lv-LV"/>
        </w:rPr>
        <w:t>10</w:t>
      </w:r>
    </w:p>
    <w:p w:rsidR="00881275" w:rsidRPr="0049365E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B07BE3" w:rsidRPr="0049365E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49365E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S</w:t>
      </w:r>
      <w:r w:rsidR="00874E1D" w:rsidRPr="0049365E">
        <w:rPr>
          <w:sz w:val="26"/>
          <w:szCs w:val="26"/>
          <w:lang w:val="lv-LV"/>
        </w:rPr>
        <w:t>ēdes</w:t>
      </w:r>
      <w:r w:rsidRPr="0049365E">
        <w:rPr>
          <w:sz w:val="26"/>
          <w:szCs w:val="26"/>
          <w:lang w:val="lv-LV"/>
        </w:rPr>
        <w:t xml:space="preserve"> vadītāj</w:t>
      </w:r>
      <w:r w:rsidR="00874E1D" w:rsidRPr="0049365E">
        <w:rPr>
          <w:sz w:val="26"/>
          <w:szCs w:val="26"/>
          <w:lang w:val="lv-LV"/>
        </w:rPr>
        <w:t>a</w:t>
      </w:r>
      <w:r w:rsidR="00E65E33" w:rsidRPr="0049365E">
        <w:rPr>
          <w:sz w:val="26"/>
          <w:szCs w:val="26"/>
          <w:lang w:val="lv-LV"/>
        </w:rPr>
        <w:t xml:space="preserve">                                                                                                   </w:t>
      </w:r>
      <w:r w:rsidR="007A0A35" w:rsidRPr="0049365E">
        <w:rPr>
          <w:sz w:val="26"/>
          <w:szCs w:val="26"/>
          <w:lang w:val="lv-LV"/>
        </w:rPr>
        <w:t>E.Rožulapa</w:t>
      </w:r>
      <w:r w:rsidRPr="0049365E">
        <w:rPr>
          <w:sz w:val="26"/>
          <w:szCs w:val="26"/>
          <w:lang w:val="lv-LV"/>
        </w:rPr>
        <w:tab/>
      </w:r>
    </w:p>
    <w:p w:rsidR="007C4DE1" w:rsidRPr="0049365E" w:rsidRDefault="007C4DE1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49365E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ab/>
      </w:r>
    </w:p>
    <w:p w:rsidR="00253499" w:rsidRPr="0049365E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DB5601" w:rsidRPr="0049365E" w:rsidRDefault="00253499" w:rsidP="007A0A35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49365E">
        <w:rPr>
          <w:sz w:val="26"/>
          <w:szCs w:val="26"/>
          <w:lang w:val="lv-LV"/>
        </w:rPr>
        <w:t>Protok</w:t>
      </w:r>
      <w:r w:rsidR="0021718A" w:rsidRPr="0049365E">
        <w:rPr>
          <w:sz w:val="26"/>
          <w:szCs w:val="26"/>
          <w:lang w:val="lv-LV"/>
        </w:rPr>
        <w:t>olēja</w:t>
      </w:r>
      <w:r w:rsidR="0021718A" w:rsidRPr="0049365E">
        <w:rPr>
          <w:sz w:val="26"/>
          <w:szCs w:val="26"/>
          <w:lang w:val="lv-LV"/>
        </w:rPr>
        <w:tab/>
      </w:r>
      <w:r w:rsidR="00745A9B" w:rsidRPr="0049365E">
        <w:rPr>
          <w:sz w:val="26"/>
          <w:szCs w:val="26"/>
          <w:lang w:val="lv-LV"/>
        </w:rPr>
        <w:t>I.Rostoka</w:t>
      </w:r>
    </w:p>
    <w:sectPr w:rsidR="00DB5601" w:rsidRPr="0049365E" w:rsidSect="008E5983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72A" w:rsidRDefault="00A1072A" w:rsidP="00881275">
      <w:r>
        <w:separator/>
      </w:r>
    </w:p>
  </w:endnote>
  <w:endnote w:type="continuationSeparator" w:id="0">
    <w:p w:rsidR="00A1072A" w:rsidRDefault="00A1072A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72A" w:rsidRDefault="00A1072A" w:rsidP="008E5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72A" w:rsidRDefault="00A1072A" w:rsidP="008E59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72A" w:rsidRDefault="00A1072A" w:rsidP="008E59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755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proofErr w:type="gramStart"/>
    <w:r>
      <w:rPr>
        <w:rStyle w:val="PageNumber"/>
      </w:rPr>
      <w:t>lapa</w:t>
    </w:r>
    <w:proofErr w:type="spellEnd"/>
    <w:proofErr w:type="gram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C755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72A" w:rsidRDefault="00A1072A" w:rsidP="00881275">
      <w:r>
        <w:separator/>
      </w:r>
    </w:p>
  </w:footnote>
  <w:footnote w:type="continuationSeparator" w:id="0">
    <w:p w:rsidR="00A1072A" w:rsidRDefault="00A1072A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72A" w:rsidRDefault="00A1072A" w:rsidP="008E5983">
    <w:pPr>
      <w:pStyle w:val="Header"/>
      <w:jc w:val="right"/>
      <w:rPr>
        <w:i/>
        <w:lang w:val="lv-LV"/>
      </w:rPr>
    </w:pPr>
    <w:r>
      <w:rPr>
        <w:i/>
        <w:lang w:val="lv-LV"/>
      </w:rPr>
      <w:t xml:space="preserve">Latvijas Būvniecības padomes </w:t>
    </w:r>
    <w:r>
      <w:rPr>
        <w:i/>
        <w:lang w:val="lv-LV"/>
      </w:rPr>
      <w:t>sēdes protokols Nr.</w:t>
    </w:r>
    <w:r w:rsidR="0049365E">
      <w:rPr>
        <w:i/>
        <w:lang w:val="lv-LV"/>
      </w:rPr>
      <w:t>8</w:t>
    </w:r>
    <w:r>
      <w:rPr>
        <w:i/>
        <w:lang w:val="lv-LV"/>
      </w:rPr>
      <w:t xml:space="preserve">, </w:t>
    </w:r>
    <w:r w:rsidR="0049365E">
      <w:rPr>
        <w:i/>
        <w:lang w:val="lv-LV"/>
      </w:rPr>
      <w:t>01</w:t>
    </w:r>
    <w:r>
      <w:rPr>
        <w:i/>
        <w:lang w:val="lv-LV"/>
      </w:rPr>
      <w:t>.0</w:t>
    </w:r>
    <w:r w:rsidR="0049365E">
      <w:rPr>
        <w:i/>
        <w:lang w:val="lv-LV"/>
      </w:rPr>
      <w:t>6</w:t>
    </w:r>
    <w:r>
      <w:rPr>
        <w:i/>
        <w:lang w:val="lv-LV"/>
      </w:rPr>
      <w:t>.2015.</w:t>
    </w:r>
  </w:p>
  <w:p w:rsidR="00A1072A" w:rsidRPr="00414738" w:rsidRDefault="00A1072A" w:rsidP="008E59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6C01"/>
    <w:multiLevelType w:val="multilevel"/>
    <w:tmpl w:val="1386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496884"/>
    <w:multiLevelType w:val="hybridMultilevel"/>
    <w:tmpl w:val="952AFA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68C6"/>
    <w:multiLevelType w:val="multilevel"/>
    <w:tmpl w:val="C5C8002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 w15:restartNumberingAfterBreak="0">
    <w:nsid w:val="119B130B"/>
    <w:multiLevelType w:val="hybridMultilevel"/>
    <w:tmpl w:val="1454603C"/>
    <w:lvl w:ilvl="0" w:tplc="454CC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7FF1"/>
    <w:multiLevelType w:val="multilevel"/>
    <w:tmpl w:val="3418E596"/>
    <w:lvl w:ilvl="0">
      <w:start w:val="2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5" w15:restartNumberingAfterBreak="0">
    <w:nsid w:val="27326676"/>
    <w:multiLevelType w:val="multilevel"/>
    <w:tmpl w:val="101E90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AC0A17"/>
    <w:multiLevelType w:val="multilevel"/>
    <w:tmpl w:val="C5C800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3726691A"/>
    <w:multiLevelType w:val="hybridMultilevel"/>
    <w:tmpl w:val="CF929818"/>
    <w:lvl w:ilvl="0" w:tplc="C8DE9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02602"/>
    <w:multiLevelType w:val="multilevel"/>
    <w:tmpl w:val="C5C800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E043338"/>
    <w:multiLevelType w:val="multilevel"/>
    <w:tmpl w:val="56345E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13505D52"/>
    <w:lvl w:ilvl="0" w:tplc="81DC487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3065" w:hanging="360"/>
      </w:pPr>
    </w:lvl>
    <w:lvl w:ilvl="2" w:tplc="0426001B" w:tentative="1">
      <w:start w:val="1"/>
      <w:numFmt w:val="lowerRoman"/>
      <w:lvlText w:val="%3."/>
      <w:lvlJc w:val="right"/>
      <w:pPr>
        <w:ind w:left="3785" w:hanging="180"/>
      </w:pPr>
    </w:lvl>
    <w:lvl w:ilvl="3" w:tplc="0426000F" w:tentative="1">
      <w:start w:val="1"/>
      <w:numFmt w:val="decimal"/>
      <w:lvlText w:val="%4."/>
      <w:lvlJc w:val="left"/>
      <w:pPr>
        <w:ind w:left="4505" w:hanging="360"/>
      </w:pPr>
    </w:lvl>
    <w:lvl w:ilvl="4" w:tplc="04260019" w:tentative="1">
      <w:start w:val="1"/>
      <w:numFmt w:val="lowerLetter"/>
      <w:lvlText w:val="%5."/>
      <w:lvlJc w:val="left"/>
      <w:pPr>
        <w:ind w:left="5225" w:hanging="360"/>
      </w:pPr>
    </w:lvl>
    <w:lvl w:ilvl="5" w:tplc="0426001B" w:tentative="1">
      <w:start w:val="1"/>
      <w:numFmt w:val="lowerRoman"/>
      <w:lvlText w:val="%6."/>
      <w:lvlJc w:val="right"/>
      <w:pPr>
        <w:ind w:left="5945" w:hanging="180"/>
      </w:pPr>
    </w:lvl>
    <w:lvl w:ilvl="6" w:tplc="0426000F" w:tentative="1">
      <w:start w:val="1"/>
      <w:numFmt w:val="decimal"/>
      <w:lvlText w:val="%7."/>
      <w:lvlJc w:val="left"/>
      <w:pPr>
        <w:ind w:left="6665" w:hanging="360"/>
      </w:pPr>
    </w:lvl>
    <w:lvl w:ilvl="7" w:tplc="04260019" w:tentative="1">
      <w:start w:val="1"/>
      <w:numFmt w:val="lowerLetter"/>
      <w:lvlText w:val="%8."/>
      <w:lvlJc w:val="left"/>
      <w:pPr>
        <w:ind w:left="7385" w:hanging="360"/>
      </w:pPr>
    </w:lvl>
    <w:lvl w:ilvl="8" w:tplc="042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6B2F2CF2"/>
    <w:multiLevelType w:val="hybridMultilevel"/>
    <w:tmpl w:val="70B401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81024"/>
    <w:multiLevelType w:val="hybridMultilevel"/>
    <w:tmpl w:val="21EA5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209D0"/>
    <w:multiLevelType w:val="hybridMultilevel"/>
    <w:tmpl w:val="DEA618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  <w:num w:numId="14">
    <w:abstractNumId w:val="12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19E0"/>
    <w:rsid w:val="0000237C"/>
    <w:rsid w:val="00005765"/>
    <w:rsid w:val="00005BD3"/>
    <w:rsid w:val="000169AA"/>
    <w:rsid w:val="000204D4"/>
    <w:rsid w:val="0002104A"/>
    <w:rsid w:val="00024F2E"/>
    <w:rsid w:val="00030CC8"/>
    <w:rsid w:val="00032F86"/>
    <w:rsid w:val="00035DBF"/>
    <w:rsid w:val="000549D0"/>
    <w:rsid w:val="000607E9"/>
    <w:rsid w:val="000609B4"/>
    <w:rsid w:val="0006190B"/>
    <w:rsid w:val="0006766D"/>
    <w:rsid w:val="0007195C"/>
    <w:rsid w:val="0007551B"/>
    <w:rsid w:val="000755D7"/>
    <w:rsid w:val="00086D40"/>
    <w:rsid w:val="00093AD4"/>
    <w:rsid w:val="00096032"/>
    <w:rsid w:val="000A3805"/>
    <w:rsid w:val="000A498A"/>
    <w:rsid w:val="000A5516"/>
    <w:rsid w:val="000C6A8A"/>
    <w:rsid w:val="000E0F57"/>
    <w:rsid w:val="000F3C7A"/>
    <w:rsid w:val="00100EDB"/>
    <w:rsid w:val="001013A2"/>
    <w:rsid w:val="00104143"/>
    <w:rsid w:val="001050B4"/>
    <w:rsid w:val="001138A0"/>
    <w:rsid w:val="00125E9D"/>
    <w:rsid w:val="001277EF"/>
    <w:rsid w:val="00130C16"/>
    <w:rsid w:val="00135858"/>
    <w:rsid w:val="00143351"/>
    <w:rsid w:val="00146439"/>
    <w:rsid w:val="001509F8"/>
    <w:rsid w:val="00162E50"/>
    <w:rsid w:val="00163DAC"/>
    <w:rsid w:val="00171B4E"/>
    <w:rsid w:val="0017304C"/>
    <w:rsid w:val="0018174D"/>
    <w:rsid w:val="001940D7"/>
    <w:rsid w:val="00195491"/>
    <w:rsid w:val="00197B40"/>
    <w:rsid w:val="001A06AB"/>
    <w:rsid w:val="001B04FD"/>
    <w:rsid w:val="001B0835"/>
    <w:rsid w:val="001B6FC2"/>
    <w:rsid w:val="001D0C42"/>
    <w:rsid w:val="001D1349"/>
    <w:rsid w:val="001D27AC"/>
    <w:rsid w:val="001D49A2"/>
    <w:rsid w:val="001D69F3"/>
    <w:rsid w:val="001E1115"/>
    <w:rsid w:val="00202D34"/>
    <w:rsid w:val="002071E2"/>
    <w:rsid w:val="0021718A"/>
    <w:rsid w:val="00221662"/>
    <w:rsid w:val="00230B9C"/>
    <w:rsid w:val="00233655"/>
    <w:rsid w:val="0024148A"/>
    <w:rsid w:val="00242918"/>
    <w:rsid w:val="00253499"/>
    <w:rsid w:val="00290701"/>
    <w:rsid w:val="00292D3D"/>
    <w:rsid w:val="00293645"/>
    <w:rsid w:val="00295E68"/>
    <w:rsid w:val="002A00CA"/>
    <w:rsid w:val="002A2694"/>
    <w:rsid w:val="002B5FA1"/>
    <w:rsid w:val="002C1202"/>
    <w:rsid w:val="002C5B47"/>
    <w:rsid w:val="002C5B7B"/>
    <w:rsid w:val="002D7C2A"/>
    <w:rsid w:val="002E055C"/>
    <w:rsid w:val="002E34B4"/>
    <w:rsid w:val="002F6608"/>
    <w:rsid w:val="00301F33"/>
    <w:rsid w:val="00315055"/>
    <w:rsid w:val="003158F0"/>
    <w:rsid w:val="00315B63"/>
    <w:rsid w:val="00317002"/>
    <w:rsid w:val="00335444"/>
    <w:rsid w:val="003371D2"/>
    <w:rsid w:val="00343B7B"/>
    <w:rsid w:val="0035178D"/>
    <w:rsid w:val="003645AC"/>
    <w:rsid w:val="00364749"/>
    <w:rsid w:val="00391300"/>
    <w:rsid w:val="00393B87"/>
    <w:rsid w:val="003A0FD8"/>
    <w:rsid w:val="003B217D"/>
    <w:rsid w:val="003B60F0"/>
    <w:rsid w:val="003B640C"/>
    <w:rsid w:val="003C0237"/>
    <w:rsid w:val="003C0AE3"/>
    <w:rsid w:val="003C1307"/>
    <w:rsid w:val="003C6906"/>
    <w:rsid w:val="003D1D2A"/>
    <w:rsid w:val="003D32F3"/>
    <w:rsid w:val="003D3577"/>
    <w:rsid w:val="003D4CD3"/>
    <w:rsid w:val="003E10D3"/>
    <w:rsid w:val="003E3537"/>
    <w:rsid w:val="003F1550"/>
    <w:rsid w:val="0040304B"/>
    <w:rsid w:val="004127C4"/>
    <w:rsid w:val="00444470"/>
    <w:rsid w:val="00451140"/>
    <w:rsid w:val="00451B3B"/>
    <w:rsid w:val="00454D0E"/>
    <w:rsid w:val="00462E83"/>
    <w:rsid w:val="00464EA2"/>
    <w:rsid w:val="00475401"/>
    <w:rsid w:val="0049365E"/>
    <w:rsid w:val="00496714"/>
    <w:rsid w:val="004A3840"/>
    <w:rsid w:val="004B3D05"/>
    <w:rsid w:val="004B6CCB"/>
    <w:rsid w:val="004B781A"/>
    <w:rsid w:val="004C00F4"/>
    <w:rsid w:val="004C2EBB"/>
    <w:rsid w:val="004D1AA5"/>
    <w:rsid w:val="004D39E7"/>
    <w:rsid w:val="004E3503"/>
    <w:rsid w:val="004E3585"/>
    <w:rsid w:val="004E7C21"/>
    <w:rsid w:val="004F78B3"/>
    <w:rsid w:val="00503782"/>
    <w:rsid w:val="00504F17"/>
    <w:rsid w:val="00507AAA"/>
    <w:rsid w:val="0051274E"/>
    <w:rsid w:val="005151C9"/>
    <w:rsid w:val="00517EC3"/>
    <w:rsid w:val="005212B5"/>
    <w:rsid w:val="005224C9"/>
    <w:rsid w:val="00522AB0"/>
    <w:rsid w:val="00526EAE"/>
    <w:rsid w:val="0053023E"/>
    <w:rsid w:val="00535E44"/>
    <w:rsid w:val="00547191"/>
    <w:rsid w:val="00565D7F"/>
    <w:rsid w:val="00586B28"/>
    <w:rsid w:val="00591675"/>
    <w:rsid w:val="005A0E6D"/>
    <w:rsid w:val="005B3B8E"/>
    <w:rsid w:val="005B4812"/>
    <w:rsid w:val="005B62DB"/>
    <w:rsid w:val="005C06EF"/>
    <w:rsid w:val="005C7DB8"/>
    <w:rsid w:val="005D1999"/>
    <w:rsid w:val="005D2D5A"/>
    <w:rsid w:val="005D384D"/>
    <w:rsid w:val="005D5A51"/>
    <w:rsid w:val="005E63F5"/>
    <w:rsid w:val="005F21A0"/>
    <w:rsid w:val="005F433B"/>
    <w:rsid w:val="005F7B75"/>
    <w:rsid w:val="00601B0B"/>
    <w:rsid w:val="00603E9C"/>
    <w:rsid w:val="00606260"/>
    <w:rsid w:val="00613312"/>
    <w:rsid w:val="006175F6"/>
    <w:rsid w:val="006229EB"/>
    <w:rsid w:val="00623E36"/>
    <w:rsid w:val="0064522C"/>
    <w:rsid w:val="00652F0C"/>
    <w:rsid w:val="00654304"/>
    <w:rsid w:val="0066746C"/>
    <w:rsid w:val="006703F6"/>
    <w:rsid w:val="00671D9D"/>
    <w:rsid w:val="006732E2"/>
    <w:rsid w:val="006775B5"/>
    <w:rsid w:val="00681A68"/>
    <w:rsid w:val="0068323E"/>
    <w:rsid w:val="00686E8B"/>
    <w:rsid w:val="00693BA7"/>
    <w:rsid w:val="006944F5"/>
    <w:rsid w:val="006B0926"/>
    <w:rsid w:val="006B1352"/>
    <w:rsid w:val="006B6908"/>
    <w:rsid w:val="006C2BA3"/>
    <w:rsid w:val="006C7552"/>
    <w:rsid w:val="006D1D4A"/>
    <w:rsid w:val="006D2DC0"/>
    <w:rsid w:val="006D39A2"/>
    <w:rsid w:val="006F30D8"/>
    <w:rsid w:val="006F34A5"/>
    <w:rsid w:val="006F74D4"/>
    <w:rsid w:val="006F7CBC"/>
    <w:rsid w:val="00707EC1"/>
    <w:rsid w:val="007101C1"/>
    <w:rsid w:val="007445C0"/>
    <w:rsid w:val="00745A9B"/>
    <w:rsid w:val="00751636"/>
    <w:rsid w:val="007547AB"/>
    <w:rsid w:val="00760271"/>
    <w:rsid w:val="00763EEC"/>
    <w:rsid w:val="0077141D"/>
    <w:rsid w:val="007731EA"/>
    <w:rsid w:val="00776A6A"/>
    <w:rsid w:val="007803FE"/>
    <w:rsid w:val="007822BF"/>
    <w:rsid w:val="007A01D7"/>
    <w:rsid w:val="007A05D4"/>
    <w:rsid w:val="007A0A35"/>
    <w:rsid w:val="007A18C0"/>
    <w:rsid w:val="007A38B0"/>
    <w:rsid w:val="007B24A5"/>
    <w:rsid w:val="007B3E16"/>
    <w:rsid w:val="007C2677"/>
    <w:rsid w:val="007C4DE1"/>
    <w:rsid w:val="007C6A42"/>
    <w:rsid w:val="007E3812"/>
    <w:rsid w:val="007E4A38"/>
    <w:rsid w:val="00803D9C"/>
    <w:rsid w:val="0084479A"/>
    <w:rsid w:val="00850930"/>
    <w:rsid w:val="008613D7"/>
    <w:rsid w:val="008648B3"/>
    <w:rsid w:val="00873396"/>
    <w:rsid w:val="00874E1D"/>
    <w:rsid w:val="008762F3"/>
    <w:rsid w:val="00876F15"/>
    <w:rsid w:val="0088007C"/>
    <w:rsid w:val="00880F8E"/>
    <w:rsid w:val="00881275"/>
    <w:rsid w:val="008A5387"/>
    <w:rsid w:val="008B1A18"/>
    <w:rsid w:val="008B49F1"/>
    <w:rsid w:val="008B7627"/>
    <w:rsid w:val="008D3501"/>
    <w:rsid w:val="008D45BE"/>
    <w:rsid w:val="008E06E6"/>
    <w:rsid w:val="008E3F50"/>
    <w:rsid w:val="008E5983"/>
    <w:rsid w:val="008F7A14"/>
    <w:rsid w:val="00910393"/>
    <w:rsid w:val="00916065"/>
    <w:rsid w:val="00916309"/>
    <w:rsid w:val="00916E6E"/>
    <w:rsid w:val="00924501"/>
    <w:rsid w:val="00940D4A"/>
    <w:rsid w:val="00972676"/>
    <w:rsid w:val="00973824"/>
    <w:rsid w:val="00981DD0"/>
    <w:rsid w:val="0099332A"/>
    <w:rsid w:val="00993493"/>
    <w:rsid w:val="009A2EFE"/>
    <w:rsid w:val="009D79E9"/>
    <w:rsid w:val="009E7CBA"/>
    <w:rsid w:val="00A00B5E"/>
    <w:rsid w:val="00A1072A"/>
    <w:rsid w:val="00A1278D"/>
    <w:rsid w:val="00A12D09"/>
    <w:rsid w:val="00A32724"/>
    <w:rsid w:val="00A37F8A"/>
    <w:rsid w:val="00A51C8C"/>
    <w:rsid w:val="00A56DAB"/>
    <w:rsid w:val="00A578B2"/>
    <w:rsid w:val="00A618A3"/>
    <w:rsid w:val="00A629EB"/>
    <w:rsid w:val="00A65025"/>
    <w:rsid w:val="00A70F17"/>
    <w:rsid w:val="00A7281C"/>
    <w:rsid w:val="00A82BCB"/>
    <w:rsid w:val="00A86DA9"/>
    <w:rsid w:val="00A929FF"/>
    <w:rsid w:val="00AA23FB"/>
    <w:rsid w:val="00AA4B10"/>
    <w:rsid w:val="00AA7CD3"/>
    <w:rsid w:val="00AB1711"/>
    <w:rsid w:val="00AB27C1"/>
    <w:rsid w:val="00AB5351"/>
    <w:rsid w:val="00AC46CF"/>
    <w:rsid w:val="00AC56DB"/>
    <w:rsid w:val="00AC704B"/>
    <w:rsid w:val="00AD2D7D"/>
    <w:rsid w:val="00AD6F9A"/>
    <w:rsid w:val="00AD774E"/>
    <w:rsid w:val="00AE0266"/>
    <w:rsid w:val="00AE1246"/>
    <w:rsid w:val="00AE1FD5"/>
    <w:rsid w:val="00AF06DE"/>
    <w:rsid w:val="00AF1F31"/>
    <w:rsid w:val="00AF6BAA"/>
    <w:rsid w:val="00AF71D3"/>
    <w:rsid w:val="00B07BE3"/>
    <w:rsid w:val="00B11B22"/>
    <w:rsid w:val="00B15BEB"/>
    <w:rsid w:val="00B23F6A"/>
    <w:rsid w:val="00B2640F"/>
    <w:rsid w:val="00B3007A"/>
    <w:rsid w:val="00B32839"/>
    <w:rsid w:val="00B513B0"/>
    <w:rsid w:val="00B60415"/>
    <w:rsid w:val="00B609FF"/>
    <w:rsid w:val="00B60FD7"/>
    <w:rsid w:val="00B659BC"/>
    <w:rsid w:val="00B65D96"/>
    <w:rsid w:val="00B76161"/>
    <w:rsid w:val="00B8225A"/>
    <w:rsid w:val="00B97324"/>
    <w:rsid w:val="00BB208D"/>
    <w:rsid w:val="00BB2F0F"/>
    <w:rsid w:val="00BC1D5D"/>
    <w:rsid w:val="00BC1DB7"/>
    <w:rsid w:val="00BC5236"/>
    <w:rsid w:val="00BC568F"/>
    <w:rsid w:val="00BC676B"/>
    <w:rsid w:val="00BD1E3F"/>
    <w:rsid w:val="00BD5082"/>
    <w:rsid w:val="00BD5BA5"/>
    <w:rsid w:val="00BE4E0B"/>
    <w:rsid w:val="00BF0AA1"/>
    <w:rsid w:val="00BF0ABB"/>
    <w:rsid w:val="00BF3D08"/>
    <w:rsid w:val="00BF4269"/>
    <w:rsid w:val="00BF5EB8"/>
    <w:rsid w:val="00C03A37"/>
    <w:rsid w:val="00C04736"/>
    <w:rsid w:val="00C16F06"/>
    <w:rsid w:val="00C236E6"/>
    <w:rsid w:val="00C31F13"/>
    <w:rsid w:val="00C42E9F"/>
    <w:rsid w:val="00C464AE"/>
    <w:rsid w:val="00C512AA"/>
    <w:rsid w:val="00C53531"/>
    <w:rsid w:val="00C5370D"/>
    <w:rsid w:val="00C54B2D"/>
    <w:rsid w:val="00C56BD3"/>
    <w:rsid w:val="00C611B4"/>
    <w:rsid w:val="00C638AF"/>
    <w:rsid w:val="00C70F57"/>
    <w:rsid w:val="00C72214"/>
    <w:rsid w:val="00C752D3"/>
    <w:rsid w:val="00C81046"/>
    <w:rsid w:val="00C8155D"/>
    <w:rsid w:val="00C83C43"/>
    <w:rsid w:val="00C860A1"/>
    <w:rsid w:val="00C9070B"/>
    <w:rsid w:val="00CA2F51"/>
    <w:rsid w:val="00CA6AB8"/>
    <w:rsid w:val="00CA724E"/>
    <w:rsid w:val="00CB0B20"/>
    <w:rsid w:val="00CB0D1D"/>
    <w:rsid w:val="00CC0FA7"/>
    <w:rsid w:val="00CD3DC6"/>
    <w:rsid w:val="00CD3E40"/>
    <w:rsid w:val="00CD5D67"/>
    <w:rsid w:val="00CE6CFD"/>
    <w:rsid w:val="00CF1754"/>
    <w:rsid w:val="00CF1F3E"/>
    <w:rsid w:val="00CF4467"/>
    <w:rsid w:val="00CF4973"/>
    <w:rsid w:val="00CF4F2A"/>
    <w:rsid w:val="00D00410"/>
    <w:rsid w:val="00D01E4C"/>
    <w:rsid w:val="00D144EF"/>
    <w:rsid w:val="00D17B6E"/>
    <w:rsid w:val="00D17E89"/>
    <w:rsid w:val="00D22CFD"/>
    <w:rsid w:val="00D256C1"/>
    <w:rsid w:val="00D25B08"/>
    <w:rsid w:val="00D30C95"/>
    <w:rsid w:val="00D37E09"/>
    <w:rsid w:val="00D43051"/>
    <w:rsid w:val="00D458C8"/>
    <w:rsid w:val="00D52362"/>
    <w:rsid w:val="00D527B3"/>
    <w:rsid w:val="00D70753"/>
    <w:rsid w:val="00D73D5B"/>
    <w:rsid w:val="00D82716"/>
    <w:rsid w:val="00D82AC6"/>
    <w:rsid w:val="00D97645"/>
    <w:rsid w:val="00DA568E"/>
    <w:rsid w:val="00DB5601"/>
    <w:rsid w:val="00DB77ED"/>
    <w:rsid w:val="00DD2217"/>
    <w:rsid w:val="00DD3460"/>
    <w:rsid w:val="00DD7FFC"/>
    <w:rsid w:val="00DE0199"/>
    <w:rsid w:val="00DE0EED"/>
    <w:rsid w:val="00DF0037"/>
    <w:rsid w:val="00DF7DBA"/>
    <w:rsid w:val="00E01C19"/>
    <w:rsid w:val="00E06771"/>
    <w:rsid w:val="00E075FC"/>
    <w:rsid w:val="00E1677B"/>
    <w:rsid w:val="00E53153"/>
    <w:rsid w:val="00E554F4"/>
    <w:rsid w:val="00E57067"/>
    <w:rsid w:val="00E6387C"/>
    <w:rsid w:val="00E652F6"/>
    <w:rsid w:val="00E65E33"/>
    <w:rsid w:val="00E66E8C"/>
    <w:rsid w:val="00E73AB7"/>
    <w:rsid w:val="00E74237"/>
    <w:rsid w:val="00E77AF5"/>
    <w:rsid w:val="00E814FF"/>
    <w:rsid w:val="00E91E83"/>
    <w:rsid w:val="00EA362F"/>
    <w:rsid w:val="00EA6C4C"/>
    <w:rsid w:val="00EB0D86"/>
    <w:rsid w:val="00EB1FE6"/>
    <w:rsid w:val="00EB27E8"/>
    <w:rsid w:val="00EB43E7"/>
    <w:rsid w:val="00EB54DA"/>
    <w:rsid w:val="00EC60AA"/>
    <w:rsid w:val="00ED4773"/>
    <w:rsid w:val="00EE1F2F"/>
    <w:rsid w:val="00EE2AC0"/>
    <w:rsid w:val="00EF04EC"/>
    <w:rsid w:val="00EF1765"/>
    <w:rsid w:val="00EF2E7A"/>
    <w:rsid w:val="00EF40C4"/>
    <w:rsid w:val="00EF466F"/>
    <w:rsid w:val="00F0608C"/>
    <w:rsid w:val="00F22676"/>
    <w:rsid w:val="00F23032"/>
    <w:rsid w:val="00F3014D"/>
    <w:rsid w:val="00F3186F"/>
    <w:rsid w:val="00F35083"/>
    <w:rsid w:val="00F4796C"/>
    <w:rsid w:val="00F51C17"/>
    <w:rsid w:val="00F52541"/>
    <w:rsid w:val="00F550A3"/>
    <w:rsid w:val="00F84DC0"/>
    <w:rsid w:val="00F90FB0"/>
    <w:rsid w:val="00F94D7C"/>
    <w:rsid w:val="00FA3A07"/>
    <w:rsid w:val="00FA6390"/>
    <w:rsid w:val="00FB0477"/>
    <w:rsid w:val="00FB4152"/>
    <w:rsid w:val="00FC3350"/>
    <w:rsid w:val="00FC6DAF"/>
    <w:rsid w:val="00FD3035"/>
    <w:rsid w:val="00FE09EC"/>
    <w:rsid w:val="00FE1540"/>
    <w:rsid w:val="00FE7397"/>
    <w:rsid w:val="00FF6685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B761984-20FD-4031-A732-CCDD40A4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4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4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27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3531"/>
  </w:style>
  <w:style w:type="paragraph" w:styleId="NormalWeb">
    <w:name w:val="Normal (Web)"/>
    <w:basedOn w:val="Normal"/>
    <w:uiPriority w:val="99"/>
    <w:unhideWhenUsed/>
    <w:rsid w:val="00C611B4"/>
    <w:pPr>
      <w:spacing w:before="100" w:beforeAutospacing="1" w:after="100" w:afterAutospacing="1"/>
    </w:pPr>
    <w:rPr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3D3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39A2"/>
    <w:rPr>
      <w:rFonts w:ascii="Calibri" w:eastAsiaTheme="minorHAnsi" w:hAnsi="Calibri" w:cs="Consolas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39A2"/>
    <w:rPr>
      <w:rFonts w:ascii="Calibri" w:hAnsi="Calibri" w:cs="Consolas"/>
      <w:szCs w:val="21"/>
    </w:rPr>
  </w:style>
  <w:style w:type="character" w:styleId="Strong">
    <w:name w:val="Strong"/>
    <w:basedOn w:val="DefaultParagraphFont"/>
    <w:uiPriority w:val="22"/>
    <w:qFormat/>
    <w:rsid w:val="00EB1FE6"/>
    <w:rPr>
      <w:b/>
      <w:bCs/>
    </w:rPr>
  </w:style>
  <w:style w:type="paragraph" w:customStyle="1" w:styleId="tv213">
    <w:name w:val="tv213"/>
    <w:basedOn w:val="Normal"/>
    <w:rsid w:val="00AF71D3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6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9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1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82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458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3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543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56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704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55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87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0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95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E49B-DBA6-4A49-8AA7-F1775189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454</Words>
  <Characters>3743</Characters>
  <Application>Microsoft Office Word</Application>
  <DocSecurity>0</DocSecurity>
  <Lines>374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Renārs Špade</cp:lastModifiedBy>
  <cp:revision>15</cp:revision>
  <cp:lastPrinted>2015-05-25T08:28:00Z</cp:lastPrinted>
  <dcterms:created xsi:type="dcterms:W3CDTF">2015-06-02T07:20:00Z</dcterms:created>
  <dcterms:modified xsi:type="dcterms:W3CDTF">2015-06-02T12:47:00Z</dcterms:modified>
</cp:coreProperties>
</file>