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2696" w14:textId="77777777" w:rsidR="00813D18" w:rsidRPr="00B25920" w:rsidRDefault="00B1384F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25920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77092697" w14:textId="77777777" w:rsidR="00D859C2" w:rsidRDefault="00B1384F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77092698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77092699" w14:textId="316855F9" w:rsidR="00517616" w:rsidRPr="00784FFA" w:rsidRDefault="00B1384F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2021.gada 22.novembrī 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sz w:val="28"/>
          <w:szCs w:val="28"/>
          <w:lang w:val="lv-LV"/>
        </w:rPr>
        <w:t>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1-6.1/2021/145</w:t>
      </w:r>
    </w:p>
    <w:p w14:paraId="7709269A" w14:textId="77777777" w:rsidR="00F338FB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7709269B" w14:textId="77777777" w:rsidR="003F7D1C" w:rsidRPr="008D6A7E" w:rsidRDefault="00B1384F" w:rsidP="00F338F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8D6A7E">
        <w:rPr>
          <w:rFonts w:ascii="Times New Roman" w:hAnsi="Times New Roman"/>
          <w:b/>
          <w:bCs/>
          <w:noProof/>
          <w:sz w:val="28"/>
          <w:szCs w:val="28"/>
          <w:lang w:val="lv-LV"/>
        </w:rPr>
        <w:t>Par Latvijas Būvniecības padomes personālsastāva apstiprināšanu</w:t>
      </w:r>
    </w:p>
    <w:p w14:paraId="7709269C" w14:textId="77777777" w:rsidR="00F338FB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6AAA820D" w14:textId="77777777" w:rsidR="008D6A7E" w:rsidRPr="000217B5" w:rsidRDefault="00B1384F" w:rsidP="008D6A7E">
      <w:pPr>
        <w:pStyle w:val="ListParagraph"/>
        <w:numPr>
          <w:ilvl w:val="0"/>
          <w:numId w:val="12"/>
        </w:numPr>
        <w:shd w:val="clear" w:color="auto" w:fill="FFFFFF"/>
        <w:spacing w:after="0" w:line="293" w:lineRule="atLeast"/>
        <w:ind w:left="0" w:firstLine="0"/>
        <w:rPr>
          <w:sz w:val="28"/>
          <w:szCs w:val="28"/>
          <w:lang w:val="lv-LV" w:eastAsia="lv-LV"/>
        </w:rPr>
      </w:pPr>
      <w:r w:rsidRPr="000217B5">
        <w:rPr>
          <w:sz w:val="28"/>
          <w:szCs w:val="28"/>
          <w:lang w:val="lv-LV" w:eastAsia="lv-LV"/>
        </w:rPr>
        <w:t xml:space="preserve">Ievērojot Būvniecības likuma 8. panta pirmo daļu un pamatojoties uz Ministru kabineta 2014.gada 26.augusta noteikumu </w:t>
      </w:r>
      <w:r w:rsidRPr="000217B5">
        <w:rPr>
          <w:sz w:val="28"/>
          <w:szCs w:val="28"/>
          <w:lang w:val="lv-LV" w:eastAsia="lv-LV"/>
        </w:rPr>
        <w:t>Nr.513 “Latvijas Būvniecības padomes izveidošanas un darbības kārtība” 15.punktu, apstiprinu Latvijas Būvniecības padomi šādā sastāvā:</w:t>
      </w:r>
    </w:p>
    <w:tbl>
      <w:tblPr>
        <w:tblW w:w="9246" w:type="dxa"/>
        <w:tblInd w:w="108" w:type="dxa"/>
        <w:tblLook w:val="04A0" w:firstRow="1" w:lastRow="0" w:firstColumn="1" w:lastColumn="0" w:noHBand="0" w:noVBand="1"/>
      </w:tblPr>
      <w:tblGrid>
        <w:gridCol w:w="2691"/>
        <w:gridCol w:w="318"/>
        <w:gridCol w:w="6237"/>
      </w:tblGrid>
      <w:tr w:rsidR="003D5478" w14:paraId="68F41B1B" w14:textId="77777777" w:rsidTr="008D6A7E">
        <w:tc>
          <w:tcPr>
            <w:tcW w:w="2692" w:type="dxa"/>
            <w:shd w:val="clear" w:color="auto" w:fill="auto"/>
          </w:tcPr>
          <w:p w14:paraId="2A4C1D44" w14:textId="77777777" w:rsidR="008D6A7E" w:rsidRPr="000217B5" w:rsidRDefault="008D6A7E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</w:p>
          <w:p w14:paraId="450B8CCC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Ilze Beināre</w:t>
            </w:r>
          </w:p>
        </w:tc>
        <w:tc>
          <w:tcPr>
            <w:tcW w:w="314" w:type="dxa"/>
            <w:shd w:val="clear" w:color="auto" w:fill="auto"/>
          </w:tcPr>
          <w:p w14:paraId="672558CE" w14:textId="77777777" w:rsidR="008D6A7E" w:rsidRPr="000217B5" w:rsidRDefault="008D6A7E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1ECCC9DA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31688311" w14:textId="77777777" w:rsidR="008D6A7E" w:rsidRPr="000217B5" w:rsidRDefault="008D6A7E" w:rsidP="008D6A7E">
            <w:pPr>
              <w:spacing w:after="12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</w:p>
          <w:p w14:paraId="1178F8F9" w14:textId="501FD8F3" w:rsidR="008D6A7E" w:rsidRPr="000217B5" w:rsidRDefault="00B1384F" w:rsidP="00B3621F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Ekonomikas ministrijas valsts sekretāra vietniece</w:t>
            </w:r>
            <w:r w:rsidR="00B3621F"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 xml:space="preserve"> </w:t>
            </w:r>
            <w:r w:rsidR="00B3621F" w:rsidRPr="00B3621F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būvniecības</w:t>
            </w:r>
            <w:r w:rsidR="00B3621F" w:rsidRPr="00B362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lv-LV"/>
              </w:rPr>
              <w:t> un mājokļu politikas jautājumos</w:t>
            </w:r>
            <w:r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;</w:t>
            </w:r>
          </w:p>
        </w:tc>
      </w:tr>
      <w:tr w:rsidR="003D5478" w:rsidRPr="00B1384F" w14:paraId="1B58C481" w14:textId="77777777" w:rsidTr="008D6A7E">
        <w:tc>
          <w:tcPr>
            <w:tcW w:w="2692" w:type="dxa"/>
            <w:shd w:val="clear" w:color="auto" w:fill="auto"/>
          </w:tcPr>
          <w:p w14:paraId="77C0D2EA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Andris Bērziņš</w:t>
            </w:r>
          </w:p>
        </w:tc>
        <w:tc>
          <w:tcPr>
            <w:tcW w:w="314" w:type="dxa"/>
            <w:shd w:val="clear" w:color="auto" w:fill="auto"/>
          </w:tcPr>
          <w:p w14:paraId="3B6861BB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2E7A0D30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ceļu būvētājs” </w:t>
            </w: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valdes priekšsēdētājs;</w:t>
            </w:r>
          </w:p>
        </w:tc>
      </w:tr>
      <w:tr w:rsidR="003D5478" w:rsidRPr="00B1384F" w14:paraId="1307A3D9" w14:textId="77777777" w:rsidTr="008D6A7E">
        <w:tc>
          <w:tcPr>
            <w:tcW w:w="2692" w:type="dxa"/>
            <w:shd w:val="clear" w:color="auto" w:fill="auto"/>
          </w:tcPr>
          <w:p w14:paraId="37774914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Andris Božē</w:t>
            </w:r>
          </w:p>
        </w:tc>
        <w:tc>
          <w:tcPr>
            <w:tcW w:w="314" w:type="dxa"/>
            <w:shd w:val="clear" w:color="auto" w:fill="auto"/>
          </w:tcPr>
          <w:p w14:paraId="763B514A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5CAA7998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Tirdzniecības un Rūpniecības kamera”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Būvniecības komitejas vadītājs;</w:t>
            </w:r>
          </w:p>
        </w:tc>
      </w:tr>
      <w:tr w:rsidR="003D5478" w14:paraId="2BE0A5D7" w14:textId="77777777" w:rsidTr="008D6A7E">
        <w:tc>
          <w:tcPr>
            <w:tcW w:w="2692" w:type="dxa"/>
            <w:shd w:val="clear" w:color="auto" w:fill="auto"/>
          </w:tcPr>
          <w:p w14:paraId="27257754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Artis Dzirkalis</w:t>
            </w:r>
          </w:p>
        </w:tc>
        <w:tc>
          <w:tcPr>
            <w:tcW w:w="314" w:type="dxa"/>
            <w:shd w:val="clear" w:color="auto" w:fill="auto"/>
          </w:tcPr>
          <w:p w14:paraId="635F8D88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63C58733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Ilgtspējīgas Būvniecības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padome” biedrs;</w:t>
            </w:r>
          </w:p>
        </w:tc>
      </w:tr>
      <w:tr w:rsidR="003D5478" w:rsidRPr="00B1384F" w14:paraId="4B68F6A8" w14:textId="77777777" w:rsidTr="008D6A7E">
        <w:tc>
          <w:tcPr>
            <w:tcW w:w="2692" w:type="dxa"/>
            <w:shd w:val="clear" w:color="auto" w:fill="auto"/>
          </w:tcPr>
          <w:p w14:paraId="6446FBAD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Raimonds Eizenšmits</w:t>
            </w:r>
          </w:p>
        </w:tc>
        <w:tc>
          <w:tcPr>
            <w:tcW w:w="314" w:type="dxa"/>
            <w:shd w:val="clear" w:color="auto" w:fill="auto"/>
          </w:tcPr>
          <w:p w14:paraId="1231FC22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22A2677D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būvinženieru savienība” valdes priekšsēdētājs;</w:t>
            </w:r>
          </w:p>
        </w:tc>
      </w:tr>
      <w:tr w:rsidR="003D5478" w:rsidRPr="00B1384F" w14:paraId="47BB93B7" w14:textId="77777777" w:rsidTr="008D6A7E">
        <w:tc>
          <w:tcPr>
            <w:tcW w:w="2692" w:type="dxa"/>
            <w:shd w:val="clear" w:color="auto" w:fill="auto"/>
          </w:tcPr>
          <w:p w14:paraId="14CB797A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Līga Gaile</w:t>
            </w:r>
          </w:p>
        </w:tc>
        <w:tc>
          <w:tcPr>
            <w:tcW w:w="314" w:type="dxa"/>
            <w:shd w:val="clear" w:color="auto" w:fill="auto"/>
          </w:tcPr>
          <w:p w14:paraId="5D000D1E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660422E5" w14:textId="469D3455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Izglītības un zinātnes ministrijas izvirzīt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a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pārstāv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e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, Rīgas Tehniskās universitātes </w:t>
            </w:r>
            <w:r w:rsidRPr="000217B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lv-LV"/>
              </w:rPr>
              <w:t>Būvniecības inženierzinātņu fakultātes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Būvmehānikas katedras vadītāja;</w:t>
            </w:r>
          </w:p>
        </w:tc>
      </w:tr>
      <w:tr w:rsidR="003D5478" w14:paraId="1B171DA2" w14:textId="77777777" w:rsidTr="008D6A7E">
        <w:tc>
          <w:tcPr>
            <w:tcW w:w="2692" w:type="dxa"/>
            <w:shd w:val="clear" w:color="auto" w:fill="auto"/>
          </w:tcPr>
          <w:p w14:paraId="021EBC3C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Klāvs Grieze</w:t>
            </w:r>
          </w:p>
        </w:tc>
        <w:tc>
          <w:tcPr>
            <w:tcW w:w="314" w:type="dxa"/>
            <w:shd w:val="clear" w:color="auto" w:fill="auto"/>
          </w:tcPr>
          <w:p w14:paraId="7027FAB9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48CA7C80" w14:textId="4AD0C694" w:rsidR="008D6A7E" w:rsidRPr="008D6A7E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8D6A7E">
              <w:rPr>
                <w:rFonts w:ascii="Times New Roman" w:hAnsi="Times New Roman"/>
                <w:sz w:val="28"/>
                <w:szCs w:val="28"/>
                <w:lang w:val="lv-LV"/>
              </w:rPr>
              <w:t>Satiksmes ministrijas,</w:t>
            </w:r>
            <w:r w:rsidRPr="008D6A7E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 xml:space="preserve"> </w:t>
            </w:r>
            <w:r w:rsidRPr="008D6A7E">
              <w:rPr>
                <w:rFonts w:ascii="Times New Roman" w:eastAsia="Times New Roman" w:hAnsi="Times New Roman"/>
                <w:iCs/>
                <w:sz w:val="28"/>
                <w:szCs w:val="28"/>
                <w:lang w:val="lv-LV"/>
              </w:rPr>
              <w:t>Autoceļu infrastruktūras departamenta direktora vietnieks</w:t>
            </w:r>
            <w:r w:rsidRPr="008D6A7E">
              <w:rPr>
                <w:rFonts w:ascii="Times New Roman" w:hAnsi="Times New Roman"/>
                <w:sz w:val="28"/>
                <w:szCs w:val="28"/>
                <w:lang w:val="lv-LV"/>
              </w:rPr>
              <w:t>;</w:t>
            </w:r>
          </w:p>
        </w:tc>
      </w:tr>
      <w:tr w:rsidR="003D5478" w:rsidRPr="00B1384F" w14:paraId="1BA33C7C" w14:textId="77777777" w:rsidTr="008D6A7E">
        <w:tc>
          <w:tcPr>
            <w:tcW w:w="2692" w:type="dxa"/>
            <w:shd w:val="clear" w:color="auto" w:fill="auto"/>
          </w:tcPr>
          <w:p w14:paraId="60D88F3D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Dainis Ģēģers</w:t>
            </w:r>
          </w:p>
        </w:tc>
        <w:tc>
          <w:tcPr>
            <w:tcW w:w="314" w:type="dxa"/>
            <w:shd w:val="clear" w:color="auto" w:fill="auto"/>
          </w:tcPr>
          <w:p w14:paraId="6EFC0A9F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56307271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siltuma, gāzes un ūdens tehnoloģijas inženieru savienība” valdes loceklis Būvspeciālistu sertificēšanas centra vadītājs;</w:t>
            </w:r>
          </w:p>
        </w:tc>
      </w:tr>
      <w:tr w:rsidR="003D5478" w:rsidRPr="00B1384F" w14:paraId="58F64612" w14:textId="77777777" w:rsidTr="008D6A7E">
        <w:tc>
          <w:tcPr>
            <w:tcW w:w="2692" w:type="dxa"/>
            <w:shd w:val="clear" w:color="auto" w:fill="auto"/>
          </w:tcPr>
          <w:p w14:paraId="605415F2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Leonīds Jākobsons</w:t>
            </w:r>
          </w:p>
        </w:tc>
        <w:tc>
          <w:tcPr>
            <w:tcW w:w="314" w:type="dxa"/>
            <w:shd w:val="clear" w:color="auto" w:fill="auto"/>
          </w:tcPr>
          <w:p w14:paraId="14DAC7E6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28337402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“Būvmateriālu ražotāju asociācija”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izpilddirektors;</w:t>
            </w:r>
          </w:p>
        </w:tc>
      </w:tr>
      <w:tr w:rsidR="003D5478" w:rsidRPr="00B1384F" w14:paraId="7E57EBCE" w14:textId="77777777" w:rsidTr="008D6A7E">
        <w:tc>
          <w:tcPr>
            <w:tcW w:w="2692" w:type="dxa"/>
            <w:shd w:val="clear" w:color="auto" w:fill="auto"/>
          </w:tcPr>
          <w:p w14:paraId="7AEAF61B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</w:rPr>
              <w:lastRenderedPageBreak/>
              <w:t>Didzis Jēriņš</w:t>
            </w:r>
          </w:p>
        </w:tc>
        <w:tc>
          <w:tcPr>
            <w:tcW w:w="314" w:type="dxa"/>
            <w:shd w:val="clear" w:color="auto" w:fill="auto"/>
          </w:tcPr>
          <w:p w14:paraId="22F05449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78DE2C57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Pašvaldību savienība” izvirzīts pārstāvis,</w:t>
            </w:r>
            <w:r w:rsidRPr="000217B5"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Liepājas pilsētas izpilddirektora vietnieku būvniecības jautājumos;</w:t>
            </w:r>
          </w:p>
        </w:tc>
      </w:tr>
      <w:tr w:rsidR="003D5478" w14:paraId="2C29D2B2" w14:textId="77777777" w:rsidTr="008D6A7E">
        <w:tc>
          <w:tcPr>
            <w:tcW w:w="2692" w:type="dxa"/>
            <w:shd w:val="clear" w:color="auto" w:fill="auto"/>
          </w:tcPr>
          <w:p w14:paraId="0DFE34C0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Jānis Kreicis</w:t>
            </w:r>
          </w:p>
        </w:tc>
        <w:tc>
          <w:tcPr>
            <w:tcW w:w="314" w:type="dxa"/>
            <w:shd w:val="clear" w:color="auto" w:fill="auto"/>
          </w:tcPr>
          <w:p w14:paraId="6C3A676A" w14:textId="77777777" w:rsidR="008D6A7E" w:rsidRPr="000217B5" w:rsidRDefault="00B1384F" w:rsidP="008D6A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179E3A28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</w:t>
            </w:r>
            <w:r w:rsidRPr="000217B5">
              <w:rPr>
                <w:rFonts w:ascii="Times New Roman" w:hAnsi="Times New Roman"/>
                <w:sz w:val="28"/>
                <w:szCs w:val="28"/>
              </w:rPr>
              <w:t>Būvniecības industrijas digitalizācijas asociācija” valdes loceklis;</w:t>
            </w:r>
          </w:p>
        </w:tc>
      </w:tr>
      <w:tr w:rsidR="003D5478" w14:paraId="40AF06A7" w14:textId="77777777" w:rsidTr="008D6A7E">
        <w:tc>
          <w:tcPr>
            <w:tcW w:w="2692" w:type="dxa"/>
            <w:shd w:val="clear" w:color="auto" w:fill="auto"/>
          </w:tcPr>
          <w:p w14:paraId="5B84B90D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Mārtiņš Liepiņš</w:t>
            </w:r>
          </w:p>
        </w:tc>
        <w:tc>
          <w:tcPr>
            <w:tcW w:w="314" w:type="dxa"/>
            <w:shd w:val="clear" w:color="auto" w:fill="auto"/>
          </w:tcPr>
          <w:p w14:paraId="0DBBFF04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00330763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Biedrības “Transportbūvju inženieru asociācija” valdes priekšsēdētājs;</w:t>
            </w:r>
          </w:p>
        </w:tc>
      </w:tr>
      <w:tr w:rsidR="003D5478" w:rsidRPr="00B1384F" w14:paraId="30521511" w14:textId="77777777" w:rsidTr="008D6A7E">
        <w:tc>
          <w:tcPr>
            <w:tcW w:w="2692" w:type="dxa"/>
            <w:shd w:val="clear" w:color="auto" w:fill="auto"/>
          </w:tcPr>
          <w:p w14:paraId="159F1C86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Gints Miķelsons</w:t>
            </w:r>
          </w:p>
        </w:tc>
        <w:tc>
          <w:tcPr>
            <w:tcW w:w="314" w:type="dxa"/>
            <w:shd w:val="clear" w:color="auto" w:fill="auto"/>
          </w:tcPr>
          <w:p w14:paraId="1415F91B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2A022BAB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Biedrības “Latvijas Būvuzņēmēju partnerība” vadītājs;</w:t>
            </w:r>
          </w:p>
        </w:tc>
      </w:tr>
      <w:tr w:rsidR="003D5478" w14:paraId="6C79EA58" w14:textId="77777777" w:rsidTr="008D6A7E">
        <w:tc>
          <w:tcPr>
            <w:tcW w:w="2692" w:type="dxa"/>
            <w:shd w:val="clear" w:color="auto" w:fill="auto"/>
          </w:tcPr>
          <w:p w14:paraId="57FEEDC3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</w:rPr>
              <w:t>Indra Purs</w:t>
            </w:r>
          </w:p>
        </w:tc>
        <w:tc>
          <w:tcPr>
            <w:tcW w:w="314" w:type="dxa"/>
            <w:shd w:val="clear" w:color="auto" w:fill="auto"/>
          </w:tcPr>
          <w:p w14:paraId="69F441B5" w14:textId="77777777" w:rsidR="008D6A7E" w:rsidRPr="000217B5" w:rsidRDefault="008D6A7E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6240" w:type="dxa"/>
            <w:shd w:val="clear" w:color="auto" w:fill="auto"/>
          </w:tcPr>
          <w:p w14:paraId="5A899DDC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“</w:t>
            </w:r>
            <w:r w:rsidRPr="000217B5">
              <w:rPr>
                <w:rFonts w:ascii="Times New Roman" w:hAnsi="Times New Roman"/>
                <w:sz w:val="28"/>
                <w:szCs w:val="28"/>
              </w:rPr>
              <w:t>Latvijas Ainavu arhitektu asociācija”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</w:rPr>
              <w:t>valdes locekle;</w:t>
            </w:r>
          </w:p>
        </w:tc>
      </w:tr>
      <w:tr w:rsidR="003D5478" w14:paraId="77F02D6D" w14:textId="77777777" w:rsidTr="008D6A7E">
        <w:tc>
          <w:tcPr>
            <w:tcW w:w="2692" w:type="dxa"/>
            <w:shd w:val="clear" w:color="auto" w:fill="auto"/>
          </w:tcPr>
          <w:p w14:paraId="1C20219D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Ervīns Timofējevs</w:t>
            </w:r>
          </w:p>
        </w:tc>
        <w:tc>
          <w:tcPr>
            <w:tcW w:w="314" w:type="dxa"/>
            <w:shd w:val="clear" w:color="auto" w:fill="auto"/>
          </w:tcPr>
          <w:p w14:paraId="17B65064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4836C353" w14:textId="35A40791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Biedrības “Latvijas </w:t>
            </w:r>
            <w:r>
              <w:rPr>
                <w:rFonts w:ascii="Times New Roman" w:hAnsi="Times New Roman"/>
                <w:sz w:val="28"/>
                <w:szCs w:val="28"/>
                <w:lang w:val="lv-LV" w:eastAsia="lv-LV"/>
              </w:rPr>
              <w:t>A</w:t>
            </w: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rhitektu savienība” biedrs;</w:t>
            </w:r>
          </w:p>
        </w:tc>
      </w:tr>
      <w:tr w:rsidR="003D5478" w:rsidRPr="00B1384F" w14:paraId="63B11751" w14:textId="77777777" w:rsidTr="008D6A7E">
        <w:tc>
          <w:tcPr>
            <w:tcW w:w="2692" w:type="dxa"/>
            <w:shd w:val="clear" w:color="auto" w:fill="auto"/>
          </w:tcPr>
          <w:p w14:paraId="540BAC7A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 xml:space="preserve">Normunds Tirāns  </w:t>
            </w:r>
          </w:p>
        </w:tc>
        <w:tc>
          <w:tcPr>
            <w:tcW w:w="314" w:type="dxa"/>
            <w:shd w:val="clear" w:color="auto" w:fill="auto"/>
          </w:tcPr>
          <w:p w14:paraId="5EE4A427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047A5239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Biedrības “Latvijas Būvkonstrukciju projektētāju asociācija” valdes priekšsēdētājs;</w:t>
            </w:r>
          </w:p>
        </w:tc>
      </w:tr>
      <w:tr w:rsidR="003D5478" w:rsidRPr="00B1384F" w14:paraId="7E70D69A" w14:textId="77777777" w:rsidTr="008D6A7E">
        <w:tc>
          <w:tcPr>
            <w:tcW w:w="2692" w:type="dxa"/>
            <w:shd w:val="clear" w:color="auto" w:fill="auto"/>
          </w:tcPr>
          <w:p w14:paraId="1BD86AA0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</w:rPr>
              <w:t>Ilma Valdmane</w:t>
            </w:r>
          </w:p>
        </w:tc>
        <w:tc>
          <w:tcPr>
            <w:tcW w:w="314" w:type="dxa"/>
            <w:shd w:val="clear" w:color="auto" w:fill="auto"/>
          </w:tcPr>
          <w:p w14:paraId="587F3AB0" w14:textId="77777777" w:rsidR="008D6A7E" w:rsidRPr="000217B5" w:rsidRDefault="00B1384F" w:rsidP="008D6A7E">
            <w:pPr>
              <w:spacing w:after="0"/>
              <w:ind w:left="8" w:right="-103"/>
              <w:jc w:val="center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23FB657B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Vides un reģionālās attīstības ministrija, Telpiskās plānošanas un zemes pārvaldības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departamenta Telpiskās plānošanas politikas nodaļas eksperte;</w:t>
            </w:r>
          </w:p>
        </w:tc>
      </w:tr>
      <w:tr w:rsidR="003D5478" w:rsidRPr="00B1384F" w14:paraId="41ECE525" w14:textId="77777777" w:rsidTr="008D6A7E">
        <w:tc>
          <w:tcPr>
            <w:tcW w:w="2692" w:type="dxa"/>
            <w:shd w:val="clear" w:color="auto" w:fill="auto"/>
          </w:tcPr>
          <w:p w14:paraId="49E5D79E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Gunārs Valdmanis</w:t>
            </w:r>
          </w:p>
        </w:tc>
        <w:tc>
          <w:tcPr>
            <w:tcW w:w="314" w:type="dxa"/>
            <w:shd w:val="clear" w:color="auto" w:fill="auto"/>
          </w:tcPr>
          <w:p w14:paraId="118DA40A" w14:textId="77777777" w:rsidR="008D6A7E" w:rsidRPr="000217B5" w:rsidRDefault="00B1384F" w:rsidP="008D6A7E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01DACCBB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</w:t>
            </w:r>
            <w:r w:rsidRPr="000217B5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Elektro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enerģētiķu un Energobūvnieku asociācija” izpilddirektors;</w:t>
            </w:r>
          </w:p>
        </w:tc>
      </w:tr>
      <w:tr w:rsidR="003D5478" w14:paraId="248D7058" w14:textId="77777777" w:rsidTr="008D6A7E">
        <w:tc>
          <w:tcPr>
            <w:tcW w:w="2692" w:type="dxa"/>
            <w:shd w:val="clear" w:color="auto" w:fill="auto"/>
          </w:tcPr>
          <w:p w14:paraId="381F93A9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Gunārs Valinks</w:t>
            </w:r>
          </w:p>
        </w:tc>
        <w:tc>
          <w:tcPr>
            <w:tcW w:w="314" w:type="dxa"/>
            <w:shd w:val="clear" w:color="auto" w:fill="auto"/>
          </w:tcPr>
          <w:p w14:paraId="2E70955C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301EB188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Inženierkonsultantu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asociācija” valdes loceklis;</w:t>
            </w:r>
          </w:p>
        </w:tc>
      </w:tr>
      <w:tr w:rsidR="003D5478" w:rsidRPr="00B1384F" w14:paraId="36A5847F" w14:textId="77777777" w:rsidTr="008D6A7E">
        <w:tc>
          <w:tcPr>
            <w:tcW w:w="2692" w:type="dxa"/>
            <w:shd w:val="clear" w:color="auto" w:fill="auto"/>
          </w:tcPr>
          <w:p w14:paraId="611BB3D0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Mārtiņš Vanags</w:t>
            </w:r>
          </w:p>
        </w:tc>
        <w:tc>
          <w:tcPr>
            <w:tcW w:w="314" w:type="dxa"/>
            <w:shd w:val="clear" w:color="auto" w:fill="auto"/>
          </w:tcPr>
          <w:p w14:paraId="7ECE1637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14:paraId="43372C26" w14:textId="77777777" w:rsidR="008D6A7E" w:rsidRPr="000217B5" w:rsidRDefault="00B1384F" w:rsidP="008D6A7E">
            <w:pPr>
              <w:spacing w:after="12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“Nekustamā īpašuma attīstītāju alianse”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valdes priekšsēdētājs.</w:t>
            </w:r>
          </w:p>
        </w:tc>
      </w:tr>
    </w:tbl>
    <w:p w14:paraId="487E7F04" w14:textId="77777777" w:rsidR="008D6A7E" w:rsidRPr="000217B5" w:rsidRDefault="00B1384F" w:rsidP="008D6A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right="296" w:firstLine="0"/>
        <w:rPr>
          <w:sz w:val="28"/>
          <w:szCs w:val="28"/>
          <w:lang w:val="lv-LV" w:eastAsia="lv-LV"/>
        </w:rPr>
      </w:pPr>
      <w:r w:rsidRPr="000217B5">
        <w:rPr>
          <w:sz w:val="28"/>
          <w:szCs w:val="28"/>
          <w:shd w:val="clear" w:color="auto" w:fill="FFFFFF"/>
          <w:lang w:val="lv-LV"/>
        </w:rPr>
        <w:t>Atzīt par spēku zaudējušu Ekonomikas ministrijas 201</w:t>
      </w:r>
      <w:r>
        <w:rPr>
          <w:sz w:val="28"/>
          <w:szCs w:val="28"/>
          <w:shd w:val="clear" w:color="auto" w:fill="FFFFFF"/>
          <w:lang w:val="lv-LV"/>
        </w:rPr>
        <w:t>8</w:t>
      </w:r>
      <w:r w:rsidRPr="000217B5">
        <w:rPr>
          <w:sz w:val="28"/>
          <w:szCs w:val="28"/>
          <w:shd w:val="clear" w:color="auto" w:fill="FFFFFF"/>
          <w:lang w:val="lv-LV"/>
        </w:rPr>
        <w:t xml:space="preserve">.gada </w:t>
      </w:r>
      <w:r>
        <w:rPr>
          <w:sz w:val="28"/>
          <w:szCs w:val="28"/>
          <w:shd w:val="clear" w:color="auto" w:fill="FFFFFF"/>
          <w:lang w:val="lv-LV"/>
        </w:rPr>
        <w:t>29.novembra</w:t>
      </w:r>
      <w:r w:rsidRPr="000217B5">
        <w:rPr>
          <w:sz w:val="28"/>
          <w:szCs w:val="28"/>
          <w:shd w:val="clear" w:color="auto" w:fill="FFFFFF"/>
          <w:lang w:val="lv-LV"/>
        </w:rPr>
        <w:t xml:space="preserve"> rīkojumu </w:t>
      </w:r>
      <w:r w:rsidRPr="00D1566B">
        <w:rPr>
          <w:sz w:val="28"/>
          <w:lang w:val="lv-LV"/>
        </w:rPr>
        <w:t xml:space="preserve">Nr. 2.17-1/2018/78 </w:t>
      </w:r>
      <w:r w:rsidRPr="000217B5">
        <w:rPr>
          <w:sz w:val="28"/>
          <w:szCs w:val="28"/>
          <w:shd w:val="clear" w:color="auto" w:fill="FFFFFF"/>
          <w:lang w:val="lv-LV"/>
        </w:rPr>
        <w:t xml:space="preserve"> "</w:t>
      </w:r>
      <w:r w:rsidRPr="000217B5">
        <w:rPr>
          <w:bCs/>
          <w:sz w:val="28"/>
          <w:szCs w:val="28"/>
          <w:lang w:val="lv-LV" w:eastAsia="lv-LV"/>
        </w:rPr>
        <w:t xml:space="preserve">Par Latvijas </w:t>
      </w:r>
      <w:r w:rsidRPr="000217B5">
        <w:rPr>
          <w:bCs/>
          <w:sz w:val="28"/>
          <w:szCs w:val="28"/>
          <w:lang w:val="lv-LV" w:eastAsia="lv-LV"/>
        </w:rPr>
        <w:t>Būvniecības padomes personālsastāva apstiprināšanu</w:t>
      </w:r>
      <w:r w:rsidRPr="000217B5">
        <w:rPr>
          <w:sz w:val="28"/>
          <w:szCs w:val="28"/>
          <w:shd w:val="clear" w:color="auto" w:fill="FFFFFF"/>
          <w:lang w:val="lv-LV"/>
        </w:rPr>
        <w:t>".</w:t>
      </w:r>
    </w:p>
    <w:p w14:paraId="7709269E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7709269F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770926A0" w14:textId="52A5EC12" w:rsidR="00517616" w:rsidRDefault="00B1384F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Ministrs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Jānis Vitenbergs</w:t>
      </w:r>
    </w:p>
    <w:p w14:paraId="770926A1" w14:textId="77777777" w:rsidR="00377382" w:rsidRPr="00784FFA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3D5478" w14:paraId="770926A3" w14:textId="77777777" w:rsidTr="001434A8">
        <w:trPr>
          <w:cantSplit/>
          <w:trHeight w:val="579"/>
        </w:trPr>
        <w:tc>
          <w:tcPr>
            <w:tcW w:w="8222" w:type="dxa"/>
          </w:tcPr>
          <w:p w14:paraId="770926A2" w14:textId="77777777" w:rsidR="00377382" w:rsidRDefault="00B1384F" w:rsidP="00F338FB">
            <w:pPr>
              <w:pStyle w:val="BodyTextIndent"/>
              <w:spacing w:before="0" w:after="0"/>
              <w:ind w:left="0"/>
            </w:pPr>
            <w:r>
              <w:t>ŠIS DOKUMENTS IR ELEKTRONISKI PARAKSTĪTS AR DROŠU ELEKTRONISKO PARAKSTU UN SATUR LAIKA ZĪMOGU</w:t>
            </w:r>
          </w:p>
        </w:tc>
      </w:tr>
    </w:tbl>
    <w:p w14:paraId="770926A4" w14:textId="77777777" w:rsidR="00067964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770926A5" w14:textId="77777777" w:rsidR="00517616" w:rsidRPr="00784FFA" w:rsidRDefault="00B1384F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Inese Rostoka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67013276</w:t>
      </w:r>
    </w:p>
    <w:p w14:paraId="770926A6" w14:textId="77777777" w:rsidR="002E1474" w:rsidRPr="00784FFA" w:rsidRDefault="00B1384F" w:rsidP="00D4379D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inese.rostoka@em.gov.lv</w:t>
      </w:r>
    </w:p>
    <w:sectPr w:rsidR="002E1474" w:rsidRPr="00784FFA" w:rsidSect="009B355D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8AE3" w14:textId="77777777" w:rsidR="00000000" w:rsidRDefault="00B1384F">
      <w:pPr>
        <w:spacing w:after="0" w:line="240" w:lineRule="auto"/>
      </w:pPr>
      <w:r>
        <w:separator/>
      </w:r>
    </w:p>
  </w:endnote>
  <w:endnote w:type="continuationSeparator" w:id="0">
    <w:p w14:paraId="356EBADA" w14:textId="77777777" w:rsidR="00000000" w:rsidRDefault="00B1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4FBF2" w14:textId="77777777" w:rsidR="00000000" w:rsidRDefault="00B1384F">
      <w:pPr>
        <w:spacing w:after="0" w:line="240" w:lineRule="auto"/>
      </w:pPr>
      <w:r>
        <w:separator/>
      </w:r>
    </w:p>
  </w:footnote>
  <w:footnote w:type="continuationSeparator" w:id="0">
    <w:p w14:paraId="7A6ED792" w14:textId="77777777" w:rsidR="00000000" w:rsidRDefault="00B1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26A7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8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9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A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B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C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D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E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F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B0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B1" w14:textId="77777777" w:rsidR="009B355D" w:rsidRDefault="009B355D">
    <w:pPr>
      <w:pStyle w:val="Header"/>
      <w:rPr>
        <w:rFonts w:ascii="Times New Roman" w:hAnsi="Times New Roman"/>
      </w:rPr>
    </w:pPr>
  </w:p>
  <w:p w14:paraId="770926B2" w14:textId="505A7F32" w:rsidR="009B355D" w:rsidRPr="009B355D" w:rsidRDefault="00B1384F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BA2FE7" wp14:editId="5DC7AD91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C281DC" wp14:editId="04CFAC1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926B6" w14:textId="77777777" w:rsidR="009B355D" w:rsidRDefault="00B1384F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LV-1519, tālr. 67013100, fakss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281D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770926B6" w14:textId="77777777" w:rsidR="009B355D" w:rsidRDefault="00B1384F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6EABC3" wp14:editId="52008B2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CCF93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3163E97"/>
    <w:multiLevelType w:val="hybridMultilevel"/>
    <w:tmpl w:val="AD1A6106"/>
    <w:lvl w:ilvl="0" w:tplc="74E26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EE3426" w:tentative="1">
      <w:start w:val="1"/>
      <w:numFmt w:val="lowerLetter"/>
      <w:lvlText w:val="%2."/>
      <w:lvlJc w:val="left"/>
      <w:pPr>
        <w:ind w:left="1800" w:hanging="360"/>
      </w:pPr>
    </w:lvl>
    <w:lvl w:ilvl="2" w:tplc="03504DD2" w:tentative="1">
      <w:start w:val="1"/>
      <w:numFmt w:val="lowerRoman"/>
      <w:lvlText w:val="%3."/>
      <w:lvlJc w:val="right"/>
      <w:pPr>
        <w:ind w:left="2520" w:hanging="180"/>
      </w:pPr>
    </w:lvl>
    <w:lvl w:ilvl="3" w:tplc="CF6AB0FE" w:tentative="1">
      <w:start w:val="1"/>
      <w:numFmt w:val="decimal"/>
      <w:lvlText w:val="%4."/>
      <w:lvlJc w:val="left"/>
      <w:pPr>
        <w:ind w:left="3240" w:hanging="360"/>
      </w:pPr>
    </w:lvl>
    <w:lvl w:ilvl="4" w:tplc="B15A4FC6" w:tentative="1">
      <w:start w:val="1"/>
      <w:numFmt w:val="lowerLetter"/>
      <w:lvlText w:val="%5."/>
      <w:lvlJc w:val="left"/>
      <w:pPr>
        <w:ind w:left="3960" w:hanging="360"/>
      </w:pPr>
    </w:lvl>
    <w:lvl w:ilvl="5" w:tplc="D220A9A8" w:tentative="1">
      <w:start w:val="1"/>
      <w:numFmt w:val="lowerRoman"/>
      <w:lvlText w:val="%6."/>
      <w:lvlJc w:val="right"/>
      <w:pPr>
        <w:ind w:left="4680" w:hanging="180"/>
      </w:pPr>
    </w:lvl>
    <w:lvl w:ilvl="6" w:tplc="08B092AC" w:tentative="1">
      <w:start w:val="1"/>
      <w:numFmt w:val="decimal"/>
      <w:lvlText w:val="%7."/>
      <w:lvlJc w:val="left"/>
      <w:pPr>
        <w:ind w:left="5400" w:hanging="360"/>
      </w:pPr>
    </w:lvl>
    <w:lvl w:ilvl="7" w:tplc="367C9D70" w:tentative="1">
      <w:start w:val="1"/>
      <w:numFmt w:val="lowerLetter"/>
      <w:lvlText w:val="%8."/>
      <w:lvlJc w:val="left"/>
      <w:pPr>
        <w:ind w:left="6120" w:hanging="360"/>
      </w:pPr>
    </w:lvl>
    <w:lvl w:ilvl="8" w:tplc="79A6689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217B5"/>
    <w:rsid w:val="00030349"/>
    <w:rsid w:val="00045B96"/>
    <w:rsid w:val="00067964"/>
    <w:rsid w:val="00084483"/>
    <w:rsid w:val="000A6346"/>
    <w:rsid w:val="00114B10"/>
    <w:rsid w:val="00124173"/>
    <w:rsid w:val="001434A8"/>
    <w:rsid w:val="001D144B"/>
    <w:rsid w:val="00275B9E"/>
    <w:rsid w:val="002765F2"/>
    <w:rsid w:val="002872EF"/>
    <w:rsid w:val="002B3077"/>
    <w:rsid w:val="002C4CD8"/>
    <w:rsid w:val="002E1474"/>
    <w:rsid w:val="00377382"/>
    <w:rsid w:val="003D5478"/>
    <w:rsid w:val="003F7D1C"/>
    <w:rsid w:val="00427ED5"/>
    <w:rsid w:val="00435B3B"/>
    <w:rsid w:val="00484B00"/>
    <w:rsid w:val="004B318D"/>
    <w:rsid w:val="00517616"/>
    <w:rsid w:val="00520AB9"/>
    <w:rsid w:val="00535564"/>
    <w:rsid w:val="0056121B"/>
    <w:rsid w:val="00582C37"/>
    <w:rsid w:val="005E0D83"/>
    <w:rsid w:val="006116AD"/>
    <w:rsid w:val="006448DC"/>
    <w:rsid w:val="00652D7A"/>
    <w:rsid w:val="00663C3A"/>
    <w:rsid w:val="00686C3C"/>
    <w:rsid w:val="00693967"/>
    <w:rsid w:val="006C1639"/>
    <w:rsid w:val="006D3871"/>
    <w:rsid w:val="007704BD"/>
    <w:rsid w:val="00784FFA"/>
    <w:rsid w:val="00794D42"/>
    <w:rsid w:val="007B3BA5"/>
    <w:rsid w:val="007B48EC"/>
    <w:rsid w:val="007E4D1F"/>
    <w:rsid w:val="00805F83"/>
    <w:rsid w:val="00813D18"/>
    <w:rsid w:val="00815277"/>
    <w:rsid w:val="00871F43"/>
    <w:rsid w:val="00876C21"/>
    <w:rsid w:val="008C5DCC"/>
    <w:rsid w:val="008D6A7E"/>
    <w:rsid w:val="00954D5A"/>
    <w:rsid w:val="009A1DA5"/>
    <w:rsid w:val="009B355D"/>
    <w:rsid w:val="00A16D66"/>
    <w:rsid w:val="00A36131"/>
    <w:rsid w:val="00A623FB"/>
    <w:rsid w:val="00A831CA"/>
    <w:rsid w:val="00A95B07"/>
    <w:rsid w:val="00B1384F"/>
    <w:rsid w:val="00B25920"/>
    <w:rsid w:val="00B3621F"/>
    <w:rsid w:val="00B71D61"/>
    <w:rsid w:val="00C47F57"/>
    <w:rsid w:val="00C84A8E"/>
    <w:rsid w:val="00D1566B"/>
    <w:rsid w:val="00D21FA6"/>
    <w:rsid w:val="00D30F75"/>
    <w:rsid w:val="00D4379D"/>
    <w:rsid w:val="00D55B4B"/>
    <w:rsid w:val="00D859C2"/>
    <w:rsid w:val="00E365CE"/>
    <w:rsid w:val="00E57795"/>
    <w:rsid w:val="00ED2ED7"/>
    <w:rsid w:val="00F338FB"/>
    <w:rsid w:val="00F60586"/>
    <w:rsid w:val="00F7274A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541DBFD8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8D6A7E"/>
    <w:pPr>
      <w:spacing w:before="60" w:after="60" w:line="36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styleId="Emphasis">
    <w:name w:val="Emphasis"/>
    <w:uiPriority w:val="20"/>
    <w:qFormat/>
    <w:rsid w:val="00B36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1E92-A164-408F-89C0-E2AB2DC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Inese Rostoka</cp:lastModifiedBy>
  <cp:revision>2</cp:revision>
  <dcterms:created xsi:type="dcterms:W3CDTF">2021-11-22T07:47:00Z</dcterms:created>
  <dcterms:modified xsi:type="dcterms:W3CDTF">2021-11-22T07:47:00Z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