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06B9" w14:textId="0C7B58B9" w:rsidR="007E77C9" w:rsidRPr="00773413" w:rsidRDefault="00D115F5" w:rsidP="00773413">
      <w:pPr>
        <w:jc w:val="right"/>
        <w:rPr>
          <w:rFonts w:ascii="Times New Roman" w:hAnsi="Times New Roman"/>
          <w:bCs/>
          <w:sz w:val="24"/>
          <w:szCs w:val="24"/>
        </w:rPr>
      </w:pPr>
      <w:r>
        <w:rPr>
          <w:rFonts w:ascii="Times New Roman" w:hAnsi="Times New Roman"/>
          <w:bCs/>
          <w:sz w:val="24"/>
          <w:szCs w:val="24"/>
        </w:rPr>
        <w:t>3</w:t>
      </w:r>
      <w:r w:rsidR="00773413" w:rsidRPr="00773413">
        <w:rPr>
          <w:rFonts w:ascii="Times New Roman" w:hAnsi="Times New Roman"/>
          <w:bCs/>
          <w:sz w:val="24"/>
          <w:szCs w:val="24"/>
        </w:rPr>
        <w:t>.pielikums</w:t>
      </w:r>
    </w:p>
    <w:p w14:paraId="174399E2" w14:textId="43537F58" w:rsidR="00773413" w:rsidRPr="00773413" w:rsidRDefault="00773413" w:rsidP="00773413">
      <w:pPr>
        <w:jc w:val="right"/>
        <w:rPr>
          <w:rFonts w:ascii="Times New Roman" w:hAnsi="Times New Roman"/>
          <w:bCs/>
          <w:sz w:val="24"/>
          <w:szCs w:val="24"/>
        </w:rPr>
      </w:pPr>
      <w:r w:rsidRPr="00773413">
        <w:rPr>
          <w:rFonts w:ascii="Times New Roman" w:hAnsi="Times New Roman"/>
          <w:bCs/>
          <w:sz w:val="24"/>
          <w:szCs w:val="24"/>
        </w:rPr>
        <w:t>Projekta iesnieguma atlases nolikumam</w:t>
      </w:r>
    </w:p>
    <w:p w14:paraId="60A0B043" w14:textId="77777777" w:rsidR="007E77C9" w:rsidRPr="003A7637" w:rsidRDefault="007E77C9" w:rsidP="003C5410">
      <w:pPr>
        <w:jc w:val="center"/>
        <w:rPr>
          <w:rFonts w:ascii="Times New Roman" w:hAnsi="Times New Roman"/>
          <w:b/>
          <w:sz w:val="24"/>
          <w:szCs w:val="24"/>
        </w:rPr>
      </w:pPr>
    </w:p>
    <w:p w14:paraId="0F96D801" w14:textId="77777777" w:rsidR="007E77C9" w:rsidRPr="003A7637" w:rsidRDefault="007E77C9" w:rsidP="003C5410">
      <w:pPr>
        <w:jc w:val="center"/>
        <w:rPr>
          <w:rFonts w:ascii="Times New Roman" w:hAnsi="Times New Roman"/>
          <w:b/>
          <w:sz w:val="24"/>
          <w:szCs w:val="24"/>
        </w:rPr>
      </w:pPr>
    </w:p>
    <w:p w14:paraId="28E953CA" w14:textId="77777777" w:rsidR="007E77C9" w:rsidRPr="003A7637" w:rsidRDefault="007E77C9" w:rsidP="003C5410">
      <w:pPr>
        <w:jc w:val="center"/>
        <w:rPr>
          <w:rFonts w:ascii="Times New Roman" w:hAnsi="Times New Roman"/>
          <w:b/>
          <w:sz w:val="24"/>
          <w:szCs w:val="24"/>
        </w:rPr>
      </w:pPr>
    </w:p>
    <w:p w14:paraId="1A40336B" w14:textId="77777777" w:rsidR="007E77C9" w:rsidRPr="003A7637" w:rsidRDefault="007E77C9" w:rsidP="003C5410">
      <w:pPr>
        <w:jc w:val="center"/>
        <w:rPr>
          <w:rFonts w:ascii="Times New Roman" w:hAnsi="Times New Roman"/>
          <w:b/>
          <w:sz w:val="24"/>
          <w:szCs w:val="24"/>
        </w:rPr>
      </w:pPr>
    </w:p>
    <w:p w14:paraId="2C014AD7" w14:textId="77777777" w:rsidR="007E77C9" w:rsidRPr="003A7637" w:rsidRDefault="007E77C9" w:rsidP="003C5410">
      <w:pPr>
        <w:jc w:val="center"/>
        <w:rPr>
          <w:rFonts w:ascii="Times New Roman" w:hAnsi="Times New Roman"/>
          <w:b/>
          <w:sz w:val="24"/>
          <w:szCs w:val="24"/>
        </w:rPr>
      </w:pPr>
    </w:p>
    <w:p w14:paraId="48A0F212" w14:textId="77777777" w:rsidR="007E77C9" w:rsidRPr="003A7637" w:rsidRDefault="007E77C9" w:rsidP="003C5410">
      <w:pPr>
        <w:jc w:val="center"/>
        <w:rPr>
          <w:rFonts w:ascii="Times New Roman" w:hAnsi="Times New Roman"/>
          <w:b/>
          <w:sz w:val="24"/>
          <w:szCs w:val="24"/>
        </w:rPr>
      </w:pPr>
    </w:p>
    <w:p w14:paraId="61737FD1" w14:textId="77777777" w:rsidR="007E77C9" w:rsidRPr="003A7637" w:rsidRDefault="007E77C9" w:rsidP="003C5410">
      <w:pPr>
        <w:jc w:val="center"/>
        <w:rPr>
          <w:rFonts w:ascii="Times New Roman" w:hAnsi="Times New Roman"/>
          <w:b/>
          <w:sz w:val="24"/>
          <w:szCs w:val="24"/>
        </w:rPr>
      </w:pPr>
    </w:p>
    <w:p w14:paraId="26FB689E" w14:textId="77777777" w:rsidR="007E77C9" w:rsidRPr="003A7637" w:rsidRDefault="007E77C9" w:rsidP="003C5410">
      <w:pPr>
        <w:jc w:val="center"/>
        <w:rPr>
          <w:rFonts w:ascii="Times New Roman" w:hAnsi="Times New Roman"/>
          <w:b/>
          <w:sz w:val="24"/>
          <w:szCs w:val="24"/>
        </w:rPr>
      </w:pPr>
    </w:p>
    <w:p w14:paraId="15E93A43" w14:textId="77777777" w:rsidR="007E77C9" w:rsidRPr="003A7637" w:rsidRDefault="007E77C9" w:rsidP="003C5410">
      <w:pPr>
        <w:jc w:val="center"/>
        <w:rPr>
          <w:rFonts w:ascii="Times New Roman" w:hAnsi="Times New Roman"/>
          <w:b/>
          <w:sz w:val="24"/>
          <w:szCs w:val="24"/>
        </w:rPr>
      </w:pPr>
    </w:p>
    <w:p w14:paraId="2F6CCD0B" w14:textId="19DA12E9" w:rsidR="007E77C9" w:rsidRPr="003B3D08" w:rsidRDefault="00AB6F89" w:rsidP="003B3D08">
      <w:pPr>
        <w:jc w:val="center"/>
        <w:rPr>
          <w:rFonts w:ascii="Times New Roman" w:hAnsi="Times New Roman"/>
          <w:b/>
          <w:bCs/>
          <w:sz w:val="28"/>
          <w:szCs w:val="28"/>
        </w:rPr>
      </w:pPr>
      <w:bookmarkStart w:id="0" w:name="_Hlk110859953"/>
      <w:r w:rsidRPr="00AB6F89">
        <w:rPr>
          <w:rFonts w:ascii="Times New Roman" w:hAnsi="Times New Roman"/>
          <w:b/>
          <w:bCs/>
          <w:sz w:val="28"/>
          <w:szCs w:val="28"/>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w:t>
      </w:r>
      <w:r w:rsidR="007E77C9" w:rsidRPr="003B3D08">
        <w:rPr>
          <w:rFonts w:ascii="Times New Roman" w:hAnsi="Times New Roman"/>
          <w:b/>
          <w:bCs/>
          <w:sz w:val="28"/>
          <w:szCs w:val="28"/>
        </w:rPr>
        <w:t>projekta iesnieguma veidlapas aizpildīšanas metodika</w:t>
      </w:r>
    </w:p>
    <w:bookmarkEnd w:id="0"/>
    <w:p w14:paraId="7C02FB61" w14:textId="77777777" w:rsidR="007E77C9" w:rsidRPr="003A7637" w:rsidRDefault="007E77C9" w:rsidP="003C5410">
      <w:pPr>
        <w:rPr>
          <w:rFonts w:ascii="Times New Roman" w:hAnsi="Times New Roman"/>
          <w:sz w:val="24"/>
          <w:szCs w:val="24"/>
        </w:rPr>
      </w:pPr>
    </w:p>
    <w:p w14:paraId="1972B705" w14:textId="77777777" w:rsidR="007E77C9" w:rsidRPr="003A7637" w:rsidRDefault="007E77C9" w:rsidP="003C5410">
      <w:pPr>
        <w:rPr>
          <w:rFonts w:ascii="Times New Roman" w:hAnsi="Times New Roman"/>
          <w:sz w:val="24"/>
          <w:szCs w:val="24"/>
        </w:rPr>
      </w:pPr>
    </w:p>
    <w:p w14:paraId="60E3FB2E" w14:textId="77777777" w:rsidR="007E77C9" w:rsidRPr="003A7637" w:rsidRDefault="007E77C9" w:rsidP="003C5410">
      <w:pPr>
        <w:rPr>
          <w:rFonts w:ascii="Times New Roman" w:hAnsi="Times New Roman"/>
          <w:sz w:val="24"/>
          <w:szCs w:val="24"/>
        </w:rPr>
      </w:pPr>
    </w:p>
    <w:p w14:paraId="2527EEAD" w14:textId="77777777" w:rsidR="007E77C9" w:rsidRPr="003A7637" w:rsidRDefault="007E77C9" w:rsidP="003C5410">
      <w:pPr>
        <w:rPr>
          <w:rFonts w:ascii="Times New Roman" w:hAnsi="Times New Roman"/>
          <w:sz w:val="24"/>
          <w:szCs w:val="24"/>
        </w:rPr>
      </w:pPr>
    </w:p>
    <w:p w14:paraId="07FC29F5" w14:textId="77777777" w:rsidR="007E77C9" w:rsidRPr="003A7637" w:rsidRDefault="007E77C9" w:rsidP="003C5410">
      <w:pPr>
        <w:rPr>
          <w:rFonts w:ascii="Times New Roman" w:hAnsi="Times New Roman"/>
          <w:sz w:val="24"/>
          <w:szCs w:val="24"/>
        </w:rPr>
      </w:pPr>
    </w:p>
    <w:p w14:paraId="6FE25DF0" w14:textId="77777777" w:rsidR="007E77C9" w:rsidRPr="003A7637" w:rsidRDefault="007E77C9" w:rsidP="003C5410">
      <w:pPr>
        <w:rPr>
          <w:rFonts w:ascii="Times New Roman" w:hAnsi="Times New Roman"/>
          <w:sz w:val="24"/>
          <w:szCs w:val="24"/>
        </w:rPr>
      </w:pPr>
    </w:p>
    <w:p w14:paraId="5A3ABA65" w14:textId="77777777" w:rsidR="007E77C9" w:rsidRPr="003A7637" w:rsidRDefault="007E77C9" w:rsidP="003C5410">
      <w:pPr>
        <w:rPr>
          <w:rFonts w:ascii="Times New Roman" w:hAnsi="Times New Roman"/>
          <w:sz w:val="24"/>
          <w:szCs w:val="24"/>
        </w:rPr>
      </w:pPr>
    </w:p>
    <w:p w14:paraId="1A0D986C" w14:textId="4ED862B4" w:rsidR="007E77C9" w:rsidRDefault="007E77C9" w:rsidP="003C5410">
      <w:pPr>
        <w:rPr>
          <w:rFonts w:ascii="Times New Roman" w:hAnsi="Times New Roman"/>
          <w:sz w:val="24"/>
          <w:szCs w:val="24"/>
        </w:rPr>
      </w:pPr>
    </w:p>
    <w:p w14:paraId="5E4F81C2" w14:textId="2B31DEAC" w:rsidR="003B3D08" w:rsidRDefault="003B3D08" w:rsidP="003C5410">
      <w:pPr>
        <w:rPr>
          <w:rFonts w:ascii="Times New Roman" w:hAnsi="Times New Roman"/>
          <w:sz w:val="24"/>
          <w:szCs w:val="24"/>
        </w:rPr>
      </w:pPr>
    </w:p>
    <w:p w14:paraId="3338353E" w14:textId="0E5F4D50" w:rsidR="003B3D08" w:rsidRDefault="003B3D08" w:rsidP="003C5410">
      <w:pPr>
        <w:rPr>
          <w:rFonts w:ascii="Times New Roman" w:hAnsi="Times New Roman"/>
          <w:sz w:val="24"/>
          <w:szCs w:val="24"/>
        </w:rPr>
      </w:pPr>
    </w:p>
    <w:p w14:paraId="7925BBF8" w14:textId="37A904FE" w:rsidR="003B3D08" w:rsidRDefault="003B3D08" w:rsidP="003C5410">
      <w:pPr>
        <w:rPr>
          <w:rFonts w:ascii="Times New Roman" w:hAnsi="Times New Roman"/>
          <w:sz w:val="24"/>
          <w:szCs w:val="24"/>
        </w:rPr>
      </w:pPr>
    </w:p>
    <w:p w14:paraId="6A314D54" w14:textId="00706D2E" w:rsidR="003B3D08" w:rsidRDefault="003B3D08" w:rsidP="003C5410">
      <w:pPr>
        <w:rPr>
          <w:rFonts w:ascii="Times New Roman" w:hAnsi="Times New Roman"/>
          <w:sz w:val="24"/>
          <w:szCs w:val="24"/>
        </w:rPr>
      </w:pPr>
    </w:p>
    <w:p w14:paraId="74193322" w14:textId="05CB8CC0" w:rsidR="003B3D08" w:rsidRDefault="003B3D08" w:rsidP="003C5410">
      <w:pPr>
        <w:rPr>
          <w:rFonts w:ascii="Times New Roman" w:hAnsi="Times New Roman"/>
          <w:sz w:val="24"/>
          <w:szCs w:val="24"/>
        </w:rPr>
      </w:pPr>
    </w:p>
    <w:p w14:paraId="169D3803" w14:textId="77777777" w:rsidR="007E77C9" w:rsidRPr="003A7637" w:rsidRDefault="007E77C9" w:rsidP="003C5410">
      <w:pPr>
        <w:jc w:val="center"/>
        <w:rPr>
          <w:rFonts w:ascii="Times New Roman" w:hAnsi="Times New Roman"/>
          <w:sz w:val="24"/>
          <w:szCs w:val="24"/>
        </w:rPr>
      </w:pPr>
    </w:p>
    <w:p w14:paraId="7D3C9F05" w14:textId="70A4D741"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w:t>
      </w:r>
      <w:r w:rsidR="00934B64">
        <w:rPr>
          <w:rFonts w:ascii="Times New Roman" w:hAnsi="Times New Roman"/>
          <w:b/>
          <w:sz w:val="24"/>
          <w:szCs w:val="24"/>
        </w:rPr>
        <w:t>2</w:t>
      </w:r>
      <w:r w:rsidR="00777800">
        <w:rPr>
          <w:rFonts w:ascii="Times New Roman" w:hAnsi="Times New Roman"/>
          <w:b/>
          <w:sz w:val="24"/>
          <w:szCs w:val="24"/>
        </w:rPr>
        <w:t>3</w:t>
      </w:r>
    </w:p>
    <w:p w14:paraId="19AD7070" w14:textId="77777777" w:rsidR="007E77C9" w:rsidRPr="00773413" w:rsidRDefault="007E77C9" w:rsidP="00773413">
      <w:pPr>
        <w:jc w:val="center"/>
        <w:rPr>
          <w:rFonts w:ascii="Times New Roman" w:hAnsi="Times New Roman"/>
          <w:b/>
          <w:sz w:val="28"/>
          <w:szCs w:val="28"/>
        </w:rPr>
      </w:pPr>
      <w:r w:rsidRPr="003A7637">
        <w:rPr>
          <w:rFonts w:ascii="Times New Roman" w:hAnsi="Times New Roman"/>
          <w:sz w:val="24"/>
          <w:szCs w:val="24"/>
        </w:rPr>
        <w:br w:type="page"/>
      </w:r>
      <w:r w:rsidRPr="00773413">
        <w:rPr>
          <w:rFonts w:ascii="Times New Roman" w:hAnsi="Times New Roman"/>
          <w:b/>
          <w:sz w:val="28"/>
          <w:szCs w:val="28"/>
        </w:rPr>
        <w:lastRenderedPageBreak/>
        <w:t>Saturs</w:t>
      </w:r>
    </w:p>
    <w:p w14:paraId="62FE1B78" w14:textId="6E9626F8" w:rsidR="00AE077E" w:rsidRDefault="007E77C9" w:rsidP="0089350C">
      <w:pPr>
        <w:pStyle w:val="TOC1"/>
        <w:rPr>
          <w:rFonts w:asciiTheme="minorHAnsi" w:eastAsiaTheme="minorEastAsia" w:hAnsiTheme="minorHAnsi" w:cstheme="minorBidi"/>
          <w:noProof/>
          <w:lang w:val="lv-LV" w:eastAsia="lv-LV"/>
        </w:rPr>
      </w:pPr>
      <w:r w:rsidRPr="003A7637">
        <w:rPr>
          <w:sz w:val="24"/>
          <w:szCs w:val="24"/>
        </w:rPr>
        <w:fldChar w:fldCharType="begin"/>
      </w:r>
      <w:r w:rsidRPr="003A7637">
        <w:rPr>
          <w:sz w:val="24"/>
          <w:szCs w:val="24"/>
        </w:rPr>
        <w:instrText xml:space="preserve"> TOC \o "1-3" \h \z \u </w:instrText>
      </w:r>
      <w:r w:rsidRPr="003A7637">
        <w:rPr>
          <w:sz w:val="24"/>
          <w:szCs w:val="24"/>
        </w:rPr>
        <w:fldChar w:fldCharType="separate"/>
      </w:r>
      <w:hyperlink w:anchor="_Toc124704953" w:history="1"/>
    </w:p>
    <w:p w14:paraId="4970C181" w14:textId="3DE0776C" w:rsidR="00AE077E" w:rsidRDefault="00000000" w:rsidP="0089350C">
      <w:pPr>
        <w:pStyle w:val="TOC1"/>
        <w:rPr>
          <w:rFonts w:asciiTheme="minorHAnsi" w:eastAsiaTheme="minorEastAsia" w:hAnsiTheme="minorHAnsi" w:cstheme="minorBidi"/>
          <w:noProof/>
          <w:lang w:val="lv-LV" w:eastAsia="lv-LV"/>
        </w:rPr>
      </w:pPr>
      <w:hyperlink w:anchor="_Toc124704954" w:history="1">
        <w:r w:rsidR="00AE077E" w:rsidRPr="00835500">
          <w:rPr>
            <w:rStyle w:val="Hyperlink"/>
            <w:rFonts w:ascii="Times New Roman" w:hAnsi="Times New Roman"/>
            <w:b/>
            <w:noProof/>
          </w:rPr>
          <w:t>Atveseļošanas fonda investīciju projekta iesniegums</w:t>
        </w:r>
        <w:r w:rsidR="00AE077E">
          <w:rPr>
            <w:noProof/>
            <w:webHidden/>
          </w:rPr>
          <w:tab/>
        </w:r>
        <w:r w:rsidR="00AE077E">
          <w:rPr>
            <w:noProof/>
            <w:webHidden/>
          </w:rPr>
          <w:fldChar w:fldCharType="begin"/>
        </w:r>
        <w:r w:rsidR="00AE077E">
          <w:rPr>
            <w:noProof/>
            <w:webHidden/>
          </w:rPr>
          <w:instrText xml:space="preserve"> PAGEREF _Toc124704954 \h </w:instrText>
        </w:r>
        <w:r w:rsidR="00AE077E">
          <w:rPr>
            <w:noProof/>
            <w:webHidden/>
          </w:rPr>
        </w:r>
        <w:r w:rsidR="00AE077E">
          <w:rPr>
            <w:noProof/>
            <w:webHidden/>
          </w:rPr>
          <w:fldChar w:fldCharType="separate"/>
        </w:r>
        <w:r w:rsidR="00AE077E">
          <w:rPr>
            <w:noProof/>
            <w:webHidden/>
          </w:rPr>
          <w:t>4</w:t>
        </w:r>
        <w:r w:rsidR="00AE077E">
          <w:rPr>
            <w:noProof/>
            <w:webHidden/>
          </w:rPr>
          <w:fldChar w:fldCharType="end"/>
        </w:r>
      </w:hyperlink>
    </w:p>
    <w:p w14:paraId="05BC55D2" w14:textId="500BCF81" w:rsidR="00AE077E" w:rsidRDefault="00000000" w:rsidP="0089350C">
      <w:pPr>
        <w:pStyle w:val="TOC1"/>
        <w:rPr>
          <w:rFonts w:asciiTheme="minorHAnsi" w:eastAsiaTheme="minorEastAsia" w:hAnsiTheme="minorHAnsi" w:cstheme="minorBidi"/>
          <w:noProof/>
          <w:lang w:val="lv-LV" w:eastAsia="lv-LV"/>
        </w:rPr>
      </w:pPr>
      <w:hyperlink w:anchor="_Toc124704955" w:history="1">
        <w:r w:rsidR="00AE077E" w:rsidRPr="00835500">
          <w:rPr>
            <w:rStyle w:val="Hyperlink"/>
            <w:rFonts w:ascii="Times New Roman" w:hAnsi="Times New Roman"/>
            <w:b/>
            <w:noProof/>
          </w:rPr>
          <w:t>1.SADAĻA – INVESTĪCIJU PROJEKTA APRAKSTS</w:t>
        </w:r>
        <w:r w:rsidR="00AE077E">
          <w:rPr>
            <w:noProof/>
            <w:webHidden/>
          </w:rPr>
          <w:tab/>
        </w:r>
        <w:r w:rsidR="00AE077E">
          <w:rPr>
            <w:noProof/>
            <w:webHidden/>
          </w:rPr>
          <w:fldChar w:fldCharType="begin"/>
        </w:r>
        <w:r w:rsidR="00AE077E">
          <w:rPr>
            <w:noProof/>
            <w:webHidden/>
          </w:rPr>
          <w:instrText xml:space="preserve"> PAGEREF _Toc124704955 \h </w:instrText>
        </w:r>
        <w:r w:rsidR="00AE077E">
          <w:rPr>
            <w:noProof/>
            <w:webHidden/>
          </w:rPr>
        </w:r>
        <w:r w:rsidR="00AE077E">
          <w:rPr>
            <w:noProof/>
            <w:webHidden/>
          </w:rPr>
          <w:fldChar w:fldCharType="separate"/>
        </w:r>
        <w:r w:rsidR="00AE077E">
          <w:rPr>
            <w:noProof/>
            <w:webHidden/>
          </w:rPr>
          <w:t>6</w:t>
        </w:r>
        <w:r w:rsidR="00AE077E">
          <w:rPr>
            <w:noProof/>
            <w:webHidden/>
          </w:rPr>
          <w:fldChar w:fldCharType="end"/>
        </w:r>
      </w:hyperlink>
    </w:p>
    <w:p w14:paraId="2535189B" w14:textId="5C97BD27" w:rsidR="00AE077E" w:rsidRDefault="00000000">
      <w:pPr>
        <w:pStyle w:val="TOC2"/>
        <w:tabs>
          <w:tab w:val="left" w:pos="880"/>
          <w:tab w:val="right" w:leader="dot" w:pos="9486"/>
        </w:tabs>
        <w:rPr>
          <w:rFonts w:asciiTheme="minorHAnsi" w:eastAsiaTheme="minorEastAsia" w:hAnsiTheme="minorHAnsi" w:cstheme="minorBidi"/>
          <w:noProof/>
          <w:lang w:val="lv-LV" w:eastAsia="lv-LV"/>
        </w:rPr>
      </w:pPr>
      <w:hyperlink w:anchor="_Toc124704956" w:history="1">
        <w:r w:rsidR="00AE077E" w:rsidRPr="00835500">
          <w:rPr>
            <w:rStyle w:val="Hyperlink"/>
            <w:rFonts w:ascii="Times New Roman" w:eastAsia="Calibri" w:hAnsi="Times New Roman"/>
            <w:b/>
            <w:noProof/>
          </w:rPr>
          <w:t>1.1.</w:t>
        </w:r>
        <w:r w:rsidR="00AE077E">
          <w:rPr>
            <w:rFonts w:asciiTheme="minorHAnsi" w:eastAsiaTheme="minorEastAsia" w:hAnsiTheme="minorHAnsi" w:cstheme="minorBidi"/>
            <w:noProof/>
            <w:lang w:val="lv-LV" w:eastAsia="lv-LV"/>
          </w:rPr>
          <w:tab/>
        </w:r>
        <w:r w:rsidR="00AE077E" w:rsidRPr="00835500">
          <w:rPr>
            <w:rStyle w:val="Hyperlink"/>
            <w:rFonts w:ascii="Times New Roman" w:eastAsia="Calibri" w:hAnsi="Times New Roman"/>
            <w:b/>
            <w:noProof/>
          </w:rPr>
          <w:t>Investīciju projekta mērķis:</w:t>
        </w:r>
        <w:r w:rsidR="00AE077E">
          <w:rPr>
            <w:noProof/>
            <w:webHidden/>
          </w:rPr>
          <w:tab/>
        </w:r>
        <w:r w:rsidR="00AE077E">
          <w:rPr>
            <w:noProof/>
            <w:webHidden/>
          </w:rPr>
          <w:fldChar w:fldCharType="begin"/>
        </w:r>
        <w:r w:rsidR="00AE077E">
          <w:rPr>
            <w:noProof/>
            <w:webHidden/>
          </w:rPr>
          <w:instrText xml:space="preserve"> PAGEREF _Toc124704956 \h </w:instrText>
        </w:r>
        <w:r w:rsidR="00AE077E">
          <w:rPr>
            <w:noProof/>
            <w:webHidden/>
          </w:rPr>
        </w:r>
        <w:r w:rsidR="00AE077E">
          <w:rPr>
            <w:noProof/>
            <w:webHidden/>
          </w:rPr>
          <w:fldChar w:fldCharType="separate"/>
        </w:r>
        <w:r w:rsidR="00AE077E">
          <w:rPr>
            <w:noProof/>
            <w:webHidden/>
          </w:rPr>
          <w:t>6</w:t>
        </w:r>
        <w:r w:rsidR="00AE077E">
          <w:rPr>
            <w:noProof/>
            <w:webHidden/>
          </w:rPr>
          <w:fldChar w:fldCharType="end"/>
        </w:r>
      </w:hyperlink>
    </w:p>
    <w:p w14:paraId="00FDB872" w14:textId="4F5129D4" w:rsidR="00AE077E" w:rsidRDefault="00000000">
      <w:pPr>
        <w:pStyle w:val="TOC2"/>
        <w:tabs>
          <w:tab w:val="left" w:pos="880"/>
          <w:tab w:val="right" w:leader="dot" w:pos="9486"/>
        </w:tabs>
        <w:rPr>
          <w:rFonts w:asciiTheme="minorHAnsi" w:eastAsiaTheme="minorEastAsia" w:hAnsiTheme="minorHAnsi" w:cstheme="minorBidi"/>
          <w:noProof/>
          <w:lang w:val="lv-LV" w:eastAsia="lv-LV"/>
        </w:rPr>
      </w:pPr>
      <w:hyperlink w:anchor="_Toc124704957" w:history="1">
        <w:r w:rsidR="00AE077E" w:rsidRPr="00835500">
          <w:rPr>
            <w:rStyle w:val="Hyperlink"/>
            <w:rFonts w:ascii="Times New Roman" w:eastAsia="Calibri" w:hAnsi="Times New Roman"/>
            <w:b/>
            <w:noProof/>
          </w:rPr>
          <w:t>1.4.</w:t>
        </w:r>
        <w:r w:rsidR="00AE077E">
          <w:rPr>
            <w:rFonts w:asciiTheme="minorHAnsi" w:eastAsiaTheme="minorEastAsia" w:hAnsiTheme="minorHAnsi" w:cstheme="minorBidi"/>
            <w:noProof/>
            <w:lang w:val="lv-LV" w:eastAsia="lv-LV"/>
          </w:rPr>
          <w:tab/>
        </w:r>
        <w:r w:rsidR="00AE077E" w:rsidRPr="00835500">
          <w:rPr>
            <w:rStyle w:val="Hyperlink"/>
            <w:rFonts w:ascii="Times New Roman" w:eastAsia="Calibri" w:hAnsi="Times New Roman"/>
            <w:b/>
            <w:noProof/>
          </w:rPr>
          <w:t>Investīciju projekta īstenošanas vieta:</w:t>
        </w:r>
        <w:r w:rsidR="00AE077E">
          <w:rPr>
            <w:noProof/>
            <w:webHidden/>
          </w:rPr>
          <w:tab/>
        </w:r>
        <w:r w:rsidR="00AE077E">
          <w:rPr>
            <w:noProof/>
            <w:webHidden/>
          </w:rPr>
          <w:fldChar w:fldCharType="begin"/>
        </w:r>
        <w:r w:rsidR="00AE077E">
          <w:rPr>
            <w:noProof/>
            <w:webHidden/>
          </w:rPr>
          <w:instrText xml:space="preserve"> PAGEREF _Toc124704957 \h </w:instrText>
        </w:r>
        <w:r w:rsidR="00AE077E">
          <w:rPr>
            <w:noProof/>
            <w:webHidden/>
          </w:rPr>
        </w:r>
        <w:r w:rsidR="00AE077E">
          <w:rPr>
            <w:noProof/>
            <w:webHidden/>
          </w:rPr>
          <w:fldChar w:fldCharType="separate"/>
        </w:r>
        <w:r w:rsidR="00AE077E">
          <w:rPr>
            <w:noProof/>
            <w:webHidden/>
          </w:rPr>
          <w:t>8</w:t>
        </w:r>
        <w:r w:rsidR="00AE077E">
          <w:rPr>
            <w:noProof/>
            <w:webHidden/>
          </w:rPr>
          <w:fldChar w:fldCharType="end"/>
        </w:r>
      </w:hyperlink>
    </w:p>
    <w:p w14:paraId="2099A17E" w14:textId="72F0C3EC" w:rsidR="00AE077E" w:rsidRDefault="00000000" w:rsidP="0089350C">
      <w:pPr>
        <w:pStyle w:val="TOC1"/>
        <w:rPr>
          <w:rFonts w:asciiTheme="minorHAnsi" w:eastAsiaTheme="minorEastAsia" w:hAnsiTheme="minorHAnsi" w:cstheme="minorBidi"/>
          <w:noProof/>
          <w:lang w:val="lv-LV" w:eastAsia="lv-LV"/>
        </w:rPr>
      </w:pPr>
      <w:hyperlink w:anchor="_Toc124704958" w:history="1">
        <w:r w:rsidR="00AE077E" w:rsidRPr="00835500">
          <w:rPr>
            <w:rStyle w:val="Hyperlink"/>
            <w:rFonts w:ascii="Times New Roman" w:hAnsi="Times New Roman"/>
            <w:b/>
            <w:noProof/>
          </w:rPr>
          <w:t>2.SADAĻA – INVESTĪCIJU PROJEKTA ĪSTENOŠANA</w:t>
        </w:r>
        <w:r w:rsidR="00AE077E">
          <w:rPr>
            <w:noProof/>
            <w:webHidden/>
          </w:rPr>
          <w:tab/>
        </w:r>
        <w:r w:rsidR="00AE077E">
          <w:rPr>
            <w:noProof/>
            <w:webHidden/>
          </w:rPr>
          <w:fldChar w:fldCharType="begin"/>
        </w:r>
        <w:r w:rsidR="00AE077E">
          <w:rPr>
            <w:noProof/>
            <w:webHidden/>
          </w:rPr>
          <w:instrText xml:space="preserve"> PAGEREF _Toc124704958 \h </w:instrText>
        </w:r>
        <w:r w:rsidR="00AE077E">
          <w:rPr>
            <w:noProof/>
            <w:webHidden/>
          </w:rPr>
        </w:r>
        <w:r w:rsidR="00AE077E">
          <w:rPr>
            <w:noProof/>
            <w:webHidden/>
          </w:rPr>
          <w:fldChar w:fldCharType="separate"/>
        </w:r>
        <w:r w:rsidR="00AE077E">
          <w:rPr>
            <w:noProof/>
            <w:webHidden/>
          </w:rPr>
          <w:t>9</w:t>
        </w:r>
        <w:r w:rsidR="00AE077E">
          <w:rPr>
            <w:noProof/>
            <w:webHidden/>
          </w:rPr>
          <w:fldChar w:fldCharType="end"/>
        </w:r>
      </w:hyperlink>
    </w:p>
    <w:p w14:paraId="40D51B78" w14:textId="7CB75E5D"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59" w:history="1">
        <w:r w:rsidR="00AE077E" w:rsidRPr="00835500">
          <w:rPr>
            <w:rStyle w:val="Hyperlink"/>
            <w:rFonts w:ascii="Times New Roman" w:hAnsi="Times New Roman"/>
            <w:b/>
            <w:noProof/>
          </w:rPr>
          <w:t>2.1. Projekta īstenošanas kapacitāte, t.sk. risku izvērtējums un vadības kapacitāte, projekta īstenošanas, vadības un uzraudzības apraksts</w:t>
        </w:r>
        <w:r w:rsidR="00AE077E">
          <w:rPr>
            <w:noProof/>
            <w:webHidden/>
          </w:rPr>
          <w:tab/>
        </w:r>
        <w:r w:rsidR="00AE077E">
          <w:rPr>
            <w:noProof/>
            <w:webHidden/>
          </w:rPr>
          <w:fldChar w:fldCharType="begin"/>
        </w:r>
        <w:r w:rsidR="00AE077E">
          <w:rPr>
            <w:noProof/>
            <w:webHidden/>
          </w:rPr>
          <w:instrText xml:space="preserve"> PAGEREF _Toc124704959 \h </w:instrText>
        </w:r>
        <w:r w:rsidR="00AE077E">
          <w:rPr>
            <w:noProof/>
            <w:webHidden/>
          </w:rPr>
        </w:r>
        <w:r w:rsidR="00AE077E">
          <w:rPr>
            <w:noProof/>
            <w:webHidden/>
          </w:rPr>
          <w:fldChar w:fldCharType="separate"/>
        </w:r>
        <w:r w:rsidR="00AE077E">
          <w:rPr>
            <w:noProof/>
            <w:webHidden/>
          </w:rPr>
          <w:t>9</w:t>
        </w:r>
        <w:r w:rsidR="00AE077E">
          <w:rPr>
            <w:noProof/>
            <w:webHidden/>
          </w:rPr>
          <w:fldChar w:fldCharType="end"/>
        </w:r>
      </w:hyperlink>
    </w:p>
    <w:p w14:paraId="4A8B8E84" w14:textId="57C69A07"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60" w:history="1">
        <w:r w:rsidR="00AE077E" w:rsidRPr="00835500">
          <w:rPr>
            <w:rStyle w:val="Hyperlink"/>
            <w:rFonts w:ascii="Times New Roman" w:eastAsia="Calibri" w:hAnsi="Times New Roman"/>
            <w:b/>
            <w:noProof/>
          </w:rPr>
          <w:t>2.2.</w:t>
        </w:r>
        <w:r w:rsidR="00AE077E">
          <w:rPr>
            <w:noProof/>
            <w:webHidden/>
          </w:rPr>
          <w:tab/>
        </w:r>
        <w:r w:rsidR="00AE077E">
          <w:rPr>
            <w:noProof/>
            <w:webHidden/>
          </w:rPr>
          <w:fldChar w:fldCharType="begin"/>
        </w:r>
        <w:r w:rsidR="00AE077E">
          <w:rPr>
            <w:noProof/>
            <w:webHidden/>
          </w:rPr>
          <w:instrText xml:space="preserve"> PAGEREF _Toc124704960 \h </w:instrText>
        </w:r>
        <w:r w:rsidR="00AE077E">
          <w:rPr>
            <w:noProof/>
            <w:webHidden/>
          </w:rPr>
        </w:r>
        <w:r w:rsidR="00AE077E">
          <w:rPr>
            <w:noProof/>
            <w:webHidden/>
          </w:rPr>
          <w:fldChar w:fldCharType="separate"/>
        </w:r>
        <w:r w:rsidR="00AE077E">
          <w:rPr>
            <w:noProof/>
            <w:webHidden/>
          </w:rPr>
          <w:t>10</w:t>
        </w:r>
        <w:r w:rsidR="00AE077E">
          <w:rPr>
            <w:noProof/>
            <w:webHidden/>
          </w:rPr>
          <w:fldChar w:fldCharType="end"/>
        </w:r>
      </w:hyperlink>
    </w:p>
    <w:p w14:paraId="66E73DDC" w14:textId="13523506" w:rsidR="00AE077E" w:rsidRDefault="00000000" w:rsidP="0089350C">
      <w:pPr>
        <w:pStyle w:val="TOC1"/>
        <w:rPr>
          <w:rFonts w:asciiTheme="minorHAnsi" w:eastAsiaTheme="minorEastAsia" w:hAnsiTheme="minorHAnsi" w:cstheme="minorBidi"/>
          <w:noProof/>
          <w:lang w:val="lv-LV" w:eastAsia="lv-LV"/>
        </w:rPr>
      </w:pPr>
      <w:hyperlink w:anchor="_Toc124704961" w:history="1">
        <w:r w:rsidR="00AE077E" w:rsidRPr="00835500">
          <w:rPr>
            <w:rStyle w:val="Hyperlink"/>
            <w:rFonts w:ascii="Times New Roman" w:hAnsi="Times New Roman"/>
            <w:b/>
            <w:noProof/>
          </w:rPr>
          <w:t>3.SADAĻA – VALSTS ATBALSTA JAUTĀJUMI</w:t>
        </w:r>
        <w:r w:rsidR="00AE077E">
          <w:rPr>
            <w:noProof/>
            <w:webHidden/>
          </w:rPr>
          <w:tab/>
        </w:r>
        <w:r w:rsidR="00AE077E">
          <w:rPr>
            <w:noProof/>
            <w:webHidden/>
          </w:rPr>
          <w:fldChar w:fldCharType="begin"/>
        </w:r>
        <w:r w:rsidR="00AE077E">
          <w:rPr>
            <w:noProof/>
            <w:webHidden/>
          </w:rPr>
          <w:instrText xml:space="preserve"> PAGEREF _Toc124704961 \h </w:instrText>
        </w:r>
        <w:r w:rsidR="00AE077E">
          <w:rPr>
            <w:noProof/>
            <w:webHidden/>
          </w:rPr>
        </w:r>
        <w:r w:rsidR="00AE077E">
          <w:rPr>
            <w:noProof/>
            <w:webHidden/>
          </w:rPr>
          <w:fldChar w:fldCharType="separate"/>
        </w:r>
        <w:r w:rsidR="00AE077E">
          <w:rPr>
            <w:noProof/>
            <w:webHidden/>
          </w:rPr>
          <w:t>11</w:t>
        </w:r>
        <w:r w:rsidR="00AE077E">
          <w:rPr>
            <w:noProof/>
            <w:webHidden/>
          </w:rPr>
          <w:fldChar w:fldCharType="end"/>
        </w:r>
      </w:hyperlink>
    </w:p>
    <w:p w14:paraId="503D0DF1" w14:textId="04540128" w:rsidR="00AE077E" w:rsidRDefault="00000000" w:rsidP="0089350C">
      <w:pPr>
        <w:pStyle w:val="TOC1"/>
        <w:rPr>
          <w:rFonts w:asciiTheme="minorHAnsi" w:eastAsiaTheme="minorEastAsia" w:hAnsiTheme="minorHAnsi" w:cstheme="minorBidi"/>
          <w:noProof/>
          <w:lang w:val="lv-LV" w:eastAsia="lv-LV"/>
        </w:rPr>
      </w:pPr>
      <w:hyperlink w:anchor="_Toc124704962" w:history="1">
        <w:r w:rsidR="00AE077E" w:rsidRPr="00835500">
          <w:rPr>
            <w:rStyle w:val="Hyperlink"/>
            <w:rFonts w:ascii="Times New Roman" w:hAnsi="Times New Roman"/>
            <w:b/>
            <w:noProof/>
          </w:rPr>
          <w:t>4.SADAĻA - APLIECINĀJUMS</w:t>
        </w:r>
        <w:r w:rsidR="00AE077E">
          <w:rPr>
            <w:noProof/>
            <w:webHidden/>
          </w:rPr>
          <w:tab/>
        </w:r>
        <w:r w:rsidR="00AE077E">
          <w:rPr>
            <w:noProof/>
            <w:webHidden/>
          </w:rPr>
          <w:fldChar w:fldCharType="begin"/>
        </w:r>
        <w:r w:rsidR="00AE077E">
          <w:rPr>
            <w:noProof/>
            <w:webHidden/>
          </w:rPr>
          <w:instrText xml:space="preserve"> PAGEREF _Toc124704962 \h </w:instrText>
        </w:r>
        <w:r w:rsidR="00AE077E">
          <w:rPr>
            <w:noProof/>
            <w:webHidden/>
          </w:rPr>
        </w:r>
        <w:r w:rsidR="00AE077E">
          <w:rPr>
            <w:noProof/>
            <w:webHidden/>
          </w:rPr>
          <w:fldChar w:fldCharType="separate"/>
        </w:r>
        <w:r w:rsidR="00AE077E">
          <w:rPr>
            <w:noProof/>
            <w:webHidden/>
          </w:rPr>
          <w:t>13</w:t>
        </w:r>
        <w:r w:rsidR="00AE077E">
          <w:rPr>
            <w:noProof/>
            <w:webHidden/>
          </w:rPr>
          <w:fldChar w:fldCharType="end"/>
        </w:r>
      </w:hyperlink>
    </w:p>
    <w:p w14:paraId="514CBB67" w14:textId="0A0423C3" w:rsidR="00AE077E" w:rsidRDefault="00000000" w:rsidP="0089350C">
      <w:pPr>
        <w:pStyle w:val="TOC1"/>
        <w:rPr>
          <w:rFonts w:asciiTheme="minorHAnsi" w:eastAsiaTheme="minorEastAsia" w:hAnsiTheme="minorHAnsi" w:cstheme="minorBidi"/>
          <w:noProof/>
          <w:lang w:val="lv-LV" w:eastAsia="lv-LV"/>
        </w:rPr>
      </w:pPr>
      <w:hyperlink w:anchor="_Toc124704963" w:history="1">
        <w:r w:rsidR="00AE077E" w:rsidRPr="00835500">
          <w:rPr>
            <w:rStyle w:val="Hyperlink"/>
            <w:rFonts w:ascii="Times New Roman" w:hAnsi="Times New Roman"/>
            <w:b/>
            <w:noProof/>
          </w:rPr>
          <w:t>PIELIKUMI</w:t>
        </w:r>
        <w:r w:rsidR="00AE077E">
          <w:rPr>
            <w:noProof/>
            <w:webHidden/>
          </w:rPr>
          <w:tab/>
        </w:r>
        <w:r w:rsidR="00AE077E">
          <w:rPr>
            <w:noProof/>
            <w:webHidden/>
          </w:rPr>
          <w:fldChar w:fldCharType="begin"/>
        </w:r>
        <w:r w:rsidR="00AE077E">
          <w:rPr>
            <w:noProof/>
            <w:webHidden/>
          </w:rPr>
          <w:instrText xml:space="preserve"> PAGEREF _Toc124704963 \h </w:instrText>
        </w:r>
        <w:r w:rsidR="00AE077E">
          <w:rPr>
            <w:noProof/>
            <w:webHidden/>
          </w:rPr>
        </w:r>
        <w:r w:rsidR="00AE077E">
          <w:rPr>
            <w:noProof/>
            <w:webHidden/>
          </w:rPr>
          <w:fldChar w:fldCharType="separate"/>
        </w:r>
        <w:r w:rsidR="00AE077E">
          <w:rPr>
            <w:noProof/>
            <w:webHidden/>
          </w:rPr>
          <w:t>15</w:t>
        </w:r>
        <w:r w:rsidR="00AE077E">
          <w:rPr>
            <w:noProof/>
            <w:webHidden/>
          </w:rPr>
          <w:fldChar w:fldCharType="end"/>
        </w:r>
      </w:hyperlink>
    </w:p>
    <w:p w14:paraId="07BE4AFE" w14:textId="31AD1175"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64" w:history="1">
        <w:r w:rsidR="00AE077E" w:rsidRPr="00835500">
          <w:rPr>
            <w:rStyle w:val="Hyperlink"/>
            <w:rFonts w:ascii="Times New Roman" w:hAnsi="Times New Roman"/>
            <w:b/>
            <w:bCs/>
            <w:noProof/>
          </w:rPr>
          <w:t>Finansēšanas plāns</w:t>
        </w:r>
        <w:r w:rsidR="00AE077E">
          <w:rPr>
            <w:noProof/>
            <w:webHidden/>
          </w:rPr>
          <w:tab/>
        </w:r>
        <w:r w:rsidR="00AE077E">
          <w:rPr>
            <w:noProof/>
            <w:webHidden/>
          </w:rPr>
          <w:fldChar w:fldCharType="begin"/>
        </w:r>
        <w:r w:rsidR="00AE077E">
          <w:rPr>
            <w:noProof/>
            <w:webHidden/>
          </w:rPr>
          <w:instrText xml:space="preserve"> PAGEREF _Toc124704964 \h </w:instrText>
        </w:r>
        <w:r w:rsidR="00AE077E">
          <w:rPr>
            <w:noProof/>
            <w:webHidden/>
          </w:rPr>
        </w:r>
        <w:r w:rsidR="00AE077E">
          <w:rPr>
            <w:noProof/>
            <w:webHidden/>
          </w:rPr>
          <w:fldChar w:fldCharType="separate"/>
        </w:r>
        <w:r w:rsidR="00AE077E">
          <w:rPr>
            <w:noProof/>
            <w:webHidden/>
          </w:rPr>
          <w:t>15</w:t>
        </w:r>
        <w:r w:rsidR="00AE077E">
          <w:rPr>
            <w:noProof/>
            <w:webHidden/>
          </w:rPr>
          <w:fldChar w:fldCharType="end"/>
        </w:r>
      </w:hyperlink>
    </w:p>
    <w:p w14:paraId="2A4FAD52" w14:textId="4546B917"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65" w:history="1">
        <w:r w:rsidR="00AE077E" w:rsidRPr="00835500">
          <w:rPr>
            <w:rStyle w:val="Hyperlink"/>
            <w:rFonts w:ascii="Times New Roman" w:hAnsi="Times New Roman"/>
            <w:b/>
            <w:bCs/>
            <w:noProof/>
          </w:rPr>
          <w:t>Projekta budžeta kopsavilkums</w:t>
        </w:r>
        <w:r w:rsidR="00AE077E">
          <w:rPr>
            <w:noProof/>
            <w:webHidden/>
          </w:rPr>
          <w:tab/>
        </w:r>
        <w:r w:rsidR="00AE077E">
          <w:rPr>
            <w:noProof/>
            <w:webHidden/>
          </w:rPr>
          <w:fldChar w:fldCharType="begin"/>
        </w:r>
        <w:r w:rsidR="00AE077E">
          <w:rPr>
            <w:noProof/>
            <w:webHidden/>
          </w:rPr>
          <w:instrText xml:space="preserve"> PAGEREF _Toc124704965 \h </w:instrText>
        </w:r>
        <w:r w:rsidR="00AE077E">
          <w:rPr>
            <w:noProof/>
            <w:webHidden/>
          </w:rPr>
        </w:r>
        <w:r w:rsidR="00AE077E">
          <w:rPr>
            <w:noProof/>
            <w:webHidden/>
          </w:rPr>
          <w:fldChar w:fldCharType="separate"/>
        </w:r>
        <w:r w:rsidR="00AE077E">
          <w:rPr>
            <w:noProof/>
            <w:webHidden/>
          </w:rPr>
          <w:t>16</w:t>
        </w:r>
        <w:r w:rsidR="00AE077E">
          <w:rPr>
            <w:noProof/>
            <w:webHidden/>
          </w:rPr>
          <w:fldChar w:fldCharType="end"/>
        </w:r>
      </w:hyperlink>
    </w:p>
    <w:p w14:paraId="1CA3CD14" w14:textId="4DB8DB5C"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14:paraId="30C9D444" w14:textId="04B05BBD" w:rsidR="00863277" w:rsidRPr="003A7637" w:rsidRDefault="00863277" w:rsidP="003C5410">
      <w:pPr>
        <w:rPr>
          <w:rFonts w:ascii="Times New Roman" w:hAnsi="Times New Roman"/>
          <w:sz w:val="24"/>
          <w:szCs w:val="24"/>
        </w:rPr>
      </w:pPr>
      <w:r>
        <w:rPr>
          <w:rFonts w:ascii="Times New Roman" w:hAnsi="Times New Roman"/>
          <w:sz w:val="24"/>
          <w:szCs w:val="24"/>
        </w:rPr>
        <w:br w:type="column"/>
      </w:r>
    </w:p>
    <w:p w14:paraId="271D7192" w14:textId="53265C11" w:rsidR="007E77C9" w:rsidRPr="003A5808" w:rsidRDefault="00AB6F89" w:rsidP="003A5808">
      <w:pPr>
        <w:jc w:val="center"/>
        <w:rPr>
          <w:rFonts w:ascii="Times New Roman" w:hAnsi="Times New Roman"/>
          <w:b/>
          <w:bCs/>
          <w:sz w:val="28"/>
          <w:szCs w:val="28"/>
        </w:rPr>
      </w:pPr>
      <w:bookmarkStart w:id="1" w:name="_Toc415225910"/>
      <w:bookmarkStart w:id="2" w:name="_Toc425324793"/>
      <w:bookmarkStart w:id="3" w:name="_Toc124704953"/>
      <w:r w:rsidRPr="003A5808">
        <w:rPr>
          <w:rFonts w:ascii="Times New Roman" w:hAnsi="Times New Roman"/>
          <w:b/>
          <w:bCs/>
          <w:sz w:val="28"/>
          <w:szCs w:val="28"/>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w:t>
      </w:r>
      <w:r w:rsidR="00934B64" w:rsidRPr="003A5808">
        <w:rPr>
          <w:rFonts w:ascii="Times New Roman" w:hAnsi="Times New Roman"/>
          <w:b/>
          <w:bCs/>
          <w:sz w:val="28"/>
          <w:szCs w:val="28"/>
        </w:rPr>
        <w:t>projekta iesnieguma veidlapas aizpildīšanas metodika</w:t>
      </w:r>
      <w:bookmarkEnd w:id="1"/>
      <w:bookmarkEnd w:id="2"/>
      <w:bookmarkEnd w:id="3"/>
    </w:p>
    <w:p w14:paraId="5C4F7E4F" w14:textId="77777777" w:rsidR="007E77C9" w:rsidRPr="003A5808" w:rsidRDefault="007E77C9" w:rsidP="003A5808">
      <w:pPr>
        <w:jc w:val="center"/>
        <w:rPr>
          <w:rFonts w:ascii="Times New Roman" w:hAnsi="Times New Roman"/>
          <w:b/>
          <w:bCs/>
          <w:sz w:val="28"/>
          <w:szCs w:val="28"/>
          <w:highlight w:val="yellow"/>
        </w:rPr>
      </w:pPr>
    </w:p>
    <w:p w14:paraId="70AD94F5" w14:textId="0289D5E2"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w:t>
      </w:r>
      <w:r w:rsidR="003A34F1">
        <w:rPr>
          <w:rFonts w:ascii="Times New Roman" w:hAnsi="Times New Roman"/>
          <w:sz w:val="24"/>
          <w:szCs w:val="24"/>
        </w:rPr>
        <w:t>2</w:t>
      </w:r>
      <w:r w:rsidR="00AB6F89">
        <w:rPr>
          <w:rFonts w:ascii="Times New Roman" w:hAnsi="Times New Roman"/>
          <w:sz w:val="24"/>
          <w:szCs w:val="24"/>
        </w:rPr>
        <w:t>3</w:t>
      </w:r>
      <w:r w:rsidRPr="009C0608">
        <w:rPr>
          <w:rFonts w:ascii="Times New Roman" w:hAnsi="Times New Roman"/>
          <w:sz w:val="24"/>
          <w:szCs w:val="24"/>
        </w:rPr>
        <w:t xml:space="preserve">.gada </w:t>
      </w:r>
      <w:r w:rsidR="00AB6F89">
        <w:rPr>
          <w:rFonts w:ascii="Times New Roman" w:hAnsi="Times New Roman"/>
          <w:sz w:val="24"/>
          <w:szCs w:val="24"/>
        </w:rPr>
        <w:t>10</w:t>
      </w:r>
      <w:r w:rsidR="00777800">
        <w:rPr>
          <w:rFonts w:ascii="Times New Roman" w:hAnsi="Times New Roman"/>
          <w:sz w:val="24"/>
          <w:szCs w:val="24"/>
        </w:rPr>
        <w:t xml:space="preserve">. </w:t>
      </w:r>
      <w:r w:rsidR="00AB6F89">
        <w:rPr>
          <w:rFonts w:ascii="Times New Roman" w:hAnsi="Times New Roman"/>
          <w:sz w:val="24"/>
          <w:szCs w:val="24"/>
        </w:rPr>
        <w:t>janvāra</w:t>
      </w:r>
      <w:r w:rsidRPr="003A7637">
        <w:rPr>
          <w:rFonts w:ascii="Times New Roman" w:hAnsi="Times New Roman"/>
          <w:sz w:val="24"/>
          <w:szCs w:val="24"/>
        </w:rPr>
        <w:t xml:space="preserve"> noteikumos Nr.</w:t>
      </w:r>
      <w:r w:rsidR="00AB6F89">
        <w:rPr>
          <w:rFonts w:ascii="Times New Roman" w:hAnsi="Times New Roman"/>
          <w:sz w:val="24"/>
          <w:szCs w:val="24"/>
        </w:rPr>
        <w:t>10</w:t>
      </w:r>
      <w:r w:rsidRPr="003A7637">
        <w:rPr>
          <w:rFonts w:ascii="Times New Roman" w:hAnsi="Times New Roman"/>
          <w:sz w:val="24"/>
          <w:szCs w:val="24"/>
        </w:rPr>
        <w:t xml:space="preserve"> “</w:t>
      </w:r>
      <w:r w:rsidR="00AB6F89" w:rsidRPr="00AB6F89">
        <w:rPr>
          <w:rFonts w:ascii="Times New Roman" w:hAnsi="Times New Roman"/>
          <w:sz w:val="24"/>
          <w:szCs w:val="24"/>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r w:rsidRPr="003A7637">
        <w:rPr>
          <w:rFonts w:ascii="Times New Roman" w:hAnsi="Times New Roman"/>
          <w:sz w:val="24"/>
          <w:szCs w:val="24"/>
        </w:rPr>
        <w:t>” (turpmāk – MK noteikumi) projektu iesniegumu atlases nolikumā (turpmāk – atlases nolikums) un</w:t>
      </w:r>
      <w:r w:rsidR="003A34F1">
        <w:rPr>
          <w:rFonts w:ascii="Times New Roman" w:hAnsi="Times New Roman"/>
          <w:sz w:val="24"/>
          <w:szCs w:val="24"/>
        </w:rPr>
        <w:t xml:space="preserve"> </w:t>
      </w:r>
      <w:r w:rsidRPr="003A7637">
        <w:rPr>
          <w:rFonts w:ascii="Times New Roman" w:hAnsi="Times New Roman"/>
          <w:sz w:val="24"/>
          <w:szCs w:val="24"/>
        </w:rPr>
        <w:t>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14:paraId="4E38694C" w14:textId="088924BB"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Kohēzijas politikas fondu vadības informācijas sistēmu 20</w:t>
      </w:r>
      <w:r w:rsidR="003A34F1">
        <w:rPr>
          <w:rFonts w:ascii="Times New Roman" w:hAnsi="Times New Roman"/>
          <w:sz w:val="24"/>
          <w:szCs w:val="24"/>
          <w:lang w:eastAsia="lv-LV"/>
        </w:rPr>
        <w:t>21</w:t>
      </w:r>
      <w:r w:rsidRPr="003A7637">
        <w:rPr>
          <w:rFonts w:ascii="Times New Roman" w:hAnsi="Times New Roman"/>
          <w:sz w:val="24"/>
          <w:szCs w:val="24"/>
          <w:lang w:eastAsia="lv-LV"/>
        </w:rPr>
        <w:t>.-20</w:t>
      </w:r>
      <w:r w:rsidR="003A34F1">
        <w:rPr>
          <w:rFonts w:ascii="Times New Roman" w:hAnsi="Times New Roman"/>
          <w:sz w:val="24"/>
          <w:szCs w:val="24"/>
          <w:lang w:eastAsia="lv-LV"/>
        </w:rPr>
        <w:t>27</w:t>
      </w:r>
      <w:r w:rsidRPr="003A7637">
        <w:rPr>
          <w:rFonts w:ascii="Times New Roman" w:hAnsi="Times New Roman"/>
          <w:sz w:val="24"/>
          <w:szCs w:val="24"/>
          <w:lang w:eastAsia="lv-LV"/>
        </w:rPr>
        <w:t xml:space="preserve">.gadam (turpmāk – KP VIS) </w:t>
      </w:r>
      <w:hyperlink r:id="rId8" w:history="1">
        <w:r w:rsidR="003B3D08" w:rsidRPr="00BD48C4">
          <w:rPr>
            <w:rStyle w:val="Hyperlink"/>
            <w:rFonts w:ascii="Times New Roman" w:hAnsi="Times New Roman"/>
            <w:sz w:val="24"/>
            <w:szCs w:val="24"/>
            <w:lang w:eastAsia="lv-LV"/>
          </w:rPr>
          <w:t>https://kpvis.cfla.gov.lv</w:t>
        </w:r>
      </w:hyperlink>
      <w:r w:rsidR="003B3D08">
        <w:rPr>
          <w:rFonts w:ascii="Times New Roman" w:hAnsi="Times New Roman"/>
          <w:color w:val="0563C1"/>
          <w:sz w:val="24"/>
          <w:szCs w:val="24"/>
          <w:u w:val="single"/>
          <w:lang w:eastAsia="lv-LV"/>
        </w:rPr>
        <w:t xml:space="preserve"> </w:t>
      </w:r>
      <w:r w:rsidRPr="003A7637">
        <w:rPr>
          <w:rFonts w:ascii="Times New Roman" w:hAnsi="Times New Roman"/>
          <w:sz w:val="24"/>
          <w:szCs w:val="24"/>
        </w:rPr>
        <w:t>projekta iesnieguma sadaļas. Projekta iesnieguma sadaļu nosaukumus, rādītāju nosaukumus, izmaksu pozīciju nosaukumus nedrīkst mainīt un dzēst.</w:t>
      </w:r>
    </w:p>
    <w:p w14:paraId="652C70D5"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4F18E9E"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1F92B2C"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14:paraId="7EFA26D9" w14:textId="77777777" w:rsidR="007E77C9" w:rsidRPr="003A7637" w:rsidRDefault="007E77C9" w:rsidP="003C5410">
      <w:pPr>
        <w:rPr>
          <w:rFonts w:ascii="Times New Roman" w:hAnsi="Times New Roman"/>
          <w:sz w:val="24"/>
          <w:szCs w:val="24"/>
        </w:rPr>
      </w:pPr>
    </w:p>
    <w:p w14:paraId="5DB15A60" w14:textId="77777777" w:rsidR="007E77C9" w:rsidRPr="003A7637" w:rsidRDefault="007E77C9" w:rsidP="003C5410">
      <w:pPr>
        <w:rPr>
          <w:rFonts w:ascii="Times New Roman" w:hAnsi="Times New Roman"/>
          <w:sz w:val="24"/>
          <w:szCs w:val="24"/>
        </w:rPr>
      </w:pPr>
    </w:p>
    <w:p w14:paraId="77E50557" w14:textId="77777777" w:rsidR="007E77C9" w:rsidRDefault="007E77C9" w:rsidP="003C5410">
      <w:pPr>
        <w:rPr>
          <w:rFonts w:ascii="Times New Roman" w:hAnsi="Times New Roman"/>
          <w:sz w:val="24"/>
          <w:szCs w:val="24"/>
        </w:rPr>
      </w:pPr>
    </w:p>
    <w:p w14:paraId="280ACD19" w14:textId="77777777" w:rsidR="007E77C9" w:rsidRDefault="007E77C9" w:rsidP="003C5410">
      <w:pPr>
        <w:rPr>
          <w:rFonts w:ascii="Times New Roman" w:hAnsi="Times New Roman"/>
          <w:sz w:val="24"/>
          <w:szCs w:val="24"/>
        </w:rPr>
      </w:pPr>
    </w:p>
    <w:p w14:paraId="416B008A" w14:textId="77777777" w:rsidR="007E77C9" w:rsidRDefault="007E77C9" w:rsidP="003C5410">
      <w:pPr>
        <w:rPr>
          <w:rFonts w:ascii="Times New Roman" w:hAnsi="Times New Roman"/>
          <w:sz w:val="24"/>
          <w:szCs w:val="24"/>
        </w:rPr>
      </w:pPr>
    </w:p>
    <w:p w14:paraId="41007A69" w14:textId="2E9E26B9" w:rsidR="007E77C9" w:rsidRDefault="007E77C9" w:rsidP="003C5410">
      <w:pPr>
        <w:rPr>
          <w:rFonts w:ascii="Times New Roman" w:hAnsi="Times New Roman"/>
          <w:sz w:val="24"/>
          <w:szCs w:val="24"/>
        </w:rPr>
      </w:pPr>
    </w:p>
    <w:p w14:paraId="04405A15" w14:textId="77777777" w:rsidR="003B3D08" w:rsidRPr="003A7637" w:rsidRDefault="003B3D08" w:rsidP="003C5410">
      <w:pPr>
        <w:rPr>
          <w:rFonts w:ascii="Times New Roman" w:hAnsi="Times New Roman"/>
          <w:sz w:val="24"/>
          <w:szCs w:val="24"/>
        </w:rPr>
      </w:pPr>
    </w:p>
    <w:p w14:paraId="4A64E489" w14:textId="77777777" w:rsidR="007E77C9" w:rsidRPr="003A7637" w:rsidRDefault="007E77C9"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14:paraId="6EB0B6C3" w14:textId="6A457945" w:rsidR="007E77C9" w:rsidRPr="003A7637" w:rsidRDefault="007E77C9" w:rsidP="00B2536B">
      <w:pPr>
        <w:jc w:val="center"/>
        <w:rPr>
          <w:rFonts w:ascii="Times New Roman" w:hAnsi="Times New Roman"/>
          <w:sz w:val="24"/>
          <w:szCs w:val="24"/>
        </w:rPr>
      </w:pPr>
    </w:p>
    <w:p w14:paraId="0C603A3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4" w:name="_Toc124704954"/>
            <w:r w:rsidRPr="003A34F1">
              <w:rPr>
                <w:rFonts w:ascii="Times New Roman" w:hAnsi="Times New Roman"/>
                <w:b/>
                <w:color w:val="000000"/>
                <w:sz w:val="24"/>
                <w:szCs w:val="24"/>
              </w:rPr>
              <w:t>Atveseļošanas fonda investīciju projekta iesniegums</w:t>
            </w:r>
            <w:bookmarkEnd w:id="4"/>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1783"/>
        <w:gridCol w:w="1634"/>
        <w:gridCol w:w="2309"/>
      </w:tblGrid>
      <w:tr w:rsidR="007E77C9" w:rsidRPr="0023602B" w14:paraId="0989781A" w14:textId="77777777" w:rsidTr="0023602B">
        <w:trPr>
          <w:trHeight w:val="613"/>
        </w:trPr>
        <w:tc>
          <w:tcPr>
            <w:tcW w:w="3823" w:type="dxa"/>
            <w:shd w:val="clear" w:color="auto" w:fill="D9D9D9"/>
            <w:vAlign w:val="center"/>
          </w:tcPr>
          <w:p w14:paraId="7B958718" w14:textId="59A7FE78" w:rsidR="007E77C9" w:rsidRPr="0023602B" w:rsidRDefault="000640E6"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326C8DD2" w14:textId="77777777"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526958A9" w:rsidR="007E77C9" w:rsidRPr="0023602B" w:rsidRDefault="00EA72C6" w:rsidP="000640E6">
            <w:pPr>
              <w:spacing w:after="0" w:line="240" w:lineRule="auto"/>
              <w:jc w:val="both"/>
              <w:rPr>
                <w:rFonts w:ascii="Times New Roman" w:hAnsi="Times New Roman"/>
                <w:sz w:val="24"/>
                <w:szCs w:val="24"/>
              </w:rPr>
            </w:pPr>
            <w:r w:rsidRPr="00EA72C6">
              <w:rPr>
                <w:rFonts w:ascii="Times New Roman" w:hAnsi="Times New Roman"/>
                <w:sz w:val="24"/>
                <w:szCs w:val="24"/>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7B3AFED7" w14:textId="64705139" w:rsidR="007E77C9" w:rsidRPr="0023602B" w:rsidRDefault="003B3D08" w:rsidP="003B3D08">
            <w:pPr>
              <w:numPr>
                <w:ilvl w:val="0"/>
                <w:numId w:val="4"/>
              </w:numPr>
              <w:tabs>
                <w:tab w:val="left" w:pos="289"/>
              </w:tabs>
              <w:spacing w:after="0" w:line="240" w:lineRule="auto"/>
              <w:ind w:left="289" w:hanging="295"/>
              <w:contextualSpacing/>
              <w:jc w:val="both"/>
              <w:rPr>
                <w:rFonts w:ascii="Times New Roman" w:hAnsi="Times New Roman"/>
                <w:sz w:val="24"/>
                <w:szCs w:val="24"/>
              </w:rPr>
            </w:pPr>
            <w:r w:rsidRPr="003B3D08">
              <w:rPr>
                <w:rFonts w:ascii="Times New Roman" w:hAnsi="Times New Roman"/>
                <w:i/>
                <w:color w:val="0000FF"/>
                <w:sz w:val="24"/>
                <w:szCs w:val="24"/>
              </w:rPr>
              <w:t>Norāda atbilstošo iesniedzēja veidu no klasifikatora. Investīcijas ietvaros projekta pieteicējs ir sabiedrība ar ierobežotu atbildību.</w:t>
            </w: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77777777" w:rsidR="007E77C9" w:rsidRPr="003B3D08"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3B3D08">
              <w:rPr>
                <w:rFonts w:ascii="Times New Roman" w:hAnsi="Times New Roman"/>
                <w:i/>
                <w:color w:val="0000FF"/>
                <w:sz w:val="24"/>
                <w:szCs w:val="24"/>
              </w:rPr>
              <w:t>Norāda nodokļu maksātāja reģistrācijas numuru.</w:t>
            </w: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70AC5EEC" w:rsidR="007E77C9" w:rsidRPr="003B3D08" w:rsidRDefault="007E77C9" w:rsidP="003B3D08">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3B3D08">
              <w:rPr>
                <w:rFonts w:ascii="Times New Roman" w:hAnsi="Times New Roman"/>
                <w:i/>
                <w:color w:val="0000FF"/>
                <w:sz w:val="24"/>
                <w:szCs w:val="24"/>
              </w:rPr>
              <w:t>Norāda atbilstošo projekta iesniedzēja veidu.</w:t>
            </w: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59900E0B" w14:textId="77777777"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14:paraId="35543DF4" w14:textId="77777777" w:rsidR="00E3298C" w:rsidRDefault="00E3298C" w:rsidP="00E3298C">
            <w:pPr>
              <w:tabs>
                <w:tab w:val="left" w:pos="900"/>
              </w:tabs>
              <w:spacing w:after="0" w:line="240" w:lineRule="auto"/>
              <w:ind w:left="238"/>
              <w:rPr>
                <w:rFonts w:ascii="Times New Roman" w:hAnsi="Times New Roman"/>
                <w:bCs/>
                <w:i/>
                <w:color w:val="0000FF"/>
                <w:sz w:val="24"/>
                <w:szCs w:val="24"/>
              </w:rPr>
            </w:pPr>
          </w:p>
          <w:p w14:paraId="1823996D" w14:textId="4B0FB9B5"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Mikrouzņēmumu, mazo un vidējo uzņēmumu (“MVU”) kategorijā ietilpst uzņēmumi:</w:t>
            </w:r>
          </w:p>
          <w:p w14:paraId="28C1A737"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1. kam ir mazāk nekā 250 darbinieku un kuru gada apgrozījums nepārsniedz EUR 50 miljonus un/vai gada bilances kopsumma nepārsniedz EUR 43 miljonus.</w:t>
            </w:r>
          </w:p>
          <w:p w14:paraId="2838C0CC"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2. kurā ir nodarbināti mazāk nekā 50 darbinieki un kura gada apgrozījums un/vai gada bilances kopsumma nepārsniedz EUR 10 miljonus.</w:t>
            </w:r>
          </w:p>
          <w:p w14:paraId="24492774"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3. kurā ir nodarbināti mazāk nekā 10 darbinieki un kura</w:t>
            </w:r>
          </w:p>
          <w:p w14:paraId="257B62B6"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gada apgrozījums un/vai gada bilances kopsumma nepārsniedz EUR 2 miljonus.</w:t>
            </w:r>
          </w:p>
          <w:p w14:paraId="0986A43B"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 xml:space="preserve"> </w:t>
            </w:r>
          </w:p>
          <w:p w14:paraId="0D57232F"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N/A atzīmē, ja nav attiecināms uz konkrēto projekta iesniedzēju.</w:t>
            </w:r>
          </w:p>
          <w:p w14:paraId="62ED7AF1"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
          <w:p w14:paraId="26C29991" w14:textId="4B926A95" w:rsidR="007E77C9" w:rsidRPr="0023602B" w:rsidRDefault="00E3298C" w:rsidP="00E3298C">
            <w:pPr>
              <w:tabs>
                <w:tab w:val="left" w:pos="900"/>
              </w:tabs>
              <w:spacing w:after="0" w:line="240" w:lineRule="auto"/>
              <w:ind w:left="238"/>
              <w:rPr>
                <w:rFonts w:ascii="Times New Roman" w:hAnsi="Times New Roman"/>
                <w:i/>
                <w:color w:val="0000FF"/>
                <w:sz w:val="24"/>
                <w:szCs w:val="24"/>
              </w:rPr>
            </w:pPr>
            <w:r w:rsidRPr="00E3298C">
              <w:rPr>
                <w:rFonts w:ascii="Times New Roman" w:hAnsi="Times New Roman"/>
                <w:bCs/>
                <w:i/>
                <w:color w:val="0000FF"/>
                <w:sz w:val="24"/>
                <w:szCs w:val="24"/>
              </w:rPr>
              <w:t>Lielais uzņēmums atzīmē, ja ir vairāk nekā 250 darbinieku un kuru gada apgrozījums pārsniedz EUR 50 miljonus un/vai gada bilances kopsumma pārsniedz EUR 43 miljonus.</w:t>
            </w:r>
            <w:r w:rsidR="00380D40" w:rsidRPr="00E3298C">
              <w:rPr>
                <w:rFonts w:ascii="Times New Roman" w:hAnsi="Times New Roman"/>
                <w:bCs/>
                <w:i/>
                <w:color w:val="0000FF"/>
                <w:sz w:val="24"/>
                <w:szCs w:val="24"/>
              </w:rPr>
              <w:t>.</w:t>
            </w: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77777777"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3"/>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14:paraId="465321D6" w14:textId="77777777" w:rsidTr="0023602B">
        <w:tc>
          <w:tcPr>
            <w:tcW w:w="3823" w:type="dxa"/>
            <w:vMerge w:val="restart"/>
            <w:shd w:val="clear" w:color="auto" w:fill="D9D9D9"/>
            <w:vAlign w:val="center"/>
          </w:tcPr>
          <w:p w14:paraId="5BC4AB36" w14:textId="3189709C"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lastRenderedPageBreak/>
              <w:t>Finansējuma saņēmēja /Investīciju projekta īstenotāja klasifikācija atbilstoši Vispārējās ekonomiskās darbības klasifikācijai 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77777777"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14:paraId="346FAE5F" w14:textId="77777777"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14:paraId="3B812FA7" w14:textId="77777777"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14:paraId="660DFBE6" w14:textId="77777777"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4185856A" w14:textId="77777777"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9" w:history="1">
              <w:r w:rsidRPr="0023602B">
                <w:rPr>
                  <w:rFonts w:ascii="Times New Roman" w:hAnsi="Times New Roman"/>
                  <w:i/>
                  <w:color w:val="0000FF"/>
                  <w:sz w:val="24"/>
                  <w:szCs w:val="24"/>
                </w:rPr>
                <w:t>http://www.csb.gov.lv/node/29900/list</w:t>
              </w:r>
            </w:hyperlink>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564FA328"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83321F4" w14:textId="77777777"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5C45B3C8" w14:textId="77777777"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14:paraId="790EDF43"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A9804DA" w14:textId="77777777"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544F0992" w14:textId="77777777"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identifikācijas Nr.*:</w:t>
            </w:r>
          </w:p>
        </w:tc>
        <w:tc>
          <w:tcPr>
            <w:tcW w:w="5663" w:type="dxa"/>
            <w:gridSpan w:val="3"/>
            <w:vAlign w:val="center"/>
          </w:tcPr>
          <w:p w14:paraId="6D075E4B" w14:textId="4840838E"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 xml:space="preserve">Aizpilda CFLA / Nozares ministrija </w:t>
            </w: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6E03AE88"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CFLA / Nozares ministrija</w:t>
            </w: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6" w:name="_Toc124704955"/>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6"/>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7" w:name="_Toc124704956"/>
            <w:r w:rsidRPr="00944303">
              <w:rPr>
                <w:rStyle w:val="Heading2Char"/>
                <w:rFonts w:ascii="Times New Roman" w:hAnsi="Times New Roman"/>
                <w:b/>
                <w:color w:val="auto"/>
                <w:sz w:val="24"/>
                <w:szCs w:val="24"/>
              </w:rPr>
              <w:t>Investīciju projekta mērķis:</w:t>
            </w:r>
            <w:bookmarkEnd w:id="7"/>
            <w:r w:rsidRPr="00944303">
              <w:rPr>
                <w:rStyle w:val="Heading2Char"/>
                <w:rFonts w:ascii="Times New Roman" w:hAnsi="Times New Roman"/>
                <w:b/>
                <w:color w:val="auto"/>
                <w:sz w:val="24"/>
                <w:szCs w:val="24"/>
              </w:rPr>
              <w:t xml:space="preserve"> </w:t>
            </w:r>
            <w:r w:rsidR="007E77C9" w:rsidRPr="0023602B">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663A0BBC" w14:textId="5BD5B14C" w:rsidR="00181FE8" w:rsidRPr="00181FE8" w:rsidRDefault="00181FE8" w:rsidP="004B52C0">
            <w:pPr>
              <w:numPr>
                <w:ilvl w:val="0"/>
                <w:numId w:val="20"/>
              </w:numPr>
              <w:ind w:left="709"/>
              <w:jc w:val="both"/>
              <w:rPr>
                <w:rFonts w:ascii="Times New Roman" w:hAnsi="Times New Roman"/>
                <w:b/>
                <w:i/>
                <w:color w:val="0000FF"/>
              </w:rPr>
            </w:pPr>
            <w:r w:rsidRPr="005756C8">
              <w:rPr>
                <w:rFonts w:ascii="Times New Roman" w:hAnsi="Times New Roman"/>
                <w:b/>
                <w:i/>
                <w:iCs/>
                <w:color w:val="0000FF"/>
              </w:rPr>
              <w:t xml:space="preserve">Atlasē tiek atbalstīti projekti, kuru mērķis atbilst </w:t>
            </w:r>
            <w:r w:rsidR="0089628D" w:rsidRPr="0089628D">
              <w:rPr>
                <w:rFonts w:ascii="Times New Roman" w:hAnsi="Times New Roman"/>
                <w:b/>
                <w:i/>
                <w:iCs/>
                <w:color w:val="0000FF"/>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r w:rsidR="0089628D">
              <w:rPr>
                <w:rFonts w:ascii="Times New Roman" w:hAnsi="Times New Roman"/>
                <w:b/>
                <w:i/>
                <w:iCs/>
                <w:color w:val="0000FF"/>
              </w:rPr>
              <w:t xml:space="preserve"> </w:t>
            </w:r>
            <w:r>
              <w:rPr>
                <w:rFonts w:ascii="Times New Roman" w:hAnsi="Times New Roman"/>
                <w:b/>
                <w:i/>
                <w:iCs/>
                <w:color w:val="0000FF"/>
              </w:rPr>
              <w:t xml:space="preserve">(turpmāk – investīcija) </w:t>
            </w:r>
            <w:r w:rsidRPr="005756C8">
              <w:rPr>
                <w:rFonts w:ascii="Times New Roman" w:hAnsi="Times New Roman"/>
                <w:b/>
                <w:i/>
                <w:iCs/>
                <w:color w:val="0000FF"/>
              </w:rPr>
              <w:t>mērķim,</w:t>
            </w:r>
            <w:r w:rsidR="002B26EE">
              <w:rPr>
                <w:rFonts w:ascii="Times New Roman" w:hAnsi="Times New Roman"/>
                <w:b/>
                <w:i/>
                <w:iCs/>
                <w:color w:val="0000FF"/>
              </w:rPr>
              <w:t xml:space="preserve"> </w:t>
            </w:r>
            <w:r w:rsidRPr="005756C8">
              <w:rPr>
                <w:rFonts w:ascii="Times New Roman" w:hAnsi="Times New Roman"/>
                <w:b/>
                <w:i/>
                <w:iCs/>
                <w:color w:val="0000FF"/>
              </w:rPr>
              <w:t xml:space="preserve">kas norādīts MK </w:t>
            </w:r>
            <w:r w:rsidRPr="00B03F85">
              <w:rPr>
                <w:rFonts w:ascii="Times New Roman" w:hAnsi="Times New Roman"/>
                <w:b/>
                <w:i/>
                <w:iCs/>
                <w:color w:val="0000FF"/>
              </w:rPr>
              <w:t>noteikumu</w:t>
            </w:r>
            <w:r w:rsidR="00E3298C">
              <w:rPr>
                <w:rStyle w:val="FootnoteReference"/>
                <w:rFonts w:ascii="Times New Roman" w:hAnsi="Times New Roman"/>
                <w:b/>
                <w:i/>
                <w:iCs/>
                <w:color w:val="0000FF"/>
              </w:rPr>
              <w:footnoteReference w:id="4"/>
            </w:r>
            <w:r w:rsidRPr="00B03F85">
              <w:rPr>
                <w:rFonts w:ascii="Times New Roman" w:hAnsi="Times New Roman"/>
                <w:b/>
                <w:i/>
                <w:iCs/>
                <w:color w:val="0000FF"/>
              </w:rPr>
              <w:t xml:space="preserve"> </w:t>
            </w:r>
            <w:r w:rsidR="00E3298C">
              <w:rPr>
                <w:rFonts w:ascii="Times New Roman" w:hAnsi="Times New Roman"/>
                <w:b/>
                <w:i/>
                <w:iCs/>
                <w:color w:val="0000FF"/>
              </w:rPr>
              <w:t>3</w:t>
            </w:r>
            <w:r w:rsidRPr="00B03F85">
              <w:rPr>
                <w:rFonts w:ascii="Times New Roman" w:hAnsi="Times New Roman"/>
                <w:b/>
                <w:i/>
                <w:iCs/>
                <w:color w:val="0000FF"/>
              </w:rPr>
              <w:t>.</w:t>
            </w:r>
            <w:r w:rsidR="0089628D">
              <w:rPr>
                <w:rFonts w:ascii="Times New Roman" w:hAnsi="Times New Roman"/>
                <w:b/>
                <w:i/>
                <w:iCs/>
                <w:color w:val="0000FF"/>
              </w:rPr>
              <w:t xml:space="preserve"> </w:t>
            </w:r>
            <w:r w:rsidRPr="00B03F85">
              <w:rPr>
                <w:rFonts w:ascii="Times New Roman" w:hAnsi="Times New Roman"/>
                <w:b/>
                <w:i/>
                <w:iCs/>
                <w:color w:val="0000FF"/>
              </w:rPr>
              <w:t>punktā</w:t>
            </w:r>
            <w:r w:rsidRPr="005756C8">
              <w:rPr>
                <w:rFonts w:ascii="Times New Roman" w:hAnsi="Times New Roman"/>
                <w:b/>
                <w:i/>
                <w:iCs/>
                <w:color w:val="0000FF"/>
              </w:rPr>
              <w:t xml:space="preserve"> </w:t>
            </w:r>
            <w:r>
              <w:rPr>
                <w:rFonts w:ascii="Times New Roman" w:hAnsi="Times New Roman"/>
                <w:b/>
                <w:i/>
                <w:iCs/>
                <w:color w:val="0000FF"/>
              </w:rPr>
              <w:t xml:space="preserve">- </w:t>
            </w:r>
            <w:r w:rsidR="0089628D" w:rsidRPr="0089628D">
              <w:rPr>
                <w:rFonts w:ascii="Times New Roman" w:hAnsi="Times New Roman"/>
                <w:b/>
                <w:i/>
                <w:iCs/>
                <w:color w:val="0000FF"/>
              </w:rPr>
              <w:t>veicināt procesu digitalizāciju komercdarbībā un produktivitātes paaugstināšanu ar mērķtiecīgu resursu ieguldīšanu augstākas pievienotās vērtības radīšanai komersantu darbības procesos, kas veicinātu Latvijas konkurētspējas priekšrocības</w:t>
            </w:r>
            <w:r>
              <w:rPr>
                <w:rFonts w:ascii="Times New Roman" w:hAnsi="Times New Roman"/>
                <w:b/>
                <w:i/>
                <w:iCs/>
                <w:color w:val="0000FF"/>
              </w:rPr>
              <w:t>.</w:t>
            </w:r>
          </w:p>
          <w:p w14:paraId="1F20D06E" w14:textId="77777777" w:rsidR="00B177D4" w:rsidRPr="00006C33" w:rsidRDefault="00B177D4" w:rsidP="00B177D4">
            <w:pPr>
              <w:ind w:left="709"/>
              <w:jc w:val="both"/>
              <w:rPr>
                <w:rFonts w:ascii="Times New Roman" w:hAnsi="Times New Roman"/>
                <w:bCs/>
                <w:i/>
                <w:color w:val="0000FF"/>
                <w:u w:val="single"/>
              </w:rPr>
            </w:pPr>
            <w:r w:rsidRPr="00006C33">
              <w:rPr>
                <w:rFonts w:ascii="Times New Roman" w:hAnsi="Times New Roman"/>
                <w:bCs/>
                <w:i/>
                <w:color w:val="0000FF"/>
                <w:u w:val="single"/>
              </w:rPr>
              <w:t>Šajā sadaļā iekļaujama vismaz šāda informācija:</w:t>
            </w:r>
          </w:p>
          <w:p w14:paraId="48E8C162" w14:textId="77777777" w:rsidR="00B177D4" w:rsidRPr="0055728E" w:rsidRDefault="00B177D4" w:rsidP="00B177D4">
            <w:pPr>
              <w:pStyle w:val="ListParagraph"/>
              <w:numPr>
                <w:ilvl w:val="0"/>
                <w:numId w:val="26"/>
              </w:numPr>
              <w:jc w:val="both"/>
              <w:rPr>
                <w:rFonts w:ascii="Times New Roman" w:hAnsi="Times New Roman"/>
                <w:bCs/>
                <w:i/>
                <w:color w:val="0000FF"/>
              </w:rPr>
            </w:pPr>
            <w:r w:rsidRPr="0055728E">
              <w:rPr>
                <w:rFonts w:ascii="Times New Roman" w:hAnsi="Times New Roman"/>
                <w:bCs/>
                <w:i/>
                <w:color w:val="0000FF"/>
              </w:rPr>
              <w:t>Projekta kopsavilkums: projekta mērķis, galvenās darbības, ilgums, kopējās izmaksas un plānotie rezultāti.</w:t>
            </w:r>
          </w:p>
          <w:p w14:paraId="244FBA00" w14:textId="77777777" w:rsidR="00B177D4" w:rsidRPr="0055728E" w:rsidRDefault="00B177D4" w:rsidP="00B177D4">
            <w:pPr>
              <w:pStyle w:val="ListParagraph"/>
              <w:numPr>
                <w:ilvl w:val="0"/>
                <w:numId w:val="26"/>
              </w:numPr>
              <w:jc w:val="both"/>
              <w:rPr>
                <w:rFonts w:ascii="Times New Roman" w:hAnsi="Times New Roman"/>
                <w:bCs/>
                <w:i/>
                <w:color w:val="0000FF"/>
              </w:rPr>
            </w:pPr>
            <w:r w:rsidRPr="0055728E">
              <w:rPr>
                <w:rFonts w:ascii="Times New Roman" w:hAnsi="Times New Roman"/>
                <w:bCs/>
                <w:i/>
                <w:color w:val="0000FF"/>
              </w:rPr>
              <w:t>Projekta mērķis un tā pamatojums:</w:t>
            </w:r>
          </w:p>
          <w:p w14:paraId="219F4CF9" w14:textId="77777777" w:rsidR="00B177D4" w:rsidRPr="00006C33" w:rsidRDefault="00B177D4" w:rsidP="00B177D4">
            <w:pPr>
              <w:ind w:left="709"/>
              <w:jc w:val="both"/>
              <w:rPr>
                <w:rFonts w:ascii="Times New Roman" w:hAnsi="Times New Roman"/>
                <w:bCs/>
                <w:i/>
                <w:color w:val="0000FF"/>
              </w:rPr>
            </w:pPr>
            <w:r w:rsidRPr="00006C33">
              <w:rPr>
                <w:rFonts w:ascii="Times New Roman" w:hAnsi="Times New Roman"/>
                <w:bCs/>
                <w:i/>
                <w:color w:val="0000FF"/>
              </w:rPr>
              <w:t>Projekta mērķi jānoformulē skaidri, lai projektam beidzoties var pārbaudīt, vai tas ir sasniegts. Ņemot vērā, ka projekts ir laikā ierobežots, arī mērķim jābūt sasniedzamam projekta īstenošanas laikā. Projekta mērķim jābūt:</w:t>
            </w:r>
          </w:p>
          <w:p w14:paraId="77589E0E" w14:textId="77777777" w:rsidR="00B177D4" w:rsidRPr="0055728E" w:rsidRDefault="00B177D4" w:rsidP="00B177D4">
            <w:pPr>
              <w:pStyle w:val="ListParagraph"/>
              <w:numPr>
                <w:ilvl w:val="0"/>
                <w:numId w:val="27"/>
              </w:numPr>
              <w:jc w:val="both"/>
              <w:rPr>
                <w:rFonts w:ascii="Times New Roman" w:hAnsi="Times New Roman"/>
                <w:bCs/>
                <w:i/>
                <w:color w:val="0000FF"/>
              </w:rPr>
            </w:pPr>
            <w:r w:rsidRPr="0055728E">
              <w:rPr>
                <w:rFonts w:ascii="Times New Roman" w:hAnsi="Times New Roman"/>
                <w:bCs/>
                <w:i/>
                <w:color w:val="0000FF"/>
              </w:rPr>
              <w:t xml:space="preserve">atbilstošam investīcijas pasākuma mērķim. Projekta iesniedzējs argumentēti pamato, kā projekts un tajā plānotās darbības atbilst investīcijas pasākuma mērķim un kā projekta īstenošana dos ieguldījumu investīcijas pasākuma mērķa sasniegšanā; </w:t>
            </w:r>
          </w:p>
          <w:p w14:paraId="1DB488BB" w14:textId="77777777" w:rsidR="00B177D4" w:rsidRPr="0055728E" w:rsidRDefault="00B177D4" w:rsidP="00B177D4">
            <w:pPr>
              <w:pStyle w:val="ListParagraph"/>
              <w:numPr>
                <w:ilvl w:val="0"/>
                <w:numId w:val="27"/>
              </w:numPr>
              <w:jc w:val="both"/>
              <w:rPr>
                <w:rFonts w:ascii="Times New Roman" w:hAnsi="Times New Roman"/>
                <w:bCs/>
                <w:i/>
                <w:color w:val="0000FF"/>
              </w:rPr>
            </w:pPr>
            <w:r w:rsidRPr="0055728E">
              <w:rPr>
                <w:rFonts w:ascii="Times New Roman" w:hAnsi="Times New Roman"/>
                <w:bCs/>
                <w:i/>
                <w:color w:val="0000FF"/>
              </w:rPr>
              <w:t>atbilstošam projektā noteiktās problēmas risinājumam, tai skaitā projekta mērķis ir atbilstošs tieši projekta mērķa grupai un projekta problēmsituācijai;</w:t>
            </w:r>
          </w:p>
          <w:p w14:paraId="31EE3B56" w14:textId="77777777" w:rsidR="00B177D4" w:rsidRPr="0055728E" w:rsidRDefault="00B177D4" w:rsidP="00B177D4">
            <w:pPr>
              <w:pStyle w:val="ListParagraph"/>
              <w:numPr>
                <w:ilvl w:val="0"/>
                <w:numId w:val="27"/>
              </w:numPr>
              <w:jc w:val="both"/>
              <w:rPr>
                <w:rFonts w:ascii="Times New Roman" w:hAnsi="Times New Roman"/>
                <w:bCs/>
                <w:i/>
                <w:color w:val="0000FF"/>
              </w:rPr>
            </w:pPr>
            <w:r w:rsidRPr="0055728E">
              <w:rPr>
                <w:rFonts w:ascii="Times New Roman" w:hAnsi="Times New Roman"/>
                <w:bCs/>
                <w:i/>
                <w:color w:val="0000FF"/>
              </w:rPr>
              <w:t>sasniedzamam projekta īstenošanas laikā. Definējot projekta mērķi, jāievēro, ka projekta mērķim ir jābūt atbilstošam projekta iesniedzēja kompetencei un tādam, kuru ar pieejamiem resursiem var sasniegt projektā plānotā termiņā.</w:t>
            </w:r>
          </w:p>
          <w:p w14:paraId="1B671E12" w14:textId="77777777" w:rsidR="00B177D4" w:rsidRDefault="00B177D4" w:rsidP="00B177D4">
            <w:pPr>
              <w:ind w:left="709"/>
              <w:jc w:val="both"/>
              <w:rPr>
                <w:rFonts w:ascii="Times New Roman" w:hAnsi="Times New Roman"/>
                <w:b/>
                <w:i/>
                <w:color w:val="0000FF"/>
              </w:rPr>
            </w:pPr>
            <w:r w:rsidRPr="00E3298C">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Pr>
                <w:rFonts w:ascii="Times New Roman" w:hAnsi="Times New Roman"/>
                <w:b/>
                <w:i/>
                <w:color w:val="0000FF"/>
              </w:rPr>
              <w:t xml:space="preserve"> </w:t>
            </w:r>
            <w:r w:rsidRPr="00E3298C">
              <w:rPr>
                <w:rFonts w:ascii="Times New Roman" w:hAnsi="Times New Roman"/>
                <w:b/>
                <w:i/>
                <w:color w:val="0000FF"/>
              </w:rPr>
              <w:t>sadaļā, mērķis jānorāda arī uz noteiktiem publicitātes materiāliem.</w:t>
            </w:r>
          </w:p>
          <w:p w14:paraId="5DF96B7C" w14:textId="77777777" w:rsidR="00B177D4" w:rsidRPr="0055728E" w:rsidRDefault="00B177D4" w:rsidP="00B177D4">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Problēmas un risinājuma apraksts, t.sk. mērķa grupu problēmu un risinājumu apraksts</w:t>
            </w:r>
            <w:r>
              <w:rPr>
                <w:rFonts w:ascii="Times New Roman" w:hAnsi="Times New Roman"/>
                <w:bCs/>
                <w:i/>
                <w:color w:val="0000FF"/>
              </w:rPr>
              <w:t>.</w:t>
            </w:r>
          </w:p>
          <w:p w14:paraId="449D50CF" w14:textId="77777777" w:rsidR="00B177D4" w:rsidRPr="009B1978" w:rsidRDefault="00B177D4" w:rsidP="00B177D4">
            <w:pPr>
              <w:pStyle w:val="Default"/>
              <w:spacing w:after="120"/>
              <w:ind w:left="731"/>
              <w:jc w:val="both"/>
              <w:rPr>
                <w:rFonts w:ascii="Times New Roman" w:hAnsi="Times New Roman" w:cs="Times New Roman"/>
                <w:i/>
                <w:iCs/>
                <w:color w:val="0000FF"/>
                <w:sz w:val="22"/>
                <w:szCs w:val="22"/>
              </w:rPr>
            </w:pPr>
            <w:r w:rsidRPr="009B1978">
              <w:rPr>
                <w:rFonts w:ascii="Times New Roman" w:hAnsi="Times New Roman" w:cs="Times New Roman"/>
                <w:i/>
                <w:iCs/>
                <w:color w:val="0000FF"/>
                <w:sz w:val="22"/>
                <w:szCs w:val="22"/>
              </w:rPr>
              <w:lastRenderedPageBreak/>
              <w:t>Identificē problēmu, norāda tās aktualitāti, īsi raksturo pašreizējo situāciju un pamato, kāpēc identificēto problēmu nepieciešams risināt konkrētajā laikā un vietā, kā arī norāda paredzamās sekas, ja projekts netiks īstenots. Problēmas izklāstā ieteicams izmantot statistikas datus (norādot atsauci), veiktās priekšizpētes rezultātus, atsauces uz pētījumiem, izvērtējumiem.</w:t>
            </w:r>
            <w:r>
              <w:rPr>
                <w:rFonts w:ascii="Times New Roman" w:hAnsi="Times New Roman" w:cs="Times New Roman"/>
                <w:i/>
                <w:iCs/>
                <w:color w:val="0000FF"/>
                <w:sz w:val="22"/>
                <w:szCs w:val="22"/>
              </w:rPr>
              <w:t xml:space="preserve"> </w:t>
            </w:r>
            <w:r w:rsidRPr="009B1978">
              <w:rPr>
                <w:rFonts w:ascii="Times New Roman" w:hAnsi="Times New Roman" w:cs="Times New Roman"/>
                <w:i/>
                <w:iCs/>
                <w:color w:val="0000FF"/>
                <w:sz w:val="22"/>
                <w:szCs w:val="22"/>
              </w:rPr>
              <w:t>Apraksta, kā projekta ietvaros paredzēts risināt identificēto problēmu un kāpēc projektā plānotās darbības spēs visefektīvāk sasniegt projekta mērķi un atrisināt mērķa grupas problēmu.</w:t>
            </w:r>
          </w:p>
          <w:p w14:paraId="6231EA17" w14:textId="77777777" w:rsidR="00B177D4" w:rsidRPr="0055728E" w:rsidRDefault="00B177D4" w:rsidP="00B177D4">
            <w:pPr>
              <w:pStyle w:val="ListParagraph"/>
              <w:numPr>
                <w:ilvl w:val="0"/>
                <w:numId w:val="28"/>
              </w:numPr>
              <w:tabs>
                <w:tab w:val="left" w:pos="0"/>
              </w:tabs>
              <w:spacing w:after="0" w:line="240" w:lineRule="auto"/>
              <w:ind w:right="34"/>
              <w:jc w:val="both"/>
              <w:rPr>
                <w:rFonts w:ascii="Times New Roman" w:hAnsi="Times New Roman"/>
                <w:i/>
                <w:iCs/>
                <w:color w:val="0000FF"/>
              </w:rPr>
            </w:pPr>
            <w:r w:rsidRPr="0055728E">
              <w:rPr>
                <w:rFonts w:ascii="Times New Roman" w:hAnsi="Times New Roman"/>
                <w:i/>
                <w:iCs/>
                <w:color w:val="0000FF"/>
              </w:rPr>
              <w:t>Projekta mērķa grupas apraksts:</w:t>
            </w:r>
          </w:p>
          <w:p w14:paraId="2FEE6CD7" w14:textId="77777777" w:rsidR="00B177D4" w:rsidRPr="0055728E" w:rsidRDefault="00B177D4" w:rsidP="00B177D4">
            <w:pPr>
              <w:pStyle w:val="ListParagraph"/>
              <w:numPr>
                <w:ilvl w:val="0"/>
                <w:numId w:val="29"/>
              </w:numPr>
              <w:spacing w:after="0" w:line="240" w:lineRule="auto"/>
              <w:ind w:right="34"/>
              <w:jc w:val="both"/>
              <w:rPr>
                <w:rFonts w:ascii="Times New Roman" w:hAnsi="Times New Roman"/>
                <w:i/>
                <w:iCs/>
                <w:color w:val="0000FF"/>
              </w:rPr>
            </w:pPr>
            <w:r w:rsidRPr="0055728E">
              <w:rPr>
                <w:rFonts w:ascii="Times New Roman" w:hAnsi="Times New Roman"/>
                <w:i/>
                <w:iCs/>
                <w:color w:val="0000FF"/>
              </w:rPr>
              <w:t>Apraksta projekta mērķa grupu, uz kuru attieksies projekta darbības un kuru tieši ietekmēs projekta rezultāti.</w:t>
            </w:r>
          </w:p>
          <w:p w14:paraId="68D250F1" w14:textId="77777777" w:rsidR="00B177D4" w:rsidRPr="0055728E" w:rsidRDefault="00B177D4" w:rsidP="00B177D4">
            <w:pPr>
              <w:pStyle w:val="ListParagraph"/>
              <w:numPr>
                <w:ilvl w:val="0"/>
                <w:numId w:val="29"/>
              </w:numPr>
              <w:spacing w:after="0" w:line="240" w:lineRule="auto"/>
              <w:ind w:right="34"/>
              <w:jc w:val="both"/>
              <w:rPr>
                <w:rFonts w:ascii="Times New Roman" w:hAnsi="Times New Roman"/>
                <w:i/>
                <w:iCs/>
                <w:color w:val="0000FF"/>
              </w:rPr>
            </w:pPr>
            <w:r w:rsidRPr="0055728E">
              <w:rPr>
                <w:rFonts w:ascii="Times New Roman" w:hAnsi="Times New Roman"/>
                <w:i/>
                <w:iCs/>
                <w:color w:val="0000FF"/>
              </w:rPr>
              <w:t>Pamato projekta darbību saistību ar mērķa grupas vajadzībām.</w:t>
            </w:r>
          </w:p>
          <w:p w14:paraId="67780969" w14:textId="77777777" w:rsidR="00B177D4" w:rsidRPr="0055728E" w:rsidRDefault="00B177D4" w:rsidP="00B177D4">
            <w:pPr>
              <w:spacing w:after="0" w:line="240" w:lineRule="auto"/>
              <w:ind w:left="731" w:right="34" w:firstLine="22"/>
              <w:jc w:val="both"/>
              <w:rPr>
                <w:rFonts w:ascii="Times New Roman" w:hAnsi="Times New Roman"/>
                <w:i/>
                <w:iCs/>
                <w:color w:val="0000FF"/>
              </w:rPr>
            </w:pPr>
            <w:r w:rsidRPr="0055728E">
              <w:rPr>
                <w:rFonts w:ascii="Times New Roman" w:hAnsi="Times New Roman"/>
                <w:i/>
                <w:iCs/>
                <w:color w:val="0000FF"/>
              </w:rPr>
              <w:t xml:space="preserve">Atlasē tiek atbalstīts projekts, kura mērķa grupa atbilst mērķa grupai, kas norādīta MK noteikumu </w:t>
            </w:r>
            <w:r>
              <w:rPr>
                <w:rFonts w:ascii="Times New Roman" w:hAnsi="Times New Roman"/>
                <w:i/>
                <w:iCs/>
                <w:color w:val="0000FF"/>
              </w:rPr>
              <w:t>5</w:t>
            </w:r>
            <w:r w:rsidRPr="0055728E">
              <w:rPr>
                <w:rFonts w:ascii="Times New Roman" w:hAnsi="Times New Roman"/>
                <w:i/>
                <w:iCs/>
                <w:color w:val="0000FF"/>
              </w:rPr>
              <w:t>.</w:t>
            </w:r>
            <w:r>
              <w:rPr>
                <w:rFonts w:ascii="Times New Roman" w:hAnsi="Times New Roman"/>
                <w:i/>
                <w:iCs/>
                <w:color w:val="0000FF"/>
              </w:rPr>
              <w:t> </w:t>
            </w:r>
            <w:r w:rsidRPr="0055728E">
              <w:rPr>
                <w:rFonts w:ascii="Times New Roman" w:hAnsi="Times New Roman"/>
                <w:i/>
                <w:iCs/>
                <w:color w:val="0000FF"/>
              </w:rPr>
              <w:t>punktā – sīkais (mikro), mazais, vidējais komersants un lielais komersants, biedrība un nodibinājums, kas apvieno vairākus komersantus vai pārstāv to intereses, publiska persona vai tās institūcija, publiskas personas kapitālsabiedrība, pētniecības un zināšanu izplatīšanas organizācija.</w:t>
            </w:r>
          </w:p>
          <w:p w14:paraId="030DF583" w14:textId="77777777" w:rsidR="00B177D4" w:rsidRDefault="00B177D4" w:rsidP="00B177D4">
            <w:pPr>
              <w:tabs>
                <w:tab w:val="left" w:pos="0"/>
              </w:tabs>
              <w:spacing w:after="0" w:line="240" w:lineRule="auto"/>
              <w:ind w:right="34"/>
              <w:jc w:val="both"/>
              <w:rPr>
                <w:rFonts w:ascii="Times New Roman" w:hAnsi="Times New Roman"/>
                <w:i/>
                <w:iCs/>
                <w:color w:val="0000FF"/>
              </w:rPr>
            </w:pPr>
          </w:p>
          <w:p w14:paraId="49905970" w14:textId="77777777" w:rsidR="00B177D4" w:rsidRPr="0055728E" w:rsidRDefault="00B177D4" w:rsidP="00B177D4">
            <w:pPr>
              <w:pStyle w:val="ListParagraph"/>
              <w:numPr>
                <w:ilvl w:val="0"/>
                <w:numId w:val="28"/>
              </w:numPr>
              <w:tabs>
                <w:tab w:val="left" w:pos="0"/>
              </w:tabs>
              <w:spacing w:after="0" w:line="240" w:lineRule="auto"/>
              <w:ind w:right="34"/>
              <w:jc w:val="both"/>
              <w:rPr>
                <w:rFonts w:ascii="Times New Roman" w:hAnsi="Times New Roman"/>
                <w:i/>
                <w:iCs/>
                <w:color w:val="0000FF"/>
              </w:rPr>
            </w:pPr>
            <w:r w:rsidRPr="0055728E">
              <w:rPr>
                <w:rFonts w:ascii="Times New Roman" w:hAnsi="Times New Roman"/>
                <w:i/>
                <w:iCs/>
                <w:color w:val="0000FF"/>
              </w:rPr>
              <w:t>Projekta īstenošanas termiņš - norāda īstenošanas sākuma datumu (diena, mēnesis, gads) un beigu datumu (diena, mēnesis, gads)</w:t>
            </w:r>
          </w:p>
          <w:p w14:paraId="26382F5D" w14:textId="335DBF69" w:rsidR="00E3298C" w:rsidRPr="00910401" w:rsidRDefault="00E3298C" w:rsidP="00B177D4">
            <w:pPr>
              <w:autoSpaceDE w:val="0"/>
              <w:autoSpaceDN w:val="0"/>
              <w:adjustRightInd w:val="0"/>
              <w:spacing w:after="0" w:line="240" w:lineRule="auto"/>
              <w:jc w:val="both"/>
              <w:rPr>
                <w:rFonts w:ascii="Times New Roman" w:hAnsi="Times New Roman"/>
                <w:b/>
                <w:i/>
                <w:color w:val="0000FF"/>
              </w:rPr>
            </w:pPr>
          </w:p>
        </w:tc>
      </w:tr>
    </w:tbl>
    <w:p w14:paraId="7B12BCF7" w14:textId="02622C7E" w:rsidR="007E77C9"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910401" w:rsidRPr="00780869" w14:paraId="05CF838C" w14:textId="77777777" w:rsidTr="00910401">
        <w:tc>
          <w:tcPr>
            <w:tcW w:w="9486" w:type="dxa"/>
            <w:tcBorders>
              <w:top w:val="single" w:sz="4" w:space="0" w:color="auto"/>
              <w:left w:val="single" w:sz="4" w:space="0" w:color="auto"/>
              <w:bottom w:val="single" w:sz="4" w:space="0" w:color="auto"/>
              <w:right w:val="single" w:sz="4" w:space="0" w:color="auto"/>
            </w:tcBorders>
          </w:tcPr>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61"/>
              <w:gridCol w:w="1975"/>
              <w:gridCol w:w="1288"/>
              <w:gridCol w:w="820"/>
              <w:gridCol w:w="2436"/>
            </w:tblGrid>
            <w:tr w:rsidR="00910401" w:rsidRPr="005756C8" w14:paraId="48B75C77" w14:textId="77777777" w:rsidTr="00BB06AC">
              <w:tc>
                <w:tcPr>
                  <w:tcW w:w="9373" w:type="dxa"/>
                  <w:gridSpan w:val="6"/>
                  <w:shd w:val="clear" w:color="auto" w:fill="auto"/>
                  <w:vAlign w:val="center"/>
                </w:tcPr>
                <w:p w14:paraId="54BF4498" w14:textId="77777777" w:rsidR="00910401" w:rsidRPr="005C10ED" w:rsidRDefault="00910401" w:rsidP="00910401">
                  <w:pPr>
                    <w:pStyle w:val="ListParagraph"/>
                    <w:numPr>
                      <w:ilvl w:val="1"/>
                      <w:numId w:val="1"/>
                    </w:numPr>
                    <w:spacing w:after="0" w:line="240" w:lineRule="auto"/>
                    <w:rPr>
                      <w:rFonts w:ascii="Times New Roman" w:hAnsi="Times New Roman"/>
                      <w:b/>
                    </w:rPr>
                  </w:pPr>
                  <w:r w:rsidRPr="005C10ED">
                    <w:rPr>
                      <w:rFonts w:ascii="Times New Roman" w:hAnsi="Times New Roman"/>
                      <w:b/>
                    </w:rPr>
                    <w:t>Investīciju projekta darbības un sasniedzamie rezultāti:</w:t>
                  </w:r>
                </w:p>
              </w:tc>
            </w:tr>
            <w:tr w:rsidR="00910401" w:rsidRPr="005756C8" w14:paraId="723FEA59" w14:textId="77777777" w:rsidTr="00910401">
              <w:tc>
                <w:tcPr>
                  <w:tcW w:w="1293" w:type="dxa"/>
                  <w:vMerge w:val="restart"/>
                  <w:shd w:val="clear" w:color="auto" w:fill="auto"/>
                  <w:vAlign w:val="center"/>
                </w:tcPr>
                <w:p w14:paraId="3D63294E" w14:textId="77777777" w:rsidR="00910401" w:rsidRPr="006842F1" w:rsidRDefault="00910401" w:rsidP="00910401">
                  <w:pPr>
                    <w:spacing w:after="0" w:line="240" w:lineRule="auto"/>
                    <w:jc w:val="center"/>
                    <w:rPr>
                      <w:rFonts w:ascii="Times New Roman" w:hAnsi="Times New Roman"/>
                      <w:b/>
                      <w:sz w:val="18"/>
                      <w:szCs w:val="18"/>
                    </w:rPr>
                  </w:pPr>
                  <w:r w:rsidRPr="006842F1">
                    <w:rPr>
                      <w:rFonts w:ascii="Times New Roman" w:hAnsi="Times New Roman"/>
                      <w:b/>
                      <w:sz w:val="18"/>
                      <w:szCs w:val="18"/>
                    </w:rPr>
                    <w:t>N.p.k.</w:t>
                  </w:r>
                </w:p>
              </w:tc>
              <w:tc>
                <w:tcPr>
                  <w:tcW w:w="1561" w:type="dxa"/>
                  <w:vMerge w:val="restart"/>
                  <w:shd w:val="clear" w:color="auto" w:fill="auto"/>
                  <w:vAlign w:val="center"/>
                </w:tcPr>
                <w:p w14:paraId="20347AA4"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r>
                    <w:rPr>
                      <w:rFonts w:ascii="Times New Roman" w:hAnsi="Times New Roman"/>
                      <w:b/>
                      <w:sz w:val="20"/>
                      <w:szCs w:val="20"/>
                    </w:rPr>
                    <w:t>*</w:t>
                  </w:r>
                </w:p>
              </w:tc>
              <w:tc>
                <w:tcPr>
                  <w:tcW w:w="1975" w:type="dxa"/>
                  <w:vMerge w:val="restart"/>
                  <w:shd w:val="clear" w:color="auto" w:fill="auto"/>
                  <w:vAlign w:val="center"/>
                </w:tcPr>
                <w:p w14:paraId="1851AF3C"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10BC597B" w14:textId="77777777" w:rsidR="00910401" w:rsidRPr="005756C8" w:rsidRDefault="00910401" w:rsidP="00910401">
                  <w:pPr>
                    <w:spacing w:after="0" w:line="240" w:lineRule="auto"/>
                    <w:jc w:val="center"/>
                    <w:rPr>
                      <w:rFonts w:ascii="Times New Roman" w:hAnsi="Times New Roman"/>
                      <w:b/>
                      <w:sz w:val="20"/>
                      <w:szCs w:val="20"/>
                    </w:rPr>
                  </w:pPr>
                  <w:r w:rsidRPr="0096549A">
                    <w:rPr>
                      <w:rFonts w:ascii="Times New Roman" w:hAnsi="Times New Roman"/>
                      <w:b/>
                      <w:sz w:val="20"/>
                      <w:szCs w:val="20"/>
                    </w:rPr>
                    <w:t>(&lt; 2500 zīmes katrai darbībai&gt;)</w:t>
                  </w:r>
                </w:p>
              </w:tc>
              <w:tc>
                <w:tcPr>
                  <w:tcW w:w="1288" w:type="dxa"/>
                  <w:vMerge w:val="restart"/>
                  <w:shd w:val="clear" w:color="auto" w:fill="auto"/>
                  <w:vAlign w:val="center"/>
                </w:tcPr>
                <w:p w14:paraId="24C17E81"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3256" w:type="dxa"/>
                  <w:gridSpan w:val="2"/>
                  <w:shd w:val="clear" w:color="auto" w:fill="auto"/>
                  <w:vAlign w:val="center"/>
                </w:tcPr>
                <w:p w14:paraId="2E1EE4E5"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r>
            <w:tr w:rsidR="00910401" w:rsidRPr="005756C8" w14:paraId="68C9BF19" w14:textId="77777777" w:rsidTr="00910401">
              <w:tc>
                <w:tcPr>
                  <w:tcW w:w="1293" w:type="dxa"/>
                  <w:vMerge/>
                  <w:shd w:val="clear" w:color="auto" w:fill="auto"/>
                  <w:vAlign w:val="center"/>
                </w:tcPr>
                <w:p w14:paraId="190E4B46" w14:textId="77777777" w:rsidR="00910401" w:rsidRPr="005756C8" w:rsidRDefault="00910401" w:rsidP="00910401">
                  <w:pPr>
                    <w:spacing w:after="0" w:line="240" w:lineRule="auto"/>
                    <w:jc w:val="center"/>
                    <w:rPr>
                      <w:rFonts w:ascii="Times New Roman" w:hAnsi="Times New Roman"/>
                      <w:b/>
                      <w:sz w:val="20"/>
                      <w:szCs w:val="20"/>
                    </w:rPr>
                  </w:pPr>
                </w:p>
              </w:tc>
              <w:tc>
                <w:tcPr>
                  <w:tcW w:w="1561" w:type="dxa"/>
                  <w:vMerge/>
                  <w:shd w:val="clear" w:color="auto" w:fill="auto"/>
                  <w:vAlign w:val="center"/>
                </w:tcPr>
                <w:p w14:paraId="546A887B" w14:textId="77777777" w:rsidR="00910401" w:rsidRPr="005756C8" w:rsidRDefault="00910401" w:rsidP="00910401">
                  <w:pPr>
                    <w:spacing w:after="0" w:line="240" w:lineRule="auto"/>
                    <w:jc w:val="center"/>
                    <w:rPr>
                      <w:rFonts w:ascii="Times New Roman" w:hAnsi="Times New Roman"/>
                      <w:b/>
                      <w:sz w:val="20"/>
                      <w:szCs w:val="20"/>
                    </w:rPr>
                  </w:pPr>
                </w:p>
              </w:tc>
              <w:tc>
                <w:tcPr>
                  <w:tcW w:w="1975" w:type="dxa"/>
                  <w:vMerge/>
                  <w:shd w:val="clear" w:color="auto" w:fill="auto"/>
                  <w:vAlign w:val="center"/>
                </w:tcPr>
                <w:p w14:paraId="1602BE89" w14:textId="77777777" w:rsidR="00910401" w:rsidRPr="005756C8" w:rsidRDefault="00910401" w:rsidP="00910401">
                  <w:pPr>
                    <w:spacing w:after="0" w:line="240" w:lineRule="auto"/>
                    <w:jc w:val="center"/>
                    <w:rPr>
                      <w:rFonts w:ascii="Times New Roman" w:hAnsi="Times New Roman"/>
                      <w:b/>
                      <w:sz w:val="20"/>
                      <w:szCs w:val="20"/>
                    </w:rPr>
                  </w:pPr>
                </w:p>
              </w:tc>
              <w:tc>
                <w:tcPr>
                  <w:tcW w:w="1288" w:type="dxa"/>
                  <w:vMerge/>
                  <w:shd w:val="clear" w:color="auto" w:fill="auto"/>
                  <w:vAlign w:val="center"/>
                </w:tcPr>
                <w:p w14:paraId="02545E2C" w14:textId="77777777" w:rsidR="00910401" w:rsidRPr="005756C8" w:rsidRDefault="00910401" w:rsidP="00910401">
                  <w:pPr>
                    <w:spacing w:after="0" w:line="240" w:lineRule="auto"/>
                    <w:jc w:val="center"/>
                    <w:rPr>
                      <w:rFonts w:ascii="Times New Roman" w:hAnsi="Times New Roman"/>
                      <w:b/>
                      <w:sz w:val="20"/>
                      <w:szCs w:val="20"/>
                    </w:rPr>
                  </w:pPr>
                </w:p>
              </w:tc>
              <w:tc>
                <w:tcPr>
                  <w:tcW w:w="820" w:type="dxa"/>
                  <w:shd w:val="clear" w:color="auto" w:fill="auto"/>
                  <w:vAlign w:val="center"/>
                </w:tcPr>
                <w:p w14:paraId="79AD6DA3"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2436" w:type="dxa"/>
                  <w:shd w:val="clear" w:color="auto" w:fill="auto"/>
                  <w:vAlign w:val="center"/>
                </w:tcPr>
                <w:p w14:paraId="0D53F424"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r>
            <w:tr w:rsidR="00910401" w:rsidRPr="005756C8" w14:paraId="1F07D855" w14:textId="77777777" w:rsidTr="00910401">
              <w:tc>
                <w:tcPr>
                  <w:tcW w:w="1293" w:type="dxa"/>
                  <w:shd w:val="clear" w:color="auto" w:fill="auto"/>
                </w:tcPr>
                <w:p w14:paraId="1EB520DD" w14:textId="77777777" w:rsidR="00910401" w:rsidRPr="005756C8" w:rsidRDefault="00910401" w:rsidP="00910401">
                  <w:pPr>
                    <w:spacing w:after="0" w:line="240" w:lineRule="auto"/>
                    <w:rPr>
                      <w:rFonts w:ascii="Times New Roman" w:hAnsi="Times New Roman"/>
                    </w:rPr>
                  </w:pPr>
                  <w:r>
                    <w:rPr>
                      <w:rFonts w:ascii="Times New Roman" w:hAnsi="Times New Roman"/>
                    </w:rPr>
                    <w:t>1.</w:t>
                  </w:r>
                </w:p>
              </w:tc>
              <w:tc>
                <w:tcPr>
                  <w:tcW w:w="1561" w:type="dxa"/>
                  <w:shd w:val="clear" w:color="auto" w:fill="auto"/>
                </w:tcPr>
                <w:p w14:paraId="389C6345" w14:textId="77777777" w:rsidR="008F2B11" w:rsidRPr="00011F49"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w:t>
                  </w:r>
                </w:p>
                <w:p w14:paraId="25BA7EA7" w14:textId="62990DC1" w:rsidR="00910401" w:rsidRPr="00350B40"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Projekta vadība un projekta īstenošanas nodrošināšana</w:t>
                  </w:r>
                </w:p>
              </w:tc>
              <w:tc>
                <w:tcPr>
                  <w:tcW w:w="1975" w:type="dxa"/>
                  <w:shd w:val="clear" w:color="auto" w:fill="auto"/>
                </w:tcPr>
                <w:p w14:paraId="7E998144" w14:textId="2921E7C0" w:rsidR="00910401" w:rsidRPr="005756C8" w:rsidRDefault="00910401" w:rsidP="00910401">
                  <w:pPr>
                    <w:spacing w:after="0" w:line="240" w:lineRule="auto"/>
                    <w:rPr>
                      <w:rFonts w:ascii="Times New Roman" w:hAnsi="Times New Roman"/>
                      <w:sz w:val="20"/>
                      <w:szCs w:val="20"/>
                    </w:rPr>
                  </w:pPr>
                  <w:r>
                    <w:rPr>
                      <w:rFonts w:ascii="Times New Roman" w:hAnsi="Times New Roman"/>
                      <w:sz w:val="20"/>
                      <w:szCs w:val="20"/>
                    </w:rPr>
                    <w:t>…</w:t>
                  </w:r>
                </w:p>
              </w:tc>
              <w:tc>
                <w:tcPr>
                  <w:tcW w:w="1288" w:type="dxa"/>
                  <w:shd w:val="clear" w:color="auto" w:fill="auto"/>
                </w:tcPr>
                <w:p w14:paraId="1DD3A052" w14:textId="77777777" w:rsidR="00910401" w:rsidRPr="0087361A" w:rsidRDefault="00910401" w:rsidP="00910401">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Piemēram:</w:t>
                  </w:r>
                </w:p>
                <w:p w14:paraId="6200FB2C" w14:textId="5ABA1F23" w:rsidR="00910401" w:rsidRPr="005756C8" w:rsidRDefault="00910401" w:rsidP="00910401">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Īstenots projekts</w:t>
                  </w:r>
                </w:p>
              </w:tc>
              <w:tc>
                <w:tcPr>
                  <w:tcW w:w="820" w:type="dxa"/>
                  <w:shd w:val="clear" w:color="auto" w:fill="auto"/>
                </w:tcPr>
                <w:p w14:paraId="5AB0AF5C" w14:textId="01F27612" w:rsidR="00910401" w:rsidRPr="005756C8" w:rsidRDefault="008F2B1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2436" w:type="dxa"/>
                  <w:shd w:val="clear" w:color="auto" w:fill="auto"/>
                </w:tcPr>
                <w:p w14:paraId="4744373C" w14:textId="645DC9A2" w:rsidR="00910401" w:rsidRPr="005756C8" w:rsidRDefault="008F2B11" w:rsidP="0091040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 gab.</w:t>
                  </w:r>
                </w:p>
              </w:tc>
            </w:tr>
            <w:tr w:rsidR="008F2B11" w:rsidRPr="005756C8" w14:paraId="04BC2367" w14:textId="77777777" w:rsidTr="00910401">
              <w:tc>
                <w:tcPr>
                  <w:tcW w:w="1293" w:type="dxa"/>
                  <w:shd w:val="clear" w:color="auto" w:fill="auto"/>
                </w:tcPr>
                <w:p w14:paraId="0B02FF10" w14:textId="77777777" w:rsidR="008F2B11" w:rsidRPr="005756C8" w:rsidRDefault="008F2B11" w:rsidP="008F2B11">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1561" w:type="dxa"/>
                  <w:shd w:val="clear" w:color="auto" w:fill="auto"/>
                </w:tcPr>
                <w:p w14:paraId="20FEC8E3" w14:textId="77777777" w:rsidR="008F2B11" w:rsidRPr="00011F49"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w:t>
                  </w:r>
                </w:p>
                <w:p w14:paraId="0CFFB58C" w14:textId="696D6CAD" w:rsidR="008F2B11" w:rsidRPr="00350B40"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Projekta īstenošanas stratēģijas sagatavošana un darbību plānošana</w:t>
                  </w:r>
                </w:p>
              </w:tc>
              <w:tc>
                <w:tcPr>
                  <w:tcW w:w="1975" w:type="dxa"/>
                  <w:shd w:val="clear" w:color="auto" w:fill="auto"/>
                </w:tcPr>
                <w:p w14:paraId="48E48032" w14:textId="4DA40B1C" w:rsidR="008F2B11" w:rsidRPr="005756C8" w:rsidRDefault="008F2B11" w:rsidP="008F2B11">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1288" w:type="dxa"/>
                  <w:shd w:val="clear" w:color="auto" w:fill="auto"/>
                </w:tcPr>
                <w:p w14:paraId="0116CAD2" w14:textId="611B1F82" w:rsidR="008F2B11" w:rsidRPr="005756C8" w:rsidRDefault="008F2B11" w:rsidP="008F2B11">
                  <w:pPr>
                    <w:spacing w:after="0" w:line="240" w:lineRule="auto"/>
                    <w:rPr>
                      <w:rFonts w:ascii="Times New Roman" w:hAnsi="Times New Roman"/>
                      <w:color w:val="0000FF"/>
                      <w:sz w:val="20"/>
                      <w:szCs w:val="20"/>
                    </w:rPr>
                  </w:pPr>
                  <w:r w:rsidRPr="00011F49">
                    <w:rPr>
                      <w:rFonts w:ascii="Times New Roman" w:hAnsi="Times New Roman"/>
                      <w:i/>
                      <w:color w:val="0000FF"/>
                      <w:sz w:val="20"/>
                      <w:szCs w:val="20"/>
                    </w:rPr>
                    <w:t>Piemēram, izstrādāta stratēģija</w:t>
                  </w:r>
                </w:p>
              </w:tc>
              <w:tc>
                <w:tcPr>
                  <w:tcW w:w="820" w:type="dxa"/>
                  <w:shd w:val="clear" w:color="auto" w:fill="auto"/>
                </w:tcPr>
                <w:p w14:paraId="626F86CB" w14:textId="0C59ECC7" w:rsidR="008F2B11" w:rsidRPr="005756C8" w:rsidRDefault="008F2B11" w:rsidP="008F2B11">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2436" w:type="dxa"/>
                  <w:shd w:val="clear" w:color="auto" w:fill="auto"/>
                </w:tcPr>
                <w:p w14:paraId="6B9315E7" w14:textId="5AD140D9" w:rsidR="008F2B11" w:rsidRPr="005756C8"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 gab.</w:t>
                  </w:r>
                </w:p>
              </w:tc>
            </w:tr>
            <w:tr w:rsidR="008F2B11" w:rsidRPr="005756C8" w14:paraId="59C8BE8E" w14:textId="77777777" w:rsidTr="00910401">
              <w:tc>
                <w:tcPr>
                  <w:tcW w:w="1293" w:type="dxa"/>
                  <w:shd w:val="clear" w:color="auto" w:fill="auto"/>
                </w:tcPr>
                <w:p w14:paraId="40A6C9DC" w14:textId="77777777" w:rsidR="008F2B11" w:rsidRPr="005756C8" w:rsidRDefault="008F2B11" w:rsidP="008F2B11">
                  <w:pPr>
                    <w:spacing w:after="0" w:line="240" w:lineRule="auto"/>
                    <w:jc w:val="center"/>
                    <w:rPr>
                      <w:rFonts w:ascii="Times New Roman" w:hAnsi="Times New Roman"/>
                    </w:rPr>
                  </w:pPr>
                  <w:r>
                    <w:rPr>
                      <w:rFonts w:ascii="Times New Roman" w:hAnsi="Times New Roman"/>
                    </w:rPr>
                    <w:t>2</w:t>
                  </w:r>
                  <w:r w:rsidRPr="005756C8">
                    <w:rPr>
                      <w:rFonts w:ascii="Times New Roman" w:hAnsi="Times New Roman"/>
                    </w:rPr>
                    <w:t>.1.</w:t>
                  </w:r>
                </w:p>
              </w:tc>
              <w:tc>
                <w:tcPr>
                  <w:tcW w:w="1561" w:type="dxa"/>
                  <w:shd w:val="clear" w:color="auto" w:fill="auto"/>
                </w:tcPr>
                <w:p w14:paraId="599AD38A" w14:textId="58D203BB" w:rsidR="008F2B11" w:rsidRPr="00350B40" w:rsidRDefault="008F2B11" w:rsidP="008F2B11">
                  <w:pPr>
                    <w:spacing w:after="0" w:line="240" w:lineRule="auto"/>
                    <w:rPr>
                      <w:rFonts w:ascii="Times New Roman" w:hAnsi="Times New Roman"/>
                      <w:i/>
                      <w:sz w:val="20"/>
                      <w:szCs w:val="20"/>
                    </w:rPr>
                  </w:pPr>
                </w:p>
              </w:tc>
              <w:tc>
                <w:tcPr>
                  <w:tcW w:w="1975" w:type="dxa"/>
                  <w:shd w:val="clear" w:color="auto" w:fill="auto"/>
                </w:tcPr>
                <w:p w14:paraId="23B22E13" w14:textId="0D83DB21" w:rsidR="008F2B11" w:rsidRPr="00B320A1" w:rsidRDefault="008F2B11" w:rsidP="008F2B11">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1288" w:type="dxa"/>
                  <w:shd w:val="clear" w:color="auto" w:fill="auto"/>
                </w:tcPr>
                <w:p w14:paraId="059E59AF" w14:textId="5B271EB4" w:rsidR="008F2B11" w:rsidRPr="00350B40" w:rsidRDefault="008F2B11" w:rsidP="008F2B11">
                  <w:pPr>
                    <w:spacing w:after="0" w:line="240" w:lineRule="auto"/>
                    <w:rPr>
                      <w:rFonts w:ascii="Times New Roman" w:hAnsi="Times New Roman"/>
                      <w:i/>
                      <w:color w:val="0000FF"/>
                      <w:sz w:val="20"/>
                      <w:szCs w:val="20"/>
                    </w:rPr>
                  </w:pPr>
                </w:p>
              </w:tc>
              <w:tc>
                <w:tcPr>
                  <w:tcW w:w="820" w:type="dxa"/>
                  <w:shd w:val="clear" w:color="auto" w:fill="auto"/>
                </w:tcPr>
                <w:p w14:paraId="26E34CB1" w14:textId="40344746" w:rsidR="008F2B11" w:rsidRPr="008F2B11" w:rsidRDefault="008F2B11" w:rsidP="008F2B11">
                  <w:pPr>
                    <w:spacing w:after="0" w:line="240" w:lineRule="auto"/>
                    <w:rPr>
                      <w:rFonts w:ascii="Times New Roman" w:hAnsi="Times New Roman"/>
                      <w:i/>
                      <w:sz w:val="20"/>
                      <w:szCs w:val="20"/>
                    </w:rPr>
                  </w:pPr>
                  <w:r>
                    <w:rPr>
                      <w:rFonts w:ascii="Times New Roman" w:hAnsi="Times New Roman"/>
                      <w:i/>
                      <w:sz w:val="20"/>
                      <w:szCs w:val="20"/>
                    </w:rPr>
                    <w:t>…</w:t>
                  </w:r>
                </w:p>
              </w:tc>
              <w:tc>
                <w:tcPr>
                  <w:tcW w:w="2436" w:type="dxa"/>
                  <w:shd w:val="clear" w:color="auto" w:fill="auto"/>
                </w:tcPr>
                <w:p w14:paraId="7901EC07" w14:textId="5126DC21" w:rsidR="008F2B11" w:rsidRPr="005756C8" w:rsidRDefault="008F2B11" w:rsidP="008F2B11">
                  <w:pPr>
                    <w:spacing w:after="0" w:line="240" w:lineRule="auto"/>
                    <w:rPr>
                      <w:rFonts w:ascii="Times New Roman" w:hAnsi="Times New Roman"/>
                      <w:i/>
                      <w:sz w:val="20"/>
                      <w:szCs w:val="20"/>
                    </w:rPr>
                  </w:pPr>
                </w:p>
              </w:tc>
            </w:tr>
            <w:tr w:rsidR="008F2B11" w:rsidRPr="005756C8" w14:paraId="41E8C8F7" w14:textId="77777777" w:rsidTr="00910401">
              <w:tc>
                <w:tcPr>
                  <w:tcW w:w="1293" w:type="dxa"/>
                  <w:shd w:val="clear" w:color="auto" w:fill="auto"/>
                </w:tcPr>
                <w:p w14:paraId="05432ABA" w14:textId="77777777" w:rsidR="008F2B11" w:rsidRDefault="008F2B11" w:rsidP="008F2B11">
                  <w:pPr>
                    <w:spacing w:after="0" w:line="240" w:lineRule="auto"/>
                    <w:rPr>
                      <w:rFonts w:ascii="Times New Roman" w:hAnsi="Times New Roman"/>
                    </w:rPr>
                  </w:pPr>
                  <w:r>
                    <w:rPr>
                      <w:rFonts w:ascii="Times New Roman" w:hAnsi="Times New Roman"/>
                    </w:rPr>
                    <w:t>…</w:t>
                  </w:r>
                </w:p>
              </w:tc>
              <w:tc>
                <w:tcPr>
                  <w:tcW w:w="1561" w:type="dxa"/>
                  <w:shd w:val="clear" w:color="auto" w:fill="auto"/>
                </w:tcPr>
                <w:p w14:paraId="7CCACC93" w14:textId="77777777" w:rsidR="008F2B11" w:rsidRDefault="008F2B11" w:rsidP="008F2B11">
                  <w:pPr>
                    <w:spacing w:after="0" w:line="240" w:lineRule="auto"/>
                    <w:rPr>
                      <w:rFonts w:ascii="Times New Roman" w:hAnsi="Times New Roman"/>
                      <w:i/>
                      <w:color w:val="0000FF"/>
                      <w:sz w:val="20"/>
                      <w:szCs w:val="20"/>
                    </w:rPr>
                  </w:pPr>
                </w:p>
              </w:tc>
              <w:tc>
                <w:tcPr>
                  <w:tcW w:w="1975" w:type="dxa"/>
                  <w:shd w:val="clear" w:color="auto" w:fill="auto"/>
                </w:tcPr>
                <w:p w14:paraId="0B172DA6" w14:textId="77777777" w:rsidR="008F2B11" w:rsidRPr="005756C8" w:rsidRDefault="008F2B11" w:rsidP="008F2B11">
                  <w:pPr>
                    <w:spacing w:after="0" w:line="240" w:lineRule="auto"/>
                    <w:rPr>
                      <w:rFonts w:ascii="Times New Roman" w:hAnsi="Times New Roman"/>
                      <w:sz w:val="20"/>
                      <w:szCs w:val="20"/>
                    </w:rPr>
                  </w:pPr>
                </w:p>
              </w:tc>
              <w:tc>
                <w:tcPr>
                  <w:tcW w:w="1288" w:type="dxa"/>
                  <w:shd w:val="clear" w:color="auto" w:fill="auto"/>
                </w:tcPr>
                <w:p w14:paraId="133EF1BB" w14:textId="77777777" w:rsidR="008F2B11" w:rsidRPr="005756C8" w:rsidRDefault="008F2B11" w:rsidP="008F2B11">
                  <w:pPr>
                    <w:spacing w:after="0" w:line="240" w:lineRule="auto"/>
                    <w:rPr>
                      <w:rFonts w:ascii="Times New Roman" w:hAnsi="Times New Roman"/>
                      <w:color w:val="0000FF"/>
                      <w:sz w:val="20"/>
                      <w:szCs w:val="20"/>
                    </w:rPr>
                  </w:pPr>
                </w:p>
              </w:tc>
              <w:tc>
                <w:tcPr>
                  <w:tcW w:w="820" w:type="dxa"/>
                  <w:shd w:val="clear" w:color="auto" w:fill="auto"/>
                </w:tcPr>
                <w:p w14:paraId="70CC3DCA" w14:textId="77777777" w:rsidR="008F2B11" w:rsidRPr="005756C8" w:rsidRDefault="008F2B11" w:rsidP="008F2B11">
                  <w:pPr>
                    <w:spacing w:after="0" w:line="240" w:lineRule="auto"/>
                    <w:rPr>
                      <w:rFonts w:ascii="Times New Roman" w:hAnsi="Times New Roman"/>
                      <w:i/>
                      <w:color w:val="0000FF"/>
                      <w:sz w:val="20"/>
                      <w:szCs w:val="20"/>
                    </w:rPr>
                  </w:pPr>
                </w:p>
              </w:tc>
              <w:tc>
                <w:tcPr>
                  <w:tcW w:w="2436" w:type="dxa"/>
                  <w:shd w:val="clear" w:color="auto" w:fill="auto"/>
                </w:tcPr>
                <w:p w14:paraId="666B6AB0" w14:textId="77777777" w:rsidR="008F2B11" w:rsidRPr="005756C8" w:rsidRDefault="008F2B11" w:rsidP="008F2B11">
                  <w:pPr>
                    <w:spacing w:after="0" w:line="240" w:lineRule="auto"/>
                    <w:rPr>
                      <w:rFonts w:ascii="Times New Roman" w:hAnsi="Times New Roman"/>
                      <w:i/>
                      <w:color w:val="0000FF"/>
                      <w:sz w:val="20"/>
                      <w:szCs w:val="20"/>
                    </w:rPr>
                  </w:pPr>
                </w:p>
              </w:tc>
            </w:tr>
            <w:tr w:rsidR="008F2B11" w:rsidRPr="005756C8" w14:paraId="7140E032" w14:textId="77777777" w:rsidTr="00910401">
              <w:tc>
                <w:tcPr>
                  <w:tcW w:w="1293" w:type="dxa"/>
                  <w:shd w:val="clear" w:color="auto" w:fill="auto"/>
                </w:tcPr>
                <w:p w14:paraId="1A727C35" w14:textId="77777777" w:rsidR="008F2B11" w:rsidRDefault="008F2B11" w:rsidP="008F2B11">
                  <w:pPr>
                    <w:spacing w:after="0" w:line="240" w:lineRule="auto"/>
                    <w:rPr>
                      <w:rFonts w:ascii="Times New Roman" w:hAnsi="Times New Roman"/>
                    </w:rPr>
                  </w:pPr>
                  <w:r>
                    <w:rPr>
                      <w:rFonts w:ascii="Times New Roman" w:hAnsi="Times New Roman"/>
                    </w:rPr>
                    <w:t>…</w:t>
                  </w:r>
                </w:p>
              </w:tc>
              <w:tc>
                <w:tcPr>
                  <w:tcW w:w="1561" w:type="dxa"/>
                  <w:shd w:val="clear" w:color="auto" w:fill="auto"/>
                </w:tcPr>
                <w:p w14:paraId="3513B3E1" w14:textId="77777777" w:rsidR="008F2B11" w:rsidRDefault="008F2B11" w:rsidP="008F2B11">
                  <w:pPr>
                    <w:spacing w:after="0" w:line="240" w:lineRule="auto"/>
                    <w:rPr>
                      <w:rFonts w:ascii="Times New Roman" w:hAnsi="Times New Roman"/>
                      <w:i/>
                      <w:color w:val="0000FF"/>
                      <w:sz w:val="20"/>
                      <w:szCs w:val="20"/>
                    </w:rPr>
                  </w:pPr>
                </w:p>
              </w:tc>
              <w:tc>
                <w:tcPr>
                  <w:tcW w:w="1975" w:type="dxa"/>
                  <w:shd w:val="clear" w:color="auto" w:fill="auto"/>
                </w:tcPr>
                <w:p w14:paraId="4FE8822C" w14:textId="77777777" w:rsidR="008F2B11" w:rsidRPr="005756C8" w:rsidRDefault="008F2B11" w:rsidP="008F2B11">
                  <w:pPr>
                    <w:spacing w:after="0" w:line="240" w:lineRule="auto"/>
                    <w:rPr>
                      <w:rFonts w:ascii="Times New Roman" w:hAnsi="Times New Roman"/>
                      <w:sz w:val="20"/>
                      <w:szCs w:val="20"/>
                    </w:rPr>
                  </w:pPr>
                </w:p>
              </w:tc>
              <w:tc>
                <w:tcPr>
                  <w:tcW w:w="1288" w:type="dxa"/>
                  <w:shd w:val="clear" w:color="auto" w:fill="auto"/>
                </w:tcPr>
                <w:p w14:paraId="25D6BE1C" w14:textId="77777777" w:rsidR="008F2B11" w:rsidRPr="005756C8" w:rsidRDefault="008F2B11" w:rsidP="008F2B11">
                  <w:pPr>
                    <w:spacing w:after="0" w:line="240" w:lineRule="auto"/>
                    <w:rPr>
                      <w:rFonts w:ascii="Times New Roman" w:hAnsi="Times New Roman"/>
                      <w:color w:val="0000FF"/>
                      <w:sz w:val="20"/>
                      <w:szCs w:val="20"/>
                    </w:rPr>
                  </w:pPr>
                </w:p>
              </w:tc>
              <w:tc>
                <w:tcPr>
                  <w:tcW w:w="820" w:type="dxa"/>
                  <w:shd w:val="clear" w:color="auto" w:fill="auto"/>
                </w:tcPr>
                <w:p w14:paraId="3A47EFC5" w14:textId="77777777" w:rsidR="008F2B11" w:rsidRPr="005756C8" w:rsidRDefault="008F2B11" w:rsidP="008F2B11">
                  <w:pPr>
                    <w:spacing w:after="0" w:line="240" w:lineRule="auto"/>
                    <w:rPr>
                      <w:rFonts w:ascii="Times New Roman" w:hAnsi="Times New Roman"/>
                      <w:i/>
                      <w:color w:val="0000FF"/>
                      <w:sz w:val="20"/>
                      <w:szCs w:val="20"/>
                    </w:rPr>
                  </w:pPr>
                </w:p>
              </w:tc>
              <w:tc>
                <w:tcPr>
                  <w:tcW w:w="2436" w:type="dxa"/>
                  <w:shd w:val="clear" w:color="auto" w:fill="auto"/>
                </w:tcPr>
                <w:p w14:paraId="74C629DC" w14:textId="77777777" w:rsidR="008F2B11" w:rsidRPr="005756C8" w:rsidRDefault="008F2B11" w:rsidP="008F2B11">
                  <w:pPr>
                    <w:spacing w:after="0" w:line="240" w:lineRule="auto"/>
                    <w:rPr>
                      <w:rFonts w:ascii="Times New Roman" w:hAnsi="Times New Roman"/>
                      <w:i/>
                      <w:color w:val="0000FF"/>
                      <w:sz w:val="20"/>
                      <w:szCs w:val="20"/>
                    </w:rPr>
                  </w:pPr>
                </w:p>
              </w:tc>
            </w:tr>
            <w:tr w:rsidR="008F2B11" w:rsidRPr="005756C8" w14:paraId="29DA9E15" w14:textId="77777777" w:rsidTr="00910401">
              <w:tc>
                <w:tcPr>
                  <w:tcW w:w="1293" w:type="dxa"/>
                  <w:shd w:val="clear" w:color="auto" w:fill="auto"/>
                </w:tcPr>
                <w:p w14:paraId="60E5C0FE" w14:textId="77777777" w:rsidR="008F2B11" w:rsidRPr="005756C8" w:rsidRDefault="008F2B11" w:rsidP="008F2B11">
                  <w:pPr>
                    <w:spacing w:after="0" w:line="240" w:lineRule="auto"/>
                    <w:rPr>
                      <w:rFonts w:ascii="Times New Roman" w:hAnsi="Times New Roman"/>
                    </w:rPr>
                  </w:pPr>
                  <w:r>
                    <w:rPr>
                      <w:rFonts w:ascii="Times New Roman" w:hAnsi="Times New Roman"/>
                    </w:rPr>
                    <w:t>3.</w:t>
                  </w:r>
                </w:p>
              </w:tc>
              <w:tc>
                <w:tcPr>
                  <w:tcW w:w="1561" w:type="dxa"/>
                  <w:shd w:val="clear" w:color="auto" w:fill="auto"/>
                </w:tcPr>
                <w:p w14:paraId="0BE610B4" w14:textId="77777777" w:rsidR="008F2B11" w:rsidRPr="00011F49"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w:t>
                  </w:r>
                </w:p>
                <w:p w14:paraId="6929C097" w14:textId="141B6EDC" w:rsidR="008F2B11" w:rsidRPr="0007135A" w:rsidRDefault="008F2B11" w:rsidP="008F2B11">
                  <w:pPr>
                    <w:spacing w:after="0" w:line="240" w:lineRule="auto"/>
                    <w:rPr>
                      <w:rFonts w:ascii="Times New Roman" w:hAnsi="Times New Roman"/>
                      <w:i/>
                      <w:color w:val="0000FF"/>
                      <w:sz w:val="20"/>
                      <w:szCs w:val="20"/>
                      <w:highlight w:val="green"/>
                    </w:rPr>
                  </w:pPr>
                  <w:r w:rsidRPr="00011F49">
                    <w:rPr>
                      <w:rFonts w:ascii="Times New Roman" w:hAnsi="Times New Roman"/>
                      <w:i/>
                      <w:color w:val="0000FF"/>
                      <w:sz w:val="20"/>
                      <w:szCs w:val="20"/>
                    </w:rPr>
                    <w:t>Informācijas sistēmas izveide datu un informācijas uzkrāšanai</w:t>
                  </w:r>
                </w:p>
              </w:tc>
              <w:tc>
                <w:tcPr>
                  <w:tcW w:w="1975" w:type="dxa"/>
                  <w:shd w:val="clear" w:color="auto" w:fill="auto"/>
                </w:tcPr>
                <w:p w14:paraId="01CE456A" w14:textId="77777777" w:rsidR="008F2B11" w:rsidRPr="005756C8" w:rsidRDefault="008F2B11" w:rsidP="008F2B11">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288" w:type="dxa"/>
                  <w:shd w:val="clear" w:color="auto" w:fill="auto"/>
                </w:tcPr>
                <w:p w14:paraId="61499DD7" w14:textId="06D1B8EF" w:rsidR="008F2B11" w:rsidRPr="005756C8" w:rsidRDefault="008F2B11" w:rsidP="008F2B11">
                  <w:pPr>
                    <w:spacing w:after="0" w:line="240" w:lineRule="auto"/>
                    <w:rPr>
                      <w:rFonts w:ascii="Times New Roman" w:hAnsi="Times New Roman"/>
                      <w:color w:val="0000FF"/>
                      <w:sz w:val="20"/>
                      <w:szCs w:val="20"/>
                    </w:rPr>
                  </w:pPr>
                  <w:r w:rsidRPr="00011F49">
                    <w:rPr>
                      <w:rFonts w:ascii="Times New Roman" w:hAnsi="Times New Roman"/>
                      <w:i/>
                      <w:color w:val="0000FF"/>
                      <w:sz w:val="20"/>
                      <w:szCs w:val="20"/>
                    </w:rPr>
                    <w:t>Piemēram, izstrādāta informācijas sistēma</w:t>
                  </w:r>
                </w:p>
              </w:tc>
              <w:tc>
                <w:tcPr>
                  <w:tcW w:w="820" w:type="dxa"/>
                  <w:shd w:val="clear" w:color="auto" w:fill="auto"/>
                </w:tcPr>
                <w:p w14:paraId="603932FF" w14:textId="77777777" w:rsidR="008F2B11" w:rsidRPr="005756C8" w:rsidRDefault="008F2B11" w:rsidP="008F2B11">
                  <w:pPr>
                    <w:spacing w:after="0" w:line="240" w:lineRule="auto"/>
                    <w:rPr>
                      <w:rFonts w:ascii="Times New Roman" w:hAnsi="Times New Roman"/>
                      <w:i/>
                      <w:color w:val="0000FF"/>
                      <w:sz w:val="20"/>
                      <w:szCs w:val="20"/>
                    </w:rPr>
                  </w:pPr>
                </w:p>
              </w:tc>
              <w:tc>
                <w:tcPr>
                  <w:tcW w:w="2436" w:type="dxa"/>
                  <w:shd w:val="clear" w:color="auto" w:fill="auto"/>
                </w:tcPr>
                <w:p w14:paraId="0D665514" w14:textId="5AD7ACF6" w:rsidR="008F2B11" w:rsidRPr="005756C8" w:rsidRDefault="008F2B11" w:rsidP="008F2B11">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 gab.</w:t>
                  </w:r>
                </w:p>
              </w:tc>
            </w:tr>
            <w:tr w:rsidR="008F2B11" w:rsidRPr="005756C8" w14:paraId="06878588" w14:textId="77777777" w:rsidTr="00910401">
              <w:tc>
                <w:tcPr>
                  <w:tcW w:w="1293" w:type="dxa"/>
                  <w:shd w:val="clear" w:color="auto" w:fill="auto"/>
                </w:tcPr>
                <w:p w14:paraId="42EF5FD9" w14:textId="6177D2AF" w:rsidR="008F2B11" w:rsidRPr="005756C8" w:rsidRDefault="008D65B0" w:rsidP="008D65B0">
                  <w:pPr>
                    <w:spacing w:after="0" w:line="240" w:lineRule="auto"/>
                    <w:rPr>
                      <w:rFonts w:ascii="Times New Roman" w:hAnsi="Times New Roman"/>
                    </w:rPr>
                  </w:pPr>
                  <w:r>
                    <w:rPr>
                      <w:rFonts w:ascii="Times New Roman" w:hAnsi="Times New Roman"/>
                    </w:rPr>
                    <w:t>4.</w:t>
                  </w:r>
                </w:p>
              </w:tc>
              <w:tc>
                <w:tcPr>
                  <w:tcW w:w="1561" w:type="dxa"/>
                  <w:shd w:val="clear" w:color="auto" w:fill="auto"/>
                </w:tcPr>
                <w:p w14:paraId="658DFD65" w14:textId="77777777" w:rsidR="008D65B0" w:rsidRPr="00011F49" w:rsidRDefault="008D65B0" w:rsidP="008D65B0">
                  <w:pPr>
                    <w:spacing w:after="0" w:line="240" w:lineRule="auto"/>
                    <w:rPr>
                      <w:rFonts w:ascii="Times New Roman" w:hAnsi="Times New Roman"/>
                      <w:i/>
                      <w:color w:val="0000FF"/>
                      <w:sz w:val="20"/>
                      <w:szCs w:val="20"/>
                    </w:rPr>
                  </w:pPr>
                  <w:r w:rsidRPr="00011F49">
                    <w:rPr>
                      <w:rFonts w:ascii="Times New Roman" w:hAnsi="Times New Roman"/>
                      <w:i/>
                      <w:color w:val="0000FF"/>
                      <w:sz w:val="20"/>
                      <w:szCs w:val="20"/>
                    </w:rPr>
                    <w:t>Piemēram:</w:t>
                  </w:r>
                </w:p>
                <w:p w14:paraId="743CE7F6" w14:textId="133EEFF3" w:rsidR="008F2B11" w:rsidRPr="0007135A" w:rsidRDefault="008D65B0" w:rsidP="008D65B0">
                  <w:pPr>
                    <w:spacing w:after="0" w:line="240" w:lineRule="auto"/>
                    <w:rPr>
                      <w:rFonts w:ascii="Times New Roman" w:hAnsi="Times New Roman"/>
                      <w:i/>
                      <w:sz w:val="20"/>
                      <w:szCs w:val="20"/>
                      <w:highlight w:val="green"/>
                    </w:rPr>
                  </w:pPr>
                  <w:r w:rsidRPr="00011F49">
                    <w:rPr>
                      <w:rFonts w:ascii="Times New Roman" w:hAnsi="Times New Roman"/>
                      <w:i/>
                      <w:color w:val="0000FF"/>
                      <w:sz w:val="20"/>
                      <w:szCs w:val="20"/>
                    </w:rPr>
                    <w:t>Dalība starptautiskajās izstādēs, kontaktbiržās, konferencēs (semināros) ārvalstīs,</w:t>
                  </w:r>
                </w:p>
              </w:tc>
              <w:tc>
                <w:tcPr>
                  <w:tcW w:w="1975" w:type="dxa"/>
                  <w:shd w:val="clear" w:color="auto" w:fill="auto"/>
                </w:tcPr>
                <w:p w14:paraId="5F9BCA4B" w14:textId="77777777" w:rsidR="008F2B11" w:rsidRPr="005756C8" w:rsidRDefault="008F2B11" w:rsidP="008F2B11">
                  <w:pPr>
                    <w:spacing w:after="0" w:line="240" w:lineRule="auto"/>
                    <w:rPr>
                      <w:rFonts w:ascii="Times New Roman" w:hAnsi="Times New Roman"/>
                      <w:sz w:val="20"/>
                      <w:szCs w:val="20"/>
                    </w:rPr>
                  </w:pPr>
                  <w:r w:rsidRPr="005756C8">
                    <w:rPr>
                      <w:rFonts w:ascii="Times New Roman" w:hAnsi="Times New Roman"/>
                      <w:sz w:val="20"/>
                      <w:szCs w:val="20"/>
                    </w:rPr>
                    <w:t>…</w:t>
                  </w:r>
                </w:p>
              </w:tc>
              <w:tc>
                <w:tcPr>
                  <w:tcW w:w="1288" w:type="dxa"/>
                  <w:shd w:val="clear" w:color="auto" w:fill="auto"/>
                </w:tcPr>
                <w:p w14:paraId="76AC77E2" w14:textId="0E51F2A6" w:rsidR="008F2B11" w:rsidRPr="005756C8" w:rsidRDefault="008D65B0" w:rsidP="008F2B11">
                  <w:pPr>
                    <w:spacing w:after="0" w:line="240" w:lineRule="auto"/>
                    <w:rPr>
                      <w:rFonts w:ascii="Times New Roman" w:hAnsi="Times New Roman"/>
                      <w:i/>
                      <w:sz w:val="20"/>
                      <w:szCs w:val="20"/>
                    </w:rPr>
                  </w:pPr>
                  <w:r w:rsidRPr="00011F49">
                    <w:rPr>
                      <w:rFonts w:ascii="Times New Roman" w:hAnsi="Times New Roman"/>
                      <w:i/>
                      <w:color w:val="0000FF"/>
                      <w:sz w:val="20"/>
                      <w:szCs w:val="20"/>
                    </w:rPr>
                    <w:t>Piemēram, apmeklēti semināri</w:t>
                  </w:r>
                </w:p>
              </w:tc>
              <w:tc>
                <w:tcPr>
                  <w:tcW w:w="820" w:type="dxa"/>
                  <w:shd w:val="clear" w:color="auto" w:fill="auto"/>
                </w:tcPr>
                <w:p w14:paraId="518014BC" w14:textId="77777777" w:rsidR="008F2B11" w:rsidRPr="005756C8" w:rsidRDefault="008F2B11" w:rsidP="008F2B11">
                  <w:pPr>
                    <w:spacing w:after="0" w:line="240" w:lineRule="auto"/>
                    <w:rPr>
                      <w:rFonts w:ascii="Times New Roman" w:hAnsi="Times New Roman"/>
                      <w:i/>
                      <w:sz w:val="20"/>
                      <w:szCs w:val="20"/>
                    </w:rPr>
                  </w:pPr>
                </w:p>
              </w:tc>
              <w:tc>
                <w:tcPr>
                  <w:tcW w:w="2436" w:type="dxa"/>
                  <w:shd w:val="clear" w:color="auto" w:fill="auto"/>
                </w:tcPr>
                <w:p w14:paraId="39A83F0C" w14:textId="1D234641" w:rsidR="008F2B11" w:rsidRPr="005756C8" w:rsidRDefault="008D65B0" w:rsidP="008F2B11">
                  <w:pPr>
                    <w:spacing w:after="0" w:line="240" w:lineRule="auto"/>
                    <w:rPr>
                      <w:rFonts w:ascii="Times New Roman" w:hAnsi="Times New Roman"/>
                      <w:i/>
                      <w:sz w:val="20"/>
                      <w:szCs w:val="20"/>
                    </w:rPr>
                  </w:pPr>
                  <w:r w:rsidRPr="00011F49">
                    <w:rPr>
                      <w:rFonts w:ascii="Times New Roman" w:hAnsi="Times New Roman"/>
                      <w:i/>
                      <w:color w:val="0000FF"/>
                      <w:sz w:val="20"/>
                      <w:szCs w:val="20"/>
                    </w:rPr>
                    <w:t>Piemēram, gab.</w:t>
                  </w:r>
                </w:p>
              </w:tc>
            </w:tr>
            <w:tr w:rsidR="008F2B11" w:rsidRPr="005756C8" w14:paraId="1CE5125C" w14:textId="77777777" w:rsidTr="00910401">
              <w:tc>
                <w:tcPr>
                  <w:tcW w:w="1293" w:type="dxa"/>
                  <w:shd w:val="clear" w:color="auto" w:fill="auto"/>
                </w:tcPr>
                <w:p w14:paraId="181A618A" w14:textId="7204A8BE" w:rsidR="008F2B11" w:rsidRPr="005756C8" w:rsidRDefault="008D65B0" w:rsidP="008D65B0">
                  <w:pPr>
                    <w:spacing w:after="0" w:line="240" w:lineRule="auto"/>
                    <w:rPr>
                      <w:rFonts w:ascii="Times New Roman" w:hAnsi="Times New Roman"/>
                    </w:rPr>
                  </w:pPr>
                  <w:r>
                    <w:rPr>
                      <w:rFonts w:ascii="Times New Roman" w:hAnsi="Times New Roman"/>
                    </w:rPr>
                    <w:t>5.</w:t>
                  </w:r>
                </w:p>
              </w:tc>
              <w:tc>
                <w:tcPr>
                  <w:tcW w:w="1561" w:type="dxa"/>
                  <w:shd w:val="clear" w:color="auto" w:fill="auto"/>
                </w:tcPr>
                <w:p w14:paraId="471CA846" w14:textId="59B4C1CA" w:rsidR="008F2B11" w:rsidRPr="005756C8" w:rsidRDefault="008D65B0" w:rsidP="008F2B11">
                  <w:pPr>
                    <w:spacing w:after="0" w:line="240" w:lineRule="auto"/>
                    <w:rPr>
                      <w:rFonts w:ascii="Times New Roman" w:hAnsi="Times New Roman"/>
                    </w:rPr>
                  </w:pPr>
                  <w:r w:rsidRPr="00011F49">
                    <w:rPr>
                      <w:rFonts w:ascii="Times New Roman" w:hAnsi="Times New Roman"/>
                      <w:i/>
                      <w:color w:val="0000FF"/>
                      <w:sz w:val="20"/>
                      <w:szCs w:val="20"/>
                    </w:rPr>
                    <w:t xml:space="preserve">Inovāciju “vaučeru” MVK </w:t>
                  </w:r>
                  <w:r w:rsidRPr="00011F49">
                    <w:rPr>
                      <w:rFonts w:ascii="Times New Roman" w:hAnsi="Times New Roman"/>
                      <w:i/>
                      <w:color w:val="0000FF"/>
                      <w:sz w:val="20"/>
                      <w:szCs w:val="20"/>
                    </w:rPr>
                    <w:lastRenderedPageBreak/>
                    <w:t>atbalsta nodrošināšana</w:t>
                  </w:r>
                </w:p>
              </w:tc>
              <w:tc>
                <w:tcPr>
                  <w:tcW w:w="1975" w:type="dxa"/>
                  <w:shd w:val="clear" w:color="auto" w:fill="auto"/>
                </w:tcPr>
                <w:p w14:paraId="317067A9" w14:textId="77777777" w:rsidR="008F2B11" w:rsidRPr="005756C8" w:rsidRDefault="008F2B11" w:rsidP="008F2B11">
                  <w:pPr>
                    <w:spacing w:after="0" w:line="240" w:lineRule="auto"/>
                    <w:rPr>
                      <w:rFonts w:ascii="Times New Roman" w:hAnsi="Times New Roman"/>
                    </w:rPr>
                  </w:pPr>
                </w:p>
              </w:tc>
              <w:tc>
                <w:tcPr>
                  <w:tcW w:w="1288" w:type="dxa"/>
                  <w:shd w:val="clear" w:color="auto" w:fill="auto"/>
                </w:tcPr>
                <w:p w14:paraId="40459D41" w14:textId="719EFA0E" w:rsidR="008F2B11" w:rsidRPr="005756C8" w:rsidRDefault="008D65B0" w:rsidP="008F2B11">
                  <w:pPr>
                    <w:spacing w:after="0" w:line="240" w:lineRule="auto"/>
                    <w:rPr>
                      <w:rFonts w:ascii="Times New Roman" w:hAnsi="Times New Roman"/>
                    </w:rPr>
                  </w:pPr>
                  <w:r w:rsidRPr="00011F49">
                    <w:rPr>
                      <w:rFonts w:ascii="Times New Roman" w:hAnsi="Times New Roman"/>
                      <w:i/>
                      <w:color w:val="0000FF"/>
                      <w:sz w:val="20"/>
                      <w:szCs w:val="20"/>
                    </w:rPr>
                    <w:t>Piemēram, atbalstīti komersanti</w:t>
                  </w:r>
                </w:p>
              </w:tc>
              <w:tc>
                <w:tcPr>
                  <w:tcW w:w="820" w:type="dxa"/>
                  <w:shd w:val="clear" w:color="auto" w:fill="auto"/>
                </w:tcPr>
                <w:p w14:paraId="49AE9ECE" w14:textId="77777777" w:rsidR="008F2B11" w:rsidRPr="005756C8" w:rsidRDefault="008F2B11" w:rsidP="008F2B11">
                  <w:pPr>
                    <w:spacing w:after="0" w:line="240" w:lineRule="auto"/>
                    <w:rPr>
                      <w:rFonts w:ascii="Times New Roman" w:hAnsi="Times New Roman"/>
                    </w:rPr>
                  </w:pPr>
                </w:p>
              </w:tc>
              <w:tc>
                <w:tcPr>
                  <w:tcW w:w="2436" w:type="dxa"/>
                  <w:shd w:val="clear" w:color="auto" w:fill="auto"/>
                </w:tcPr>
                <w:p w14:paraId="4B0F16A8" w14:textId="0AB9C248" w:rsidR="008F2B11" w:rsidRPr="005756C8" w:rsidRDefault="008D65B0" w:rsidP="008F2B11">
                  <w:pPr>
                    <w:spacing w:after="0" w:line="240" w:lineRule="auto"/>
                    <w:rPr>
                      <w:rFonts w:ascii="Times New Roman" w:hAnsi="Times New Roman"/>
                    </w:rPr>
                  </w:pPr>
                  <w:r w:rsidRPr="00011F49">
                    <w:rPr>
                      <w:rFonts w:ascii="Times New Roman" w:hAnsi="Times New Roman"/>
                      <w:i/>
                      <w:color w:val="0000FF"/>
                      <w:sz w:val="20"/>
                      <w:szCs w:val="20"/>
                    </w:rPr>
                    <w:t>Piemēram, komersanti</w:t>
                  </w:r>
                </w:p>
              </w:tc>
            </w:tr>
            <w:tr w:rsidR="008F2B11" w:rsidRPr="005756C8" w14:paraId="52C5BA99" w14:textId="77777777" w:rsidTr="00910401">
              <w:tc>
                <w:tcPr>
                  <w:tcW w:w="1293" w:type="dxa"/>
                  <w:shd w:val="clear" w:color="auto" w:fill="auto"/>
                </w:tcPr>
                <w:p w14:paraId="1AFE1968" w14:textId="77777777" w:rsidR="008F2B11" w:rsidRPr="005756C8" w:rsidRDefault="008F2B11" w:rsidP="008F2B11">
                  <w:pPr>
                    <w:spacing w:after="0" w:line="240" w:lineRule="auto"/>
                    <w:rPr>
                      <w:rFonts w:ascii="Times New Roman" w:hAnsi="Times New Roman"/>
                    </w:rPr>
                  </w:pPr>
                  <w:r w:rsidRPr="005756C8">
                    <w:rPr>
                      <w:rFonts w:ascii="Times New Roman" w:hAnsi="Times New Roman"/>
                    </w:rPr>
                    <w:t>….</w:t>
                  </w:r>
                </w:p>
              </w:tc>
              <w:tc>
                <w:tcPr>
                  <w:tcW w:w="1561" w:type="dxa"/>
                  <w:shd w:val="clear" w:color="auto" w:fill="auto"/>
                </w:tcPr>
                <w:p w14:paraId="21217749" w14:textId="77777777" w:rsidR="008F2B11" w:rsidRPr="005756C8" w:rsidRDefault="008F2B11" w:rsidP="008F2B11">
                  <w:pPr>
                    <w:spacing w:after="0" w:line="240" w:lineRule="auto"/>
                    <w:rPr>
                      <w:rFonts w:ascii="Times New Roman" w:hAnsi="Times New Roman"/>
                    </w:rPr>
                  </w:pPr>
                </w:p>
              </w:tc>
              <w:tc>
                <w:tcPr>
                  <w:tcW w:w="1975" w:type="dxa"/>
                  <w:shd w:val="clear" w:color="auto" w:fill="auto"/>
                </w:tcPr>
                <w:p w14:paraId="1BE9F075" w14:textId="77777777" w:rsidR="008F2B11" w:rsidRPr="005756C8" w:rsidRDefault="008F2B11" w:rsidP="008F2B11">
                  <w:pPr>
                    <w:spacing w:after="0" w:line="240" w:lineRule="auto"/>
                    <w:rPr>
                      <w:rFonts w:ascii="Times New Roman" w:hAnsi="Times New Roman"/>
                    </w:rPr>
                  </w:pPr>
                </w:p>
              </w:tc>
              <w:tc>
                <w:tcPr>
                  <w:tcW w:w="1288" w:type="dxa"/>
                  <w:shd w:val="clear" w:color="auto" w:fill="auto"/>
                </w:tcPr>
                <w:p w14:paraId="78BA702C" w14:textId="77777777" w:rsidR="008F2B11" w:rsidRPr="005756C8" w:rsidRDefault="008F2B11" w:rsidP="008F2B11">
                  <w:pPr>
                    <w:spacing w:after="0" w:line="240" w:lineRule="auto"/>
                    <w:rPr>
                      <w:rFonts w:ascii="Times New Roman" w:hAnsi="Times New Roman"/>
                    </w:rPr>
                  </w:pPr>
                </w:p>
              </w:tc>
              <w:tc>
                <w:tcPr>
                  <w:tcW w:w="820" w:type="dxa"/>
                  <w:shd w:val="clear" w:color="auto" w:fill="auto"/>
                </w:tcPr>
                <w:p w14:paraId="236E469E" w14:textId="77777777" w:rsidR="008F2B11" w:rsidRPr="005756C8" w:rsidRDefault="008F2B11" w:rsidP="008F2B11">
                  <w:pPr>
                    <w:spacing w:after="0" w:line="240" w:lineRule="auto"/>
                    <w:rPr>
                      <w:rFonts w:ascii="Times New Roman" w:hAnsi="Times New Roman"/>
                    </w:rPr>
                  </w:pPr>
                </w:p>
              </w:tc>
              <w:tc>
                <w:tcPr>
                  <w:tcW w:w="2436" w:type="dxa"/>
                  <w:shd w:val="clear" w:color="auto" w:fill="auto"/>
                </w:tcPr>
                <w:p w14:paraId="5897CDF9" w14:textId="77777777" w:rsidR="008F2B11" w:rsidRPr="005756C8" w:rsidRDefault="008F2B11" w:rsidP="008F2B11">
                  <w:pPr>
                    <w:spacing w:after="0" w:line="240" w:lineRule="auto"/>
                    <w:rPr>
                      <w:rFonts w:ascii="Times New Roman" w:hAnsi="Times New Roman"/>
                    </w:rPr>
                  </w:pPr>
                </w:p>
              </w:tc>
            </w:tr>
          </w:tbl>
          <w:p w14:paraId="06946411" w14:textId="77777777" w:rsidR="00910401" w:rsidRPr="00780869" w:rsidRDefault="00910401" w:rsidP="00BB06AC">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22625E44" w14:textId="77777777" w:rsidR="007E77C9" w:rsidRDefault="007E77C9" w:rsidP="0023602B">
            <w:pPr>
              <w:spacing w:after="0" w:line="240" w:lineRule="auto"/>
              <w:rPr>
                <w:rFonts w:ascii="Times New Roman" w:hAnsi="Times New Roman"/>
                <w:sz w:val="24"/>
                <w:szCs w:val="24"/>
              </w:rPr>
            </w:pPr>
          </w:p>
          <w:p w14:paraId="1FBFF7BE" w14:textId="77777777" w:rsidR="008D65B0" w:rsidRPr="003815A6" w:rsidRDefault="008D65B0" w:rsidP="008D65B0">
            <w:pPr>
              <w:pStyle w:val="ListParagraph"/>
              <w:spacing w:after="0"/>
              <w:ind w:left="0"/>
              <w:rPr>
                <w:rFonts w:ascii="Times New Roman" w:eastAsia="ヒラギノ角ゴ Pro W3" w:hAnsi="Times New Roman"/>
                <w:i/>
                <w:color w:val="0000FF"/>
              </w:rPr>
            </w:pPr>
            <w:r w:rsidRPr="003815A6">
              <w:rPr>
                <w:rFonts w:ascii="Times New Roman" w:eastAsia="ヒラギノ角ゴ Pro W3" w:hAnsi="Times New Roman"/>
                <w:i/>
                <w:color w:val="0000FF"/>
              </w:rPr>
              <w:t>Kolonnā “N.p.k..” norāda attiecīgās darbības numuru, numerācija tiek saglabāta arī turpmākās projekta iesnieguma sadaļās, t.i., 1.pielikumā un 3.pielikumā;</w:t>
            </w:r>
          </w:p>
          <w:p w14:paraId="228FEFE5" w14:textId="77777777" w:rsidR="008D65B0" w:rsidRPr="003815A6" w:rsidRDefault="008D65B0" w:rsidP="008D65B0">
            <w:pPr>
              <w:pStyle w:val="ListParagraph"/>
              <w:spacing w:after="0"/>
              <w:ind w:left="0"/>
              <w:rPr>
                <w:rFonts w:ascii="Times New Roman" w:eastAsia="ヒラギノ角ゴ Pro W3" w:hAnsi="Times New Roman"/>
                <w:b/>
                <w:i/>
                <w:color w:val="0000FF"/>
              </w:rPr>
            </w:pPr>
            <w:r w:rsidRPr="003815A6">
              <w:rPr>
                <w:rFonts w:ascii="Times New Roman" w:eastAsia="ヒラギノ角ゴ Pro W3" w:hAnsi="Times New Roman"/>
                <w:i/>
                <w:color w:val="0000FF"/>
              </w:rPr>
              <w:t>Kolonnā “Projekta darbība” norāda konkrētu darbības nosaukumu, ja nepieciešams, tad papildina ar apakšdarbībām.</w:t>
            </w:r>
            <w:r w:rsidRPr="003815A6">
              <w:rPr>
                <w:rFonts w:ascii="Times New Roman" w:eastAsia="ヒラギノ角ゴ Pro W3" w:hAnsi="Times New Roman"/>
                <w:b/>
                <w:i/>
                <w:color w:val="0000FF"/>
              </w:rPr>
              <w:t xml:space="preserve"> </w:t>
            </w:r>
          </w:p>
          <w:p w14:paraId="06F2DCB1" w14:textId="77777777" w:rsidR="008D65B0" w:rsidRPr="003815A6" w:rsidRDefault="008D65B0" w:rsidP="008D65B0">
            <w:pPr>
              <w:pStyle w:val="ListParagraph"/>
              <w:spacing w:after="0"/>
              <w:ind w:left="0"/>
              <w:rPr>
                <w:rFonts w:ascii="Times New Roman" w:eastAsia="ヒラギノ角ゴ Pro W3" w:hAnsi="Times New Roman"/>
                <w:b/>
                <w:i/>
                <w:color w:val="0000FF"/>
              </w:rPr>
            </w:pPr>
            <w:r w:rsidRPr="003815A6">
              <w:rPr>
                <w:rFonts w:ascii="Times New Roman" w:eastAsia="ヒラギノ角ゴ Pro W3" w:hAnsi="Times New Roman"/>
                <w:b/>
                <w:i/>
                <w:color w:val="0000FF"/>
              </w:rPr>
              <w:t>Ja tiek norādītas apakšdarbības, tad tām noteikti jānorāda arī darbības apraksts un rezultāts, aizpildot visas kolonnas.</w:t>
            </w:r>
          </w:p>
          <w:p w14:paraId="2E092421" w14:textId="77777777" w:rsidR="008D65B0" w:rsidRPr="003815A6" w:rsidRDefault="008D65B0" w:rsidP="008D65B0">
            <w:pPr>
              <w:pStyle w:val="ListParagraph"/>
              <w:spacing w:after="0"/>
              <w:ind w:left="0"/>
              <w:rPr>
                <w:rFonts w:ascii="Times New Roman" w:eastAsia="ヒラギノ角ゴ Pro W3" w:hAnsi="Times New Roman"/>
                <w:i/>
                <w:color w:val="0000FF"/>
              </w:rPr>
            </w:pPr>
            <w:r w:rsidRPr="003815A6">
              <w:rPr>
                <w:rFonts w:ascii="Times New Roman" w:eastAsia="ヒラギノ角ゴ Pro W3" w:hAnsi="Times New Roman"/>
                <w:b/>
                <w:i/>
                <w:color w:val="0000FF"/>
              </w:rPr>
              <w:t>Ja tiek veidotas apakšdarbības, tad virsdarbībai nav obligāti jānorāda informācija kolonnās “Rezultāts”, Rezultāts skaitliskā izteiksmē” un “Iesaistītie partneri”, jo nav nepieciešams dublēt informāciju, ko jau norāda par apakšdarbībām.</w:t>
            </w:r>
          </w:p>
          <w:p w14:paraId="2FBBD7D0" w14:textId="2FBDDB0E" w:rsidR="008D65B0" w:rsidRDefault="008D65B0" w:rsidP="008D65B0">
            <w:pPr>
              <w:pStyle w:val="ListParagraph"/>
              <w:spacing w:after="0"/>
              <w:ind w:left="0"/>
              <w:rPr>
                <w:rFonts w:ascii="Times New Roman" w:eastAsia="ヒラギノ角ゴ Pro W3" w:hAnsi="Times New Roman"/>
                <w:i/>
                <w:color w:val="0000FF"/>
              </w:rPr>
            </w:pPr>
            <w:r w:rsidRPr="003815A6">
              <w:rPr>
                <w:rFonts w:ascii="Times New Roman" w:eastAsia="ヒラギノ角ゴ Pro W3" w:hAnsi="Times New Roman"/>
                <w:i/>
                <w:color w:val="0000FF"/>
              </w:rPr>
              <w:t>Kolonnā “Projekta darbības apraksts” projekta iesniedzējs apraksta, kādi pasākumi un darbības tiks veiktas attiecīgās darbības īstenošanas laikā.</w:t>
            </w:r>
          </w:p>
          <w:p w14:paraId="218968FA" w14:textId="77777777" w:rsidR="008D65B0" w:rsidRPr="003815A6" w:rsidRDefault="008D65B0" w:rsidP="008D65B0">
            <w:pPr>
              <w:pStyle w:val="ListParagraph"/>
              <w:spacing w:after="0"/>
              <w:ind w:left="0"/>
              <w:rPr>
                <w:rFonts w:ascii="Times New Roman" w:eastAsia="ヒラギノ角ゴ Pro W3" w:hAnsi="Times New Roman"/>
                <w:i/>
                <w:color w:val="0000FF"/>
              </w:rPr>
            </w:pPr>
          </w:p>
          <w:p w14:paraId="192D808D" w14:textId="77777777" w:rsidR="00BF2A72" w:rsidRPr="00BF2A72" w:rsidRDefault="00BF2A72" w:rsidP="00BF2A72">
            <w:pPr>
              <w:spacing w:after="0" w:line="240" w:lineRule="auto"/>
              <w:jc w:val="both"/>
              <w:rPr>
                <w:rFonts w:ascii="Times New Roman" w:eastAsia="ヒラギノ角ゴ Pro W3" w:hAnsi="Times New Roman"/>
                <w:i/>
                <w:color w:val="0000FF"/>
              </w:rPr>
            </w:pPr>
            <w:r w:rsidRPr="00BF2A72">
              <w:rPr>
                <w:rFonts w:ascii="Times New Roman" w:eastAsia="ヒラギノ角ゴ Pro W3" w:hAnsi="Times New Roman"/>
                <w:i/>
                <w:color w:val="0000FF"/>
              </w:rPr>
              <w:t>Kolonnās  “Rezultāts” un “Rezultāts skaitliskā izteiksme” norāda precīzi definētu un reāli sasniedzamu rezultātu, tā skaitlisko izteiksmi (norāda tikai konkrētu skaitlisku informāciju) un atbilstošu mērvienību.</w:t>
            </w:r>
          </w:p>
          <w:p w14:paraId="083BEF8A" w14:textId="01A962A4" w:rsidR="006B0986" w:rsidRPr="006B0986" w:rsidRDefault="00BF2A72" w:rsidP="00BF2A72">
            <w:pPr>
              <w:spacing w:after="0" w:line="240" w:lineRule="auto"/>
              <w:jc w:val="both"/>
              <w:rPr>
                <w:rFonts w:ascii="Times New Roman" w:eastAsia="ヒラギノ角ゴ Pro W3" w:hAnsi="Times New Roman"/>
                <w:i/>
                <w:color w:val="0000FF"/>
              </w:rPr>
            </w:pPr>
            <w:r w:rsidRPr="00BF2A72">
              <w:rPr>
                <w:rFonts w:ascii="Times New Roman" w:eastAsia="ヒラギノ角ゴ Pro W3" w:hAnsi="Times New Roman"/>
                <w:i/>
                <w:color w:val="0000FF"/>
              </w:rPr>
              <w:t>Katrai darbībai vai apakšdarbībai jānorāda viens sasniedzamais rezultāts, var veidot vairākas apakšdarbības, ja darbībām paredzēti vairāki rezultāti.</w:t>
            </w:r>
          </w:p>
          <w:p w14:paraId="7E6129AA" w14:textId="0946A740"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Plānojot projekta darbības, projekta iesniedzējam ir nepieciešams apzināt un uzskaitīt veicamās darbības, kas vērstas uz projekta mērķa (1.</w:t>
            </w:r>
            <w:r>
              <w:rPr>
                <w:rFonts w:ascii="Times New Roman" w:eastAsia="ヒラギノ角ゴ Pro W3" w:hAnsi="Times New Roman"/>
                <w:i/>
                <w:color w:val="0000FF"/>
              </w:rPr>
              <w:t>1</w:t>
            </w:r>
            <w:r w:rsidRPr="006B0986">
              <w:rPr>
                <w:rFonts w:ascii="Times New Roman" w:eastAsia="ヒラギノ角ゴ Pro W3" w:hAnsi="Times New Roman"/>
                <w:i/>
                <w:color w:val="0000FF"/>
              </w:rPr>
              <w:t>.sadaļa)</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un MK noteikumu </w:t>
            </w:r>
            <w:r w:rsidR="0089628D">
              <w:rPr>
                <w:rFonts w:ascii="Times New Roman" w:eastAsia="ヒラギノ角ゴ Pro W3" w:hAnsi="Times New Roman"/>
                <w:i/>
                <w:color w:val="0000FF"/>
              </w:rPr>
              <w:t>7</w:t>
            </w:r>
            <w:r w:rsidRPr="006B0986">
              <w:rPr>
                <w:rFonts w:ascii="Times New Roman" w:eastAsia="ヒラギノ角ゴ Pro W3" w:hAnsi="Times New Roman"/>
                <w:i/>
                <w:color w:val="0000FF"/>
              </w:rPr>
              <w:t>.</w:t>
            </w:r>
            <w:r w:rsidR="00910401">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punktā noteikto rādītāju sasniegšanu. Projekta darbību plānošanā ievēro MK noteikumu nosacījumus. </w:t>
            </w:r>
          </w:p>
          <w:p w14:paraId="70886939"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3C39A352" w14:textId="6C86A3BE"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Projektā var plānot tikai tādas darbības, kas atbilst MK noteikumu </w:t>
            </w:r>
            <w:r w:rsidR="001515BB">
              <w:rPr>
                <w:rFonts w:ascii="Times New Roman" w:eastAsia="ヒラギノ角ゴ Pro W3" w:hAnsi="Times New Roman"/>
                <w:i/>
                <w:color w:val="0000FF"/>
              </w:rPr>
              <w:t>16</w:t>
            </w:r>
            <w:r w:rsidR="00910401">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punktā noteiktajām atbalstāmajām darbībām</w:t>
            </w:r>
            <w:r w:rsidR="00B33547">
              <w:rPr>
                <w:rFonts w:ascii="Times New Roman" w:eastAsia="ヒラギノ角ゴ Pro W3" w:hAnsi="Times New Roman"/>
                <w:i/>
                <w:color w:val="0000FF"/>
              </w:rPr>
              <w:t>.</w:t>
            </w:r>
          </w:p>
          <w:p w14:paraId="161F46E4"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48EF5751" w14:textId="45C540CE"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Lai </w:t>
            </w:r>
            <w:r w:rsidR="001515BB">
              <w:rPr>
                <w:rFonts w:ascii="Times New Roman" w:eastAsia="ヒラギノ角ゴ Pro W3" w:hAnsi="Times New Roman"/>
                <w:i/>
                <w:color w:val="0000FF"/>
              </w:rPr>
              <w:t>Latvijas investīciju un attīstības aģentūras</w:t>
            </w:r>
            <w:r w:rsidRPr="006B0986">
              <w:rPr>
                <w:rFonts w:ascii="Times New Roman" w:eastAsia="ヒラギノ角ゴ Pro W3" w:hAnsi="Times New Roman"/>
                <w:i/>
                <w:color w:val="0000FF"/>
              </w:rPr>
              <w:t xml:space="preserve"> projektu apstiprinātu atbilstoši izvirzītajiem kritērijiem projekta iesniegumā:</w:t>
            </w:r>
          </w:p>
          <w:p w14:paraId="20F5AB00"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katrai projekta darbībai ir precīzi definēts rezultāts, t.i., ir skaidri saprotams, kas katras projekta darbības rezultātā tiks sasniegts;</w:t>
            </w:r>
          </w:p>
          <w:p w14:paraId="0BADDA0C" w14:textId="47A3F4A2"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 xml:space="preserve">projekta darbību apraksti atbilst MK noteikumu </w:t>
            </w:r>
            <w:r w:rsidR="001515BB">
              <w:rPr>
                <w:rFonts w:ascii="Times New Roman" w:eastAsia="ヒラギノ角ゴ Pro W3" w:hAnsi="Times New Roman"/>
                <w:i/>
                <w:color w:val="0000FF"/>
              </w:rPr>
              <w:t>16</w:t>
            </w:r>
            <w:r w:rsidRPr="00B33547">
              <w:rPr>
                <w:rFonts w:ascii="Times New Roman" w:eastAsia="ヒラギノ角ゴ Pro W3" w:hAnsi="Times New Roman"/>
                <w:i/>
                <w:color w:val="0000FF"/>
              </w:rPr>
              <w:t>. punktā  noteiktajam;</w:t>
            </w:r>
          </w:p>
          <w:p w14:paraId="2792B6EF"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precīzi definētas, t.i., no darbību nosaukumiem var spriest par to saturu, projekta darbības ir uzskaitītas ar apakšdarbībām, ja tas ir nepieciešams darbības satura precizēšanai;</w:t>
            </w:r>
          </w:p>
          <w:p w14:paraId="4280A79F"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pamatotas, t.i., tās tieši ietekmē projekta mērķa un rezultāta sasniegšanu, bez kādas no darbībām projekta mērķa un rezultātu sasniegšana nav iespējama;</w:t>
            </w:r>
          </w:p>
          <w:p w14:paraId="5CAB4C76" w14:textId="1B0642C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mērķētas uz projekta iesnieguma 1.</w:t>
            </w:r>
            <w:r w:rsidR="00B33547">
              <w:rPr>
                <w:rFonts w:ascii="Times New Roman" w:eastAsia="ヒラギノ角ゴ Pro W3" w:hAnsi="Times New Roman"/>
                <w:i/>
                <w:color w:val="0000FF"/>
              </w:rPr>
              <w:t>1</w:t>
            </w:r>
            <w:r w:rsidRPr="00B33547">
              <w:rPr>
                <w:rFonts w:ascii="Times New Roman" w:eastAsia="ヒラギノ角ゴ Pro W3" w:hAnsi="Times New Roman"/>
                <w:i/>
                <w:color w:val="0000FF"/>
              </w:rPr>
              <w:t>.punktā aprakstīto problēmu risinājumu</w:t>
            </w:r>
            <w:r w:rsidR="00B33547">
              <w:rPr>
                <w:rFonts w:ascii="Times New Roman" w:eastAsia="ヒラギノ角ゴ Pro W3" w:hAnsi="Times New Roman"/>
                <w:i/>
                <w:color w:val="0000FF"/>
              </w:rPr>
              <w:t>.</w:t>
            </w:r>
          </w:p>
          <w:p w14:paraId="1E2EDBF1" w14:textId="7470F033" w:rsidR="00C34F48" w:rsidRPr="0023602B" w:rsidRDefault="00C34F48" w:rsidP="0023602B">
            <w:pPr>
              <w:spacing w:after="0" w:line="240" w:lineRule="auto"/>
              <w:rPr>
                <w:rFonts w:ascii="Times New Roman" w:hAnsi="Times New Roman"/>
                <w:sz w:val="24"/>
                <w:szCs w:val="24"/>
              </w:rPr>
            </w:pPr>
          </w:p>
        </w:tc>
      </w:tr>
    </w:tbl>
    <w:p w14:paraId="6C3FC795" w14:textId="1EB7BD35" w:rsidR="007E77C9" w:rsidRDefault="00910401" w:rsidP="003C5410">
      <w:pPr>
        <w:rPr>
          <w:sz w:val="16"/>
          <w:szCs w:val="16"/>
        </w:rPr>
      </w:pPr>
      <w:r w:rsidRPr="005C10ED">
        <w:rPr>
          <w:sz w:val="16"/>
          <w:szCs w:val="16"/>
        </w:rPr>
        <w:t>* Jānorāda visas projekta ietvaros atbalstāmās darbības – gan tās, kas veiktas pirms projekta iesnieguma apstiprināšanas, gan tās, ko plānots veikt pēc projekta iesnieguma apstiprināšanas.</w:t>
      </w:r>
    </w:p>
    <w:p w14:paraId="4818C5C3" w14:textId="7967B85B" w:rsidR="00801922" w:rsidRDefault="00801922" w:rsidP="003C5410">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801922" w:rsidRPr="0023602B" w14:paraId="4BC995B4" w14:textId="77777777" w:rsidTr="00801922">
        <w:tc>
          <w:tcPr>
            <w:tcW w:w="9486" w:type="dxa"/>
            <w:tcBorders>
              <w:top w:val="single" w:sz="4" w:space="0" w:color="auto"/>
              <w:left w:val="single" w:sz="4" w:space="0" w:color="auto"/>
              <w:bottom w:val="single" w:sz="4" w:space="0" w:color="auto"/>
              <w:right w:val="single" w:sz="4" w:space="0" w:color="auto"/>
            </w:tcBorders>
          </w:tcPr>
          <w:p w14:paraId="14C7B078" w14:textId="77777777" w:rsidR="00801922" w:rsidRPr="00801922" w:rsidRDefault="00801922" w:rsidP="00BB06AC">
            <w:pPr>
              <w:pStyle w:val="ListParagraph"/>
              <w:numPr>
                <w:ilvl w:val="1"/>
                <w:numId w:val="1"/>
              </w:numPr>
              <w:spacing w:after="0" w:line="240" w:lineRule="auto"/>
              <w:rPr>
                <w:rFonts w:ascii="Times New Roman" w:eastAsia="Times New Roman" w:hAnsi="Times New Roman"/>
                <w:b/>
                <w:sz w:val="24"/>
                <w:szCs w:val="24"/>
              </w:rPr>
            </w:pPr>
            <w:r w:rsidRPr="00171C2D">
              <w:rPr>
                <w:rFonts w:ascii="Times New Roman" w:eastAsia="Times New Roman" w:hAnsi="Times New Roman"/>
                <w:b/>
                <w:sz w:val="24"/>
                <w:szCs w:val="24"/>
              </w:rPr>
              <w:t>Investīciju projektā sasniedzamie uzraudzības atskaites punkti un mērķi atbilstoši normatīvajos aktos par attiecīgā Atveseļošanās fonda reformas vai tās</w:t>
            </w:r>
            <w:r>
              <w:rPr>
                <w:rFonts w:ascii="Times New Roman" w:eastAsia="Times New Roman" w:hAnsi="Times New Roman"/>
                <w:b/>
                <w:sz w:val="24"/>
                <w:szCs w:val="24"/>
              </w:rPr>
              <w:t xml:space="preserve"> </w:t>
            </w:r>
            <w:r w:rsidRPr="00171C2D">
              <w:rPr>
                <w:rFonts w:ascii="Times New Roman" w:eastAsia="Times New Roman" w:hAnsi="Times New Roman"/>
                <w:b/>
                <w:sz w:val="24"/>
                <w:szCs w:val="24"/>
              </w:rPr>
              <w:t>investīcijas īstenošanu norādītajiem</w:t>
            </w:r>
            <w:r w:rsidRPr="00C34F48">
              <w:rPr>
                <w:rFonts w:ascii="Times New Roman" w:eastAsia="Times New Roman" w:hAnsi="Times New Roman"/>
                <w:b/>
                <w:sz w:val="24"/>
                <w:szCs w:val="24"/>
              </w:rPr>
              <w:t>:</w:t>
            </w:r>
          </w:p>
        </w:tc>
      </w:tr>
      <w:tr w:rsidR="00801922" w:rsidRPr="0023602B" w14:paraId="199F91F9" w14:textId="77777777" w:rsidTr="00801922">
        <w:tc>
          <w:tcPr>
            <w:tcW w:w="9486" w:type="dxa"/>
            <w:tcBorders>
              <w:top w:val="single" w:sz="4" w:space="0" w:color="auto"/>
              <w:left w:val="single" w:sz="4" w:space="0" w:color="auto"/>
              <w:bottom w:val="single" w:sz="4" w:space="0" w:color="auto"/>
              <w:right w:val="single" w:sz="4" w:space="0" w:color="auto"/>
            </w:tcBorders>
          </w:tcPr>
          <w:tbl>
            <w:tblPr>
              <w:tblStyle w:val="TableGrid"/>
              <w:tblW w:w="0" w:type="auto"/>
              <w:tblInd w:w="360" w:type="dxa"/>
              <w:tblLook w:val="04A0" w:firstRow="1" w:lastRow="0" w:firstColumn="1" w:lastColumn="0" w:noHBand="0" w:noVBand="1"/>
            </w:tblPr>
            <w:tblGrid>
              <w:gridCol w:w="748"/>
              <w:gridCol w:w="1016"/>
              <w:gridCol w:w="1601"/>
              <w:gridCol w:w="1755"/>
              <w:gridCol w:w="1201"/>
              <w:gridCol w:w="1323"/>
              <w:gridCol w:w="1256"/>
            </w:tblGrid>
            <w:tr w:rsidR="00801922" w14:paraId="619F07AC" w14:textId="77777777" w:rsidTr="00BB06AC">
              <w:tc>
                <w:tcPr>
                  <w:tcW w:w="8900" w:type="dxa"/>
                  <w:gridSpan w:val="7"/>
                </w:tcPr>
                <w:p w14:paraId="0F80F761"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1.3.1.</w:t>
                  </w:r>
                  <w:r>
                    <w:rPr>
                      <w:rFonts w:ascii="Times New Roman" w:hAnsi="Times New Roman"/>
                      <w:iCs/>
                      <w:color w:val="000000" w:themeColor="text1"/>
                      <w:sz w:val="24"/>
                      <w:szCs w:val="24"/>
                    </w:rPr>
                    <w:t xml:space="preserve"> </w:t>
                  </w:r>
                  <w:r w:rsidRPr="0078379E">
                    <w:rPr>
                      <w:rFonts w:ascii="Times New Roman" w:hAnsi="Times New Roman"/>
                      <w:iCs/>
                      <w:color w:val="000000" w:themeColor="text1"/>
                      <w:sz w:val="24"/>
                      <w:szCs w:val="24"/>
                    </w:rPr>
                    <w:t>Rādītāji</w:t>
                  </w:r>
                </w:p>
              </w:tc>
            </w:tr>
            <w:tr w:rsidR="00801922" w14:paraId="0DD72CB9" w14:textId="77777777" w:rsidTr="00BB06AC">
              <w:tc>
                <w:tcPr>
                  <w:tcW w:w="749" w:type="dxa"/>
                  <w:vMerge w:val="restart"/>
                  <w:vAlign w:val="center"/>
                </w:tcPr>
                <w:p w14:paraId="2CF63D9B"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1015" w:type="dxa"/>
                  <w:vMerge w:val="restart"/>
                </w:tcPr>
                <w:p w14:paraId="7DA64144"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6E22C55C"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46FA5DC5"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veids</w:t>
                  </w:r>
                </w:p>
              </w:tc>
              <w:tc>
                <w:tcPr>
                  <w:tcW w:w="1601" w:type="dxa"/>
                  <w:vMerge w:val="restart"/>
                  <w:vAlign w:val="center"/>
                </w:tcPr>
                <w:p w14:paraId="0DEC3872"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nosaukums</w:t>
                  </w:r>
                </w:p>
              </w:tc>
              <w:tc>
                <w:tcPr>
                  <w:tcW w:w="2956" w:type="dxa"/>
                  <w:gridSpan w:val="2"/>
                  <w:vAlign w:val="center"/>
                </w:tcPr>
                <w:p w14:paraId="3A3E13C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Plānotās vērtības</w:t>
                  </w:r>
                </w:p>
              </w:tc>
              <w:tc>
                <w:tcPr>
                  <w:tcW w:w="1323" w:type="dxa"/>
                  <w:vMerge w:val="restart"/>
                  <w:vAlign w:val="center"/>
                </w:tcPr>
                <w:p w14:paraId="7A899321"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c>
                <w:tcPr>
                  <w:tcW w:w="1256" w:type="dxa"/>
                  <w:vMerge w:val="restart"/>
                  <w:vAlign w:val="center"/>
                </w:tcPr>
                <w:p w14:paraId="0ADE510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Plānotā teksta vērtība, gads un ceturksnis/ Piezīmes</w:t>
                  </w:r>
                </w:p>
              </w:tc>
            </w:tr>
            <w:tr w:rsidR="00801922" w14:paraId="5CFD580B" w14:textId="77777777" w:rsidTr="00BB06AC">
              <w:tc>
                <w:tcPr>
                  <w:tcW w:w="749" w:type="dxa"/>
                  <w:vMerge/>
                  <w:vAlign w:val="center"/>
                </w:tcPr>
                <w:p w14:paraId="44F0AEF0"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015" w:type="dxa"/>
                  <w:vMerge/>
                </w:tcPr>
                <w:p w14:paraId="6073F9C3"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601" w:type="dxa"/>
                  <w:vMerge/>
                  <w:vAlign w:val="center"/>
                </w:tcPr>
                <w:p w14:paraId="5C41A01B"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2956" w:type="dxa"/>
                  <w:gridSpan w:val="2"/>
                  <w:vAlign w:val="center"/>
                </w:tcPr>
                <w:p w14:paraId="5CA805B9"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323" w:type="dxa"/>
                  <w:vMerge/>
                  <w:vAlign w:val="center"/>
                </w:tcPr>
                <w:p w14:paraId="34F062D9"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256" w:type="dxa"/>
                  <w:vMerge/>
                  <w:vAlign w:val="center"/>
                </w:tcPr>
                <w:p w14:paraId="050CF41B"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r>
            <w:tr w:rsidR="00801922" w14:paraId="2C6B2B3C" w14:textId="77777777" w:rsidTr="00BB06AC">
              <w:tc>
                <w:tcPr>
                  <w:tcW w:w="749" w:type="dxa"/>
                  <w:vMerge/>
                </w:tcPr>
                <w:p w14:paraId="12DB6B02"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015" w:type="dxa"/>
                  <w:vMerge/>
                </w:tcPr>
                <w:p w14:paraId="06A4EF3E"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601" w:type="dxa"/>
                  <w:vMerge/>
                </w:tcPr>
                <w:p w14:paraId="007AC3E4"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755" w:type="dxa"/>
                </w:tcPr>
                <w:p w14:paraId="00B9B54F" w14:textId="77777777" w:rsidR="00801922" w:rsidRPr="0078379E" w:rsidRDefault="00801922" w:rsidP="00BB06AC">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Ceturksnis/gads</w:t>
                  </w:r>
                </w:p>
              </w:tc>
              <w:tc>
                <w:tcPr>
                  <w:tcW w:w="1201" w:type="dxa"/>
                </w:tcPr>
                <w:p w14:paraId="6F6D4302" w14:textId="77777777" w:rsidR="00801922" w:rsidRPr="0078379E" w:rsidRDefault="00801922" w:rsidP="00BB06AC">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Gala vērtība</w:t>
                  </w:r>
                </w:p>
              </w:tc>
              <w:tc>
                <w:tcPr>
                  <w:tcW w:w="1323" w:type="dxa"/>
                  <w:vMerge/>
                </w:tcPr>
                <w:p w14:paraId="4DB0889D"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256" w:type="dxa"/>
                  <w:vMerge/>
                </w:tcPr>
                <w:p w14:paraId="0875DB4F"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r>
          </w:tbl>
          <w:p w14:paraId="266665DB"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tbl>
            <w:tblPr>
              <w:tblStyle w:val="TableGrid"/>
              <w:tblW w:w="0" w:type="auto"/>
              <w:tblInd w:w="360" w:type="dxa"/>
              <w:tblLook w:val="04A0" w:firstRow="1" w:lastRow="0" w:firstColumn="1" w:lastColumn="0" w:noHBand="0" w:noVBand="1"/>
            </w:tblPr>
            <w:tblGrid>
              <w:gridCol w:w="1226"/>
              <w:gridCol w:w="4707"/>
              <w:gridCol w:w="2967"/>
            </w:tblGrid>
            <w:tr w:rsidR="00801922" w14:paraId="56DE6258" w14:textId="77777777" w:rsidTr="00BB06AC">
              <w:tc>
                <w:tcPr>
                  <w:tcW w:w="8900" w:type="dxa"/>
                  <w:gridSpan w:val="3"/>
                </w:tcPr>
                <w:p w14:paraId="415E39DB"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 xml:space="preserve">1.3.2.Kopējie </w:t>
                  </w:r>
                  <w:r>
                    <w:rPr>
                      <w:rFonts w:ascii="Times New Roman" w:hAnsi="Times New Roman"/>
                      <w:iCs/>
                      <w:color w:val="000000" w:themeColor="text1"/>
                      <w:sz w:val="24"/>
                      <w:szCs w:val="24"/>
                    </w:rPr>
                    <w:t>R</w:t>
                  </w:r>
                  <w:r w:rsidRPr="0078379E">
                    <w:rPr>
                      <w:rFonts w:ascii="Times New Roman" w:hAnsi="Times New Roman"/>
                      <w:iCs/>
                      <w:color w:val="000000" w:themeColor="text1"/>
                      <w:sz w:val="24"/>
                      <w:szCs w:val="24"/>
                    </w:rPr>
                    <w:t>ādītāji</w:t>
                  </w:r>
                </w:p>
              </w:tc>
            </w:tr>
            <w:tr w:rsidR="00801922" w14:paraId="00BFEB92" w14:textId="77777777" w:rsidTr="00BB06AC">
              <w:tc>
                <w:tcPr>
                  <w:tcW w:w="1226" w:type="dxa"/>
                  <w:vAlign w:val="center"/>
                </w:tcPr>
                <w:p w14:paraId="2C6FB75E"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4707" w:type="dxa"/>
                  <w:vAlign w:val="center"/>
                </w:tcPr>
                <w:p w14:paraId="54DA4C1E"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Kopējā rādītāja nosaukums</w:t>
                  </w:r>
                </w:p>
              </w:tc>
              <w:tc>
                <w:tcPr>
                  <w:tcW w:w="2967" w:type="dxa"/>
                  <w:vAlign w:val="center"/>
                </w:tcPr>
                <w:p w14:paraId="55A6F2DD"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r>
          </w:tbl>
          <w:p w14:paraId="5DBCE700" w14:textId="77777777" w:rsidR="00801922" w:rsidRPr="00801922" w:rsidRDefault="00801922" w:rsidP="00801922">
            <w:pPr>
              <w:pStyle w:val="ListParagraph"/>
              <w:spacing w:after="0" w:line="240" w:lineRule="auto"/>
              <w:ind w:left="360" w:hanging="360"/>
              <w:rPr>
                <w:rFonts w:ascii="Times New Roman" w:eastAsia="Times New Roman" w:hAnsi="Times New Roman"/>
                <w:b/>
                <w:color w:val="0000FF"/>
                <w:sz w:val="24"/>
                <w:szCs w:val="24"/>
              </w:rPr>
            </w:pPr>
          </w:p>
          <w:p w14:paraId="42852B3D" w14:textId="595FA023" w:rsidR="00801922" w:rsidRPr="00BF7DB0" w:rsidRDefault="00801922" w:rsidP="00AE0394">
            <w:pPr>
              <w:pStyle w:val="ListParagraph"/>
              <w:numPr>
                <w:ilvl w:val="0"/>
                <w:numId w:val="25"/>
              </w:numPr>
              <w:spacing w:after="0" w:line="240" w:lineRule="auto"/>
              <w:ind w:left="360"/>
              <w:rPr>
                <w:rFonts w:ascii="Times New Roman" w:eastAsia="Times New Roman" w:hAnsi="Times New Roman"/>
                <w:b/>
                <w:sz w:val="24"/>
                <w:szCs w:val="24"/>
              </w:rPr>
            </w:pPr>
            <w:r w:rsidRPr="00BF7DB0">
              <w:rPr>
                <w:rFonts w:ascii="Times New Roman" w:hAnsi="Times New Roman"/>
                <w:i/>
                <w:color w:val="0000FF"/>
                <w:sz w:val="24"/>
                <w:szCs w:val="24"/>
              </w:rPr>
              <w:t>Visiem uz projektu attiecināmiem iznākuma rādītājiem</w:t>
            </w:r>
            <w:r w:rsidR="00BF2A72" w:rsidRPr="00BF7DB0">
              <w:rPr>
                <w:rFonts w:ascii="Times New Roman" w:hAnsi="Times New Roman"/>
                <w:i/>
                <w:color w:val="0000FF"/>
                <w:sz w:val="24"/>
                <w:szCs w:val="24"/>
              </w:rPr>
              <w:t xml:space="preserve"> saskaņā ar MK noteikumu 7. punktu</w:t>
            </w:r>
            <w:r w:rsidRPr="00BF7DB0">
              <w:rPr>
                <w:rFonts w:ascii="Times New Roman" w:hAnsi="Times New Roman"/>
                <w:i/>
                <w:color w:val="0000FF"/>
                <w:sz w:val="24"/>
                <w:szCs w:val="24"/>
              </w:rPr>
              <w:t>, norāda plānoto gala vērtību, kas tiks sasniegta projekta īstenošanas rezultātā</w:t>
            </w:r>
            <w:r w:rsidR="00BF7DB0">
              <w:rPr>
                <w:rFonts w:ascii="Times New Roman" w:hAnsi="Times New Roman"/>
                <w:i/>
                <w:color w:val="0000FF"/>
                <w:sz w:val="24"/>
                <w:szCs w:val="24"/>
              </w:rPr>
              <w:t>.</w:t>
            </w:r>
          </w:p>
          <w:p w14:paraId="09D89788"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553A041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2DBC9FDB"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384D6DC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0D7A11C4"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1F0839D6"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tc>
      </w:tr>
      <w:tr w:rsidR="00801922" w:rsidRPr="0023602B" w14:paraId="6F2535AF" w14:textId="77777777" w:rsidTr="00801922">
        <w:tc>
          <w:tcPr>
            <w:tcW w:w="9486" w:type="dxa"/>
            <w:tcBorders>
              <w:top w:val="single" w:sz="4" w:space="0" w:color="auto"/>
              <w:left w:val="single" w:sz="4" w:space="0" w:color="auto"/>
              <w:bottom w:val="single" w:sz="4" w:space="0" w:color="auto"/>
              <w:right w:val="single" w:sz="4" w:space="0" w:color="auto"/>
            </w:tcBorders>
          </w:tcPr>
          <w:p w14:paraId="4E495A9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r>
    </w:tbl>
    <w:p w14:paraId="77D89375" w14:textId="30978E31" w:rsidR="00910401" w:rsidRPr="005C10ED" w:rsidRDefault="00910401" w:rsidP="00910401">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8" w:name="_Toc124704957"/>
            <w:r w:rsidRPr="008350E5">
              <w:rPr>
                <w:rStyle w:val="Heading2Char"/>
                <w:rFonts w:ascii="Times New Roman" w:hAnsi="Times New Roman"/>
                <w:b/>
                <w:color w:val="auto"/>
                <w:sz w:val="24"/>
                <w:szCs w:val="24"/>
              </w:rPr>
              <w:t>Investīciju projekta īstenošanas vieta:</w:t>
            </w:r>
            <w:bookmarkEnd w:id="8"/>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77777777"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t xml:space="preserve">1.4.1. Investīciju projekta īstenošanas adrese* </w:t>
                  </w:r>
                </w:p>
              </w:tc>
              <w:tc>
                <w:tcPr>
                  <w:tcW w:w="5470" w:type="dxa"/>
                </w:tcPr>
                <w:p w14:paraId="1AC387EB" w14:textId="64A29486" w:rsidR="008350E5" w:rsidRPr="00025374" w:rsidRDefault="0032768D" w:rsidP="008350E5">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1188B9A7" w:rsidR="008350E5" w:rsidRPr="00025374" w:rsidRDefault="008350E5" w:rsidP="008350E5">
                  <w:pPr>
                    <w:spacing w:after="0" w:line="240" w:lineRule="auto"/>
                    <w:rPr>
                      <w:rFonts w:ascii="Times New Roman" w:hAnsi="Times New Roman"/>
                      <w:sz w:val="24"/>
                      <w:szCs w:val="24"/>
                    </w:rPr>
                  </w:pPr>
                  <w:r w:rsidRPr="00191BAB">
                    <w:rPr>
                      <w:rFonts w:ascii="Times New Roman" w:hAnsi="Times New Roman"/>
                      <w:i/>
                      <w:color w:val="0000FF"/>
                    </w:rPr>
                    <w:t>Atzīmē “X” ailē “Visa Latvija”, ja projekta īstenošana aptver visu Latviju</w:t>
                  </w: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77777777"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tabulu/as</w:t>
      </w:r>
    </w:p>
    <w:p w14:paraId="05D4EFAE" w14:textId="7ADD9FD8"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9" w:name="_Toc124704958"/>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9"/>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10" w:name="_Toc124704959"/>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Projekta īstenošanas kapacitāte, t.sk. risku izvērtējums un vadības kapacitāte, projekta īstenošanas, vadības un uzraudzības apraksts</w:t>
            </w:r>
            <w:bookmarkEnd w:id="10"/>
          </w:p>
          <w:p w14:paraId="422060E6" w14:textId="77777777" w:rsidR="007E77C9" w:rsidRDefault="00B33547" w:rsidP="0023602B">
            <w:pPr>
              <w:spacing w:after="0" w:line="240" w:lineRule="auto"/>
              <w:jc w:val="both"/>
              <w:rPr>
                <w:rFonts w:ascii="Times New Roman" w:hAnsi="Times New Roman"/>
                <w:b/>
                <w:i/>
                <w:color w:val="0000FF"/>
                <w:sz w:val="24"/>
                <w:szCs w:val="24"/>
              </w:rPr>
            </w:pPr>
            <w:r w:rsidRPr="00B33547">
              <w:rPr>
                <w:rFonts w:ascii="Times New Roman" w:hAnsi="Times New Roman"/>
                <w:b/>
                <w:i/>
                <w:color w:val="0000FF"/>
                <w:sz w:val="24"/>
                <w:szCs w:val="24"/>
              </w:rPr>
              <w:t>!</w:t>
            </w:r>
            <w:r w:rsidRPr="00B33547">
              <w:rPr>
                <w:rFonts w:ascii="Times New Roman" w:hAnsi="Times New Roman"/>
                <w:b/>
                <w:i/>
                <w:color w:val="0000FF"/>
                <w:sz w:val="24"/>
                <w:szCs w:val="24"/>
              </w:rPr>
              <w:tab/>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569113B3" w14:textId="782F1AB4" w:rsidR="00B33547" w:rsidRPr="0023602B" w:rsidRDefault="00B33547" w:rsidP="0023602B">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38E71DFE" w14:textId="77777777" w:rsidR="00B33547" w:rsidRPr="00B33547" w:rsidRDefault="00B33547" w:rsidP="00B33547">
            <w:pPr>
              <w:spacing w:after="0" w:line="240" w:lineRule="auto"/>
              <w:rPr>
                <w:rFonts w:ascii="Times New Roman" w:hAnsi="Times New Roman"/>
                <w:i/>
                <w:color w:val="0000FF"/>
                <w:sz w:val="24"/>
                <w:szCs w:val="24"/>
              </w:rPr>
            </w:pPr>
            <w:r w:rsidRPr="00B33547">
              <w:rPr>
                <w:rFonts w:ascii="Times New Roman" w:hAnsi="Times New Roman"/>
                <w:i/>
                <w:color w:val="0000FF"/>
                <w:sz w:val="24"/>
                <w:szCs w:val="24"/>
              </w:rPr>
              <w:t>Raksturojot projekta vadības kapacitāti, projekta iesniedzējs sniedz informāciju par:</w:t>
            </w:r>
          </w:p>
          <w:p w14:paraId="1576697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projekta vadības struktūru, sniedz tās aprakstu;</w:t>
            </w:r>
          </w:p>
          <w:p w14:paraId="7AB821E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kā projektā tiks organizēta projekta vadība un kādus resursus projekta ietvaros projekta vadībai piesaistīs, t.sk. norāda, kuri no projektā iesaistītajiem darbiniekiem jau strādā organizācijā un kā tiks piesaistīti trūkstošie darbinieki;</w:t>
            </w:r>
          </w:p>
          <w:p w14:paraId="04F8FBC0"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iesaistīto darbinieku veicamos pienākumus;</w:t>
            </w:r>
          </w:p>
          <w:p w14:paraId="5EDEB902" w14:textId="1C0AE757" w:rsid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darbiniekiem  nepieciešamo kvalifikāciju un pieredzi, t.i., izglītība, tās joma un profesionālās kvalifikācijas līmenis, pieredze projekta ietvaros veicamo pienākumu jomās</w:t>
            </w:r>
            <w:r w:rsidR="0084361E">
              <w:rPr>
                <w:rFonts w:ascii="Times New Roman" w:hAnsi="Times New Roman"/>
                <w:i/>
                <w:color w:val="0000FF"/>
                <w:sz w:val="24"/>
                <w:szCs w:val="24"/>
              </w:rPr>
              <w:t>;</w:t>
            </w:r>
          </w:p>
          <w:p w14:paraId="6959BEC8" w14:textId="6C0AF41D" w:rsidR="0084361E" w:rsidRPr="00B33547" w:rsidRDefault="0084361E" w:rsidP="004B52C0">
            <w:pPr>
              <w:pStyle w:val="ListParagraph"/>
              <w:numPr>
                <w:ilvl w:val="0"/>
                <w:numId w:val="22"/>
              </w:num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jānorāda administrēšanas kapacitātes riskus.</w:t>
            </w:r>
          </w:p>
          <w:p w14:paraId="25DE03BE" w14:textId="4AB911A7" w:rsidR="00E911BC" w:rsidRPr="00B33547" w:rsidRDefault="00E911BC" w:rsidP="00B33547">
            <w:pPr>
              <w:spacing w:after="0" w:line="240" w:lineRule="auto"/>
              <w:jc w:val="both"/>
              <w:rPr>
                <w:rFonts w:ascii="Times New Roman" w:hAnsi="Times New Roman"/>
                <w:i/>
                <w:color w:val="0000FF"/>
                <w:sz w:val="24"/>
                <w:szCs w:val="24"/>
              </w:rPr>
            </w:pPr>
          </w:p>
        </w:tc>
      </w:tr>
      <w:tr w:rsidR="007E77C9" w:rsidRPr="0023602B" w14:paraId="35573838" w14:textId="77777777" w:rsidTr="00B33547">
        <w:trPr>
          <w:trHeight w:val="3202"/>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Finansiālā kapacitāte</w:t>
            </w:r>
          </w:p>
          <w:p w14:paraId="4B5E005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703F833C" w14:textId="77777777" w:rsidR="007E77C9" w:rsidRPr="00801922" w:rsidRDefault="007E77C9" w:rsidP="0023602B">
            <w:pPr>
              <w:spacing w:after="0" w:line="240" w:lineRule="auto"/>
              <w:rPr>
                <w:rFonts w:ascii="Times New Roman" w:hAnsi="Times New Roman"/>
                <w:color w:val="0000FF"/>
                <w:sz w:val="24"/>
                <w:szCs w:val="24"/>
              </w:rPr>
            </w:pPr>
            <w:r w:rsidRPr="00801922">
              <w:rPr>
                <w:rFonts w:ascii="Times New Roman" w:hAnsi="Times New Roman"/>
                <w:color w:val="0000FF"/>
                <w:sz w:val="24"/>
                <w:szCs w:val="24"/>
              </w:rPr>
              <w:t>Pieejamie finanšu līdzekļi projekta īstenošanai, kredīti, uzkrājumi, vai nepieciešams avanss</w:t>
            </w:r>
          </w:p>
          <w:p w14:paraId="4F9A8424" w14:textId="5F354EE5"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801922">
              <w:rPr>
                <w:rFonts w:ascii="Times New Roman" w:hAnsi="Times New Roman"/>
                <w:i/>
                <w:color w:val="0000FF"/>
                <w:sz w:val="24"/>
                <w:szCs w:val="24"/>
              </w:rPr>
              <w:t xml:space="preserve">Raksturojot projekta </w:t>
            </w:r>
            <w:r w:rsidRPr="0023602B">
              <w:rPr>
                <w:rFonts w:ascii="Times New Roman" w:hAnsi="Times New Roman"/>
                <w:i/>
                <w:color w:val="0000FF"/>
                <w:sz w:val="24"/>
                <w:szCs w:val="24"/>
              </w:rPr>
              <w:t>finansiālo kapacitāti, projekta iesniedzējs sniedz informāciju par pieejamajiem finanšu līdzekļiem projekta īstenošanai.</w:t>
            </w:r>
          </w:p>
          <w:p w14:paraId="44278F76" w14:textId="4FC42AD4" w:rsidR="0084361E" w:rsidRPr="0084361E" w:rsidRDefault="00E911BC" w:rsidP="0084361E">
            <w:pPr>
              <w:pStyle w:val="NormalWeb"/>
              <w:numPr>
                <w:ilvl w:val="0"/>
                <w:numId w:val="19"/>
              </w:numPr>
              <w:ind w:left="360"/>
              <w:jc w:val="both"/>
              <w:rPr>
                <w:i/>
                <w:color w:val="0000FF"/>
              </w:rPr>
            </w:pPr>
            <w:r w:rsidRPr="00E911BC">
              <w:rPr>
                <w:i/>
                <w:color w:val="0000FF"/>
              </w:rPr>
              <w:t>Ja projekta ietvaros plānotas darbības pirms līguma vai vienošanās noslēgšanas, sniedz informāciju par izmaksām, kas plānotas pirms līguma/ vienošanās par projekta īstenošanu noslēgšanas un to finansēšanas avotu.</w:t>
            </w:r>
          </w:p>
          <w:p w14:paraId="75CC2FEB" w14:textId="1E8AE995" w:rsidR="0084361E" w:rsidRPr="0084361E" w:rsidRDefault="0084361E" w:rsidP="0084361E">
            <w:pPr>
              <w:pStyle w:val="NormalWeb"/>
              <w:numPr>
                <w:ilvl w:val="0"/>
                <w:numId w:val="19"/>
              </w:numPr>
              <w:ind w:left="360"/>
              <w:jc w:val="both"/>
              <w:rPr>
                <w:i/>
                <w:color w:val="0000FF"/>
              </w:rPr>
            </w:pPr>
            <w:r w:rsidRPr="0084361E">
              <w:rPr>
                <w:i/>
                <w:color w:val="0000FF"/>
              </w:rPr>
              <w:t>J</w:t>
            </w:r>
            <w:r w:rsidRPr="0084361E">
              <w:rPr>
                <w:i/>
                <w:color w:val="0000FF"/>
              </w:rPr>
              <w:t xml:space="preserve">ānorāda </w:t>
            </w:r>
            <w:r w:rsidRPr="0084361E">
              <w:rPr>
                <w:i/>
                <w:color w:val="0000FF"/>
              </w:rPr>
              <w:t>finansiālās</w:t>
            </w:r>
            <w:r w:rsidRPr="0084361E">
              <w:rPr>
                <w:i/>
                <w:color w:val="0000FF"/>
              </w:rPr>
              <w:t xml:space="preserve"> kapacitātes riskus.</w:t>
            </w: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D19ABA" w14:textId="77777777" w:rsidR="007E77C9" w:rsidRPr="00801922" w:rsidRDefault="007E77C9" w:rsidP="0023602B">
            <w:pPr>
              <w:spacing w:after="0" w:line="240" w:lineRule="auto"/>
              <w:rPr>
                <w:rFonts w:ascii="Times New Roman" w:hAnsi="Times New Roman"/>
                <w:color w:val="0000FF"/>
                <w:sz w:val="24"/>
                <w:szCs w:val="24"/>
              </w:rPr>
            </w:pPr>
            <w:r w:rsidRPr="00801922">
              <w:rPr>
                <w:rFonts w:ascii="Times New Roman" w:hAnsi="Times New Roman"/>
                <w:color w:val="0000FF"/>
                <w:sz w:val="24"/>
                <w:szCs w:val="24"/>
              </w:rPr>
              <w:t xml:space="preserve">Pieejamā infrastruktūra, materiāltehniskais nodrošinājums, īstenošanas personāls, tā pieredze/ prasības u.c. </w:t>
            </w:r>
          </w:p>
          <w:p w14:paraId="60A7A97F"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r w:rsidRPr="00B33547">
              <w:rPr>
                <w:rFonts w:ascii="Times New Roman" w:hAnsi="Times New Roman"/>
                <w:i/>
                <w:color w:val="0000FF"/>
                <w:sz w:val="24"/>
                <w:szCs w:val="24"/>
              </w:rPr>
              <w:t>Raksturojot projekta īstenošanas kapacitāti, projekta iesniedzējs sniedz informāciju:</w:t>
            </w:r>
          </w:p>
          <w:p w14:paraId="1B1E5E5B" w14:textId="33ABD8B0" w:rsidR="00B33547" w:rsidRDefault="00B33547" w:rsidP="00603E0E">
            <w:pPr>
              <w:pStyle w:val="ListParagraph"/>
              <w:spacing w:after="0" w:line="240" w:lineRule="auto"/>
              <w:ind w:left="360"/>
              <w:jc w:val="both"/>
              <w:rPr>
                <w:rFonts w:ascii="Times New Roman" w:hAnsi="Times New Roman"/>
                <w:i/>
                <w:color w:val="0000FF"/>
                <w:sz w:val="24"/>
                <w:szCs w:val="24"/>
              </w:rPr>
            </w:pPr>
            <w:r w:rsidRPr="00B33547">
              <w:rPr>
                <w:rFonts w:ascii="Times New Roman" w:hAnsi="Times New Roman"/>
                <w:i/>
                <w:color w:val="0000FF"/>
                <w:sz w:val="24"/>
                <w:szCs w:val="24"/>
              </w:rPr>
              <w:t xml:space="preserve">par </w:t>
            </w:r>
            <w:r w:rsidR="00603E0E" w:rsidRPr="00603E0E">
              <w:rPr>
                <w:rFonts w:ascii="Times New Roman" w:hAnsi="Times New Roman"/>
                <w:i/>
                <w:color w:val="0000FF"/>
                <w:sz w:val="24"/>
                <w:szCs w:val="24"/>
              </w:rPr>
              <w:t xml:space="preserve">Latvijas investīciju un attīstības aģentūras </w:t>
            </w:r>
            <w:r w:rsidRPr="00B33547">
              <w:rPr>
                <w:rFonts w:ascii="Times New Roman" w:hAnsi="Times New Roman"/>
                <w:i/>
                <w:color w:val="0000FF"/>
                <w:sz w:val="24"/>
                <w:szCs w:val="24"/>
              </w:rPr>
              <w:t xml:space="preserve">(t.sk., norādot, vai </w:t>
            </w:r>
            <w:r w:rsidR="00603E0E" w:rsidRPr="00603E0E">
              <w:rPr>
                <w:rFonts w:ascii="Times New Roman" w:hAnsi="Times New Roman"/>
                <w:i/>
                <w:color w:val="0000FF"/>
                <w:sz w:val="24"/>
                <w:szCs w:val="24"/>
              </w:rPr>
              <w:t>Latvijas investīciju un attīstības aģentūras</w:t>
            </w:r>
            <w:r w:rsidRPr="00B33547">
              <w:rPr>
                <w:rFonts w:ascii="Times New Roman" w:hAnsi="Times New Roman"/>
                <w:i/>
                <w:color w:val="0000FF"/>
                <w:sz w:val="24"/>
                <w:szCs w:val="24"/>
              </w:rPr>
              <w:t xml:space="preserve"> vairāk par 51 procentu no </w:t>
            </w:r>
            <w:r w:rsidR="00603E0E">
              <w:rPr>
                <w:rFonts w:ascii="Times New Roman" w:hAnsi="Times New Roman"/>
                <w:i/>
                <w:color w:val="0000FF"/>
                <w:sz w:val="24"/>
                <w:szCs w:val="24"/>
              </w:rPr>
              <w:t>aģentūras</w:t>
            </w:r>
            <w:r w:rsidRPr="00B33547">
              <w:rPr>
                <w:rFonts w:ascii="Times New Roman" w:hAnsi="Times New Roman"/>
                <w:i/>
                <w:color w:val="0000FF"/>
                <w:sz w:val="24"/>
                <w:szCs w:val="24"/>
              </w:rPr>
              <w:t xml:space="preserve"> pamatkapitāla vai balsstiesībām pieder nozares komersantiem vai biedrībām, kas apvieno nozares komersantus, ja nepieciešams, projekta iesniegumam  pievieno pamatojošus dokumentus)</w:t>
            </w:r>
            <w:r w:rsidR="00603E0E">
              <w:rPr>
                <w:rFonts w:ascii="Times New Roman" w:hAnsi="Times New Roman"/>
                <w:i/>
                <w:color w:val="0000FF"/>
                <w:sz w:val="24"/>
                <w:szCs w:val="24"/>
              </w:rPr>
              <w:t>.</w:t>
            </w:r>
          </w:p>
          <w:p w14:paraId="62A4B153" w14:textId="6333B1BD" w:rsidR="0084361E" w:rsidRDefault="0084361E" w:rsidP="00603E0E">
            <w:pPr>
              <w:pStyle w:val="ListParagraph"/>
              <w:spacing w:after="0" w:line="240" w:lineRule="auto"/>
              <w:ind w:left="360"/>
              <w:jc w:val="both"/>
              <w:rPr>
                <w:rFonts w:ascii="Times New Roman" w:hAnsi="Times New Roman"/>
                <w:i/>
                <w:color w:val="0000FF"/>
                <w:sz w:val="24"/>
                <w:szCs w:val="24"/>
              </w:rPr>
            </w:pPr>
          </w:p>
          <w:p w14:paraId="44711E31" w14:textId="6E1CBC6E" w:rsidR="0084361E" w:rsidRPr="00B33547" w:rsidRDefault="0084361E" w:rsidP="0084361E">
            <w:pPr>
              <w:pStyle w:val="ListParagraph"/>
              <w:numPr>
                <w:ilvl w:val="0"/>
                <w:numId w:val="22"/>
              </w:num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J</w:t>
            </w:r>
            <w:r>
              <w:rPr>
                <w:rFonts w:ascii="Times New Roman" w:hAnsi="Times New Roman"/>
                <w:i/>
                <w:color w:val="0000FF"/>
                <w:sz w:val="24"/>
                <w:szCs w:val="24"/>
              </w:rPr>
              <w:t xml:space="preserve">ānorāda </w:t>
            </w:r>
            <w:r>
              <w:rPr>
                <w:rFonts w:ascii="Times New Roman" w:hAnsi="Times New Roman"/>
                <w:i/>
                <w:color w:val="0000FF"/>
                <w:sz w:val="24"/>
                <w:szCs w:val="24"/>
              </w:rPr>
              <w:t xml:space="preserve">īstenošanas </w:t>
            </w:r>
            <w:r>
              <w:rPr>
                <w:rFonts w:ascii="Times New Roman" w:hAnsi="Times New Roman"/>
                <w:i/>
                <w:color w:val="0000FF"/>
                <w:sz w:val="24"/>
                <w:szCs w:val="24"/>
              </w:rPr>
              <w:t>kapacitātes riskus.</w:t>
            </w:r>
          </w:p>
          <w:p w14:paraId="513691C6" w14:textId="2C4093C1" w:rsidR="0084361E" w:rsidRPr="00B33547" w:rsidRDefault="0084361E" w:rsidP="00603E0E">
            <w:pPr>
              <w:pStyle w:val="ListParagraph"/>
              <w:spacing w:after="0" w:line="240" w:lineRule="auto"/>
              <w:ind w:left="360"/>
              <w:jc w:val="both"/>
              <w:rPr>
                <w:rFonts w:ascii="Times New Roman" w:hAnsi="Times New Roman"/>
                <w:i/>
                <w:color w:val="0000FF"/>
                <w:sz w:val="24"/>
                <w:szCs w:val="24"/>
              </w:rPr>
            </w:pPr>
          </w:p>
          <w:p w14:paraId="7CCA6D88" w14:textId="317448A6" w:rsidR="00E911BC" w:rsidRPr="00E911BC" w:rsidRDefault="00E911BC" w:rsidP="00E911BC">
            <w:pPr>
              <w:spacing w:after="0" w:line="240" w:lineRule="auto"/>
              <w:jc w:val="both"/>
              <w:rPr>
                <w:rFonts w:ascii="Times New Roman" w:hAnsi="Times New Roman"/>
                <w:i/>
                <w:color w:val="0000FF"/>
                <w:sz w:val="24"/>
                <w:szCs w:val="24"/>
              </w:rPr>
            </w:pPr>
          </w:p>
        </w:tc>
      </w:tr>
    </w:tbl>
    <w:p w14:paraId="2C07595A" w14:textId="6649906E" w:rsidR="007E77C9" w:rsidRDefault="007E77C9"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916"/>
        <w:gridCol w:w="1514"/>
        <w:gridCol w:w="1604"/>
        <w:gridCol w:w="1014"/>
        <w:gridCol w:w="1309"/>
        <w:gridCol w:w="748"/>
        <w:gridCol w:w="753"/>
      </w:tblGrid>
      <w:tr w:rsidR="007E77C9" w:rsidRPr="0023602B" w14:paraId="1CB4EF50" w14:textId="77777777" w:rsidTr="00735C3D">
        <w:trPr>
          <w:trHeight w:val="366"/>
        </w:trPr>
        <w:tc>
          <w:tcPr>
            <w:tcW w:w="9631" w:type="dxa"/>
            <w:gridSpan w:val="9"/>
            <w:vAlign w:val="center"/>
          </w:tcPr>
          <w:p w14:paraId="046B1FF0" w14:textId="5F575F01" w:rsidR="007E77C9" w:rsidRPr="0023602B" w:rsidRDefault="007E77C9" w:rsidP="0023602B">
            <w:pPr>
              <w:spacing w:after="0" w:line="240" w:lineRule="auto"/>
              <w:jc w:val="center"/>
              <w:rPr>
                <w:rFonts w:ascii="Times New Roman" w:hAnsi="Times New Roman"/>
                <w:b/>
                <w:sz w:val="24"/>
                <w:szCs w:val="24"/>
              </w:rPr>
            </w:pPr>
            <w:bookmarkStart w:id="11" w:name="_Toc124704960"/>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11"/>
            <w:r w:rsidR="00654929" w:rsidRPr="00773413">
              <w:rPr>
                <w:rStyle w:val="Heading1Char"/>
                <w:rFonts w:ascii="Times New Roman" w:hAnsi="Times New Roman"/>
                <w:b/>
                <w:bCs/>
                <w:color w:val="000000" w:themeColor="text1"/>
                <w:sz w:val="24"/>
                <w:szCs w:val="24"/>
              </w:rPr>
              <w:t>Investīciju projekta saturiskā saistība ar citiem iesniegtajiem/ īstenotajiem/ īstenošanā esošiem projektiem</w:t>
            </w:r>
            <w:r w:rsidR="00654929" w:rsidRPr="00654929">
              <w:rPr>
                <w:rFonts w:ascii="Times New Roman" w:hAnsi="Times New Roman"/>
                <w:b/>
                <w:sz w:val="24"/>
                <w:szCs w:val="24"/>
              </w:rPr>
              <w:t>:</w:t>
            </w:r>
          </w:p>
        </w:tc>
      </w:tr>
      <w:tr w:rsidR="007E77C9" w:rsidRPr="0023602B" w14:paraId="3E579DA1" w14:textId="77777777" w:rsidTr="00BE4CE7">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N.p.k.</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16"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514"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604" w:type="dxa"/>
            <w:vMerge w:val="restart"/>
            <w:vAlign w:val="center"/>
          </w:tcPr>
          <w:p w14:paraId="3BBA9354" w14:textId="4209D740"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w:t>
            </w:r>
            <w:r w:rsidR="00BE4CE7">
              <w:rPr>
                <w:rFonts w:ascii="Times New Roman" w:hAnsi="Times New Roman"/>
                <w:sz w:val="20"/>
                <w:szCs w:val="20"/>
              </w:rPr>
              <w:t xml:space="preserve"> </w:t>
            </w:r>
            <w:r w:rsidRPr="0023602B">
              <w:rPr>
                <w:rFonts w:ascii="Times New Roman" w:hAnsi="Times New Roman"/>
                <w:sz w:val="20"/>
                <w:szCs w:val="20"/>
              </w:rPr>
              <w:t>demarkācijas apraksts</w:t>
            </w:r>
          </w:p>
        </w:tc>
        <w:tc>
          <w:tcPr>
            <w:tcW w:w="1014"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(euro)</w:t>
            </w:r>
          </w:p>
        </w:tc>
        <w:tc>
          <w:tcPr>
            <w:tcW w:w="1309" w:type="dxa"/>
            <w:vMerge w:val="restart"/>
            <w:vAlign w:val="center"/>
          </w:tcPr>
          <w:p w14:paraId="72716C0A" w14:textId="4734840B"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 xml:space="preserve">Finansējuma avots un veids </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(mm/gggg)</w:t>
            </w:r>
          </w:p>
        </w:tc>
      </w:tr>
      <w:tr w:rsidR="007E77C9" w:rsidRPr="0023602B" w14:paraId="5F7826A4" w14:textId="77777777" w:rsidTr="00BE4CE7">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916"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514"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604"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1014"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BE4CE7">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916"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604"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1014"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BE4CE7">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916"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604"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1014"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05A88496" w14:textId="5513D2C8" w:rsidR="007E77C9" w:rsidRPr="003A7637" w:rsidRDefault="00FE7CBD" w:rsidP="004B52C0">
      <w:pPr>
        <w:pStyle w:val="ListParagraph"/>
        <w:numPr>
          <w:ilvl w:val="0"/>
          <w:numId w:val="17"/>
        </w:numPr>
        <w:spacing w:after="0" w:line="240" w:lineRule="auto"/>
        <w:ind w:left="284" w:hanging="284"/>
        <w:jc w:val="both"/>
        <w:rPr>
          <w:rFonts w:ascii="Times New Roman" w:hAnsi="Times New Roman"/>
          <w:i/>
          <w:iCs/>
          <w:color w:val="0000FF"/>
          <w:sz w:val="24"/>
          <w:szCs w:val="24"/>
        </w:rPr>
      </w:pPr>
      <w:r w:rsidRPr="00FE7CBD">
        <w:rPr>
          <w:rFonts w:ascii="Times New Roman" w:hAnsi="Times New Roman"/>
          <w:i/>
          <w:iCs/>
          <w:color w:val="0000FF"/>
          <w:sz w:val="24"/>
          <w:szCs w:val="24"/>
        </w:rPr>
        <w:t>Projekta iesniedzējs sniedz informāciju par saistītajiem projektiem, ja tādi ir (norāda to informāciju, kas pieejama projekta iesnieguma aizpildīšanas brīdī), norādot informāciju par citiem plānošanas perioda projektiem, finanšu instrumentiem un atbalsta programmām, ar kuriem saskata papildināmību/</w:t>
      </w:r>
      <w:r w:rsidR="00BE4CE7">
        <w:rPr>
          <w:rFonts w:ascii="Times New Roman" w:hAnsi="Times New Roman"/>
          <w:i/>
          <w:iCs/>
          <w:color w:val="0000FF"/>
          <w:sz w:val="24"/>
          <w:szCs w:val="24"/>
        </w:rPr>
        <w:t xml:space="preserve"> </w:t>
      </w:r>
      <w:r w:rsidRPr="00FE7CBD">
        <w:rPr>
          <w:rFonts w:ascii="Times New Roman" w:hAnsi="Times New Roman"/>
          <w:i/>
          <w:iCs/>
          <w:color w:val="0000FF"/>
          <w:sz w:val="24"/>
          <w:szCs w:val="24"/>
        </w:rPr>
        <w:t>demarkāciju</w:t>
      </w:r>
      <w:r w:rsidR="007E77C9" w:rsidRPr="003A7637">
        <w:rPr>
          <w:rFonts w:ascii="Times New Roman" w:hAnsi="Times New Roman"/>
          <w:i/>
          <w:iCs/>
          <w:color w:val="0000FF"/>
          <w:sz w:val="24"/>
          <w:szCs w:val="24"/>
        </w:rPr>
        <w:t>.</w:t>
      </w:r>
    </w:p>
    <w:p w14:paraId="7670D6CB" w14:textId="33A85284" w:rsidR="007E77C9" w:rsidRDefault="007E77C9" w:rsidP="00417664">
      <w:pPr>
        <w:ind w:left="360"/>
        <w:contextualSpacing/>
        <w:jc w:val="both"/>
        <w:rPr>
          <w:rFonts w:ascii="Times New Roman" w:hAnsi="Times New Roman"/>
          <w:i/>
          <w:color w:val="0000FF"/>
          <w:sz w:val="24"/>
          <w:szCs w:val="24"/>
        </w:rPr>
      </w:pPr>
    </w:p>
    <w:p w14:paraId="5B7261E6" w14:textId="77777777" w:rsidR="00FE7CBD" w:rsidRPr="003A7637" w:rsidRDefault="00FE7CBD" w:rsidP="00417664">
      <w:pPr>
        <w:ind w:left="360"/>
        <w:contextualSpacing/>
        <w:jc w:val="both"/>
        <w:rPr>
          <w:rFonts w:ascii="Times New Roman" w:hAnsi="Times New Roman"/>
          <w:b/>
          <w:i/>
          <w:color w:val="0000FF"/>
          <w:sz w:val="24"/>
          <w:szCs w:val="24"/>
        </w:rPr>
      </w:pPr>
    </w:p>
    <w:p w14:paraId="61ED15CA" w14:textId="3E1EDA80" w:rsidR="007E77C9" w:rsidRPr="003A7637" w:rsidRDefault="007E77C9" w:rsidP="00BE4CE7">
      <w:pPr>
        <w:jc w:val="both"/>
        <w:rPr>
          <w:rFonts w:ascii="Times New Roman" w:hAnsi="Times New Roman"/>
          <w:sz w:val="24"/>
          <w:szCs w:val="24"/>
        </w:rPr>
        <w:sectPr w:rsidR="007E77C9" w:rsidRPr="003A7637" w:rsidSect="00735C3D">
          <w:headerReference w:type="default" r:id="rId10"/>
          <w:headerReference w:type="first" r:id="rId11"/>
          <w:pgSz w:w="11906" w:h="16838" w:code="9"/>
          <w:pgMar w:top="851" w:right="1276" w:bottom="1276" w:left="1134"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w:t>
      </w:r>
      <w:r w:rsidR="00BE4CE7">
        <w:rPr>
          <w:rFonts w:ascii="Times New Roman" w:hAnsi="Times New Roman"/>
          <w:b/>
          <w:i/>
          <w:color w:val="0000FF"/>
          <w:sz w:val="24"/>
          <w:szCs w:val="24"/>
        </w:rPr>
        <w:t xml:space="preserve"> </w:t>
      </w:r>
      <w:r w:rsidRPr="003A7637">
        <w:rPr>
          <w:rFonts w:ascii="Times New Roman" w:hAnsi="Times New Roman"/>
          <w:b/>
          <w:i/>
          <w:color w:val="0000FF"/>
          <w:sz w:val="24"/>
          <w:szCs w:val="24"/>
        </w:rPr>
        <w:t>demarkācija. Šajā gadījumā kolonnā “Papildinātības/</w:t>
      </w:r>
      <w:r w:rsidR="00BE4CE7">
        <w:rPr>
          <w:rFonts w:ascii="Times New Roman" w:hAnsi="Times New Roman"/>
          <w:b/>
          <w:i/>
          <w:color w:val="0000FF"/>
          <w:sz w:val="24"/>
          <w:szCs w:val="24"/>
        </w:rPr>
        <w:t xml:space="preserve"> </w:t>
      </w:r>
      <w:r w:rsidRPr="003A7637">
        <w:rPr>
          <w:rFonts w:ascii="Times New Roman" w:hAnsi="Times New Roman"/>
          <w:b/>
          <w:i/>
          <w:color w:val="0000FF"/>
          <w:sz w:val="24"/>
          <w:szCs w:val="24"/>
        </w:rPr>
        <w:t>demarkācijas apraksts” norāda piezīmi, ka tas ir plānots projekta iesniegums.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2DE7E8AD" w:rsidR="007E77C9" w:rsidRPr="0023602B" w:rsidRDefault="00654929" w:rsidP="0023602B">
            <w:pPr>
              <w:pStyle w:val="Heading1"/>
              <w:spacing w:before="0" w:line="240" w:lineRule="auto"/>
              <w:jc w:val="center"/>
              <w:rPr>
                <w:rFonts w:ascii="Times New Roman" w:hAnsi="Times New Roman"/>
                <w:b/>
                <w:sz w:val="24"/>
                <w:szCs w:val="24"/>
              </w:rPr>
            </w:pPr>
            <w:bookmarkStart w:id="12" w:name="_Toc124704961"/>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2"/>
          </w:p>
        </w:tc>
      </w:tr>
    </w:tbl>
    <w:p w14:paraId="44B62A91" w14:textId="77777777" w:rsidR="007E77C9" w:rsidRDefault="007E77C9" w:rsidP="003C5410">
      <w:pPr>
        <w:rPr>
          <w:rFonts w:ascii="Times New Roman" w:hAnsi="Times New Roman"/>
          <w:sz w:val="24"/>
          <w:szCs w:val="24"/>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A049D4" w:rsidRPr="0023602B" w14:paraId="2EC12378" w14:textId="77777777" w:rsidTr="00A049D4">
        <w:tc>
          <w:tcPr>
            <w:tcW w:w="756" w:type="dxa"/>
          </w:tcPr>
          <w:p w14:paraId="60C82AC0" w14:textId="77777777" w:rsidR="00A049D4" w:rsidRPr="0023602B" w:rsidRDefault="00A049D4" w:rsidP="00A049D4">
            <w:pPr>
              <w:spacing w:after="0" w:line="240" w:lineRule="auto"/>
              <w:rPr>
                <w:rFonts w:ascii="Times New Roman" w:hAnsi="Times New Roman"/>
                <w:sz w:val="24"/>
                <w:szCs w:val="24"/>
              </w:rPr>
            </w:pPr>
            <w:r>
              <w:rPr>
                <w:rFonts w:ascii="Times New Roman" w:hAnsi="Times New Roman"/>
                <w:sz w:val="24"/>
                <w:szCs w:val="24"/>
              </w:rPr>
              <w:t>3</w:t>
            </w:r>
            <w:r w:rsidRPr="0023602B">
              <w:rPr>
                <w:rFonts w:ascii="Times New Roman" w:hAnsi="Times New Roman"/>
                <w:sz w:val="24"/>
                <w:szCs w:val="24"/>
              </w:rPr>
              <w:t>.1.</w:t>
            </w:r>
          </w:p>
        </w:tc>
        <w:tc>
          <w:tcPr>
            <w:tcW w:w="3104" w:type="dxa"/>
          </w:tcPr>
          <w:p w14:paraId="7A1CE6FB" w14:textId="77777777" w:rsidR="00A049D4" w:rsidRPr="0023602B" w:rsidRDefault="00A049D4" w:rsidP="00A049D4">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41D62637" w14:textId="77777777" w:rsidR="00A049D4" w:rsidRPr="0023602B" w:rsidRDefault="00A049D4" w:rsidP="00A049D4">
            <w:pPr>
              <w:pStyle w:val="ListParagraph"/>
              <w:numPr>
                <w:ilvl w:val="0"/>
                <w:numId w:val="18"/>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Š</w:t>
            </w:r>
            <w:r>
              <w:rPr>
                <w:rFonts w:ascii="Times New Roman" w:hAnsi="Times New Roman"/>
                <w:i/>
                <w:color w:val="0000FF"/>
                <w:sz w:val="24"/>
                <w:szCs w:val="24"/>
              </w:rPr>
              <w:t>īs</w:t>
            </w:r>
            <w:r w:rsidRPr="0023602B">
              <w:rPr>
                <w:rFonts w:ascii="Times New Roman" w:hAnsi="Times New Roman"/>
                <w:i/>
                <w:color w:val="0000FF"/>
                <w:sz w:val="24"/>
                <w:szCs w:val="24"/>
              </w:rPr>
              <w:t xml:space="preserve"> </w:t>
            </w:r>
            <w:r>
              <w:rPr>
                <w:rFonts w:ascii="Times New Roman" w:hAnsi="Times New Roman"/>
                <w:i/>
                <w:color w:val="0000FF"/>
                <w:sz w:val="24"/>
                <w:szCs w:val="24"/>
              </w:rPr>
              <w:t xml:space="preserve">investīcijas ietvaros </w:t>
            </w:r>
            <w:r w:rsidRPr="0023602B">
              <w:rPr>
                <w:rFonts w:ascii="Times New Roman" w:hAnsi="Times New Roman"/>
                <w:i/>
                <w:color w:val="0000FF"/>
                <w:sz w:val="24"/>
                <w:szCs w:val="24"/>
              </w:rPr>
              <w:t>projekta iesniedzējs izvēlas vienu no turpmāk minētajām klasifikatora vērtībām.</w:t>
            </w:r>
          </w:p>
          <w:p w14:paraId="4F84EFB6" w14:textId="77777777" w:rsidR="00A049D4" w:rsidRPr="0023602B" w:rsidRDefault="00A049D4" w:rsidP="00A049D4">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14:paraId="39ECE9E4" w14:textId="77777777" w:rsidR="00A049D4" w:rsidRDefault="00A049D4" w:rsidP="00A049D4">
            <w:p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7.sadaļas apakšsadaļās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p w14:paraId="50D5A253" w14:textId="77777777" w:rsidR="00A049D4" w:rsidRPr="0023602B" w:rsidRDefault="00A049D4" w:rsidP="00A049D4">
            <w:pPr>
              <w:spacing w:after="0" w:line="240" w:lineRule="auto"/>
              <w:jc w:val="both"/>
              <w:rPr>
                <w:rFonts w:ascii="Times New Roman" w:hAnsi="Times New Roman"/>
                <w:sz w:val="24"/>
                <w:szCs w:val="24"/>
              </w:rPr>
            </w:pPr>
          </w:p>
        </w:tc>
      </w:tr>
      <w:tr w:rsidR="00A049D4" w:rsidRPr="0023602B" w14:paraId="21D7FF8F" w14:textId="77777777" w:rsidTr="00A049D4">
        <w:tc>
          <w:tcPr>
            <w:tcW w:w="756" w:type="dxa"/>
          </w:tcPr>
          <w:p w14:paraId="427A79DA" w14:textId="77777777" w:rsidR="00A049D4" w:rsidRPr="0023602B" w:rsidRDefault="00A049D4" w:rsidP="00A049D4">
            <w:pPr>
              <w:spacing w:after="0" w:line="240" w:lineRule="auto"/>
              <w:rPr>
                <w:rFonts w:ascii="Times New Roman" w:hAnsi="Times New Roman"/>
                <w:sz w:val="24"/>
                <w:szCs w:val="24"/>
              </w:rPr>
            </w:pPr>
            <w:r>
              <w:rPr>
                <w:rFonts w:ascii="Times New Roman" w:hAnsi="Times New Roman"/>
                <w:sz w:val="24"/>
                <w:szCs w:val="24"/>
              </w:rPr>
              <w:t>3</w:t>
            </w:r>
            <w:r w:rsidRPr="0023602B">
              <w:rPr>
                <w:rFonts w:ascii="Times New Roman" w:hAnsi="Times New Roman"/>
                <w:sz w:val="24"/>
                <w:szCs w:val="24"/>
              </w:rPr>
              <w:t>.2.</w:t>
            </w:r>
          </w:p>
        </w:tc>
        <w:tc>
          <w:tcPr>
            <w:tcW w:w="3104" w:type="dxa"/>
          </w:tcPr>
          <w:p w14:paraId="6FA17011" w14:textId="77777777" w:rsidR="00A049D4" w:rsidRPr="0023602B" w:rsidRDefault="00A049D4" w:rsidP="00A049D4">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1F552E25" w14:textId="77777777" w:rsidR="00A049D4" w:rsidRPr="0023602B" w:rsidRDefault="00A049D4" w:rsidP="00A049D4">
            <w:pPr>
              <w:spacing w:after="0" w:line="240" w:lineRule="auto"/>
              <w:jc w:val="both"/>
              <w:rPr>
                <w:rFonts w:ascii="Times New Roman" w:hAnsi="Times New Roman"/>
                <w:sz w:val="24"/>
                <w:szCs w:val="24"/>
              </w:rPr>
            </w:pPr>
            <w:r w:rsidRPr="001C2061">
              <w:rPr>
                <w:rFonts w:ascii="Times New Roman" w:hAnsi="Times New Roman"/>
                <w:i/>
                <w:color w:val="0000FF"/>
                <w:sz w:val="24"/>
                <w:szCs w:val="24"/>
              </w:rPr>
              <w:t xml:space="preserve">Šajā </w:t>
            </w:r>
            <w:r>
              <w:rPr>
                <w:rFonts w:ascii="Times New Roman" w:hAnsi="Times New Roman"/>
                <w:i/>
                <w:color w:val="0000FF"/>
                <w:sz w:val="24"/>
                <w:szCs w:val="24"/>
              </w:rPr>
              <w:t>investīcijā</w:t>
            </w:r>
            <w:r w:rsidRPr="001C2061">
              <w:rPr>
                <w:rFonts w:ascii="Times New Roman" w:hAnsi="Times New Roman"/>
                <w:i/>
                <w:color w:val="0000FF"/>
                <w:sz w:val="24"/>
                <w:szCs w:val="24"/>
              </w:rPr>
              <w:t xml:space="preserve"> projekta iesniedzējs no klasifikatora norāda “tiešais maksājums no valsts vai pašvaldības budžeta (subsīdija vai dotācija)”, jo valsts atbalsts pasākuma ietvaros tiek sniegts granta veidā</w:t>
            </w:r>
            <w:r>
              <w:rPr>
                <w:rFonts w:ascii="Times New Roman" w:hAnsi="Times New Roman"/>
                <w:i/>
                <w:color w:val="0000FF"/>
                <w:sz w:val="24"/>
                <w:szCs w:val="24"/>
              </w:rPr>
              <w:t>.</w:t>
            </w:r>
          </w:p>
        </w:tc>
      </w:tr>
      <w:tr w:rsidR="00A049D4" w:rsidRPr="0023602B" w14:paraId="6D4825D2" w14:textId="77777777" w:rsidTr="00A049D4">
        <w:tc>
          <w:tcPr>
            <w:tcW w:w="756" w:type="dxa"/>
          </w:tcPr>
          <w:p w14:paraId="7673DAAD" w14:textId="77777777" w:rsidR="00A049D4" w:rsidRPr="0023602B" w:rsidRDefault="00A049D4" w:rsidP="00A049D4">
            <w:pPr>
              <w:spacing w:after="0" w:line="240" w:lineRule="auto"/>
              <w:rPr>
                <w:rFonts w:ascii="Times New Roman" w:hAnsi="Times New Roman"/>
                <w:sz w:val="24"/>
                <w:szCs w:val="24"/>
              </w:rPr>
            </w:pPr>
            <w:r>
              <w:rPr>
                <w:rFonts w:ascii="Times New Roman" w:hAnsi="Times New Roman"/>
                <w:sz w:val="24"/>
                <w:szCs w:val="24"/>
              </w:rPr>
              <w:t>3</w:t>
            </w:r>
            <w:r w:rsidRPr="0023602B">
              <w:rPr>
                <w:rFonts w:ascii="Times New Roman" w:hAnsi="Times New Roman"/>
                <w:sz w:val="24"/>
                <w:szCs w:val="24"/>
              </w:rPr>
              <w:t>.3.</w:t>
            </w:r>
          </w:p>
        </w:tc>
        <w:tc>
          <w:tcPr>
            <w:tcW w:w="8730" w:type="dxa"/>
            <w:gridSpan w:val="3"/>
          </w:tcPr>
          <w:p w14:paraId="559914DC" w14:textId="77777777" w:rsidR="00A049D4" w:rsidRDefault="00A049D4" w:rsidP="00A049D4">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6CC2190E" w14:textId="77777777" w:rsidR="00A049D4" w:rsidRPr="0023602B" w:rsidRDefault="00A049D4" w:rsidP="00A049D4">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A049D4" w:rsidRPr="0023602B" w14:paraId="66E39E06" w14:textId="77777777" w:rsidTr="00A049D4">
        <w:tc>
          <w:tcPr>
            <w:tcW w:w="756" w:type="dxa"/>
          </w:tcPr>
          <w:p w14:paraId="03DFCD53" w14:textId="77777777" w:rsidR="00A049D4" w:rsidRPr="0023602B" w:rsidRDefault="00A049D4" w:rsidP="00A049D4">
            <w:pPr>
              <w:spacing w:after="0" w:line="240" w:lineRule="auto"/>
              <w:rPr>
                <w:rFonts w:ascii="Times New Roman" w:hAnsi="Times New Roman"/>
                <w:sz w:val="24"/>
                <w:szCs w:val="24"/>
              </w:rPr>
            </w:pPr>
            <w:r>
              <w:rPr>
                <w:rFonts w:ascii="Times New Roman" w:hAnsi="Times New Roman"/>
                <w:sz w:val="24"/>
                <w:szCs w:val="24"/>
              </w:rPr>
              <w:t>3</w:t>
            </w:r>
            <w:r w:rsidRPr="0023602B">
              <w:rPr>
                <w:rFonts w:ascii="Times New Roman" w:hAnsi="Times New Roman"/>
                <w:sz w:val="24"/>
                <w:szCs w:val="24"/>
              </w:rPr>
              <w:t>.4.</w:t>
            </w:r>
          </w:p>
        </w:tc>
        <w:tc>
          <w:tcPr>
            <w:tcW w:w="5584" w:type="dxa"/>
            <w:gridSpan w:val="2"/>
          </w:tcPr>
          <w:p w14:paraId="3BD48926" w14:textId="77777777" w:rsidR="00A049D4" w:rsidRPr="0023602B" w:rsidRDefault="00A049D4" w:rsidP="00A049D4">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(kā noteikts </w:t>
            </w:r>
            <w:r>
              <w:rPr>
                <w:rFonts w:ascii="Times New Roman" w:hAnsi="Times New Roman"/>
                <w:b/>
                <w:sz w:val="24"/>
                <w:szCs w:val="24"/>
              </w:rPr>
              <w:t xml:space="preserve">reformas / investīcijas </w:t>
            </w:r>
            <w:r w:rsidRPr="0023602B">
              <w:rPr>
                <w:rFonts w:ascii="Times New Roman" w:hAnsi="Times New Roman"/>
                <w:b/>
                <w:sz w:val="24"/>
                <w:szCs w:val="24"/>
              </w:rPr>
              <w:t>Ministru kabineta noteikumos</w:t>
            </w:r>
            <w:r>
              <w:rPr>
                <w:rFonts w:ascii="Times New Roman" w:hAnsi="Times New Roman"/>
                <w:b/>
                <w:sz w:val="24"/>
                <w:szCs w:val="24"/>
              </w:rPr>
              <w:t>)</w:t>
            </w:r>
          </w:p>
        </w:tc>
        <w:tc>
          <w:tcPr>
            <w:tcW w:w="3146" w:type="dxa"/>
          </w:tcPr>
          <w:p w14:paraId="639E3FC8" w14:textId="77777777" w:rsidR="00A049D4" w:rsidRPr="001C2061" w:rsidRDefault="00A049D4" w:rsidP="00A049D4">
            <w:pPr>
              <w:spacing w:after="0" w:line="240" w:lineRule="auto"/>
              <w:rPr>
                <w:rFonts w:ascii="Times New Roman" w:hAnsi="Times New Roman"/>
                <w:i/>
                <w:iCs/>
                <w:color w:val="0000FF"/>
                <w:sz w:val="24"/>
                <w:szCs w:val="24"/>
              </w:rPr>
            </w:pPr>
            <w:r w:rsidRPr="001C2061">
              <w:rPr>
                <w:rFonts w:ascii="Times New Roman" w:hAnsi="Times New Roman"/>
                <w:i/>
                <w:iCs/>
                <w:color w:val="0000FF"/>
                <w:sz w:val="24"/>
                <w:szCs w:val="24"/>
              </w:rPr>
              <w:t>Projekta iesniedzējs norāda “Uzņēmums neatbilst”, j</w:t>
            </w:r>
            <w:r>
              <w:rPr>
                <w:rFonts w:ascii="Times New Roman" w:hAnsi="Times New Roman"/>
                <w:i/>
                <w:iCs/>
                <w:color w:val="0000FF"/>
                <w:sz w:val="24"/>
                <w:szCs w:val="24"/>
              </w:rPr>
              <w:t xml:space="preserve">o </w:t>
            </w:r>
            <w:r w:rsidRPr="001C2061">
              <w:rPr>
                <w:rFonts w:ascii="Times New Roman" w:hAnsi="Times New Roman"/>
                <w:i/>
                <w:iCs/>
                <w:color w:val="0000FF"/>
                <w:sz w:val="24"/>
                <w:szCs w:val="24"/>
              </w:rPr>
              <w:t>neatbilst</w:t>
            </w:r>
            <w:r>
              <w:rPr>
                <w:rFonts w:ascii="Times New Roman" w:hAnsi="Times New Roman"/>
                <w:i/>
                <w:iCs/>
                <w:color w:val="0000FF"/>
                <w:sz w:val="24"/>
                <w:szCs w:val="24"/>
              </w:rPr>
              <w:t>ība</w:t>
            </w:r>
            <w:r w:rsidRPr="001C2061">
              <w:rPr>
                <w:rFonts w:ascii="Times New Roman" w:hAnsi="Times New Roman"/>
                <w:i/>
                <w:iCs/>
                <w:color w:val="0000FF"/>
                <w:sz w:val="24"/>
                <w:szCs w:val="24"/>
              </w:rPr>
              <w:t xml:space="preserve"> grūtībās nonākuša uzņēmuma definīcij</w:t>
            </w:r>
            <w:r>
              <w:rPr>
                <w:rFonts w:ascii="Times New Roman" w:hAnsi="Times New Roman"/>
                <w:i/>
                <w:iCs/>
                <w:color w:val="0000FF"/>
                <w:sz w:val="24"/>
                <w:szCs w:val="24"/>
              </w:rPr>
              <w:t xml:space="preserve">ai netiek vērtēta </w:t>
            </w:r>
            <w:r w:rsidRPr="00CC01A1">
              <w:rPr>
                <w:rFonts w:ascii="Times New Roman" w:hAnsi="Times New Roman"/>
                <w:i/>
                <w:iCs/>
                <w:color w:val="0000FF"/>
                <w:sz w:val="24"/>
                <w:szCs w:val="24"/>
              </w:rPr>
              <w:t xml:space="preserve">Latvijas investīciju un attīstības aģentūras </w:t>
            </w:r>
            <w:r>
              <w:rPr>
                <w:rFonts w:ascii="Times New Roman" w:hAnsi="Times New Roman"/>
                <w:i/>
                <w:iCs/>
                <w:color w:val="0000FF"/>
                <w:sz w:val="24"/>
                <w:szCs w:val="24"/>
              </w:rPr>
              <w:t>iesniedzot projekta iesniegumu.</w:t>
            </w:r>
          </w:p>
          <w:p w14:paraId="4901D8B6" w14:textId="77777777" w:rsidR="00A049D4" w:rsidRPr="0023602B" w:rsidRDefault="00A049D4" w:rsidP="00A049D4">
            <w:pPr>
              <w:spacing w:after="0" w:line="240" w:lineRule="auto"/>
              <w:rPr>
                <w:rFonts w:ascii="Times New Roman" w:hAnsi="Times New Roman"/>
                <w:sz w:val="24"/>
                <w:szCs w:val="24"/>
              </w:rPr>
            </w:pPr>
          </w:p>
        </w:tc>
      </w:tr>
      <w:tr w:rsidR="00A049D4" w:rsidRPr="0023602B" w14:paraId="2788BA3F" w14:textId="77777777" w:rsidTr="00A049D4">
        <w:tc>
          <w:tcPr>
            <w:tcW w:w="756" w:type="dxa"/>
          </w:tcPr>
          <w:p w14:paraId="45323933" w14:textId="77777777" w:rsidR="00A049D4" w:rsidRPr="0023602B" w:rsidRDefault="00A049D4" w:rsidP="00A049D4">
            <w:pPr>
              <w:spacing w:after="0" w:line="240" w:lineRule="auto"/>
              <w:rPr>
                <w:rFonts w:ascii="Times New Roman" w:hAnsi="Times New Roman"/>
                <w:sz w:val="24"/>
                <w:szCs w:val="24"/>
              </w:rPr>
            </w:pPr>
            <w:r>
              <w:rPr>
                <w:rFonts w:ascii="Times New Roman" w:hAnsi="Times New Roman"/>
                <w:sz w:val="24"/>
                <w:szCs w:val="24"/>
              </w:rPr>
              <w:t>3</w:t>
            </w:r>
            <w:r w:rsidRPr="0023602B">
              <w:rPr>
                <w:rFonts w:ascii="Times New Roman" w:hAnsi="Times New Roman"/>
                <w:sz w:val="24"/>
                <w:szCs w:val="24"/>
              </w:rPr>
              <w:t>.5.</w:t>
            </w:r>
          </w:p>
        </w:tc>
        <w:tc>
          <w:tcPr>
            <w:tcW w:w="5584" w:type="dxa"/>
            <w:gridSpan w:val="2"/>
          </w:tcPr>
          <w:p w14:paraId="32C93E62" w14:textId="77777777" w:rsidR="00A049D4" w:rsidRPr="0023602B" w:rsidRDefault="00A049D4" w:rsidP="00A049D4">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w:t>
            </w:r>
            <w:r w:rsidRPr="0077619B">
              <w:rPr>
                <w:rFonts w:ascii="Times New Roman" w:hAnsi="Times New Roman"/>
                <w:b/>
                <w:sz w:val="24"/>
                <w:szCs w:val="24"/>
              </w:rPr>
              <w:t>(atbilstoši reformas / investīcijas Ministru kabineta noteikumos noteiktajam termiņam)</w:t>
            </w:r>
          </w:p>
        </w:tc>
        <w:tc>
          <w:tcPr>
            <w:tcW w:w="3146" w:type="dxa"/>
          </w:tcPr>
          <w:p w14:paraId="6D6AFBCF" w14:textId="77777777" w:rsidR="00A049D4" w:rsidRPr="001C2061" w:rsidRDefault="00A049D4" w:rsidP="00A049D4">
            <w:pPr>
              <w:spacing w:after="0" w:line="240" w:lineRule="auto"/>
              <w:rPr>
                <w:rFonts w:ascii="Times New Roman" w:hAnsi="Times New Roman"/>
                <w:i/>
                <w:color w:val="0000FF"/>
                <w:sz w:val="24"/>
                <w:szCs w:val="24"/>
              </w:rPr>
            </w:pPr>
            <w:r w:rsidRPr="001C2061">
              <w:rPr>
                <w:rFonts w:ascii="Times New Roman" w:hAnsi="Times New Roman"/>
                <w:i/>
                <w:color w:val="0000FF"/>
                <w:sz w:val="24"/>
                <w:szCs w:val="24"/>
              </w:rPr>
              <w:t>Projekta iesniedzējs norāda “Projekts nav uzsākts”.</w:t>
            </w:r>
          </w:p>
          <w:p w14:paraId="3C4B159B" w14:textId="77777777" w:rsidR="00A049D4" w:rsidRPr="0023602B" w:rsidRDefault="00A049D4" w:rsidP="00A049D4">
            <w:pPr>
              <w:spacing w:after="0" w:line="240" w:lineRule="auto"/>
              <w:rPr>
                <w:rFonts w:ascii="Times New Roman" w:hAnsi="Times New Roman"/>
                <w:sz w:val="24"/>
                <w:szCs w:val="24"/>
              </w:rPr>
            </w:pPr>
          </w:p>
        </w:tc>
      </w:tr>
    </w:tbl>
    <w:p w14:paraId="0790C2B0" w14:textId="4B64164C" w:rsidR="00A049D4" w:rsidRPr="003A7637" w:rsidRDefault="00A049D4" w:rsidP="003C5410">
      <w:pPr>
        <w:rPr>
          <w:rFonts w:ascii="Times New Roman" w:hAnsi="Times New Roman"/>
          <w:sz w:val="24"/>
          <w:szCs w:val="24"/>
        </w:rPr>
      </w:pPr>
      <w:r w:rsidRPr="00381B09">
        <w:rPr>
          <w:i/>
          <w:iCs/>
        </w:rPr>
        <w:t>Piezīme: Finanšu instrumentu pasākumu gadījumā tiek aizpildīta atsevišķa veidlapa</w:t>
      </w:r>
    </w:p>
    <w:p w14:paraId="06E93EAE" w14:textId="77777777"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7B8DCB42" w:rsidR="007E77C9" w:rsidRPr="0023602B" w:rsidRDefault="00625030" w:rsidP="0023602B">
            <w:pPr>
              <w:pStyle w:val="Heading1"/>
              <w:spacing w:before="0" w:line="240" w:lineRule="auto"/>
              <w:jc w:val="center"/>
              <w:rPr>
                <w:rFonts w:ascii="Times New Roman" w:hAnsi="Times New Roman"/>
                <w:b/>
                <w:sz w:val="24"/>
                <w:szCs w:val="24"/>
              </w:rPr>
            </w:pPr>
            <w:bookmarkStart w:id="13" w:name="_Toc124704962"/>
            <w:r w:rsidRPr="00625030">
              <w:rPr>
                <w:rFonts w:ascii="Times New Roman" w:hAnsi="Times New Roman"/>
                <w:b/>
                <w:color w:val="auto"/>
                <w:sz w:val="24"/>
                <w:szCs w:val="24"/>
              </w:rPr>
              <w:lastRenderedPageBreak/>
              <w:t>4.SADAĻA - APLIECINĀJUMS</w:t>
            </w:r>
            <w:bookmarkEnd w:id="13"/>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E1F0A5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investīciju projekta iesnieguma iesniegšanas brīdī,</w:t>
      </w:r>
    </w:p>
    <w:p w14:paraId="57DC0192" w14:textId="77777777" w:rsidR="00FC6C29" w:rsidRPr="00FC6C29" w:rsidRDefault="00FC6C29" w:rsidP="00FC6C29">
      <w:pPr>
        <w:spacing w:after="0"/>
        <w:jc w:val="both"/>
        <w:rPr>
          <w:rFonts w:ascii="Times New Roman" w:hAnsi="Times New Roman"/>
          <w:sz w:val="24"/>
          <w:szCs w:val="24"/>
        </w:rPr>
      </w:pPr>
    </w:p>
    <w:p w14:paraId="2E351BB3"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1)projekta iesniedzējs neatbilst nevienam no Atveseļošanas fonda investīcijas Ministru kabineta</w:t>
      </w:r>
    </w:p>
    <w:p w14:paraId="46747DD0"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noteikumos minētajiem projektu iesniedzēju izslēgšanas nosacījumiem, ja attiecināms;</w:t>
      </w:r>
    </w:p>
    <w:p w14:paraId="7E0B81F4" w14:textId="77777777" w:rsidR="00FC6C29" w:rsidRPr="00FC6C29" w:rsidRDefault="00FC6C29" w:rsidP="00FC6C29">
      <w:pPr>
        <w:spacing w:after="0"/>
        <w:jc w:val="both"/>
        <w:rPr>
          <w:rFonts w:ascii="Times New Roman" w:hAnsi="Times New Roman"/>
          <w:sz w:val="24"/>
          <w:szCs w:val="24"/>
        </w:rPr>
      </w:pPr>
    </w:p>
    <w:p w14:paraId="1A85755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2)projekta iesniedzēja rīcībā ir pietiekami un stabili finanšu resursi (nav attiecināms uz valsts budžeta iestādēm);</w:t>
      </w:r>
    </w:p>
    <w:p w14:paraId="0CF33C49" w14:textId="77777777" w:rsidR="00FC6C29" w:rsidRPr="00FC6C29" w:rsidRDefault="00FC6C29" w:rsidP="00FC6C29">
      <w:pPr>
        <w:spacing w:after="0"/>
        <w:jc w:val="both"/>
        <w:rPr>
          <w:rFonts w:ascii="Times New Roman" w:hAnsi="Times New Roman"/>
          <w:sz w:val="24"/>
          <w:szCs w:val="24"/>
        </w:rPr>
      </w:pPr>
    </w:p>
    <w:p w14:paraId="6A5C806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3)projekta iesniegumā un tā pielikumos sniegtās ziņas atbilst patiesībai un projekta īstenošanai pieprasītais Atveseļošanas fonda finansējums tiks izmantots saskaņā ar projekta iesniegumā noteikto;</w:t>
      </w:r>
    </w:p>
    <w:p w14:paraId="79B6DEFC" w14:textId="77777777" w:rsidR="00FC6C29" w:rsidRPr="00FC6C29" w:rsidRDefault="00FC6C29" w:rsidP="00FC6C29">
      <w:pPr>
        <w:spacing w:after="0"/>
        <w:jc w:val="both"/>
        <w:rPr>
          <w:rFonts w:ascii="Times New Roman" w:hAnsi="Times New Roman"/>
          <w:sz w:val="24"/>
          <w:szCs w:val="24"/>
        </w:rPr>
      </w:pPr>
    </w:p>
    <w:p w14:paraId="7795552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4)nav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36F03FFD" w14:textId="77777777" w:rsidR="00FC6C29" w:rsidRPr="00FC6C29" w:rsidRDefault="00FC6C29" w:rsidP="00FC6C29">
      <w:pPr>
        <w:spacing w:after="0"/>
        <w:jc w:val="both"/>
        <w:rPr>
          <w:rFonts w:ascii="Times New Roman" w:hAnsi="Times New Roman"/>
          <w:sz w:val="24"/>
          <w:szCs w:val="24"/>
        </w:rPr>
      </w:pPr>
    </w:p>
    <w:p w14:paraId="39D394C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5)un 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04FF0477" w14:textId="77777777" w:rsidR="00FC6C29" w:rsidRPr="00FC6C29" w:rsidRDefault="00FC6C29" w:rsidP="00FC6C29">
      <w:pPr>
        <w:spacing w:after="0"/>
        <w:jc w:val="both"/>
        <w:rPr>
          <w:rFonts w:ascii="Times New Roman" w:hAnsi="Times New Roman"/>
          <w:sz w:val="24"/>
          <w:szCs w:val="24"/>
        </w:rPr>
      </w:pPr>
    </w:p>
    <w:p w14:paraId="465AF3DD"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6)un projekta īstenošanas laikā projektā plānotās darbības netiek finansētas, vai līdzfinansētas no citiem Valsts, pašvaldības vai ārvalstu finanšu atbalsta instrumentiem, kas nav norādīts projekta iesnieguma veidlapā;</w:t>
      </w:r>
    </w:p>
    <w:p w14:paraId="2A4A4CB0" w14:textId="77777777" w:rsidR="00FC6C29" w:rsidRPr="00FC6C29" w:rsidRDefault="00FC6C29" w:rsidP="00FC6C29">
      <w:pPr>
        <w:spacing w:after="0"/>
        <w:jc w:val="both"/>
        <w:rPr>
          <w:rFonts w:ascii="Times New Roman" w:hAnsi="Times New Roman"/>
          <w:sz w:val="24"/>
          <w:szCs w:val="24"/>
        </w:rPr>
      </w:pPr>
    </w:p>
    <w:p w14:paraId="7F6CC8E3"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7)un projekta īstenošanas laikā, projekta ietvaros netiks veiktas darbības, kuras uzskatāmas par krāpšanu, korupciju un interešu konfliktu.</w:t>
      </w:r>
    </w:p>
    <w:p w14:paraId="0B639B36" w14:textId="77777777" w:rsidR="00FC6C29" w:rsidRPr="00FC6C29" w:rsidRDefault="00FC6C29" w:rsidP="00FC6C29">
      <w:pPr>
        <w:spacing w:after="0"/>
        <w:jc w:val="both"/>
        <w:rPr>
          <w:rFonts w:ascii="Times New Roman" w:hAnsi="Times New Roman"/>
          <w:sz w:val="24"/>
          <w:szCs w:val="24"/>
        </w:rPr>
      </w:pPr>
    </w:p>
    <w:p w14:paraId="07462C1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projektu var neapstiprināt finansēšanai no Atveseļošanas fonda, ja projekta iesniegums,</w:t>
      </w:r>
    </w:p>
    <w:p w14:paraId="2A15BD5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ieskaitot šo sadaļu, nav pilnībā un kvalitatīvi aizpildīts, kā arī, ja normatīvajos aktos par attiecīgā</w:t>
      </w:r>
    </w:p>
    <w:p w14:paraId="1F0E077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Atveseļošanas fonda īstenošanu plānotais Atveseļošanas fonda finansējums (kārtējam gadam/plānošanas periodam) projekta apstiprināšanas brīdī ir izlietots.</w:t>
      </w:r>
    </w:p>
    <w:p w14:paraId="7841AEBB" w14:textId="77777777" w:rsidR="00FC6C29" w:rsidRPr="00FC6C29" w:rsidRDefault="00FC6C29" w:rsidP="00FC6C29">
      <w:pPr>
        <w:spacing w:after="0"/>
        <w:jc w:val="both"/>
        <w:rPr>
          <w:rFonts w:ascii="Times New Roman" w:hAnsi="Times New Roman"/>
          <w:sz w:val="24"/>
          <w:szCs w:val="24"/>
        </w:rPr>
      </w:pPr>
    </w:p>
    <w:p w14:paraId="0AD92CD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 xml:space="preserve">Apzinos, ka nepatiesas apliecinājumā sniegtās informācijas gadījumā administratīva rakstura sankcijas var tikt uzsāktas gan pret mani, gan arī pret minēto juridisko personu – projekta iesniedzēju. </w:t>
      </w:r>
    </w:p>
    <w:p w14:paraId="489A76D8" w14:textId="77777777" w:rsidR="00FC6C29" w:rsidRPr="00FC6C29" w:rsidRDefault="00FC6C29" w:rsidP="00FC6C29">
      <w:pPr>
        <w:spacing w:after="0"/>
        <w:jc w:val="both"/>
        <w:rPr>
          <w:rFonts w:ascii="Times New Roman" w:hAnsi="Times New Roman"/>
          <w:sz w:val="24"/>
          <w:szCs w:val="24"/>
        </w:rPr>
      </w:pPr>
    </w:p>
    <w:p w14:paraId="68CE198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projekta izmaksu pieauguma gadījumā projekta iesniedzējs sedz visas izmaksas, kas var rasties izmaksu svārstību rezultātā.</w:t>
      </w:r>
    </w:p>
    <w:p w14:paraId="45B640CF" w14:textId="77777777" w:rsidR="00FC6C29" w:rsidRPr="00FC6C29" w:rsidRDefault="00FC6C29" w:rsidP="00FC6C29">
      <w:pPr>
        <w:spacing w:after="0"/>
        <w:jc w:val="both"/>
        <w:rPr>
          <w:rFonts w:ascii="Times New Roman" w:hAnsi="Times New Roman"/>
          <w:sz w:val="24"/>
          <w:szCs w:val="24"/>
        </w:rPr>
      </w:pPr>
    </w:p>
    <w:p w14:paraId="7BE12D32"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esmu iepazinies (-usies), ar attiecīgā Atveseļošanas fonda reformas vai investīcijas</w:t>
      </w:r>
    </w:p>
    <w:p w14:paraId="088FDBDE"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nosacījumiem un ja attiecināms atlases nolikumā noteiktajām prasībām.</w:t>
      </w:r>
    </w:p>
    <w:p w14:paraId="11F27B24" w14:textId="77777777" w:rsidR="00FC6C29" w:rsidRPr="00FC6C29" w:rsidRDefault="00FC6C29" w:rsidP="00FC6C29">
      <w:pPr>
        <w:spacing w:after="0"/>
        <w:jc w:val="both"/>
        <w:rPr>
          <w:rFonts w:ascii="Times New Roman" w:hAnsi="Times New Roman"/>
          <w:sz w:val="24"/>
          <w:szCs w:val="24"/>
        </w:rPr>
      </w:pPr>
    </w:p>
    <w:p w14:paraId="1E6ABCFE"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7FE1167D" w14:textId="77777777" w:rsidR="00FC6C29" w:rsidRPr="00FC6C29" w:rsidRDefault="00FC6C29" w:rsidP="00FC6C29">
      <w:pPr>
        <w:spacing w:after="0"/>
        <w:jc w:val="both"/>
        <w:rPr>
          <w:rFonts w:ascii="Times New Roman" w:hAnsi="Times New Roman"/>
          <w:sz w:val="24"/>
          <w:szCs w:val="24"/>
        </w:rPr>
      </w:pPr>
    </w:p>
    <w:p w14:paraId="7928BEC8"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projekta iesniegumam pievienotās kopijas atbilst manā rīcībā esošiem dokumentu</w:t>
      </w:r>
    </w:p>
    <w:p w14:paraId="2B2BE4C9"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oriģināliem, projekta iesnieguma kopijas, ja attiecināms un elektroniskā versija atbilst iesniegtā projekta iesnieguma oriģinālam.</w:t>
      </w:r>
    </w:p>
    <w:p w14:paraId="4DF4BCAC" w14:textId="77777777" w:rsidR="00FC6C29" w:rsidRPr="00FC6C29" w:rsidRDefault="00FC6C29" w:rsidP="00FC6C29">
      <w:pPr>
        <w:spacing w:after="0"/>
        <w:jc w:val="both"/>
        <w:rPr>
          <w:rFonts w:ascii="Times New Roman" w:hAnsi="Times New Roman"/>
          <w:sz w:val="24"/>
          <w:szCs w:val="24"/>
        </w:rPr>
      </w:pPr>
    </w:p>
    <w:p w14:paraId="7CF17019" w14:textId="16296742" w:rsid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projekts būs jāīsteno saskaņā ar projekta iesniegumā paredzētajām darbībām un rezultāti uzturēti atbilstoši projekta iesniegumā minētajam.</w:t>
      </w:r>
    </w:p>
    <w:p w14:paraId="4D6B1974" w14:textId="77777777" w:rsidR="00FC6C29" w:rsidRDefault="00FC6C29" w:rsidP="00FC6C29">
      <w:pPr>
        <w:spacing w:after="0"/>
        <w:jc w:val="both"/>
        <w:rPr>
          <w:rFonts w:ascii="Times New Roman" w:hAnsi="Times New Roman"/>
          <w:sz w:val="24"/>
          <w:szCs w:val="24"/>
        </w:rPr>
      </w:pPr>
    </w:p>
    <w:p w14:paraId="02AB9E66" w14:textId="55665A9A" w:rsidR="00625030" w:rsidRPr="00025374" w:rsidRDefault="00625030" w:rsidP="00FC6C29">
      <w:pPr>
        <w:spacing w:after="0"/>
        <w:ind w:left="2160"/>
        <w:rPr>
          <w:rFonts w:ascii="Times New Roman" w:hAnsi="Times New Roman"/>
          <w:i/>
          <w:sz w:val="24"/>
          <w:szCs w:val="24"/>
        </w:rPr>
      </w:pPr>
      <w:r w:rsidRPr="00025374">
        <w:rPr>
          <w:rFonts w:ascii="Times New Roman" w:hAnsi="Times New Roman"/>
          <w:i/>
          <w:sz w:val="24"/>
          <w:szCs w:val="24"/>
        </w:rPr>
        <w:t xml:space="preserve">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dd/mm/gggg</w:t>
      </w:r>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67225E66" w14:textId="77777777" w:rsidR="00625030" w:rsidRDefault="00625030" w:rsidP="00625030">
      <w:pPr>
        <w:rPr>
          <w:rFonts w:ascii="Times New Roman" w:hAnsi="Times New Roman"/>
          <w:i/>
          <w:iCs/>
          <w:sz w:val="24"/>
          <w:szCs w:val="24"/>
        </w:rPr>
      </w:pPr>
    </w:p>
    <w:p w14:paraId="518AC1CF" w14:textId="253BF02A" w:rsidR="007E77C9"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kurai iestādē ir noteiktas paraksttiesības.</w:t>
      </w:r>
    </w:p>
    <w:p w14:paraId="07794F7B" w14:textId="77777777" w:rsidR="001C2061" w:rsidRPr="003A7637" w:rsidRDefault="001C2061" w:rsidP="001C2061">
      <w:pPr>
        <w:spacing w:line="256" w:lineRule="auto"/>
        <w:ind w:left="720" w:right="46"/>
        <w:contextualSpacing/>
        <w:jc w:val="both"/>
        <w:rPr>
          <w:rFonts w:ascii="Times New Roman" w:hAnsi="Times New Roman"/>
          <w:i/>
          <w:color w:val="0000FF"/>
          <w:sz w:val="24"/>
          <w:szCs w:val="24"/>
        </w:rPr>
      </w:pPr>
    </w:p>
    <w:p w14:paraId="5339F465" w14:textId="2CD9D8CF"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FC6C29">
        <w:rPr>
          <w:rFonts w:ascii="Times New Roman" w:hAnsi="Times New Roman"/>
          <w:i/>
          <w:color w:val="0000FF"/>
          <w:sz w:val="24"/>
          <w:szCs w:val="24"/>
        </w:rPr>
        <w:t>Atveseļošanas un noturības mehānisma</w:t>
      </w:r>
      <w:r w:rsidRPr="003A7637">
        <w:rPr>
          <w:rFonts w:ascii="Times New Roman" w:hAnsi="Times New Roman"/>
          <w:i/>
          <w:color w:val="0000FF"/>
          <w:sz w:val="24"/>
          <w:szCs w:val="24"/>
        </w:rPr>
        <w:t xml:space="preserve"> fonda finansējumu.</w:t>
      </w:r>
    </w:p>
    <w:p w14:paraId="7161AA7E" w14:textId="77777777" w:rsidR="007E77C9" w:rsidRPr="003A7637" w:rsidRDefault="007E77C9" w:rsidP="00B21F53">
      <w:pPr>
        <w:ind w:left="567" w:right="46" w:hanging="425"/>
        <w:contextualSpacing/>
        <w:jc w:val="both"/>
        <w:rPr>
          <w:rFonts w:ascii="Times New Roman" w:hAnsi="Times New Roman"/>
          <w:i/>
          <w:color w:val="0000FF"/>
          <w:sz w:val="24"/>
          <w:szCs w:val="24"/>
        </w:rPr>
      </w:pPr>
    </w:p>
    <w:p w14:paraId="4AD6A1E1"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14" w:name="_Toc124704963"/>
      <w:r w:rsidRPr="003A7637">
        <w:rPr>
          <w:rFonts w:ascii="Times New Roman" w:hAnsi="Times New Roman"/>
          <w:b/>
          <w:color w:val="auto"/>
          <w:sz w:val="24"/>
          <w:szCs w:val="24"/>
        </w:rPr>
        <w:lastRenderedPageBreak/>
        <w:t>PIELIKUMI</w:t>
      </w:r>
      <w:bookmarkEnd w:id="14"/>
    </w:p>
    <w:p w14:paraId="06290960" w14:textId="77777777" w:rsidR="00773413" w:rsidRDefault="00625030"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p w14:paraId="7E83E872" w14:textId="185C9C99" w:rsidR="007E77C9" w:rsidRPr="003A7637" w:rsidRDefault="00773413" w:rsidP="00AC4EE9">
      <w:pPr>
        <w:spacing w:after="0"/>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3B3771A9" w14:textId="77777777" w:rsidTr="0023602B">
        <w:trPr>
          <w:trHeight w:val="693"/>
        </w:trPr>
        <w:tc>
          <w:tcPr>
            <w:tcW w:w="14283" w:type="dxa"/>
            <w:shd w:val="clear" w:color="auto" w:fill="E7E6E6"/>
            <w:vAlign w:val="center"/>
          </w:tcPr>
          <w:p w14:paraId="25795826" w14:textId="77777777" w:rsidR="007E77C9" w:rsidRPr="00773413" w:rsidRDefault="007E77C9" w:rsidP="00773413">
            <w:pPr>
              <w:pStyle w:val="Heading2"/>
              <w:jc w:val="center"/>
              <w:rPr>
                <w:rFonts w:ascii="Times New Roman" w:hAnsi="Times New Roman"/>
                <w:b/>
                <w:bCs/>
                <w:i/>
              </w:rPr>
            </w:pPr>
            <w:bookmarkStart w:id="15" w:name="_Toc124704964"/>
            <w:r w:rsidRPr="00773413">
              <w:rPr>
                <w:rFonts w:ascii="Times New Roman" w:hAnsi="Times New Roman"/>
                <w:b/>
                <w:bCs/>
                <w:color w:val="000000" w:themeColor="text1"/>
              </w:rPr>
              <w:t>Finansēšanas plāns</w:t>
            </w:r>
            <w:bookmarkEnd w:id="15"/>
          </w:p>
        </w:tc>
      </w:tr>
    </w:tbl>
    <w:p w14:paraId="591041A6" w14:textId="77777777" w:rsidR="007E77C9" w:rsidRPr="003A7637" w:rsidRDefault="007E77C9" w:rsidP="00AC4EE9">
      <w:pPr>
        <w:jc w:val="right"/>
        <w:rPr>
          <w:rFonts w:ascii="Times New Roman" w:hAnsi="Times New Roman"/>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897"/>
      </w:tblGrid>
      <w:tr w:rsidR="00625030" w:rsidRPr="00025374" w14:paraId="5DD1AEC2" w14:textId="77777777" w:rsidTr="00D83EF4">
        <w:tc>
          <w:tcPr>
            <w:tcW w:w="6750" w:type="dxa"/>
            <w:shd w:val="clear" w:color="auto" w:fill="D5DCE4"/>
          </w:tcPr>
          <w:p w14:paraId="501B507C" w14:textId="77777777" w:rsidR="00625030" w:rsidRPr="00025374" w:rsidRDefault="00625030" w:rsidP="00D83EF4">
            <w:pPr>
              <w:spacing w:after="0" w:line="240" w:lineRule="auto"/>
              <w:jc w:val="right"/>
              <w:rPr>
                <w:rFonts w:ascii="Times New Roman" w:hAnsi="Times New Roman"/>
                <w:sz w:val="24"/>
                <w:szCs w:val="24"/>
              </w:rPr>
            </w:pPr>
            <w:r w:rsidRPr="00025374">
              <w:rPr>
                <w:rFonts w:ascii="Times New Roman" w:hAnsi="Times New Roman"/>
                <w:sz w:val="24"/>
                <w:szCs w:val="24"/>
              </w:rPr>
              <w:t>Finansējuma avots</w:t>
            </w:r>
          </w:p>
        </w:tc>
        <w:tc>
          <w:tcPr>
            <w:tcW w:w="1897" w:type="dxa"/>
          </w:tcPr>
          <w:p w14:paraId="42EB7419" w14:textId="77777777" w:rsidR="00625030" w:rsidRPr="00025374" w:rsidRDefault="00625030" w:rsidP="00D83EF4">
            <w:pPr>
              <w:spacing w:after="0" w:line="240" w:lineRule="auto"/>
              <w:jc w:val="center"/>
              <w:rPr>
                <w:rFonts w:ascii="Times New Roman" w:hAnsi="Times New Roman"/>
                <w:b/>
                <w:sz w:val="24"/>
                <w:szCs w:val="24"/>
              </w:rPr>
            </w:pPr>
            <w:r w:rsidRPr="00025374">
              <w:rPr>
                <w:rFonts w:ascii="Times New Roman" w:hAnsi="Times New Roman"/>
                <w:b/>
                <w:sz w:val="24"/>
                <w:szCs w:val="24"/>
              </w:rPr>
              <w:t>Kopā</w:t>
            </w:r>
          </w:p>
        </w:tc>
      </w:tr>
      <w:tr w:rsidR="00625030" w:rsidRPr="00025374" w14:paraId="5E0B15E3" w14:textId="77777777" w:rsidTr="00D83EF4">
        <w:tc>
          <w:tcPr>
            <w:tcW w:w="6750" w:type="dxa"/>
            <w:shd w:val="clear" w:color="auto" w:fill="D5DCE4"/>
          </w:tcPr>
          <w:p w14:paraId="502A33D9" w14:textId="77777777" w:rsidR="00625030" w:rsidRPr="00025374" w:rsidRDefault="00625030" w:rsidP="00D83EF4">
            <w:pPr>
              <w:spacing w:after="0" w:line="240" w:lineRule="auto"/>
              <w:jc w:val="right"/>
              <w:rPr>
                <w:rFonts w:ascii="Times New Roman" w:hAnsi="Times New Roman"/>
                <w:sz w:val="24"/>
                <w:szCs w:val="24"/>
              </w:rPr>
            </w:pPr>
          </w:p>
        </w:tc>
        <w:tc>
          <w:tcPr>
            <w:tcW w:w="1897" w:type="dxa"/>
          </w:tcPr>
          <w:p w14:paraId="7E13F0D5" w14:textId="77777777" w:rsidR="00625030" w:rsidRPr="00025374" w:rsidRDefault="00625030" w:rsidP="00D83EF4">
            <w:pPr>
              <w:spacing w:after="0" w:line="240" w:lineRule="auto"/>
              <w:jc w:val="center"/>
              <w:rPr>
                <w:rFonts w:ascii="Times New Roman" w:hAnsi="Times New Roman"/>
                <w:sz w:val="24"/>
                <w:szCs w:val="24"/>
              </w:rPr>
            </w:pPr>
            <w:r w:rsidRPr="00025374">
              <w:rPr>
                <w:rFonts w:ascii="Times New Roman" w:hAnsi="Times New Roman"/>
                <w:sz w:val="24"/>
                <w:szCs w:val="24"/>
              </w:rPr>
              <w:t>Summa</w:t>
            </w:r>
          </w:p>
        </w:tc>
      </w:tr>
      <w:tr w:rsidR="00625030" w:rsidRPr="00025374" w14:paraId="055EC7FF" w14:textId="77777777" w:rsidTr="00D83EF4">
        <w:trPr>
          <w:trHeight w:val="279"/>
        </w:trPr>
        <w:tc>
          <w:tcPr>
            <w:tcW w:w="6750" w:type="dxa"/>
            <w:shd w:val="clear" w:color="auto" w:fill="D5DCE4"/>
          </w:tcPr>
          <w:p w14:paraId="6A537EB4"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Attīstības un noturības mehānisma (ANM) finansējums</w:t>
            </w:r>
          </w:p>
        </w:tc>
        <w:tc>
          <w:tcPr>
            <w:tcW w:w="1897" w:type="dxa"/>
            <w:shd w:val="clear" w:color="auto" w:fill="auto"/>
          </w:tcPr>
          <w:p w14:paraId="2030A60B" w14:textId="7A44EA3F" w:rsidR="00625030" w:rsidRPr="00025374" w:rsidRDefault="00625030" w:rsidP="00D83EF4">
            <w:pPr>
              <w:spacing w:after="0" w:line="240" w:lineRule="auto"/>
              <w:jc w:val="center"/>
              <w:rPr>
                <w:rFonts w:ascii="Times New Roman" w:hAnsi="Times New Roman"/>
                <w:sz w:val="24"/>
                <w:szCs w:val="24"/>
              </w:rPr>
            </w:pPr>
          </w:p>
        </w:tc>
      </w:tr>
      <w:tr w:rsidR="00625030" w:rsidRPr="00025374" w14:paraId="2FF800F7" w14:textId="77777777" w:rsidTr="00D83EF4">
        <w:trPr>
          <w:trHeight w:val="268"/>
        </w:trPr>
        <w:tc>
          <w:tcPr>
            <w:tcW w:w="6750" w:type="dxa"/>
            <w:shd w:val="clear" w:color="auto" w:fill="auto"/>
          </w:tcPr>
          <w:p w14:paraId="202B2681"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Nacionālais publiskais finansējums</w:t>
            </w:r>
          </w:p>
        </w:tc>
        <w:tc>
          <w:tcPr>
            <w:tcW w:w="1897" w:type="dxa"/>
            <w:shd w:val="clear" w:color="auto" w:fill="auto"/>
          </w:tcPr>
          <w:p w14:paraId="3270E46D"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312E7619" w14:textId="77777777" w:rsidTr="00D83EF4">
        <w:trPr>
          <w:trHeight w:val="273"/>
        </w:trPr>
        <w:tc>
          <w:tcPr>
            <w:tcW w:w="6750" w:type="dxa"/>
            <w:shd w:val="clear" w:color="auto" w:fill="auto"/>
          </w:tcPr>
          <w:p w14:paraId="5849D5A0"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Valsts budžeta finansējums</w:t>
            </w:r>
          </w:p>
        </w:tc>
        <w:tc>
          <w:tcPr>
            <w:tcW w:w="1897" w:type="dxa"/>
            <w:shd w:val="clear" w:color="auto" w:fill="auto"/>
          </w:tcPr>
          <w:p w14:paraId="2395496C" w14:textId="77777777" w:rsidR="00625030" w:rsidRPr="00025374" w:rsidRDefault="00625030" w:rsidP="00D83EF4">
            <w:pPr>
              <w:spacing w:after="0" w:line="240" w:lineRule="auto"/>
              <w:jc w:val="center"/>
              <w:rPr>
                <w:rFonts w:ascii="Times New Roman" w:hAnsi="Times New Roman"/>
                <w:sz w:val="24"/>
                <w:szCs w:val="24"/>
              </w:rPr>
            </w:pPr>
          </w:p>
        </w:tc>
      </w:tr>
      <w:tr w:rsidR="00050A9C" w:rsidRPr="00025374" w14:paraId="19E5710C" w14:textId="77777777" w:rsidTr="00D83EF4">
        <w:trPr>
          <w:trHeight w:val="290"/>
        </w:trPr>
        <w:tc>
          <w:tcPr>
            <w:tcW w:w="6750" w:type="dxa"/>
            <w:shd w:val="clear" w:color="auto" w:fill="auto"/>
          </w:tcPr>
          <w:p w14:paraId="043F0040" w14:textId="126437E5" w:rsidR="00050A9C" w:rsidRPr="00025374" w:rsidRDefault="00050A9C" w:rsidP="00050A9C">
            <w:pPr>
              <w:spacing w:after="0" w:line="240" w:lineRule="auto"/>
              <w:rPr>
                <w:rFonts w:ascii="Times New Roman" w:hAnsi="Times New Roman"/>
                <w:sz w:val="24"/>
                <w:szCs w:val="24"/>
              </w:rPr>
            </w:pPr>
            <w:r w:rsidRPr="00050A9C">
              <w:rPr>
                <w:rFonts w:ascii="Times New Roman" w:hAnsi="Times New Roman"/>
                <w:sz w:val="24"/>
                <w:szCs w:val="24"/>
              </w:rPr>
              <w:t>Publiskās attiecināmās izmaksas</w:t>
            </w:r>
          </w:p>
        </w:tc>
        <w:tc>
          <w:tcPr>
            <w:tcW w:w="1897" w:type="dxa"/>
            <w:shd w:val="clear" w:color="auto" w:fill="auto"/>
          </w:tcPr>
          <w:p w14:paraId="7FF94BFF" w14:textId="77777777" w:rsidR="00050A9C" w:rsidRPr="00025374" w:rsidRDefault="00050A9C" w:rsidP="00D83EF4">
            <w:pPr>
              <w:spacing w:after="0" w:line="240" w:lineRule="auto"/>
              <w:jc w:val="center"/>
              <w:rPr>
                <w:rFonts w:ascii="Times New Roman" w:hAnsi="Times New Roman"/>
                <w:sz w:val="24"/>
                <w:szCs w:val="24"/>
              </w:rPr>
            </w:pPr>
          </w:p>
        </w:tc>
      </w:tr>
      <w:tr w:rsidR="00625030" w:rsidRPr="00025374" w14:paraId="66BD26AC" w14:textId="77777777" w:rsidTr="00D83EF4">
        <w:trPr>
          <w:trHeight w:val="323"/>
        </w:trPr>
        <w:tc>
          <w:tcPr>
            <w:tcW w:w="6750" w:type="dxa"/>
            <w:shd w:val="clear" w:color="auto" w:fill="auto"/>
          </w:tcPr>
          <w:p w14:paraId="4D52BB21"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Cits publiskais finansējums</w:t>
            </w:r>
          </w:p>
        </w:tc>
        <w:tc>
          <w:tcPr>
            <w:tcW w:w="1897" w:type="dxa"/>
            <w:shd w:val="clear" w:color="auto" w:fill="auto"/>
          </w:tcPr>
          <w:p w14:paraId="79E1CE88" w14:textId="77777777" w:rsidR="00625030" w:rsidRPr="00025374" w:rsidRDefault="00625030" w:rsidP="00D83EF4">
            <w:pPr>
              <w:spacing w:after="0" w:line="240" w:lineRule="auto"/>
              <w:jc w:val="center"/>
              <w:rPr>
                <w:rFonts w:ascii="Times New Roman" w:hAnsi="Times New Roman"/>
                <w:sz w:val="24"/>
                <w:szCs w:val="24"/>
              </w:rPr>
            </w:pPr>
          </w:p>
        </w:tc>
      </w:tr>
      <w:tr w:rsidR="00F3132D" w:rsidRPr="00025374" w14:paraId="393F266B" w14:textId="77777777" w:rsidTr="00D83EF4">
        <w:trPr>
          <w:trHeight w:val="323"/>
        </w:trPr>
        <w:tc>
          <w:tcPr>
            <w:tcW w:w="6750" w:type="dxa"/>
            <w:shd w:val="clear" w:color="auto" w:fill="auto"/>
          </w:tcPr>
          <w:p w14:paraId="0B8D1D5A" w14:textId="45AD35B3" w:rsidR="00F3132D" w:rsidRPr="00025374" w:rsidRDefault="00F3132D" w:rsidP="00D83EF4">
            <w:pPr>
              <w:spacing w:after="0" w:line="240" w:lineRule="auto"/>
              <w:rPr>
                <w:rFonts w:ascii="Times New Roman" w:hAnsi="Times New Roman"/>
                <w:sz w:val="24"/>
                <w:szCs w:val="24"/>
              </w:rPr>
            </w:pPr>
            <w:r w:rsidRPr="00F3132D">
              <w:rPr>
                <w:rFonts w:ascii="Times New Roman" w:hAnsi="Times New Roman"/>
                <w:sz w:val="24"/>
                <w:szCs w:val="24"/>
              </w:rPr>
              <w:t>Privātās attiecināmās izmaksas</w:t>
            </w:r>
          </w:p>
        </w:tc>
        <w:tc>
          <w:tcPr>
            <w:tcW w:w="1897" w:type="dxa"/>
            <w:shd w:val="clear" w:color="auto" w:fill="auto"/>
          </w:tcPr>
          <w:p w14:paraId="3FABB4AD" w14:textId="77777777" w:rsidR="00F3132D" w:rsidRPr="00025374" w:rsidRDefault="00F3132D" w:rsidP="00D83EF4">
            <w:pPr>
              <w:spacing w:after="0" w:line="240" w:lineRule="auto"/>
              <w:jc w:val="center"/>
              <w:rPr>
                <w:rFonts w:ascii="Times New Roman" w:hAnsi="Times New Roman"/>
                <w:sz w:val="24"/>
                <w:szCs w:val="24"/>
              </w:rPr>
            </w:pPr>
          </w:p>
        </w:tc>
      </w:tr>
      <w:tr w:rsidR="00625030" w:rsidRPr="00025374" w14:paraId="55CCCDB6" w14:textId="77777777" w:rsidTr="00D83EF4">
        <w:trPr>
          <w:trHeight w:val="323"/>
        </w:trPr>
        <w:tc>
          <w:tcPr>
            <w:tcW w:w="6750" w:type="dxa"/>
            <w:shd w:val="clear" w:color="auto" w:fill="D5DCE4"/>
          </w:tcPr>
          <w:p w14:paraId="01818AA7"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Kopējais publiskais finansējums</w:t>
            </w:r>
          </w:p>
        </w:tc>
        <w:tc>
          <w:tcPr>
            <w:tcW w:w="1897" w:type="dxa"/>
          </w:tcPr>
          <w:p w14:paraId="61B0C6F0"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9F1E4C8" w14:textId="77777777" w:rsidTr="00D83EF4">
        <w:trPr>
          <w:trHeight w:val="323"/>
        </w:trPr>
        <w:tc>
          <w:tcPr>
            <w:tcW w:w="6750" w:type="dxa"/>
            <w:shd w:val="clear" w:color="auto" w:fill="D5DCE4"/>
          </w:tcPr>
          <w:p w14:paraId="2578E7D6"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Kopējās izmaksas</w:t>
            </w:r>
          </w:p>
        </w:tc>
        <w:tc>
          <w:tcPr>
            <w:tcW w:w="1897" w:type="dxa"/>
          </w:tcPr>
          <w:p w14:paraId="2A62C37A" w14:textId="77777777" w:rsidR="00625030" w:rsidRPr="00025374" w:rsidRDefault="00625030" w:rsidP="00D83EF4">
            <w:pPr>
              <w:spacing w:after="0" w:line="240" w:lineRule="auto"/>
              <w:jc w:val="center"/>
              <w:rPr>
                <w:rFonts w:ascii="Times New Roman" w:hAnsi="Times New Roman"/>
                <w:sz w:val="24"/>
                <w:szCs w:val="24"/>
              </w:rPr>
            </w:pPr>
          </w:p>
        </w:tc>
      </w:tr>
    </w:tbl>
    <w:p w14:paraId="5FB374AA" w14:textId="77777777" w:rsidR="007E77C9" w:rsidRPr="003A7637" w:rsidRDefault="007E77C9">
      <w:pPr>
        <w:rPr>
          <w:rFonts w:ascii="Times New Roman" w:hAnsi="Times New Roman"/>
          <w:sz w:val="24"/>
          <w:szCs w:val="24"/>
        </w:rPr>
      </w:pPr>
    </w:p>
    <w:p w14:paraId="68A75A44" w14:textId="77777777" w:rsidR="007E77C9" w:rsidRPr="003A7637" w:rsidRDefault="007E77C9" w:rsidP="003C5410">
      <w:pPr>
        <w:rPr>
          <w:rFonts w:ascii="Times New Roman" w:hAnsi="Times New Roman"/>
          <w:sz w:val="24"/>
          <w:szCs w:val="24"/>
        </w:rPr>
      </w:pPr>
    </w:p>
    <w:p w14:paraId="42883078" w14:textId="4567853F" w:rsidR="007E77C9" w:rsidRPr="00625030" w:rsidRDefault="007E77C9" w:rsidP="004B52C0">
      <w:pPr>
        <w:numPr>
          <w:ilvl w:val="0"/>
          <w:numId w:val="13"/>
        </w:numPr>
        <w:spacing w:after="0" w:line="240" w:lineRule="auto"/>
        <w:ind w:left="567" w:right="-142" w:hanging="567"/>
        <w:contextualSpacing/>
        <w:jc w:val="both"/>
        <w:rPr>
          <w:rFonts w:ascii="Times New Roman" w:hAnsi="Times New Roman"/>
          <w:i/>
          <w:color w:val="0000FF"/>
          <w:sz w:val="24"/>
          <w:szCs w:val="24"/>
        </w:rPr>
      </w:pPr>
      <w:r w:rsidRPr="00625030">
        <w:rPr>
          <w:rFonts w:ascii="Times New Roman" w:hAnsi="Times New Roman"/>
          <w:i/>
          <w:color w:val="0000FF"/>
          <w:sz w:val="24"/>
          <w:szCs w:val="24"/>
        </w:rPr>
        <w:t>Projekta “Finansēšanas plānā” (</w:t>
      </w:r>
      <w:r w:rsidR="00625030" w:rsidRPr="00625030">
        <w:rPr>
          <w:rFonts w:ascii="Times New Roman" w:hAnsi="Times New Roman"/>
          <w:i/>
          <w:color w:val="0000FF"/>
          <w:sz w:val="24"/>
          <w:szCs w:val="24"/>
        </w:rPr>
        <w:t>1</w:t>
      </w:r>
      <w:r w:rsidRPr="00625030">
        <w:rPr>
          <w:rFonts w:ascii="Times New Roman" w:hAnsi="Times New Roman"/>
          <w:i/>
          <w:color w:val="0000FF"/>
          <w:sz w:val="24"/>
          <w:szCs w:val="24"/>
        </w:rPr>
        <w:t>.pielikums) norāda projektā plānoto izmaksu sadalījumu</w:t>
      </w:r>
      <w:r w:rsidR="00625030">
        <w:rPr>
          <w:rFonts w:ascii="Times New Roman" w:hAnsi="Times New Roman"/>
          <w:i/>
          <w:color w:val="0000FF"/>
          <w:sz w:val="24"/>
          <w:szCs w:val="24"/>
        </w:rPr>
        <w:t>.</w:t>
      </w:r>
    </w:p>
    <w:p w14:paraId="7DB8559D" w14:textId="77777777" w:rsidR="007E77C9" w:rsidRPr="003A7637" w:rsidRDefault="007E77C9" w:rsidP="004B52C0">
      <w:pPr>
        <w:numPr>
          <w:ilvl w:val="0"/>
          <w:numId w:val="13"/>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14:paraId="23B9691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visas attiecināmās izmaksas pa gadiem plāno aritmētiski precīzi (gan horizontāli, gan vertikāli viena gada ietvaros) ar diviem cipariem aiz komata, summas norādot euro.</w:t>
      </w:r>
    </w:p>
    <w:p w14:paraId="1B005C90" w14:textId="3B3FA7D0"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aizpilda tabulu, norādot attiecīgās summas  un nodrošina, ka projekta kopējās attiecināmās izmaksas kolonnā “Kopā” atbilst “Projekta budžeta kopsavilkumā” (</w:t>
      </w:r>
      <w:r w:rsidR="00FC6C29">
        <w:rPr>
          <w:rFonts w:ascii="Times New Roman" w:hAnsi="Times New Roman"/>
          <w:i/>
          <w:color w:val="0000FF"/>
          <w:sz w:val="24"/>
          <w:szCs w:val="24"/>
        </w:rPr>
        <w:t>2</w:t>
      </w:r>
      <w:r w:rsidRPr="003A7637">
        <w:rPr>
          <w:rFonts w:ascii="Times New Roman" w:hAnsi="Times New Roman"/>
          <w:i/>
          <w:color w:val="0000FF"/>
          <w:sz w:val="24"/>
          <w:szCs w:val="24"/>
        </w:rPr>
        <w:t>.pielikums) ailē “KOPĀ” norādītajām kopējām attiecināmajām izmaksām;</w:t>
      </w:r>
    </w:p>
    <w:p w14:paraId="77EBBA4E"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14:paraId="34E538AB" w14:textId="77777777"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14:paraId="58BBCBF7"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14:paraId="7FEDA531" w14:textId="77777777" w:rsidR="00773413" w:rsidRDefault="007E77C9" w:rsidP="003A5808">
      <w:pPr>
        <w:jc w:val="right"/>
        <w:rPr>
          <w:rFonts w:ascii="Times New Roman" w:hAnsi="Times New Roman"/>
          <w:sz w:val="24"/>
          <w:szCs w:val="24"/>
        </w:rPr>
      </w:pPr>
      <w:r w:rsidRPr="003A7637">
        <w:rPr>
          <w:rFonts w:ascii="Times New Roman" w:hAnsi="Times New Roman"/>
          <w:sz w:val="24"/>
          <w:szCs w:val="24"/>
        </w:rPr>
        <w:br w:type="page"/>
      </w:r>
      <w:r w:rsidR="00C81387">
        <w:rPr>
          <w:rFonts w:ascii="Times New Roman" w:hAnsi="Times New Roman"/>
          <w:sz w:val="24"/>
          <w:szCs w:val="24"/>
        </w:rPr>
        <w:lastRenderedPageBreak/>
        <w:t>2</w:t>
      </w:r>
      <w:r w:rsidRPr="003A7637">
        <w:rPr>
          <w:rFonts w:ascii="Times New Roman" w:hAnsi="Times New Roman"/>
          <w:sz w:val="24"/>
          <w:szCs w:val="24"/>
        </w:rPr>
        <w:t xml:space="preserve">.pielikums  </w:t>
      </w:r>
    </w:p>
    <w:p w14:paraId="29D7EDC5" w14:textId="38E05BDF" w:rsidR="007E77C9" w:rsidRPr="003A7637" w:rsidRDefault="00773413" w:rsidP="002E0C13">
      <w:pPr>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5AA16503" w14:textId="77777777" w:rsidTr="0023602B">
        <w:trPr>
          <w:trHeight w:val="693"/>
        </w:trPr>
        <w:tc>
          <w:tcPr>
            <w:tcW w:w="14323" w:type="dxa"/>
            <w:shd w:val="clear" w:color="auto" w:fill="E7E6E6"/>
            <w:vAlign w:val="center"/>
          </w:tcPr>
          <w:p w14:paraId="5BC9752F" w14:textId="58D5C310" w:rsidR="007E77C9" w:rsidRPr="00773413" w:rsidRDefault="00FC6C29" w:rsidP="00773413">
            <w:pPr>
              <w:pStyle w:val="Heading2"/>
              <w:jc w:val="center"/>
              <w:rPr>
                <w:rFonts w:ascii="Times New Roman" w:hAnsi="Times New Roman"/>
                <w:b/>
                <w:bCs/>
                <w:i/>
                <w:sz w:val="24"/>
                <w:szCs w:val="24"/>
              </w:rPr>
            </w:pPr>
            <w:bookmarkStart w:id="16" w:name="_Toc124704965"/>
            <w:r>
              <w:rPr>
                <w:rFonts w:ascii="Times New Roman" w:hAnsi="Times New Roman"/>
                <w:b/>
                <w:bCs/>
                <w:color w:val="000000" w:themeColor="text1"/>
                <w:sz w:val="24"/>
                <w:szCs w:val="24"/>
              </w:rPr>
              <w:t>P</w:t>
            </w:r>
            <w:r w:rsidR="00C81387" w:rsidRPr="00773413">
              <w:rPr>
                <w:rFonts w:ascii="Times New Roman" w:hAnsi="Times New Roman"/>
                <w:b/>
                <w:bCs/>
                <w:color w:val="000000" w:themeColor="text1"/>
                <w:sz w:val="24"/>
                <w:szCs w:val="24"/>
              </w:rPr>
              <w:t>rojekta budžeta kopsavilkums</w:t>
            </w:r>
            <w:bookmarkEnd w:id="16"/>
          </w:p>
        </w:tc>
      </w:tr>
    </w:tbl>
    <w:p w14:paraId="7CAD153A" w14:textId="77777777" w:rsidR="007E77C9" w:rsidRPr="003A7637" w:rsidRDefault="007E77C9" w:rsidP="00D456D0">
      <w:pPr>
        <w:jc w:val="right"/>
        <w:rPr>
          <w:rFonts w:ascii="Times New Roman" w:hAnsi="Times New Roman"/>
          <w:sz w:val="24"/>
          <w:szCs w:val="24"/>
        </w:rPr>
      </w:pPr>
    </w:p>
    <w:tbl>
      <w:tblPr>
        <w:tblW w:w="12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829"/>
        <w:gridCol w:w="851"/>
        <w:gridCol w:w="850"/>
        <w:gridCol w:w="993"/>
        <w:gridCol w:w="1134"/>
        <w:gridCol w:w="1275"/>
        <w:gridCol w:w="709"/>
        <w:gridCol w:w="851"/>
        <w:gridCol w:w="850"/>
      </w:tblGrid>
      <w:tr w:rsidR="00FC6C29" w:rsidRPr="0023602B" w14:paraId="7DDDF641" w14:textId="77777777" w:rsidTr="00FC6C29">
        <w:trPr>
          <w:trHeight w:val="578"/>
        </w:trPr>
        <w:tc>
          <w:tcPr>
            <w:tcW w:w="849" w:type="dxa"/>
            <w:vMerge w:val="restart"/>
            <w:tcBorders>
              <w:bottom w:val="single" w:sz="4" w:space="0" w:color="000000"/>
            </w:tcBorders>
            <w:shd w:val="clear" w:color="000000" w:fill="D9D9D9"/>
            <w:vAlign w:val="center"/>
          </w:tcPr>
          <w:p w14:paraId="17145CEA"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3829" w:type="dxa"/>
            <w:vMerge w:val="restart"/>
            <w:tcBorders>
              <w:bottom w:val="single" w:sz="4" w:space="0" w:color="000000"/>
            </w:tcBorders>
            <w:shd w:val="clear" w:color="000000" w:fill="D9D9D9"/>
            <w:vAlign w:val="center"/>
          </w:tcPr>
          <w:p w14:paraId="033D46D1"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851" w:type="dxa"/>
            <w:vMerge w:val="restart"/>
            <w:vAlign w:val="center"/>
          </w:tcPr>
          <w:p w14:paraId="51498173"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Dau-dzums</w:t>
            </w:r>
          </w:p>
        </w:tc>
        <w:tc>
          <w:tcPr>
            <w:tcW w:w="850" w:type="dxa"/>
            <w:vMerge w:val="restart"/>
            <w:vAlign w:val="center"/>
          </w:tcPr>
          <w:p w14:paraId="0BF7F432" w14:textId="1BA92D6F"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Mēr-vienība **</w:t>
            </w:r>
          </w:p>
        </w:tc>
        <w:tc>
          <w:tcPr>
            <w:tcW w:w="993" w:type="dxa"/>
            <w:vMerge w:val="restart"/>
            <w:vAlign w:val="center"/>
          </w:tcPr>
          <w:p w14:paraId="425FC65B"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2409" w:type="dxa"/>
            <w:gridSpan w:val="2"/>
            <w:vAlign w:val="center"/>
          </w:tcPr>
          <w:p w14:paraId="6F4960A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1560" w:type="dxa"/>
            <w:gridSpan w:val="2"/>
            <w:vAlign w:val="center"/>
          </w:tcPr>
          <w:p w14:paraId="6D0CFCF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c>
          <w:tcPr>
            <w:tcW w:w="850" w:type="dxa"/>
            <w:vMerge w:val="restart"/>
            <w:vAlign w:val="center"/>
          </w:tcPr>
          <w:p w14:paraId="0BF34DA2" w14:textId="77777777" w:rsidR="00FC6C29" w:rsidRDefault="00FC6C2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t.sk. PVN</w:t>
            </w:r>
          </w:p>
          <w:p w14:paraId="26509E84" w14:textId="7908D259" w:rsidR="00FC6C29" w:rsidRPr="0023602B" w:rsidRDefault="00CC01A1" w:rsidP="0023602B">
            <w:pPr>
              <w:spacing w:after="0" w:line="240" w:lineRule="auto"/>
              <w:jc w:val="center"/>
              <w:rPr>
                <w:rFonts w:ascii="Times New Roman" w:hAnsi="Times New Roman"/>
                <w:b/>
                <w:sz w:val="24"/>
                <w:szCs w:val="24"/>
              </w:rPr>
            </w:pPr>
            <w:r>
              <w:rPr>
                <w:rFonts w:ascii="Times New Roman" w:hAnsi="Times New Roman"/>
                <w:b/>
                <w:sz w:val="24"/>
                <w:szCs w:val="24"/>
              </w:rPr>
              <w:t>***</w:t>
            </w:r>
          </w:p>
        </w:tc>
      </w:tr>
      <w:tr w:rsidR="00FC6C29" w:rsidRPr="0023602B" w14:paraId="53477F1B" w14:textId="77777777" w:rsidTr="00FC6C29">
        <w:trPr>
          <w:trHeight w:val="306"/>
        </w:trPr>
        <w:tc>
          <w:tcPr>
            <w:tcW w:w="849" w:type="dxa"/>
            <w:vMerge/>
            <w:tcBorders>
              <w:bottom w:val="single" w:sz="4" w:space="0" w:color="000000"/>
            </w:tcBorders>
            <w:vAlign w:val="center"/>
          </w:tcPr>
          <w:p w14:paraId="473D26AE" w14:textId="77777777" w:rsidR="00FC6C29" w:rsidRPr="0023602B" w:rsidRDefault="00FC6C29" w:rsidP="0023602B">
            <w:pPr>
              <w:spacing w:after="0" w:line="240" w:lineRule="auto"/>
              <w:jc w:val="right"/>
              <w:rPr>
                <w:rFonts w:ascii="Times New Roman" w:hAnsi="Times New Roman"/>
                <w:sz w:val="24"/>
                <w:szCs w:val="24"/>
              </w:rPr>
            </w:pPr>
          </w:p>
        </w:tc>
        <w:tc>
          <w:tcPr>
            <w:tcW w:w="3829" w:type="dxa"/>
            <w:vMerge/>
            <w:tcBorders>
              <w:bottom w:val="single" w:sz="4" w:space="0" w:color="000000"/>
            </w:tcBorders>
            <w:vAlign w:val="center"/>
          </w:tcPr>
          <w:p w14:paraId="1001BFD9" w14:textId="77777777" w:rsidR="00FC6C29" w:rsidRPr="0023602B" w:rsidRDefault="00FC6C29" w:rsidP="0023602B">
            <w:pPr>
              <w:spacing w:after="0" w:line="240" w:lineRule="auto"/>
              <w:jc w:val="right"/>
              <w:rPr>
                <w:rFonts w:ascii="Times New Roman" w:hAnsi="Times New Roman"/>
                <w:sz w:val="24"/>
                <w:szCs w:val="24"/>
              </w:rPr>
            </w:pPr>
          </w:p>
        </w:tc>
        <w:tc>
          <w:tcPr>
            <w:tcW w:w="851" w:type="dxa"/>
            <w:vMerge/>
          </w:tcPr>
          <w:p w14:paraId="1B2317D5" w14:textId="77777777" w:rsidR="00FC6C29" w:rsidRPr="0023602B" w:rsidRDefault="00FC6C29" w:rsidP="0023602B">
            <w:pPr>
              <w:spacing w:after="0" w:line="240" w:lineRule="auto"/>
              <w:jc w:val="right"/>
              <w:rPr>
                <w:rFonts w:ascii="Times New Roman" w:hAnsi="Times New Roman"/>
                <w:sz w:val="20"/>
                <w:szCs w:val="20"/>
              </w:rPr>
            </w:pPr>
          </w:p>
        </w:tc>
        <w:tc>
          <w:tcPr>
            <w:tcW w:w="850" w:type="dxa"/>
            <w:vMerge/>
          </w:tcPr>
          <w:p w14:paraId="2C5616EE" w14:textId="77777777" w:rsidR="00FC6C29" w:rsidRPr="0023602B" w:rsidRDefault="00FC6C29" w:rsidP="0023602B">
            <w:pPr>
              <w:spacing w:after="0" w:line="240" w:lineRule="auto"/>
              <w:jc w:val="right"/>
              <w:rPr>
                <w:rFonts w:ascii="Times New Roman" w:hAnsi="Times New Roman"/>
                <w:sz w:val="20"/>
                <w:szCs w:val="20"/>
              </w:rPr>
            </w:pPr>
          </w:p>
        </w:tc>
        <w:tc>
          <w:tcPr>
            <w:tcW w:w="993" w:type="dxa"/>
            <w:vMerge/>
          </w:tcPr>
          <w:p w14:paraId="7DBA660C" w14:textId="77777777" w:rsidR="00FC6C29" w:rsidRPr="0023602B" w:rsidRDefault="00FC6C29" w:rsidP="0023602B">
            <w:pPr>
              <w:spacing w:after="0" w:line="240" w:lineRule="auto"/>
              <w:jc w:val="right"/>
              <w:rPr>
                <w:rFonts w:ascii="Times New Roman" w:hAnsi="Times New Roman"/>
                <w:sz w:val="20"/>
                <w:szCs w:val="20"/>
              </w:rPr>
            </w:pPr>
          </w:p>
        </w:tc>
        <w:tc>
          <w:tcPr>
            <w:tcW w:w="1134" w:type="dxa"/>
            <w:vAlign w:val="center"/>
          </w:tcPr>
          <w:p w14:paraId="72E9E666"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275" w:type="dxa"/>
            <w:vAlign w:val="center"/>
          </w:tcPr>
          <w:p w14:paraId="1238C3A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709" w:type="dxa"/>
            <w:vAlign w:val="center"/>
          </w:tcPr>
          <w:p w14:paraId="26B5B29C"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851" w:type="dxa"/>
            <w:vAlign w:val="center"/>
          </w:tcPr>
          <w:p w14:paraId="2391CA37"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c>
          <w:tcPr>
            <w:tcW w:w="850" w:type="dxa"/>
            <w:vMerge/>
            <w:vAlign w:val="center"/>
          </w:tcPr>
          <w:p w14:paraId="2B0754A8" w14:textId="77777777" w:rsidR="00FC6C29" w:rsidRPr="0023602B" w:rsidRDefault="00FC6C29" w:rsidP="0023602B">
            <w:pPr>
              <w:spacing w:after="0" w:line="240" w:lineRule="auto"/>
              <w:jc w:val="center"/>
              <w:rPr>
                <w:rFonts w:ascii="Times New Roman" w:hAnsi="Times New Roman"/>
                <w:b/>
                <w:sz w:val="24"/>
                <w:szCs w:val="24"/>
              </w:rPr>
            </w:pPr>
          </w:p>
        </w:tc>
      </w:tr>
      <w:tr w:rsidR="00FC6C29" w:rsidRPr="0023602B" w14:paraId="17183716" w14:textId="77777777" w:rsidTr="00FC6C29">
        <w:tc>
          <w:tcPr>
            <w:tcW w:w="849" w:type="dxa"/>
            <w:tcBorders>
              <w:top w:val="nil"/>
              <w:right w:val="nil"/>
            </w:tcBorders>
            <w:shd w:val="clear" w:color="000000" w:fill="D9D9D9"/>
            <w:vAlign w:val="center"/>
          </w:tcPr>
          <w:p w14:paraId="2C6B7EBB" w14:textId="2A65740E" w:rsidR="00FC6C29" w:rsidRPr="0023602B" w:rsidRDefault="00FC6C29" w:rsidP="0023602B">
            <w:pPr>
              <w:spacing w:after="0" w:line="240" w:lineRule="auto"/>
              <w:rPr>
                <w:rFonts w:ascii="Times New Roman" w:hAnsi="Times New Roman"/>
                <w:b/>
                <w:bCs/>
                <w:sz w:val="24"/>
                <w:szCs w:val="24"/>
              </w:rPr>
            </w:pPr>
            <w:r>
              <w:rPr>
                <w:rFonts w:ascii="Times New Roman" w:hAnsi="Times New Roman"/>
                <w:b/>
                <w:bCs/>
                <w:sz w:val="24"/>
                <w:szCs w:val="24"/>
              </w:rPr>
              <w:t>1</w:t>
            </w:r>
            <w:r w:rsidRPr="0023602B">
              <w:rPr>
                <w:rFonts w:ascii="Times New Roman" w:hAnsi="Times New Roman"/>
                <w:b/>
                <w:bCs/>
                <w:sz w:val="24"/>
                <w:szCs w:val="24"/>
              </w:rPr>
              <w:t>.</w:t>
            </w:r>
          </w:p>
        </w:tc>
        <w:tc>
          <w:tcPr>
            <w:tcW w:w="3829" w:type="dxa"/>
            <w:tcBorders>
              <w:top w:val="nil"/>
            </w:tcBorders>
            <w:shd w:val="clear" w:color="000000" w:fill="D9D9D9"/>
            <w:vAlign w:val="center"/>
          </w:tcPr>
          <w:p w14:paraId="32E99FB4" w14:textId="77777777" w:rsidR="00FC6C29" w:rsidRPr="0023602B" w:rsidRDefault="00FC6C2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851" w:type="dxa"/>
          </w:tcPr>
          <w:p w14:paraId="3D4CC80B"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5A32A88"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1FA389C3"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5FE8B5F6"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7D997A13"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03ED37B2"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3E7E66D4"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123BB194" w14:textId="77777777" w:rsidR="00FC6C29" w:rsidRPr="0023602B" w:rsidRDefault="00FC6C29" w:rsidP="0023602B">
            <w:pPr>
              <w:spacing w:after="0" w:line="240" w:lineRule="auto"/>
              <w:jc w:val="right"/>
              <w:rPr>
                <w:rFonts w:ascii="Times New Roman" w:hAnsi="Times New Roman"/>
                <w:sz w:val="24"/>
                <w:szCs w:val="24"/>
              </w:rPr>
            </w:pPr>
          </w:p>
        </w:tc>
      </w:tr>
      <w:tr w:rsidR="00FC6C29" w:rsidRPr="0023602B" w14:paraId="1B4A177D" w14:textId="77777777" w:rsidTr="00FC6C29">
        <w:tc>
          <w:tcPr>
            <w:tcW w:w="849" w:type="dxa"/>
            <w:tcBorders>
              <w:top w:val="nil"/>
              <w:right w:val="nil"/>
            </w:tcBorders>
            <w:shd w:val="clear" w:color="000000" w:fill="D9D9D9"/>
            <w:vAlign w:val="center"/>
          </w:tcPr>
          <w:p w14:paraId="48AED453" w14:textId="63C234AC" w:rsidR="00FC6C29" w:rsidRPr="0023602B" w:rsidRDefault="00FC6C29" w:rsidP="0023602B">
            <w:pPr>
              <w:spacing w:after="0" w:line="240" w:lineRule="auto"/>
              <w:rPr>
                <w:rFonts w:ascii="Times New Roman" w:hAnsi="Times New Roman"/>
                <w:b/>
                <w:bCs/>
                <w:sz w:val="24"/>
                <w:szCs w:val="24"/>
              </w:rPr>
            </w:pPr>
            <w:r>
              <w:rPr>
                <w:rFonts w:ascii="Times New Roman" w:hAnsi="Times New Roman"/>
                <w:b/>
                <w:bCs/>
                <w:sz w:val="24"/>
                <w:szCs w:val="24"/>
              </w:rPr>
              <w:t>2</w:t>
            </w:r>
            <w:r w:rsidRPr="0023602B">
              <w:rPr>
                <w:rFonts w:ascii="Times New Roman" w:hAnsi="Times New Roman"/>
                <w:b/>
                <w:bCs/>
                <w:sz w:val="24"/>
                <w:szCs w:val="24"/>
              </w:rPr>
              <w:t>.</w:t>
            </w:r>
          </w:p>
        </w:tc>
        <w:tc>
          <w:tcPr>
            <w:tcW w:w="3829" w:type="dxa"/>
            <w:tcBorders>
              <w:top w:val="nil"/>
            </w:tcBorders>
            <w:shd w:val="clear" w:color="000000" w:fill="D9D9D9"/>
            <w:vAlign w:val="center"/>
          </w:tcPr>
          <w:p w14:paraId="76144765" w14:textId="19208128" w:rsidR="00FC6C29" w:rsidRPr="0023602B" w:rsidRDefault="00982E62" w:rsidP="0023602B">
            <w:pPr>
              <w:spacing w:after="0" w:line="240" w:lineRule="auto"/>
              <w:rPr>
                <w:rFonts w:ascii="Times New Roman" w:hAnsi="Times New Roman"/>
                <w:b/>
                <w:bCs/>
                <w:sz w:val="24"/>
                <w:szCs w:val="24"/>
              </w:rPr>
            </w:pPr>
            <w:r>
              <w:rPr>
                <w:rFonts w:ascii="Times New Roman" w:hAnsi="Times New Roman"/>
                <w:b/>
                <w:bCs/>
                <w:sz w:val="24"/>
                <w:szCs w:val="24"/>
              </w:rPr>
              <w:t>…</w:t>
            </w:r>
          </w:p>
        </w:tc>
        <w:tc>
          <w:tcPr>
            <w:tcW w:w="851" w:type="dxa"/>
          </w:tcPr>
          <w:p w14:paraId="0FA55F77"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564C0F60"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3EF6CA17"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1CB3A3A2"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32993812"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3B08E98C"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5FF485FC"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2C5047D" w14:textId="77777777" w:rsidR="00FC6C29" w:rsidRPr="0023602B" w:rsidRDefault="00FC6C29" w:rsidP="0023602B">
            <w:pPr>
              <w:spacing w:after="0" w:line="240" w:lineRule="auto"/>
              <w:jc w:val="right"/>
              <w:rPr>
                <w:rFonts w:ascii="Times New Roman" w:hAnsi="Times New Roman"/>
                <w:sz w:val="24"/>
                <w:szCs w:val="24"/>
              </w:rPr>
            </w:pPr>
          </w:p>
        </w:tc>
      </w:tr>
      <w:tr w:rsidR="00FC6C29" w:rsidRPr="0023602B" w14:paraId="1E6AA41A" w14:textId="77777777" w:rsidTr="00FC6C29">
        <w:tc>
          <w:tcPr>
            <w:tcW w:w="849" w:type="dxa"/>
            <w:tcBorders>
              <w:top w:val="nil"/>
              <w:right w:val="nil"/>
            </w:tcBorders>
            <w:shd w:val="clear" w:color="000000" w:fill="D9D9D9"/>
            <w:vAlign w:val="center"/>
          </w:tcPr>
          <w:p w14:paraId="622E21C9" w14:textId="635F2047" w:rsidR="00FC6C29" w:rsidRPr="0023602B" w:rsidRDefault="00865E4C" w:rsidP="0023602B">
            <w:pPr>
              <w:spacing w:after="0" w:line="240" w:lineRule="auto"/>
              <w:rPr>
                <w:rFonts w:ascii="Times New Roman" w:hAnsi="Times New Roman"/>
                <w:b/>
                <w:bCs/>
                <w:sz w:val="24"/>
                <w:szCs w:val="24"/>
              </w:rPr>
            </w:pPr>
            <w:r>
              <w:rPr>
                <w:rFonts w:ascii="Times New Roman" w:hAnsi="Times New Roman"/>
                <w:b/>
                <w:bCs/>
                <w:sz w:val="24"/>
                <w:szCs w:val="24"/>
              </w:rPr>
              <w:t>2.1</w:t>
            </w:r>
          </w:p>
        </w:tc>
        <w:tc>
          <w:tcPr>
            <w:tcW w:w="3829" w:type="dxa"/>
            <w:tcBorders>
              <w:top w:val="nil"/>
            </w:tcBorders>
            <w:shd w:val="clear" w:color="000000" w:fill="D9D9D9"/>
            <w:vAlign w:val="center"/>
          </w:tcPr>
          <w:p w14:paraId="1ED2F616" w14:textId="0F07A783" w:rsidR="00FC6C29" w:rsidRPr="0023602B" w:rsidRDefault="00982E62" w:rsidP="0023602B">
            <w:pPr>
              <w:spacing w:after="0" w:line="240" w:lineRule="auto"/>
              <w:rPr>
                <w:rFonts w:ascii="Times New Roman" w:hAnsi="Times New Roman"/>
                <w:b/>
                <w:bCs/>
                <w:sz w:val="24"/>
                <w:szCs w:val="24"/>
              </w:rPr>
            </w:pPr>
            <w:r>
              <w:rPr>
                <w:rFonts w:ascii="Times New Roman" w:hAnsi="Times New Roman"/>
                <w:b/>
                <w:bCs/>
                <w:sz w:val="24"/>
                <w:szCs w:val="24"/>
              </w:rPr>
              <w:t>…</w:t>
            </w:r>
          </w:p>
        </w:tc>
        <w:tc>
          <w:tcPr>
            <w:tcW w:w="851" w:type="dxa"/>
          </w:tcPr>
          <w:p w14:paraId="3E98D981" w14:textId="77777777" w:rsidR="00FC6C29" w:rsidRPr="0023602B" w:rsidRDefault="00FC6C29" w:rsidP="0023602B">
            <w:pPr>
              <w:spacing w:after="0" w:line="240" w:lineRule="auto"/>
              <w:jc w:val="right"/>
              <w:rPr>
                <w:rFonts w:ascii="Times New Roman" w:hAnsi="Times New Roman"/>
                <w:b/>
                <w:sz w:val="24"/>
                <w:szCs w:val="24"/>
              </w:rPr>
            </w:pPr>
          </w:p>
        </w:tc>
        <w:tc>
          <w:tcPr>
            <w:tcW w:w="850" w:type="dxa"/>
          </w:tcPr>
          <w:p w14:paraId="08DD116B" w14:textId="77777777" w:rsidR="00FC6C29" w:rsidRPr="0023602B" w:rsidRDefault="00FC6C29" w:rsidP="0023602B">
            <w:pPr>
              <w:spacing w:after="0" w:line="240" w:lineRule="auto"/>
              <w:jc w:val="right"/>
              <w:rPr>
                <w:rFonts w:ascii="Times New Roman" w:hAnsi="Times New Roman"/>
                <w:b/>
                <w:sz w:val="24"/>
                <w:szCs w:val="24"/>
              </w:rPr>
            </w:pPr>
          </w:p>
        </w:tc>
        <w:tc>
          <w:tcPr>
            <w:tcW w:w="993" w:type="dxa"/>
          </w:tcPr>
          <w:p w14:paraId="23F1EA66" w14:textId="77777777" w:rsidR="00FC6C29" w:rsidRPr="0023602B" w:rsidRDefault="00FC6C29" w:rsidP="0023602B">
            <w:pPr>
              <w:spacing w:after="0" w:line="240" w:lineRule="auto"/>
              <w:jc w:val="right"/>
              <w:rPr>
                <w:rFonts w:ascii="Times New Roman" w:hAnsi="Times New Roman"/>
                <w:b/>
                <w:sz w:val="24"/>
                <w:szCs w:val="24"/>
              </w:rPr>
            </w:pPr>
          </w:p>
        </w:tc>
        <w:tc>
          <w:tcPr>
            <w:tcW w:w="1134" w:type="dxa"/>
          </w:tcPr>
          <w:p w14:paraId="12BA0B32" w14:textId="77777777" w:rsidR="00FC6C29" w:rsidRPr="0023602B" w:rsidRDefault="00FC6C29" w:rsidP="0023602B">
            <w:pPr>
              <w:spacing w:after="0" w:line="240" w:lineRule="auto"/>
              <w:jc w:val="right"/>
              <w:rPr>
                <w:rFonts w:ascii="Times New Roman" w:hAnsi="Times New Roman"/>
                <w:b/>
                <w:sz w:val="24"/>
                <w:szCs w:val="24"/>
              </w:rPr>
            </w:pPr>
          </w:p>
        </w:tc>
        <w:tc>
          <w:tcPr>
            <w:tcW w:w="1275" w:type="dxa"/>
          </w:tcPr>
          <w:p w14:paraId="064C433A" w14:textId="77777777" w:rsidR="00FC6C29" w:rsidRPr="0023602B" w:rsidRDefault="00FC6C29" w:rsidP="0023602B">
            <w:pPr>
              <w:spacing w:after="0" w:line="240" w:lineRule="auto"/>
              <w:jc w:val="right"/>
              <w:rPr>
                <w:rFonts w:ascii="Times New Roman" w:hAnsi="Times New Roman"/>
                <w:b/>
                <w:sz w:val="24"/>
                <w:szCs w:val="24"/>
              </w:rPr>
            </w:pPr>
          </w:p>
        </w:tc>
        <w:tc>
          <w:tcPr>
            <w:tcW w:w="709" w:type="dxa"/>
          </w:tcPr>
          <w:p w14:paraId="36BBB52E" w14:textId="77777777" w:rsidR="00FC6C29" w:rsidRPr="0023602B" w:rsidRDefault="00FC6C29" w:rsidP="0023602B">
            <w:pPr>
              <w:spacing w:after="0" w:line="240" w:lineRule="auto"/>
              <w:jc w:val="right"/>
              <w:rPr>
                <w:rFonts w:ascii="Times New Roman" w:hAnsi="Times New Roman"/>
                <w:b/>
                <w:sz w:val="24"/>
                <w:szCs w:val="24"/>
              </w:rPr>
            </w:pPr>
          </w:p>
        </w:tc>
        <w:tc>
          <w:tcPr>
            <w:tcW w:w="851" w:type="dxa"/>
          </w:tcPr>
          <w:p w14:paraId="5A226686" w14:textId="77777777" w:rsidR="00FC6C29" w:rsidRPr="0023602B" w:rsidRDefault="00FC6C29" w:rsidP="0023602B">
            <w:pPr>
              <w:spacing w:after="0" w:line="240" w:lineRule="auto"/>
              <w:jc w:val="right"/>
              <w:rPr>
                <w:rFonts w:ascii="Times New Roman" w:hAnsi="Times New Roman"/>
                <w:b/>
                <w:sz w:val="24"/>
                <w:szCs w:val="24"/>
              </w:rPr>
            </w:pPr>
          </w:p>
        </w:tc>
        <w:tc>
          <w:tcPr>
            <w:tcW w:w="850" w:type="dxa"/>
          </w:tcPr>
          <w:p w14:paraId="74C40116" w14:textId="77777777" w:rsidR="00FC6C29" w:rsidRPr="0023602B" w:rsidRDefault="00FC6C29" w:rsidP="0023602B">
            <w:pPr>
              <w:spacing w:after="0" w:line="240" w:lineRule="auto"/>
              <w:jc w:val="right"/>
              <w:rPr>
                <w:rFonts w:ascii="Times New Roman" w:hAnsi="Times New Roman"/>
                <w:b/>
                <w:sz w:val="24"/>
                <w:szCs w:val="24"/>
              </w:rPr>
            </w:pPr>
          </w:p>
        </w:tc>
      </w:tr>
      <w:tr w:rsidR="00865E4C" w:rsidRPr="0023602B" w14:paraId="2624F203" w14:textId="77777777" w:rsidTr="00FC6C29">
        <w:tc>
          <w:tcPr>
            <w:tcW w:w="849" w:type="dxa"/>
            <w:tcBorders>
              <w:top w:val="nil"/>
              <w:right w:val="nil"/>
            </w:tcBorders>
            <w:shd w:val="clear" w:color="000000" w:fill="D9D9D9"/>
            <w:vAlign w:val="center"/>
          </w:tcPr>
          <w:p w14:paraId="4E8F073B" w14:textId="07876EA4" w:rsidR="00865E4C" w:rsidRDefault="00865E4C" w:rsidP="0023602B">
            <w:pPr>
              <w:spacing w:after="0" w:line="240" w:lineRule="auto"/>
              <w:rPr>
                <w:rFonts w:ascii="Times New Roman" w:hAnsi="Times New Roman"/>
                <w:b/>
                <w:bCs/>
                <w:sz w:val="24"/>
                <w:szCs w:val="24"/>
              </w:rPr>
            </w:pPr>
            <w:r>
              <w:rPr>
                <w:rFonts w:ascii="Times New Roman" w:hAnsi="Times New Roman"/>
                <w:b/>
                <w:bCs/>
                <w:sz w:val="24"/>
                <w:szCs w:val="24"/>
              </w:rPr>
              <w:t>2.2.</w:t>
            </w:r>
          </w:p>
        </w:tc>
        <w:tc>
          <w:tcPr>
            <w:tcW w:w="3829" w:type="dxa"/>
            <w:tcBorders>
              <w:top w:val="nil"/>
            </w:tcBorders>
            <w:shd w:val="clear" w:color="000000" w:fill="D9D9D9"/>
            <w:vAlign w:val="center"/>
          </w:tcPr>
          <w:p w14:paraId="601540FE" w14:textId="351BC890" w:rsidR="00865E4C" w:rsidRPr="0023602B" w:rsidDel="00982E62" w:rsidRDefault="00AC10FF" w:rsidP="0023602B">
            <w:pPr>
              <w:spacing w:after="0" w:line="240" w:lineRule="auto"/>
              <w:rPr>
                <w:rFonts w:ascii="Times New Roman" w:hAnsi="Times New Roman"/>
                <w:b/>
                <w:bCs/>
                <w:sz w:val="24"/>
                <w:szCs w:val="24"/>
              </w:rPr>
            </w:pPr>
            <w:r>
              <w:rPr>
                <w:rFonts w:ascii="Times New Roman" w:hAnsi="Times New Roman"/>
                <w:b/>
                <w:bCs/>
                <w:sz w:val="24"/>
                <w:szCs w:val="24"/>
              </w:rPr>
              <w:t>…</w:t>
            </w:r>
          </w:p>
        </w:tc>
        <w:tc>
          <w:tcPr>
            <w:tcW w:w="851" w:type="dxa"/>
          </w:tcPr>
          <w:p w14:paraId="2A6B32F5" w14:textId="77777777" w:rsidR="00865E4C" w:rsidRPr="0023602B" w:rsidRDefault="00865E4C" w:rsidP="0023602B">
            <w:pPr>
              <w:spacing w:after="0" w:line="240" w:lineRule="auto"/>
              <w:jc w:val="right"/>
              <w:rPr>
                <w:rFonts w:ascii="Times New Roman" w:hAnsi="Times New Roman"/>
                <w:b/>
                <w:sz w:val="24"/>
                <w:szCs w:val="24"/>
              </w:rPr>
            </w:pPr>
          </w:p>
        </w:tc>
        <w:tc>
          <w:tcPr>
            <w:tcW w:w="850" w:type="dxa"/>
          </w:tcPr>
          <w:p w14:paraId="6D8E9CF2" w14:textId="77777777" w:rsidR="00865E4C" w:rsidRPr="0023602B" w:rsidRDefault="00865E4C" w:rsidP="0023602B">
            <w:pPr>
              <w:spacing w:after="0" w:line="240" w:lineRule="auto"/>
              <w:jc w:val="right"/>
              <w:rPr>
                <w:rFonts w:ascii="Times New Roman" w:hAnsi="Times New Roman"/>
                <w:b/>
                <w:sz w:val="24"/>
                <w:szCs w:val="24"/>
              </w:rPr>
            </w:pPr>
          </w:p>
        </w:tc>
        <w:tc>
          <w:tcPr>
            <w:tcW w:w="993" w:type="dxa"/>
          </w:tcPr>
          <w:p w14:paraId="1327D5BF" w14:textId="77777777" w:rsidR="00865E4C" w:rsidRPr="0023602B" w:rsidRDefault="00865E4C" w:rsidP="0023602B">
            <w:pPr>
              <w:spacing w:after="0" w:line="240" w:lineRule="auto"/>
              <w:jc w:val="right"/>
              <w:rPr>
                <w:rFonts w:ascii="Times New Roman" w:hAnsi="Times New Roman"/>
                <w:b/>
                <w:sz w:val="24"/>
                <w:szCs w:val="24"/>
              </w:rPr>
            </w:pPr>
          </w:p>
        </w:tc>
        <w:tc>
          <w:tcPr>
            <w:tcW w:w="1134" w:type="dxa"/>
          </w:tcPr>
          <w:p w14:paraId="7A3FAE2A" w14:textId="77777777" w:rsidR="00865E4C" w:rsidRPr="0023602B" w:rsidRDefault="00865E4C" w:rsidP="0023602B">
            <w:pPr>
              <w:spacing w:after="0" w:line="240" w:lineRule="auto"/>
              <w:jc w:val="right"/>
              <w:rPr>
                <w:rFonts w:ascii="Times New Roman" w:hAnsi="Times New Roman"/>
                <w:b/>
                <w:sz w:val="24"/>
                <w:szCs w:val="24"/>
              </w:rPr>
            </w:pPr>
          </w:p>
        </w:tc>
        <w:tc>
          <w:tcPr>
            <w:tcW w:w="1275" w:type="dxa"/>
          </w:tcPr>
          <w:p w14:paraId="780980C8" w14:textId="77777777" w:rsidR="00865E4C" w:rsidRPr="0023602B" w:rsidRDefault="00865E4C" w:rsidP="0023602B">
            <w:pPr>
              <w:spacing w:after="0" w:line="240" w:lineRule="auto"/>
              <w:jc w:val="right"/>
              <w:rPr>
                <w:rFonts w:ascii="Times New Roman" w:hAnsi="Times New Roman"/>
                <w:b/>
                <w:sz w:val="24"/>
                <w:szCs w:val="24"/>
              </w:rPr>
            </w:pPr>
          </w:p>
        </w:tc>
        <w:tc>
          <w:tcPr>
            <w:tcW w:w="709" w:type="dxa"/>
          </w:tcPr>
          <w:p w14:paraId="1F9E7EDB" w14:textId="77777777" w:rsidR="00865E4C" w:rsidRPr="0023602B" w:rsidRDefault="00865E4C" w:rsidP="0023602B">
            <w:pPr>
              <w:spacing w:after="0" w:line="240" w:lineRule="auto"/>
              <w:jc w:val="right"/>
              <w:rPr>
                <w:rFonts w:ascii="Times New Roman" w:hAnsi="Times New Roman"/>
                <w:b/>
                <w:sz w:val="24"/>
                <w:szCs w:val="24"/>
              </w:rPr>
            </w:pPr>
          </w:p>
        </w:tc>
        <w:tc>
          <w:tcPr>
            <w:tcW w:w="851" w:type="dxa"/>
          </w:tcPr>
          <w:p w14:paraId="1E755753" w14:textId="77777777" w:rsidR="00865E4C" w:rsidRPr="0023602B" w:rsidRDefault="00865E4C" w:rsidP="0023602B">
            <w:pPr>
              <w:spacing w:after="0" w:line="240" w:lineRule="auto"/>
              <w:jc w:val="right"/>
              <w:rPr>
                <w:rFonts w:ascii="Times New Roman" w:hAnsi="Times New Roman"/>
                <w:b/>
                <w:sz w:val="24"/>
                <w:szCs w:val="24"/>
              </w:rPr>
            </w:pPr>
          </w:p>
        </w:tc>
        <w:tc>
          <w:tcPr>
            <w:tcW w:w="850" w:type="dxa"/>
          </w:tcPr>
          <w:p w14:paraId="16A3D4BC" w14:textId="77777777" w:rsidR="00865E4C" w:rsidRPr="0023602B" w:rsidRDefault="00865E4C" w:rsidP="0023602B">
            <w:pPr>
              <w:spacing w:after="0" w:line="240" w:lineRule="auto"/>
              <w:jc w:val="right"/>
              <w:rPr>
                <w:rFonts w:ascii="Times New Roman" w:hAnsi="Times New Roman"/>
                <w:b/>
                <w:sz w:val="24"/>
                <w:szCs w:val="24"/>
              </w:rPr>
            </w:pPr>
          </w:p>
        </w:tc>
      </w:tr>
      <w:tr w:rsidR="00865E4C" w:rsidRPr="0023602B" w14:paraId="4A56E698" w14:textId="77777777" w:rsidTr="00FC6C29">
        <w:tc>
          <w:tcPr>
            <w:tcW w:w="849" w:type="dxa"/>
            <w:tcBorders>
              <w:top w:val="nil"/>
              <w:right w:val="nil"/>
            </w:tcBorders>
            <w:shd w:val="clear" w:color="000000" w:fill="D9D9D9"/>
            <w:vAlign w:val="center"/>
          </w:tcPr>
          <w:p w14:paraId="0C6C1B07" w14:textId="76F4B6DD" w:rsidR="00865E4C" w:rsidRDefault="00AC10FF" w:rsidP="0023602B">
            <w:pPr>
              <w:spacing w:after="0" w:line="240" w:lineRule="auto"/>
              <w:rPr>
                <w:rFonts w:ascii="Times New Roman" w:hAnsi="Times New Roman"/>
                <w:b/>
                <w:bCs/>
                <w:sz w:val="24"/>
                <w:szCs w:val="24"/>
              </w:rPr>
            </w:pPr>
            <w:r>
              <w:rPr>
                <w:rFonts w:ascii="Times New Roman" w:hAnsi="Times New Roman"/>
                <w:b/>
                <w:bCs/>
                <w:sz w:val="24"/>
                <w:szCs w:val="24"/>
              </w:rPr>
              <w:t>13.</w:t>
            </w:r>
          </w:p>
        </w:tc>
        <w:tc>
          <w:tcPr>
            <w:tcW w:w="3829" w:type="dxa"/>
            <w:tcBorders>
              <w:top w:val="nil"/>
            </w:tcBorders>
            <w:shd w:val="clear" w:color="000000" w:fill="D9D9D9"/>
            <w:vAlign w:val="center"/>
          </w:tcPr>
          <w:p w14:paraId="2A559623" w14:textId="76B55136" w:rsidR="00865E4C" w:rsidRPr="0023602B" w:rsidDel="00982E62" w:rsidRDefault="00AC10FF" w:rsidP="0023602B">
            <w:pPr>
              <w:spacing w:after="0" w:line="240" w:lineRule="auto"/>
              <w:rPr>
                <w:rFonts w:ascii="Times New Roman" w:hAnsi="Times New Roman"/>
                <w:b/>
                <w:bCs/>
                <w:sz w:val="24"/>
                <w:szCs w:val="24"/>
              </w:rPr>
            </w:pPr>
            <w:r w:rsidRPr="00AC10FF">
              <w:rPr>
                <w:rFonts w:ascii="Times New Roman" w:hAnsi="Times New Roman"/>
                <w:b/>
                <w:bCs/>
                <w:sz w:val="24"/>
                <w:szCs w:val="24"/>
              </w:rPr>
              <w:t>Pārējās projekta īstenošanas izmaksas</w:t>
            </w:r>
          </w:p>
        </w:tc>
        <w:tc>
          <w:tcPr>
            <w:tcW w:w="851" w:type="dxa"/>
          </w:tcPr>
          <w:p w14:paraId="306D9834" w14:textId="77777777" w:rsidR="00865E4C" w:rsidRPr="0023602B" w:rsidRDefault="00865E4C" w:rsidP="0023602B">
            <w:pPr>
              <w:spacing w:after="0" w:line="240" w:lineRule="auto"/>
              <w:jc w:val="right"/>
              <w:rPr>
                <w:rFonts w:ascii="Times New Roman" w:hAnsi="Times New Roman"/>
                <w:b/>
                <w:sz w:val="24"/>
                <w:szCs w:val="24"/>
              </w:rPr>
            </w:pPr>
          </w:p>
        </w:tc>
        <w:tc>
          <w:tcPr>
            <w:tcW w:w="850" w:type="dxa"/>
          </w:tcPr>
          <w:p w14:paraId="7774D469" w14:textId="77777777" w:rsidR="00865E4C" w:rsidRPr="0023602B" w:rsidRDefault="00865E4C" w:rsidP="0023602B">
            <w:pPr>
              <w:spacing w:after="0" w:line="240" w:lineRule="auto"/>
              <w:jc w:val="right"/>
              <w:rPr>
                <w:rFonts w:ascii="Times New Roman" w:hAnsi="Times New Roman"/>
                <w:b/>
                <w:sz w:val="24"/>
                <w:szCs w:val="24"/>
              </w:rPr>
            </w:pPr>
          </w:p>
        </w:tc>
        <w:tc>
          <w:tcPr>
            <w:tcW w:w="993" w:type="dxa"/>
          </w:tcPr>
          <w:p w14:paraId="5805B1F6" w14:textId="77777777" w:rsidR="00865E4C" w:rsidRPr="0023602B" w:rsidRDefault="00865E4C" w:rsidP="0023602B">
            <w:pPr>
              <w:spacing w:after="0" w:line="240" w:lineRule="auto"/>
              <w:jc w:val="right"/>
              <w:rPr>
                <w:rFonts w:ascii="Times New Roman" w:hAnsi="Times New Roman"/>
                <w:b/>
                <w:sz w:val="24"/>
                <w:szCs w:val="24"/>
              </w:rPr>
            </w:pPr>
          </w:p>
        </w:tc>
        <w:tc>
          <w:tcPr>
            <w:tcW w:w="1134" w:type="dxa"/>
          </w:tcPr>
          <w:p w14:paraId="6D8900E8" w14:textId="77777777" w:rsidR="00865E4C" w:rsidRPr="0023602B" w:rsidRDefault="00865E4C" w:rsidP="0023602B">
            <w:pPr>
              <w:spacing w:after="0" w:line="240" w:lineRule="auto"/>
              <w:jc w:val="right"/>
              <w:rPr>
                <w:rFonts w:ascii="Times New Roman" w:hAnsi="Times New Roman"/>
                <w:b/>
                <w:sz w:val="24"/>
                <w:szCs w:val="24"/>
              </w:rPr>
            </w:pPr>
          </w:p>
        </w:tc>
        <w:tc>
          <w:tcPr>
            <w:tcW w:w="1275" w:type="dxa"/>
          </w:tcPr>
          <w:p w14:paraId="3BF4BC9E" w14:textId="77777777" w:rsidR="00865E4C" w:rsidRPr="0023602B" w:rsidRDefault="00865E4C" w:rsidP="0023602B">
            <w:pPr>
              <w:spacing w:after="0" w:line="240" w:lineRule="auto"/>
              <w:jc w:val="right"/>
              <w:rPr>
                <w:rFonts w:ascii="Times New Roman" w:hAnsi="Times New Roman"/>
                <w:b/>
                <w:sz w:val="24"/>
                <w:szCs w:val="24"/>
              </w:rPr>
            </w:pPr>
          </w:p>
        </w:tc>
        <w:tc>
          <w:tcPr>
            <w:tcW w:w="709" w:type="dxa"/>
          </w:tcPr>
          <w:p w14:paraId="36F4C873" w14:textId="77777777" w:rsidR="00865E4C" w:rsidRPr="0023602B" w:rsidRDefault="00865E4C" w:rsidP="0023602B">
            <w:pPr>
              <w:spacing w:after="0" w:line="240" w:lineRule="auto"/>
              <w:jc w:val="right"/>
              <w:rPr>
                <w:rFonts w:ascii="Times New Roman" w:hAnsi="Times New Roman"/>
                <w:b/>
                <w:sz w:val="24"/>
                <w:szCs w:val="24"/>
              </w:rPr>
            </w:pPr>
          </w:p>
        </w:tc>
        <w:tc>
          <w:tcPr>
            <w:tcW w:w="851" w:type="dxa"/>
          </w:tcPr>
          <w:p w14:paraId="67BAAF74" w14:textId="77777777" w:rsidR="00865E4C" w:rsidRPr="0023602B" w:rsidRDefault="00865E4C" w:rsidP="0023602B">
            <w:pPr>
              <w:spacing w:after="0" w:line="240" w:lineRule="auto"/>
              <w:jc w:val="right"/>
              <w:rPr>
                <w:rFonts w:ascii="Times New Roman" w:hAnsi="Times New Roman"/>
                <w:b/>
                <w:sz w:val="24"/>
                <w:szCs w:val="24"/>
              </w:rPr>
            </w:pPr>
          </w:p>
        </w:tc>
        <w:tc>
          <w:tcPr>
            <w:tcW w:w="850" w:type="dxa"/>
          </w:tcPr>
          <w:p w14:paraId="7FE9E082" w14:textId="77777777" w:rsidR="00865E4C" w:rsidRPr="0023602B" w:rsidRDefault="00865E4C" w:rsidP="0023602B">
            <w:pPr>
              <w:spacing w:after="0" w:line="240" w:lineRule="auto"/>
              <w:jc w:val="right"/>
              <w:rPr>
                <w:rFonts w:ascii="Times New Roman" w:hAnsi="Times New Roman"/>
                <w:b/>
                <w:sz w:val="24"/>
                <w:szCs w:val="24"/>
              </w:rPr>
            </w:pPr>
          </w:p>
        </w:tc>
      </w:tr>
      <w:tr w:rsidR="00FC6C29" w:rsidRPr="0023602B" w14:paraId="02E3F3A0" w14:textId="77777777" w:rsidTr="00FC6C29">
        <w:tc>
          <w:tcPr>
            <w:tcW w:w="849" w:type="dxa"/>
            <w:tcBorders>
              <w:top w:val="nil"/>
              <w:right w:val="nil"/>
            </w:tcBorders>
            <w:shd w:val="clear" w:color="000000" w:fill="D9D9D9"/>
            <w:vAlign w:val="center"/>
          </w:tcPr>
          <w:p w14:paraId="1D4CE269" w14:textId="77777777" w:rsidR="00FC6C29" w:rsidRPr="0023602B" w:rsidRDefault="00FC6C29" w:rsidP="0023602B">
            <w:pPr>
              <w:spacing w:after="0" w:line="240" w:lineRule="auto"/>
              <w:rPr>
                <w:rFonts w:ascii="Times New Roman" w:hAnsi="Times New Roman"/>
                <w:b/>
                <w:bCs/>
                <w:sz w:val="24"/>
                <w:szCs w:val="24"/>
              </w:rPr>
            </w:pPr>
          </w:p>
        </w:tc>
        <w:tc>
          <w:tcPr>
            <w:tcW w:w="3829" w:type="dxa"/>
            <w:tcBorders>
              <w:top w:val="nil"/>
            </w:tcBorders>
            <w:shd w:val="clear" w:color="000000" w:fill="D9D9D9"/>
            <w:vAlign w:val="center"/>
          </w:tcPr>
          <w:p w14:paraId="299695C3"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851" w:type="dxa"/>
          </w:tcPr>
          <w:p w14:paraId="39F9E48E"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2C1EC49"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2492780D"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221441CC"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7E2CF5FD"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1DE5E4AC"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17825468"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7DECDCEA" w14:textId="77777777" w:rsidR="00FC6C29" w:rsidRPr="0023602B" w:rsidRDefault="00FC6C29" w:rsidP="0023602B">
            <w:pPr>
              <w:spacing w:after="0" w:line="240" w:lineRule="auto"/>
              <w:jc w:val="right"/>
              <w:rPr>
                <w:rFonts w:ascii="Times New Roman" w:hAnsi="Times New Roman"/>
                <w:sz w:val="24"/>
                <w:szCs w:val="24"/>
              </w:rPr>
            </w:pPr>
          </w:p>
        </w:tc>
      </w:tr>
    </w:tbl>
    <w:p w14:paraId="7E05E2EA" w14:textId="77777777" w:rsidR="007E77C9" w:rsidRPr="003A7637" w:rsidRDefault="007E77C9" w:rsidP="003C5410">
      <w:pPr>
        <w:rPr>
          <w:rFonts w:ascii="Times New Roman" w:hAnsi="Times New Roman"/>
          <w:sz w:val="24"/>
          <w:szCs w:val="24"/>
        </w:rPr>
      </w:pPr>
    </w:p>
    <w:p w14:paraId="42DF2824" w14:textId="414F86F1"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xml:space="preserve">* </w:t>
      </w:r>
      <w:r w:rsidR="00B72A1D" w:rsidRPr="00025374">
        <w:rPr>
          <w:rFonts w:ascii="Times New Roman" w:hAnsi="Times New Roman"/>
          <w:sz w:val="24"/>
          <w:szCs w:val="24"/>
        </w:rPr>
        <w:t>Izmaksu pozīcijas norāda saskaņā ar normatīvajā aktā par attiecīgā Atveseļošanās fonda investīcijas īstenošanu norādītajām attiecināmo izmaksu pozīcijām</w:t>
      </w:r>
    </w:p>
    <w:p w14:paraId="7EF9E6EC" w14:textId="6F15120A"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 Nomas gadījumā mērvienību norāda ar laika parametru (/gadā vai /mēnesī).</w:t>
      </w:r>
    </w:p>
    <w:p w14:paraId="541CDF0C" w14:textId="1661EC04"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w:t>
      </w:r>
      <w:r w:rsidRPr="00B72A1D">
        <w:t xml:space="preserve"> </w:t>
      </w:r>
      <w:r w:rsidRPr="00B72A1D">
        <w:rPr>
          <w:rFonts w:ascii="Times New Roman" w:hAnsi="Times New Roman"/>
          <w:sz w:val="24"/>
          <w:szCs w:val="24"/>
        </w:rPr>
        <w:t>Attiecināms tikai uz tiem projektiem, kuros ir paredzēts PVN segt no Valsts budžeta.</w:t>
      </w:r>
    </w:p>
    <w:p w14:paraId="494BD1AA" w14:textId="77777777" w:rsidR="007E77C9" w:rsidRPr="003A7637" w:rsidRDefault="007E77C9" w:rsidP="003C5410">
      <w:pPr>
        <w:rPr>
          <w:rFonts w:ascii="Times New Roman" w:hAnsi="Times New Roman"/>
          <w:sz w:val="24"/>
          <w:szCs w:val="24"/>
        </w:rPr>
      </w:pPr>
    </w:p>
    <w:p w14:paraId="52D14687" w14:textId="43601A17" w:rsidR="009F3CBB" w:rsidRPr="00E4416D" w:rsidRDefault="007E77C9" w:rsidP="004B52C0">
      <w:pPr>
        <w:pStyle w:val="ListParagraph"/>
        <w:numPr>
          <w:ilvl w:val="0"/>
          <w:numId w:val="12"/>
        </w:numPr>
        <w:spacing w:line="240" w:lineRule="auto"/>
        <w:ind w:left="360" w:right="142"/>
        <w:jc w:val="both"/>
        <w:rPr>
          <w:rFonts w:ascii="Times New Roman" w:hAnsi="Times New Roman"/>
          <w:i/>
          <w:color w:val="0000FF"/>
          <w:sz w:val="24"/>
          <w:szCs w:val="24"/>
        </w:rPr>
      </w:pPr>
      <w:r w:rsidRPr="00E4416D">
        <w:rPr>
          <w:rFonts w:ascii="Times New Roman" w:hAnsi="Times New Roman"/>
          <w:i/>
          <w:color w:val="4472C4"/>
          <w:sz w:val="24"/>
          <w:szCs w:val="24"/>
        </w:rPr>
        <w:t>“</w:t>
      </w:r>
      <w:r w:rsidR="00FC6C29">
        <w:rPr>
          <w:rFonts w:ascii="Times New Roman" w:hAnsi="Times New Roman"/>
          <w:i/>
          <w:color w:val="4472C4"/>
          <w:sz w:val="24"/>
          <w:szCs w:val="24"/>
        </w:rPr>
        <w:t>P</w:t>
      </w:r>
      <w:r w:rsidRPr="00E4416D">
        <w:rPr>
          <w:rFonts w:ascii="Times New Roman" w:hAnsi="Times New Roman"/>
          <w:i/>
          <w:color w:val="0000FF"/>
          <w:sz w:val="24"/>
          <w:szCs w:val="24"/>
        </w:rPr>
        <w:t>rojekta budžeta kopsavilkumā” (</w:t>
      </w:r>
      <w:r w:rsidR="00C81387" w:rsidRPr="00E4416D">
        <w:rPr>
          <w:rFonts w:ascii="Times New Roman" w:hAnsi="Times New Roman"/>
          <w:i/>
          <w:color w:val="0000FF"/>
          <w:sz w:val="24"/>
          <w:szCs w:val="24"/>
        </w:rPr>
        <w:t>2</w:t>
      </w:r>
      <w:r w:rsidRPr="00E4416D">
        <w:rPr>
          <w:rFonts w:ascii="Times New Roman" w:hAnsi="Times New Roman"/>
          <w:i/>
          <w:color w:val="0000FF"/>
          <w:sz w:val="24"/>
          <w:szCs w:val="24"/>
        </w:rPr>
        <w:t>.pielikums) izmaksu pozīcijas atbilst MK noteikumos noteiktajam</w:t>
      </w:r>
      <w:r w:rsidR="00E4416D" w:rsidRPr="00E4416D">
        <w:rPr>
          <w:rFonts w:ascii="Times New Roman" w:hAnsi="Times New Roman"/>
          <w:i/>
          <w:color w:val="0000FF"/>
          <w:sz w:val="24"/>
          <w:szCs w:val="24"/>
        </w:rPr>
        <w:t>.</w:t>
      </w:r>
    </w:p>
    <w:p w14:paraId="7F1BA9ED" w14:textId="77777777"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14:paraId="6352EA1F" w14:textId="02C4B90F" w:rsidR="007E77C9" w:rsidRPr="003A7637" w:rsidRDefault="007E77C9" w:rsidP="004B52C0">
      <w:pPr>
        <w:numPr>
          <w:ilvl w:val="0"/>
          <w:numId w:val="15"/>
        </w:numPr>
        <w:spacing w:line="240" w:lineRule="auto"/>
        <w:ind w:left="426"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aizpildot “</w:t>
      </w:r>
      <w:r w:rsidR="00FC6C29">
        <w:rPr>
          <w:rFonts w:ascii="Times New Roman" w:hAnsi="Times New Roman"/>
          <w:i/>
          <w:color w:val="0000FF"/>
          <w:sz w:val="24"/>
          <w:szCs w:val="24"/>
        </w:rPr>
        <w:t>P</w:t>
      </w:r>
      <w:r w:rsidRPr="003A7637">
        <w:rPr>
          <w:rFonts w:ascii="Times New Roman" w:hAnsi="Times New Roman"/>
          <w:i/>
          <w:color w:val="0000FF"/>
          <w:sz w:val="24"/>
          <w:szCs w:val="24"/>
        </w:rPr>
        <w:t>rojekta budžeta kopsavilkumu” (</w:t>
      </w:r>
      <w:r w:rsidR="002276BD">
        <w:rPr>
          <w:rFonts w:ascii="Times New Roman" w:hAnsi="Times New Roman"/>
          <w:i/>
          <w:color w:val="0000FF"/>
          <w:sz w:val="24"/>
          <w:szCs w:val="24"/>
        </w:rPr>
        <w:t>2</w:t>
      </w:r>
      <w:r w:rsidRPr="003A7637">
        <w:rPr>
          <w:rFonts w:ascii="Times New Roman" w:hAnsi="Times New Roman"/>
          <w:i/>
          <w:color w:val="0000FF"/>
          <w:sz w:val="24"/>
          <w:szCs w:val="24"/>
        </w:rPr>
        <w:t xml:space="preserve">.pielikums), izmaksas norāda tā, lai ir saprotams, kā projekta iesniedzējs ir nonācis līdz gala summai katrā izdevumu pozīcijā. Ja nepieciešams, tad nodefinētajām pozīcijām un apakšpozīcijām var izveidot papildu apakšlīmeņus (pieļaujams definēt vēl trīs zemāka līmeņa izmaksu apakšpozīcijas), kā arī projekta iesniegumam var pievienot papildu pielikumu, kurā skaidro projekta budžeta kopsavilkumā iekļautā izmaksu apjoma veidošanos. </w:t>
      </w:r>
    </w:p>
    <w:p w14:paraId="745B3843" w14:textId="77777777" w:rsidR="007E77C9" w:rsidRDefault="007E77C9" w:rsidP="00DC0043">
      <w:pPr>
        <w:spacing w:line="256" w:lineRule="auto"/>
        <w:ind w:left="709" w:right="142"/>
        <w:contextualSpacing/>
        <w:jc w:val="both"/>
        <w:rPr>
          <w:rFonts w:ascii="Times New Roman" w:hAnsi="Times New Roman"/>
          <w:i/>
          <w:color w:val="0000FF"/>
          <w:sz w:val="24"/>
          <w:szCs w:val="24"/>
        </w:rPr>
      </w:pPr>
    </w:p>
    <w:p w14:paraId="59FBDFEE" w14:textId="00875FC3" w:rsidR="007E77C9" w:rsidRPr="001E5F61" w:rsidRDefault="007E77C9" w:rsidP="004B52C0">
      <w:pPr>
        <w:numPr>
          <w:ilvl w:val="0"/>
          <w:numId w:val="15"/>
        </w:numPr>
        <w:spacing w:line="256" w:lineRule="auto"/>
        <w:ind w:left="284" w:right="142" w:hanging="357"/>
        <w:contextualSpacing/>
        <w:jc w:val="both"/>
        <w:rPr>
          <w:rFonts w:ascii="Times New Roman" w:hAnsi="Times New Roman"/>
          <w:i/>
          <w:color w:val="0000FF"/>
          <w:sz w:val="24"/>
          <w:szCs w:val="24"/>
        </w:rPr>
      </w:pPr>
      <w:r w:rsidRPr="001E5F61">
        <w:rPr>
          <w:rFonts w:ascii="Times New Roman" w:hAnsi="Times New Roman"/>
          <w:i/>
          <w:color w:val="0000FF"/>
          <w:sz w:val="24"/>
          <w:szCs w:val="24"/>
        </w:rPr>
        <w:t>Projekta budžeta pozīcijā</w:t>
      </w:r>
      <w:r w:rsidR="001E5F61" w:rsidRPr="001E5F61">
        <w:rPr>
          <w:rFonts w:ascii="Times New Roman" w:hAnsi="Times New Roman"/>
          <w:i/>
          <w:color w:val="0000FF"/>
          <w:sz w:val="24"/>
          <w:szCs w:val="24"/>
        </w:rPr>
        <w:t>s jāiekļauj plānotās summas projektu īstenošanai.</w:t>
      </w:r>
      <w:r w:rsidRPr="001E5F61">
        <w:rPr>
          <w:rFonts w:ascii="Times New Roman" w:hAnsi="Times New Roman"/>
          <w:i/>
          <w:color w:val="0000FF"/>
          <w:sz w:val="24"/>
          <w:szCs w:val="24"/>
        </w:rPr>
        <w:t xml:space="preserve"> </w:t>
      </w:r>
    </w:p>
    <w:p w14:paraId="4BC5BB25" w14:textId="77777777" w:rsidR="007E77C9" w:rsidRPr="001E5F61" w:rsidRDefault="007E77C9" w:rsidP="00762F11">
      <w:pPr>
        <w:spacing w:line="256" w:lineRule="auto"/>
        <w:ind w:right="142"/>
        <w:contextualSpacing/>
        <w:jc w:val="both"/>
        <w:rPr>
          <w:rFonts w:ascii="Times New Roman" w:hAnsi="Times New Roman"/>
          <w:b/>
          <w:i/>
          <w:color w:val="0000FF"/>
          <w:sz w:val="24"/>
          <w:szCs w:val="24"/>
        </w:rPr>
      </w:pPr>
    </w:p>
    <w:p w14:paraId="29D65984" w14:textId="77777777" w:rsidR="007E77C9" w:rsidRPr="001E5F61" w:rsidRDefault="007E77C9" w:rsidP="004B52C0">
      <w:pPr>
        <w:numPr>
          <w:ilvl w:val="0"/>
          <w:numId w:val="16"/>
        </w:numPr>
        <w:spacing w:after="0" w:line="254" w:lineRule="auto"/>
        <w:ind w:left="426" w:right="142"/>
        <w:contextualSpacing/>
        <w:jc w:val="both"/>
        <w:rPr>
          <w:rFonts w:ascii="Times New Roman" w:hAnsi="Times New Roman"/>
          <w:sz w:val="24"/>
          <w:szCs w:val="24"/>
        </w:rPr>
      </w:pPr>
      <w:r w:rsidRPr="001E5F61">
        <w:rPr>
          <w:rFonts w:ascii="Times New Roman" w:hAnsi="Times New Roman"/>
          <w:b/>
          <w:i/>
          <w:color w:val="0000FF"/>
          <w:sz w:val="24"/>
          <w:szCs w:val="24"/>
        </w:rPr>
        <w:t>Projekta iesniedzēja pienākums ir pārliecināties par visu projektā veikto aprēķinu pareizību</w:t>
      </w:r>
      <w:r w:rsidRPr="001E5F61">
        <w:rPr>
          <w:rFonts w:ascii="Times New Roman" w:hAnsi="Times New Roman"/>
          <w:i/>
          <w:color w:val="0000FF"/>
          <w:sz w:val="24"/>
          <w:szCs w:val="24"/>
        </w:rPr>
        <w:t>.</w:t>
      </w:r>
    </w:p>
    <w:sectPr w:rsidR="007E77C9" w:rsidRPr="001E5F61"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7128" w14:textId="77777777" w:rsidR="00EA4A48" w:rsidRDefault="00EA4A48" w:rsidP="003C5410">
      <w:pPr>
        <w:spacing w:after="0" w:line="240" w:lineRule="auto"/>
      </w:pPr>
      <w:r>
        <w:separator/>
      </w:r>
    </w:p>
  </w:endnote>
  <w:endnote w:type="continuationSeparator" w:id="0">
    <w:p w14:paraId="7305F6B4" w14:textId="77777777" w:rsidR="00EA4A48" w:rsidRDefault="00EA4A48" w:rsidP="003C5410">
      <w:pPr>
        <w:spacing w:after="0" w:line="240" w:lineRule="auto"/>
      </w:pPr>
      <w:r>
        <w:continuationSeparator/>
      </w:r>
    </w:p>
  </w:endnote>
  <w:endnote w:type="continuationNotice" w:id="1">
    <w:p w14:paraId="2447DDDE" w14:textId="77777777" w:rsidR="00EA4A48" w:rsidRDefault="00EA4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B180" w14:textId="77777777" w:rsidR="00EA4A48" w:rsidRDefault="00EA4A48" w:rsidP="003C5410">
      <w:pPr>
        <w:spacing w:after="0" w:line="240" w:lineRule="auto"/>
      </w:pPr>
      <w:r>
        <w:separator/>
      </w:r>
    </w:p>
  </w:footnote>
  <w:footnote w:type="continuationSeparator" w:id="0">
    <w:p w14:paraId="65D5D75D" w14:textId="77777777" w:rsidR="00EA4A48" w:rsidRDefault="00EA4A48" w:rsidP="003C5410">
      <w:pPr>
        <w:spacing w:after="0" w:line="240" w:lineRule="auto"/>
      </w:pPr>
      <w:r>
        <w:continuationSeparator/>
      </w:r>
    </w:p>
  </w:footnote>
  <w:footnote w:type="continuationNotice" w:id="1">
    <w:p w14:paraId="2DE8E22F" w14:textId="77777777" w:rsidR="00EA4A48" w:rsidRDefault="00EA4A48">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CE3FC4E" w14:textId="6678D7A3" w:rsidR="007E77C9" w:rsidRDefault="007E77C9" w:rsidP="00830FB1">
      <w:pPr>
        <w:pStyle w:val="FootnoteText"/>
        <w:jc w:val="both"/>
      </w:pPr>
      <w:r>
        <w:rPr>
          <w:rStyle w:val="FootnoteReference"/>
        </w:rPr>
        <w:footnoteRef/>
      </w:r>
      <w:r>
        <w:t xml:space="preserve"> </w:t>
      </w:r>
      <w:bookmarkStart w:id="5" w:name="_Hlk124700481"/>
      <w:r w:rsidR="000640E6">
        <w:rPr>
          <w:rFonts w:ascii="Times New Roman" w:hAnsi="Times New Roman"/>
          <w:i/>
          <w:color w:val="0000FF"/>
        </w:rPr>
        <w:t>Likums</w:t>
      </w:r>
      <w:r w:rsidRPr="00841CCB">
        <w:rPr>
          <w:rFonts w:ascii="Times New Roman" w:hAnsi="Times New Roman"/>
          <w:i/>
          <w:color w:val="0000FF"/>
        </w:rPr>
        <w:t xml:space="preserve"> </w:t>
      </w:r>
      <w:r w:rsidRPr="008D0691">
        <w:rPr>
          <w:rFonts w:ascii="Times New Roman" w:hAnsi="Times New Roman"/>
          <w:i/>
          <w:color w:val="0000FF"/>
        </w:rPr>
        <w:t>“</w:t>
      </w:r>
      <w:r w:rsidR="000640E6" w:rsidRPr="000640E6">
        <w:rPr>
          <w:rFonts w:ascii="Times New Roman" w:hAnsi="Times New Roman"/>
          <w:i/>
          <w:color w:val="0000FF"/>
        </w:rPr>
        <w:t>Eiropas Savienības fondu 2021.—2027. gada plānošanas perioda vadības likums</w:t>
      </w:r>
      <w:r w:rsidRPr="008D0691">
        <w:rPr>
          <w:rFonts w:ascii="Times New Roman" w:hAnsi="Times New Roman"/>
          <w:i/>
          <w:color w:val="0000FF"/>
        </w:rPr>
        <w:t>”</w:t>
      </w:r>
    </w:p>
    <w:bookmarkEnd w:id="5"/>
  </w:footnote>
  <w:footnote w:id="4">
    <w:p w14:paraId="460EEB19" w14:textId="20F9F7FE" w:rsidR="00E3298C" w:rsidRPr="002B26EE" w:rsidRDefault="00E3298C" w:rsidP="002B26EE">
      <w:pPr>
        <w:pStyle w:val="FootnoteText"/>
        <w:jc w:val="both"/>
        <w:rPr>
          <w:rFonts w:ascii="Times New Roman" w:hAnsi="Times New Roman"/>
          <w:i/>
          <w:iCs/>
        </w:rPr>
      </w:pPr>
      <w:r w:rsidRPr="002B26EE">
        <w:rPr>
          <w:rStyle w:val="FootnoteReference"/>
          <w:rFonts w:ascii="Times New Roman" w:hAnsi="Times New Roman"/>
          <w:i/>
          <w:iCs/>
          <w:color w:val="0000FF"/>
        </w:rPr>
        <w:footnoteRef/>
      </w:r>
      <w:r w:rsidRPr="002B26EE">
        <w:rPr>
          <w:rFonts w:ascii="Times New Roman" w:hAnsi="Times New Roman"/>
          <w:i/>
          <w:iCs/>
          <w:color w:val="0000FF"/>
        </w:rPr>
        <w:t xml:space="preserve"> </w:t>
      </w:r>
      <w:r w:rsidR="002B26EE" w:rsidRPr="002B26EE">
        <w:rPr>
          <w:rFonts w:ascii="Times New Roman" w:hAnsi="Times New Roman"/>
          <w:i/>
          <w:iCs/>
          <w:color w:val="0000FF"/>
        </w:rPr>
        <w:t>Ministru kabineta 202</w:t>
      </w:r>
      <w:r w:rsidR="0089628D">
        <w:rPr>
          <w:rFonts w:ascii="Times New Roman" w:hAnsi="Times New Roman"/>
          <w:i/>
          <w:iCs/>
          <w:color w:val="0000FF"/>
        </w:rPr>
        <w:t>3</w:t>
      </w:r>
      <w:r w:rsidR="002B26EE" w:rsidRPr="002B26EE">
        <w:rPr>
          <w:rFonts w:ascii="Times New Roman" w:hAnsi="Times New Roman"/>
          <w:i/>
          <w:iCs/>
          <w:color w:val="0000FF"/>
        </w:rPr>
        <w:t xml:space="preserve">.gada </w:t>
      </w:r>
      <w:r w:rsidR="0089628D">
        <w:rPr>
          <w:rFonts w:ascii="Times New Roman" w:hAnsi="Times New Roman"/>
          <w:i/>
          <w:iCs/>
          <w:color w:val="0000FF"/>
        </w:rPr>
        <w:t>10</w:t>
      </w:r>
      <w:r w:rsidR="002B26EE" w:rsidRPr="002B26EE">
        <w:rPr>
          <w:rFonts w:ascii="Times New Roman" w:hAnsi="Times New Roman"/>
          <w:i/>
          <w:iCs/>
          <w:color w:val="0000FF"/>
        </w:rPr>
        <w:t xml:space="preserve">. </w:t>
      </w:r>
      <w:r w:rsidR="0089628D">
        <w:rPr>
          <w:rFonts w:ascii="Times New Roman" w:hAnsi="Times New Roman"/>
          <w:i/>
          <w:iCs/>
          <w:color w:val="0000FF"/>
        </w:rPr>
        <w:t>janvāra</w:t>
      </w:r>
      <w:r w:rsidR="002B26EE" w:rsidRPr="002B26EE">
        <w:rPr>
          <w:rFonts w:ascii="Times New Roman" w:hAnsi="Times New Roman"/>
          <w:i/>
          <w:iCs/>
          <w:color w:val="0000FF"/>
        </w:rPr>
        <w:t xml:space="preserve"> noteikumi Nr</w:t>
      </w:r>
      <w:r w:rsidR="0089628D">
        <w:rPr>
          <w:rFonts w:ascii="Times New Roman" w:hAnsi="Times New Roman"/>
          <w:i/>
          <w:iCs/>
          <w:color w:val="0000FF"/>
        </w:rPr>
        <w:t>.10</w:t>
      </w:r>
      <w:r w:rsidR="002B26EE" w:rsidRPr="002B26EE">
        <w:rPr>
          <w:rFonts w:ascii="Times New Roman" w:hAnsi="Times New Roman"/>
          <w:i/>
          <w:iCs/>
          <w:color w:val="0000FF"/>
        </w:rPr>
        <w:t xml:space="preserve"> “</w:t>
      </w:r>
      <w:r w:rsidR="0089628D" w:rsidRPr="0089628D">
        <w:rPr>
          <w:rFonts w:ascii="Times New Roman" w:hAnsi="Times New Roman"/>
          <w:i/>
          <w:iCs/>
          <w:color w:val="0000FF"/>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digitalizācijai komercdarbībā" īstenošanas noteikumi</w:t>
      </w:r>
      <w:r w:rsidR="002B26EE" w:rsidRPr="002B26EE">
        <w:rPr>
          <w:rFonts w:ascii="Times New Roman" w:hAnsi="Times New Roman"/>
          <w:i/>
          <w:iCs/>
          <w:color w:val="0000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30"/>
    <w:multiLevelType w:val="hybridMultilevel"/>
    <w:tmpl w:val="65D8985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C055069"/>
    <w:multiLevelType w:val="hybridMultilevel"/>
    <w:tmpl w:val="E488D7F2"/>
    <w:lvl w:ilvl="0" w:tplc="0426000B">
      <w:start w:val="1"/>
      <w:numFmt w:val="bullet"/>
      <w:lvlText w:val=""/>
      <w:lvlJc w:val="left"/>
      <w:pPr>
        <w:ind w:left="36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836C80"/>
    <w:multiLevelType w:val="hybridMultilevel"/>
    <w:tmpl w:val="5E44F15A"/>
    <w:lvl w:ilvl="0" w:tplc="04260001">
      <w:start w:val="1"/>
      <w:numFmt w:val="bullet"/>
      <w:lvlText w:val=""/>
      <w:lvlJc w:val="left"/>
      <w:pPr>
        <w:ind w:left="360" w:hanging="360"/>
      </w:pPr>
      <w:rPr>
        <w:rFonts w:ascii="Symbol" w:hAnsi="Symbol"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88A6CD4"/>
    <w:multiLevelType w:val="hybridMultilevel"/>
    <w:tmpl w:val="92ECC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3D3D90"/>
    <w:multiLevelType w:val="hybridMultilevel"/>
    <w:tmpl w:val="FDD0C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4A59EF"/>
    <w:multiLevelType w:val="hybridMultilevel"/>
    <w:tmpl w:val="2B18A4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9723E8"/>
    <w:multiLevelType w:val="hybridMultilevel"/>
    <w:tmpl w:val="C8282194"/>
    <w:lvl w:ilvl="0" w:tplc="33EC4F80">
      <w:numFmt w:val="bullet"/>
      <w:lvlText w:val="-"/>
      <w:lvlJc w:val="left"/>
      <w:pPr>
        <w:ind w:left="1429" w:hanging="360"/>
      </w:pPr>
      <w:rPr>
        <w:rFonts w:ascii="Times New Roman" w:eastAsia="Times New Roman" w:hAnsi="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EF239BF"/>
    <w:multiLevelType w:val="hybridMultilevel"/>
    <w:tmpl w:val="3410D9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1"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6A2974C2"/>
    <w:multiLevelType w:val="hybridMultilevel"/>
    <w:tmpl w:val="31C48774"/>
    <w:lvl w:ilvl="0" w:tplc="0426000B">
      <w:start w:val="1"/>
      <w:numFmt w:val="bullet"/>
      <w:lvlText w:val=""/>
      <w:lvlJc w:val="left"/>
      <w:pPr>
        <w:ind w:left="720" w:hanging="360"/>
      </w:pPr>
      <w:rPr>
        <w:rFonts w:ascii="Wingdings" w:hAnsi="Wingdings"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2091616"/>
    <w:multiLevelType w:val="hybridMultilevel"/>
    <w:tmpl w:val="D578DE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26C6C6B"/>
    <w:multiLevelType w:val="hybridMultilevel"/>
    <w:tmpl w:val="46D24E34"/>
    <w:lvl w:ilvl="0" w:tplc="33EC4F80">
      <w:numFmt w:val="bullet"/>
      <w:lvlText w:val="-"/>
      <w:lvlJc w:val="left"/>
      <w:pPr>
        <w:ind w:left="1331" w:hanging="360"/>
      </w:pPr>
      <w:rPr>
        <w:rFonts w:ascii="Times New Roman" w:eastAsia="Times New Roman" w:hAnsi="Times New Roman" w:hint="default"/>
      </w:rPr>
    </w:lvl>
    <w:lvl w:ilvl="1" w:tplc="04260003" w:tentative="1">
      <w:start w:val="1"/>
      <w:numFmt w:val="bullet"/>
      <w:lvlText w:val="o"/>
      <w:lvlJc w:val="left"/>
      <w:pPr>
        <w:ind w:left="2051" w:hanging="360"/>
      </w:pPr>
      <w:rPr>
        <w:rFonts w:ascii="Courier New" w:hAnsi="Courier New" w:cs="Courier New" w:hint="default"/>
      </w:rPr>
    </w:lvl>
    <w:lvl w:ilvl="2" w:tplc="04260005" w:tentative="1">
      <w:start w:val="1"/>
      <w:numFmt w:val="bullet"/>
      <w:lvlText w:val=""/>
      <w:lvlJc w:val="left"/>
      <w:pPr>
        <w:ind w:left="2771" w:hanging="360"/>
      </w:pPr>
      <w:rPr>
        <w:rFonts w:ascii="Wingdings" w:hAnsi="Wingdings" w:hint="default"/>
      </w:rPr>
    </w:lvl>
    <w:lvl w:ilvl="3" w:tplc="04260001" w:tentative="1">
      <w:start w:val="1"/>
      <w:numFmt w:val="bullet"/>
      <w:lvlText w:val=""/>
      <w:lvlJc w:val="left"/>
      <w:pPr>
        <w:ind w:left="3491" w:hanging="360"/>
      </w:pPr>
      <w:rPr>
        <w:rFonts w:ascii="Symbol" w:hAnsi="Symbol" w:hint="default"/>
      </w:rPr>
    </w:lvl>
    <w:lvl w:ilvl="4" w:tplc="04260003" w:tentative="1">
      <w:start w:val="1"/>
      <w:numFmt w:val="bullet"/>
      <w:lvlText w:val="o"/>
      <w:lvlJc w:val="left"/>
      <w:pPr>
        <w:ind w:left="4211" w:hanging="360"/>
      </w:pPr>
      <w:rPr>
        <w:rFonts w:ascii="Courier New" w:hAnsi="Courier New" w:cs="Courier New" w:hint="default"/>
      </w:rPr>
    </w:lvl>
    <w:lvl w:ilvl="5" w:tplc="04260005" w:tentative="1">
      <w:start w:val="1"/>
      <w:numFmt w:val="bullet"/>
      <w:lvlText w:val=""/>
      <w:lvlJc w:val="left"/>
      <w:pPr>
        <w:ind w:left="4931" w:hanging="360"/>
      </w:pPr>
      <w:rPr>
        <w:rFonts w:ascii="Wingdings" w:hAnsi="Wingdings" w:hint="default"/>
      </w:rPr>
    </w:lvl>
    <w:lvl w:ilvl="6" w:tplc="04260001" w:tentative="1">
      <w:start w:val="1"/>
      <w:numFmt w:val="bullet"/>
      <w:lvlText w:val=""/>
      <w:lvlJc w:val="left"/>
      <w:pPr>
        <w:ind w:left="5651" w:hanging="360"/>
      </w:pPr>
      <w:rPr>
        <w:rFonts w:ascii="Symbol" w:hAnsi="Symbol" w:hint="default"/>
      </w:rPr>
    </w:lvl>
    <w:lvl w:ilvl="7" w:tplc="04260003" w:tentative="1">
      <w:start w:val="1"/>
      <w:numFmt w:val="bullet"/>
      <w:lvlText w:val="o"/>
      <w:lvlJc w:val="left"/>
      <w:pPr>
        <w:ind w:left="6371" w:hanging="360"/>
      </w:pPr>
      <w:rPr>
        <w:rFonts w:ascii="Courier New" w:hAnsi="Courier New" w:cs="Courier New" w:hint="default"/>
      </w:rPr>
    </w:lvl>
    <w:lvl w:ilvl="8" w:tplc="04260005" w:tentative="1">
      <w:start w:val="1"/>
      <w:numFmt w:val="bullet"/>
      <w:lvlText w:val=""/>
      <w:lvlJc w:val="left"/>
      <w:pPr>
        <w:ind w:left="7091" w:hanging="360"/>
      </w:pPr>
      <w:rPr>
        <w:rFonts w:ascii="Wingdings" w:hAnsi="Wingdings" w:hint="default"/>
      </w:rPr>
    </w:lvl>
  </w:abstractNum>
  <w:abstractNum w:abstractNumId="27"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8"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num w:numId="1" w16cid:durableId="715743845">
    <w:abstractNumId w:val="12"/>
  </w:num>
  <w:num w:numId="2" w16cid:durableId="1352607291">
    <w:abstractNumId w:val="23"/>
  </w:num>
  <w:num w:numId="3" w16cid:durableId="1715618372">
    <w:abstractNumId w:val="7"/>
  </w:num>
  <w:num w:numId="4" w16cid:durableId="1211108236">
    <w:abstractNumId w:val="13"/>
  </w:num>
  <w:num w:numId="5" w16cid:durableId="2084595676">
    <w:abstractNumId w:val="27"/>
  </w:num>
  <w:num w:numId="6" w16cid:durableId="1362627258">
    <w:abstractNumId w:val="15"/>
  </w:num>
  <w:num w:numId="7" w16cid:durableId="1819691745">
    <w:abstractNumId w:val="11"/>
  </w:num>
  <w:num w:numId="8" w16cid:durableId="1123620115">
    <w:abstractNumId w:val="2"/>
  </w:num>
  <w:num w:numId="9" w16cid:durableId="376707295">
    <w:abstractNumId w:val="20"/>
  </w:num>
  <w:num w:numId="10" w16cid:durableId="658078667">
    <w:abstractNumId w:val="17"/>
  </w:num>
  <w:num w:numId="11" w16cid:durableId="1636721235">
    <w:abstractNumId w:val="10"/>
  </w:num>
  <w:num w:numId="12" w16cid:durableId="1476289441">
    <w:abstractNumId w:val="4"/>
  </w:num>
  <w:num w:numId="13" w16cid:durableId="1811359786">
    <w:abstractNumId w:val="24"/>
  </w:num>
  <w:num w:numId="14" w16cid:durableId="1654917526">
    <w:abstractNumId w:val="21"/>
  </w:num>
  <w:num w:numId="15" w16cid:durableId="95105572">
    <w:abstractNumId w:val="1"/>
  </w:num>
  <w:num w:numId="16" w16cid:durableId="805508908">
    <w:abstractNumId w:val="22"/>
  </w:num>
  <w:num w:numId="17" w16cid:durableId="503860085">
    <w:abstractNumId w:val="14"/>
  </w:num>
  <w:num w:numId="18" w16cid:durableId="1682009584">
    <w:abstractNumId w:val="3"/>
  </w:num>
  <w:num w:numId="19" w16cid:durableId="1189875108">
    <w:abstractNumId w:val="28"/>
  </w:num>
  <w:num w:numId="20" w16cid:durableId="164903217">
    <w:abstractNumId w:val="19"/>
  </w:num>
  <w:num w:numId="21" w16cid:durableId="2145152150">
    <w:abstractNumId w:val="8"/>
  </w:num>
  <w:num w:numId="22" w16cid:durableId="1983804567">
    <w:abstractNumId w:val="6"/>
  </w:num>
  <w:num w:numId="23" w16cid:durableId="1703824573">
    <w:abstractNumId w:val="5"/>
  </w:num>
  <w:num w:numId="24" w16cid:durableId="1524513613">
    <w:abstractNumId w:val="18"/>
  </w:num>
  <w:num w:numId="25" w16cid:durableId="1027558909">
    <w:abstractNumId w:val="9"/>
  </w:num>
  <w:num w:numId="26" w16cid:durableId="1211922104">
    <w:abstractNumId w:val="25"/>
  </w:num>
  <w:num w:numId="27" w16cid:durableId="1140535628">
    <w:abstractNumId w:val="16"/>
  </w:num>
  <w:num w:numId="28" w16cid:durableId="1826118042">
    <w:abstractNumId w:val="0"/>
  </w:num>
  <w:num w:numId="29" w16cid:durableId="57173789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175D3"/>
    <w:rsid w:val="000251FF"/>
    <w:rsid w:val="00032C33"/>
    <w:rsid w:val="000348D4"/>
    <w:rsid w:val="00035EBC"/>
    <w:rsid w:val="00040B99"/>
    <w:rsid w:val="00045CD1"/>
    <w:rsid w:val="00050A9C"/>
    <w:rsid w:val="00060B22"/>
    <w:rsid w:val="00061DF8"/>
    <w:rsid w:val="000640E6"/>
    <w:rsid w:val="00073781"/>
    <w:rsid w:val="00074C29"/>
    <w:rsid w:val="00083731"/>
    <w:rsid w:val="00084DC0"/>
    <w:rsid w:val="00085A64"/>
    <w:rsid w:val="00085EA0"/>
    <w:rsid w:val="00092846"/>
    <w:rsid w:val="000947CE"/>
    <w:rsid w:val="000963BD"/>
    <w:rsid w:val="000A2726"/>
    <w:rsid w:val="000A3010"/>
    <w:rsid w:val="000A5CDB"/>
    <w:rsid w:val="000B420C"/>
    <w:rsid w:val="000C01D5"/>
    <w:rsid w:val="000C24C9"/>
    <w:rsid w:val="000D24E6"/>
    <w:rsid w:val="000D4260"/>
    <w:rsid w:val="000D5042"/>
    <w:rsid w:val="000E3CE1"/>
    <w:rsid w:val="000E4D8A"/>
    <w:rsid w:val="000E6454"/>
    <w:rsid w:val="000F26F6"/>
    <w:rsid w:val="000F3CFF"/>
    <w:rsid w:val="000F6063"/>
    <w:rsid w:val="000F78BC"/>
    <w:rsid w:val="0010297E"/>
    <w:rsid w:val="0010756F"/>
    <w:rsid w:val="0011164A"/>
    <w:rsid w:val="0011174A"/>
    <w:rsid w:val="00114785"/>
    <w:rsid w:val="0013305C"/>
    <w:rsid w:val="00133CAF"/>
    <w:rsid w:val="001400A2"/>
    <w:rsid w:val="0014569D"/>
    <w:rsid w:val="0014648B"/>
    <w:rsid w:val="001478A2"/>
    <w:rsid w:val="001515BB"/>
    <w:rsid w:val="00152D53"/>
    <w:rsid w:val="00155FCC"/>
    <w:rsid w:val="00162A57"/>
    <w:rsid w:val="001632F6"/>
    <w:rsid w:val="00163EC6"/>
    <w:rsid w:val="00166F00"/>
    <w:rsid w:val="00167DFC"/>
    <w:rsid w:val="00174DEB"/>
    <w:rsid w:val="00181FE8"/>
    <w:rsid w:val="001840BE"/>
    <w:rsid w:val="0019720E"/>
    <w:rsid w:val="001A6485"/>
    <w:rsid w:val="001A7C4F"/>
    <w:rsid w:val="001B34BA"/>
    <w:rsid w:val="001B372B"/>
    <w:rsid w:val="001C2061"/>
    <w:rsid w:val="001C2680"/>
    <w:rsid w:val="001C535B"/>
    <w:rsid w:val="001D2AE5"/>
    <w:rsid w:val="001D386B"/>
    <w:rsid w:val="001D46E2"/>
    <w:rsid w:val="001D6B73"/>
    <w:rsid w:val="001E4AF7"/>
    <w:rsid w:val="001E4DC5"/>
    <w:rsid w:val="001E5F61"/>
    <w:rsid w:val="001E65A1"/>
    <w:rsid w:val="001F71E6"/>
    <w:rsid w:val="002013BD"/>
    <w:rsid w:val="00204C37"/>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139B"/>
    <w:rsid w:val="002965A8"/>
    <w:rsid w:val="002A4E84"/>
    <w:rsid w:val="002B13AF"/>
    <w:rsid w:val="002B26EE"/>
    <w:rsid w:val="002B6A72"/>
    <w:rsid w:val="002C4DEC"/>
    <w:rsid w:val="002D2CFD"/>
    <w:rsid w:val="002E0C13"/>
    <w:rsid w:val="00300F80"/>
    <w:rsid w:val="003014BB"/>
    <w:rsid w:val="0030269B"/>
    <w:rsid w:val="00303F2A"/>
    <w:rsid w:val="00304E1D"/>
    <w:rsid w:val="00304F48"/>
    <w:rsid w:val="00310102"/>
    <w:rsid w:val="00310F4B"/>
    <w:rsid w:val="003116B0"/>
    <w:rsid w:val="0031286A"/>
    <w:rsid w:val="003128FF"/>
    <w:rsid w:val="00317EE8"/>
    <w:rsid w:val="00320FEB"/>
    <w:rsid w:val="00325692"/>
    <w:rsid w:val="0032650B"/>
    <w:rsid w:val="0032768D"/>
    <w:rsid w:val="00330FBF"/>
    <w:rsid w:val="00331E82"/>
    <w:rsid w:val="003344F5"/>
    <w:rsid w:val="00334E8E"/>
    <w:rsid w:val="00336559"/>
    <w:rsid w:val="00341A98"/>
    <w:rsid w:val="00342680"/>
    <w:rsid w:val="00347267"/>
    <w:rsid w:val="003517DC"/>
    <w:rsid w:val="003620C5"/>
    <w:rsid w:val="0036596C"/>
    <w:rsid w:val="0037211F"/>
    <w:rsid w:val="00380D40"/>
    <w:rsid w:val="003822DB"/>
    <w:rsid w:val="00383C18"/>
    <w:rsid w:val="0038679F"/>
    <w:rsid w:val="00390C8B"/>
    <w:rsid w:val="003927B8"/>
    <w:rsid w:val="00396409"/>
    <w:rsid w:val="00397C94"/>
    <w:rsid w:val="003A34F1"/>
    <w:rsid w:val="003A3639"/>
    <w:rsid w:val="003A4A6D"/>
    <w:rsid w:val="003A5808"/>
    <w:rsid w:val="003A7637"/>
    <w:rsid w:val="003B20A5"/>
    <w:rsid w:val="003B3D08"/>
    <w:rsid w:val="003C5410"/>
    <w:rsid w:val="003C5E17"/>
    <w:rsid w:val="003C6BD2"/>
    <w:rsid w:val="003D0215"/>
    <w:rsid w:val="003D1DBD"/>
    <w:rsid w:val="003E0643"/>
    <w:rsid w:val="003E0A7A"/>
    <w:rsid w:val="003E2F94"/>
    <w:rsid w:val="003E3B55"/>
    <w:rsid w:val="003E56AB"/>
    <w:rsid w:val="00403574"/>
    <w:rsid w:val="004052D9"/>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52C0"/>
    <w:rsid w:val="004B61A4"/>
    <w:rsid w:val="004C59C4"/>
    <w:rsid w:val="004E3DDB"/>
    <w:rsid w:val="004F02B1"/>
    <w:rsid w:val="004F4A03"/>
    <w:rsid w:val="004F4B9A"/>
    <w:rsid w:val="004F78F6"/>
    <w:rsid w:val="005001B2"/>
    <w:rsid w:val="00503655"/>
    <w:rsid w:val="005101A3"/>
    <w:rsid w:val="00510791"/>
    <w:rsid w:val="00510E84"/>
    <w:rsid w:val="00522062"/>
    <w:rsid w:val="00523517"/>
    <w:rsid w:val="00530273"/>
    <w:rsid w:val="005430B8"/>
    <w:rsid w:val="00544E9A"/>
    <w:rsid w:val="00554D3A"/>
    <w:rsid w:val="005669BA"/>
    <w:rsid w:val="00592BF5"/>
    <w:rsid w:val="0059771E"/>
    <w:rsid w:val="005A621C"/>
    <w:rsid w:val="005B2F97"/>
    <w:rsid w:val="005C1484"/>
    <w:rsid w:val="005C1508"/>
    <w:rsid w:val="005C651A"/>
    <w:rsid w:val="005E20A6"/>
    <w:rsid w:val="005F31ED"/>
    <w:rsid w:val="005F535B"/>
    <w:rsid w:val="00603E0E"/>
    <w:rsid w:val="00611180"/>
    <w:rsid w:val="00611D39"/>
    <w:rsid w:val="00612753"/>
    <w:rsid w:val="00621F76"/>
    <w:rsid w:val="00623306"/>
    <w:rsid w:val="00625030"/>
    <w:rsid w:val="006420A8"/>
    <w:rsid w:val="00642F97"/>
    <w:rsid w:val="00646D31"/>
    <w:rsid w:val="00653C56"/>
    <w:rsid w:val="00654929"/>
    <w:rsid w:val="00656D07"/>
    <w:rsid w:val="0066546C"/>
    <w:rsid w:val="00673099"/>
    <w:rsid w:val="006768D8"/>
    <w:rsid w:val="006802A1"/>
    <w:rsid w:val="00684025"/>
    <w:rsid w:val="00685319"/>
    <w:rsid w:val="00685813"/>
    <w:rsid w:val="0069063A"/>
    <w:rsid w:val="006927F6"/>
    <w:rsid w:val="006A0EE4"/>
    <w:rsid w:val="006A2E5E"/>
    <w:rsid w:val="006A3B23"/>
    <w:rsid w:val="006A4AE6"/>
    <w:rsid w:val="006A4B82"/>
    <w:rsid w:val="006B0986"/>
    <w:rsid w:val="006B12E6"/>
    <w:rsid w:val="006B1650"/>
    <w:rsid w:val="006C4573"/>
    <w:rsid w:val="006D1B9C"/>
    <w:rsid w:val="006D2EF9"/>
    <w:rsid w:val="006F4455"/>
    <w:rsid w:val="006F6ED9"/>
    <w:rsid w:val="00700633"/>
    <w:rsid w:val="00700F20"/>
    <w:rsid w:val="0070547C"/>
    <w:rsid w:val="00707A3E"/>
    <w:rsid w:val="00711015"/>
    <w:rsid w:val="00713699"/>
    <w:rsid w:val="00717C24"/>
    <w:rsid w:val="0072083C"/>
    <w:rsid w:val="0072378D"/>
    <w:rsid w:val="007259EF"/>
    <w:rsid w:val="00732D6F"/>
    <w:rsid w:val="00735C3D"/>
    <w:rsid w:val="00744F19"/>
    <w:rsid w:val="00745127"/>
    <w:rsid w:val="00751063"/>
    <w:rsid w:val="0075760C"/>
    <w:rsid w:val="00760C3A"/>
    <w:rsid w:val="00762F11"/>
    <w:rsid w:val="00770531"/>
    <w:rsid w:val="00771B52"/>
    <w:rsid w:val="007731A9"/>
    <w:rsid w:val="00773413"/>
    <w:rsid w:val="0077619B"/>
    <w:rsid w:val="00777800"/>
    <w:rsid w:val="00780869"/>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7F3477"/>
    <w:rsid w:val="00801922"/>
    <w:rsid w:val="00810C85"/>
    <w:rsid w:val="00812FD1"/>
    <w:rsid w:val="008148B4"/>
    <w:rsid w:val="00817518"/>
    <w:rsid w:val="00820A09"/>
    <w:rsid w:val="00820B96"/>
    <w:rsid w:val="00826815"/>
    <w:rsid w:val="00830FB1"/>
    <w:rsid w:val="00832FDD"/>
    <w:rsid w:val="008345D5"/>
    <w:rsid w:val="008350E5"/>
    <w:rsid w:val="00841839"/>
    <w:rsid w:val="00841CCB"/>
    <w:rsid w:val="0084361E"/>
    <w:rsid w:val="00844AA1"/>
    <w:rsid w:val="0085282A"/>
    <w:rsid w:val="00855815"/>
    <w:rsid w:val="0086037E"/>
    <w:rsid w:val="00863277"/>
    <w:rsid w:val="00865E4C"/>
    <w:rsid w:val="00880123"/>
    <w:rsid w:val="00880F0E"/>
    <w:rsid w:val="00886D8D"/>
    <w:rsid w:val="00891795"/>
    <w:rsid w:val="0089350C"/>
    <w:rsid w:val="0089628D"/>
    <w:rsid w:val="008A76B6"/>
    <w:rsid w:val="008B4A16"/>
    <w:rsid w:val="008B5BFB"/>
    <w:rsid w:val="008C2864"/>
    <w:rsid w:val="008C2BC0"/>
    <w:rsid w:val="008C3361"/>
    <w:rsid w:val="008C3D6B"/>
    <w:rsid w:val="008D0691"/>
    <w:rsid w:val="008D332E"/>
    <w:rsid w:val="008D65B0"/>
    <w:rsid w:val="008D6983"/>
    <w:rsid w:val="008E517A"/>
    <w:rsid w:val="008E7F4A"/>
    <w:rsid w:val="008F2B11"/>
    <w:rsid w:val="00900C04"/>
    <w:rsid w:val="00905376"/>
    <w:rsid w:val="00910401"/>
    <w:rsid w:val="00910E5C"/>
    <w:rsid w:val="00913F41"/>
    <w:rsid w:val="00913F4E"/>
    <w:rsid w:val="00916AC5"/>
    <w:rsid w:val="00930296"/>
    <w:rsid w:val="00932E25"/>
    <w:rsid w:val="00932FD1"/>
    <w:rsid w:val="00934B64"/>
    <w:rsid w:val="00940576"/>
    <w:rsid w:val="00942630"/>
    <w:rsid w:val="009442CF"/>
    <w:rsid w:val="00944303"/>
    <w:rsid w:val="009523F7"/>
    <w:rsid w:val="009529A2"/>
    <w:rsid w:val="00954F49"/>
    <w:rsid w:val="00955BA5"/>
    <w:rsid w:val="00957CD0"/>
    <w:rsid w:val="009640D9"/>
    <w:rsid w:val="00964170"/>
    <w:rsid w:val="00965538"/>
    <w:rsid w:val="00965DC3"/>
    <w:rsid w:val="009765E5"/>
    <w:rsid w:val="0097687B"/>
    <w:rsid w:val="00982E62"/>
    <w:rsid w:val="00985BBB"/>
    <w:rsid w:val="009A3D5D"/>
    <w:rsid w:val="009B1978"/>
    <w:rsid w:val="009B27B8"/>
    <w:rsid w:val="009C0608"/>
    <w:rsid w:val="009C3F50"/>
    <w:rsid w:val="009C40AB"/>
    <w:rsid w:val="009D24DD"/>
    <w:rsid w:val="009E09C5"/>
    <w:rsid w:val="009E42B6"/>
    <w:rsid w:val="009E5A02"/>
    <w:rsid w:val="009E6C93"/>
    <w:rsid w:val="009F0053"/>
    <w:rsid w:val="009F0BBE"/>
    <w:rsid w:val="009F2863"/>
    <w:rsid w:val="009F3CAE"/>
    <w:rsid w:val="009F3CBB"/>
    <w:rsid w:val="009F64CC"/>
    <w:rsid w:val="00A01CFE"/>
    <w:rsid w:val="00A049D4"/>
    <w:rsid w:val="00A13745"/>
    <w:rsid w:val="00A16061"/>
    <w:rsid w:val="00A20577"/>
    <w:rsid w:val="00A30A4F"/>
    <w:rsid w:val="00A36DAF"/>
    <w:rsid w:val="00A45285"/>
    <w:rsid w:val="00A5355D"/>
    <w:rsid w:val="00A61BBE"/>
    <w:rsid w:val="00A62A66"/>
    <w:rsid w:val="00A63E24"/>
    <w:rsid w:val="00A64F6F"/>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B6F89"/>
    <w:rsid w:val="00AC10FF"/>
    <w:rsid w:val="00AC2EDD"/>
    <w:rsid w:val="00AC4332"/>
    <w:rsid w:val="00AC4EE9"/>
    <w:rsid w:val="00AC7492"/>
    <w:rsid w:val="00AD07E8"/>
    <w:rsid w:val="00AD3629"/>
    <w:rsid w:val="00AE077E"/>
    <w:rsid w:val="00AE54A2"/>
    <w:rsid w:val="00AE5632"/>
    <w:rsid w:val="00AE66AC"/>
    <w:rsid w:val="00AF76CE"/>
    <w:rsid w:val="00B0135A"/>
    <w:rsid w:val="00B024AE"/>
    <w:rsid w:val="00B10B77"/>
    <w:rsid w:val="00B177D4"/>
    <w:rsid w:val="00B21F53"/>
    <w:rsid w:val="00B2536B"/>
    <w:rsid w:val="00B33547"/>
    <w:rsid w:val="00B3574E"/>
    <w:rsid w:val="00B5771B"/>
    <w:rsid w:val="00B57AD3"/>
    <w:rsid w:val="00B64D04"/>
    <w:rsid w:val="00B664BB"/>
    <w:rsid w:val="00B67B00"/>
    <w:rsid w:val="00B70181"/>
    <w:rsid w:val="00B7144E"/>
    <w:rsid w:val="00B72A1D"/>
    <w:rsid w:val="00B92BF5"/>
    <w:rsid w:val="00B96D80"/>
    <w:rsid w:val="00BA065A"/>
    <w:rsid w:val="00BA175C"/>
    <w:rsid w:val="00BA2866"/>
    <w:rsid w:val="00BA431C"/>
    <w:rsid w:val="00BB25F8"/>
    <w:rsid w:val="00BB6A8F"/>
    <w:rsid w:val="00BC265B"/>
    <w:rsid w:val="00BD7039"/>
    <w:rsid w:val="00BE3359"/>
    <w:rsid w:val="00BE46AA"/>
    <w:rsid w:val="00BE4CE7"/>
    <w:rsid w:val="00BE638E"/>
    <w:rsid w:val="00BF0786"/>
    <w:rsid w:val="00BF2A72"/>
    <w:rsid w:val="00BF3487"/>
    <w:rsid w:val="00BF7DB0"/>
    <w:rsid w:val="00C0009D"/>
    <w:rsid w:val="00C00F07"/>
    <w:rsid w:val="00C03D58"/>
    <w:rsid w:val="00C04BC8"/>
    <w:rsid w:val="00C06AC4"/>
    <w:rsid w:val="00C06E86"/>
    <w:rsid w:val="00C12CB2"/>
    <w:rsid w:val="00C1479C"/>
    <w:rsid w:val="00C1570A"/>
    <w:rsid w:val="00C161B9"/>
    <w:rsid w:val="00C23613"/>
    <w:rsid w:val="00C24446"/>
    <w:rsid w:val="00C315B5"/>
    <w:rsid w:val="00C322DA"/>
    <w:rsid w:val="00C342FA"/>
    <w:rsid w:val="00C34F48"/>
    <w:rsid w:val="00C3716C"/>
    <w:rsid w:val="00C47427"/>
    <w:rsid w:val="00C47EB8"/>
    <w:rsid w:val="00C62E7E"/>
    <w:rsid w:val="00C66BF5"/>
    <w:rsid w:val="00C7091D"/>
    <w:rsid w:val="00C77CA4"/>
    <w:rsid w:val="00C81387"/>
    <w:rsid w:val="00C823C7"/>
    <w:rsid w:val="00C85A35"/>
    <w:rsid w:val="00C954E3"/>
    <w:rsid w:val="00CA0AEE"/>
    <w:rsid w:val="00CA7D92"/>
    <w:rsid w:val="00CB3F67"/>
    <w:rsid w:val="00CC01A1"/>
    <w:rsid w:val="00CC50BE"/>
    <w:rsid w:val="00CD1DE7"/>
    <w:rsid w:val="00CD4F11"/>
    <w:rsid w:val="00CD7550"/>
    <w:rsid w:val="00CE1057"/>
    <w:rsid w:val="00CF21B3"/>
    <w:rsid w:val="00CF4608"/>
    <w:rsid w:val="00CF4F38"/>
    <w:rsid w:val="00CF5D57"/>
    <w:rsid w:val="00CF704A"/>
    <w:rsid w:val="00D01F9F"/>
    <w:rsid w:val="00D022C0"/>
    <w:rsid w:val="00D0340D"/>
    <w:rsid w:val="00D115F5"/>
    <w:rsid w:val="00D13086"/>
    <w:rsid w:val="00D17C00"/>
    <w:rsid w:val="00D17DE5"/>
    <w:rsid w:val="00D205B0"/>
    <w:rsid w:val="00D22726"/>
    <w:rsid w:val="00D227CA"/>
    <w:rsid w:val="00D2283F"/>
    <w:rsid w:val="00D24254"/>
    <w:rsid w:val="00D243BF"/>
    <w:rsid w:val="00D30E75"/>
    <w:rsid w:val="00D31928"/>
    <w:rsid w:val="00D3706D"/>
    <w:rsid w:val="00D44A0A"/>
    <w:rsid w:val="00D456D0"/>
    <w:rsid w:val="00D50D67"/>
    <w:rsid w:val="00D54CEC"/>
    <w:rsid w:val="00D567B2"/>
    <w:rsid w:val="00D574FE"/>
    <w:rsid w:val="00D849FF"/>
    <w:rsid w:val="00D92D01"/>
    <w:rsid w:val="00D97FAA"/>
    <w:rsid w:val="00DA6FF2"/>
    <w:rsid w:val="00DB779A"/>
    <w:rsid w:val="00DC0043"/>
    <w:rsid w:val="00DC335D"/>
    <w:rsid w:val="00DD145C"/>
    <w:rsid w:val="00DD31BC"/>
    <w:rsid w:val="00DE4437"/>
    <w:rsid w:val="00DF1F22"/>
    <w:rsid w:val="00DF74A4"/>
    <w:rsid w:val="00E02F67"/>
    <w:rsid w:val="00E03517"/>
    <w:rsid w:val="00E04F37"/>
    <w:rsid w:val="00E07213"/>
    <w:rsid w:val="00E126BF"/>
    <w:rsid w:val="00E14DC4"/>
    <w:rsid w:val="00E1510D"/>
    <w:rsid w:val="00E2163A"/>
    <w:rsid w:val="00E232FD"/>
    <w:rsid w:val="00E2479E"/>
    <w:rsid w:val="00E26AA3"/>
    <w:rsid w:val="00E30F51"/>
    <w:rsid w:val="00E3298C"/>
    <w:rsid w:val="00E354A1"/>
    <w:rsid w:val="00E432C4"/>
    <w:rsid w:val="00E4416D"/>
    <w:rsid w:val="00E447EE"/>
    <w:rsid w:val="00E45DB6"/>
    <w:rsid w:val="00E578A4"/>
    <w:rsid w:val="00E6004F"/>
    <w:rsid w:val="00E6089D"/>
    <w:rsid w:val="00E61E27"/>
    <w:rsid w:val="00E62792"/>
    <w:rsid w:val="00E6361F"/>
    <w:rsid w:val="00E70521"/>
    <w:rsid w:val="00E72D57"/>
    <w:rsid w:val="00E80A74"/>
    <w:rsid w:val="00E82C02"/>
    <w:rsid w:val="00E90944"/>
    <w:rsid w:val="00E911BC"/>
    <w:rsid w:val="00E93B87"/>
    <w:rsid w:val="00E943DA"/>
    <w:rsid w:val="00E97CCE"/>
    <w:rsid w:val="00EA4A48"/>
    <w:rsid w:val="00EA72C6"/>
    <w:rsid w:val="00EB3C3E"/>
    <w:rsid w:val="00EB4777"/>
    <w:rsid w:val="00EB514D"/>
    <w:rsid w:val="00EC3015"/>
    <w:rsid w:val="00EC5083"/>
    <w:rsid w:val="00EC5216"/>
    <w:rsid w:val="00EC7BDE"/>
    <w:rsid w:val="00ED670C"/>
    <w:rsid w:val="00EE02F7"/>
    <w:rsid w:val="00EE1911"/>
    <w:rsid w:val="00EE6164"/>
    <w:rsid w:val="00EE63AD"/>
    <w:rsid w:val="00EE71C0"/>
    <w:rsid w:val="00EF7C3E"/>
    <w:rsid w:val="00F01966"/>
    <w:rsid w:val="00F13EEF"/>
    <w:rsid w:val="00F30EA6"/>
    <w:rsid w:val="00F3132D"/>
    <w:rsid w:val="00F31E8D"/>
    <w:rsid w:val="00F41C38"/>
    <w:rsid w:val="00F46223"/>
    <w:rsid w:val="00F47575"/>
    <w:rsid w:val="00F514A0"/>
    <w:rsid w:val="00F60915"/>
    <w:rsid w:val="00F73CA2"/>
    <w:rsid w:val="00F74B70"/>
    <w:rsid w:val="00F77E0E"/>
    <w:rsid w:val="00F803BF"/>
    <w:rsid w:val="00F85C1A"/>
    <w:rsid w:val="00F916A8"/>
    <w:rsid w:val="00F91DD5"/>
    <w:rsid w:val="00FA3144"/>
    <w:rsid w:val="00FA4BD5"/>
    <w:rsid w:val="00FB52CB"/>
    <w:rsid w:val="00FC050B"/>
    <w:rsid w:val="00FC65CC"/>
    <w:rsid w:val="00FC6C29"/>
    <w:rsid w:val="00FD489D"/>
    <w:rsid w:val="00FE30CB"/>
    <w:rsid w:val="00FE4F34"/>
    <w:rsid w:val="00FE66BA"/>
    <w:rsid w:val="00FE6FA0"/>
    <w:rsid w:val="00FE7CBD"/>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89350C"/>
    <w:pPr>
      <w:tabs>
        <w:tab w:val="right" w:leader="dot" w:pos="9486"/>
      </w:tabs>
      <w:spacing w:after="100"/>
      <w:jc w:val="both"/>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 w:type="character" w:styleId="UnresolvedMention">
    <w:name w:val="Unresolved Mention"/>
    <w:basedOn w:val="DefaultParagraphFont"/>
    <w:uiPriority w:val="99"/>
    <w:semiHidden/>
    <w:unhideWhenUsed/>
    <w:rsid w:val="003B3D08"/>
    <w:rPr>
      <w:color w:val="605E5C"/>
      <w:shd w:val="clear" w:color="auto" w:fill="E1DFDD"/>
    </w:rPr>
  </w:style>
  <w:style w:type="paragraph" w:styleId="Revision">
    <w:name w:val="Revision"/>
    <w:hidden/>
    <w:uiPriority w:val="99"/>
    <w:semiHidden/>
    <w:rsid w:val="001515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vis.cfl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17762</Words>
  <Characters>10125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27832</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1900563</vt:i4>
      </vt:variant>
      <vt:variant>
        <vt:i4>75</vt:i4>
      </vt:variant>
      <vt:variant>
        <vt:i4>0</vt:i4>
      </vt:variant>
      <vt:variant>
        <vt:i4>5</vt:i4>
      </vt:variant>
      <vt:variant>
        <vt:lpwstr>https://www.esfondi.lv/sakums</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Karlsberga</cp:lastModifiedBy>
  <cp:revision>14</cp:revision>
  <cp:lastPrinted>2017-10-20T12:02:00Z</cp:lastPrinted>
  <dcterms:created xsi:type="dcterms:W3CDTF">2023-01-19T16:51:00Z</dcterms:created>
  <dcterms:modified xsi:type="dcterms:W3CDTF">2023-02-15T15:01:00Z</dcterms:modified>
</cp:coreProperties>
</file>