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EFF9" w14:textId="3C8BE8DA" w:rsidR="00D61A40" w:rsidRDefault="00D61A40" w:rsidP="008678C6">
      <w:pPr>
        <w:pStyle w:val="H4"/>
        <w:spacing w:after="360"/>
        <w:rPr>
          <w:lang w:eastAsia="lv-LV"/>
        </w:rPr>
      </w:pPr>
      <w:r w:rsidRPr="002C3ED9">
        <w:rPr>
          <w:lang w:eastAsia="lv-LV"/>
        </w:rPr>
        <w:t>12. Ekonomikas ministrija</w:t>
      </w:r>
    </w:p>
    <w:p w14:paraId="4F14F7D6" w14:textId="77777777" w:rsidR="00BD6D51" w:rsidRPr="00BB2102" w:rsidRDefault="00BD6D51" w:rsidP="00BD6D51">
      <w:pPr>
        <w:pStyle w:val="Funkcijasbold"/>
        <w:spacing w:before="120"/>
        <w:jc w:val="left"/>
      </w:pPr>
      <w:r w:rsidRPr="00BB2102">
        <w:rPr>
          <w:u w:val="single"/>
        </w:rPr>
        <w:t>Ministrijas darbības jomas</w:t>
      </w:r>
      <w:r w:rsidRPr="00BB2102">
        <w:t>:</w:t>
      </w:r>
    </w:p>
    <w:p w14:paraId="7274AE5F" w14:textId="77777777" w:rsidR="00BD6D51" w:rsidRPr="00BB2102" w:rsidRDefault="00BD6D51" w:rsidP="00BD6D51">
      <w:pPr>
        <w:pStyle w:val="Funkcijasbold"/>
        <w:jc w:val="left"/>
      </w:pPr>
    </w:p>
    <w:p w14:paraId="0152665B" w14:textId="77777777" w:rsidR="00BD6D51" w:rsidRPr="005A5E14" w:rsidRDefault="00BD6D51" w:rsidP="00BD6D51">
      <w:pPr>
        <w:pStyle w:val="Funkcijasbold"/>
        <w:spacing w:after="480"/>
        <w:jc w:val="left"/>
      </w:pPr>
      <w:r w:rsidRPr="00BB2102">
        <w:rPr>
          <w:noProof/>
          <w:lang w:eastAsia="lv-LV"/>
        </w:rPr>
        <w:drawing>
          <wp:inline distT="0" distB="0" distL="0" distR="0" wp14:anchorId="6DAD48A1" wp14:editId="2BC83031">
            <wp:extent cx="5486400" cy="2000250"/>
            <wp:effectExtent l="76200" t="0" r="952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12D5DA4" w14:textId="77777777" w:rsidR="00BD6D51" w:rsidRPr="00BB2102" w:rsidRDefault="00BD6D51" w:rsidP="004E74DA">
      <w:pPr>
        <w:pStyle w:val="Funkcijasbold"/>
        <w:spacing w:after="240"/>
        <w:rPr>
          <w:szCs w:val="24"/>
          <w:lang w:eastAsia="lv-LV"/>
        </w:rPr>
      </w:pPr>
      <w:r w:rsidRPr="00BB2102">
        <w:rPr>
          <w:szCs w:val="24"/>
          <w:u w:val="single"/>
          <w:lang w:eastAsia="lv-LV"/>
        </w:rPr>
        <w:t>Ministrijas galvenie pasākumi</w:t>
      </w:r>
      <w:r>
        <w:rPr>
          <w:szCs w:val="24"/>
          <w:u w:val="single"/>
          <w:lang w:eastAsia="lv-LV"/>
        </w:rPr>
        <w:t xml:space="preserve"> 2023. </w:t>
      </w:r>
      <w:r w:rsidRPr="00BB2102">
        <w:rPr>
          <w:szCs w:val="24"/>
          <w:u w:val="single"/>
          <w:lang w:eastAsia="lv-LV"/>
        </w:rPr>
        <w:t>gadā</w:t>
      </w:r>
      <w:r w:rsidRPr="00BB2102">
        <w:rPr>
          <w:szCs w:val="24"/>
          <w:lang w:eastAsia="lv-LV"/>
        </w:rPr>
        <w:t>:</w:t>
      </w:r>
    </w:p>
    <w:p w14:paraId="546E3957" w14:textId="77777777" w:rsidR="00BD6D51" w:rsidRPr="0092336D" w:rsidRDefault="00BD6D51" w:rsidP="004E74DA">
      <w:pPr>
        <w:numPr>
          <w:ilvl w:val="0"/>
          <w:numId w:val="1"/>
        </w:numPr>
        <w:spacing w:after="120"/>
        <w:ind w:left="1077" w:hanging="357"/>
        <w:rPr>
          <w:szCs w:val="24"/>
        </w:rPr>
      </w:pPr>
      <w:bookmarkStart w:id="0" w:name="_Hlk84334768"/>
      <w:r w:rsidRPr="0092336D">
        <w:rPr>
          <w:szCs w:val="24"/>
        </w:rPr>
        <w:t xml:space="preserve">identificēt konkrētās investīciju vajadzības tautsaimniecībā, piesaistīt ārvalstu investorus un īstenot pasākumus vienota </w:t>
      </w:r>
      <w:r w:rsidRPr="0092336D">
        <w:rPr>
          <w:szCs w:val="18"/>
        </w:rPr>
        <w:t>Latvijas valsts tēla attīstībai</w:t>
      </w:r>
      <w:r w:rsidRPr="0092336D">
        <w:rPr>
          <w:szCs w:val="24"/>
        </w:rPr>
        <w:t>;</w:t>
      </w:r>
    </w:p>
    <w:p w14:paraId="239A9EF7" w14:textId="77777777" w:rsidR="00BD6D51" w:rsidRPr="0092336D" w:rsidRDefault="00BD6D51" w:rsidP="004E74DA">
      <w:pPr>
        <w:numPr>
          <w:ilvl w:val="0"/>
          <w:numId w:val="1"/>
        </w:numPr>
        <w:spacing w:after="120"/>
        <w:ind w:left="1077" w:hanging="357"/>
        <w:rPr>
          <w:szCs w:val="24"/>
        </w:rPr>
      </w:pPr>
      <w:r w:rsidRPr="0092336D">
        <w:rPr>
          <w:szCs w:val="24"/>
        </w:rPr>
        <w:t>veicināt augstu sasniegumu zinātnes un pētniecības projektu īstenošanu, kā arī  lielo investīciju projektu attīstību ekonomikas transformācijai;</w:t>
      </w:r>
    </w:p>
    <w:p w14:paraId="7DD133D5" w14:textId="77777777" w:rsidR="00BD6D51" w:rsidRPr="0092336D" w:rsidRDefault="00BD6D51" w:rsidP="004E74DA">
      <w:pPr>
        <w:numPr>
          <w:ilvl w:val="0"/>
          <w:numId w:val="1"/>
        </w:numPr>
        <w:spacing w:after="120"/>
        <w:ind w:left="1077" w:hanging="357"/>
        <w:rPr>
          <w:szCs w:val="24"/>
        </w:rPr>
      </w:pPr>
      <w:r w:rsidRPr="0092336D">
        <w:rPr>
          <w:szCs w:val="24"/>
        </w:rPr>
        <w:t xml:space="preserve">īstenot aktivitātes, kas vērstas uz cilvēkkapitāla stratēģijas attīstību, analizēt situāciju Latvijā darbaspēka pieejamības jomā un plānot pasākumus, kas sekmētu darbaspēka ģeogrāfisko mobilitāti, prasmju un iemaņu attīstību atbilstoši mainīgajām darba tirgus prasībām, kā arī veicinātu </w:t>
      </w:r>
      <w:r w:rsidRPr="0092336D">
        <w:t>iedzīvotāju izpratni par mūžizglītības lomu</w:t>
      </w:r>
      <w:r w:rsidRPr="0092336D">
        <w:rPr>
          <w:szCs w:val="24"/>
        </w:rPr>
        <w:t xml:space="preserve">; </w:t>
      </w:r>
    </w:p>
    <w:p w14:paraId="5DBE64DE" w14:textId="77777777" w:rsidR="00BD6D51" w:rsidRPr="0092336D" w:rsidRDefault="00BD6D51" w:rsidP="004E74DA">
      <w:pPr>
        <w:numPr>
          <w:ilvl w:val="0"/>
          <w:numId w:val="1"/>
        </w:numPr>
        <w:spacing w:after="120"/>
        <w:ind w:left="1077" w:hanging="357"/>
        <w:rPr>
          <w:szCs w:val="24"/>
        </w:rPr>
      </w:pPr>
      <w:r w:rsidRPr="0092336D">
        <w:rPr>
          <w:szCs w:val="24"/>
        </w:rPr>
        <w:t>nodrošināt Atveseļošanas fonda un ES fondu 2021. – 2027. gadam plānošanas perioda programmu izstrādi un īstenošanu uzņēmumu digitāl</w:t>
      </w:r>
      <w:r>
        <w:rPr>
          <w:szCs w:val="24"/>
        </w:rPr>
        <w:t>a</w:t>
      </w:r>
      <w:r w:rsidRPr="0092336D">
        <w:rPr>
          <w:szCs w:val="24"/>
        </w:rPr>
        <w:t>jai transformācijai, produktivitātes kāpināš</w:t>
      </w:r>
      <w:r>
        <w:rPr>
          <w:szCs w:val="24"/>
        </w:rPr>
        <w:t>a</w:t>
      </w:r>
      <w:r w:rsidRPr="0092336D">
        <w:rPr>
          <w:szCs w:val="24"/>
        </w:rPr>
        <w:t xml:space="preserve">nai un energoefektivitātei, kā arī nodrošināt īstermiņa eksporta kredīta garantiju pieejamību uzņēmumiem ES un OECD valstīs; </w:t>
      </w:r>
    </w:p>
    <w:p w14:paraId="6C308777" w14:textId="77777777" w:rsidR="00BD6D51" w:rsidRPr="0092336D" w:rsidRDefault="00BD6D51" w:rsidP="00BD6D51">
      <w:pPr>
        <w:numPr>
          <w:ilvl w:val="0"/>
          <w:numId w:val="1"/>
        </w:numPr>
        <w:spacing w:after="120"/>
        <w:rPr>
          <w:szCs w:val="24"/>
        </w:rPr>
      </w:pPr>
      <w:r w:rsidRPr="0092336D">
        <w:rPr>
          <w:szCs w:val="24"/>
        </w:rPr>
        <w:t>nodrošināt oficiālās statistikas modernizāciju un kvalitatīvu datu ražošanu atbilstoši lietotāju interesēm, mazinot administratīvo slogu uzņēmējiem, kā arī attīstīt sadarbību ar partneriem un īstenot pasākumus datu pieejamības veicināšanai;</w:t>
      </w:r>
    </w:p>
    <w:p w14:paraId="1CC9D2E0" w14:textId="77777777" w:rsidR="00BD6D51" w:rsidRPr="007D146B" w:rsidRDefault="00BD6D51" w:rsidP="00BD6D51">
      <w:pPr>
        <w:numPr>
          <w:ilvl w:val="0"/>
          <w:numId w:val="1"/>
        </w:numPr>
        <w:spacing w:after="120"/>
        <w:rPr>
          <w:szCs w:val="24"/>
        </w:rPr>
      </w:pPr>
      <w:r w:rsidRPr="007D146B">
        <w:rPr>
          <w:szCs w:val="24"/>
        </w:rPr>
        <w:t>veicināt jaunuzņēmumu nozares ekonomisko attīstību, ārvalstu investīciju piesaisti agrīnās un sēklas stadijas jaunuzņēmumiem, investoru kustības attīstību Latvijā, finansējumu riska kapitāla ekosistēmas attīstībai;</w:t>
      </w:r>
    </w:p>
    <w:p w14:paraId="05AB8B8F" w14:textId="77777777" w:rsidR="00BD6D51" w:rsidRPr="00786618" w:rsidRDefault="00BD6D51" w:rsidP="00BD6D51">
      <w:pPr>
        <w:numPr>
          <w:ilvl w:val="0"/>
          <w:numId w:val="1"/>
        </w:numPr>
        <w:spacing w:after="120"/>
        <w:rPr>
          <w:szCs w:val="24"/>
        </w:rPr>
      </w:pPr>
      <w:r w:rsidRPr="00786618">
        <w:t>atvieglot ģimenēm ar bērniem iespēju nodrošināt aizdevumus mājokļa iegādei vai būvniecībai</w:t>
      </w:r>
      <w:bookmarkEnd w:id="0"/>
      <w:r w:rsidRPr="00786618">
        <w:rPr>
          <w:szCs w:val="24"/>
        </w:rPr>
        <w:t>;</w:t>
      </w:r>
    </w:p>
    <w:p w14:paraId="2115988F" w14:textId="77777777" w:rsidR="00BD6D51" w:rsidRPr="00786618" w:rsidRDefault="00BD6D51" w:rsidP="00BD6D51">
      <w:pPr>
        <w:numPr>
          <w:ilvl w:val="0"/>
          <w:numId w:val="1"/>
        </w:numPr>
        <w:spacing w:after="120"/>
        <w:rPr>
          <w:szCs w:val="24"/>
        </w:rPr>
      </w:pPr>
      <w:r w:rsidRPr="00786618">
        <w:rPr>
          <w:szCs w:val="24"/>
        </w:rPr>
        <w:t>turpināt būvniecības procesa pilnveidošanu un vienkāršošanu, panākot caurspīdīgu, īsu, vienveidīgu un efektīvu būvniecības ieceres īstenošanas elektronisko administratīvo procesu, attīstot Būvniecības informācijas sistēmu, kā arī veicināt būvniecības procesa un būvju kvalitāti;</w:t>
      </w:r>
    </w:p>
    <w:p w14:paraId="548A74D9" w14:textId="77777777" w:rsidR="00BD6D51" w:rsidRPr="00814EA4" w:rsidRDefault="00BD6D51" w:rsidP="00BD6D51">
      <w:pPr>
        <w:numPr>
          <w:ilvl w:val="0"/>
          <w:numId w:val="1"/>
        </w:numPr>
        <w:spacing w:after="120"/>
        <w:rPr>
          <w:color w:val="000000" w:themeColor="text1"/>
        </w:rPr>
      </w:pPr>
      <w:r w:rsidRPr="00814EA4">
        <w:rPr>
          <w:color w:val="000000" w:themeColor="text1"/>
        </w:rPr>
        <w:t xml:space="preserve">atklāt un preventīvi novērst būtiskus konkurences pārkāpumus, tirgus kropļojumus un nepieļaut tirgus koncentrācijas nelabvēlīgu ietekmi, kā arī ieviest efektīvu uzraudzību konkurences neitralitātes jomā; </w:t>
      </w:r>
    </w:p>
    <w:p w14:paraId="5EB18CEF" w14:textId="77777777" w:rsidR="00BD6D51" w:rsidRPr="00826686" w:rsidRDefault="00BD6D51" w:rsidP="00BD6D51">
      <w:pPr>
        <w:numPr>
          <w:ilvl w:val="0"/>
          <w:numId w:val="1"/>
        </w:numPr>
        <w:spacing w:after="120"/>
        <w:rPr>
          <w:color w:val="000000" w:themeColor="text1"/>
        </w:rPr>
      </w:pPr>
      <w:r>
        <w:rPr>
          <w:color w:val="000000" w:themeColor="text1"/>
        </w:rPr>
        <w:lastRenderedPageBreak/>
        <w:t xml:space="preserve"> </w:t>
      </w:r>
      <w:r w:rsidRPr="00830C05">
        <w:rPr>
          <w:color w:val="000000" w:themeColor="text1"/>
        </w:rPr>
        <w:t xml:space="preserve">efektivizēt uz riska vadības principiem preču un pakalpojumu tirgus uzraudzību, bīstamo iekārtu un metroloģisku uzraudzību, stiprināt būvizstrādājumu kontroli, kā arī īstenot patērētāju tiesību uzraudzību, stiprinot uz sadarbību un labprātīgām </w:t>
      </w:r>
      <w:r w:rsidRPr="00826686">
        <w:rPr>
          <w:color w:val="000000" w:themeColor="text1"/>
        </w:rPr>
        <w:t>darbībām vērstas procedūras;</w:t>
      </w:r>
    </w:p>
    <w:p w14:paraId="5C78A070" w14:textId="77777777" w:rsidR="00BD6D51" w:rsidRPr="00826686" w:rsidRDefault="00BD6D51" w:rsidP="00BD6D51">
      <w:pPr>
        <w:numPr>
          <w:ilvl w:val="0"/>
          <w:numId w:val="1"/>
        </w:numPr>
        <w:spacing w:after="120"/>
        <w:rPr>
          <w:color w:val="000000" w:themeColor="text1"/>
        </w:rPr>
      </w:pPr>
      <w:r>
        <w:rPr>
          <w:color w:val="000000" w:themeColor="text1"/>
        </w:rPr>
        <w:t xml:space="preserve"> </w:t>
      </w:r>
      <w:r w:rsidRPr="00826686">
        <w:rPr>
          <w:color w:val="000000" w:themeColor="text1"/>
        </w:rPr>
        <w:t xml:space="preserve">nodrošināt atbalstu mājsaimniecību lietotājiem un uzņēmumiem  elektroenerģijas un dabasgāzes cenas, kā arī centralizētās siltumapgādes pakalpojuma cenas sadārdzinājuma kompensēšanai;  </w:t>
      </w:r>
    </w:p>
    <w:p w14:paraId="1AAFCCF2" w14:textId="77777777" w:rsidR="00BD6D51" w:rsidRPr="00830C05" w:rsidRDefault="00BD6D51" w:rsidP="00BD6D51">
      <w:pPr>
        <w:numPr>
          <w:ilvl w:val="0"/>
          <w:numId w:val="1"/>
        </w:numPr>
        <w:spacing w:after="120"/>
        <w:rPr>
          <w:color w:val="000000" w:themeColor="text1"/>
        </w:rPr>
      </w:pPr>
      <w:r>
        <w:rPr>
          <w:szCs w:val="28"/>
        </w:rPr>
        <w:t xml:space="preserve"> </w:t>
      </w:r>
      <w:r w:rsidRPr="00826686">
        <w:rPr>
          <w:szCs w:val="28"/>
        </w:rPr>
        <w:t>nodrošināt pakāpenisku enerģētikas sektora pāreju</w:t>
      </w:r>
      <w:r w:rsidRPr="00826686">
        <w:rPr>
          <w:bCs/>
          <w:iCs/>
        </w:rPr>
        <w:t xml:space="preserve"> </w:t>
      </w:r>
      <w:r w:rsidRPr="00826686">
        <w:rPr>
          <w:szCs w:val="28"/>
        </w:rPr>
        <w:t xml:space="preserve">uz ilgtspējīgu resursu izmantošanu, sekmējot elektroapgādes sistēmas drošumu, kā arī </w:t>
      </w:r>
      <w:r w:rsidRPr="00826686">
        <w:rPr>
          <w:bCs/>
          <w:iCs/>
        </w:rPr>
        <w:t>samazināt</w:t>
      </w:r>
      <w:r w:rsidRPr="003C525A">
        <w:rPr>
          <w:bCs/>
          <w:iCs/>
        </w:rPr>
        <w:t xml:space="preserve"> enerģētiskās nabadzības riskus, sniedzot atbalstu sociāli neaizsargātākajai sabiedrības</w:t>
      </w:r>
      <w:r>
        <w:rPr>
          <w:bCs/>
          <w:iCs/>
        </w:rPr>
        <w:t xml:space="preserve"> daļai</w:t>
      </w:r>
      <w:r w:rsidRPr="00773E9E">
        <w:rPr>
          <w:rFonts w:eastAsia="Calibri"/>
          <w:szCs w:val="24"/>
        </w:rPr>
        <w:t>.</w:t>
      </w:r>
    </w:p>
    <w:p w14:paraId="326672AC" w14:textId="70F43B50" w:rsidR="00BD6D51" w:rsidRPr="004E74DA" w:rsidRDefault="004E74DA" w:rsidP="004E74DA">
      <w:pPr>
        <w:pStyle w:val="Funkcijasbold"/>
        <w:spacing w:before="480" w:after="240"/>
        <w:jc w:val="center"/>
        <w:rPr>
          <w:b w:val="0"/>
          <w:szCs w:val="24"/>
          <w:u w:val="single"/>
          <w:lang w:eastAsia="lv-LV"/>
        </w:rPr>
      </w:pPr>
      <w:r w:rsidRPr="004E74DA">
        <w:rPr>
          <w:u w:val="single"/>
          <w:lang w:eastAsia="lv-LV"/>
        </w:rPr>
        <w:t>Ekonomikas m</w:t>
      </w:r>
      <w:r w:rsidR="00BD6D51" w:rsidRPr="004E74DA">
        <w:rPr>
          <w:u w:val="single"/>
          <w:lang w:eastAsia="lv-LV"/>
        </w:rPr>
        <w:t>inistrijas kopējo izdevumu izmaiņas no 2021. līdz 2025. gadam</w:t>
      </w:r>
    </w:p>
    <w:p w14:paraId="1F4A0C6C" w14:textId="77777777" w:rsidR="00BD6D51" w:rsidRPr="00995ED2" w:rsidRDefault="00BD6D51" w:rsidP="00BD6D51">
      <w:pPr>
        <w:jc w:val="right"/>
        <w:rPr>
          <w:i/>
          <w:sz w:val="18"/>
          <w:szCs w:val="18"/>
        </w:rPr>
      </w:pPr>
      <w:r w:rsidRPr="002C3ED9">
        <w:rPr>
          <w:i/>
          <w:noProof/>
          <w:sz w:val="18"/>
          <w:lang w:eastAsia="lv-LV"/>
        </w:rPr>
        <w:drawing>
          <wp:anchor distT="0" distB="0" distL="114300" distR="114300" simplePos="0" relativeHeight="251659264" behindDoc="0" locked="0" layoutInCell="1" allowOverlap="1" wp14:anchorId="39ED8A43" wp14:editId="60FDCD28">
            <wp:simplePos x="0" y="0"/>
            <wp:positionH relativeFrom="margin">
              <wp:align>left</wp:align>
            </wp:positionH>
            <wp:positionV relativeFrom="paragraph">
              <wp:posOffset>133985</wp:posOffset>
            </wp:positionV>
            <wp:extent cx="5766435" cy="3837305"/>
            <wp:effectExtent l="0" t="0" r="5715" b="1079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141549">
        <w:rPr>
          <w:i/>
          <w:sz w:val="18"/>
          <w:szCs w:val="18"/>
        </w:rPr>
        <w:t>Euro</w:t>
      </w:r>
    </w:p>
    <w:p w14:paraId="76CB6033" w14:textId="77777777" w:rsidR="00BD6D51" w:rsidRPr="00BB2102" w:rsidRDefault="00BD6D51" w:rsidP="00BD6D51">
      <w:pPr>
        <w:pStyle w:val="Tabuluvirsraksti"/>
        <w:spacing w:before="480" w:after="240"/>
        <w:rPr>
          <w:b/>
          <w:lang w:eastAsia="lv-LV"/>
        </w:rPr>
      </w:pPr>
      <w:r w:rsidRPr="00BB2102">
        <w:rPr>
          <w:b/>
          <w:lang w:eastAsia="lv-LV"/>
        </w:rPr>
        <w:t>Vidējais amata vietu skaits no</w:t>
      </w:r>
      <w:r>
        <w:rPr>
          <w:b/>
          <w:lang w:eastAsia="lv-LV"/>
        </w:rPr>
        <w:t xml:space="preserve"> 2021. līdz 2025. </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2"/>
        <w:gridCol w:w="1233"/>
        <w:gridCol w:w="1232"/>
        <w:gridCol w:w="1232"/>
        <w:gridCol w:w="1232"/>
        <w:gridCol w:w="1230"/>
      </w:tblGrid>
      <w:tr w:rsidR="00BD6D51" w:rsidRPr="00BB2102" w14:paraId="315C873D" w14:textId="77777777" w:rsidTr="004E74DA">
        <w:trPr>
          <w:trHeight w:val="477"/>
          <w:tblHeader/>
          <w:jc w:val="center"/>
        </w:trPr>
        <w:tc>
          <w:tcPr>
            <w:tcW w:w="1601" w:type="pct"/>
            <w:shd w:val="clear" w:color="auto" w:fill="auto"/>
          </w:tcPr>
          <w:p w14:paraId="733683FA" w14:textId="77777777" w:rsidR="00BD6D51" w:rsidRPr="00BB2102" w:rsidRDefault="00BD6D51" w:rsidP="0053577F">
            <w:pPr>
              <w:pStyle w:val="tabteksts"/>
              <w:jc w:val="center"/>
            </w:pPr>
          </w:p>
        </w:tc>
        <w:tc>
          <w:tcPr>
            <w:tcW w:w="680" w:type="pct"/>
          </w:tcPr>
          <w:p w14:paraId="0D720CFA" w14:textId="77777777" w:rsidR="00BD6D51" w:rsidRPr="00BB2102" w:rsidRDefault="00BD6D51" w:rsidP="0053577F">
            <w:pPr>
              <w:pStyle w:val="tabteksts"/>
              <w:jc w:val="center"/>
              <w:rPr>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680" w:type="pct"/>
          </w:tcPr>
          <w:p w14:paraId="6B688FBC" w14:textId="77777777" w:rsidR="00BD6D51" w:rsidRPr="00BB2102" w:rsidRDefault="00BD6D51" w:rsidP="0053577F">
            <w:pPr>
              <w:pStyle w:val="tabteksts"/>
              <w:jc w:val="center"/>
              <w:rPr>
                <w:lang w:eastAsia="lv-LV"/>
              </w:rPr>
            </w:pPr>
            <w:r>
              <w:rPr>
                <w:lang w:eastAsia="lv-LV"/>
              </w:rPr>
              <w:t>2022.</w:t>
            </w:r>
            <w:r w:rsidRPr="00D42431">
              <w:rPr>
                <w:lang w:eastAsia="lv-LV"/>
              </w:rPr>
              <w:t xml:space="preserve"> gada     plāns</w:t>
            </w:r>
          </w:p>
        </w:tc>
        <w:tc>
          <w:tcPr>
            <w:tcW w:w="680" w:type="pct"/>
          </w:tcPr>
          <w:p w14:paraId="255F12FD" w14:textId="77777777" w:rsidR="00BD6D51" w:rsidRPr="00BB2102" w:rsidRDefault="00BD6D51" w:rsidP="0053577F">
            <w:pPr>
              <w:pStyle w:val="tabteksts"/>
              <w:jc w:val="center"/>
              <w:rPr>
                <w:lang w:eastAsia="lv-LV"/>
              </w:rPr>
            </w:pPr>
            <w:r>
              <w:rPr>
                <w:szCs w:val="18"/>
                <w:lang w:eastAsia="lv-LV"/>
              </w:rPr>
              <w:t>2023.</w:t>
            </w:r>
            <w:r w:rsidRPr="00D42431">
              <w:rPr>
                <w:szCs w:val="18"/>
                <w:lang w:eastAsia="lv-LV"/>
              </w:rPr>
              <w:t xml:space="preserve"> gada projekts</w:t>
            </w:r>
          </w:p>
        </w:tc>
        <w:tc>
          <w:tcPr>
            <w:tcW w:w="680" w:type="pct"/>
          </w:tcPr>
          <w:p w14:paraId="4B6838C5" w14:textId="77777777" w:rsidR="00BD6D51" w:rsidRPr="00BB2102" w:rsidRDefault="00BD6D51" w:rsidP="0053577F">
            <w:pPr>
              <w:pStyle w:val="tabteksts"/>
              <w:jc w:val="center"/>
              <w:rPr>
                <w:lang w:eastAsia="lv-LV"/>
              </w:rPr>
            </w:pPr>
            <w:r>
              <w:rPr>
                <w:szCs w:val="18"/>
                <w:lang w:eastAsia="lv-LV"/>
              </w:rPr>
              <w:t>2024.</w:t>
            </w:r>
            <w:r w:rsidRPr="00D42431">
              <w:rPr>
                <w:szCs w:val="18"/>
                <w:lang w:eastAsia="lv-LV"/>
              </w:rPr>
              <w:t xml:space="preserve"> gada </w:t>
            </w:r>
            <w:r>
              <w:rPr>
                <w:lang w:eastAsia="lv-LV"/>
              </w:rPr>
              <w:t>prognoze</w:t>
            </w:r>
          </w:p>
        </w:tc>
        <w:tc>
          <w:tcPr>
            <w:tcW w:w="680" w:type="pct"/>
          </w:tcPr>
          <w:p w14:paraId="7856B4A1" w14:textId="77777777" w:rsidR="00BD6D51" w:rsidRPr="00BB2102" w:rsidRDefault="00BD6D51" w:rsidP="0053577F">
            <w:pPr>
              <w:pStyle w:val="tabteksts"/>
              <w:jc w:val="center"/>
              <w:rPr>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1B6FB6AC" w14:textId="77777777" w:rsidTr="004E74DA">
        <w:trPr>
          <w:trHeight w:val="103"/>
          <w:jc w:val="center"/>
        </w:trPr>
        <w:tc>
          <w:tcPr>
            <w:tcW w:w="1601" w:type="pct"/>
            <w:shd w:val="clear" w:color="auto" w:fill="D9D9D9" w:themeFill="background1" w:themeFillShade="D9"/>
          </w:tcPr>
          <w:p w14:paraId="45BD07A7" w14:textId="77777777" w:rsidR="00BD6D51" w:rsidRPr="00BB2102" w:rsidRDefault="00BD6D51" w:rsidP="0053577F">
            <w:pPr>
              <w:pStyle w:val="tabteksts"/>
            </w:pPr>
            <w:r w:rsidRPr="00BB2102">
              <w:t>Vidējais amata vietu skaits gadā</w:t>
            </w:r>
          </w:p>
        </w:tc>
        <w:tc>
          <w:tcPr>
            <w:tcW w:w="680" w:type="pct"/>
            <w:shd w:val="clear" w:color="auto" w:fill="D9D9D9" w:themeFill="background1" w:themeFillShade="D9"/>
          </w:tcPr>
          <w:p w14:paraId="7FDB58FF" w14:textId="77777777" w:rsidR="00BD6D51" w:rsidRPr="009A32A1" w:rsidRDefault="00BD6D51" w:rsidP="0053577F">
            <w:pPr>
              <w:pStyle w:val="tabteksts"/>
              <w:jc w:val="right"/>
            </w:pPr>
            <w:r w:rsidRPr="009A32A1">
              <w:t>1 300</w:t>
            </w:r>
          </w:p>
        </w:tc>
        <w:tc>
          <w:tcPr>
            <w:tcW w:w="680" w:type="pct"/>
            <w:shd w:val="clear" w:color="auto" w:fill="D9D9D9" w:themeFill="background1" w:themeFillShade="D9"/>
          </w:tcPr>
          <w:p w14:paraId="1CF22BD8" w14:textId="77777777" w:rsidR="00BD6D51" w:rsidRPr="009A32A1" w:rsidRDefault="00BD6D51" w:rsidP="0053577F">
            <w:pPr>
              <w:pStyle w:val="tabteksts"/>
              <w:jc w:val="right"/>
            </w:pPr>
            <w:r w:rsidRPr="009A32A1">
              <w:t>1 275</w:t>
            </w:r>
          </w:p>
        </w:tc>
        <w:tc>
          <w:tcPr>
            <w:tcW w:w="680" w:type="pct"/>
            <w:shd w:val="clear" w:color="auto" w:fill="D9D9D9" w:themeFill="background1" w:themeFillShade="D9"/>
          </w:tcPr>
          <w:p w14:paraId="1188C507" w14:textId="77777777" w:rsidR="00BD6D51" w:rsidRPr="009A32A1" w:rsidRDefault="00BD6D51" w:rsidP="0053577F">
            <w:pPr>
              <w:pStyle w:val="tabteksts"/>
              <w:jc w:val="right"/>
            </w:pPr>
            <w:r w:rsidRPr="009A32A1">
              <w:t>1 31</w:t>
            </w:r>
            <w:r>
              <w:t>3</w:t>
            </w:r>
          </w:p>
        </w:tc>
        <w:tc>
          <w:tcPr>
            <w:tcW w:w="680" w:type="pct"/>
            <w:shd w:val="clear" w:color="auto" w:fill="D9D9D9" w:themeFill="background1" w:themeFillShade="D9"/>
          </w:tcPr>
          <w:p w14:paraId="46FB62ED" w14:textId="77777777" w:rsidR="00BD6D51" w:rsidRPr="009A32A1" w:rsidRDefault="00BD6D51" w:rsidP="0053577F">
            <w:pPr>
              <w:pStyle w:val="tabteksts"/>
              <w:jc w:val="right"/>
            </w:pPr>
            <w:r w:rsidRPr="009A32A1">
              <w:t>1 1</w:t>
            </w:r>
            <w:r>
              <w:t>69</w:t>
            </w:r>
          </w:p>
        </w:tc>
        <w:tc>
          <w:tcPr>
            <w:tcW w:w="680" w:type="pct"/>
            <w:shd w:val="clear" w:color="auto" w:fill="D9D9D9" w:themeFill="background1" w:themeFillShade="D9"/>
          </w:tcPr>
          <w:p w14:paraId="350EFF95" w14:textId="77777777" w:rsidR="00BD6D51" w:rsidRPr="009A32A1" w:rsidRDefault="00BD6D51" w:rsidP="0053577F">
            <w:pPr>
              <w:pStyle w:val="tabteksts"/>
              <w:jc w:val="right"/>
            </w:pPr>
            <w:r w:rsidRPr="009A32A1">
              <w:t>1 1</w:t>
            </w:r>
            <w:r>
              <w:t>56</w:t>
            </w:r>
          </w:p>
        </w:tc>
      </w:tr>
      <w:tr w:rsidR="00BD6D51" w:rsidRPr="00BB2102" w14:paraId="7C6387F7" w14:textId="77777777" w:rsidTr="004E74DA">
        <w:trPr>
          <w:trHeight w:val="225"/>
          <w:jc w:val="center"/>
        </w:trPr>
        <w:tc>
          <w:tcPr>
            <w:tcW w:w="5000" w:type="pct"/>
            <w:gridSpan w:val="6"/>
          </w:tcPr>
          <w:p w14:paraId="27BF9929" w14:textId="77777777" w:rsidR="00BD6D51" w:rsidRPr="009A32A1" w:rsidRDefault="00BD6D51" w:rsidP="0053577F">
            <w:pPr>
              <w:pStyle w:val="tabteksts"/>
            </w:pPr>
            <w:r w:rsidRPr="009A32A1">
              <w:rPr>
                <w:i/>
              </w:rPr>
              <w:t>Tajā skaitā:</w:t>
            </w:r>
          </w:p>
        </w:tc>
      </w:tr>
      <w:tr w:rsidR="00BD6D51" w:rsidRPr="00BB2102" w14:paraId="482A66B9" w14:textId="77777777" w:rsidTr="004E74DA">
        <w:trPr>
          <w:trHeight w:val="119"/>
          <w:jc w:val="center"/>
        </w:trPr>
        <w:tc>
          <w:tcPr>
            <w:tcW w:w="5000" w:type="pct"/>
            <w:gridSpan w:val="6"/>
          </w:tcPr>
          <w:p w14:paraId="11641947" w14:textId="77777777" w:rsidR="00BD6D51" w:rsidRPr="009A32A1" w:rsidRDefault="00BD6D51" w:rsidP="0053577F">
            <w:pPr>
              <w:pStyle w:val="tabteksts"/>
              <w:ind w:firstLine="313"/>
            </w:pPr>
            <w:r w:rsidRPr="009A32A1">
              <w:rPr>
                <w:i/>
              </w:rPr>
              <w:t>Valsts pamatfunkciju īstenošana</w:t>
            </w:r>
          </w:p>
        </w:tc>
      </w:tr>
      <w:tr w:rsidR="00BD6D51" w:rsidRPr="00BB2102" w14:paraId="59CC5DC2" w14:textId="77777777" w:rsidTr="004E74DA">
        <w:trPr>
          <w:trHeight w:val="43"/>
          <w:jc w:val="center"/>
        </w:trPr>
        <w:tc>
          <w:tcPr>
            <w:tcW w:w="1601" w:type="pct"/>
            <w:shd w:val="clear" w:color="auto" w:fill="F2F2F2" w:themeFill="background1" w:themeFillShade="F2"/>
          </w:tcPr>
          <w:p w14:paraId="1DB3AE50" w14:textId="77777777" w:rsidR="00BD6D51" w:rsidRPr="00A77D17" w:rsidRDefault="00BD6D51" w:rsidP="0053577F">
            <w:pPr>
              <w:pStyle w:val="tabteksts"/>
              <w:rPr>
                <w:vertAlign w:val="superscript"/>
              </w:rPr>
            </w:pPr>
            <w:r w:rsidRPr="00BB2102">
              <w:t>Vidējais amata vietu skaits gadā</w:t>
            </w:r>
          </w:p>
        </w:tc>
        <w:tc>
          <w:tcPr>
            <w:tcW w:w="680" w:type="pct"/>
            <w:shd w:val="clear" w:color="auto" w:fill="F2F2F2" w:themeFill="background1" w:themeFillShade="F2"/>
          </w:tcPr>
          <w:p w14:paraId="1132E425" w14:textId="77777777" w:rsidR="00BD6D51" w:rsidRPr="009A32A1" w:rsidRDefault="00BD6D51" w:rsidP="0053577F">
            <w:pPr>
              <w:pStyle w:val="tabteksts"/>
              <w:jc w:val="right"/>
            </w:pPr>
            <w:r w:rsidRPr="009A32A1">
              <w:t>1 077</w:t>
            </w:r>
          </w:p>
        </w:tc>
        <w:tc>
          <w:tcPr>
            <w:tcW w:w="680" w:type="pct"/>
            <w:shd w:val="clear" w:color="auto" w:fill="F2F2F2" w:themeFill="background1" w:themeFillShade="F2"/>
          </w:tcPr>
          <w:p w14:paraId="686711F1" w14:textId="77777777" w:rsidR="00BD6D51" w:rsidRPr="009A32A1" w:rsidRDefault="00BD6D51" w:rsidP="0053577F">
            <w:pPr>
              <w:pStyle w:val="tabteksts"/>
              <w:jc w:val="right"/>
            </w:pPr>
            <w:r w:rsidRPr="009A32A1">
              <w:t>1 086</w:t>
            </w:r>
          </w:p>
        </w:tc>
        <w:tc>
          <w:tcPr>
            <w:tcW w:w="680" w:type="pct"/>
            <w:shd w:val="clear" w:color="auto" w:fill="F2F2F2" w:themeFill="background1" w:themeFillShade="F2"/>
          </w:tcPr>
          <w:p w14:paraId="552834B9" w14:textId="77777777" w:rsidR="00BD6D51" w:rsidRPr="009A32A1" w:rsidRDefault="00BD6D51" w:rsidP="0053577F">
            <w:pPr>
              <w:pStyle w:val="tabteksts"/>
              <w:jc w:val="right"/>
            </w:pPr>
            <w:r w:rsidRPr="009A32A1">
              <w:t>1 0</w:t>
            </w:r>
            <w:r>
              <w:t>69</w:t>
            </w:r>
          </w:p>
        </w:tc>
        <w:tc>
          <w:tcPr>
            <w:tcW w:w="680" w:type="pct"/>
            <w:shd w:val="clear" w:color="auto" w:fill="F2F2F2" w:themeFill="background1" w:themeFillShade="F2"/>
          </w:tcPr>
          <w:p w14:paraId="027B85D0" w14:textId="77777777" w:rsidR="00BD6D51" w:rsidRPr="009A32A1" w:rsidRDefault="00BD6D51" w:rsidP="0053577F">
            <w:pPr>
              <w:pStyle w:val="tabteksts"/>
              <w:jc w:val="right"/>
            </w:pPr>
            <w:r w:rsidRPr="009A32A1">
              <w:t>1 07</w:t>
            </w:r>
            <w:r>
              <w:t>0</w:t>
            </w:r>
          </w:p>
        </w:tc>
        <w:tc>
          <w:tcPr>
            <w:tcW w:w="680" w:type="pct"/>
            <w:shd w:val="clear" w:color="auto" w:fill="F2F2F2" w:themeFill="background1" w:themeFillShade="F2"/>
          </w:tcPr>
          <w:p w14:paraId="57C91F8E" w14:textId="77777777" w:rsidR="00BD6D51" w:rsidRPr="009A32A1" w:rsidRDefault="00BD6D51" w:rsidP="0053577F">
            <w:pPr>
              <w:pStyle w:val="tabteksts"/>
              <w:jc w:val="right"/>
            </w:pPr>
            <w:r w:rsidRPr="009A32A1">
              <w:t>1 07</w:t>
            </w:r>
            <w:r>
              <w:t>0</w:t>
            </w:r>
          </w:p>
        </w:tc>
      </w:tr>
      <w:tr w:rsidR="00BD6D51" w:rsidRPr="00BB2102" w14:paraId="78BE877B" w14:textId="77777777" w:rsidTr="004E74DA">
        <w:trPr>
          <w:trHeight w:val="173"/>
          <w:jc w:val="center"/>
        </w:trPr>
        <w:tc>
          <w:tcPr>
            <w:tcW w:w="5000" w:type="pct"/>
            <w:gridSpan w:val="6"/>
          </w:tcPr>
          <w:p w14:paraId="1035BDC9" w14:textId="32429F85" w:rsidR="00BD6D51" w:rsidRPr="009A32A1" w:rsidRDefault="004E74DA" w:rsidP="0053577F">
            <w:pPr>
              <w:pStyle w:val="tabteksts"/>
              <w:ind w:firstLine="313"/>
            </w:pPr>
            <w:r>
              <w:rPr>
                <w:i/>
              </w:rPr>
              <w:t>ES</w:t>
            </w:r>
            <w:r w:rsidR="00BD6D51" w:rsidRPr="009A32A1">
              <w:rPr>
                <w:i/>
              </w:rPr>
              <w:t xml:space="preserve"> politiku instrumentu un pārējās </w:t>
            </w:r>
            <w:r>
              <w:rPr>
                <w:i/>
              </w:rPr>
              <w:t>ĀFP</w:t>
            </w:r>
            <w:r w:rsidR="00BD6D51" w:rsidRPr="009A32A1">
              <w:rPr>
                <w:i/>
              </w:rPr>
              <w:t xml:space="preserve"> līdzfinansēto un finansēto projektu un pasākumu īstenošana</w:t>
            </w:r>
          </w:p>
        </w:tc>
      </w:tr>
      <w:tr w:rsidR="00BD6D51" w:rsidRPr="00BB2102" w14:paraId="1AC51969" w14:textId="77777777" w:rsidTr="004E74DA">
        <w:trPr>
          <w:trHeight w:val="43"/>
          <w:jc w:val="center"/>
        </w:trPr>
        <w:tc>
          <w:tcPr>
            <w:tcW w:w="1601" w:type="pct"/>
            <w:shd w:val="clear" w:color="auto" w:fill="F2F2F2" w:themeFill="background1" w:themeFillShade="F2"/>
          </w:tcPr>
          <w:p w14:paraId="4060741E" w14:textId="77777777" w:rsidR="00BD6D51" w:rsidRPr="00BB2102" w:rsidRDefault="00BD6D51" w:rsidP="0053577F">
            <w:pPr>
              <w:pStyle w:val="tabteksts"/>
            </w:pPr>
            <w:r w:rsidRPr="00BB2102">
              <w:t>Vidējais amata vietu skaits gadā</w:t>
            </w:r>
          </w:p>
        </w:tc>
        <w:tc>
          <w:tcPr>
            <w:tcW w:w="680" w:type="pct"/>
            <w:shd w:val="clear" w:color="auto" w:fill="F2F2F2" w:themeFill="background1" w:themeFillShade="F2"/>
          </w:tcPr>
          <w:p w14:paraId="4F53753E" w14:textId="77777777" w:rsidR="00BD6D51" w:rsidRPr="009A32A1" w:rsidRDefault="00BD6D51" w:rsidP="0053577F">
            <w:pPr>
              <w:pStyle w:val="tabteksts"/>
              <w:jc w:val="right"/>
            </w:pPr>
            <w:r w:rsidRPr="009A32A1">
              <w:t>223</w:t>
            </w:r>
          </w:p>
        </w:tc>
        <w:tc>
          <w:tcPr>
            <w:tcW w:w="680" w:type="pct"/>
            <w:shd w:val="clear" w:color="auto" w:fill="F2F2F2" w:themeFill="background1" w:themeFillShade="F2"/>
          </w:tcPr>
          <w:p w14:paraId="4FC5BD44" w14:textId="77777777" w:rsidR="00BD6D51" w:rsidRPr="009A32A1" w:rsidRDefault="00BD6D51" w:rsidP="0053577F">
            <w:pPr>
              <w:pStyle w:val="tabteksts"/>
              <w:jc w:val="right"/>
            </w:pPr>
            <w:r w:rsidRPr="009A32A1">
              <w:t>189</w:t>
            </w:r>
          </w:p>
        </w:tc>
        <w:tc>
          <w:tcPr>
            <w:tcW w:w="680" w:type="pct"/>
            <w:shd w:val="clear" w:color="auto" w:fill="F2F2F2" w:themeFill="background1" w:themeFillShade="F2"/>
          </w:tcPr>
          <w:p w14:paraId="6FFAA933" w14:textId="77777777" w:rsidR="00BD6D51" w:rsidRPr="009A32A1" w:rsidRDefault="00BD6D51" w:rsidP="0053577F">
            <w:pPr>
              <w:pStyle w:val="tabteksts"/>
              <w:jc w:val="right"/>
            </w:pPr>
            <w:r w:rsidRPr="009A32A1">
              <w:t>244</w:t>
            </w:r>
          </w:p>
        </w:tc>
        <w:tc>
          <w:tcPr>
            <w:tcW w:w="680" w:type="pct"/>
            <w:shd w:val="clear" w:color="auto" w:fill="F2F2F2" w:themeFill="background1" w:themeFillShade="F2"/>
          </w:tcPr>
          <w:p w14:paraId="7E39FF03" w14:textId="77777777" w:rsidR="00BD6D51" w:rsidRPr="009A32A1" w:rsidRDefault="00BD6D51" w:rsidP="0053577F">
            <w:pPr>
              <w:pStyle w:val="tabteksts"/>
              <w:jc w:val="right"/>
            </w:pPr>
            <w:r w:rsidRPr="009A32A1">
              <w:t>99</w:t>
            </w:r>
          </w:p>
        </w:tc>
        <w:tc>
          <w:tcPr>
            <w:tcW w:w="680" w:type="pct"/>
            <w:shd w:val="clear" w:color="auto" w:fill="F2F2F2" w:themeFill="background1" w:themeFillShade="F2"/>
          </w:tcPr>
          <w:p w14:paraId="11F90F1A" w14:textId="77777777" w:rsidR="00BD6D51" w:rsidRPr="009A32A1" w:rsidRDefault="00BD6D51" w:rsidP="0053577F">
            <w:pPr>
              <w:pStyle w:val="tabteksts"/>
              <w:jc w:val="right"/>
            </w:pPr>
            <w:r w:rsidRPr="009A32A1">
              <w:t>86</w:t>
            </w:r>
          </w:p>
        </w:tc>
      </w:tr>
    </w:tbl>
    <w:p w14:paraId="284DE03A" w14:textId="77777777" w:rsidR="004E74DA" w:rsidRDefault="004E74DA" w:rsidP="00BD6D51">
      <w:pPr>
        <w:spacing w:before="480" w:after="240"/>
        <w:ind w:firstLine="425"/>
        <w:jc w:val="center"/>
        <w:rPr>
          <w:b/>
          <w:szCs w:val="24"/>
          <w:u w:val="single"/>
          <w:lang w:eastAsia="lv-LV"/>
        </w:rPr>
      </w:pPr>
    </w:p>
    <w:p w14:paraId="166C9721" w14:textId="2AEB84AE" w:rsidR="00BD6D51" w:rsidRPr="00777DA3" w:rsidRDefault="00BD6D51" w:rsidP="00BD6D51">
      <w:pPr>
        <w:spacing w:before="480" w:after="240"/>
        <w:ind w:firstLine="425"/>
        <w:jc w:val="center"/>
        <w:rPr>
          <w:sz w:val="18"/>
          <w:szCs w:val="18"/>
        </w:rPr>
      </w:pPr>
      <w:r w:rsidRPr="00BB2102">
        <w:rPr>
          <w:b/>
          <w:szCs w:val="24"/>
          <w:u w:val="single"/>
          <w:lang w:eastAsia="lv-LV"/>
        </w:rPr>
        <w:lastRenderedPageBreak/>
        <w:t>Politikas un resursu vadības kartes</w:t>
      </w:r>
    </w:p>
    <w:p w14:paraId="5EEE997D" w14:textId="77777777" w:rsidR="00BD6D51" w:rsidRPr="00BB2102" w:rsidRDefault="00BD6D51" w:rsidP="004E74DA">
      <w:pPr>
        <w:pStyle w:val="Tabuluvirsraksti"/>
        <w:spacing w:before="240" w:after="120"/>
        <w:jc w:val="left"/>
        <w:rPr>
          <w:b/>
          <w:lang w:eastAsia="lv-LV"/>
        </w:rPr>
      </w:pPr>
      <w:r w:rsidRPr="00BB2102">
        <w:rPr>
          <w:b/>
          <w:lang w:eastAsia="lv-LV"/>
        </w:rPr>
        <w:t xml:space="preserve">1. </w:t>
      </w:r>
      <w:r>
        <w:rPr>
          <w:b/>
          <w:lang w:eastAsia="lv-LV"/>
        </w:rPr>
        <w:t>Nozaru vadība un politikas plānošana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BD6D51" w:rsidRPr="00BB2102" w14:paraId="7F966CC9" w14:textId="77777777" w:rsidTr="0053577F">
        <w:trPr>
          <w:trHeight w:val="283"/>
        </w:trPr>
        <w:tc>
          <w:tcPr>
            <w:tcW w:w="9072" w:type="dxa"/>
            <w:gridSpan w:val="4"/>
            <w:shd w:val="clear" w:color="auto" w:fill="D9D9D9" w:themeFill="background1" w:themeFillShade="D9"/>
          </w:tcPr>
          <w:p w14:paraId="02833BB6" w14:textId="77777777" w:rsidR="00BD6D51" w:rsidRPr="002D5545" w:rsidRDefault="00BD6D51" w:rsidP="0053577F">
            <w:pPr>
              <w:pStyle w:val="Tabuluvirsraksti"/>
              <w:jc w:val="both"/>
              <w:rPr>
                <w:b/>
                <w:sz w:val="18"/>
                <w:szCs w:val="18"/>
                <w:lang w:eastAsia="lv-LV"/>
              </w:rPr>
            </w:pPr>
            <w:r w:rsidRPr="002D5545">
              <w:rPr>
                <w:b/>
                <w:sz w:val="18"/>
                <w:szCs w:val="18"/>
                <w:lang w:eastAsia="lv-LV"/>
              </w:rPr>
              <w:t xml:space="preserve">Politikas mērķis: </w:t>
            </w:r>
            <w:r w:rsidRPr="00916D2A">
              <w:rPr>
                <w:b/>
                <w:sz w:val="18"/>
                <w:szCs w:val="18"/>
                <w:lang w:eastAsia="lv-LV"/>
              </w:rPr>
              <w:t>nodrošināt Latvijas industriālā kapitāla attīstību, veidojot komercdarbības attīstībai labvēlīgu vidi, turpinot atbalstīt investīcijas lielos, eksportspējīgos, tautsaimniecībai nozīmīgos projektos un jaunu konkurētspējīgu uzņēmumu veidošanā, kā arī jaunu tirgu apgūšanā</w:t>
            </w:r>
            <w:r w:rsidRPr="00916D2A">
              <w:rPr>
                <w:sz w:val="18"/>
                <w:szCs w:val="18"/>
                <w:lang w:eastAsia="lv-LV"/>
              </w:rPr>
              <w:t xml:space="preserve"> / </w:t>
            </w:r>
            <w:r w:rsidRPr="00C34D65">
              <w:rPr>
                <w:i/>
                <w:sz w:val="18"/>
                <w:szCs w:val="18"/>
                <w:lang w:eastAsia="lv-LV"/>
              </w:rPr>
              <w:t>Deklarācija par Ministru kabineta iecerēto darbību</w:t>
            </w:r>
          </w:p>
        </w:tc>
      </w:tr>
      <w:tr w:rsidR="00BD6D51" w:rsidRPr="00BB2102" w14:paraId="3383E564" w14:textId="77777777" w:rsidTr="004E74DA">
        <w:trPr>
          <w:trHeight w:val="425"/>
        </w:trPr>
        <w:tc>
          <w:tcPr>
            <w:tcW w:w="4111" w:type="dxa"/>
            <w:shd w:val="clear" w:color="auto" w:fill="auto"/>
            <w:vAlign w:val="center"/>
          </w:tcPr>
          <w:p w14:paraId="48D859A7" w14:textId="77777777" w:rsidR="00BD6D51" w:rsidRPr="002D5545" w:rsidRDefault="00BD6D51" w:rsidP="004E74DA">
            <w:pPr>
              <w:pStyle w:val="Tabuluvirsraksti"/>
              <w:rPr>
                <w:b/>
                <w:sz w:val="18"/>
                <w:szCs w:val="18"/>
                <w:lang w:eastAsia="lv-LV"/>
              </w:rPr>
            </w:pPr>
            <w:r w:rsidRPr="002D5545">
              <w:rPr>
                <w:b/>
                <w:sz w:val="18"/>
                <w:szCs w:val="18"/>
                <w:lang w:eastAsia="lv-LV"/>
              </w:rPr>
              <w:t>Politikas rezultatīvie rādītāji</w:t>
            </w:r>
          </w:p>
        </w:tc>
        <w:tc>
          <w:tcPr>
            <w:tcW w:w="2458" w:type="dxa"/>
            <w:shd w:val="clear" w:color="auto" w:fill="auto"/>
          </w:tcPr>
          <w:p w14:paraId="2EF4252D"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Attīstības plānošanas dokumenti vai </w:t>
            </w:r>
          </w:p>
          <w:p w14:paraId="6742EA17" w14:textId="77777777" w:rsidR="00BD6D51" w:rsidRPr="002D5545" w:rsidRDefault="00BD6D51" w:rsidP="0053577F">
            <w:pPr>
              <w:pStyle w:val="Tabuluvirsraksti"/>
              <w:rPr>
                <w:b/>
                <w:sz w:val="18"/>
                <w:szCs w:val="18"/>
                <w:lang w:eastAsia="lv-LV"/>
              </w:rPr>
            </w:pPr>
            <w:r w:rsidRPr="002D5545">
              <w:rPr>
                <w:b/>
                <w:sz w:val="18"/>
                <w:szCs w:val="18"/>
                <w:lang w:eastAsia="lv-LV"/>
              </w:rPr>
              <w:t>normatīvie akti</w:t>
            </w:r>
          </w:p>
        </w:tc>
        <w:tc>
          <w:tcPr>
            <w:tcW w:w="1260" w:type="dxa"/>
            <w:shd w:val="clear" w:color="auto" w:fill="auto"/>
          </w:tcPr>
          <w:p w14:paraId="0D1B5DC8"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Faktiskā vērtība </w:t>
            </w:r>
          </w:p>
        </w:tc>
        <w:tc>
          <w:tcPr>
            <w:tcW w:w="1243" w:type="dxa"/>
            <w:shd w:val="clear" w:color="auto" w:fill="auto"/>
          </w:tcPr>
          <w:p w14:paraId="6DE98AEF"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Plānotā vērtība </w:t>
            </w:r>
          </w:p>
        </w:tc>
      </w:tr>
      <w:tr w:rsidR="00BD6D51" w:rsidRPr="00BB2102" w14:paraId="0C321622" w14:textId="77777777" w:rsidTr="0053577F">
        <w:trPr>
          <w:trHeight w:val="567"/>
        </w:trPr>
        <w:tc>
          <w:tcPr>
            <w:tcW w:w="4111" w:type="dxa"/>
            <w:vAlign w:val="center"/>
          </w:tcPr>
          <w:p w14:paraId="6603FCD3" w14:textId="77777777" w:rsidR="00BD6D51" w:rsidRPr="002D5545" w:rsidRDefault="00BD6D51" w:rsidP="0053577F">
            <w:pPr>
              <w:pStyle w:val="Tabuluvirsraksti"/>
              <w:jc w:val="both"/>
              <w:rPr>
                <w:b/>
                <w:i/>
                <w:sz w:val="18"/>
                <w:szCs w:val="18"/>
                <w:lang w:eastAsia="lv-LV"/>
              </w:rPr>
            </w:pPr>
            <w:r w:rsidRPr="00B07561">
              <w:rPr>
                <w:i/>
                <w:sz w:val="18"/>
                <w:szCs w:val="18"/>
                <w:lang w:eastAsia="lv-LV"/>
              </w:rPr>
              <w:t>Bruto pamatkapitāla veidošana no IKP (%)</w:t>
            </w:r>
          </w:p>
        </w:tc>
        <w:tc>
          <w:tcPr>
            <w:tcW w:w="2458" w:type="dxa"/>
          </w:tcPr>
          <w:p w14:paraId="42072024" w14:textId="77777777" w:rsidR="00BD6D51" w:rsidRPr="002D5545" w:rsidRDefault="00BD6D51" w:rsidP="0053577F">
            <w:pPr>
              <w:pStyle w:val="Tabuluvirsraksti"/>
              <w:jc w:val="both"/>
              <w:rPr>
                <w:i/>
                <w:sz w:val="18"/>
                <w:szCs w:val="18"/>
                <w:lang w:eastAsia="lv-LV"/>
              </w:rPr>
            </w:pPr>
            <w:r w:rsidRPr="00B07561">
              <w:rPr>
                <w:i/>
                <w:sz w:val="18"/>
                <w:szCs w:val="18"/>
                <w:lang w:eastAsia="lv-LV"/>
              </w:rPr>
              <w:t>Latvijas Nacionālais attīstības plāns 2021.</w:t>
            </w:r>
            <w:r>
              <w:rPr>
                <w:i/>
                <w:sz w:val="18"/>
                <w:szCs w:val="18"/>
                <w:lang w:eastAsia="lv-LV"/>
              </w:rPr>
              <w:t xml:space="preserve"> – </w:t>
            </w:r>
            <w:r w:rsidRPr="00B07561">
              <w:rPr>
                <w:i/>
                <w:sz w:val="18"/>
                <w:szCs w:val="18"/>
                <w:lang w:eastAsia="lv-LV"/>
              </w:rPr>
              <w:t>2027. gadam [231]</w:t>
            </w:r>
          </w:p>
        </w:tc>
        <w:tc>
          <w:tcPr>
            <w:tcW w:w="1260" w:type="dxa"/>
            <w:vAlign w:val="center"/>
          </w:tcPr>
          <w:p w14:paraId="2668D7BA" w14:textId="77777777" w:rsidR="00BD6D51" w:rsidRDefault="00BD6D51" w:rsidP="0053577F">
            <w:pPr>
              <w:pStyle w:val="Tabuluvirsraksti"/>
              <w:rPr>
                <w:i/>
                <w:sz w:val="18"/>
                <w:szCs w:val="18"/>
                <w:lang w:eastAsia="lv-LV"/>
              </w:rPr>
            </w:pPr>
            <w:r>
              <w:rPr>
                <w:i/>
                <w:sz w:val="18"/>
                <w:szCs w:val="18"/>
                <w:lang w:eastAsia="lv-LV"/>
              </w:rPr>
              <w:t>22,8</w:t>
            </w:r>
          </w:p>
          <w:p w14:paraId="1F28BB76" w14:textId="77777777" w:rsidR="00BD6D51" w:rsidRPr="009F50B4" w:rsidRDefault="00BD6D51" w:rsidP="0053577F">
            <w:pPr>
              <w:pStyle w:val="Tabuluvirsraksti"/>
              <w:rPr>
                <w:i/>
                <w:color w:val="76923C" w:themeColor="accent3" w:themeShade="BF"/>
                <w:sz w:val="18"/>
                <w:szCs w:val="18"/>
                <w:highlight w:val="yellow"/>
                <w:lang w:eastAsia="lv-LV"/>
              </w:rPr>
            </w:pPr>
            <w:r>
              <w:rPr>
                <w:i/>
                <w:sz w:val="18"/>
                <w:szCs w:val="18"/>
                <w:lang w:eastAsia="lv-LV"/>
              </w:rPr>
              <w:t>(2021)</w:t>
            </w:r>
          </w:p>
        </w:tc>
        <w:tc>
          <w:tcPr>
            <w:tcW w:w="1243" w:type="dxa"/>
            <w:vAlign w:val="center"/>
          </w:tcPr>
          <w:p w14:paraId="78AC5CE1" w14:textId="77777777" w:rsidR="00BD6D51" w:rsidRPr="00916D2A" w:rsidRDefault="00BD6D51" w:rsidP="0053577F">
            <w:pPr>
              <w:pStyle w:val="Tabuluvirsraksti"/>
              <w:rPr>
                <w:i/>
                <w:sz w:val="18"/>
                <w:szCs w:val="18"/>
                <w:lang w:eastAsia="lv-LV"/>
              </w:rPr>
            </w:pPr>
            <w:r w:rsidRPr="00916D2A">
              <w:rPr>
                <w:i/>
                <w:sz w:val="18"/>
                <w:szCs w:val="18"/>
                <w:lang w:eastAsia="lv-LV"/>
              </w:rPr>
              <w:t>24,0</w:t>
            </w:r>
          </w:p>
          <w:p w14:paraId="07741ABA" w14:textId="77777777" w:rsidR="00BD6D51" w:rsidRPr="009F50B4" w:rsidRDefault="00BD6D51" w:rsidP="0053577F">
            <w:pPr>
              <w:pStyle w:val="Tabuluvirsraksti"/>
              <w:rPr>
                <w:i/>
                <w:color w:val="76923C" w:themeColor="accent3" w:themeShade="BF"/>
                <w:sz w:val="18"/>
                <w:szCs w:val="18"/>
                <w:highlight w:val="yellow"/>
                <w:lang w:eastAsia="lv-LV"/>
              </w:rPr>
            </w:pPr>
            <w:r w:rsidRPr="00916D2A">
              <w:rPr>
                <w:i/>
                <w:sz w:val="18"/>
                <w:szCs w:val="18"/>
                <w:lang w:eastAsia="lv-LV"/>
              </w:rPr>
              <w:t>(2024)</w:t>
            </w:r>
          </w:p>
        </w:tc>
      </w:tr>
      <w:tr w:rsidR="00BD6D51" w:rsidRPr="00BB2102" w14:paraId="1C30253B" w14:textId="77777777" w:rsidTr="0053577F">
        <w:trPr>
          <w:trHeight w:val="567"/>
        </w:trPr>
        <w:tc>
          <w:tcPr>
            <w:tcW w:w="4111" w:type="dxa"/>
            <w:vAlign w:val="center"/>
          </w:tcPr>
          <w:p w14:paraId="7887D18B" w14:textId="77777777" w:rsidR="00BD6D51" w:rsidRPr="00916D2A" w:rsidRDefault="00BD6D51" w:rsidP="0053577F">
            <w:pPr>
              <w:pStyle w:val="Tabuluvirsraksti"/>
              <w:jc w:val="both"/>
              <w:rPr>
                <w:i/>
                <w:sz w:val="18"/>
                <w:szCs w:val="18"/>
                <w:highlight w:val="yellow"/>
                <w:lang w:eastAsia="lv-LV"/>
              </w:rPr>
            </w:pPr>
            <w:r w:rsidRPr="00485F2B">
              <w:rPr>
                <w:i/>
                <w:iCs/>
                <w:sz w:val="18"/>
                <w:szCs w:val="18"/>
                <w:lang w:eastAsia="lv-LV"/>
              </w:rPr>
              <w:t>Eksporta īpatsvars IKP (%)</w:t>
            </w:r>
          </w:p>
        </w:tc>
        <w:tc>
          <w:tcPr>
            <w:tcW w:w="2458" w:type="dxa"/>
          </w:tcPr>
          <w:p w14:paraId="0D7EAE5F" w14:textId="77777777" w:rsidR="00BD6D51" w:rsidRPr="00916D2A" w:rsidRDefault="00BD6D51" w:rsidP="0053577F">
            <w:pPr>
              <w:pStyle w:val="Tabuluvirsraksti"/>
              <w:jc w:val="both"/>
              <w:rPr>
                <w:i/>
                <w:sz w:val="18"/>
                <w:szCs w:val="18"/>
                <w:highlight w:val="yellow"/>
                <w:lang w:eastAsia="lv-LV"/>
              </w:rPr>
            </w:pPr>
            <w:r w:rsidRPr="00485F2B">
              <w:rPr>
                <w:i/>
                <w:sz w:val="18"/>
                <w:szCs w:val="18"/>
                <w:lang w:eastAsia="lv-LV"/>
              </w:rPr>
              <w:t>Nacionālās industriālās politikas pamatnostādnes 2021. – 2027. gadam</w:t>
            </w:r>
          </w:p>
        </w:tc>
        <w:tc>
          <w:tcPr>
            <w:tcW w:w="1260" w:type="dxa"/>
            <w:vAlign w:val="center"/>
          </w:tcPr>
          <w:p w14:paraId="4FF42324" w14:textId="77777777" w:rsidR="00BD6D51" w:rsidRDefault="00BD6D51" w:rsidP="0053577F">
            <w:pPr>
              <w:pStyle w:val="Tabuluvirsraksti"/>
              <w:rPr>
                <w:i/>
                <w:sz w:val="18"/>
                <w:szCs w:val="18"/>
                <w:lang w:eastAsia="lv-LV"/>
              </w:rPr>
            </w:pPr>
            <w:r w:rsidRPr="00294280">
              <w:rPr>
                <w:i/>
                <w:sz w:val="18"/>
                <w:szCs w:val="18"/>
                <w:lang w:eastAsia="lv-LV"/>
              </w:rPr>
              <w:t>63,5</w:t>
            </w:r>
          </w:p>
          <w:p w14:paraId="63F4F17F" w14:textId="77777777" w:rsidR="00BD6D51" w:rsidRPr="00916D2A" w:rsidRDefault="00BD6D51" w:rsidP="0053577F">
            <w:pPr>
              <w:pStyle w:val="Tabuluvirsraksti"/>
              <w:rPr>
                <w:i/>
                <w:sz w:val="18"/>
                <w:szCs w:val="18"/>
                <w:highlight w:val="yellow"/>
                <w:lang w:eastAsia="lv-LV"/>
              </w:rPr>
            </w:pPr>
            <w:r>
              <w:rPr>
                <w:i/>
                <w:sz w:val="18"/>
                <w:szCs w:val="18"/>
                <w:lang w:eastAsia="lv-LV"/>
              </w:rPr>
              <w:t>(2021)</w:t>
            </w:r>
          </w:p>
        </w:tc>
        <w:tc>
          <w:tcPr>
            <w:tcW w:w="1243" w:type="dxa"/>
            <w:vAlign w:val="center"/>
          </w:tcPr>
          <w:p w14:paraId="46E171AC" w14:textId="77777777" w:rsidR="00BD6D51" w:rsidRDefault="00BD6D51" w:rsidP="0053577F">
            <w:pPr>
              <w:pStyle w:val="Tabuluvirsraksti"/>
              <w:rPr>
                <w:i/>
                <w:sz w:val="18"/>
                <w:szCs w:val="18"/>
                <w:highlight w:val="yellow"/>
                <w:lang w:eastAsia="lv-LV"/>
              </w:rPr>
            </w:pPr>
            <w:r w:rsidRPr="00485F2B">
              <w:rPr>
                <w:i/>
                <w:sz w:val="18"/>
                <w:szCs w:val="18"/>
                <w:lang w:eastAsia="lv-LV"/>
              </w:rPr>
              <w:t>6</w:t>
            </w:r>
            <w:r>
              <w:rPr>
                <w:i/>
                <w:sz w:val="18"/>
                <w:szCs w:val="18"/>
                <w:lang w:eastAsia="lv-LV"/>
              </w:rPr>
              <w:t>2</w:t>
            </w:r>
            <w:r w:rsidRPr="00916D2A">
              <w:rPr>
                <w:i/>
                <w:sz w:val="18"/>
                <w:szCs w:val="18"/>
                <w:highlight w:val="yellow"/>
                <w:lang w:eastAsia="lv-LV"/>
              </w:rPr>
              <w:t xml:space="preserve"> </w:t>
            </w:r>
          </w:p>
          <w:p w14:paraId="51D2B9D6" w14:textId="77777777" w:rsidR="00BD6D51" w:rsidRPr="00916D2A" w:rsidRDefault="00BD6D51" w:rsidP="0053577F">
            <w:pPr>
              <w:pStyle w:val="Tabuluvirsraksti"/>
              <w:rPr>
                <w:i/>
                <w:sz w:val="18"/>
                <w:szCs w:val="18"/>
                <w:highlight w:val="yellow"/>
                <w:lang w:eastAsia="lv-LV"/>
              </w:rPr>
            </w:pPr>
            <w:r w:rsidRPr="00E854E6">
              <w:rPr>
                <w:i/>
                <w:sz w:val="18"/>
                <w:szCs w:val="18"/>
                <w:lang w:eastAsia="lv-LV"/>
              </w:rPr>
              <w:t>(2023)</w:t>
            </w:r>
          </w:p>
        </w:tc>
      </w:tr>
      <w:tr w:rsidR="00BD6D51" w:rsidRPr="00BB2102" w14:paraId="632F9D2C" w14:textId="77777777" w:rsidTr="0053577F">
        <w:trPr>
          <w:trHeight w:val="567"/>
        </w:trPr>
        <w:tc>
          <w:tcPr>
            <w:tcW w:w="4111" w:type="dxa"/>
            <w:vAlign w:val="center"/>
          </w:tcPr>
          <w:p w14:paraId="7E10FDC7" w14:textId="77777777" w:rsidR="00BD6D51" w:rsidRPr="002D5545" w:rsidRDefault="00BD6D51" w:rsidP="0053577F">
            <w:pPr>
              <w:pStyle w:val="Tabuluvirsraksti"/>
              <w:jc w:val="both"/>
              <w:rPr>
                <w:i/>
                <w:sz w:val="18"/>
                <w:szCs w:val="18"/>
                <w:lang w:eastAsia="lv-LV"/>
              </w:rPr>
            </w:pPr>
            <w:r w:rsidRPr="001F5966">
              <w:rPr>
                <w:i/>
                <w:sz w:val="18"/>
                <w:szCs w:val="18"/>
                <w:lang w:eastAsia="lv-LV"/>
              </w:rPr>
              <w:t>Rūpniecībā inovatīvi aktīvu uzņēmumu īpatsvars no visiem uzņēmumiem (%)</w:t>
            </w:r>
          </w:p>
        </w:tc>
        <w:tc>
          <w:tcPr>
            <w:tcW w:w="2458" w:type="dxa"/>
          </w:tcPr>
          <w:p w14:paraId="6CE4C815" w14:textId="77777777" w:rsidR="00BD6D51" w:rsidRPr="002D5545" w:rsidRDefault="00BD6D51" w:rsidP="0053577F">
            <w:pPr>
              <w:pStyle w:val="Tabuluvirsraksti"/>
              <w:jc w:val="both"/>
              <w:rPr>
                <w:i/>
                <w:sz w:val="18"/>
                <w:szCs w:val="18"/>
                <w:lang w:eastAsia="lv-LV"/>
              </w:rPr>
            </w:pPr>
            <w:r w:rsidRPr="001F5966">
              <w:rPr>
                <w:i/>
                <w:sz w:val="18"/>
                <w:szCs w:val="18"/>
                <w:lang w:eastAsia="lv-LV"/>
              </w:rPr>
              <w:t xml:space="preserve">Nacionālās industriālās politikas pamatnostādnes </w:t>
            </w:r>
            <w:r w:rsidRPr="00B07561">
              <w:rPr>
                <w:i/>
                <w:sz w:val="18"/>
                <w:szCs w:val="18"/>
                <w:lang w:eastAsia="lv-LV"/>
              </w:rPr>
              <w:t>2021.</w:t>
            </w:r>
            <w:r>
              <w:rPr>
                <w:i/>
                <w:sz w:val="18"/>
                <w:szCs w:val="18"/>
                <w:lang w:eastAsia="lv-LV"/>
              </w:rPr>
              <w:t xml:space="preserve"> – </w:t>
            </w:r>
            <w:r w:rsidRPr="00B07561">
              <w:rPr>
                <w:i/>
                <w:sz w:val="18"/>
                <w:szCs w:val="18"/>
                <w:lang w:eastAsia="lv-LV"/>
              </w:rPr>
              <w:t>2027. gadam</w:t>
            </w:r>
          </w:p>
        </w:tc>
        <w:tc>
          <w:tcPr>
            <w:tcW w:w="1260" w:type="dxa"/>
            <w:vAlign w:val="center"/>
          </w:tcPr>
          <w:p w14:paraId="1FDCB329" w14:textId="77777777" w:rsidR="00BD6D51" w:rsidRPr="00916D2A" w:rsidRDefault="00BD6D51" w:rsidP="0053577F">
            <w:pPr>
              <w:pStyle w:val="Tabuluvirsraksti"/>
              <w:rPr>
                <w:i/>
                <w:sz w:val="18"/>
                <w:szCs w:val="18"/>
                <w:lang w:eastAsia="lv-LV"/>
              </w:rPr>
            </w:pPr>
            <w:r w:rsidRPr="00916D2A">
              <w:rPr>
                <w:i/>
                <w:sz w:val="18"/>
                <w:szCs w:val="18"/>
                <w:lang w:eastAsia="lv-LV"/>
              </w:rPr>
              <w:t>35,5</w:t>
            </w:r>
          </w:p>
          <w:p w14:paraId="70D1E42A" w14:textId="77777777" w:rsidR="00BD6D51" w:rsidRPr="00916D2A" w:rsidRDefault="00BD6D51" w:rsidP="0053577F">
            <w:pPr>
              <w:pStyle w:val="Tabuluvirsraksti"/>
              <w:rPr>
                <w:i/>
                <w:sz w:val="18"/>
                <w:szCs w:val="18"/>
                <w:lang w:eastAsia="lv-LV"/>
              </w:rPr>
            </w:pPr>
            <w:r w:rsidRPr="00916D2A">
              <w:rPr>
                <w:i/>
                <w:sz w:val="18"/>
                <w:szCs w:val="18"/>
                <w:lang w:eastAsia="lv-LV"/>
              </w:rPr>
              <w:t>(2020)</w:t>
            </w:r>
          </w:p>
        </w:tc>
        <w:tc>
          <w:tcPr>
            <w:tcW w:w="1243" w:type="dxa"/>
            <w:vAlign w:val="center"/>
          </w:tcPr>
          <w:p w14:paraId="3F2B08E8" w14:textId="77777777" w:rsidR="00BD6D51" w:rsidRDefault="00BD6D51" w:rsidP="0053577F">
            <w:pPr>
              <w:pStyle w:val="Tabuluvirsraksti"/>
              <w:rPr>
                <w:i/>
                <w:sz w:val="18"/>
                <w:szCs w:val="18"/>
                <w:lang w:eastAsia="lv-LV"/>
              </w:rPr>
            </w:pPr>
            <w:r w:rsidRPr="00916D2A">
              <w:rPr>
                <w:i/>
                <w:sz w:val="18"/>
                <w:szCs w:val="18"/>
                <w:lang w:eastAsia="lv-LV"/>
              </w:rPr>
              <w:t>40</w:t>
            </w:r>
          </w:p>
          <w:p w14:paraId="71018A9D" w14:textId="77777777" w:rsidR="00BD6D51" w:rsidRPr="00916D2A" w:rsidRDefault="00BD6D51" w:rsidP="0053577F">
            <w:pPr>
              <w:pStyle w:val="Tabuluvirsraksti"/>
              <w:rPr>
                <w:i/>
                <w:sz w:val="18"/>
                <w:szCs w:val="18"/>
                <w:lang w:eastAsia="lv-LV"/>
              </w:rPr>
            </w:pPr>
            <w:r w:rsidRPr="00E854E6">
              <w:rPr>
                <w:i/>
                <w:sz w:val="18"/>
                <w:szCs w:val="18"/>
                <w:lang w:eastAsia="lv-LV"/>
              </w:rPr>
              <w:t>(2023)</w:t>
            </w:r>
          </w:p>
        </w:tc>
      </w:tr>
      <w:tr w:rsidR="00BD6D51" w:rsidRPr="00BB2102" w14:paraId="76192046" w14:textId="77777777" w:rsidTr="0053577F">
        <w:trPr>
          <w:trHeight w:val="567"/>
        </w:trPr>
        <w:tc>
          <w:tcPr>
            <w:tcW w:w="4111" w:type="dxa"/>
            <w:vAlign w:val="center"/>
          </w:tcPr>
          <w:p w14:paraId="34AD8FCE" w14:textId="77777777" w:rsidR="00BD6D51" w:rsidRPr="002D5545" w:rsidRDefault="00BD6D51" w:rsidP="0053577F">
            <w:pPr>
              <w:pStyle w:val="Tabuluvirsraksti"/>
              <w:jc w:val="both"/>
              <w:rPr>
                <w:i/>
                <w:sz w:val="18"/>
                <w:szCs w:val="18"/>
                <w:lang w:eastAsia="lv-LV"/>
              </w:rPr>
            </w:pPr>
            <w:r w:rsidRPr="001F5966">
              <w:rPr>
                <w:i/>
                <w:sz w:val="18"/>
                <w:szCs w:val="18"/>
                <w:lang w:eastAsia="lv-LV"/>
              </w:rPr>
              <w:t>Finansējuma īpatsvars pētniecībai un attīstībai IKP (%)</w:t>
            </w:r>
          </w:p>
        </w:tc>
        <w:tc>
          <w:tcPr>
            <w:tcW w:w="2458" w:type="dxa"/>
          </w:tcPr>
          <w:p w14:paraId="01729E1E" w14:textId="77777777" w:rsidR="00BD6D51" w:rsidRPr="002D5545" w:rsidRDefault="00BD6D51" w:rsidP="0053577F">
            <w:pPr>
              <w:pStyle w:val="Tabuluvirsraksti"/>
              <w:jc w:val="both"/>
              <w:rPr>
                <w:i/>
                <w:sz w:val="18"/>
                <w:szCs w:val="18"/>
                <w:lang w:eastAsia="lv-LV"/>
              </w:rPr>
            </w:pPr>
            <w:r w:rsidRPr="001F5966">
              <w:rPr>
                <w:i/>
                <w:sz w:val="18"/>
                <w:szCs w:val="18"/>
                <w:lang w:eastAsia="lv-LV"/>
              </w:rPr>
              <w:t xml:space="preserve">Latvijas Nacionālais attīstības plāns </w:t>
            </w:r>
            <w:r w:rsidRPr="00B07561">
              <w:rPr>
                <w:i/>
                <w:sz w:val="18"/>
                <w:szCs w:val="18"/>
                <w:lang w:eastAsia="lv-LV"/>
              </w:rPr>
              <w:t>2021.</w:t>
            </w:r>
            <w:r>
              <w:rPr>
                <w:i/>
                <w:sz w:val="18"/>
                <w:szCs w:val="18"/>
                <w:lang w:eastAsia="lv-LV"/>
              </w:rPr>
              <w:t xml:space="preserve"> – </w:t>
            </w:r>
            <w:r w:rsidRPr="00B07561">
              <w:rPr>
                <w:i/>
                <w:sz w:val="18"/>
                <w:szCs w:val="18"/>
                <w:lang w:eastAsia="lv-LV"/>
              </w:rPr>
              <w:t xml:space="preserve">2027. gadam </w:t>
            </w:r>
            <w:r w:rsidRPr="001F5966">
              <w:rPr>
                <w:i/>
                <w:sz w:val="18"/>
                <w:szCs w:val="18"/>
                <w:lang w:eastAsia="lv-LV"/>
              </w:rPr>
              <w:t>[135]</w:t>
            </w:r>
          </w:p>
        </w:tc>
        <w:tc>
          <w:tcPr>
            <w:tcW w:w="1260" w:type="dxa"/>
            <w:vAlign w:val="center"/>
          </w:tcPr>
          <w:p w14:paraId="252894EE" w14:textId="77777777" w:rsidR="00BD6D51" w:rsidRDefault="00BD6D51" w:rsidP="0053577F">
            <w:pPr>
              <w:pStyle w:val="Tabuluvirsraksti"/>
              <w:rPr>
                <w:i/>
                <w:sz w:val="18"/>
                <w:szCs w:val="18"/>
                <w:lang w:eastAsia="lv-LV"/>
              </w:rPr>
            </w:pPr>
            <w:r w:rsidRPr="00916D2A">
              <w:rPr>
                <w:i/>
                <w:sz w:val="18"/>
                <w:szCs w:val="18"/>
                <w:lang w:eastAsia="lv-LV"/>
              </w:rPr>
              <w:t>0,71</w:t>
            </w:r>
          </w:p>
          <w:p w14:paraId="20E63280" w14:textId="77777777" w:rsidR="00BD6D51" w:rsidRPr="00916D2A" w:rsidRDefault="00BD6D51" w:rsidP="0053577F">
            <w:pPr>
              <w:pStyle w:val="Tabuluvirsraksti"/>
              <w:rPr>
                <w:i/>
                <w:color w:val="76923C" w:themeColor="accent3" w:themeShade="BF"/>
                <w:sz w:val="18"/>
                <w:szCs w:val="18"/>
                <w:lang w:eastAsia="lv-LV"/>
              </w:rPr>
            </w:pPr>
            <w:r>
              <w:rPr>
                <w:i/>
                <w:sz w:val="18"/>
                <w:szCs w:val="18"/>
                <w:lang w:eastAsia="lv-LV"/>
              </w:rPr>
              <w:t>(2021)</w:t>
            </w:r>
          </w:p>
        </w:tc>
        <w:tc>
          <w:tcPr>
            <w:tcW w:w="1243" w:type="dxa"/>
            <w:vAlign w:val="center"/>
          </w:tcPr>
          <w:p w14:paraId="3A2C14C8" w14:textId="77777777" w:rsidR="00BD6D51" w:rsidRPr="00916D2A" w:rsidRDefault="00BD6D51" w:rsidP="0053577F">
            <w:pPr>
              <w:pStyle w:val="Tabuluvirsraksti"/>
              <w:rPr>
                <w:i/>
                <w:sz w:val="18"/>
                <w:szCs w:val="18"/>
                <w:lang w:eastAsia="lv-LV"/>
              </w:rPr>
            </w:pPr>
            <w:r w:rsidRPr="00916D2A">
              <w:rPr>
                <w:i/>
                <w:sz w:val="18"/>
                <w:szCs w:val="18"/>
                <w:lang w:eastAsia="lv-LV"/>
              </w:rPr>
              <w:t>1,0</w:t>
            </w:r>
          </w:p>
          <w:p w14:paraId="4826084C" w14:textId="77777777" w:rsidR="00BD6D51" w:rsidRPr="00916D2A" w:rsidRDefault="00BD6D51" w:rsidP="0053577F">
            <w:pPr>
              <w:pStyle w:val="Tabuluvirsraksti"/>
              <w:rPr>
                <w:i/>
                <w:color w:val="76923C" w:themeColor="accent3" w:themeShade="BF"/>
                <w:sz w:val="18"/>
                <w:szCs w:val="18"/>
                <w:lang w:eastAsia="lv-LV"/>
              </w:rPr>
            </w:pPr>
            <w:r w:rsidRPr="00916D2A">
              <w:rPr>
                <w:i/>
                <w:sz w:val="18"/>
                <w:szCs w:val="18"/>
                <w:lang w:eastAsia="lv-LV"/>
              </w:rPr>
              <w:t>(2024)</w:t>
            </w:r>
          </w:p>
        </w:tc>
      </w:tr>
      <w:tr w:rsidR="00BD6D51" w:rsidRPr="00BB2102" w14:paraId="7E4123CA" w14:textId="77777777" w:rsidTr="0053577F">
        <w:trPr>
          <w:trHeight w:val="567"/>
        </w:trPr>
        <w:tc>
          <w:tcPr>
            <w:tcW w:w="4111" w:type="dxa"/>
            <w:vAlign w:val="center"/>
          </w:tcPr>
          <w:p w14:paraId="3CF82760" w14:textId="77777777" w:rsidR="00BD6D51" w:rsidRPr="002D5545" w:rsidRDefault="00BD6D51" w:rsidP="0053577F">
            <w:pPr>
              <w:pStyle w:val="Tabuluvirsraksti"/>
              <w:jc w:val="both"/>
              <w:rPr>
                <w:i/>
                <w:sz w:val="18"/>
                <w:szCs w:val="18"/>
                <w:lang w:eastAsia="lv-LV"/>
              </w:rPr>
            </w:pPr>
            <w:r w:rsidRPr="00BA4AB9">
              <w:rPr>
                <w:i/>
                <w:sz w:val="18"/>
                <w:szCs w:val="18"/>
                <w:lang w:eastAsia="lv-LV"/>
              </w:rPr>
              <w:t>Ieviests cilvēkkapitāla jautājumu pārvaldības modelis (%)</w:t>
            </w:r>
          </w:p>
        </w:tc>
        <w:tc>
          <w:tcPr>
            <w:tcW w:w="2458" w:type="dxa"/>
          </w:tcPr>
          <w:p w14:paraId="170B50CA" w14:textId="77777777" w:rsidR="00BD6D51" w:rsidRPr="00E84B5A" w:rsidRDefault="00BD6D51" w:rsidP="0053577F">
            <w:pPr>
              <w:pStyle w:val="Tabuluvirsraksti"/>
              <w:jc w:val="both"/>
              <w:rPr>
                <w:i/>
                <w:sz w:val="18"/>
                <w:szCs w:val="18"/>
                <w:lang w:eastAsia="lv-LV"/>
              </w:rPr>
            </w:pPr>
            <w:r w:rsidRPr="00C34D65">
              <w:rPr>
                <w:i/>
                <w:sz w:val="18"/>
                <w:szCs w:val="18"/>
                <w:lang w:eastAsia="lv-LV"/>
              </w:rPr>
              <w:t>Deklarācija par Ministru kabineta iecerēto darbību</w:t>
            </w:r>
            <w:r w:rsidRPr="001F5966" w:rsidDel="00E874F6">
              <w:rPr>
                <w:i/>
                <w:sz w:val="18"/>
                <w:szCs w:val="18"/>
                <w:lang w:eastAsia="lv-LV"/>
              </w:rPr>
              <w:t xml:space="preserve"> </w:t>
            </w:r>
            <w:r>
              <w:rPr>
                <w:i/>
                <w:sz w:val="18"/>
                <w:szCs w:val="18"/>
                <w:lang w:eastAsia="lv-LV"/>
              </w:rPr>
              <w:t>[169]</w:t>
            </w:r>
          </w:p>
        </w:tc>
        <w:tc>
          <w:tcPr>
            <w:tcW w:w="1260" w:type="dxa"/>
            <w:vAlign w:val="center"/>
          </w:tcPr>
          <w:p w14:paraId="282710BA" w14:textId="77777777" w:rsidR="00BD6D51" w:rsidRPr="00764FBA" w:rsidRDefault="00BD6D51" w:rsidP="0053577F">
            <w:pPr>
              <w:pStyle w:val="Tabuluvirsraksti"/>
              <w:rPr>
                <w:i/>
                <w:sz w:val="18"/>
                <w:szCs w:val="18"/>
                <w:lang w:eastAsia="lv-LV"/>
              </w:rPr>
            </w:pPr>
            <w:r>
              <w:rPr>
                <w:i/>
                <w:sz w:val="18"/>
                <w:szCs w:val="18"/>
                <w:lang w:eastAsia="lv-LV"/>
              </w:rPr>
              <w:t>-</w:t>
            </w:r>
          </w:p>
          <w:p w14:paraId="7DB98403" w14:textId="77777777" w:rsidR="00BD6D51" w:rsidRPr="009F50B4" w:rsidRDefault="00BD6D51" w:rsidP="0053577F">
            <w:pPr>
              <w:pStyle w:val="Tabuluvirsraksti"/>
              <w:jc w:val="both"/>
              <w:rPr>
                <w:i/>
                <w:color w:val="76923C" w:themeColor="accent3" w:themeShade="BF"/>
                <w:sz w:val="18"/>
                <w:szCs w:val="18"/>
                <w:highlight w:val="yellow"/>
                <w:lang w:eastAsia="lv-LV"/>
              </w:rPr>
            </w:pPr>
          </w:p>
        </w:tc>
        <w:tc>
          <w:tcPr>
            <w:tcW w:w="1243" w:type="dxa"/>
            <w:vAlign w:val="center"/>
          </w:tcPr>
          <w:p w14:paraId="510A5C21" w14:textId="77777777" w:rsidR="00BD6D51" w:rsidRPr="00BC7ED1" w:rsidRDefault="00BD6D51" w:rsidP="0053577F">
            <w:pPr>
              <w:pStyle w:val="Tabuluvirsraksti"/>
              <w:rPr>
                <w:i/>
                <w:sz w:val="18"/>
                <w:szCs w:val="18"/>
                <w:lang w:eastAsia="lv-LV"/>
              </w:rPr>
            </w:pPr>
            <w:r>
              <w:rPr>
                <w:i/>
                <w:sz w:val="18"/>
                <w:szCs w:val="18"/>
                <w:lang w:eastAsia="lv-LV"/>
              </w:rPr>
              <w:t>100</w:t>
            </w:r>
          </w:p>
          <w:p w14:paraId="157D2D57" w14:textId="77777777" w:rsidR="00BD6D51" w:rsidRPr="00BC7ED1" w:rsidRDefault="00BD6D51" w:rsidP="0053577F">
            <w:pPr>
              <w:pStyle w:val="Tabuluvirsraksti"/>
              <w:rPr>
                <w:i/>
                <w:sz w:val="18"/>
                <w:szCs w:val="18"/>
                <w:highlight w:val="yellow"/>
                <w:lang w:eastAsia="lv-LV"/>
              </w:rPr>
            </w:pPr>
            <w:r w:rsidRPr="00BC7ED1">
              <w:rPr>
                <w:i/>
                <w:sz w:val="18"/>
                <w:szCs w:val="18"/>
                <w:lang w:eastAsia="lv-LV"/>
              </w:rPr>
              <w:t>(2024)</w:t>
            </w:r>
          </w:p>
        </w:tc>
      </w:tr>
      <w:tr w:rsidR="00BD6D51" w:rsidRPr="008229F7" w14:paraId="319246FD" w14:textId="77777777" w:rsidTr="004E74DA">
        <w:tc>
          <w:tcPr>
            <w:tcW w:w="4111" w:type="dxa"/>
            <w:vAlign w:val="center"/>
          </w:tcPr>
          <w:p w14:paraId="2406FDA3" w14:textId="77777777" w:rsidR="00BD6D51" w:rsidRPr="002D5545" w:rsidRDefault="00BD6D51" w:rsidP="004E74DA">
            <w:pPr>
              <w:pStyle w:val="Tabuluvirsraksti"/>
              <w:jc w:val="left"/>
              <w:rPr>
                <w:i/>
                <w:sz w:val="18"/>
                <w:szCs w:val="18"/>
                <w:lang w:eastAsia="lv-LV"/>
              </w:rPr>
            </w:pPr>
            <w:r w:rsidRPr="00D56F19">
              <w:rPr>
                <w:b/>
                <w:sz w:val="18"/>
                <w:szCs w:val="18"/>
                <w:lang w:eastAsia="lv-LV"/>
              </w:rPr>
              <w:t xml:space="preserve">Valdības deklarācija </w:t>
            </w:r>
          </w:p>
        </w:tc>
        <w:tc>
          <w:tcPr>
            <w:tcW w:w="4961" w:type="dxa"/>
            <w:gridSpan w:val="3"/>
          </w:tcPr>
          <w:p w14:paraId="3B3D166E" w14:textId="77777777" w:rsidR="00BD6D51" w:rsidRPr="009F50B4" w:rsidRDefault="00BD6D51" w:rsidP="0053577F">
            <w:pPr>
              <w:pStyle w:val="Tabuluvirsraksti"/>
              <w:jc w:val="left"/>
              <w:rPr>
                <w:i/>
                <w:sz w:val="18"/>
                <w:szCs w:val="18"/>
                <w:highlight w:val="yellow"/>
                <w:lang w:eastAsia="lv-LV"/>
              </w:rPr>
            </w:pPr>
            <w:r w:rsidRPr="00ED08D9">
              <w:rPr>
                <w:i/>
                <w:sz w:val="18"/>
                <w:szCs w:val="18"/>
                <w:lang w:eastAsia="lv-LV"/>
              </w:rPr>
              <w:t>57., 83., 108., 129., 154., 156., 158., 159., 161., 170., 171., 172., 173., 225., 296.</w:t>
            </w:r>
          </w:p>
        </w:tc>
      </w:tr>
    </w:tbl>
    <w:p w14:paraId="53BA2742" w14:textId="77777777" w:rsidR="00BD6D51" w:rsidRPr="00D972A2" w:rsidRDefault="00BD6D51" w:rsidP="00BD6D51">
      <w:pPr>
        <w:pStyle w:val="Tabuluvirsraksti"/>
        <w:jc w:val="both"/>
        <w:rPr>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BD6D51" w:rsidRPr="00BB2102" w14:paraId="40FDF0EC" w14:textId="77777777" w:rsidTr="0053577F">
        <w:trPr>
          <w:trHeight w:val="283"/>
        </w:trPr>
        <w:tc>
          <w:tcPr>
            <w:tcW w:w="2840" w:type="dxa"/>
          </w:tcPr>
          <w:p w14:paraId="2780F687" w14:textId="77777777" w:rsidR="00BD6D51" w:rsidRPr="00BF72C1" w:rsidRDefault="00BD6D51" w:rsidP="0053577F">
            <w:pPr>
              <w:rPr>
                <w:sz w:val="18"/>
                <w:szCs w:val="18"/>
              </w:rPr>
            </w:pPr>
          </w:p>
        </w:tc>
        <w:tc>
          <w:tcPr>
            <w:tcW w:w="1246" w:type="dxa"/>
          </w:tcPr>
          <w:p w14:paraId="197E73EF" w14:textId="77777777" w:rsidR="00BD6D51" w:rsidRPr="00BF72C1"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247" w:type="dxa"/>
          </w:tcPr>
          <w:p w14:paraId="233257F7" w14:textId="77777777" w:rsidR="00BD6D51" w:rsidRPr="00BF72C1"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247" w:type="dxa"/>
          </w:tcPr>
          <w:p w14:paraId="5D6564C9" w14:textId="77777777" w:rsidR="00BD6D51" w:rsidRPr="00BF72C1"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245" w:type="dxa"/>
          </w:tcPr>
          <w:p w14:paraId="15D86CDB" w14:textId="77777777" w:rsidR="00BD6D51" w:rsidRPr="00BF72C1"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249" w:type="dxa"/>
          </w:tcPr>
          <w:p w14:paraId="2AD4CE60" w14:textId="77777777" w:rsidR="00BD6D51" w:rsidRPr="00BF72C1"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349ECCDF" w14:textId="77777777" w:rsidTr="0053577F">
        <w:tc>
          <w:tcPr>
            <w:tcW w:w="9074" w:type="dxa"/>
            <w:gridSpan w:val="6"/>
            <w:shd w:val="clear" w:color="auto" w:fill="D9D9D9" w:themeFill="background1" w:themeFillShade="D9"/>
          </w:tcPr>
          <w:p w14:paraId="6910627A" w14:textId="77777777" w:rsidR="00BD6D51" w:rsidRPr="00BF72C1" w:rsidRDefault="00BD6D51" w:rsidP="0053577F">
            <w:pPr>
              <w:jc w:val="center"/>
              <w:rPr>
                <w:b/>
                <w:sz w:val="18"/>
                <w:szCs w:val="18"/>
              </w:rPr>
            </w:pPr>
            <w:r w:rsidRPr="00BF72C1">
              <w:rPr>
                <w:b/>
                <w:sz w:val="18"/>
                <w:szCs w:val="18"/>
              </w:rPr>
              <w:t>Ieguldījumi</w:t>
            </w:r>
          </w:p>
        </w:tc>
      </w:tr>
      <w:tr w:rsidR="00BD6D51" w:rsidRPr="00BB2102" w14:paraId="0ECEDF34" w14:textId="77777777" w:rsidTr="0053577F">
        <w:trPr>
          <w:trHeight w:val="142"/>
        </w:trPr>
        <w:tc>
          <w:tcPr>
            <w:tcW w:w="2840" w:type="dxa"/>
            <w:vMerge w:val="restart"/>
          </w:tcPr>
          <w:p w14:paraId="4B2645BA" w14:textId="77777777" w:rsidR="00BD6D51" w:rsidRPr="00BF72C1" w:rsidRDefault="00BD6D51" w:rsidP="0053577F">
            <w:pPr>
              <w:rPr>
                <w:b/>
                <w:sz w:val="18"/>
                <w:szCs w:val="18"/>
                <w:lang w:eastAsia="lv-LV"/>
              </w:rPr>
            </w:pPr>
            <w:r w:rsidRPr="00BF72C1">
              <w:rPr>
                <w:b/>
                <w:sz w:val="18"/>
                <w:szCs w:val="18"/>
                <w:lang w:eastAsia="lv-LV"/>
              </w:rPr>
              <w:t xml:space="preserve">Izdevumi kopā, </w:t>
            </w:r>
            <w:r w:rsidRPr="00BF72C1">
              <w:rPr>
                <w:i/>
                <w:sz w:val="18"/>
                <w:szCs w:val="18"/>
                <w:lang w:eastAsia="lv-LV"/>
              </w:rPr>
              <w:t>euro,</w:t>
            </w:r>
            <w:r w:rsidRPr="00BF72C1">
              <w:rPr>
                <w:sz w:val="18"/>
                <w:szCs w:val="18"/>
                <w:lang w:eastAsia="lv-LV"/>
              </w:rPr>
              <w:t xml:space="preserve"> t.sk.:</w:t>
            </w:r>
          </w:p>
          <w:p w14:paraId="164DCBB0" w14:textId="77777777" w:rsidR="00BD6D51" w:rsidRPr="00BF72C1" w:rsidRDefault="00BD6D51" w:rsidP="0053577F">
            <w:pPr>
              <w:rPr>
                <w:sz w:val="18"/>
                <w:szCs w:val="18"/>
              </w:rPr>
            </w:pPr>
            <w:r w:rsidRPr="00BF72C1">
              <w:rPr>
                <w:b/>
                <w:sz w:val="18"/>
                <w:szCs w:val="18"/>
                <w:lang w:eastAsia="lv-LV"/>
              </w:rPr>
              <w:t>Vidējais amata vietu skaits</w:t>
            </w:r>
            <w:r w:rsidRPr="00BF72C1">
              <w:rPr>
                <w:sz w:val="18"/>
                <w:szCs w:val="18"/>
                <w:lang w:eastAsia="lv-LV"/>
              </w:rPr>
              <w:t xml:space="preserve"> </w:t>
            </w:r>
            <w:r w:rsidRPr="00BF72C1">
              <w:rPr>
                <w:b/>
                <w:sz w:val="18"/>
                <w:szCs w:val="18"/>
                <w:lang w:eastAsia="lv-LV"/>
              </w:rPr>
              <w:t>kopā</w:t>
            </w:r>
            <w:r w:rsidRPr="00BF72C1">
              <w:rPr>
                <w:sz w:val="18"/>
                <w:szCs w:val="18"/>
                <w:lang w:eastAsia="lv-LV"/>
              </w:rPr>
              <w:t>, t.sk.:</w:t>
            </w:r>
          </w:p>
        </w:tc>
        <w:tc>
          <w:tcPr>
            <w:tcW w:w="1246" w:type="dxa"/>
            <w:vAlign w:val="bottom"/>
          </w:tcPr>
          <w:p w14:paraId="418BCD9E" w14:textId="77777777" w:rsidR="00BD6D51" w:rsidRPr="00B41A33" w:rsidRDefault="00BD6D51" w:rsidP="0053577F">
            <w:pPr>
              <w:jc w:val="right"/>
              <w:rPr>
                <w:b/>
                <w:sz w:val="18"/>
                <w:szCs w:val="18"/>
              </w:rPr>
            </w:pPr>
            <w:r w:rsidRPr="00B41A33">
              <w:rPr>
                <w:b/>
                <w:sz w:val="18"/>
                <w:szCs w:val="18"/>
              </w:rPr>
              <w:t>23 917 613</w:t>
            </w:r>
          </w:p>
        </w:tc>
        <w:tc>
          <w:tcPr>
            <w:tcW w:w="1247" w:type="dxa"/>
            <w:vAlign w:val="bottom"/>
          </w:tcPr>
          <w:p w14:paraId="2B5C0675" w14:textId="77777777" w:rsidR="00BD6D51" w:rsidRPr="00B41A33" w:rsidRDefault="00BD6D51" w:rsidP="0053577F">
            <w:pPr>
              <w:jc w:val="right"/>
              <w:rPr>
                <w:b/>
                <w:sz w:val="18"/>
                <w:szCs w:val="18"/>
              </w:rPr>
            </w:pPr>
            <w:r w:rsidRPr="00B41A33">
              <w:rPr>
                <w:b/>
                <w:sz w:val="18"/>
                <w:szCs w:val="18"/>
              </w:rPr>
              <w:t>9 679 317</w:t>
            </w:r>
          </w:p>
        </w:tc>
        <w:tc>
          <w:tcPr>
            <w:tcW w:w="1247" w:type="dxa"/>
            <w:vAlign w:val="bottom"/>
          </w:tcPr>
          <w:p w14:paraId="04708B1A" w14:textId="77777777" w:rsidR="00BD6D51" w:rsidRPr="00B41A33" w:rsidRDefault="00BD6D51" w:rsidP="0053577F">
            <w:pPr>
              <w:jc w:val="right"/>
              <w:rPr>
                <w:b/>
                <w:sz w:val="18"/>
                <w:szCs w:val="18"/>
              </w:rPr>
            </w:pPr>
            <w:r>
              <w:rPr>
                <w:b/>
                <w:sz w:val="18"/>
                <w:szCs w:val="18"/>
              </w:rPr>
              <w:t>12 047 961</w:t>
            </w:r>
          </w:p>
        </w:tc>
        <w:tc>
          <w:tcPr>
            <w:tcW w:w="1245" w:type="dxa"/>
            <w:vAlign w:val="bottom"/>
          </w:tcPr>
          <w:p w14:paraId="6C951AB1" w14:textId="77777777" w:rsidR="00BD6D51" w:rsidRPr="00B41A33" w:rsidRDefault="00BD6D51" w:rsidP="0053577F">
            <w:pPr>
              <w:jc w:val="right"/>
              <w:rPr>
                <w:b/>
                <w:sz w:val="18"/>
                <w:szCs w:val="18"/>
              </w:rPr>
            </w:pPr>
            <w:r w:rsidRPr="00B41A33">
              <w:rPr>
                <w:b/>
                <w:sz w:val="18"/>
                <w:szCs w:val="18"/>
              </w:rPr>
              <w:t>8 759 231</w:t>
            </w:r>
          </w:p>
        </w:tc>
        <w:tc>
          <w:tcPr>
            <w:tcW w:w="1249" w:type="dxa"/>
            <w:vAlign w:val="bottom"/>
          </w:tcPr>
          <w:p w14:paraId="2F2DE59F" w14:textId="77777777" w:rsidR="00BD6D51" w:rsidRPr="00BF72C1" w:rsidRDefault="00BD6D51" w:rsidP="0053577F">
            <w:pPr>
              <w:jc w:val="right"/>
              <w:rPr>
                <w:b/>
                <w:sz w:val="18"/>
                <w:szCs w:val="18"/>
              </w:rPr>
            </w:pPr>
            <w:r w:rsidRPr="00B41A33">
              <w:rPr>
                <w:b/>
                <w:sz w:val="18"/>
                <w:szCs w:val="18"/>
              </w:rPr>
              <w:t>8 591 165</w:t>
            </w:r>
          </w:p>
        </w:tc>
      </w:tr>
      <w:tr w:rsidR="00BD6D51" w:rsidRPr="00BB2102" w14:paraId="37175D6D" w14:textId="77777777" w:rsidTr="0053577F">
        <w:trPr>
          <w:trHeight w:val="425"/>
        </w:trPr>
        <w:tc>
          <w:tcPr>
            <w:tcW w:w="2840" w:type="dxa"/>
            <w:vMerge/>
          </w:tcPr>
          <w:p w14:paraId="31558A95" w14:textId="77777777" w:rsidR="00BD6D51" w:rsidRPr="00BF72C1" w:rsidRDefault="00BD6D51" w:rsidP="0053577F">
            <w:pPr>
              <w:rPr>
                <w:sz w:val="18"/>
                <w:szCs w:val="18"/>
              </w:rPr>
            </w:pPr>
          </w:p>
        </w:tc>
        <w:tc>
          <w:tcPr>
            <w:tcW w:w="1246" w:type="dxa"/>
          </w:tcPr>
          <w:p w14:paraId="39B254EA" w14:textId="77777777" w:rsidR="00BD6D51" w:rsidRPr="00331BCA" w:rsidRDefault="00BD6D51" w:rsidP="0053577F">
            <w:pPr>
              <w:jc w:val="right"/>
              <w:rPr>
                <w:b/>
                <w:color w:val="000000" w:themeColor="text1"/>
                <w:sz w:val="18"/>
                <w:szCs w:val="18"/>
              </w:rPr>
            </w:pPr>
            <w:r w:rsidRPr="00331BCA">
              <w:rPr>
                <w:b/>
                <w:color w:val="000000" w:themeColor="text1"/>
                <w:sz w:val="18"/>
                <w:szCs w:val="18"/>
              </w:rPr>
              <w:t>197</w:t>
            </w:r>
          </w:p>
        </w:tc>
        <w:tc>
          <w:tcPr>
            <w:tcW w:w="1247" w:type="dxa"/>
          </w:tcPr>
          <w:p w14:paraId="0970663C" w14:textId="77777777" w:rsidR="00BD6D51" w:rsidRPr="00331BCA" w:rsidRDefault="00BD6D51" w:rsidP="0053577F">
            <w:pPr>
              <w:jc w:val="right"/>
              <w:rPr>
                <w:b/>
                <w:color w:val="000000" w:themeColor="text1"/>
                <w:sz w:val="18"/>
                <w:szCs w:val="18"/>
              </w:rPr>
            </w:pPr>
            <w:r w:rsidRPr="00331BCA">
              <w:rPr>
                <w:b/>
                <w:color w:val="000000" w:themeColor="text1"/>
                <w:sz w:val="18"/>
                <w:szCs w:val="18"/>
              </w:rPr>
              <w:t>176</w:t>
            </w:r>
          </w:p>
        </w:tc>
        <w:tc>
          <w:tcPr>
            <w:tcW w:w="1247" w:type="dxa"/>
          </w:tcPr>
          <w:p w14:paraId="380EBB61" w14:textId="77777777" w:rsidR="00BD6D51" w:rsidRPr="00331BCA" w:rsidRDefault="00BD6D51" w:rsidP="0053577F">
            <w:pPr>
              <w:jc w:val="right"/>
              <w:rPr>
                <w:b/>
                <w:color w:val="000000" w:themeColor="text1"/>
                <w:sz w:val="18"/>
                <w:szCs w:val="18"/>
              </w:rPr>
            </w:pPr>
            <w:r w:rsidRPr="00331BCA">
              <w:rPr>
                <w:b/>
                <w:color w:val="000000" w:themeColor="text1"/>
                <w:sz w:val="18"/>
                <w:szCs w:val="18"/>
              </w:rPr>
              <w:t>217</w:t>
            </w:r>
          </w:p>
        </w:tc>
        <w:tc>
          <w:tcPr>
            <w:tcW w:w="1245" w:type="dxa"/>
          </w:tcPr>
          <w:p w14:paraId="283738D4" w14:textId="77777777" w:rsidR="00BD6D51" w:rsidRPr="00331BCA" w:rsidRDefault="00BD6D51" w:rsidP="0053577F">
            <w:pPr>
              <w:jc w:val="right"/>
              <w:rPr>
                <w:b/>
                <w:color w:val="000000" w:themeColor="text1"/>
                <w:sz w:val="18"/>
                <w:szCs w:val="18"/>
              </w:rPr>
            </w:pPr>
            <w:r w:rsidRPr="00331BCA">
              <w:rPr>
                <w:b/>
                <w:color w:val="000000" w:themeColor="text1"/>
                <w:sz w:val="18"/>
                <w:szCs w:val="18"/>
              </w:rPr>
              <w:t>216</w:t>
            </w:r>
          </w:p>
        </w:tc>
        <w:tc>
          <w:tcPr>
            <w:tcW w:w="1249" w:type="dxa"/>
          </w:tcPr>
          <w:p w14:paraId="698BE685" w14:textId="77777777" w:rsidR="00BD6D51" w:rsidRPr="00331BCA" w:rsidRDefault="00BD6D51" w:rsidP="0053577F">
            <w:pPr>
              <w:ind w:firstLine="5"/>
              <w:jc w:val="right"/>
              <w:rPr>
                <w:b/>
                <w:color w:val="000000" w:themeColor="text1"/>
                <w:sz w:val="18"/>
                <w:szCs w:val="18"/>
              </w:rPr>
            </w:pPr>
            <w:r w:rsidRPr="00331BCA">
              <w:rPr>
                <w:b/>
                <w:color w:val="000000" w:themeColor="text1"/>
                <w:sz w:val="18"/>
                <w:szCs w:val="18"/>
              </w:rPr>
              <w:t>216</w:t>
            </w:r>
          </w:p>
        </w:tc>
      </w:tr>
      <w:tr w:rsidR="00BD6D51" w:rsidRPr="00BB2102" w14:paraId="7F611C39" w14:textId="77777777" w:rsidTr="0053577F">
        <w:trPr>
          <w:trHeight w:val="142"/>
        </w:trPr>
        <w:tc>
          <w:tcPr>
            <w:tcW w:w="2840" w:type="dxa"/>
            <w:vMerge w:val="restart"/>
            <w:vAlign w:val="center"/>
          </w:tcPr>
          <w:p w14:paraId="1667E1A9" w14:textId="77777777" w:rsidR="00BD6D51" w:rsidRPr="00BF72C1" w:rsidRDefault="00BD6D51" w:rsidP="0053577F">
            <w:pPr>
              <w:ind w:firstLine="318"/>
              <w:rPr>
                <w:sz w:val="18"/>
                <w:szCs w:val="18"/>
              </w:rPr>
            </w:pPr>
            <w:r w:rsidRPr="007D4FEC">
              <w:rPr>
                <w:sz w:val="18"/>
                <w:szCs w:val="18"/>
                <w:lang w:eastAsia="lv-LV"/>
              </w:rPr>
              <w:t xml:space="preserve">34.00.00 Iemaksas starptautiskajās organizācijās </w:t>
            </w:r>
          </w:p>
        </w:tc>
        <w:tc>
          <w:tcPr>
            <w:tcW w:w="1246" w:type="dxa"/>
            <w:vAlign w:val="center"/>
          </w:tcPr>
          <w:p w14:paraId="2A48D9AD" w14:textId="77777777" w:rsidR="00BD6D51" w:rsidRPr="00BF72C1" w:rsidRDefault="00BD6D51" w:rsidP="0053577F">
            <w:pPr>
              <w:jc w:val="right"/>
              <w:rPr>
                <w:sz w:val="18"/>
                <w:szCs w:val="18"/>
              </w:rPr>
            </w:pPr>
            <w:r w:rsidRPr="005F6FCF">
              <w:rPr>
                <w:sz w:val="18"/>
                <w:szCs w:val="18"/>
              </w:rPr>
              <w:t>202 585</w:t>
            </w:r>
          </w:p>
        </w:tc>
        <w:tc>
          <w:tcPr>
            <w:tcW w:w="1247" w:type="dxa"/>
            <w:vAlign w:val="center"/>
          </w:tcPr>
          <w:p w14:paraId="47D38E0D" w14:textId="77777777" w:rsidR="00BD6D51" w:rsidRPr="00BF72C1" w:rsidRDefault="00BD6D51" w:rsidP="0053577F">
            <w:pPr>
              <w:jc w:val="right"/>
              <w:rPr>
                <w:sz w:val="18"/>
                <w:szCs w:val="18"/>
              </w:rPr>
            </w:pPr>
            <w:r w:rsidRPr="005F6FCF">
              <w:rPr>
                <w:sz w:val="18"/>
                <w:szCs w:val="18"/>
              </w:rPr>
              <w:t>230 083</w:t>
            </w:r>
          </w:p>
        </w:tc>
        <w:tc>
          <w:tcPr>
            <w:tcW w:w="1247" w:type="dxa"/>
            <w:vAlign w:val="center"/>
          </w:tcPr>
          <w:p w14:paraId="19FD5826" w14:textId="77777777" w:rsidR="00BD6D51" w:rsidRPr="00BF72C1" w:rsidRDefault="00BD6D51" w:rsidP="0053577F">
            <w:pPr>
              <w:jc w:val="right"/>
              <w:rPr>
                <w:sz w:val="18"/>
                <w:szCs w:val="18"/>
              </w:rPr>
            </w:pPr>
            <w:r w:rsidRPr="005F6FCF">
              <w:rPr>
                <w:sz w:val="18"/>
                <w:szCs w:val="18"/>
              </w:rPr>
              <w:t>216 083</w:t>
            </w:r>
          </w:p>
        </w:tc>
        <w:tc>
          <w:tcPr>
            <w:tcW w:w="1245" w:type="dxa"/>
            <w:vAlign w:val="center"/>
          </w:tcPr>
          <w:p w14:paraId="272B71F6" w14:textId="77777777" w:rsidR="00BD6D51" w:rsidRPr="00BF72C1" w:rsidRDefault="00BD6D51" w:rsidP="0053577F">
            <w:pPr>
              <w:jc w:val="right"/>
              <w:rPr>
                <w:sz w:val="18"/>
                <w:szCs w:val="18"/>
              </w:rPr>
            </w:pPr>
            <w:r w:rsidRPr="005F6FCF">
              <w:rPr>
                <w:sz w:val="18"/>
                <w:szCs w:val="18"/>
              </w:rPr>
              <w:t>216 083</w:t>
            </w:r>
          </w:p>
        </w:tc>
        <w:tc>
          <w:tcPr>
            <w:tcW w:w="1249" w:type="dxa"/>
            <w:vAlign w:val="center"/>
          </w:tcPr>
          <w:p w14:paraId="48BFC122" w14:textId="77777777" w:rsidR="00BD6D51" w:rsidRPr="00BF72C1" w:rsidRDefault="00BD6D51" w:rsidP="0053577F">
            <w:pPr>
              <w:jc w:val="right"/>
              <w:rPr>
                <w:sz w:val="18"/>
                <w:szCs w:val="18"/>
              </w:rPr>
            </w:pPr>
            <w:r w:rsidRPr="005F6FCF">
              <w:rPr>
                <w:sz w:val="18"/>
                <w:szCs w:val="18"/>
              </w:rPr>
              <w:t>216 083</w:t>
            </w:r>
          </w:p>
        </w:tc>
      </w:tr>
      <w:tr w:rsidR="00BD6D51" w:rsidRPr="00BB2102" w14:paraId="36BE140C" w14:textId="77777777" w:rsidTr="0053577F">
        <w:trPr>
          <w:trHeight w:val="142"/>
        </w:trPr>
        <w:tc>
          <w:tcPr>
            <w:tcW w:w="2840" w:type="dxa"/>
            <w:vMerge/>
          </w:tcPr>
          <w:p w14:paraId="4B84C5F8" w14:textId="77777777" w:rsidR="00BD6D51" w:rsidRPr="00BF72C1" w:rsidRDefault="00BD6D51" w:rsidP="0053577F">
            <w:pPr>
              <w:ind w:firstLine="318"/>
              <w:rPr>
                <w:sz w:val="18"/>
                <w:szCs w:val="18"/>
              </w:rPr>
            </w:pPr>
          </w:p>
        </w:tc>
        <w:tc>
          <w:tcPr>
            <w:tcW w:w="1246" w:type="dxa"/>
            <w:vAlign w:val="center"/>
          </w:tcPr>
          <w:p w14:paraId="3FABA052" w14:textId="77777777" w:rsidR="00BD6D51" w:rsidRPr="00BF72C1" w:rsidRDefault="00BD6D51" w:rsidP="0053577F">
            <w:pPr>
              <w:jc w:val="center"/>
              <w:rPr>
                <w:sz w:val="18"/>
                <w:szCs w:val="18"/>
              </w:rPr>
            </w:pPr>
            <w:r w:rsidRPr="00BF72C1">
              <w:rPr>
                <w:sz w:val="18"/>
                <w:szCs w:val="18"/>
              </w:rPr>
              <w:t>-</w:t>
            </w:r>
          </w:p>
        </w:tc>
        <w:tc>
          <w:tcPr>
            <w:tcW w:w="1247" w:type="dxa"/>
            <w:vAlign w:val="center"/>
          </w:tcPr>
          <w:p w14:paraId="363252D7" w14:textId="77777777" w:rsidR="00BD6D51" w:rsidRPr="00BF72C1" w:rsidRDefault="00BD6D51" w:rsidP="0053577F">
            <w:pPr>
              <w:jc w:val="center"/>
              <w:rPr>
                <w:sz w:val="18"/>
                <w:szCs w:val="18"/>
              </w:rPr>
            </w:pPr>
            <w:r w:rsidRPr="00BF72C1">
              <w:rPr>
                <w:sz w:val="18"/>
                <w:szCs w:val="18"/>
              </w:rPr>
              <w:t>-</w:t>
            </w:r>
          </w:p>
        </w:tc>
        <w:tc>
          <w:tcPr>
            <w:tcW w:w="1247" w:type="dxa"/>
            <w:vAlign w:val="center"/>
          </w:tcPr>
          <w:p w14:paraId="43A0CEE8" w14:textId="77777777" w:rsidR="00BD6D51" w:rsidRPr="00BF72C1" w:rsidRDefault="00BD6D51" w:rsidP="0053577F">
            <w:pPr>
              <w:jc w:val="center"/>
              <w:rPr>
                <w:sz w:val="18"/>
                <w:szCs w:val="18"/>
              </w:rPr>
            </w:pPr>
            <w:r w:rsidRPr="00BF72C1">
              <w:rPr>
                <w:sz w:val="18"/>
                <w:szCs w:val="18"/>
              </w:rPr>
              <w:t>-</w:t>
            </w:r>
          </w:p>
        </w:tc>
        <w:tc>
          <w:tcPr>
            <w:tcW w:w="1245" w:type="dxa"/>
            <w:vAlign w:val="center"/>
          </w:tcPr>
          <w:p w14:paraId="0B2E7B18" w14:textId="77777777" w:rsidR="00BD6D51" w:rsidRPr="00BF72C1" w:rsidRDefault="00BD6D51" w:rsidP="0053577F">
            <w:pPr>
              <w:jc w:val="center"/>
              <w:rPr>
                <w:sz w:val="18"/>
                <w:szCs w:val="18"/>
              </w:rPr>
            </w:pPr>
            <w:r w:rsidRPr="00BF72C1">
              <w:rPr>
                <w:sz w:val="18"/>
                <w:szCs w:val="18"/>
              </w:rPr>
              <w:t>-</w:t>
            </w:r>
          </w:p>
        </w:tc>
        <w:tc>
          <w:tcPr>
            <w:tcW w:w="1249" w:type="dxa"/>
            <w:vAlign w:val="center"/>
          </w:tcPr>
          <w:p w14:paraId="1134EEE9" w14:textId="77777777" w:rsidR="00BD6D51" w:rsidRPr="00BF72C1" w:rsidRDefault="00BD6D51" w:rsidP="0053577F">
            <w:pPr>
              <w:jc w:val="center"/>
              <w:rPr>
                <w:sz w:val="18"/>
                <w:szCs w:val="18"/>
              </w:rPr>
            </w:pPr>
            <w:r w:rsidRPr="00BF72C1">
              <w:rPr>
                <w:sz w:val="18"/>
                <w:szCs w:val="18"/>
              </w:rPr>
              <w:t>-</w:t>
            </w:r>
          </w:p>
        </w:tc>
      </w:tr>
      <w:tr w:rsidR="00BD6D51" w:rsidRPr="00BB2102" w14:paraId="6A924E87" w14:textId="77777777" w:rsidTr="0053577F">
        <w:trPr>
          <w:trHeight w:val="142"/>
        </w:trPr>
        <w:tc>
          <w:tcPr>
            <w:tcW w:w="2840" w:type="dxa"/>
            <w:vMerge w:val="restart"/>
          </w:tcPr>
          <w:p w14:paraId="3513DB10" w14:textId="77777777" w:rsidR="00BD6D51" w:rsidRPr="00BF72C1" w:rsidRDefault="00BD6D51" w:rsidP="0053577F">
            <w:pPr>
              <w:ind w:firstLine="318"/>
              <w:rPr>
                <w:sz w:val="18"/>
                <w:szCs w:val="18"/>
              </w:rPr>
            </w:pPr>
            <w:r>
              <w:rPr>
                <w:sz w:val="18"/>
                <w:szCs w:val="18"/>
                <w:lang w:eastAsia="lv-LV"/>
              </w:rPr>
              <w:t xml:space="preserve">62.20.00 </w:t>
            </w:r>
            <w:r w:rsidRPr="00DC4CED">
              <w:rPr>
                <w:sz w:val="18"/>
                <w:szCs w:val="18"/>
                <w:lang w:eastAsia="lv-LV"/>
              </w:rPr>
              <w:t>Tehniskā palīdzība Eiropas Reģionālās attīstības fonda (ERAF) apgūšanai (2014-2020)</w:t>
            </w:r>
          </w:p>
        </w:tc>
        <w:tc>
          <w:tcPr>
            <w:tcW w:w="1246" w:type="dxa"/>
            <w:vAlign w:val="center"/>
          </w:tcPr>
          <w:p w14:paraId="55C7D252" w14:textId="77777777" w:rsidR="00BD6D51" w:rsidRPr="005F6FCF" w:rsidRDefault="00BD6D51" w:rsidP="0053577F">
            <w:pPr>
              <w:jc w:val="right"/>
              <w:rPr>
                <w:sz w:val="18"/>
                <w:szCs w:val="18"/>
              </w:rPr>
            </w:pPr>
            <w:r w:rsidRPr="005F6FCF">
              <w:rPr>
                <w:sz w:val="18"/>
                <w:szCs w:val="18"/>
              </w:rPr>
              <w:t>587 016</w:t>
            </w:r>
          </w:p>
          <w:p w14:paraId="6DDC8800" w14:textId="77777777" w:rsidR="00BD6D51" w:rsidRPr="00BF72C1" w:rsidRDefault="00BD6D51" w:rsidP="0053577F">
            <w:pPr>
              <w:jc w:val="center"/>
              <w:rPr>
                <w:sz w:val="18"/>
                <w:szCs w:val="18"/>
              </w:rPr>
            </w:pPr>
          </w:p>
        </w:tc>
        <w:tc>
          <w:tcPr>
            <w:tcW w:w="1247" w:type="dxa"/>
            <w:vAlign w:val="center"/>
          </w:tcPr>
          <w:p w14:paraId="405A5DA3" w14:textId="77777777" w:rsidR="00BD6D51" w:rsidRPr="00BF72C1" w:rsidRDefault="00BD6D51" w:rsidP="0053577F">
            <w:pPr>
              <w:jc w:val="center"/>
              <w:rPr>
                <w:sz w:val="18"/>
                <w:szCs w:val="18"/>
              </w:rPr>
            </w:pPr>
            <w:r w:rsidRPr="00BF72C1">
              <w:rPr>
                <w:sz w:val="18"/>
                <w:szCs w:val="18"/>
              </w:rPr>
              <w:t>-</w:t>
            </w:r>
          </w:p>
        </w:tc>
        <w:tc>
          <w:tcPr>
            <w:tcW w:w="1247" w:type="dxa"/>
            <w:vAlign w:val="center"/>
          </w:tcPr>
          <w:p w14:paraId="65C716F2" w14:textId="77777777" w:rsidR="00BD6D51" w:rsidRPr="00BF72C1" w:rsidRDefault="00BD6D51" w:rsidP="0053577F">
            <w:pPr>
              <w:jc w:val="center"/>
              <w:rPr>
                <w:sz w:val="18"/>
                <w:szCs w:val="18"/>
              </w:rPr>
            </w:pPr>
            <w:r w:rsidRPr="00BF72C1">
              <w:rPr>
                <w:sz w:val="18"/>
                <w:szCs w:val="18"/>
              </w:rPr>
              <w:t>-</w:t>
            </w:r>
          </w:p>
        </w:tc>
        <w:tc>
          <w:tcPr>
            <w:tcW w:w="1245" w:type="dxa"/>
            <w:vAlign w:val="center"/>
          </w:tcPr>
          <w:p w14:paraId="21C82EDD" w14:textId="77777777" w:rsidR="00BD6D51" w:rsidRPr="00BF72C1" w:rsidRDefault="00BD6D51" w:rsidP="0053577F">
            <w:pPr>
              <w:jc w:val="center"/>
              <w:rPr>
                <w:sz w:val="18"/>
                <w:szCs w:val="18"/>
              </w:rPr>
            </w:pPr>
            <w:r w:rsidRPr="00BF72C1">
              <w:rPr>
                <w:sz w:val="18"/>
                <w:szCs w:val="18"/>
              </w:rPr>
              <w:t>-</w:t>
            </w:r>
          </w:p>
        </w:tc>
        <w:tc>
          <w:tcPr>
            <w:tcW w:w="1249" w:type="dxa"/>
            <w:vAlign w:val="center"/>
          </w:tcPr>
          <w:p w14:paraId="17BA8BCF" w14:textId="77777777" w:rsidR="00BD6D51" w:rsidRPr="00BF72C1" w:rsidRDefault="00BD6D51" w:rsidP="0053577F">
            <w:pPr>
              <w:jc w:val="center"/>
              <w:rPr>
                <w:sz w:val="18"/>
                <w:szCs w:val="18"/>
              </w:rPr>
            </w:pPr>
            <w:r w:rsidRPr="00BF72C1">
              <w:rPr>
                <w:sz w:val="18"/>
                <w:szCs w:val="18"/>
              </w:rPr>
              <w:t>-</w:t>
            </w:r>
          </w:p>
        </w:tc>
      </w:tr>
      <w:tr w:rsidR="00BD6D51" w:rsidRPr="00BB2102" w14:paraId="304A274B" w14:textId="77777777" w:rsidTr="0053577F">
        <w:trPr>
          <w:trHeight w:val="142"/>
        </w:trPr>
        <w:tc>
          <w:tcPr>
            <w:tcW w:w="2840" w:type="dxa"/>
            <w:vMerge/>
          </w:tcPr>
          <w:p w14:paraId="09DB7214" w14:textId="77777777" w:rsidR="00BD6D51" w:rsidRPr="00BF72C1" w:rsidRDefault="00BD6D51" w:rsidP="0053577F">
            <w:pPr>
              <w:ind w:firstLine="318"/>
              <w:rPr>
                <w:sz w:val="18"/>
                <w:szCs w:val="18"/>
              </w:rPr>
            </w:pPr>
          </w:p>
        </w:tc>
        <w:tc>
          <w:tcPr>
            <w:tcW w:w="1246" w:type="dxa"/>
            <w:vAlign w:val="center"/>
          </w:tcPr>
          <w:p w14:paraId="42B4255C" w14:textId="77777777" w:rsidR="00BD6D51" w:rsidRPr="00BF72C1" w:rsidRDefault="00BD6D51" w:rsidP="0053577F">
            <w:pPr>
              <w:jc w:val="right"/>
              <w:rPr>
                <w:sz w:val="18"/>
                <w:szCs w:val="18"/>
              </w:rPr>
            </w:pPr>
            <w:r>
              <w:rPr>
                <w:sz w:val="18"/>
                <w:szCs w:val="18"/>
              </w:rPr>
              <w:t>23</w:t>
            </w:r>
          </w:p>
        </w:tc>
        <w:tc>
          <w:tcPr>
            <w:tcW w:w="1247" w:type="dxa"/>
            <w:vAlign w:val="center"/>
          </w:tcPr>
          <w:p w14:paraId="140A07D3" w14:textId="77777777" w:rsidR="00BD6D51" w:rsidRPr="00BF72C1" w:rsidRDefault="00BD6D51" w:rsidP="0053577F">
            <w:pPr>
              <w:jc w:val="center"/>
              <w:rPr>
                <w:sz w:val="18"/>
                <w:szCs w:val="18"/>
              </w:rPr>
            </w:pPr>
            <w:r>
              <w:rPr>
                <w:sz w:val="18"/>
                <w:szCs w:val="18"/>
              </w:rPr>
              <w:t>-</w:t>
            </w:r>
          </w:p>
        </w:tc>
        <w:tc>
          <w:tcPr>
            <w:tcW w:w="1247" w:type="dxa"/>
            <w:vAlign w:val="center"/>
          </w:tcPr>
          <w:p w14:paraId="5FDAF57A" w14:textId="77777777" w:rsidR="00BD6D51" w:rsidRPr="00BF72C1" w:rsidRDefault="00BD6D51" w:rsidP="0053577F">
            <w:pPr>
              <w:jc w:val="center"/>
              <w:rPr>
                <w:sz w:val="18"/>
                <w:szCs w:val="18"/>
              </w:rPr>
            </w:pPr>
            <w:r>
              <w:rPr>
                <w:sz w:val="18"/>
                <w:szCs w:val="18"/>
              </w:rPr>
              <w:t>-</w:t>
            </w:r>
          </w:p>
        </w:tc>
        <w:tc>
          <w:tcPr>
            <w:tcW w:w="1245" w:type="dxa"/>
            <w:vAlign w:val="center"/>
          </w:tcPr>
          <w:p w14:paraId="6E0842A0" w14:textId="77777777" w:rsidR="00BD6D51" w:rsidRPr="00BF72C1" w:rsidRDefault="00BD6D51" w:rsidP="0053577F">
            <w:pPr>
              <w:jc w:val="center"/>
              <w:rPr>
                <w:sz w:val="18"/>
                <w:szCs w:val="18"/>
              </w:rPr>
            </w:pPr>
            <w:r>
              <w:rPr>
                <w:sz w:val="18"/>
                <w:szCs w:val="18"/>
              </w:rPr>
              <w:t>-</w:t>
            </w:r>
          </w:p>
        </w:tc>
        <w:tc>
          <w:tcPr>
            <w:tcW w:w="1249" w:type="dxa"/>
            <w:vAlign w:val="center"/>
          </w:tcPr>
          <w:p w14:paraId="4DF0F740" w14:textId="77777777" w:rsidR="00BD6D51" w:rsidRPr="00BF72C1" w:rsidRDefault="00BD6D51" w:rsidP="0053577F">
            <w:pPr>
              <w:jc w:val="center"/>
              <w:rPr>
                <w:sz w:val="18"/>
                <w:szCs w:val="18"/>
              </w:rPr>
            </w:pPr>
            <w:r>
              <w:rPr>
                <w:sz w:val="18"/>
                <w:szCs w:val="18"/>
              </w:rPr>
              <w:t>-</w:t>
            </w:r>
          </w:p>
        </w:tc>
      </w:tr>
      <w:tr w:rsidR="00BD6D51" w:rsidRPr="00BB2102" w14:paraId="2A3B68F5" w14:textId="77777777" w:rsidTr="0053577F">
        <w:trPr>
          <w:trHeight w:val="142"/>
        </w:trPr>
        <w:tc>
          <w:tcPr>
            <w:tcW w:w="2840" w:type="dxa"/>
            <w:vMerge w:val="restart"/>
          </w:tcPr>
          <w:p w14:paraId="27D2484E" w14:textId="77777777" w:rsidR="00BD6D51" w:rsidRPr="00BF72C1" w:rsidRDefault="00BD6D51" w:rsidP="0053577F">
            <w:pPr>
              <w:ind w:firstLine="318"/>
              <w:rPr>
                <w:sz w:val="18"/>
                <w:szCs w:val="18"/>
              </w:rPr>
            </w:pPr>
            <w:r>
              <w:rPr>
                <w:sz w:val="18"/>
                <w:szCs w:val="18"/>
                <w:lang w:eastAsia="lv-LV"/>
              </w:rPr>
              <w:t xml:space="preserve">63.07.00 </w:t>
            </w:r>
            <w:r w:rsidRPr="00DC4CED">
              <w:rPr>
                <w:sz w:val="18"/>
                <w:szCs w:val="18"/>
                <w:lang w:eastAsia="lv-LV"/>
              </w:rPr>
              <w:t>Eiropas Sociālā fonda (ESF) projekti (2014-2020)</w:t>
            </w:r>
          </w:p>
        </w:tc>
        <w:tc>
          <w:tcPr>
            <w:tcW w:w="1246" w:type="dxa"/>
            <w:vAlign w:val="center"/>
          </w:tcPr>
          <w:p w14:paraId="492CACEE" w14:textId="77777777" w:rsidR="00BD6D51" w:rsidRPr="00BF72C1" w:rsidRDefault="00BD6D51" w:rsidP="0053577F">
            <w:pPr>
              <w:jc w:val="right"/>
              <w:rPr>
                <w:sz w:val="18"/>
                <w:szCs w:val="18"/>
              </w:rPr>
            </w:pPr>
            <w:r w:rsidRPr="005F6FCF">
              <w:rPr>
                <w:sz w:val="18"/>
                <w:szCs w:val="18"/>
              </w:rPr>
              <w:t>11 827</w:t>
            </w:r>
          </w:p>
        </w:tc>
        <w:tc>
          <w:tcPr>
            <w:tcW w:w="1247" w:type="dxa"/>
            <w:vAlign w:val="center"/>
          </w:tcPr>
          <w:p w14:paraId="51F30312" w14:textId="77777777" w:rsidR="00BD6D51" w:rsidRPr="00BF72C1" w:rsidRDefault="00BD6D51" w:rsidP="0053577F">
            <w:pPr>
              <w:jc w:val="center"/>
              <w:rPr>
                <w:sz w:val="18"/>
                <w:szCs w:val="18"/>
              </w:rPr>
            </w:pPr>
            <w:r>
              <w:rPr>
                <w:sz w:val="18"/>
                <w:szCs w:val="18"/>
              </w:rPr>
              <w:t>-</w:t>
            </w:r>
          </w:p>
        </w:tc>
        <w:tc>
          <w:tcPr>
            <w:tcW w:w="1247" w:type="dxa"/>
            <w:vAlign w:val="center"/>
          </w:tcPr>
          <w:p w14:paraId="72C9B6DB" w14:textId="77777777" w:rsidR="00BD6D51" w:rsidRPr="00BF72C1" w:rsidRDefault="00BD6D51" w:rsidP="0053577F">
            <w:pPr>
              <w:jc w:val="right"/>
              <w:rPr>
                <w:sz w:val="18"/>
                <w:szCs w:val="18"/>
              </w:rPr>
            </w:pPr>
            <w:r w:rsidRPr="005F6FCF">
              <w:rPr>
                <w:sz w:val="18"/>
                <w:szCs w:val="18"/>
              </w:rPr>
              <w:t>15 556</w:t>
            </w:r>
          </w:p>
        </w:tc>
        <w:tc>
          <w:tcPr>
            <w:tcW w:w="1245" w:type="dxa"/>
            <w:vAlign w:val="center"/>
          </w:tcPr>
          <w:p w14:paraId="3F78F049" w14:textId="77777777" w:rsidR="00BD6D51" w:rsidRPr="00BF72C1" w:rsidRDefault="00BD6D51" w:rsidP="0053577F">
            <w:pPr>
              <w:jc w:val="center"/>
              <w:rPr>
                <w:sz w:val="18"/>
                <w:szCs w:val="18"/>
              </w:rPr>
            </w:pPr>
            <w:r w:rsidRPr="00BF72C1">
              <w:rPr>
                <w:sz w:val="18"/>
                <w:szCs w:val="18"/>
              </w:rPr>
              <w:t>-</w:t>
            </w:r>
          </w:p>
        </w:tc>
        <w:tc>
          <w:tcPr>
            <w:tcW w:w="1249" w:type="dxa"/>
            <w:vAlign w:val="center"/>
          </w:tcPr>
          <w:p w14:paraId="1DA6FCC2" w14:textId="77777777" w:rsidR="00BD6D51" w:rsidRPr="00BF72C1" w:rsidRDefault="00BD6D51" w:rsidP="0053577F">
            <w:pPr>
              <w:ind w:firstLine="5"/>
              <w:jc w:val="center"/>
              <w:rPr>
                <w:sz w:val="18"/>
                <w:szCs w:val="18"/>
              </w:rPr>
            </w:pPr>
            <w:r w:rsidRPr="00BF72C1">
              <w:rPr>
                <w:sz w:val="18"/>
                <w:szCs w:val="18"/>
              </w:rPr>
              <w:t>-</w:t>
            </w:r>
          </w:p>
        </w:tc>
      </w:tr>
      <w:tr w:rsidR="00BD6D51" w:rsidRPr="00BB2102" w14:paraId="22774BE9" w14:textId="77777777" w:rsidTr="0053577F">
        <w:trPr>
          <w:trHeight w:val="142"/>
        </w:trPr>
        <w:tc>
          <w:tcPr>
            <w:tcW w:w="2840" w:type="dxa"/>
            <w:vMerge/>
          </w:tcPr>
          <w:p w14:paraId="4436479C" w14:textId="77777777" w:rsidR="00BD6D51" w:rsidRPr="00BF72C1" w:rsidRDefault="00BD6D51" w:rsidP="0053577F">
            <w:pPr>
              <w:ind w:firstLine="318"/>
              <w:rPr>
                <w:sz w:val="18"/>
                <w:szCs w:val="18"/>
                <w:lang w:eastAsia="lv-LV"/>
              </w:rPr>
            </w:pPr>
          </w:p>
        </w:tc>
        <w:tc>
          <w:tcPr>
            <w:tcW w:w="1246" w:type="dxa"/>
            <w:vAlign w:val="center"/>
          </w:tcPr>
          <w:p w14:paraId="716605E2" w14:textId="77777777" w:rsidR="00BD6D51" w:rsidRPr="00BF72C1" w:rsidRDefault="00BD6D51" w:rsidP="0053577F">
            <w:pPr>
              <w:jc w:val="center"/>
              <w:rPr>
                <w:sz w:val="18"/>
                <w:szCs w:val="18"/>
              </w:rPr>
            </w:pPr>
            <w:r>
              <w:rPr>
                <w:sz w:val="18"/>
                <w:szCs w:val="18"/>
              </w:rPr>
              <w:t>-</w:t>
            </w:r>
          </w:p>
        </w:tc>
        <w:tc>
          <w:tcPr>
            <w:tcW w:w="1247" w:type="dxa"/>
            <w:vAlign w:val="center"/>
          </w:tcPr>
          <w:p w14:paraId="71FCA39D" w14:textId="77777777" w:rsidR="00BD6D51" w:rsidRPr="00BF72C1" w:rsidRDefault="00BD6D51" w:rsidP="0053577F">
            <w:pPr>
              <w:jc w:val="center"/>
              <w:rPr>
                <w:sz w:val="18"/>
                <w:szCs w:val="18"/>
              </w:rPr>
            </w:pPr>
            <w:r>
              <w:rPr>
                <w:sz w:val="18"/>
                <w:szCs w:val="18"/>
              </w:rPr>
              <w:t>-</w:t>
            </w:r>
          </w:p>
        </w:tc>
        <w:tc>
          <w:tcPr>
            <w:tcW w:w="1247" w:type="dxa"/>
            <w:vAlign w:val="center"/>
          </w:tcPr>
          <w:p w14:paraId="041DA943" w14:textId="77777777" w:rsidR="00BD6D51" w:rsidRPr="00BF72C1" w:rsidRDefault="00BD6D51" w:rsidP="0053577F">
            <w:pPr>
              <w:jc w:val="center"/>
              <w:rPr>
                <w:sz w:val="18"/>
                <w:szCs w:val="18"/>
              </w:rPr>
            </w:pPr>
            <w:r>
              <w:rPr>
                <w:sz w:val="18"/>
                <w:szCs w:val="18"/>
              </w:rPr>
              <w:t>-</w:t>
            </w:r>
          </w:p>
        </w:tc>
        <w:tc>
          <w:tcPr>
            <w:tcW w:w="1245" w:type="dxa"/>
            <w:vAlign w:val="center"/>
          </w:tcPr>
          <w:p w14:paraId="00F3201F" w14:textId="77777777" w:rsidR="00BD6D51" w:rsidRPr="00BF72C1" w:rsidRDefault="00BD6D51" w:rsidP="0053577F">
            <w:pPr>
              <w:jc w:val="center"/>
              <w:rPr>
                <w:sz w:val="18"/>
                <w:szCs w:val="18"/>
              </w:rPr>
            </w:pPr>
            <w:r>
              <w:rPr>
                <w:sz w:val="18"/>
                <w:szCs w:val="18"/>
              </w:rPr>
              <w:t>-</w:t>
            </w:r>
          </w:p>
        </w:tc>
        <w:tc>
          <w:tcPr>
            <w:tcW w:w="1249" w:type="dxa"/>
            <w:vAlign w:val="center"/>
          </w:tcPr>
          <w:p w14:paraId="0A240242" w14:textId="77777777" w:rsidR="00BD6D51" w:rsidRPr="00BF72C1" w:rsidRDefault="00BD6D51" w:rsidP="0053577F">
            <w:pPr>
              <w:ind w:firstLine="5"/>
              <w:jc w:val="center"/>
              <w:rPr>
                <w:sz w:val="18"/>
                <w:szCs w:val="18"/>
              </w:rPr>
            </w:pPr>
            <w:r>
              <w:rPr>
                <w:sz w:val="18"/>
                <w:szCs w:val="18"/>
              </w:rPr>
              <w:t>-</w:t>
            </w:r>
          </w:p>
        </w:tc>
      </w:tr>
      <w:tr w:rsidR="00BD6D51" w:rsidRPr="00BB2102" w14:paraId="59DCB90B" w14:textId="77777777" w:rsidTr="0053577F">
        <w:trPr>
          <w:trHeight w:val="142"/>
        </w:trPr>
        <w:tc>
          <w:tcPr>
            <w:tcW w:w="2840" w:type="dxa"/>
            <w:vMerge w:val="restart"/>
          </w:tcPr>
          <w:p w14:paraId="55A7F5E2" w14:textId="77777777" w:rsidR="00BD6D51" w:rsidRPr="00BF72C1" w:rsidRDefault="00BD6D51" w:rsidP="0053577F">
            <w:pPr>
              <w:ind w:firstLine="318"/>
              <w:rPr>
                <w:sz w:val="18"/>
                <w:szCs w:val="18"/>
                <w:lang w:eastAsia="lv-LV"/>
              </w:rPr>
            </w:pPr>
            <w:r>
              <w:rPr>
                <w:sz w:val="18"/>
                <w:szCs w:val="18"/>
                <w:lang w:eastAsia="lv-LV"/>
              </w:rPr>
              <w:t xml:space="preserve">63.20.00 </w:t>
            </w:r>
            <w:r w:rsidRPr="00DC4CED">
              <w:rPr>
                <w:sz w:val="18"/>
                <w:szCs w:val="18"/>
                <w:lang w:eastAsia="lv-LV"/>
              </w:rPr>
              <w:t>Tehniskā palīdzība Eiropas Sociālā fonda (ESF) apgūšanai (2014-2020)</w:t>
            </w:r>
          </w:p>
        </w:tc>
        <w:tc>
          <w:tcPr>
            <w:tcW w:w="1246" w:type="dxa"/>
            <w:vAlign w:val="center"/>
          </w:tcPr>
          <w:p w14:paraId="2790C531" w14:textId="77777777" w:rsidR="00BD6D51" w:rsidRPr="00BF72C1" w:rsidRDefault="00BD6D51" w:rsidP="0053577F">
            <w:pPr>
              <w:jc w:val="right"/>
              <w:rPr>
                <w:sz w:val="18"/>
                <w:szCs w:val="18"/>
              </w:rPr>
            </w:pPr>
            <w:r w:rsidRPr="00EF265E">
              <w:rPr>
                <w:sz w:val="18"/>
                <w:szCs w:val="18"/>
              </w:rPr>
              <w:t>65 937</w:t>
            </w:r>
          </w:p>
        </w:tc>
        <w:tc>
          <w:tcPr>
            <w:tcW w:w="1247" w:type="dxa"/>
            <w:vAlign w:val="center"/>
          </w:tcPr>
          <w:p w14:paraId="77E9C21D" w14:textId="77777777" w:rsidR="00BD6D51" w:rsidRPr="00BF72C1" w:rsidRDefault="00BD6D51" w:rsidP="0053577F">
            <w:pPr>
              <w:jc w:val="center"/>
              <w:rPr>
                <w:sz w:val="18"/>
                <w:szCs w:val="18"/>
              </w:rPr>
            </w:pPr>
            <w:r>
              <w:rPr>
                <w:sz w:val="18"/>
                <w:szCs w:val="18"/>
              </w:rPr>
              <w:t>-</w:t>
            </w:r>
          </w:p>
        </w:tc>
        <w:tc>
          <w:tcPr>
            <w:tcW w:w="1247" w:type="dxa"/>
            <w:vAlign w:val="center"/>
          </w:tcPr>
          <w:p w14:paraId="5DC8C027" w14:textId="77777777" w:rsidR="00BD6D51" w:rsidRPr="00BF72C1" w:rsidRDefault="00BD6D51" w:rsidP="0053577F">
            <w:pPr>
              <w:jc w:val="right"/>
              <w:rPr>
                <w:sz w:val="18"/>
                <w:szCs w:val="18"/>
              </w:rPr>
            </w:pPr>
            <w:r w:rsidRPr="00EF265E">
              <w:rPr>
                <w:sz w:val="18"/>
                <w:szCs w:val="18"/>
              </w:rPr>
              <w:t>58 422</w:t>
            </w:r>
          </w:p>
        </w:tc>
        <w:tc>
          <w:tcPr>
            <w:tcW w:w="1245" w:type="dxa"/>
            <w:vAlign w:val="center"/>
          </w:tcPr>
          <w:p w14:paraId="79808E7A" w14:textId="77777777" w:rsidR="00BD6D51" w:rsidRPr="00BF72C1" w:rsidRDefault="00BD6D51" w:rsidP="0053577F">
            <w:pPr>
              <w:jc w:val="center"/>
              <w:rPr>
                <w:sz w:val="18"/>
                <w:szCs w:val="18"/>
              </w:rPr>
            </w:pPr>
            <w:r>
              <w:rPr>
                <w:sz w:val="18"/>
                <w:szCs w:val="18"/>
              </w:rPr>
              <w:t>-</w:t>
            </w:r>
          </w:p>
        </w:tc>
        <w:tc>
          <w:tcPr>
            <w:tcW w:w="1249" w:type="dxa"/>
            <w:vAlign w:val="center"/>
          </w:tcPr>
          <w:p w14:paraId="53E6D741" w14:textId="77777777" w:rsidR="00BD6D51" w:rsidRPr="00BF72C1" w:rsidRDefault="00BD6D51" w:rsidP="0053577F">
            <w:pPr>
              <w:ind w:firstLine="5"/>
              <w:jc w:val="center"/>
              <w:rPr>
                <w:sz w:val="18"/>
                <w:szCs w:val="18"/>
              </w:rPr>
            </w:pPr>
            <w:r>
              <w:rPr>
                <w:sz w:val="18"/>
                <w:szCs w:val="18"/>
              </w:rPr>
              <w:t>-</w:t>
            </w:r>
          </w:p>
        </w:tc>
      </w:tr>
      <w:tr w:rsidR="00BD6D51" w:rsidRPr="00BB2102" w14:paraId="6F85CDE5" w14:textId="77777777" w:rsidTr="0053577F">
        <w:trPr>
          <w:trHeight w:val="142"/>
        </w:trPr>
        <w:tc>
          <w:tcPr>
            <w:tcW w:w="2840" w:type="dxa"/>
            <w:vMerge/>
          </w:tcPr>
          <w:p w14:paraId="03B3D270" w14:textId="77777777" w:rsidR="00BD6D51" w:rsidRPr="00BF72C1" w:rsidRDefault="00BD6D51" w:rsidP="0053577F">
            <w:pPr>
              <w:ind w:firstLine="318"/>
              <w:rPr>
                <w:sz w:val="18"/>
                <w:szCs w:val="18"/>
                <w:lang w:eastAsia="lv-LV"/>
              </w:rPr>
            </w:pPr>
          </w:p>
        </w:tc>
        <w:tc>
          <w:tcPr>
            <w:tcW w:w="1246" w:type="dxa"/>
            <w:vAlign w:val="center"/>
          </w:tcPr>
          <w:p w14:paraId="249CB455" w14:textId="77777777" w:rsidR="00BD6D51" w:rsidRPr="00BF72C1" w:rsidRDefault="00BD6D51" w:rsidP="0053577F">
            <w:pPr>
              <w:jc w:val="right"/>
              <w:rPr>
                <w:sz w:val="18"/>
                <w:szCs w:val="18"/>
              </w:rPr>
            </w:pPr>
            <w:r>
              <w:rPr>
                <w:sz w:val="18"/>
                <w:szCs w:val="18"/>
              </w:rPr>
              <w:t>1</w:t>
            </w:r>
          </w:p>
        </w:tc>
        <w:tc>
          <w:tcPr>
            <w:tcW w:w="1247" w:type="dxa"/>
            <w:vAlign w:val="center"/>
          </w:tcPr>
          <w:p w14:paraId="2ABEE9B6" w14:textId="77777777" w:rsidR="00BD6D51" w:rsidRPr="00BF72C1" w:rsidRDefault="00BD6D51" w:rsidP="0053577F">
            <w:pPr>
              <w:jc w:val="center"/>
              <w:rPr>
                <w:sz w:val="18"/>
                <w:szCs w:val="18"/>
              </w:rPr>
            </w:pPr>
            <w:r>
              <w:rPr>
                <w:sz w:val="18"/>
                <w:szCs w:val="18"/>
              </w:rPr>
              <w:t>-</w:t>
            </w:r>
          </w:p>
        </w:tc>
        <w:tc>
          <w:tcPr>
            <w:tcW w:w="1247" w:type="dxa"/>
            <w:vAlign w:val="center"/>
          </w:tcPr>
          <w:p w14:paraId="7918B3DF" w14:textId="77777777" w:rsidR="00BD6D51" w:rsidRPr="00BF72C1" w:rsidRDefault="00BD6D51" w:rsidP="0053577F">
            <w:pPr>
              <w:jc w:val="right"/>
              <w:rPr>
                <w:sz w:val="18"/>
                <w:szCs w:val="18"/>
              </w:rPr>
            </w:pPr>
            <w:r>
              <w:rPr>
                <w:sz w:val="18"/>
                <w:szCs w:val="18"/>
              </w:rPr>
              <w:t>1</w:t>
            </w:r>
          </w:p>
        </w:tc>
        <w:tc>
          <w:tcPr>
            <w:tcW w:w="1245" w:type="dxa"/>
            <w:vAlign w:val="center"/>
          </w:tcPr>
          <w:p w14:paraId="43B95A2A" w14:textId="77777777" w:rsidR="00BD6D51" w:rsidRPr="00BF72C1" w:rsidRDefault="00BD6D51" w:rsidP="0053577F">
            <w:pPr>
              <w:jc w:val="center"/>
              <w:rPr>
                <w:sz w:val="18"/>
                <w:szCs w:val="18"/>
              </w:rPr>
            </w:pPr>
            <w:r>
              <w:rPr>
                <w:sz w:val="18"/>
                <w:szCs w:val="18"/>
              </w:rPr>
              <w:t>-</w:t>
            </w:r>
          </w:p>
        </w:tc>
        <w:tc>
          <w:tcPr>
            <w:tcW w:w="1249" w:type="dxa"/>
            <w:vAlign w:val="center"/>
          </w:tcPr>
          <w:p w14:paraId="38C4C351" w14:textId="77777777" w:rsidR="00BD6D51" w:rsidRPr="00BF72C1" w:rsidRDefault="00BD6D51" w:rsidP="0053577F">
            <w:pPr>
              <w:ind w:firstLine="5"/>
              <w:jc w:val="center"/>
              <w:rPr>
                <w:sz w:val="18"/>
                <w:szCs w:val="18"/>
              </w:rPr>
            </w:pPr>
            <w:r>
              <w:rPr>
                <w:sz w:val="18"/>
                <w:szCs w:val="18"/>
              </w:rPr>
              <w:t>-</w:t>
            </w:r>
          </w:p>
        </w:tc>
      </w:tr>
      <w:tr w:rsidR="00BD6D51" w:rsidRPr="00BB2102" w14:paraId="353E42CC" w14:textId="77777777" w:rsidTr="0053577F">
        <w:trPr>
          <w:trHeight w:val="142"/>
        </w:trPr>
        <w:tc>
          <w:tcPr>
            <w:tcW w:w="2840" w:type="dxa"/>
            <w:vMerge w:val="restart"/>
          </w:tcPr>
          <w:p w14:paraId="7B38B15D" w14:textId="77777777" w:rsidR="00BD6D51" w:rsidRPr="00BF72C1" w:rsidRDefault="00BD6D51" w:rsidP="0053577F">
            <w:pPr>
              <w:ind w:firstLine="318"/>
              <w:rPr>
                <w:sz w:val="18"/>
                <w:szCs w:val="18"/>
                <w:lang w:eastAsia="lv-LV"/>
              </w:rPr>
            </w:pPr>
            <w:r w:rsidRPr="007D4FEC">
              <w:rPr>
                <w:sz w:val="18"/>
                <w:szCs w:val="18"/>
                <w:lang w:eastAsia="lv-LV"/>
              </w:rPr>
              <w:t>70.06.00 Latvijas pārstāvju ceļa izdevumu kompensācija, dodoties uz Eiropas Savienības Padomes darba grupu sanāksmēm un Padomes sanāksmēm</w:t>
            </w:r>
          </w:p>
        </w:tc>
        <w:tc>
          <w:tcPr>
            <w:tcW w:w="1246" w:type="dxa"/>
            <w:vAlign w:val="center"/>
          </w:tcPr>
          <w:p w14:paraId="48F941A2" w14:textId="77777777" w:rsidR="00BD6D51" w:rsidRPr="00BF72C1" w:rsidRDefault="00BD6D51" w:rsidP="0053577F">
            <w:pPr>
              <w:jc w:val="right"/>
              <w:rPr>
                <w:sz w:val="18"/>
                <w:szCs w:val="18"/>
              </w:rPr>
            </w:pPr>
            <w:r w:rsidRPr="00EF265E">
              <w:rPr>
                <w:sz w:val="18"/>
                <w:szCs w:val="18"/>
              </w:rPr>
              <w:t>6 441</w:t>
            </w:r>
          </w:p>
        </w:tc>
        <w:tc>
          <w:tcPr>
            <w:tcW w:w="1247" w:type="dxa"/>
            <w:vAlign w:val="center"/>
          </w:tcPr>
          <w:p w14:paraId="1D57BFA4" w14:textId="77777777" w:rsidR="00BD6D51" w:rsidRPr="00BF72C1" w:rsidRDefault="00BD6D51" w:rsidP="0053577F">
            <w:pPr>
              <w:jc w:val="right"/>
              <w:rPr>
                <w:sz w:val="18"/>
                <w:szCs w:val="18"/>
              </w:rPr>
            </w:pPr>
            <w:r w:rsidRPr="00EF265E">
              <w:rPr>
                <w:sz w:val="18"/>
                <w:szCs w:val="18"/>
              </w:rPr>
              <w:t>99 713</w:t>
            </w:r>
          </w:p>
        </w:tc>
        <w:tc>
          <w:tcPr>
            <w:tcW w:w="1247" w:type="dxa"/>
            <w:vAlign w:val="center"/>
          </w:tcPr>
          <w:p w14:paraId="4A5FBD9C" w14:textId="77777777" w:rsidR="00BD6D51" w:rsidRPr="00BF72C1" w:rsidRDefault="00BD6D51" w:rsidP="0053577F">
            <w:pPr>
              <w:jc w:val="right"/>
              <w:rPr>
                <w:sz w:val="18"/>
                <w:szCs w:val="18"/>
              </w:rPr>
            </w:pPr>
            <w:r w:rsidRPr="00EF265E">
              <w:rPr>
                <w:sz w:val="18"/>
                <w:szCs w:val="18"/>
              </w:rPr>
              <w:t>77 985</w:t>
            </w:r>
          </w:p>
        </w:tc>
        <w:tc>
          <w:tcPr>
            <w:tcW w:w="1245" w:type="dxa"/>
            <w:vAlign w:val="center"/>
          </w:tcPr>
          <w:p w14:paraId="55F9EB01" w14:textId="77777777" w:rsidR="00BD6D51" w:rsidRPr="00BF72C1" w:rsidRDefault="00BD6D51" w:rsidP="0053577F">
            <w:pPr>
              <w:jc w:val="right"/>
              <w:rPr>
                <w:sz w:val="18"/>
                <w:szCs w:val="18"/>
              </w:rPr>
            </w:pPr>
            <w:r w:rsidRPr="00EF265E">
              <w:rPr>
                <w:sz w:val="18"/>
                <w:szCs w:val="18"/>
              </w:rPr>
              <w:t>78 167</w:t>
            </w:r>
          </w:p>
        </w:tc>
        <w:tc>
          <w:tcPr>
            <w:tcW w:w="1249" w:type="dxa"/>
            <w:vAlign w:val="center"/>
          </w:tcPr>
          <w:p w14:paraId="6FB95D54" w14:textId="77777777" w:rsidR="00BD6D51" w:rsidRPr="00BF72C1" w:rsidRDefault="00BD6D51" w:rsidP="0053577F">
            <w:pPr>
              <w:ind w:firstLine="5"/>
              <w:jc w:val="center"/>
              <w:rPr>
                <w:sz w:val="18"/>
                <w:szCs w:val="18"/>
              </w:rPr>
            </w:pPr>
            <w:r>
              <w:rPr>
                <w:sz w:val="18"/>
                <w:szCs w:val="18"/>
              </w:rPr>
              <w:t>-</w:t>
            </w:r>
          </w:p>
        </w:tc>
      </w:tr>
      <w:tr w:rsidR="00BD6D51" w:rsidRPr="00BB2102" w14:paraId="1C56238B" w14:textId="77777777" w:rsidTr="0053577F">
        <w:trPr>
          <w:trHeight w:val="142"/>
        </w:trPr>
        <w:tc>
          <w:tcPr>
            <w:tcW w:w="2840" w:type="dxa"/>
            <w:vMerge/>
          </w:tcPr>
          <w:p w14:paraId="30955983" w14:textId="77777777" w:rsidR="00BD6D51" w:rsidRPr="00BF72C1" w:rsidRDefault="00BD6D51" w:rsidP="0053577F">
            <w:pPr>
              <w:ind w:firstLine="318"/>
              <w:rPr>
                <w:sz w:val="18"/>
                <w:szCs w:val="18"/>
                <w:lang w:eastAsia="lv-LV"/>
              </w:rPr>
            </w:pPr>
          </w:p>
        </w:tc>
        <w:tc>
          <w:tcPr>
            <w:tcW w:w="1246" w:type="dxa"/>
            <w:vAlign w:val="center"/>
          </w:tcPr>
          <w:p w14:paraId="6C97C26A" w14:textId="77777777" w:rsidR="00BD6D51" w:rsidRPr="00BF72C1" w:rsidRDefault="00BD6D51" w:rsidP="0053577F">
            <w:pPr>
              <w:jc w:val="center"/>
              <w:rPr>
                <w:sz w:val="18"/>
                <w:szCs w:val="18"/>
              </w:rPr>
            </w:pPr>
            <w:r>
              <w:rPr>
                <w:sz w:val="18"/>
                <w:szCs w:val="18"/>
              </w:rPr>
              <w:t>-</w:t>
            </w:r>
          </w:p>
        </w:tc>
        <w:tc>
          <w:tcPr>
            <w:tcW w:w="1247" w:type="dxa"/>
            <w:vAlign w:val="center"/>
          </w:tcPr>
          <w:p w14:paraId="150A55D2" w14:textId="77777777" w:rsidR="00BD6D51" w:rsidRPr="00BF72C1" w:rsidRDefault="00BD6D51" w:rsidP="0053577F">
            <w:pPr>
              <w:jc w:val="center"/>
              <w:rPr>
                <w:sz w:val="18"/>
                <w:szCs w:val="18"/>
              </w:rPr>
            </w:pPr>
            <w:r>
              <w:rPr>
                <w:sz w:val="18"/>
                <w:szCs w:val="18"/>
              </w:rPr>
              <w:t>-</w:t>
            </w:r>
          </w:p>
        </w:tc>
        <w:tc>
          <w:tcPr>
            <w:tcW w:w="1247" w:type="dxa"/>
            <w:vAlign w:val="center"/>
          </w:tcPr>
          <w:p w14:paraId="488B0FC3" w14:textId="77777777" w:rsidR="00BD6D51" w:rsidRPr="00BF72C1" w:rsidRDefault="00BD6D51" w:rsidP="0053577F">
            <w:pPr>
              <w:jc w:val="center"/>
              <w:rPr>
                <w:sz w:val="18"/>
                <w:szCs w:val="18"/>
              </w:rPr>
            </w:pPr>
            <w:r>
              <w:rPr>
                <w:sz w:val="18"/>
                <w:szCs w:val="18"/>
              </w:rPr>
              <w:t>-</w:t>
            </w:r>
          </w:p>
        </w:tc>
        <w:tc>
          <w:tcPr>
            <w:tcW w:w="1245" w:type="dxa"/>
            <w:vAlign w:val="center"/>
          </w:tcPr>
          <w:p w14:paraId="19E887B4" w14:textId="77777777" w:rsidR="00BD6D51" w:rsidRPr="00BF72C1" w:rsidRDefault="00BD6D51" w:rsidP="0053577F">
            <w:pPr>
              <w:jc w:val="center"/>
              <w:rPr>
                <w:sz w:val="18"/>
                <w:szCs w:val="18"/>
              </w:rPr>
            </w:pPr>
            <w:r>
              <w:rPr>
                <w:sz w:val="18"/>
                <w:szCs w:val="18"/>
              </w:rPr>
              <w:t>-</w:t>
            </w:r>
          </w:p>
        </w:tc>
        <w:tc>
          <w:tcPr>
            <w:tcW w:w="1249" w:type="dxa"/>
            <w:vAlign w:val="center"/>
          </w:tcPr>
          <w:p w14:paraId="08AAD265" w14:textId="77777777" w:rsidR="00BD6D51" w:rsidRPr="00BF72C1" w:rsidRDefault="00BD6D51" w:rsidP="0053577F">
            <w:pPr>
              <w:ind w:firstLine="5"/>
              <w:jc w:val="center"/>
              <w:rPr>
                <w:sz w:val="18"/>
                <w:szCs w:val="18"/>
              </w:rPr>
            </w:pPr>
            <w:r>
              <w:rPr>
                <w:sz w:val="18"/>
                <w:szCs w:val="18"/>
              </w:rPr>
              <w:t>-</w:t>
            </w:r>
          </w:p>
        </w:tc>
      </w:tr>
      <w:tr w:rsidR="00BD6D51" w:rsidRPr="00BB2102" w14:paraId="6B2F7B78" w14:textId="77777777" w:rsidTr="0053577F">
        <w:trPr>
          <w:trHeight w:val="142"/>
        </w:trPr>
        <w:tc>
          <w:tcPr>
            <w:tcW w:w="2840" w:type="dxa"/>
            <w:vMerge w:val="restart"/>
          </w:tcPr>
          <w:p w14:paraId="2F9E3D79" w14:textId="77777777" w:rsidR="00BD6D51" w:rsidRPr="007D4FEC" w:rsidRDefault="00BD6D51" w:rsidP="0053577F">
            <w:pPr>
              <w:ind w:firstLine="318"/>
              <w:rPr>
                <w:sz w:val="18"/>
                <w:szCs w:val="18"/>
                <w:lang w:eastAsia="lv-LV"/>
              </w:rPr>
            </w:pPr>
            <w:r>
              <w:rPr>
                <w:sz w:val="18"/>
                <w:szCs w:val="18"/>
                <w:lang w:eastAsia="lv-LV"/>
              </w:rPr>
              <w:t xml:space="preserve">70.50.00 </w:t>
            </w:r>
            <w:r w:rsidRPr="003F08DF">
              <w:rPr>
                <w:sz w:val="18"/>
                <w:szCs w:val="18"/>
                <w:lang w:eastAsia="lv-LV"/>
              </w:rPr>
              <w:t>Tehniskā palīdzība ERAF, ESF+, KF, TPF finansējuma apgūšanai (2021–2027)</w:t>
            </w:r>
          </w:p>
        </w:tc>
        <w:tc>
          <w:tcPr>
            <w:tcW w:w="1246" w:type="dxa"/>
            <w:vAlign w:val="center"/>
          </w:tcPr>
          <w:p w14:paraId="64A92AB7" w14:textId="77777777" w:rsidR="00BD6D51" w:rsidRPr="00EF265E" w:rsidRDefault="00BD6D51" w:rsidP="0053577F">
            <w:pPr>
              <w:jc w:val="center"/>
              <w:rPr>
                <w:sz w:val="18"/>
                <w:szCs w:val="18"/>
              </w:rPr>
            </w:pPr>
            <w:r>
              <w:rPr>
                <w:rFonts w:ascii="Calibri" w:hAnsi="Calibri" w:cs="Calibri"/>
                <w:color w:val="000000"/>
                <w:sz w:val="22"/>
                <w:szCs w:val="22"/>
              </w:rPr>
              <w:t>-</w:t>
            </w:r>
          </w:p>
        </w:tc>
        <w:tc>
          <w:tcPr>
            <w:tcW w:w="1247" w:type="dxa"/>
            <w:vAlign w:val="center"/>
          </w:tcPr>
          <w:p w14:paraId="48D88D90" w14:textId="77777777" w:rsidR="00BD6D51" w:rsidRPr="00EF265E" w:rsidRDefault="00BD6D51" w:rsidP="0053577F">
            <w:pPr>
              <w:jc w:val="center"/>
              <w:rPr>
                <w:sz w:val="18"/>
                <w:szCs w:val="18"/>
              </w:rPr>
            </w:pPr>
            <w:r>
              <w:rPr>
                <w:rFonts w:ascii="Calibri" w:hAnsi="Calibri" w:cs="Calibri"/>
                <w:color w:val="000000"/>
                <w:sz w:val="22"/>
                <w:szCs w:val="22"/>
              </w:rPr>
              <w:t>-</w:t>
            </w:r>
          </w:p>
        </w:tc>
        <w:tc>
          <w:tcPr>
            <w:tcW w:w="1247" w:type="dxa"/>
            <w:vAlign w:val="center"/>
          </w:tcPr>
          <w:p w14:paraId="36BBBA69" w14:textId="77777777" w:rsidR="00BD6D51" w:rsidRPr="00EF265E" w:rsidRDefault="00BD6D51" w:rsidP="0053577F">
            <w:pPr>
              <w:jc w:val="right"/>
              <w:rPr>
                <w:sz w:val="18"/>
                <w:szCs w:val="18"/>
              </w:rPr>
            </w:pPr>
            <w:r w:rsidRPr="003F08DF">
              <w:rPr>
                <w:sz w:val="18"/>
                <w:szCs w:val="18"/>
              </w:rPr>
              <w:t>1 153 419</w:t>
            </w:r>
          </w:p>
        </w:tc>
        <w:tc>
          <w:tcPr>
            <w:tcW w:w="1245" w:type="dxa"/>
            <w:vAlign w:val="center"/>
          </w:tcPr>
          <w:p w14:paraId="5AEB139A" w14:textId="77777777" w:rsidR="00BD6D51" w:rsidRPr="00EF265E" w:rsidRDefault="00BD6D51" w:rsidP="0053577F">
            <w:pPr>
              <w:jc w:val="right"/>
              <w:rPr>
                <w:sz w:val="18"/>
                <w:szCs w:val="18"/>
              </w:rPr>
            </w:pPr>
            <w:r w:rsidRPr="003F08DF">
              <w:rPr>
                <w:sz w:val="18"/>
                <w:szCs w:val="18"/>
              </w:rPr>
              <w:t>1 153 419</w:t>
            </w:r>
          </w:p>
        </w:tc>
        <w:tc>
          <w:tcPr>
            <w:tcW w:w="1249" w:type="dxa"/>
            <w:vAlign w:val="center"/>
          </w:tcPr>
          <w:p w14:paraId="075BE366" w14:textId="77777777" w:rsidR="00BD6D51" w:rsidRPr="00EF265E" w:rsidRDefault="00BD6D51" w:rsidP="0053577F">
            <w:pPr>
              <w:ind w:firstLine="5"/>
              <w:jc w:val="right"/>
              <w:rPr>
                <w:sz w:val="18"/>
                <w:szCs w:val="18"/>
              </w:rPr>
            </w:pPr>
            <w:r w:rsidRPr="003F08DF">
              <w:rPr>
                <w:sz w:val="18"/>
                <w:szCs w:val="18"/>
              </w:rPr>
              <w:t>1 153 419</w:t>
            </w:r>
          </w:p>
        </w:tc>
      </w:tr>
      <w:tr w:rsidR="00BD6D51" w:rsidRPr="00BB2102" w14:paraId="5842833F" w14:textId="77777777" w:rsidTr="0053577F">
        <w:trPr>
          <w:trHeight w:val="142"/>
        </w:trPr>
        <w:tc>
          <w:tcPr>
            <w:tcW w:w="2840" w:type="dxa"/>
            <w:vMerge/>
          </w:tcPr>
          <w:p w14:paraId="17A0AC5F" w14:textId="77777777" w:rsidR="00BD6D51" w:rsidRPr="007D4FEC" w:rsidRDefault="00BD6D51" w:rsidP="0053577F">
            <w:pPr>
              <w:ind w:firstLine="318"/>
              <w:rPr>
                <w:sz w:val="18"/>
                <w:szCs w:val="18"/>
                <w:lang w:eastAsia="lv-LV"/>
              </w:rPr>
            </w:pPr>
          </w:p>
        </w:tc>
        <w:tc>
          <w:tcPr>
            <w:tcW w:w="1246" w:type="dxa"/>
            <w:vAlign w:val="center"/>
          </w:tcPr>
          <w:p w14:paraId="0A018312" w14:textId="77777777" w:rsidR="00BD6D51" w:rsidRPr="00EF265E" w:rsidRDefault="00BD6D51" w:rsidP="0053577F">
            <w:pPr>
              <w:jc w:val="center"/>
              <w:rPr>
                <w:sz w:val="18"/>
                <w:szCs w:val="18"/>
              </w:rPr>
            </w:pPr>
            <w:r>
              <w:rPr>
                <w:sz w:val="18"/>
                <w:szCs w:val="18"/>
              </w:rPr>
              <w:t>-</w:t>
            </w:r>
          </w:p>
        </w:tc>
        <w:tc>
          <w:tcPr>
            <w:tcW w:w="1247" w:type="dxa"/>
            <w:vAlign w:val="center"/>
          </w:tcPr>
          <w:p w14:paraId="770DF2BF" w14:textId="77777777" w:rsidR="00BD6D51" w:rsidRPr="00EF265E" w:rsidRDefault="00BD6D51" w:rsidP="0053577F">
            <w:pPr>
              <w:jc w:val="center"/>
              <w:rPr>
                <w:sz w:val="18"/>
                <w:szCs w:val="18"/>
              </w:rPr>
            </w:pPr>
            <w:r>
              <w:rPr>
                <w:sz w:val="18"/>
                <w:szCs w:val="18"/>
              </w:rPr>
              <w:t>-</w:t>
            </w:r>
          </w:p>
        </w:tc>
        <w:tc>
          <w:tcPr>
            <w:tcW w:w="1247" w:type="dxa"/>
            <w:vAlign w:val="center"/>
          </w:tcPr>
          <w:p w14:paraId="6D2685D7" w14:textId="77777777" w:rsidR="00BD6D51" w:rsidRPr="00EF265E" w:rsidRDefault="00BD6D51" w:rsidP="0053577F">
            <w:pPr>
              <w:jc w:val="right"/>
              <w:rPr>
                <w:sz w:val="18"/>
                <w:szCs w:val="18"/>
              </w:rPr>
            </w:pPr>
            <w:r>
              <w:rPr>
                <w:sz w:val="18"/>
                <w:szCs w:val="18"/>
              </w:rPr>
              <w:t>43</w:t>
            </w:r>
          </w:p>
        </w:tc>
        <w:tc>
          <w:tcPr>
            <w:tcW w:w="1245" w:type="dxa"/>
            <w:vAlign w:val="center"/>
          </w:tcPr>
          <w:p w14:paraId="79E97E11" w14:textId="77777777" w:rsidR="00BD6D51" w:rsidRPr="00EF265E" w:rsidRDefault="00BD6D51" w:rsidP="0053577F">
            <w:pPr>
              <w:jc w:val="right"/>
              <w:rPr>
                <w:sz w:val="18"/>
                <w:szCs w:val="18"/>
              </w:rPr>
            </w:pPr>
            <w:r>
              <w:rPr>
                <w:sz w:val="18"/>
                <w:szCs w:val="18"/>
              </w:rPr>
              <w:t>43</w:t>
            </w:r>
          </w:p>
        </w:tc>
        <w:tc>
          <w:tcPr>
            <w:tcW w:w="1249" w:type="dxa"/>
            <w:vAlign w:val="center"/>
          </w:tcPr>
          <w:p w14:paraId="0D9640D9" w14:textId="77777777" w:rsidR="00BD6D51" w:rsidRPr="00EF265E" w:rsidRDefault="00BD6D51" w:rsidP="0053577F">
            <w:pPr>
              <w:ind w:firstLine="5"/>
              <w:jc w:val="right"/>
              <w:rPr>
                <w:sz w:val="18"/>
                <w:szCs w:val="18"/>
              </w:rPr>
            </w:pPr>
            <w:r>
              <w:rPr>
                <w:sz w:val="18"/>
                <w:szCs w:val="18"/>
              </w:rPr>
              <w:t>43</w:t>
            </w:r>
          </w:p>
        </w:tc>
      </w:tr>
      <w:tr w:rsidR="00BD6D51" w:rsidRPr="00BB2102" w14:paraId="37F50BAA" w14:textId="77777777" w:rsidTr="0053577F">
        <w:trPr>
          <w:trHeight w:val="142"/>
        </w:trPr>
        <w:tc>
          <w:tcPr>
            <w:tcW w:w="2840" w:type="dxa"/>
            <w:vMerge w:val="restart"/>
          </w:tcPr>
          <w:p w14:paraId="0AB1ED7E" w14:textId="77777777" w:rsidR="00BD6D51" w:rsidRPr="007D4FEC" w:rsidRDefault="00BD6D51" w:rsidP="0053577F">
            <w:pPr>
              <w:ind w:firstLine="318"/>
              <w:rPr>
                <w:sz w:val="18"/>
                <w:szCs w:val="18"/>
                <w:lang w:eastAsia="lv-LV"/>
              </w:rPr>
            </w:pPr>
            <w:r>
              <w:rPr>
                <w:sz w:val="18"/>
                <w:szCs w:val="18"/>
                <w:lang w:eastAsia="lv-LV"/>
              </w:rPr>
              <w:t xml:space="preserve">74.50.00 </w:t>
            </w:r>
            <w:r w:rsidRPr="00420E12">
              <w:rPr>
                <w:sz w:val="18"/>
                <w:szCs w:val="18"/>
                <w:lang w:eastAsia="lv-LV"/>
              </w:rPr>
              <w:t>Tehniskā palīdzība Atveseļošanas un noturības mehānisma (ANM) apgūšanai</w:t>
            </w:r>
          </w:p>
        </w:tc>
        <w:tc>
          <w:tcPr>
            <w:tcW w:w="1246" w:type="dxa"/>
            <w:vAlign w:val="center"/>
          </w:tcPr>
          <w:p w14:paraId="66F0B9F0" w14:textId="77777777" w:rsidR="00BD6D51" w:rsidRPr="00EF265E" w:rsidRDefault="00BD6D51" w:rsidP="0053577F">
            <w:pPr>
              <w:jc w:val="center"/>
              <w:rPr>
                <w:sz w:val="18"/>
                <w:szCs w:val="18"/>
              </w:rPr>
            </w:pPr>
            <w:r>
              <w:rPr>
                <w:rFonts w:ascii="Calibri" w:hAnsi="Calibri" w:cs="Calibri"/>
                <w:color w:val="000000"/>
                <w:sz w:val="22"/>
                <w:szCs w:val="22"/>
              </w:rPr>
              <w:t>-</w:t>
            </w:r>
          </w:p>
        </w:tc>
        <w:tc>
          <w:tcPr>
            <w:tcW w:w="1247" w:type="dxa"/>
            <w:vAlign w:val="center"/>
          </w:tcPr>
          <w:p w14:paraId="3C1A0ABF" w14:textId="77777777" w:rsidR="00BD6D51" w:rsidRPr="00EF265E" w:rsidRDefault="00BD6D51" w:rsidP="0053577F">
            <w:pPr>
              <w:jc w:val="center"/>
              <w:rPr>
                <w:sz w:val="18"/>
                <w:szCs w:val="18"/>
              </w:rPr>
            </w:pPr>
            <w:r>
              <w:rPr>
                <w:rFonts w:ascii="Calibri" w:hAnsi="Calibri" w:cs="Calibri"/>
                <w:color w:val="000000"/>
                <w:sz w:val="22"/>
                <w:szCs w:val="22"/>
              </w:rPr>
              <w:t>-</w:t>
            </w:r>
          </w:p>
        </w:tc>
        <w:tc>
          <w:tcPr>
            <w:tcW w:w="1247" w:type="dxa"/>
            <w:vAlign w:val="center"/>
          </w:tcPr>
          <w:p w14:paraId="4E1B2411" w14:textId="77777777" w:rsidR="00BD6D51" w:rsidRPr="00EF265E" w:rsidRDefault="00BD6D51" w:rsidP="0053577F">
            <w:pPr>
              <w:jc w:val="right"/>
              <w:rPr>
                <w:sz w:val="18"/>
                <w:szCs w:val="18"/>
              </w:rPr>
            </w:pPr>
            <w:r w:rsidRPr="00420E12">
              <w:rPr>
                <w:sz w:val="18"/>
                <w:szCs w:val="18"/>
              </w:rPr>
              <w:t>369 544</w:t>
            </w:r>
          </w:p>
        </w:tc>
        <w:tc>
          <w:tcPr>
            <w:tcW w:w="1245" w:type="dxa"/>
            <w:vAlign w:val="center"/>
          </w:tcPr>
          <w:p w14:paraId="0243827C" w14:textId="77777777" w:rsidR="00BD6D51" w:rsidRPr="00EF265E" w:rsidRDefault="00BD6D51" w:rsidP="0053577F">
            <w:pPr>
              <w:jc w:val="right"/>
              <w:rPr>
                <w:sz w:val="18"/>
                <w:szCs w:val="18"/>
              </w:rPr>
            </w:pPr>
            <w:r w:rsidRPr="00420E12">
              <w:rPr>
                <w:sz w:val="18"/>
                <w:szCs w:val="18"/>
              </w:rPr>
              <w:t>369 544</w:t>
            </w:r>
          </w:p>
        </w:tc>
        <w:tc>
          <w:tcPr>
            <w:tcW w:w="1249" w:type="dxa"/>
            <w:vAlign w:val="center"/>
          </w:tcPr>
          <w:p w14:paraId="72F18E82" w14:textId="77777777" w:rsidR="00BD6D51" w:rsidRPr="00EF265E" w:rsidRDefault="00BD6D51" w:rsidP="0053577F">
            <w:pPr>
              <w:ind w:firstLine="5"/>
              <w:jc w:val="right"/>
              <w:rPr>
                <w:sz w:val="18"/>
                <w:szCs w:val="18"/>
              </w:rPr>
            </w:pPr>
            <w:r w:rsidRPr="00420E12">
              <w:rPr>
                <w:sz w:val="18"/>
                <w:szCs w:val="18"/>
              </w:rPr>
              <w:t>369 544</w:t>
            </w:r>
          </w:p>
        </w:tc>
      </w:tr>
      <w:tr w:rsidR="00BD6D51" w:rsidRPr="00BB2102" w14:paraId="67ABB9EC" w14:textId="77777777" w:rsidTr="0053577F">
        <w:trPr>
          <w:trHeight w:val="142"/>
        </w:trPr>
        <w:tc>
          <w:tcPr>
            <w:tcW w:w="2840" w:type="dxa"/>
            <w:vMerge/>
          </w:tcPr>
          <w:p w14:paraId="4ECD3BAB" w14:textId="77777777" w:rsidR="00BD6D51" w:rsidRPr="007D4FEC" w:rsidRDefault="00BD6D51" w:rsidP="0053577F">
            <w:pPr>
              <w:ind w:firstLine="318"/>
              <w:rPr>
                <w:sz w:val="18"/>
                <w:szCs w:val="18"/>
                <w:lang w:eastAsia="lv-LV"/>
              </w:rPr>
            </w:pPr>
          </w:p>
        </w:tc>
        <w:tc>
          <w:tcPr>
            <w:tcW w:w="1246" w:type="dxa"/>
            <w:vAlign w:val="center"/>
          </w:tcPr>
          <w:p w14:paraId="3276F0D4" w14:textId="77777777" w:rsidR="00BD6D51" w:rsidRPr="00EF265E" w:rsidRDefault="00BD6D51" w:rsidP="0053577F">
            <w:pPr>
              <w:jc w:val="center"/>
              <w:rPr>
                <w:sz w:val="18"/>
                <w:szCs w:val="18"/>
              </w:rPr>
            </w:pPr>
            <w:r>
              <w:rPr>
                <w:sz w:val="18"/>
                <w:szCs w:val="18"/>
              </w:rPr>
              <w:t>-</w:t>
            </w:r>
          </w:p>
        </w:tc>
        <w:tc>
          <w:tcPr>
            <w:tcW w:w="1247" w:type="dxa"/>
            <w:vAlign w:val="center"/>
          </w:tcPr>
          <w:p w14:paraId="1801C976" w14:textId="77777777" w:rsidR="00BD6D51" w:rsidRPr="00EF265E" w:rsidRDefault="00BD6D51" w:rsidP="0053577F">
            <w:pPr>
              <w:jc w:val="center"/>
              <w:rPr>
                <w:sz w:val="18"/>
                <w:szCs w:val="18"/>
              </w:rPr>
            </w:pPr>
            <w:r>
              <w:rPr>
                <w:sz w:val="18"/>
                <w:szCs w:val="18"/>
              </w:rPr>
              <w:t>-</w:t>
            </w:r>
          </w:p>
        </w:tc>
        <w:tc>
          <w:tcPr>
            <w:tcW w:w="1247" w:type="dxa"/>
            <w:vAlign w:val="center"/>
          </w:tcPr>
          <w:p w14:paraId="179A828B" w14:textId="77777777" w:rsidR="00BD6D51" w:rsidRPr="00EF265E" w:rsidRDefault="00BD6D51" w:rsidP="0053577F">
            <w:pPr>
              <w:jc w:val="right"/>
              <w:rPr>
                <w:sz w:val="18"/>
                <w:szCs w:val="18"/>
              </w:rPr>
            </w:pPr>
            <w:r>
              <w:rPr>
                <w:sz w:val="18"/>
                <w:szCs w:val="18"/>
              </w:rPr>
              <w:t>9</w:t>
            </w:r>
          </w:p>
        </w:tc>
        <w:tc>
          <w:tcPr>
            <w:tcW w:w="1245" w:type="dxa"/>
            <w:vAlign w:val="center"/>
          </w:tcPr>
          <w:p w14:paraId="1D8EDDB3" w14:textId="77777777" w:rsidR="00BD6D51" w:rsidRPr="00EF265E" w:rsidRDefault="00BD6D51" w:rsidP="0053577F">
            <w:pPr>
              <w:jc w:val="right"/>
              <w:rPr>
                <w:sz w:val="18"/>
                <w:szCs w:val="18"/>
              </w:rPr>
            </w:pPr>
            <w:r>
              <w:rPr>
                <w:sz w:val="18"/>
                <w:szCs w:val="18"/>
              </w:rPr>
              <w:t>9</w:t>
            </w:r>
          </w:p>
        </w:tc>
        <w:tc>
          <w:tcPr>
            <w:tcW w:w="1249" w:type="dxa"/>
            <w:vAlign w:val="center"/>
          </w:tcPr>
          <w:p w14:paraId="0CDBCF48" w14:textId="77777777" w:rsidR="00BD6D51" w:rsidRPr="00EF265E" w:rsidRDefault="00BD6D51" w:rsidP="0053577F">
            <w:pPr>
              <w:ind w:firstLine="5"/>
              <w:jc w:val="right"/>
              <w:rPr>
                <w:sz w:val="18"/>
                <w:szCs w:val="18"/>
              </w:rPr>
            </w:pPr>
            <w:r>
              <w:rPr>
                <w:sz w:val="18"/>
                <w:szCs w:val="18"/>
              </w:rPr>
              <w:t>9</w:t>
            </w:r>
          </w:p>
        </w:tc>
      </w:tr>
      <w:tr w:rsidR="00BD6D51" w:rsidRPr="00BB2102" w14:paraId="751F6B28" w14:textId="77777777" w:rsidTr="0053577F">
        <w:trPr>
          <w:trHeight w:val="142"/>
        </w:trPr>
        <w:tc>
          <w:tcPr>
            <w:tcW w:w="2840" w:type="dxa"/>
            <w:vMerge w:val="restart"/>
          </w:tcPr>
          <w:p w14:paraId="4208787D" w14:textId="77777777" w:rsidR="00BD6D51" w:rsidRPr="00BF72C1" w:rsidRDefault="00BD6D51" w:rsidP="0053577F">
            <w:pPr>
              <w:ind w:firstLine="318"/>
              <w:rPr>
                <w:sz w:val="18"/>
                <w:szCs w:val="18"/>
                <w:lang w:eastAsia="lv-LV"/>
              </w:rPr>
            </w:pPr>
            <w:r w:rsidRPr="007D4FEC">
              <w:rPr>
                <w:sz w:val="18"/>
                <w:szCs w:val="18"/>
                <w:lang w:eastAsia="lv-LV"/>
              </w:rPr>
              <w:t>97.00.00 Nozaru vadība un politikas plānošana</w:t>
            </w:r>
          </w:p>
        </w:tc>
        <w:tc>
          <w:tcPr>
            <w:tcW w:w="1246" w:type="dxa"/>
            <w:vAlign w:val="center"/>
          </w:tcPr>
          <w:p w14:paraId="5A032083" w14:textId="77777777" w:rsidR="00BD6D51" w:rsidRPr="00BF72C1" w:rsidRDefault="00BD6D51" w:rsidP="0053577F">
            <w:pPr>
              <w:jc w:val="right"/>
              <w:rPr>
                <w:sz w:val="18"/>
                <w:szCs w:val="18"/>
              </w:rPr>
            </w:pPr>
            <w:r w:rsidRPr="00EF265E">
              <w:rPr>
                <w:sz w:val="18"/>
                <w:szCs w:val="18"/>
              </w:rPr>
              <w:t>6 552 131</w:t>
            </w:r>
          </w:p>
        </w:tc>
        <w:tc>
          <w:tcPr>
            <w:tcW w:w="1247" w:type="dxa"/>
            <w:vAlign w:val="center"/>
          </w:tcPr>
          <w:p w14:paraId="450317E8" w14:textId="77777777" w:rsidR="00BD6D51" w:rsidRPr="00BF72C1" w:rsidRDefault="00BD6D51" w:rsidP="0053577F">
            <w:pPr>
              <w:jc w:val="right"/>
              <w:rPr>
                <w:sz w:val="18"/>
                <w:szCs w:val="18"/>
              </w:rPr>
            </w:pPr>
            <w:r w:rsidRPr="00EF265E">
              <w:rPr>
                <w:sz w:val="18"/>
                <w:szCs w:val="18"/>
              </w:rPr>
              <w:t>9 349 521</w:t>
            </w:r>
          </w:p>
        </w:tc>
        <w:tc>
          <w:tcPr>
            <w:tcW w:w="1247" w:type="dxa"/>
            <w:vAlign w:val="center"/>
          </w:tcPr>
          <w:p w14:paraId="22B902B7" w14:textId="77777777" w:rsidR="00BD6D51" w:rsidRPr="00BF72C1" w:rsidRDefault="00BD6D51" w:rsidP="0053577F">
            <w:pPr>
              <w:jc w:val="right"/>
              <w:rPr>
                <w:sz w:val="18"/>
                <w:szCs w:val="18"/>
              </w:rPr>
            </w:pPr>
            <w:r w:rsidRPr="00EF265E">
              <w:rPr>
                <w:sz w:val="18"/>
                <w:szCs w:val="18"/>
              </w:rPr>
              <w:t>10 156 952</w:t>
            </w:r>
          </w:p>
        </w:tc>
        <w:tc>
          <w:tcPr>
            <w:tcW w:w="1245" w:type="dxa"/>
            <w:vAlign w:val="center"/>
          </w:tcPr>
          <w:p w14:paraId="2EA9DB62" w14:textId="77777777" w:rsidR="00BD6D51" w:rsidRPr="00BF72C1" w:rsidRDefault="00BD6D51" w:rsidP="0053577F">
            <w:pPr>
              <w:jc w:val="right"/>
              <w:rPr>
                <w:sz w:val="18"/>
                <w:szCs w:val="18"/>
              </w:rPr>
            </w:pPr>
            <w:r w:rsidRPr="00EF265E">
              <w:rPr>
                <w:sz w:val="18"/>
                <w:szCs w:val="18"/>
              </w:rPr>
              <w:t>6 942 018</w:t>
            </w:r>
          </w:p>
        </w:tc>
        <w:tc>
          <w:tcPr>
            <w:tcW w:w="1249" w:type="dxa"/>
            <w:vAlign w:val="center"/>
          </w:tcPr>
          <w:p w14:paraId="4551FB38" w14:textId="77777777" w:rsidR="00BD6D51" w:rsidRPr="00BF72C1" w:rsidRDefault="00BD6D51" w:rsidP="0053577F">
            <w:pPr>
              <w:ind w:firstLine="5"/>
              <w:jc w:val="right"/>
              <w:rPr>
                <w:sz w:val="18"/>
                <w:szCs w:val="18"/>
              </w:rPr>
            </w:pPr>
            <w:r w:rsidRPr="00EF265E">
              <w:rPr>
                <w:sz w:val="18"/>
                <w:szCs w:val="18"/>
              </w:rPr>
              <w:t>6 852 119</w:t>
            </w:r>
          </w:p>
        </w:tc>
      </w:tr>
      <w:tr w:rsidR="00BD6D51" w:rsidRPr="00BB2102" w14:paraId="2474A93F" w14:textId="77777777" w:rsidTr="0053577F">
        <w:trPr>
          <w:trHeight w:val="142"/>
        </w:trPr>
        <w:tc>
          <w:tcPr>
            <w:tcW w:w="2840" w:type="dxa"/>
            <w:vMerge/>
          </w:tcPr>
          <w:p w14:paraId="515ED93D" w14:textId="77777777" w:rsidR="00BD6D51" w:rsidRPr="00BF72C1" w:rsidRDefault="00BD6D51" w:rsidP="0053577F">
            <w:pPr>
              <w:ind w:firstLine="318"/>
              <w:rPr>
                <w:sz w:val="18"/>
                <w:szCs w:val="18"/>
                <w:lang w:eastAsia="lv-LV"/>
              </w:rPr>
            </w:pPr>
          </w:p>
        </w:tc>
        <w:tc>
          <w:tcPr>
            <w:tcW w:w="1246" w:type="dxa"/>
            <w:vAlign w:val="center"/>
          </w:tcPr>
          <w:p w14:paraId="3EC0CECE" w14:textId="77777777" w:rsidR="00BD6D51" w:rsidRPr="00BF72C1" w:rsidRDefault="00BD6D51" w:rsidP="0053577F">
            <w:pPr>
              <w:jc w:val="right"/>
              <w:rPr>
                <w:sz w:val="18"/>
                <w:szCs w:val="18"/>
              </w:rPr>
            </w:pPr>
            <w:r>
              <w:rPr>
                <w:sz w:val="18"/>
                <w:szCs w:val="18"/>
              </w:rPr>
              <w:t>173</w:t>
            </w:r>
          </w:p>
        </w:tc>
        <w:tc>
          <w:tcPr>
            <w:tcW w:w="1247" w:type="dxa"/>
            <w:vAlign w:val="center"/>
          </w:tcPr>
          <w:p w14:paraId="05CA7FEB" w14:textId="77777777" w:rsidR="00BD6D51" w:rsidRPr="00BF72C1" w:rsidRDefault="00BD6D51" w:rsidP="0053577F">
            <w:pPr>
              <w:jc w:val="right"/>
              <w:rPr>
                <w:sz w:val="18"/>
                <w:szCs w:val="18"/>
              </w:rPr>
            </w:pPr>
            <w:r>
              <w:rPr>
                <w:sz w:val="18"/>
                <w:szCs w:val="18"/>
              </w:rPr>
              <w:t>176</w:t>
            </w:r>
          </w:p>
        </w:tc>
        <w:tc>
          <w:tcPr>
            <w:tcW w:w="1247" w:type="dxa"/>
            <w:vAlign w:val="center"/>
          </w:tcPr>
          <w:p w14:paraId="449A0DFF" w14:textId="77777777" w:rsidR="00BD6D51" w:rsidRPr="00BF72C1" w:rsidRDefault="00BD6D51" w:rsidP="0053577F">
            <w:pPr>
              <w:jc w:val="right"/>
              <w:rPr>
                <w:sz w:val="18"/>
                <w:szCs w:val="18"/>
              </w:rPr>
            </w:pPr>
            <w:r>
              <w:rPr>
                <w:sz w:val="18"/>
                <w:szCs w:val="18"/>
              </w:rPr>
              <w:t>164</w:t>
            </w:r>
          </w:p>
        </w:tc>
        <w:tc>
          <w:tcPr>
            <w:tcW w:w="1245" w:type="dxa"/>
            <w:vAlign w:val="center"/>
          </w:tcPr>
          <w:p w14:paraId="6517CF3E" w14:textId="77777777" w:rsidR="00BD6D51" w:rsidRPr="00BF72C1" w:rsidRDefault="00BD6D51" w:rsidP="0053577F">
            <w:pPr>
              <w:jc w:val="right"/>
              <w:rPr>
                <w:sz w:val="18"/>
                <w:szCs w:val="18"/>
              </w:rPr>
            </w:pPr>
            <w:r>
              <w:rPr>
                <w:sz w:val="18"/>
                <w:szCs w:val="18"/>
              </w:rPr>
              <w:t>164</w:t>
            </w:r>
          </w:p>
        </w:tc>
        <w:tc>
          <w:tcPr>
            <w:tcW w:w="1249" w:type="dxa"/>
            <w:vAlign w:val="center"/>
          </w:tcPr>
          <w:p w14:paraId="5D767508" w14:textId="77777777" w:rsidR="00BD6D51" w:rsidRPr="00BF72C1" w:rsidRDefault="00BD6D51" w:rsidP="0053577F">
            <w:pPr>
              <w:ind w:firstLine="5"/>
              <w:jc w:val="right"/>
              <w:rPr>
                <w:sz w:val="18"/>
                <w:szCs w:val="18"/>
              </w:rPr>
            </w:pPr>
            <w:r>
              <w:rPr>
                <w:sz w:val="18"/>
                <w:szCs w:val="18"/>
              </w:rPr>
              <w:t>164</w:t>
            </w:r>
          </w:p>
        </w:tc>
      </w:tr>
      <w:tr w:rsidR="00BD6D51" w:rsidRPr="00BB2102" w14:paraId="6136A5DA" w14:textId="77777777" w:rsidTr="0053577F">
        <w:trPr>
          <w:trHeight w:val="142"/>
        </w:trPr>
        <w:tc>
          <w:tcPr>
            <w:tcW w:w="2840" w:type="dxa"/>
            <w:vMerge w:val="restart"/>
          </w:tcPr>
          <w:p w14:paraId="2A8D9A99" w14:textId="77777777" w:rsidR="00BD6D51" w:rsidRPr="00BF72C1" w:rsidRDefault="00BD6D51" w:rsidP="0053577F">
            <w:pPr>
              <w:ind w:firstLine="318"/>
              <w:rPr>
                <w:sz w:val="18"/>
                <w:szCs w:val="18"/>
                <w:lang w:eastAsia="lv-LV"/>
              </w:rPr>
            </w:pPr>
            <w:r w:rsidRPr="00E854CB">
              <w:rPr>
                <w:sz w:val="18"/>
                <w:szCs w:val="18"/>
              </w:rPr>
              <w:t>99.00.00 Līdzekļu neparedzētiem gadījumiem izlietojums</w:t>
            </w:r>
          </w:p>
        </w:tc>
        <w:tc>
          <w:tcPr>
            <w:tcW w:w="1246" w:type="dxa"/>
            <w:vAlign w:val="center"/>
          </w:tcPr>
          <w:p w14:paraId="1570A8B7" w14:textId="77777777" w:rsidR="00BD6D51" w:rsidRPr="00EF265E" w:rsidRDefault="00BD6D51" w:rsidP="0053577F">
            <w:pPr>
              <w:jc w:val="right"/>
              <w:rPr>
                <w:rFonts w:ascii="Arial" w:hAnsi="Arial" w:cs="Arial"/>
                <w:color w:val="000000"/>
                <w:sz w:val="15"/>
                <w:szCs w:val="15"/>
              </w:rPr>
            </w:pPr>
            <w:r w:rsidRPr="00EF265E">
              <w:rPr>
                <w:sz w:val="18"/>
                <w:szCs w:val="18"/>
              </w:rPr>
              <w:t>16 491 676</w:t>
            </w:r>
          </w:p>
        </w:tc>
        <w:tc>
          <w:tcPr>
            <w:tcW w:w="1247" w:type="dxa"/>
            <w:vAlign w:val="center"/>
          </w:tcPr>
          <w:p w14:paraId="1E0532C0" w14:textId="77777777" w:rsidR="00BD6D51" w:rsidRPr="00BF72C1" w:rsidRDefault="00BD6D51" w:rsidP="0053577F">
            <w:pPr>
              <w:jc w:val="center"/>
              <w:rPr>
                <w:sz w:val="18"/>
                <w:szCs w:val="18"/>
              </w:rPr>
            </w:pPr>
            <w:r>
              <w:rPr>
                <w:sz w:val="18"/>
                <w:szCs w:val="18"/>
              </w:rPr>
              <w:t>-</w:t>
            </w:r>
          </w:p>
        </w:tc>
        <w:tc>
          <w:tcPr>
            <w:tcW w:w="1247" w:type="dxa"/>
            <w:vAlign w:val="center"/>
          </w:tcPr>
          <w:p w14:paraId="4878A10D" w14:textId="77777777" w:rsidR="00BD6D51" w:rsidRPr="00BF72C1" w:rsidRDefault="00BD6D51" w:rsidP="0053577F">
            <w:pPr>
              <w:jc w:val="center"/>
              <w:rPr>
                <w:sz w:val="18"/>
                <w:szCs w:val="18"/>
              </w:rPr>
            </w:pPr>
            <w:r>
              <w:rPr>
                <w:sz w:val="18"/>
                <w:szCs w:val="18"/>
              </w:rPr>
              <w:t>-</w:t>
            </w:r>
          </w:p>
        </w:tc>
        <w:tc>
          <w:tcPr>
            <w:tcW w:w="1245" w:type="dxa"/>
            <w:vAlign w:val="center"/>
          </w:tcPr>
          <w:p w14:paraId="56C75D7E" w14:textId="77777777" w:rsidR="00BD6D51" w:rsidRPr="00BF72C1" w:rsidRDefault="00BD6D51" w:rsidP="0053577F">
            <w:pPr>
              <w:jc w:val="center"/>
              <w:rPr>
                <w:sz w:val="18"/>
                <w:szCs w:val="18"/>
              </w:rPr>
            </w:pPr>
            <w:r>
              <w:rPr>
                <w:sz w:val="18"/>
                <w:szCs w:val="18"/>
              </w:rPr>
              <w:t>-</w:t>
            </w:r>
          </w:p>
        </w:tc>
        <w:tc>
          <w:tcPr>
            <w:tcW w:w="1249" w:type="dxa"/>
            <w:vAlign w:val="center"/>
          </w:tcPr>
          <w:p w14:paraId="395A8896" w14:textId="77777777" w:rsidR="00BD6D51" w:rsidRPr="00BF72C1" w:rsidRDefault="00BD6D51" w:rsidP="0053577F">
            <w:pPr>
              <w:ind w:firstLine="5"/>
              <w:jc w:val="center"/>
              <w:rPr>
                <w:sz w:val="18"/>
                <w:szCs w:val="18"/>
              </w:rPr>
            </w:pPr>
            <w:r>
              <w:rPr>
                <w:sz w:val="18"/>
                <w:szCs w:val="18"/>
              </w:rPr>
              <w:t>-</w:t>
            </w:r>
          </w:p>
        </w:tc>
      </w:tr>
      <w:tr w:rsidR="00BD6D51" w:rsidRPr="00BB2102" w14:paraId="08B2F631" w14:textId="77777777" w:rsidTr="0053577F">
        <w:trPr>
          <w:trHeight w:val="142"/>
        </w:trPr>
        <w:tc>
          <w:tcPr>
            <w:tcW w:w="2840" w:type="dxa"/>
            <w:vMerge/>
            <w:vAlign w:val="center"/>
          </w:tcPr>
          <w:p w14:paraId="0885815A" w14:textId="77777777" w:rsidR="00BD6D51" w:rsidRPr="00BF72C1" w:rsidRDefault="00BD6D51" w:rsidP="0053577F">
            <w:pPr>
              <w:ind w:firstLine="318"/>
              <w:rPr>
                <w:sz w:val="18"/>
                <w:szCs w:val="18"/>
                <w:lang w:eastAsia="lv-LV"/>
              </w:rPr>
            </w:pPr>
          </w:p>
        </w:tc>
        <w:tc>
          <w:tcPr>
            <w:tcW w:w="1246" w:type="dxa"/>
            <w:vAlign w:val="center"/>
          </w:tcPr>
          <w:p w14:paraId="04C0156B" w14:textId="77777777" w:rsidR="00BD6D51" w:rsidRPr="00BF72C1" w:rsidRDefault="00BD6D51" w:rsidP="0053577F">
            <w:pPr>
              <w:jc w:val="center"/>
              <w:rPr>
                <w:sz w:val="18"/>
                <w:szCs w:val="18"/>
              </w:rPr>
            </w:pPr>
            <w:r>
              <w:rPr>
                <w:sz w:val="18"/>
                <w:szCs w:val="18"/>
              </w:rPr>
              <w:t>-</w:t>
            </w:r>
          </w:p>
        </w:tc>
        <w:tc>
          <w:tcPr>
            <w:tcW w:w="1247" w:type="dxa"/>
            <w:vAlign w:val="center"/>
          </w:tcPr>
          <w:p w14:paraId="5802546E" w14:textId="77777777" w:rsidR="00BD6D51" w:rsidRPr="00BF72C1" w:rsidRDefault="00BD6D51" w:rsidP="0053577F">
            <w:pPr>
              <w:jc w:val="center"/>
              <w:rPr>
                <w:sz w:val="18"/>
                <w:szCs w:val="18"/>
              </w:rPr>
            </w:pPr>
            <w:r>
              <w:rPr>
                <w:sz w:val="18"/>
                <w:szCs w:val="18"/>
              </w:rPr>
              <w:t>-</w:t>
            </w:r>
          </w:p>
        </w:tc>
        <w:tc>
          <w:tcPr>
            <w:tcW w:w="1247" w:type="dxa"/>
            <w:vAlign w:val="center"/>
          </w:tcPr>
          <w:p w14:paraId="6C6DE064" w14:textId="77777777" w:rsidR="00BD6D51" w:rsidRPr="00BF72C1" w:rsidRDefault="00BD6D51" w:rsidP="0053577F">
            <w:pPr>
              <w:jc w:val="center"/>
              <w:rPr>
                <w:sz w:val="18"/>
                <w:szCs w:val="18"/>
              </w:rPr>
            </w:pPr>
            <w:r>
              <w:rPr>
                <w:sz w:val="18"/>
                <w:szCs w:val="18"/>
              </w:rPr>
              <w:t>-</w:t>
            </w:r>
          </w:p>
        </w:tc>
        <w:tc>
          <w:tcPr>
            <w:tcW w:w="1245" w:type="dxa"/>
            <w:vAlign w:val="center"/>
          </w:tcPr>
          <w:p w14:paraId="4E4653C3" w14:textId="77777777" w:rsidR="00BD6D51" w:rsidRPr="00BF72C1" w:rsidRDefault="00BD6D51" w:rsidP="0053577F">
            <w:pPr>
              <w:jc w:val="center"/>
              <w:rPr>
                <w:sz w:val="18"/>
                <w:szCs w:val="18"/>
              </w:rPr>
            </w:pPr>
            <w:r>
              <w:rPr>
                <w:sz w:val="18"/>
                <w:szCs w:val="18"/>
              </w:rPr>
              <w:t>-</w:t>
            </w:r>
          </w:p>
        </w:tc>
        <w:tc>
          <w:tcPr>
            <w:tcW w:w="1249" w:type="dxa"/>
            <w:vAlign w:val="center"/>
          </w:tcPr>
          <w:p w14:paraId="7B084E5B" w14:textId="77777777" w:rsidR="00BD6D51" w:rsidRPr="00BF72C1" w:rsidRDefault="00BD6D51" w:rsidP="0053577F">
            <w:pPr>
              <w:ind w:firstLine="5"/>
              <w:jc w:val="center"/>
              <w:rPr>
                <w:sz w:val="18"/>
                <w:szCs w:val="18"/>
              </w:rPr>
            </w:pPr>
            <w:r>
              <w:rPr>
                <w:sz w:val="18"/>
                <w:szCs w:val="18"/>
              </w:rPr>
              <w:t>-</w:t>
            </w:r>
          </w:p>
        </w:tc>
      </w:tr>
      <w:tr w:rsidR="00BD6D51" w:rsidRPr="00BB2102" w14:paraId="6B1C83B3" w14:textId="77777777" w:rsidTr="0053577F">
        <w:trPr>
          <w:trHeight w:val="142"/>
        </w:trPr>
        <w:tc>
          <w:tcPr>
            <w:tcW w:w="9074" w:type="dxa"/>
            <w:gridSpan w:val="6"/>
            <w:shd w:val="clear" w:color="auto" w:fill="D9D9D9" w:themeFill="background1" w:themeFillShade="D9"/>
          </w:tcPr>
          <w:p w14:paraId="549B7677" w14:textId="77777777" w:rsidR="00BD6D51" w:rsidRPr="00BF72C1" w:rsidRDefault="00BD6D51" w:rsidP="0053577F">
            <w:pPr>
              <w:jc w:val="center"/>
              <w:rPr>
                <w:b/>
                <w:i/>
                <w:sz w:val="18"/>
                <w:szCs w:val="18"/>
              </w:rPr>
            </w:pPr>
            <w:r w:rsidRPr="00BF72C1">
              <w:rPr>
                <w:b/>
                <w:sz w:val="18"/>
                <w:szCs w:val="18"/>
                <w:lang w:eastAsia="lv-LV"/>
              </w:rPr>
              <w:t>Kvalitātes rādītāji</w:t>
            </w:r>
          </w:p>
        </w:tc>
      </w:tr>
      <w:tr w:rsidR="00BD6D51" w:rsidRPr="00BB2102" w14:paraId="7F8F2166" w14:textId="77777777" w:rsidTr="0053577F">
        <w:trPr>
          <w:trHeight w:val="142"/>
        </w:trPr>
        <w:tc>
          <w:tcPr>
            <w:tcW w:w="2840" w:type="dxa"/>
          </w:tcPr>
          <w:p w14:paraId="3FF56D61" w14:textId="77777777" w:rsidR="00BD6D51" w:rsidRPr="00BF72C1" w:rsidRDefault="00BD6D51" w:rsidP="0053577F">
            <w:pPr>
              <w:pStyle w:val="Tabuluvirsraksti"/>
              <w:jc w:val="both"/>
              <w:rPr>
                <w:i/>
                <w:sz w:val="18"/>
                <w:szCs w:val="18"/>
                <w:lang w:eastAsia="lv-LV"/>
              </w:rPr>
            </w:pPr>
            <w:r w:rsidRPr="00AE6781">
              <w:rPr>
                <w:i/>
                <w:sz w:val="18"/>
                <w:szCs w:val="18"/>
                <w:lang w:eastAsia="lv-LV"/>
              </w:rPr>
              <w:t>Latvijas novērtējums Globālās konkurētspējas indeksā (vieta)</w:t>
            </w:r>
          </w:p>
        </w:tc>
        <w:tc>
          <w:tcPr>
            <w:tcW w:w="1246" w:type="dxa"/>
          </w:tcPr>
          <w:p w14:paraId="4571E5C0" w14:textId="77777777" w:rsidR="00BD6D51" w:rsidRPr="009F50B4" w:rsidRDefault="00BD6D51" w:rsidP="0053577F">
            <w:pPr>
              <w:jc w:val="center"/>
              <w:rPr>
                <w:sz w:val="18"/>
                <w:szCs w:val="18"/>
                <w:highlight w:val="yellow"/>
              </w:rPr>
            </w:pPr>
            <w:r w:rsidRPr="00764FBA">
              <w:rPr>
                <w:sz w:val="18"/>
                <w:szCs w:val="18"/>
              </w:rPr>
              <w:t>38</w:t>
            </w:r>
          </w:p>
        </w:tc>
        <w:tc>
          <w:tcPr>
            <w:tcW w:w="1247" w:type="dxa"/>
          </w:tcPr>
          <w:p w14:paraId="3D87C37A" w14:textId="77777777" w:rsidR="00BD6D51" w:rsidRPr="00331BCA" w:rsidRDefault="00BD6D51" w:rsidP="0053577F">
            <w:pPr>
              <w:jc w:val="center"/>
              <w:rPr>
                <w:sz w:val="18"/>
                <w:szCs w:val="18"/>
              </w:rPr>
            </w:pPr>
            <w:r w:rsidRPr="00331BCA">
              <w:rPr>
                <w:sz w:val="18"/>
                <w:szCs w:val="18"/>
              </w:rPr>
              <w:t>39</w:t>
            </w:r>
          </w:p>
        </w:tc>
        <w:tc>
          <w:tcPr>
            <w:tcW w:w="1247" w:type="dxa"/>
          </w:tcPr>
          <w:p w14:paraId="1C62F929" w14:textId="77777777" w:rsidR="00BD6D51" w:rsidRPr="00BF72C1" w:rsidRDefault="00BD6D51" w:rsidP="0053577F">
            <w:pPr>
              <w:jc w:val="center"/>
              <w:rPr>
                <w:sz w:val="18"/>
                <w:szCs w:val="18"/>
              </w:rPr>
            </w:pPr>
            <w:r w:rsidRPr="0063060A">
              <w:rPr>
                <w:sz w:val="18"/>
                <w:szCs w:val="18"/>
              </w:rPr>
              <w:t>39</w:t>
            </w:r>
          </w:p>
        </w:tc>
        <w:tc>
          <w:tcPr>
            <w:tcW w:w="1245" w:type="dxa"/>
          </w:tcPr>
          <w:p w14:paraId="1BFD6B92" w14:textId="77777777" w:rsidR="00BD6D51" w:rsidRPr="00BF72C1" w:rsidRDefault="00BD6D51" w:rsidP="0053577F">
            <w:pPr>
              <w:jc w:val="center"/>
              <w:rPr>
                <w:sz w:val="18"/>
                <w:szCs w:val="18"/>
              </w:rPr>
            </w:pPr>
            <w:r w:rsidRPr="0063060A">
              <w:rPr>
                <w:sz w:val="18"/>
                <w:szCs w:val="18"/>
              </w:rPr>
              <w:t>39</w:t>
            </w:r>
          </w:p>
        </w:tc>
        <w:tc>
          <w:tcPr>
            <w:tcW w:w="1249" w:type="dxa"/>
          </w:tcPr>
          <w:p w14:paraId="64147310" w14:textId="77777777" w:rsidR="00BD6D51" w:rsidRPr="00BF72C1" w:rsidRDefault="00BD6D51" w:rsidP="0053577F">
            <w:pPr>
              <w:jc w:val="center"/>
              <w:rPr>
                <w:sz w:val="18"/>
                <w:szCs w:val="18"/>
              </w:rPr>
            </w:pPr>
            <w:r>
              <w:rPr>
                <w:sz w:val="18"/>
                <w:szCs w:val="18"/>
              </w:rPr>
              <w:t>39</w:t>
            </w:r>
          </w:p>
        </w:tc>
      </w:tr>
      <w:tr w:rsidR="00BD6D51" w:rsidRPr="00BB2102" w14:paraId="69C21473" w14:textId="77777777" w:rsidTr="0053577F">
        <w:trPr>
          <w:trHeight w:val="142"/>
        </w:trPr>
        <w:tc>
          <w:tcPr>
            <w:tcW w:w="2840" w:type="dxa"/>
          </w:tcPr>
          <w:p w14:paraId="3101382C" w14:textId="77777777" w:rsidR="00BD6D51" w:rsidRPr="00AE6781" w:rsidRDefault="00BD6D51" w:rsidP="0053577F">
            <w:pPr>
              <w:pStyle w:val="Tabuluvirsraksti"/>
              <w:jc w:val="both"/>
              <w:rPr>
                <w:i/>
                <w:sz w:val="18"/>
                <w:szCs w:val="18"/>
                <w:lang w:eastAsia="lv-LV"/>
              </w:rPr>
            </w:pPr>
            <w:r w:rsidRPr="00CF4781">
              <w:rPr>
                <w:i/>
                <w:sz w:val="18"/>
                <w:szCs w:val="18"/>
                <w:lang w:eastAsia="lv-LV"/>
              </w:rPr>
              <w:t>Latvijas novērtējums Globālās inovācijas indeksa apakškategorijā: zināšanu un tehnoloģiju izlaide (vieta)</w:t>
            </w:r>
          </w:p>
        </w:tc>
        <w:tc>
          <w:tcPr>
            <w:tcW w:w="1246" w:type="dxa"/>
          </w:tcPr>
          <w:p w14:paraId="16D4BC0A" w14:textId="77777777" w:rsidR="00BD6D51" w:rsidRDefault="00BD6D51" w:rsidP="0053577F">
            <w:pPr>
              <w:jc w:val="center"/>
              <w:rPr>
                <w:sz w:val="18"/>
                <w:szCs w:val="18"/>
              </w:rPr>
            </w:pPr>
            <w:r>
              <w:rPr>
                <w:sz w:val="18"/>
                <w:szCs w:val="18"/>
              </w:rPr>
              <w:t>-</w:t>
            </w:r>
          </w:p>
        </w:tc>
        <w:tc>
          <w:tcPr>
            <w:tcW w:w="1247" w:type="dxa"/>
          </w:tcPr>
          <w:p w14:paraId="7A3E8D1E" w14:textId="77777777" w:rsidR="00BD6D51" w:rsidRPr="00331BCA" w:rsidRDefault="00BD6D51" w:rsidP="0053577F">
            <w:pPr>
              <w:jc w:val="center"/>
              <w:rPr>
                <w:sz w:val="18"/>
                <w:szCs w:val="18"/>
              </w:rPr>
            </w:pPr>
            <w:r>
              <w:rPr>
                <w:sz w:val="18"/>
                <w:szCs w:val="18"/>
              </w:rPr>
              <w:t>-</w:t>
            </w:r>
          </w:p>
        </w:tc>
        <w:tc>
          <w:tcPr>
            <w:tcW w:w="1247" w:type="dxa"/>
          </w:tcPr>
          <w:p w14:paraId="4CB8AEA9" w14:textId="77777777" w:rsidR="00BD6D51" w:rsidRPr="0063060A" w:rsidRDefault="00BD6D51" w:rsidP="0053577F">
            <w:pPr>
              <w:jc w:val="center"/>
              <w:rPr>
                <w:sz w:val="18"/>
                <w:szCs w:val="18"/>
              </w:rPr>
            </w:pPr>
            <w:r>
              <w:rPr>
                <w:sz w:val="18"/>
                <w:szCs w:val="18"/>
              </w:rPr>
              <w:t>-</w:t>
            </w:r>
          </w:p>
        </w:tc>
        <w:tc>
          <w:tcPr>
            <w:tcW w:w="1245" w:type="dxa"/>
          </w:tcPr>
          <w:p w14:paraId="64115F7C" w14:textId="77777777" w:rsidR="00BD6D51" w:rsidRPr="0063060A" w:rsidRDefault="00BD6D51" w:rsidP="0053577F">
            <w:pPr>
              <w:jc w:val="center"/>
              <w:rPr>
                <w:sz w:val="18"/>
                <w:szCs w:val="18"/>
              </w:rPr>
            </w:pPr>
            <w:r>
              <w:rPr>
                <w:sz w:val="18"/>
                <w:szCs w:val="18"/>
              </w:rPr>
              <w:t>42</w:t>
            </w:r>
          </w:p>
        </w:tc>
        <w:tc>
          <w:tcPr>
            <w:tcW w:w="1249" w:type="dxa"/>
          </w:tcPr>
          <w:p w14:paraId="09890CF0" w14:textId="77777777" w:rsidR="00BD6D51" w:rsidRDefault="00BD6D51" w:rsidP="0053577F">
            <w:pPr>
              <w:jc w:val="center"/>
              <w:rPr>
                <w:sz w:val="18"/>
                <w:szCs w:val="18"/>
              </w:rPr>
            </w:pPr>
            <w:r>
              <w:rPr>
                <w:sz w:val="18"/>
                <w:szCs w:val="18"/>
              </w:rPr>
              <w:t>42</w:t>
            </w:r>
          </w:p>
        </w:tc>
      </w:tr>
    </w:tbl>
    <w:p w14:paraId="2B89663C" w14:textId="77777777" w:rsidR="00BD6D51" w:rsidRPr="00BB2102" w:rsidRDefault="00BD6D51" w:rsidP="004E74DA">
      <w:pPr>
        <w:pStyle w:val="Tabuluvirsraksti"/>
        <w:spacing w:before="240" w:after="120"/>
        <w:jc w:val="left"/>
        <w:rPr>
          <w:b/>
          <w:lang w:eastAsia="lv-LV"/>
        </w:rPr>
      </w:pPr>
      <w:bookmarkStart w:id="1" w:name="_Hlk125219275"/>
      <w:r>
        <w:rPr>
          <w:b/>
          <w:lang w:eastAsia="lv-LV"/>
        </w:rPr>
        <w:lastRenderedPageBreak/>
        <w:t>2. Uzņēmējdarbības konkurētspējas atbalsts</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BD6D51" w:rsidRPr="00BB2102" w14:paraId="6644F161" w14:textId="77777777" w:rsidTr="0053577F">
        <w:trPr>
          <w:trHeight w:val="283"/>
        </w:trPr>
        <w:tc>
          <w:tcPr>
            <w:tcW w:w="9072" w:type="dxa"/>
            <w:gridSpan w:val="4"/>
            <w:shd w:val="clear" w:color="auto" w:fill="D9D9D9" w:themeFill="background1" w:themeFillShade="D9"/>
          </w:tcPr>
          <w:p w14:paraId="5123D23B" w14:textId="77777777" w:rsidR="00BD6D51" w:rsidRPr="00C34D65" w:rsidRDefault="00BD6D51" w:rsidP="0053577F">
            <w:pPr>
              <w:pStyle w:val="Default"/>
            </w:pPr>
            <w:r w:rsidRPr="002D5545">
              <w:rPr>
                <w:b/>
                <w:sz w:val="18"/>
                <w:szCs w:val="18"/>
                <w:lang w:eastAsia="lv-LV"/>
              </w:rPr>
              <w:t xml:space="preserve">Politikas mērķis: </w:t>
            </w:r>
            <w:r>
              <w:rPr>
                <w:rFonts w:eastAsia="Times New Roman"/>
                <w:b/>
                <w:color w:val="auto"/>
                <w:sz w:val="18"/>
                <w:szCs w:val="18"/>
                <w:lang w:eastAsia="lv-LV"/>
              </w:rPr>
              <w:t>n</w:t>
            </w:r>
            <w:r w:rsidRPr="00386BA1">
              <w:rPr>
                <w:rFonts w:eastAsia="Times New Roman"/>
                <w:b/>
                <w:color w:val="auto"/>
                <w:sz w:val="18"/>
                <w:szCs w:val="18"/>
                <w:lang w:eastAsia="lv-LV"/>
              </w:rPr>
              <w:t>odrošināt Latvijas ekonomikas transformāciju un eksporta izaugsmi, veicinot augstas pievienotas vērtības investīcijas Latvijā</w:t>
            </w:r>
            <w:r w:rsidRPr="00386BA1">
              <w:rPr>
                <w:color w:val="76923C" w:themeColor="accent3" w:themeShade="BF"/>
                <w:sz w:val="18"/>
                <w:szCs w:val="18"/>
                <w:lang w:eastAsia="lv-LV"/>
              </w:rPr>
              <w:t xml:space="preserve">/ </w:t>
            </w:r>
            <w:r w:rsidRPr="00C34D65">
              <w:rPr>
                <w:i/>
                <w:sz w:val="18"/>
                <w:szCs w:val="18"/>
                <w:lang w:eastAsia="lv-LV"/>
              </w:rPr>
              <w:t>Deklarācija par Ministru kabineta iecerēto darbību</w:t>
            </w:r>
          </w:p>
        </w:tc>
      </w:tr>
      <w:tr w:rsidR="00BD6D51" w:rsidRPr="00BB2102" w14:paraId="14AFADE6" w14:textId="77777777" w:rsidTr="004E74DA">
        <w:trPr>
          <w:trHeight w:val="425"/>
        </w:trPr>
        <w:tc>
          <w:tcPr>
            <w:tcW w:w="4111" w:type="dxa"/>
            <w:shd w:val="clear" w:color="auto" w:fill="auto"/>
            <w:vAlign w:val="center"/>
          </w:tcPr>
          <w:p w14:paraId="7DED0F2B" w14:textId="77777777" w:rsidR="00BD6D51" w:rsidRPr="002D5545" w:rsidRDefault="00BD6D51" w:rsidP="004E74DA">
            <w:pPr>
              <w:pStyle w:val="Tabuluvirsraksti"/>
              <w:rPr>
                <w:b/>
                <w:sz w:val="18"/>
                <w:szCs w:val="18"/>
                <w:lang w:eastAsia="lv-LV"/>
              </w:rPr>
            </w:pPr>
            <w:r w:rsidRPr="002D5545">
              <w:rPr>
                <w:b/>
                <w:sz w:val="18"/>
                <w:szCs w:val="18"/>
                <w:lang w:eastAsia="lv-LV"/>
              </w:rPr>
              <w:t>Politikas rezultatīvie rādītāji</w:t>
            </w:r>
          </w:p>
        </w:tc>
        <w:tc>
          <w:tcPr>
            <w:tcW w:w="2458" w:type="dxa"/>
            <w:shd w:val="clear" w:color="auto" w:fill="auto"/>
          </w:tcPr>
          <w:p w14:paraId="0A6BEB45"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Attīstības plānošanas dokumenti vai </w:t>
            </w:r>
          </w:p>
          <w:p w14:paraId="692D7946" w14:textId="77777777" w:rsidR="00BD6D51" w:rsidRPr="002D5545" w:rsidRDefault="00BD6D51" w:rsidP="0053577F">
            <w:pPr>
              <w:pStyle w:val="Tabuluvirsraksti"/>
              <w:rPr>
                <w:b/>
                <w:sz w:val="18"/>
                <w:szCs w:val="18"/>
                <w:lang w:eastAsia="lv-LV"/>
              </w:rPr>
            </w:pPr>
            <w:r w:rsidRPr="002D5545">
              <w:rPr>
                <w:b/>
                <w:sz w:val="18"/>
                <w:szCs w:val="18"/>
                <w:lang w:eastAsia="lv-LV"/>
              </w:rPr>
              <w:t>normatīvie akti</w:t>
            </w:r>
          </w:p>
        </w:tc>
        <w:tc>
          <w:tcPr>
            <w:tcW w:w="1260" w:type="dxa"/>
            <w:shd w:val="clear" w:color="auto" w:fill="auto"/>
          </w:tcPr>
          <w:p w14:paraId="10927003"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Faktiskā vērtība </w:t>
            </w:r>
            <w:r w:rsidRPr="002D5545">
              <w:rPr>
                <w:sz w:val="18"/>
                <w:szCs w:val="18"/>
                <w:lang w:eastAsia="lv-LV"/>
              </w:rPr>
              <w:t>(</w:t>
            </w:r>
            <w:r>
              <w:rPr>
                <w:sz w:val="18"/>
                <w:szCs w:val="18"/>
                <w:lang w:eastAsia="lv-LV"/>
              </w:rPr>
              <w:t>2021</w:t>
            </w:r>
            <w:r w:rsidRPr="002D5545">
              <w:rPr>
                <w:sz w:val="18"/>
                <w:szCs w:val="18"/>
                <w:lang w:eastAsia="lv-LV"/>
              </w:rPr>
              <w:t>)</w:t>
            </w:r>
          </w:p>
        </w:tc>
        <w:tc>
          <w:tcPr>
            <w:tcW w:w="1243" w:type="dxa"/>
            <w:shd w:val="clear" w:color="auto" w:fill="auto"/>
          </w:tcPr>
          <w:p w14:paraId="5CDFE70C"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Plānotā vērtība </w:t>
            </w:r>
          </w:p>
        </w:tc>
      </w:tr>
      <w:tr w:rsidR="00BD6D51" w:rsidRPr="00BB2102" w14:paraId="1033ED99" w14:textId="77777777" w:rsidTr="004E74DA">
        <w:trPr>
          <w:trHeight w:val="425"/>
        </w:trPr>
        <w:tc>
          <w:tcPr>
            <w:tcW w:w="4111" w:type="dxa"/>
            <w:shd w:val="clear" w:color="auto" w:fill="auto"/>
            <w:vAlign w:val="center"/>
          </w:tcPr>
          <w:p w14:paraId="32AF11AB" w14:textId="77777777" w:rsidR="00BD6D51" w:rsidRPr="003D2C84" w:rsidRDefault="00BD6D51" w:rsidP="004E74DA">
            <w:pPr>
              <w:pStyle w:val="Tabuluvirsraksti"/>
              <w:jc w:val="left"/>
              <w:rPr>
                <w:b/>
                <w:sz w:val="18"/>
                <w:szCs w:val="18"/>
                <w:lang w:eastAsia="lv-LV"/>
              </w:rPr>
            </w:pPr>
            <w:r w:rsidRPr="003D2C84">
              <w:rPr>
                <w:i/>
                <w:sz w:val="18"/>
                <w:szCs w:val="18"/>
              </w:rPr>
              <w:t>Uzņēmējdarbības izsmalcinātība – Globālais inovācijas indekss (vieta)</w:t>
            </w:r>
          </w:p>
        </w:tc>
        <w:tc>
          <w:tcPr>
            <w:tcW w:w="2458" w:type="dxa"/>
            <w:shd w:val="clear" w:color="auto" w:fill="auto"/>
          </w:tcPr>
          <w:p w14:paraId="0145A10C" w14:textId="77777777" w:rsidR="00BD6D51" w:rsidRPr="003D2C84" w:rsidRDefault="00BD6D51" w:rsidP="0053577F">
            <w:pPr>
              <w:pStyle w:val="Tabuluvirsraksti"/>
              <w:jc w:val="both"/>
              <w:rPr>
                <w:b/>
                <w:sz w:val="18"/>
                <w:szCs w:val="18"/>
                <w:lang w:eastAsia="lv-LV"/>
              </w:rPr>
            </w:pPr>
            <w:r w:rsidRPr="003D2C84">
              <w:rPr>
                <w:i/>
                <w:sz w:val="18"/>
                <w:szCs w:val="18"/>
                <w:lang w:eastAsia="lv-LV"/>
              </w:rPr>
              <w:t>Latvijas Nacionālais attīstības plāns 2021. – 2027. gadam [196]</w:t>
            </w:r>
          </w:p>
        </w:tc>
        <w:tc>
          <w:tcPr>
            <w:tcW w:w="1260" w:type="dxa"/>
            <w:shd w:val="clear" w:color="auto" w:fill="auto"/>
            <w:vAlign w:val="center"/>
          </w:tcPr>
          <w:p w14:paraId="673FE741" w14:textId="77777777" w:rsidR="00BD6D51" w:rsidRPr="003D2C84" w:rsidRDefault="00BD6D51" w:rsidP="004E74DA">
            <w:pPr>
              <w:pStyle w:val="Tabuluvirsraksti"/>
              <w:rPr>
                <w:i/>
                <w:sz w:val="18"/>
                <w:szCs w:val="18"/>
                <w:lang w:eastAsia="lv-LV"/>
              </w:rPr>
            </w:pPr>
            <w:r w:rsidRPr="003D2C84">
              <w:rPr>
                <w:i/>
                <w:sz w:val="18"/>
                <w:szCs w:val="18"/>
                <w:lang w:eastAsia="lv-LV"/>
              </w:rPr>
              <w:t>40</w:t>
            </w:r>
          </w:p>
        </w:tc>
        <w:tc>
          <w:tcPr>
            <w:tcW w:w="1243" w:type="dxa"/>
            <w:shd w:val="clear" w:color="auto" w:fill="auto"/>
            <w:vAlign w:val="center"/>
          </w:tcPr>
          <w:p w14:paraId="199794AA" w14:textId="3732F8A5" w:rsidR="00BD6D51" w:rsidRDefault="00BD6D51" w:rsidP="004E74DA">
            <w:pPr>
              <w:pStyle w:val="Tabuluvirsraksti"/>
              <w:rPr>
                <w:i/>
                <w:sz w:val="18"/>
                <w:szCs w:val="18"/>
                <w:lang w:eastAsia="lv-LV"/>
              </w:rPr>
            </w:pPr>
            <w:r w:rsidRPr="00AB497C">
              <w:rPr>
                <w:i/>
                <w:sz w:val="18"/>
                <w:szCs w:val="18"/>
                <w:lang w:eastAsia="lv-LV"/>
              </w:rPr>
              <w:t>32</w:t>
            </w:r>
          </w:p>
          <w:p w14:paraId="672EF9D9" w14:textId="77777777" w:rsidR="00BD6D51" w:rsidRPr="00AB497C" w:rsidRDefault="00BD6D51" w:rsidP="004E74DA">
            <w:pPr>
              <w:pStyle w:val="Tabuluvirsraksti"/>
              <w:rPr>
                <w:i/>
                <w:sz w:val="18"/>
                <w:szCs w:val="18"/>
                <w:lang w:eastAsia="lv-LV"/>
              </w:rPr>
            </w:pPr>
            <w:r w:rsidRPr="002D5545">
              <w:rPr>
                <w:sz w:val="18"/>
                <w:szCs w:val="18"/>
                <w:lang w:eastAsia="lv-LV"/>
              </w:rPr>
              <w:t>(</w:t>
            </w:r>
            <w:r>
              <w:rPr>
                <w:sz w:val="18"/>
                <w:szCs w:val="18"/>
                <w:lang w:eastAsia="lv-LV"/>
              </w:rPr>
              <w:t>2024</w:t>
            </w:r>
            <w:r w:rsidRPr="002D5545">
              <w:rPr>
                <w:sz w:val="18"/>
                <w:szCs w:val="18"/>
                <w:lang w:eastAsia="lv-LV"/>
              </w:rPr>
              <w:t>)</w:t>
            </w:r>
          </w:p>
        </w:tc>
      </w:tr>
      <w:tr w:rsidR="00BD6D51" w:rsidRPr="00BB2102" w14:paraId="01B255EA" w14:textId="77777777" w:rsidTr="004E74DA">
        <w:trPr>
          <w:trHeight w:val="425"/>
        </w:trPr>
        <w:tc>
          <w:tcPr>
            <w:tcW w:w="4111" w:type="dxa"/>
            <w:shd w:val="clear" w:color="auto" w:fill="auto"/>
            <w:vAlign w:val="center"/>
          </w:tcPr>
          <w:p w14:paraId="332ED269" w14:textId="77777777" w:rsidR="00BD6D51" w:rsidRPr="002D5545" w:rsidRDefault="00BD6D51" w:rsidP="004E74DA">
            <w:pPr>
              <w:pStyle w:val="Tabuluvirsraksti"/>
              <w:jc w:val="left"/>
              <w:rPr>
                <w:b/>
                <w:sz w:val="18"/>
                <w:szCs w:val="18"/>
                <w:lang w:eastAsia="lv-LV"/>
              </w:rPr>
            </w:pPr>
            <w:bookmarkStart w:id="2" w:name="_Hlk125966169"/>
            <w:r w:rsidRPr="00C26349">
              <w:rPr>
                <w:i/>
                <w:sz w:val="18"/>
                <w:szCs w:val="18"/>
              </w:rPr>
              <w:t xml:space="preserve">Produktivitāte uz </w:t>
            </w:r>
            <w:r>
              <w:rPr>
                <w:i/>
                <w:sz w:val="18"/>
                <w:szCs w:val="18"/>
              </w:rPr>
              <w:t>vienu</w:t>
            </w:r>
            <w:r w:rsidRPr="00C26349">
              <w:rPr>
                <w:i/>
                <w:sz w:val="18"/>
                <w:szCs w:val="18"/>
              </w:rPr>
              <w:t xml:space="preserve"> nodarbināto (% no ES vidējā</w:t>
            </w:r>
            <w:r>
              <w:rPr>
                <w:i/>
                <w:sz w:val="18"/>
                <w:szCs w:val="18"/>
              </w:rPr>
              <w:t>)</w:t>
            </w:r>
          </w:p>
        </w:tc>
        <w:tc>
          <w:tcPr>
            <w:tcW w:w="2458" w:type="dxa"/>
            <w:shd w:val="clear" w:color="auto" w:fill="auto"/>
          </w:tcPr>
          <w:p w14:paraId="264AD918" w14:textId="77777777" w:rsidR="00BD6D51" w:rsidRPr="002D5545" w:rsidRDefault="00BD6D51" w:rsidP="0053577F">
            <w:pPr>
              <w:pStyle w:val="Tabuluvirsraksti"/>
              <w:jc w:val="both"/>
              <w:rPr>
                <w:b/>
                <w:sz w:val="18"/>
                <w:szCs w:val="18"/>
                <w:lang w:eastAsia="lv-LV"/>
              </w:rPr>
            </w:pPr>
            <w:r w:rsidRPr="00C26349">
              <w:rPr>
                <w:i/>
                <w:sz w:val="18"/>
                <w:szCs w:val="18"/>
                <w:lang w:eastAsia="lv-LV"/>
              </w:rPr>
              <w:t>Nacionālās industriālās politikas pamatnostādn</w:t>
            </w:r>
            <w:r>
              <w:rPr>
                <w:i/>
                <w:sz w:val="18"/>
                <w:szCs w:val="18"/>
                <w:lang w:eastAsia="lv-LV"/>
              </w:rPr>
              <w:t>es</w:t>
            </w:r>
            <w:r w:rsidRPr="00C26349">
              <w:rPr>
                <w:i/>
                <w:sz w:val="18"/>
                <w:szCs w:val="18"/>
                <w:lang w:eastAsia="lv-LV"/>
              </w:rPr>
              <w:t xml:space="preserve"> 2021.–2027. gadam</w:t>
            </w:r>
          </w:p>
        </w:tc>
        <w:tc>
          <w:tcPr>
            <w:tcW w:w="1260" w:type="dxa"/>
            <w:shd w:val="clear" w:color="auto" w:fill="auto"/>
            <w:vAlign w:val="center"/>
          </w:tcPr>
          <w:p w14:paraId="2077241E" w14:textId="77777777" w:rsidR="00BD6D51" w:rsidRPr="00C26349" w:rsidRDefault="00BD6D51" w:rsidP="004E74DA">
            <w:pPr>
              <w:pStyle w:val="Tabuluvirsraksti"/>
              <w:rPr>
                <w:i/>
                <w:sz w:val="18"/>
                <w:szCs w:val="18"/>
                <w:lang w:eastAsia="lv-LV"/>
              </w:rPr>
            </w:pPr>
            <w:r w:rsidRPr="002E10B5">
              <w:rPr>
                <w:i/>
                <w:sz w:val="18"/>
                <w:szCs w:val="18"/>
                <w:lang w:eastAsia="lv-LV"/>
              </w:rPr>
              <w:t>56,9</w:t>
            </w:r>
          </w:p>
          <w:p w14:paraId="15B167CC" w14:textId="77777777" w:rsidR="00BD6D51" w:rsidRPr="002D5545" w:rsidRDefault="00BD6D51" w:rsidP="004E74DA">
            <w:pPr>
              <w:pStyle w:val="Tabuluvirsraksti"/>
              <w:rPr>
                <w:b/>
                <w:sz w:val="18"/>
                <w:szCs w:val="18"/>
                <w:lang w:eastAsia="lv-LV"/>
              </w:rPr>
            </w:pPr>
          </w:p>
        </w:tc>
        <w:tc>
          <w:tcPr>
            <w:tcW w:w="1243" w:type="dxa"/>
            <w:shd w:val="clear" w:color="auto" w:fill="auto"/>
            <w:vAlign w:val="center"/>
          </w:tcPr>
          <w:p w14:paraId="51E7A8DE" w14:textId="39799AEC" w:rsidR="00BD6D51" w:rsidRPr="00C26349" w:rsidRDefault="00BD6D51" w:rsidP="004E74DA">
            <w:pPr>
              <w:pStyle w:val="Tabuluvirsraksti"/>
              <w:rPr>
                <w:i/>
                <w:sz w:val="18"/>
                <w:szCs w:val="18"/>
                <w:lang w:eastAsia="lv-LV"/>
              </w:rPr>
            </w:pPr>
            <w:r w:rsidRPr="00C26349">
              <w:rPr>
                <w:i/>
                <w:sz w:val="18"/>
                <w:szCs w:val="18"/>
                <w:lang w:eastAsia="lv-LV"/>
              </w:rPr>
              <w:t>56,0</w:t>
            </w:r>
          </w:p>
          <w:p w14:paraId="3F46297C" w14:textId="77777777" w:rsidR="00BD6D51" w:rsidRPr="002D5545" w:rsidRDefault="00BD6D51" w:rsidP="004E74DA">
            <w:pPr>
              <w:pStyle w:val="Tabuluvirsraksti"/>
              <w:rPr>
                <w:b/>
                <w:sz w:val="18"/>
                <w:szCs w:val="18"/>
                <w:lang w:eastAsia="lv-LV"/>
              </w:rPr>
            </w:pPr>
            <w:r w:rsidRPr="00C26349">
              <w:rPr>
                <w:i/>
                <w:sz w:val="18"/>
                <w:szCs w:val="18"/>
                <w:lang w:eastAsia="lv-LV"/>
              </w:rPr>
              <w:t>(2027)</w:t>
            </w:r>
          </w:p>
        </w:tc>
      </w:tr>
      <w:bookmarkEnd w:id="2"/>
      <w:tr w:rsidR="00BD6D51" w:rsidRPr="00BB2102" w14:paraId="36163FB7" w14:textId="77777777" w:rsidTr="004E74DA">
        <w:trPr>
          <w:trHeight w:val="425"/>
        </w:trPr>
        <w:tc>
          <w:tcPr>
            <w:tcW w:w="4111" w:type="dxa"/>
            <w:shd w:val="clear" w:color="auto" w:fill="auto"/>
            <w:vAlign w:val="center"/>
          </w:tcPr>
          <w:p w14:paraId="319699A5" w14:textId="77777777" w:rsidR="00BD6D51" w:rsidRPr="00C34D65" w:rsidRDefault="00BD6D51" w:rsidP="004E74DA">
            <w:pPr>
              <w:pStyle w:val="Tabuluvirsraksti"/>
              <w:jc w:val="both"/>
              <w:rPr>
                <w:i/>
                <w:color w:val="000000" w:themeColor="text1"/>
                <w:sz w:val="18"/>
                <w:szCs w:val="18"/>
              </w:rPr>
            </w:pPr>
            <w:r w:rsidRPr="001E2773">
              <w:rPr>
                <w:i/>
                <w:sz w:val="18"/>
                <w:szCs w:val="18"/>
                <w:lang w:eastAsia="lv-LV"/>
              </w:rPr>
              <w:t>Augsto tehnoloģiju produktu eksporta īpatsvars kopējā eksportā (%)</w:t>
            </w:r>
          </w:p>
        </w:tc>
        <w:tc>
          <w:tcPr>
            <w:tcW w:w="2458" w:type="dxa"/>
            <w:shd w:val="clear" w:color="auto" w:fill="auto"/>
          </w:tcPr>
          <w:p w14:paraId="79912C27" w14:textId="77777777" w:rsidR="00BD6D51" w:rsidRPr="00C34D65" w:rsidRDefault="00BD6D51" w:rsidP="0053577F">
            <w:pPr>
              <w:pStyle w:val="Tabuluvirsraksti"/>
              <w:jc w:val="both"/>
              <w:rPr>
                <w:i/>
                <w:color w:val="000000" w:themeColor="text1"/>
                <w:sz w:val="18"/>
                <w:szCs w:val="18"/>
                <w:lang w:eastAsia="lv-LV"/>
              </w:rPr>
            </w:pPr>
            <w:r w:rsidRPr="00E84B5A">
              <w:rPr>
                <w:i/>
                <w:sz w:val="18"/>
                <w:szCs w:val="18"/>
                <w:lang w:eastAsia="lv-LV"/>
              </w:rPr>
              <w:t>Latvijas Nacionālais enerģētikas un klimata plāns 2021. – 2030. gadam</w:t>
            </w:r>
          </w:p>
        </w:tc>
        <w:tc>
          <w:tcPr>
            <w:tcW w:w="1260" w:type="dxa"/>
            <w:shd w:val="clear" w:color="auto" w:fill="auto"/>
            <w:vAlign w:val="center"/>
          </w:tcPr>
          <w:p w14:paraId="5157C383" w14:textId="77777777" w:rsidR="00BD6D51" w:rsidRPr="00764FBA" w:rsidRDefault="00BD6D51" w:rsidP="004E74DA">
            <w:pPr>
              <w:pStyle w:val="Tabuluvirsraksti"/>
              <w:rPr>
                <w:i/>
                <w:sz w:val="18"/>
                <w:szCs w:val="18"/>
                <w:lang w:eastAsia="lv-LV"/>
              </w:rPr>
            </w:pPr>
            <w:r w:rsidRPr="00764FBA">
              <w:rPr>
                <w:i/>
                <w:sz w:val="18"/>
                <w:szCs w:val="18"/>
                <w:lang w:eastAsia="lv-LV"/>
              </w:rPr>
              <w:t>9,</w:t>
            </w:r>
            <w:r>
              <w:rPr>
                <w:i/>
                <w:sz w:val="18"/>
                <w:szCs w:val="18"/>
                <w:lang w:eastAsia="lv-LV"/>
              </w:rPr>
              <w:t>5</w:t>
            </w:r>
          </w:p>
          <w:p w14:paraId="2EF44F6F" w14:textId="77777777" w:rsidR="00BD6D51" w:rsidRPr="00C34D65" w:rsidRDefault="00BD6D51" w:rsidP="004E74DA">
            <w:pPr>
              <w:pStyle w:val="Tabuluvirsraksti"/>
              <w:rPr>
                <w:i/>
                <w:color w:val="000000" w:themeColor="text1"/>
                <w:sz w:val="18"/>
                <w:szCs w:val="18"/>
                <w:highlight w:val="yellow"/>
              </w:rPr>
            </w:pPr>
          </w:p>
        </w:tc>
        <w:tc>
          <w:tcPr>
            <w:tcW w:w="1243" w:type="dxa"/>
            <w:shd w:val="clear" w:color="auto" w:fill="auto"/>
            <w:vAlign w:val="center"/>
          </w:tcPr>
          <w:p w14:paraId="6D981CCE" w14:textId="77777777" w:rsidR="00BD6D51" w:rsidRPr="00BC7ED1" w:rsidRDefault="00BD6D51" w:rsidP="004E74DA">
            <w:pPr>
              <w:pStyle w:val="Tabuluvirsraksti"/>
              <w:rPr>
                <w:i/>
                <w:sz w:val="18"/>
                <w:szCs w:val="18"/>
                <w:lang w:eastAsia="lv-LV"/>
              </w:rPr>
            </w:pPr>
            <w:r w:rsidRPr="00BC7ED1">
              <w:rPr>
                <w:i/>
                <w:sz w:val="18"/>
                <w:szCs w:val="18"/>
                <w:lang w:eastAsia="lv-LV"/>
              </w:rPr>
              <w:t>15</w:t>
            </w:r>
          </w:p>
          <w:p w14:paraId="7F95EF9C" w14:textId="77777777" w:rsidR="00BD6D51" w:rsidRPr="00C34D65" w:rsidRDefault="00BD6D51" w:rsidP="004E74DA">
            <w:pPr>
              <w:pStyle w:val="Tabuluvirsraksti"/>
              <w:rPr>
                <w:i/>
                <w:color w:val="000000" w:themeColor="text1"/>
                <w:sz w:val="18"/>
                <w:szCs w:val="18"/>
                <w:highlight w:val="yellow"/>
              </w:rPr>
            </w:pPr>
            <w:r w:rsidRPr="00BC7ED1">
              <w:rPr>
                <w:i/>
                <w:sz w:val="18"/>
                <w:szCs w:val="18"/>
                <w:lang w:eastAsia="lv-LV"/>
              </w:rPr>
              <w:t>(2030)</w:t>
            </w:r>
          </w:p>
        </w:tc>
      </w:tr>
      <w:tr w:rsidR="00BD6D51" w:rsidRPr="008229F7" w14:paraId="762328E6" w14:textId="77777777" w:rsidTr="0053577F">
        <w:tc>
          <w:tcPr>
            <w:tcW w:w="4111" w:type="dxa"/>
          </w:tcPr>
          <w:p w14:paraId="0E9715B1" w14:textId="77777777" w:rsidR="00BD6D51" w:rsidRPr="002D5545" w:rsidRDefault="00BD6D51" w:rsidP="0053577F">
            <w:pPr>
              <w:pStyle w:val="Tabuluvirsraksti"/>
              <w:jc w:val="both"/>
              <w:rPr>
                <w:i/>
                <w:sz w:val="18"/>
                <w:szCs w:val="18"/>
                <w:lang w:eastAsia="lv-LV"/>
              </w:rPr>
            </w:pPr>
            <w:r w:rsidRPr="00C3451A">
              <w:rPr>
                <w:b/>
                <w:sz w:val="18"/>
                <w:szCs w:val="18"/>
                <w:lang w:eastAsia="lv-LV"/>
              </w:rPr>
              <w:t xml:space="preserve">Valdības deklarācija </w:t>
            </w:r>
          </w:p>
        </w:tc>
        <w:tc>
          <w:tcPr>
            <w:tcW w:w="4961" w:type="dxa"/>
            <w:gridSpan w:val="3"/>
          </w:tcPr>
          <w:p w14:paraId="5527E258" w14:textId="77777777" w:rsidR="00BD6D51" w:rsidRPr="002D5545" w:rsidRDefault="00BD6D51" w:rsidP="0053577F">
            <w:pPr>
              <w:pStyle w:val="Tabuluvirsraksti"/>
              <w:jc w:val="both"/>
              <w:rPr>
                <w:i/>
                <w:sz w:val="18"/>
                <w:szCs w:val="18"/>
                <w:lang w:eastAsia="lv-LV"/>
              </w:rPr>
            </w:pPr>
            <w:r>
              <w:rPr>
                <w:i/>
                <w:color w:val="000000" w:themeColor="text1"/>
                <w:sz w:val="18"/>
                <w:szCs w:val="18"/>
              </w:rPr>
              <w:t>125., 147., 158., 159., 161., 162.</w:t>
            </w:r>
          </w:p>
        </w:tc>
      </w:tr>
    </w:tbl>
    <w:p w14:paraId="3DE50514" w14:textId="77777777" w:rsidR="00BD6D51" w:rsidRPr="00D972A2" w:rsidRDefault="00BD6D51" w:rsidP="00BD6D51">
      <w:pPr>
        <w:pStyle w:val="Tabuluvirsraksti"/>
        <w:jc w:val="both"/>
        <w:rPr>
          <w:sz w:val="16"/>
          <w:szCs w:val="16"/>
          <w:lang w:eastAsia="lv-LV"/>
        </w:rPr>
      </w:pPr>
    </w:p>
    <w:tbl>
      <w:tblPr>
        <w:tblStyle w:val="TableGrid"/>
        <w:tblW w:w="9074" w:type="dxa"/>
        <w:tblInd w:w="-5" w:type="dxa"/>
        <w:tblLook w:val="04A0" w:firstRow="1" w:lastRow="0" w:firstColumn="1" w:lastColumn="0" w:noHBand="0" w:noVBand="1"/>
      </w:tblPr>
      <w:tblGrid>
        <w:gridCol w:w="2834"/>
        <w:gridCol w:w="1245"/>
        <w:gridCol w:w="1245"/>
        <w:gridCol w:w="1257"/>
        <w:gridCol w:w="1244"/>
        <w:gridCol w:w="1249"/>
      </w:tblGrid>
      <w:tr w:rsidR="00BD6D51" w:rsidRPr="00BB2102" w14:paraId="53287C2B" w14:textId="77777777" w:rsidTr="004E74DA">
        <w:trPr>
          <w:trHeight w:val="283"/>
          <w:tblHeader/>
        </w:trPr>
        <w:tc>
          <w:tcPr>
            <w:tcW w:w="2834" w:type="dxa"/>
          </w:tcPr>
          <w:p w14:paraId="16009E1E" w14:textId="77777777" w:rsidR="00BD6D51" w:rsidRPr="00BF72C1" w:rsidRDefault="00BD6D51" w:rsidP="0053577F">
            <w:pPr>
              <w:rPr>
                <w:sz w:val="18"/>
                <w:szCs w:val="18"/>
              </w:rPr>
            </w:pPr>
          </w:p>
        </w:tc>
        <w:tc>
          <w:tcPr>
            <w:tcW w:w="1245" w:type="dxa"/>
          </w:tcPr>
          <w:p w14:paraId="30BEB42D" w14:textId="77777777" w:rsidR="00BD6D51" w:rsidRPr="00BF72C1"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245" w:type="dxa"/>
          </w:tcPr>
          <w:p w14:paraId="1F12DC92" w14:textId="77777777" w:rsidR="00BD6D51" w:rsidRPr="00BF72C1"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257" w:type="dxa"/>
          </w:tcPr>
          <w:p w14:paraId="31A485B0" w14:textId="77777777" w:rsidR="00BD6D51" w:rsidRPr="00BF72C1"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244" w:type="dxa"/>
          </w:tcPr>
          <w:p w14:paraId="0FA970B4" w14:textId="77777777" w:rsidR="00BD6D51" w:rsidRPr="00BF72C1"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249" w:type="dxa"/>
          </w:tcPr>
          <w:p w14:paraId="725572F8" w14:textId="77777777" w:rsidR="00BD6D51" w:rsidRPr="00BF72C1"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0252C7A0" w14:textId="77777777" w:rsidTr="0053577F">
        <w:tc>
          <w:tcPr>
            <w:tcW w:w="9074" w:type="dxa"/>
            <w:gridSpan w:val="6"/>
            <w:shd w:val="clear" w:color="auto" w:fill="D9D9D9" w:themeFill="background1" w:themeFillShade="D9"/>
          </w:tcPr>
          <w:p w14:paraId="53306300" w14:textId="77777777" w:rsidR="00BD6D51" w:rsidRPr="00BF72C1" w:rsidRDefault="00BD6D51" w:rsidP="0053577F">
            <w:pPr>
              <w:jc w:val="center"/>
              <w:rPr>
                <w:b/>
                <w:sz w:val="18"/>
                <w:szCs w:val="18"/>
              </w:rPr>
            </w:pPr>
            <w:r w:rsidRPr="00BF72C1">
              <w:rPr>
                <w:b/>
                <w:sz w:val="18"/>
                <w:szCs w:val="18"/>
              </w:rPr>
              <w:t>Ieguldījumi</w:t>
            </w:r>
          </w:p>
        </w:tc>
      </w:tr>
      <w:tr w:rsidR="00BD6D51" w:rsidRPr="00BB2102" w14:paraId="061456CA" w14:textId="77777777" w:rsidTr="004E74DA">
        <w:trPr>
          <w:trHeight w:val="291"/>
        </w:trPr>
        <w:tc>
          <w:tcPr>
            <w:tcW w:w="2834" w:type="dxa"/>
            <w:vMerge w:val="restart"/>
          </w:tcPr>
          <w:p w14:paraId="3CC109AF" w14:textId="77777777" w:rsidR="00BD6D51" w:rsidRPr="00BF72C1" w:rsidRDefault="00BD6D51" w:rsidP="0053577F">
            <w:pPr>
              <w:rPr>
                <w:b/>
                <w:sz w:val="18"/>
                <w:szCs w:val="18"/>
                <w:lang w:eastAsia="lv-LV"/>
              </w:rPr>
            </w:pPr>
            <w:r w:rsidRPr="00BF72C1">
              <w:rPr>
                <w:b/>
                <w:sz w:val="18"/>
                <w:szCs w:val="18"/>
                <w:lang w:eastAsia="lv-LV"/>
              </w:rPr>
              <w:t xml:space="preserve">Izdevumi kopā, </w:t>
            </w:r>
            <w:r w:rsidRPr="00BF72C1">
              <w:rPr>
                <w:i/>
                <w:sz w:val="18"/>
                <w:szCs w:val="18"/>
                <w:lang w:eastAsia="lv-LV"/>
              </w:rPr>
              <w:t>euro,</w:t>
            </w:r>
            <w:r w:rsidRPr="00BF72C1">
              <w:rPr>
                <w:sz w:val="18"/>
                <w:szCs w:val="18"/>
                <w:lang w:eastAsia="lv-LV"/>
              </w:rPr>
              <w:t xml:space="preserve"> t.sk.:</w:t>
            </w:r>
          </w:p>
          <w:p w14:paraId="549D6022" w14:textId="77777777" w:rsidR="00BD6D51" w:rsidRPr="00BF72C1" w:rsidRDefault="00BD6D51" w:rsidP="0053577F">
            <w:pPr>
              <w:rPr>
                <w:sz w:val="18"/>
                <w:szCs w:val="18"/>
              </w:rPr>
            </w:pPr>
            <w:r w:rsidRPr="00BF72C1">
              <w:rPr>
                <w:b/>
                <w:sz w:val="18"/>
                <w:szCs w:val="18"/>
                <w:lang w:eastAsia="lv-LV"/>
              </w:rPr>
              <w:t>Vidējais amata vietu skaits</w:t>
            </w:r>
            <w:r w:rsidRPr="00BF72C1">
              <w:rPr>
                <w:sz w:val="18"/>
                <w:szCs w:val="18"/>
                <w:lang w:eastAsia="lv-LV"/>
              </w:rPr>
              <w:t xml:space="preserve"> </w:t>
            </w:r>
            <w:r w:rsidRPr="00BF72C1">
              <w:rPr>
                <w:b/>
                <w:sz w:val="18"/>
                <w:szCs w:val="18"/>
                <w:lang w:eastAsia="lv-LV"/>
              </w:rPr>
              <w:t>kopā</w:t>
            </w:r>
            <w:r w:rsidRPr="00BF72C1">
              <w:rPr>
                <w:sz w:val="18"/>
                <w:szCs w:val="18"/>
                <w:lang w:eastAsia="lv-LV"/>
              </w:rPr>
              <w:t>, t.sk.:</w:t>
            </w:r>
          </w:p>
        </w:tc>
        <w:tc>
          <w:tcPr>
            <w:tcW w:w="1245" w:type="dxa"/>
          </w:tcPr>
          <w:p w14:paraId="347DD5DD" w14:textId="77777777" w:rsidR="00BD6D51" w:rsidRPr="00396B72" w:rsidRDefault="00BD6D51" w:rsidP="004E74DA">
            <w:pPr>
              <w:jc w:val="right"/>
              <w:rPr>
                <w:b/>
                <w:sz w:val="18"/>
                <w:szCs w:val="18"/>
              </w:rPr>
            </w:pPr>
            <w:r w:rsidRPr="00396B72">
              <w:rPr>
                <w:b/>
                <w:sz w:val="18"/>
                <w:szCs w:val="18"/>
              </w:rPr>
              <w:t>45 215 343</w:t>
            </w:r>
          </w:p>
        </w:tc>
        <w:tc>
          <w:tcPr>
            <w:tcW w:w="1245" w:type="dxa"/>
          </w:tcPr>
          <w:p w14:paraId="5A824D22" w14:textId="77777777" w:rsidR="00BD6D51" w:rsidRPr="00396B72" w:rsidRDefault="00BD6D51" w:rsidP="004E74DA">
            <w:pPr>
              <w:jc w:val="right"/>
              <w:rPr>
                <w:b/>
                <w:sz w:val="18"/>
                <w:szCs w:val="18"/>
              </w:rPr>
            </w:pPr>
            <w:r w:rsidRPr="00396B72">
              <w:rPr>
                <w:b/>
                <w:sz w:val="18"/>
                <w:szCs w:val="18"/>
              </w:rPr>
              <w:t>90 700 363</w:t>
            </w:r>
          </w:p>
        </w:tc>
        <w:tc>
          <w:tcPr>
            <w:tcW w:w="1257" w:type="dxa"/>
          </w:tcPr>
          <w:p w14:paraId="53D606FD" w14:textId="77777777" w:rsidR="00BD6D51" w:rsidRPr="00826686" w:rsidRDefault="00BD6D51" w:rsidP="004E74DA">
            <w:pPr>
              <w:jc w:val="right"/>
              <w:rPr>
                <w:b/>
                <w:sz w:val="18"/>
                <w:szCs w:val="18"/>
              </w:rPr>
            </w:pPr>
            <w:r w:rsidRPr="00826686">
              <w:rPr>
                <w:b/>
                <w:sz w:val="18"/>
                <w:szCs w:val="18"/>
              </w:rPr>
              <w:t xml:space="preserve">142 267 140 </w:t>
            </w:r>
          </w:p>
        </w:tc>
        <w:tc>
          <w:tcPr>
            <w:tcW w:w="1244" w:type="dxa"/>
          </w:tcPr>
          <w:p w14:paraId="54D6F87E" w14:textId="77777777" w:rsidR="00BD6D51" w:rsidRPr="00396B72" w:rsidRDefault="00BD6D51" w:rsidP="004E74DA">
            <w:pPr>
              <w:jc w:val="right"/>
              <w:rPr>
                <w:b/>
                <w:sz w:val="18"/>
                <w:szCs w:val="18"/>
              </w:rPr>
            </w:pPr>
            <w:r w:rsidRPr="00396B72">
              <w:rPr>
                <w:b/>
                <w:sz w:val="18"/>
                <w:szCs w:val="18"/>
              </w:rPr>
              <w:t>54 912 720</w:t>
            </w:r>
          </w:p>
        </w:tc>
        <w:tc>
          <w:tcPr>
            <w:tcW w:w="1249" w:type="dxa"/>
          </w:tcPr>
          <w:p w14:paraId="5607D8C8" w14:textId="77777777" w:rsidR="00BD6D51" w:rsidRPr="00396B72" w:rsidRDefault="00BD6D51" w:rsidP="004E74DA">
            <w:pPr>
              <w:jc w:val="right"/>
              <w:rPr>
                <w:b/>
                <w:sz w:val="18"/>
                <w:szCs w:val="18"/>
              </w:rPr>
            </w:pPr>
            <w:r w:rsidRPr="00396B72">
              <w:rPr>
                <w:b/>
                <w:sz w:val="18"/>
                <w:szCs w:val="18"/>
              </w:rPr>
              <w:t>49 924 948</w:t>
            </w:r>
          </w:p>
        </w:tc>
      </w:tr>
      <w:tr w:rsidR="00BD6D51" w:rsidRPr="00BB2102" w14:paraId="492801F4" w14:textId="77777777" w:rsidTr="004E74DA">
        <w:trPr>
          <w:trHeight w:val="263"/>
        </w:trPr>
        <w:tc>
          <w:tcPr>
            <w:tcW w:w="2834" w:type="dxa"/>
            <w:vMerge/>
          </w:tcPr>
          <w:p w14:paraId="55522699" w14:textId="77777777" w:rsidR="00BD6D51" w:rsidRPr="00BF72C1" w:rsidRDefault="00BD6D51" w:rsidP="0053577F">
            <w:pPr>
              <w:rPr>
                <w:sz w:val="18"/>
                <w:szCs w:val="18"/>
              </w:rPr>
            </w:pPr>
          </w:p>
        </w:tc>
        <w:tc>
          <w:tcPr>
            <w:tcW w:w="1245" w:type="dxa"/>
          </w:tcPr>
          <w:p w14:paraId="4B9FA3A8" w14:textId="77777777" w:rsidR="00BD6D51" w:rsidRPr="009B47AC" w:rsidRDefault="00BD6D51" w:rsidP="0053577F">
            <w:pPr>
              <w:jc w:val="right"/>
              <w:rPr>
                <w:b/>
                <w:color w:val="000000" w:themeColor="text1"/>
                <w:sz w:val="18"/>
                <w:szCs w:val="18"/>
              </w:rPr>
            </w:pPr>
            <w:r w:rsidRPr="009B47AC">
              <w:rPr>
                <w:b/>
                <w:color w:val="000000" w:themeColor="text1"/>
                <w:sz w:val="18"/>
                <w:szCs w:val="18"/>
              </w:rPr>
              <w:t>339</w:t>
            </w:r>
          </w:p>
        </w:tc>
        <w:tc>
          <w:tcPr>
            <w:tcW w:w="1245" w:type="dxa"/>
          </w:tcPr>
          <w:p w14:paraId="46564956" w14:textId="77777777" w:rsidR="00BD6D51" w:rsidRPr="004463F3" w:rsidRDefault="00BD6D51" w:rsidP="0053577F">
            <w:pPr>
              <w:jc w:val="right"/>
              <w:rPr>
                <w:b/>
                <w:color w:val="000000" w:themeColor="text1"/>
                <w:sz w:val="18"/>
                <w:szCs w:val="18"/>
              </w:rPr>
            </w:pPr>
            <w:r w:rsidRPr="009B47AC">
              <w:rPr>
                <w:b/>
                <w:color w:val="000000" w:themeColor="text1"/>
                <w:sz w:val="18"/>
                <w:szCs w:val="18"/>
              </w:rPr>
              <w:t>339</w:t>
            </w:r>
          </w:p>
        </w:tc>
        <w:tc>
          <w:tcPr>
            <w:tcW w:w="1257" w:type="dxa"/>
          </w:tcPr>
          <w:p w14:paraId="774831E5" w14:textId="77777777" w:rsidR="00BD6D51" w:rsidRPr="00826686" w:rsidRDefault="00BD6D51" w:rsidP="0053577F">
            <w:pPr>
              <w:jc w:val="right"/>
              <w:rPr>
                <w:b/>
                <w:color w:val="000000" w:themeColor="text1"/>
                <w:sz w:val="18"/>
                <w:szCs w:val="18"/>
              </w:rPr>
            </w:pPr>
            <w:r w:rsidRPr="00826686">
              <w:rPr>
                <w:b/>
                <w:color w:val="000000" w:themeColor="text1"/>
                <w:sz w:val="18"/>
                <w:szCs w:val="18"/>
              </w:rPr>
              <w:t>346</w:t>
            </w:r>
          </w:p>
        </w:tc>
        <w:tc>
          <w:tcPr>
            <w:tcW w:w="1244" w:type="dxa"/>
          </w:tcPr>
          <w:p w14:paraId="27AF0D3D" w14:textId="77777777" w:rsidR="00BD6D51" w:rsidRPr="004463F3" w:rsidRDefault="00BD6D51" w:rsidP="0053577F">
            <w:pPr>
              <w:jc w:val="right"/>
              <w:rPr>
                <w:b/>
                <w:color w:val="000000" w:themeColor="text1"/>
                <w:sz w:val="18"/>
                <w:szCs w:val="18"/>
              </w:rPr>
            </w:pPr>
            <w:r w:rsidRPr="009B47AC">
              <w:rPr>
                <w:b/>
                <w:color w:val="000000" w:themeColor="text1"/>
                <w:sz w:val="18"/>
                <w:szCs w:val="18"/>
              </w:rPr>
              <w:t>203</w:t>
            </w:r>
          </w:p>
        </w:tc>
        <w:tc>
          <w:tcPr>
            <w:tcW w:w="1249" w:type="dxa"/>
          </w:tcPr>
          <w:p w14:paraId="019B9822" w14:textId="77777777" w:rsidR="00BD6D51" w:rsidRPr="004463F3" w:rsidRDefault="00BD6D51" w:rsidP="0053577F">
            <w:pPr>
              <w:ind w:firstLine="5"/>
              <w:jc w:val="right"/>
              <w:rPr>
                <w:b/>
                <w:color w:val="000000" w:themeColor="text1"/>
                <w:sz w:val="18"/>
                <w:szCs w:val="18"/>
              </w:rPr>
            </w:pPr>
            <w:r w:rsidRPr="009B47AC">
              <w:rPr>
                <w:b/>
                <w:color w:val="000000" w:themeColor="text1"/>
                <w:sz w:val="18"/>
                <w:szCs w:val="18"/>
              </w:rPr>
              <w:t>190</w:t>
            </w:r>
          </w:p>
        </w:tc>
      </w:tr>
      <w:tr w:rsidR="00BD6D51" w:rsidRPr="00BB2102" w14:paraId="0202C326" w14:textId="77777777" w:rsidTr="0053577F">
        <w:trPr>
          <w:trHeight w:val="142"/>
        </w:trPr>
        <w:tc>
          <w:tcPr>
            <w:tcW w:w="2834" w:type="dxa"/>
            <w:vMerge w:val="restart"/>
            <w:vAlign w:val="center"/>
          </w:tcPr>
          <w:p w14:paraId="1EDFD0ED" w14:textId="77777777" w:rsidR="00BD6D51" w:rsidRPr="00BF72C1" w:rsidRDefault="00BD6D51" w:rsidP="0053577F">
            <w:pPr>
              <w:ind w:firstLine="318"/>
              <w:rPr>
                <w:sz w:val="18"/>
                <w:szCs w:val="18"/>
              </w:rPr>
            </w:pPr>
            <w:r w:rsidRPr="00A13744">
              <w:rPr>
                <w:sz w:val="18"/>
                <w:szCs w:val="18"/>
                <w:lang w:eastAsia="lv-LV"/>
              </w:rPr>
              <w:t>27.12.00 LIAA darbības nodrošināšana</w:t>
            </w:r>
          </w:p>
        </w:tc>
        <w:tc>
          <w:tcPr>
            <w:tcW w:w="1245" w:type="dxa"/>
            <w:vAlign w:val="center"/>
          </w:tcPr>
          <w:p w14:paraId="0B5EC687" w14:textId="77777777" w:rsidR="00BD6D51" w:rsidRPr="00A92F20" w:rsidRDefault="00BD6D51" w:rsidP="0053577F">
            <w:pPr>
              <w:jc w:val="right"/>
              <w:rPr>
                <w:sz w:val="18"/>
                <w:szCs w:val="18"/>
              </w:rPr>
            </w:pPr>
            <w:r w:rsidRPr="00AF63D4">
              <w:rPr>
                <w:sz w:val="18"/>
                <w:szCs w:val="18"/>
              </w:rPr>
              <w:t>1 081 766</w:t>
            </w:r>
          </w:p>
        </w:tc>
        <w:tc>
          <w:tcPr>
            <w:tcW w:w="1245" w:type="dxa"/>
            <w:vAlign w:val="center"/>
          </w:tcPr>
          <w:p w14:paraId="4DF2E5E2" w14:textId="77777777" w:rsidR="00BD6D51" w:rsidRPr="00BF72C1" w:rsidRDefault="00BD6D51" w:rsidP="0053577F">
            <w:pPr>
              <w:jc w:val="right"/>
              <w:rPr>
                <w:sz w:val="18"/>
                <w:szCs w:val="18"/>
              </w:rPr>
            </w:pPr>
            <w:r w:rsidRPr="00AF63D4">
              <w:rPr>
                <w:sz w:val="18"/>
                <w:szCs w:val="18"/>
              </w:rPr>
              <w:t>1 105 807</w:t>
            </w:r>
          </w:p>
        </w:tc>
        <w:tc>
          <w:tcPr>
            <w:tcW w:w="1257" w:type="dxa"/>
            <w:vAlign w:val="center"/>
          </w:tcPr>
          <w:p w14:paraId="7A69FBD2" w14:textId="77777777" w:rsidR="00BD6D51" w:rsidRPr="00826686" w:rsidRDefault="00BD6D51" w:rsidP="0053577F">
            <w:pPr>
              <w:jc w:val="right"/>
              <w:rPr>
                <w:sz w:val="18"/>
                <w:szCs w:val="18"/>
              </w:rPr>
            </w:pPr>
            <w:r w:rsidRPr="00826686">
              <w:rPr>
                <w:sz w:val="18"/>
                <w:szCs w:val="18"/>
              </w:rPr>
              <w:t>1 127 814</w:t>
            </w:r>
          </w:p>
        </w:tc>
        <w:tc>
          <w:tcPr>
            <w:tcW w:w="1244" w:type="dxa"/>
            <w:vAlign w:val="center"/>
          </w:tcPr>
          <w:p w14:paraId="4EEE96A2" w14:textId="77777777" w:rsidR="00BD6D51" w:rsidRPr="00BF72C1" w:rsidRDefault="00BD6D51" w:rsidP="0053577F">
            <w:pPr>
              <w:jc w:val="right"/>
              <w:rPr>
                <w:sz w:val="18"/>
                <w:szCs w:val="18"/>
              </w:rPr>
            </w:pPr>
            <w:r w:rsidRPr="00AF63D4">
              <w:rPr>
                <w:sz w:val="18"/>
                <w:szCs w:val="18"/>
              </w:rPr>
              <w:t>1 134 500</w:t>
            </w:r>
          </w:p>
        </w:tc>
        <w:tc>
          <w:tcPr>
            <w:tcW w:w="1249" w:type="dxa"/>
            <w:vAlign w:val="center"/>
          </w:tcPr>
          <w:p w14:paraId="32159BB2" w14:textId="77777777" w:rsidR="00BD6D51" w:rsidRPr="00BF72C1" w:rsidRDefault="00BD6D51" w:rsidP="0053577F">
            <w:pPr>
              <w:jc w:val="right"/>
              <w:rPr>
                <w:sz w:val="18"/>
                <w:szCs w:val="18"/>
              </w:rPr>
            </w:pPr>
            <w:r w:rsidRPr="00AF63D4">
              <w:rPr>
                <w:sz w:val="18"/>
                <w:szCs w:val="18"/>
              </w:rPr>
              <w:t>1 134 500</w:t>
            </w:r>
          </w:p>
        </w:tc>
      </w:tr>
      <w:tr w:rsidR="00BD6D51" w:rsidRPr="00BB2102" w14:paraId="58B6B200" w14:textId="77777777" w:rsidTr="0053577F">
        <w:trPr>
          <w:trHeight w:val="142"/>
        </w:trPr>
        <w:tc>
          <w:tcPr>
            <w:tcW w:w="2834" w:type="dxa"/>
            <w:vMerge/>
          </w:tcPr>
          <w:p w14:paraId="3F054738" w14:textId="77777777" w:rsidR="00BD6D51" w:rsidRPr="00BF72C1" w:rsidRDefault="00BD6D51" w:rsidP="0053577F">
            <w:pPr>
              <w:ind w:firstLine="318"/>
              <w:rPr>
                <w:sz w:val="18"/>
                <w:szCs w:val="18"/>
              </w:rPr>
            </w:pPr>
          </w:p>
        </w:tc>
        <w:tc>
          <w:tcPr>
            <w:tcW w:w="1245" w:type="dxa"/>
            <w:vAlign w:val="center"/>
          </w:tcPr>
          <w:p w14:paraId="488A14F3" w14:textId="77777777" w:rsidR="00BD6D51" w:rsidRPr="00BF72C1" w:rsidRDefault="00BD6D51" w:rsidP="0053577F">
            <w:pPr>
              <w:jc w:val="right"/>
              <w:rPr>
                <w:sz w:val="18"/>
                <w:szCs w:val="18"/>
              </w:rPr>
            </w:pPr>
            <w:r>
              <w:rPr>
                <w:sz w:val="18"/>
                <w:szCs w:val="18"/>
              </w:rPr>
              <w:t>51</w:t>
            </w:r>
          </w:p>
        </w:tc>
        <w:tc>
          <w:tcPr>
            <w:tcW w:w="1245" w:type="dxa"/>
            <w:vAlign w:val="center"/>
          </w:tcPr>
          <w:p w14:paraId="74528471" w14:textId="77777777" w:rsidR="00BD6D51" w:rsidRPr="00BF72C1" w:rsidRDefault="00BD6D51" w:rsidP="0053577F">
            <w:pPr>
              <w:jc w:val="right"/>
              <w:rPr>
                <w:sz w:val="18"/>
                <w:szCs w:val="18"/>
              </w:rPr>
            </w:pPr>
            <w:r>
              <w:rPr>
                <w:sz w:val="18"/>
                <w:szCs w:val="18"/>
              </w:rPr>
              <w:t>51</w:t>
            </w:r>
          </w:p>
        </w:tc>
        <w:tc>
          <w:tcPr>
            <w:tcW w:w="1257" w:type="dxa"/>
            <w:vAlign w:val="center"/>
          </w:tcPr>
          <w:p w14:paraId="1CAFDEE9" w14:textId="77777777" w:rsidR="00BD6D51" w:rsidRPr="00826686" w:rsidRDefault="00BD6D51" w:rsidP="0053577F">
            <w:pPr>
              <w:jc w:val="right"/>
              <w:rPr>
                <w:sz w:val="18"/>
                <w:szCs w:val="18"/>
              </w:rPr>
            </w:pPr>
            <w:r w:rsidRPr="00826686">
              <w:rPr>
                <w:sz w:val="18"/>
                <w:szCs w:val="18"/>
              </w:rPr>
              <w:t>51</w:t>
            </w:r>
          </w:p>
        </w:tc>
        <w:tc>
          <w:tcPr>
            <w:tcW w:w="1244" w:type="dxa"/>
            <w:vAlign w:val="center"/>
          </w:tcPr>
          <w:p w14:paraId="22074DDD" w14:textId="77777777" w:rsidR="00BD6D51" w:rsidRPr="0066321D" w:rsidRDefault="00BD6D51" w:rsidP="0053577F">
            <w:pPr>
              <w:jc w:val="right"/>
              <w:rPr>
                <w:sz w:val="18"/>
                <w:szCs w:val="18"/>
              </w:rPr>
            </w:pPr>
            <w:r w:rsidRPr="0066321D">
              <w:rPr>
                <w:sz w:val="18"/>
                <w:szCs w:val="18"/>
              </w:rPr>
              <w:t>51</w:t>
            </w:r>
          </w:p>
        </w:tc>
        <w:tc>
          <w:tcPr>
            <w:tcW w:w="1249" w:type="dxa"/>
            <w:vAlign w:val="center"/>
          </w:tcPr>
          <w:p w14:paraId="0D42DA20" w14:textId="77777777" w:rsidR="00BD6D51" w:rsidRPr="0066321D" w:rsidRDefault="00BD6D51" w:rsidP="0053577F">
            <w:pPr>
              <w:jc w:val="right"/>
              <w:rPr>
                <w:sz w:val="18"/>
                <w:szCs w:val="18"/>
              </w:rPr>
            </w:pPr>
            <w:r w:rsidRPr="0066321D">
              <w:rPr>
                <w:sz w:val="18"/>
                <w:szCs w:val="18"/>
              </w:rPr>
              <w:t>51</w:t>
            </w:r>
          </w:p>
        </w:tc>
      </w:tr>
      <w:tr w:rsidR="00BD6D51" w:rsidRPr="00BB2102" w14:paraId="43F38CEE" w14:textId="77777777" w:rsidTr="0053577F">
        <w:trPr>
          <w:trHeight w:val="142"/>
        </w:trPr>
        <w:tc>
          <w:tcPr>
            <w:tcW w:w="2834" w:type="dxa"/>
            <w:vMerge w:val="restart"/>
          </w:tcPr>
          <w:p w14:paraId="73D78290" w14:textId="77777777" w:rsidR="00BD6D51" w:rsidRPr="00AA3668" w:rsidRDefault="00BD6D51" w:rsidP="0053577F">
            <w:pPr>
              <w:ind w:firstLine="318"/>
              <w:rPr>
                <w:sz w:val="18"/>
                <w:szCs w:val="18"/>
                <w:lang w:eastAsia="lv-LV"/>
              </w:rPr>
            </w:pPr>
            <w:r w:rsidRPr="00A13744">
              <w:rPr>
                <w:sz w:val="18"/>
                <w:szCs w:val="18"/>
                <w:lang w:eastAsia="lv-LV"/>
              </w:rPr>
              <w:t>28.00.00 Ārējās ekonomiskās politikas ieviešana</w:t>
            </w:r>
          </w:p>
        </w:tc>
        <w:tc>
          <w:tcPr>
            <w:tcW w:w="1245" w:type="dxa"/>
            <w:vAlign w:val="center"/>
          </w:tcPr>
          <w:p w14:paraId="2DB8C2FA" w14:textId="77777777" w:rsidR="00BD6D51" w:rsidRPr="005751B3" w:rsidRDefault="00BD6D51" w:rsidP="0053577F">
            <w:pPr>
              <w:jc w:val="right"/>
              <w:rPr>
                <w:sz w:val="18"/>
                <w:szCs w:val="18"/>
              </w:rPr>
            </w:pPr>
            <w:r w:rsidRPr="005751B3">
              <w:rPr>
                <w:sz w:val="18"/>
                <w:szCs w:val="18"/>
              </w:rPr>
              <w:t>6 983 924</w:t>
            </w:r>
          </w:p>
        </w:tc>
        <w:tc>
          <w:tcPr>
            <w:tcW w:w="1245" w:type="dxa"/>
            <w:vAlign w:val="center"/>
          </w:tcPr>
          <w:p w14:paraId="241CC39E" w14:textId="77777777" w:rsidR="00BD6D51" w:rsidRPr="005751B3" w:rsidRDefault="00BD6D51" w:rsidP="0053577F">
            <w:pPr>
              <w:jc w:val="right"/>
              <w:rPr>
                <w:sz w:val="18"/>
                <w:szCs w:val="18"/>
              </w:rPr>
            </w:pPr>
            <w:r w:rsidRPr="005751B3">
              <w:rPr>
                <w:sz w:val="18"/>
                <w:szCs w:val="18"/>
              </w:rPr>
              <w:t>8 708 468</w:t>
            </w:r>
          </w:p>
        </w:tc>
        <w:tc>
          <w:tcPr>
            <w:tcW w:w="1257" w:type="dxa"/>
            <w:vAlign w:val="center"/>
          </w:tcPr>
          <w:p w14:paraId="7E895338" w14:textId="77777777" w:rsidR="00BD6D51" w:rsidRPr="00826686" w:rsidRDefault="00BD6D51" w:rsidP="0053577F">
            <w:pPr>
              <w:jc w:val="right"/>
              <w:rPr>
                <w:sz w:val="18"/>
                <w:szCs w:val="18"/>
              </w:rPr>
            </w:pPr>
            <w:r w:rsidRPr="00826686">
              <w:rPr>
                <w:sz w:val="18"/>
                <w:szCs w:val="18"/>
              </w:rPr>
              <w:t>8 983 509</w:t>
            </w:r>
          </w:p>
        </w:tc>
        <w:tc>
          <w:tcPr>
            <w:tcW w:w="1244" w:type="dxa"/>
            <w:vAlign w:val="center"/>
          </w:tcPr>
          <w:p w14:paraId="754A8ED7" w14:textId="77777777" w:rsidR="00BD6D51" w:rsidRPr="009B7B05" w:rsidRDefault="00BD6D51" w:rsidP="0053577F">
            <w:pPr>
              <w:jc w:val="right"/>
              <w:rPr>
                <w:sz w:val="18"/>
                <w:szCs w:val="18"/>
              </w:rPr>
            </w:pPr>
            <w:r w:rsidRPr="005751B3">
              <w:rPr>
                <w:sz w:val="18"/>
                <w:szCs w:val="18"/>
              </w:rPr>
              <w:t>7 735 963</w:t>
            </w:r>
          </w:p>
        </w:tc>
        <w:tc>
          <w:tcPr>
            <w:tcW w:w="1249" w:type="dxa"/>
            <w:vAlign w:val="center"/>
          </w:tcPr>
          <w:p w14:paraId="4856C5EA" w14:textId="77777777" w:rsidR="00BD6D51" w:rsidRPr="009B7B05" w:rsidRDefault="00BD6D51" w:rsidP="0053577F">
            <w:pPr>
              <w:jc w:val="right"/>
              <w:rPr>
                <w:sz w:val="18"/>
                <w:szCs w:val="18"/>
              </w:rPr>
            </w:pPr>
            <w:r w:rsidRPr="005751B3">
              <w:rPr>
                <w:sz w:val="18"/>
                <w:szCs w:val="18"/>
              </w:rPr>
              <w:t>7 735 963</w:t>
            </w:r>
          </w:p>
        </w:tc>
      </w:tr>
      <w:tr w:rsidR="00BD6D51" w:rsidRPr="00BB2102" w14:paraId="1E38270C" w14:textId="77777777" w:rsidTr="0053577F">
        <w:trPr>
          <w:trHeight w:val="142"/>
        </w:trPr>
        <w:tc>
          <w:tcPr>
            <w:tcW w:w="2834" w:type="dxa"/>
            <w:vMerge/>
          </w:tcPr>
          <w:p w14:paraId="71726804" w14:textId="77777777" w:rsidR="00BD6D51" w:rsidRPr="00AA3668" w:rsidRDefault="00BD6D51" w:rsidP="0053577F">
            <w:pPr>
              <w:ind w:firstLine="318"/>
              <w:rPr>
                <w:sz w:val="18"/>
                <w:szCs w:val="18"/>
                <w:lang w:eastAsia="lv-LV"/>
              </w:rPr>
            </w:pPr>
          </w:p>
        </w:tc>
        <w:tc>
          <w:tcPr>
            <w:tcW w:w="1245" w:type="dxa"/>
            <w:vAlign w:val="center"/>
          </w:tcPr>
          <w:p w14:paraId="4D0D4E53" w14:textId="77777777" w:rsidR="00BD6D51" w:rsidRPr="0066321D" w:rsidRDefault="00BD6D51" w:rsidP="0053577F">
            <w:pPr>
              <w:jc w:val="right"/>
              <w:rPr>
                <w:sz w:val="18"/>
                <w:szCs w:val="18"/>
              </w:rPr>
            </w:pPr>
            <w:r w:rsidRPr="0066321D">
              <w:rPr>
                <w:sz w:val="18"/>
                <w:szCs w:val="18"/>
              </w:rPr>
              <w:t>81</w:t>
            </w:r>
          </w:p>
        </w:tc>
        <w:tc>
          <w:tcPr>
            <w:tcW w:w="1245" w:type="dxa"/>
            <w:vAlign w:val="center"/>
          </w:tcPr>
          <w:p w14:paraId="12829D26" w14:textId="77777777" w:rsidR="00BD6D51" w:rsidRPr="0066321D" w:rsidRDefault="00BD6D51" w:rsidP="0053577F">
            <w:pPr>
              <w:jc w:val="right"/>
              <w:rPr>
                <w:sz w:val="18"/>
                <w:szCs w:val="18"/>
              </w:rPr>
            </w:pPr>
            <w:r w:rsidRPr="0066321D">
              <w:rPr>
                <w:sz w:val="18"/>
                <w:szCs w:val="18"/>
              </w:rPr>
              <w:t>85</w:t>
            </w:r>
          </w:p>
        </w:tc>
        <w:tc>
          <w:tcPr>
            <w:tcW w:w="1257" w:type="dxa"/>
            <w:vAlign w:val="center"/>
          </w:tcPr>
          <w:p w14:paraId="37D369DC" w14:textId="77777777" w:rsidR="00BD6D51" w:rsidRPr="00826686" w:rsidRDefault="00BD6D51" w:rsidP="0053577F">
            <w:pPr>
              <w:jc w:val="right"/>
              <w:rPr>
                <w:sz w:val="18"/>
                <w:szCs w:val="18"/>
              </w:rPr>
            </w:pPr>
            <w:r w:rsidRPr="00826686">
              <w:rPr>
                <w:sz w:val="18"/>
                <w:szCs w:val="18"/>
              </w:rPr>
              <w:t>89</w:t>
            </w:r>
          </w:p>
        </w:tc>
        <w:tc>
          <w:tcPr>
            <w:tcW w:w="1244" w:type="dxa"/>
            <w:vAlign w:val="center"/>
          </w:tcPr>
          <w:p w14:paraId="4490F975" w14:textId="77777777" w:rsidR="00BD6D51" w:rsidRPr="0066321D" w:rsidRDefault="00BD6D51" w:rsidP="0053577F">
            <w:pPr>
              <w:jc w:val="right"/>
              <w:rPr>
                <w:sz w:val="18"/>
                <w:szCs w:val="18"/>
              </w:rPr>
            </w:pPr>
            <w:r w:rsidRPr="0066321D">
              <w:rPr>
                <w:sz w:val="18"/>
                <w:szCs w:val="18"/>
              </w:rPr>
              <w:t>89</w:t>
            </w:r>
          </w:p>
        </w:tc>
        <w:tc>
          <w:tcPr>
            <w:tcW w:w="1249" w:type="dxa"/>
            <w:vAlign w:val="center"/>
          </w:tcPr>
          <w:p w14:paraId="08BEE3DC" w14:textId="77777777" w:rsidR="00BD6D51" w:rsidRPr="0066321D" w:rsidRDefault="00BD6D51" w:rsidP="0053577F">
            <w:pPr>
              <w:jc w:val="right"/>
              <w:rPr>
                <w:sz w:val="18"/>
                <w:szCs w:val="18"/>
              </w:rPr>
            </w:pPr>
            <w:r w:rsidRPr="0066321D">
              <w:rPr>
                <w:sz w:val="18"/>
                <w:szCs w:val="18"/>
              </w:rPr>
              <w:t>89</w:t>
            </w:r>
          </w:p>
        </w:tc>
      </w:tr>
      <w:tr w:rsidR="00BD6D51" w:rsidRPr="00BB2102" w14:paraId="6495325F" w14:textId="77777777" w:rsidTr="0053577F">
        <w:trPr>
          <w:trHeight w:val="142"/>
        </w:trPr>
        <w:tc>
          <w:tcPr>
            <w:tcW w:w="2834" w:type="dxa"/>
            <w:vMerge w:val="restart"/>
          </w:tcPr>
          <w:p w14:paraId="6B3EACB5" w14:textId="77777777" w:rsidR="00BD6D51" w:rsidRPr="00BF72C1" w:rsidRDefault="00BD6D51" w:rsidP="0053577F">
            <w:pPr>
              <w:ind w:firstLine="318"/>
              <w:rPr>
                <w:sz w:val="18"/>
                <w:szCs w:val="18"/>
              </w:rPr>
            </w:pPr>
            <w:r w:rsidRPr="00A13744">
              <w:rPr>
                <w:sz w:val="18"/>
                <w:szCs w:val="18"/>
                <w:lang w:eastAsia="lv-LV"/>
              </w:rPr>
              <w:t>30.00.00 Tūrisma politikas ieviešana</w:t>
            </w:r>
          </w:p>
        </w:tc>
        <w:tc>
          <w:tcPr>
            <w:tcW w:w="1245" w:type="dxa"/>
            <w:vAlign w:val="center"/>
          </w:tcPr>
          <w:p w14:paraId="5E74822E" w14:textId="77777777" w:rsidR="00BD6D51" w:rsidRPr="00BF72C1" w:rsidRDefault="00BD6D51" w:rsidP="0053577F">
            <w:pPr>
              <w:jc w:val="right"/>
              <w:rPr>
                <w:sz w:val="18"/>
                <w:szCs w:val="18"/>
              </w:rPr>
            </w:pPr>
            <w:r w:rsidRPr="005751B3">
              <w:rPr>
                <w:sz w:val="18"/>
                <w:szCs w:val="18"/>
              </w:rPr>
              <w:t>629 283</w:t>
            </w:r>
          </w:p>
        </w:tc>
        <w:tc>
          <w:tcPr>
            <w:tcW w:w="1245" w:type="dxa"/>
            <w:vAlign w:val="center"/>
          </w:tcPr>
          <w:p w14:paraId="36B3043D" w14:textId="77777777" w:rsidR="00BD6D51" w:rsidRPr="00BF72C1" w:rsidRDefault="00BD6D51" w:rsidP="0053577F">
            <w:pPr>
              <w:jc w:val="right"/>
              <w:rPr>
                <w:sz w:val="18"/>
                <w:szCs w:val="18"/>
              </w:rPr>
            </w:pPr>
            <w:r w:rsidRPr="005751B3">
              <w:rPr>
                <w:sz w:val="18"/>
                <w:szCs w:val="18"/>
              </w:rPr>
              <w:t>751 718</w:t>
            </w:r>
          </w:p>
        </w:tc>
        <w:tc>
          <w:tcPr>
            <w:tcW w:w="1257" w:type="dxa"/>
            <w:vAlign w:val="center"/>
          </w:tcPr>
          <w:p w14:paraId="0CB676B9" w14:textId="77777777" w:rsidR="00BD6D51" w:rsidRPr="00826686" w:rsidRDefault="00BD6D51" w:rsidP="0053577F">
            <w:pPr>
              <w:jc w:val="right"/>
              <w:rPr>
                <w:sz w:val="18"/>
                <w:szCs w:val="18"/>
              </w:rPr>
            </w:pPr>
            <w:r w:rsidRPr="00826686">
              <w:rPr>
                <w:sz w:val="18"/>
                <w:szCs w:val="18"/>
              </w:rPr>
              <w:t>758 785</w:t>
            </w:r>
          </w:p>
        </w:tc>
        <w:tc>
          <w:tcPr>
            <w:tcW w:w="1244" w:type="dxa"/>
            <w:vAlign w:val="center"/>
          </w:tcPr>
          <w:p w14:paraId="4EF55386" w14:textId="77777777" w:rsidR="00BD6D51" w:rsidRPr="005751B3" w:rsidRDefault="00BD6D51" w:rsidP="0053577F">
            <w:pPr>
              <w:jc w:val="right"/>
              <w:rPr>
                <w:sz w:val="18"/>
                <w:szCs w:val="18"/>
              </w:rPr>
            </w:pPr>
            <w:r w:rsidRPr="005751B3">
              <w:rPr>
                <w:sz w:val="18"/>
                <w:szCs w:val="18"/>
              </w:rPr>
              <w:t>761 141</w:t>
            </w:r>
          </w:p>
        </w:tc>
        <w:tc>
          <w:tcPr>
            <w:tcW w:w="1249" w:type="dxa"/>
            <w:vAlign w:val="center"/>
          </w:tcPr>
          <w:p w14:paraId="34921DFD" w14:textId="77777777" w:rsidR="00BD6D51" w:rsidRPr="005751B3" w:rsidRDefault="00BD6D51" w:rsidP="0053577F">
            <w:pPr>
              <w:jc w:val="right"/>
              <w:rPr>
                <w:sz w:val="18"/>
                <w:szCs w:val="18"/>
              </w:rPr>
            </w:pPr>
            <w:r w:rsidRPr="005751B3">
              <w:rPr>
                <w:sz w:val="18"/>
                <w:szCs w:val="18"/>
              </w:rPr>
              <w:t>761 141</w:t>
            </w:r>
          </w:p>
        </w:tc>
      </w:tr>
      <w:tr w:rsidR="00BD6D51" w:rsidRPr="00BB2102" w14:paraId="1750F44D" w14:textId="77777777" w:rsidTr="0053577F">
        <w:trPr>
          <w:trHeight w:val="142"/>
        </w:trPr>
        <w:tc>
          <w:tcPr>
            <w:tcW w:w="2834" w:type="dxa"/>
            <w:vMerge/>
          </w:tcPr>
          <w:p w14:paraId="4ABA60F2" w14:textId="77777777" w:rsidR="00BD6D51" w:rsidRPr="00BF72C1" w:rsidRDefault="00BD6D51" w:rsidP="0053577F">
            <w:pPr>
              <w:ind w:firstLine="318"/>
              <w:rPr>
                <w:sz w:val="18"/>
                <w:szCs w:val="18"/>
              </w:rPr>
            </w:pPr>
          </w:p>
        </w:tc>
        <w:tc>
          <w:tcPr>
            <w:tcW w:w="1245" w:type="dxa"/>
            <w:vAlign w:val="center"/>
          </w:tcPr>
          <w:p w14:paraId="6B25F61C" w14:textId="77777777" w:rsidR="00BD6D51" w:rsidRPr="0066321D" w:rsidRDefault="00BD6D51" w:rsidP="0053577F">
            <w:pPr>
              <w:jc w:val="right"/>
              <w:rPr>
                <w:sz w:val="18"/>
                <w:szCs w:val="18"/>
              </w:rPr>
            </w:pPr>
            <w:r w:rsidRPr="0066321D">
              <w:rPr>
                <w:sz w:val="18"/>
                <w:szCs w:val="18"/>
              </w:rPr>
              <w:t>16</w:t>
            </w:r>
          </w:p>
        </w:tc>
        <w:tc>
          <w:tcPr>
            <w:tcW w:w="1245" w:type="dxa"/>
            <w:vAlign w:val="center"/>
          </w:tcPr>
          <w:p w14:paraId="2A5F73FA" w14:textId="77777777" w:rsidR="00BD6D51" w:rsidRPr="0066321D" w:rsidRDefault="00BD6D51" w:rsidP="0053577F">
            <w:pPr>
              <w:jc w:val="right"/>
              <w:rPr>
                <w:sz w:val="18"/>
                <w:szCs w:val="18"/>
              </w:rPr>
            </w:pPr>
            <w:r w:rsidRPr="0066321D">
              <w:rPr>
                <w:sz w:val="18"/>
                <w:szCs w:val="18"/>
              </w:rPr>
              <w:t>16</w:t>
            </w:r>
          </w:p>
        </w:tc>
        <w:tc>
          <w:tcPr>
            <w:tcW w:w="1257" w:type="dxa"/>
            <w:vAlign w:val="center"/>
          </w:tcPr>
          <w:p w14:paraId="2AF11590" w14:textId="77777777" w:rsidR="00BD6D51" w:rsidRPr="00826686" w:rsidRDefault="00BD6D51" w:rsidP="0053577F">
            <w:pPr>
              <w:jc w:val="right"/>
              <w:rPr>
                <w:sz w:val="18"/>
                <w:szCs w:val="18"/>
              </w:rPr>
            </w:pPr>
            <w:r w:rsidRPr="00826686">
              <w:rPr>
                <w:sz w:val="18"/>
                <w:szCs w:val="18"/>
              </w:rPr>
              <w:t>16</w:t>
            </w:r>
          </w:p>
        </w:tc>
        <w:tc>
          <w:tcPr>
            <w:tcW w:w="1244" w:type="dxa"/>
            <w:vAlign w:val="center"/>
          </w:tcPr>
          <w:p w14:paraId="7DD503AF" w14:textId="77777777" w:rsidR="00BD6D51" w:rsidRPr="0066321D" w:rsidRDefault="00BD6D51" w:rsidP="0053577F">
            <w:pPr>
              <w:jc w:val="right"/>
              <w:rPr>
                <w:sz w:val="18"/>
                <w:szCs w:val="18"/>
              </w:rPr>
            </w:pPr>
            <w:r w:rsidRPr="0066321D">
              <w:rPr>
                <w:sz w:val="18"/>
                <w:szCs w:val="18"/>
              </w:rPr>
              <w:t>16</w:t>
            </w:r>
          </w:p>
        </w:tc>
        <w:tc>
          <w:tcPr>
            <w:tcW w:w="1249" w:type="dxa"/>
            <w:vAlign w:val="center"/>
          </w:tcPr>
          <w:p w14:paraId="6FFB50A0" w14:textId="77777777" w:rsidR="00BD6D51" w:rsidRPr="0066321D" w:rsidRDefault="00BD6D51" w:rsidP="0053577F">
            <w:pPr>
              <w:jc w:val="right"/>
              <w:rPr>
                <w:sz w:val="18"/>
                <w:szCs w:val="18"/>
              </w:rPr>
            </w:pPr>
            <w:r w:rsidRPr="0066321D">
              <w:rPr>
                <w:sz w:val="18"/>
                <w:szCs w:val="18"/>
              </w:rPr>
              <w:t>16</w:t>
            </w:r>
          </w:p>
        </w:tc>
      </w:tr>
      <w:tr w:rsidR="00BD6D51" w:rsidRPr="00BB2102" w14:paraId="2ADCFAEE" w14:textId="77777777" w:rsidTr="0053577F">
        <w:trPr>
          <w:trHeight w:val="142"/>
        </w:trPr>
        <w:tc>
          <w:tcPr>
            <w:tcW w:w="2834" w:type="dxa"/>
            <w:vMerge w:val="restart"/>
          </w:tcPr>
          <w:p w14:paraId="17B8F049" w14:textId="77777777" w:rsidR="00BD6D51" w:rsidRPr="00BF72C1" w:rsidRDefault="00BD6D51" w:rsidP="0053577F">
            <w:pPr>
              <w:ind w:firstLine="318"/>
              <w:rPr>
                <w:sz w:val="18"/>
                <w:szCs w:val="18"/>
              </w:rPr>
            </w:pPr>
            <w:r w:rsidRPr="00F52F39">
              <w:rPr>
                <w:sz w:val="18"/>
                <w:szCs w:val="18"/>
                <w:lang w:eastAsia="lv-LV"/>
              </w:rPr>
              <w:t>33.00.00 Ekonomikas attīstības programma</w:t>
            </w:r>
          </w:p>
        </w:tc>
        <w:tc>
          <w:tcPr>
            <w:tcW w:w="1245" w:type="dxa"/>
            <w:vAlign w:val="center"/>
          </w:tcPr>
          <w:p w14:paraId="2CE6F0D8" w14:textId="77777777" w:rsidR="00BD6D51" w:rsidRDefault="00BD6D51" w:rsidP="0053577F">
            <w:pPr>
              <w:jc w:val="right"/>
              <w:rPr>
                <w:sz w:val="18"/>
                <w:szCs w:val="18"/>
              </w:rPr>
            </w:pPr>
            <w:r w:rsidRPr="00D47161">
              <w:rPr>
                <w:sz w:val="18"/>
                <w:szCs w:val="18"/>
              </w:rPr>
              <w:t>233 595</w:t>
            </w:r>
          </w:p>
        </w:tc>
        <w:tc>
          <w:tcPr>
            <w:tcW w:w="1245" w:type="dxa"/>
            <w:vAlign w:val="center"/>
          </w:tcPr>
          <w:p w14:paraId="32B25D85" w14:textId="77777777" w:rsidR="00BD6D51" w:rsidRDefault="00BD6D51" w:rsidP="0053577F">
            <w:pPr>
              <w:jc w:val="right"/>
              <w:rPr>
                <w:sz w:val="18"/>
                <w:szCs w:val="18"/>
              </w:rPr>
            </w:pPr>
            <w:r w:rsidRPr="00D47161">
              <w:rPr>
                <w:sz w:val="18"/>
                <w:szCs w:val="18"/>
              </w:rPr>
              <w:t>2 276 000</w:t>
            </w:r>
          </w:p>
        </w:tc>
        <w:tc>
          <w:tcPr>
            <w:tcW w:w="1257" w:type="dxa"/>
            <w:vAlign w:val="center"/>
          </w:tcPr>
          <w:p w14:paraId="7FBA82FE" w14:textId="77777777" w:rsidR="00BD6D51" w:rsidRPr="00826686" w:rsidRDefault="00BD6D51" w:rsidP="0053577F">
            <w:pPr>
              <w:jc w:val="right"/>
              <w:rPr>
                <w:sz w:val="18"/>
                <w:szCs w:val="18"/>
              </w:rPr>
            </w:pPr>
            <w:r w:rsidRPr="00826686">
              <w:rPr>
                <w:sz w:val="18"/>
                <w:szCs w:val="18"/>
              </w:rPr>
              <w:t>990 000</w:t>
            </w:r>
          </w:p>
        </w:tc>
        <w:tc>
          <w:tcPr>
            <w:tcW w:w="1244" w:type="dxa"/>
            <w:vAlign w:val="center"/>
          </w:tcPr>
          <w:p w14:paraId="314035A6" w14:textId="77777777" w:rsidR="00BD6D51" w:rsidRPr="009B7B05" w:rsidRDefault="00BD6D51" w:rsidP="0053577F">
            <w:pPr>
              <w:jc w:val="right"/>
              <w:rPr>
                <w:sz w:val="18"/>
                <w:szCs w:val="18"/>
              </w:rPr>
            </w:pPr>
            <w:r w:rsidRPr="00D47161">
              <w:rPr>
                <w:sz w:val="18"/>
                <w:szCs w:val="18"/>
              </w:rPr>
              <w:t>780 000</w:t>
            </w:r>
          </w:p>
        </w:tc>
        <w:tc>
          <w:tcPr>
            <w:tcW w:w="1249" w:type="dxa"/>
            <w:vAlign w:val="center"/>
          </w:tcPr>
          <w:p w14:paraId="0756E006" w14:textId="77777777" w:rsidR="00BD6D51" w:rsidRPr="009B7B05" w:rsidRDefault="00BD6D51" w:rsidP="0053577F">
            <w:pPr>
              <w:jc w:val="right"/>
              <w:rPr>
                <w:sz w:val="18"/>
                <w:szCs w:val="18"/>
              </w:rPr>
            </w:pPr>
            <w:r w:rsidRPr="00D47161">
              <w:rPr>
                <w:sz w:val="18"/>
                <w:szCs w:val="18"/>
              </w:rPr>
              <w:t>780 000</w:t>
            </w:r>
          </w:p>
        </w:tc>
      </w:tr>
      <w:tr w:rsidR="00BD6D51" w:rsidRPr="00BB2102" w14:paraId="73A198C4" w14:textId="77777777" w:rsidTr="0053577F">
        <w:trPr>
          <w:trHeight w:val="142"/>
        </w:trPr>
        <w:tc>
          <w:tcPr>
            <w:tcW w:w="2834" w:type="dxa"/>
            <w:vMerge/>
          </w:tcPr>
          <w:p w14:paraId="7A935180" w14:textId="77777777" w:rsidR="00BD6D51" w:rsidRPr="00BF72C1" w:rsidRDefault="00BD6D51" w:rsidP="0053577F">
            <w:pPr>
              <w:ind w:firstLine="318"/>
              <w:rPr>
                <w:sz w:val="18"/>
                <w:szCs w:val="18"/>
              </w:rPr>
            </w:pPr>
          </w:p>
        </w:tc>
        <w:tc>
          <w:tcPr>
            <w:tcW w:w="1245" w:type="dxa"/>
            <w:vAlign w:val="center"/>
          </w:tcPr>
          <w:p w14:paraId="00AAA1ED" w14:textId="77777777" w:rsidR="00BD6D51" w:rsidRPr="00D47161" w:rsidRDefault="00BD6D51" w:rsidP="0053577F">
            <w:pPr>
              <w:jc w:val="center"/>
              <w:rPr>
                <w:sz w:val="18"/>
                <w:szCs w:val="18"/>
              </w:rPr>
            </w:pPr>
            <w:r>
              <w:rPr>
                <w:sz w:val="18"/>
                <w:szCs w:val="18"/>
              </w:rPr>
              <w:t>-</w:t>
            </w:r>
          </w:p>
        </w:tc>
        <w:tc>
          <w:tcPr>
            <w:tcW w:w="1245" w:type="dxa"/>
            <w:vAlign w:val="center"/>
          </w:tcPr>
          <w:p w14:paraId="2D12AF7B" w14:textId="77777777" w:rsidR="00BD6D51" w:rsidRPr="00D47161" w:rsidRDefault="00BD6D51" w:rsidP="0053577F">
            <w:pPr>
              <w:jc w:val="center"/>
              <w:rPr>
                <w:sz w:val="18"/>
                <w:szCs w:val="18"/>
              </w:rPr>
            </w:pPr>
            <w:r>
              <w:rPr>
                <w:sz w:val="18"/>
                <w:szCs w:val="18"/>
              </w:rPr>
              <w:t>-</w:t>
            </w:r>
          </w:p>
        </w:tc>
        <w:tc>
          <w:tcPr>
            <w:tcW w:w="1257" w:type="dxa"/>
            <w:vAlign w:val="center"/>
          </w:tcPr>
          <w:p w14:paraId="40E2C5DF" w14:textId="77777777" w:rsidR="00BD6D51" w:rsidRPr="00826686" w:rsidRDefault="00BD6D51" w:rsidP="0053577F">
            <w:pPr>
              <w:jc w:val="center"/>
              <w:rPr>
                <w:sz w:val="18"/>
                <w:szCs w:val="18"/>
              </w:rPr>
            </w:pPr>
            <w:r w:rsidRPr="00826686">
              <w:rPr>
                <w:sz w:val="18"/>
                <w:szCs w:val="18"/>
              </w:rPr>
              <w:t>-</w:t>
            </w:r>
          </w:p>
        </w:tc>
        <w:tc>
          <w:tcPr>
            <w:tcW w:w="1244" w:type="dxa"/>
            <w:vAlign w:val="center"/>
          </w:tcPr>
          <w:p w14:paraId="56CDC63A" w14:textId="77777777" w:rsidR="00BD6D51" w:rsidRPr="00D47161" w:rsidRDefault="00BD6D51" w:rsidP="0053577F">
            <w:pPr>
              <w:jc w:val="center"/>
              <w:rPr>
                <w:sz w:val="18"/>
                <w:szCs w:val="18"/>
              </w:rPr>
            </w:pPr>
            <w:r>
              <w:rPr>
                <w:sz w:val="18"/>
                <w:szCs w:val="18"/>
              </w:rPr>
              <w:t>-</w:t>
            </w:r>
          </w:p>
        </w:tc>
        <w:tc>
          <w:tcPr>
            <w:tcW w:w="1249" w:type="dxa"/>
            <w:vAlign w:val="center"/>
          </w:tcPr>
          <w:p w14:paraId="2F3A88DF" w14:textId="77777777" w:rsidR="00BD6D51" w:rsidRPr="00D47161" w:rsidRDefault="00BD6D51" w:rsidP="0053577F">
            <w:pPr>
              <w:jc w:val="center"/>
              <w:rPr>
                <w:sz w:val="18"/>
                <w:szCs w:val="18"/>
              </w:rPr>
            </w:pPr>
            <w:r>
              <w:rPr>
                <w:sz w:val="18"/>
                <w:szCs w:val="18"/>
              </w:rPr>
              <w:t>-</w:t>
            </w:r>
          </w:p>
        </w:tc>
      </w:tr>
      <w:tr w:rsidR="00BD6D51" w:rsidRPr="00BB2102" w14:paraId="0DEE1FB7" w14:textId="77777777" w:rsidTr="0053577F">
        <w:trPr>
          <w:trHeight w:val="142"/>
        </w:trPr>
        <w:tc>
          <w:tcPr>
            <w:tcW w:w="2834" w:type="dxa"/>
            <w:vMerge w:val="restart"/>
          </w:tcPr>
          <w:p w14:paraId="196E9B87" w14:textId="77777777" w:rsidR="00BD6D51" w:rsidRPr="00BF72C1" w:rsidRDefault="00BD6D51" w:rsidP="0053577F">
            <w:pPr>
              <w:ind w:firstLine="318"/>
              <w:rPr>
                <w:sz w:val="18"/>
                <w:szCs w:val="18"/>
              </w:rPr>
            </w:pPr>
            <w:r w:rsidRPr="00F52F39">
              <w:rPr>
                <w:sz w:val="18"/>
                <w:szCs w:val="18"/>
                <w:lang w:eastAsia="lv-LV"/>
              </w:rPr>
              <w:t>35.00.00 Valsts atbalsta programmas</w:t>
            </w:r>
          </w:p>
        </w:tc>
        <w:tc>
          <w:tcPr>
            <w:tcW w:w="1245" w:type="dxa"/>
            <w:vAlign w:val="center"/>
          </w:tcPr>
          <w:p w14:paraId="43515B7D" w14:textId="77777777" w:rsidR="00BD6D51" w:rsidRDefault="00BD6D51" w:rsidP="0053577F">
            <w:pPr>
              <w:jc w:val="right"/>
              <w:rPr>
                <w:sz w:val="18"/>
                <w:szCs w:val="18"/>
              </w:rPr>
            </w:pPr>
            <w:r w:rsidRPr="00DC585B">
              <w:rPr>
                <w:sz w:val="18"/>
                <w:szCs w:val="18"/>
              </w:rPr>
              <w:t>12 000 000</w:t>
            </w:r>
          </w:p>
        </w:tc>
        <w:tc>
          <w:tcPr>
            <w:tcW w:w="1245" w:type="dxa"/>
            <w:vAlign w:val="center"/>
          </w:tcPr>
          <w:p w14:paraId="232FB543" w14:textId="77777777" w:rsidR="00BD6D51" w:rsidRDefault="00BD6D51" w:rsidP="0053577F">
            <w:pPr>
              <w:jc w:val="right"/>
              <w:rPr>
                <w:sz w:val="18"/>
                <w:szCs w:val="18"/>
              </w:rPr>
            </w:pPr>
            <w:r w:rsidRPr="00DC585B">
              <w:rPr>
                <w:sz w:val="18"/>
                <w:szCs w:val="18"/>
              </w:rPr>
              <w:t>45 000 000</w:t>
            </w:r>
          </w:p>
        </w:tc>
        <w:tc>
          <w:tcPr>
            <w:tcW w:w="1257" w:type="dxa"/>
            <w:vAlign w:val="center"/>
          </w:tcPr>
          <w:p w14:paraId="78497F90" w14:textId="77777777" w:rsidR="00BD6D51" w:rsidRPr="00826686" w:rsidRDefault="00BD6D51" w:rsidP="0053577F">
            <w:pPr>
              <w:jc w:val="right"/>
              <w:rPr>
                <w:sz w:val="18"/>
                <w:szCs w:val="18"/>
              </w:rPr>
            </w:pPr>
            <w:r w:rsidRPr="00826686">
              <w:rPr>
                <w:sz w:val="18"/>
                <w:szCs w:val="18"/>
              </w:rPr>
              <w:t>18 390 000</w:t>
            </w:r>
          </w:p>
        </w:tc>
        <w:tc>
          <w:tcPr>
            <w:tcW w:w="1244" w:type="dxa"/>
            <w:vAlign w:val="center"/>
          </w:tcPr>
          <w:p w14:paraId="36AFA84E" w14:textId="77777777" w:rsidR="00BD6D51" w:rsidRPr="009B7B05" w:rsidRDefault="00BD6D51" w:rsidP="0053577F">
            <w:pPr>
              <w:jc w:val="right"/>
              <w:rPr>
                <w:sz w:val="18"/>
                <w:szCs w:val="18"/>
              </w:rPr>
            </w:pPr>
            <w:r>
              <w:rPr>
                <w:sz w:val="18"/>
                <w:szCs w:val="18"/>
              </w:rPr>
              <w:t>38 000 000</w:t>
            </w:r>
          </w:p>
        </w:tc>
        <w:tc>
          <w:tcPr>
            <w:tcW w:w="1249" w:type="dxa"/>
            <w:vAlign w:val="center"/>
          </w:tcPr>
          <w:p w14:paraId="0BD88EE2" w14:textId="77777777" w:rsidR="00BD6D51" w:rsidRPr="009B7B05" w:rsidRDefault="00BD6D51" w:rsidP="0053577F">
            <w:pPr>
              <w:jc w:val="right"/>
              <w:rPr>
                <w:sz w:val="18"/>
                <w:szCs w:val="18"/>
              </w:rPr>
            </w:pPr>
            <w:r>
              <w:rPr>
                <w:sz w:val="18"/>
                <w:szCs w:val="18"/>
              </w:rPr>
              <w:t>38 000 000</w:t>
            </w:r>
          </w:p>
        </w:tc>
      </w:tr>
      <w:tr w:rsidR="00BD6D51" w:rsidRPr="00BB2102" w14:paraId="25C659F2" w14:textId="77777777" w:rsidTr="0053577F">
        <w:trPr>
          <w:trHeight w:val="142"/>
        </w:trPr>
        <w:tc>
          <w:tcPr>
            <w:tcW w:w="2834" w:type="dxa"/>
            <w:vMerge/>
          </w:tcPr>
          <w:p w14:paraId="03435805" w14:textId="77777777" w:rsidR="00BD6D51" w:rsidRPr="00BF72C1" w:rsidRDefault="00BD6D51" w:rsidP="0053577F">
            <w:pPr>
              <w:ind w:firstLine="318"/>
              <w:rPr>
                <w:sz w:val="18"/>
                <w:szCs w:val="18"/>
              </w:rPr>
            </w:pPr>
          </w:p>
        </w:tc>
        <w:tc>
          <w:tcPr>
            <w:tcW w:w="1245" w:type="dxa"/>
            <w:vAlign w:val="center"/>
          </w:tcPr>
          <w:p w14:paraId="4994758F" w14:textId="77777777" w:rsidR="00BD6D51" w:rsidRDefault="00BD6D51" w:rsidP="0053577F">
            <w:pPr>
              <w:jc w:val="center"/>
              <w:rPr>
                <w:sz w:val="18"/>
                <w:szCs w:val="18"/>
              </w:rPr>
            </w:pPr>
            <w:r>
              <w:rPr>
                <w:sz w:val="18"/>
                <w:szCs w:val="18"/>
              </w:rPr>
              <w:t>-</w:t>
            </w:r>
          </w:p>
        </w:tc>
        <w:tc>
          <w:tcPr>
            <w:tcW w:w="1245" w:type="dxa"/>
            <w:vAlign w:val="center"/>
          </w:tcPr>
          <w:p w14:paraId="5F6EBC33" w14:textId="77777777" w:rsidR="00BD6D51" w:rsidRDefault="00BD6D51" w:rsidP="0053577F">
            <w:pPr>
              <w:jc w:val="center"/>
              <w:rPr>
                <w:sz w:val="18"/>
                <w:szCs w:val="18"/>
              </w:rPr>
            </w:pPr>
            <w:r>
              <w:rPr>
                <w:sz w:val="18"/>
                <w:szCs w:val="18"/>
              </w:rPr>
              <w:t>-</w:t>
            </w:r>
          </w:p>
        </w:tc>
        <w:tc>
          <w:tcPr>
            <w:tcW w:w="1257" w:type="dxa"/>
            <w:vAlign w:val="center"/>
          </w:tcPr>
          <w:p w14:paraId="3636EBC9" w14:textId="77777777" w:rsidR="00BD6D51" w:rsidRPr="00826686" w:rsidRDefault="00BD6D51" w:rsidP="0053577F">
            <w:pPr>
              <w:jc w:val="center"/>
              <w:rPr>
                <w:sz w:val="18"/>
                <w:szCs w:val="18"/>
              </w:rPr>
            </w:pPr>
            <w:r w:rsidRPr="00826686">
              <w:rPr>
                <w:sz w:val="18"/>
                <w:szCs w:val="18"/>
              </w:rPr>
              <w:t>-</w:t>
            </w:r>
          </w:p>
        </w:tc>
        <w:tc>
          <w:tcPr>
            <w:tcW w:w="1244" w:type="dxa"/>
            <w:vAlign w:val="center"/>
          </w:tcPr>
          <w:p w14:paraId="74005023" w14:textId="77777777" w:rsidR="00BD6D51" w:rsidRPr="009B7B05" w:rsidRDefault="00BD6D51" w:rsidP="0053577F">
            <w:pPr>
              <w:jc w:val="center"/>
              <w:rPr>
                <w:sz w:val="18"/>
                <w:szCs w:val="18"/>
              </w:rPr>
            </w:pPr>
            <w:r>
              <w:rPr>
                <w:sz w:val="18"/>
                <w:szCs w:val="18"/>
              </w:rPr>
              <w:t>-</w:t>
            </w:r>
          </w:p>
        </w:tc>
        <w:tc>
          <w:tcPr>
            <w:tcW w:w="1249" w:type="dxa"/>
            <w:vAlign w:val="center"/>
          </w:tcPr>
          <w:p w14:paraId="4B0F51EA" w14:textId="77777777" w:rsidR="00BD6D51" w:rsidRPr="009B7B05" w:rsidRDefault="00BD6D51" w:rsidP="0053577F">
            <w:pPr>
              <w:jc w:val="center"/>
              <w:rPr>
                <w:sz w:val="18"/>
                <w:szCs w:val="18"/>
              </w:rPr>
            </w:pPr>
            <w:r>
              <w:rPr>
                <w:sz w:val="18"/>
                <w:szCs w:val="18"/>
              </w:rPr>
              <w:t>-</w:t>
            </w:r>
          </w:p>
        </w:tc>
      </w:tr>
      <w:tr w:rsidR="00BD6D51" w:rsidRPr="00BB2102" w14:paraId="79CEACF1" w14:textId="77777777" w:rsidTr="0053577F">
        <w:trPr>
          <w:trHeight w:val="142"/>
        </w:trPr>
        <w:tc>
          <w:tcPr>
            <w:tcW w:w="2834" w:type="dxa"/>
            <w:vMerge w:val="restart"/>
          </w:tcPr>
          <w:p w14:paraId="45756DE2" w14:textId="77777777" w:rsidR="00BD6D51" w:rsidRPr="00BF72C1" w:rsidRDefault="00BD6D51" w:rsidP="0053577F">
            <w:pPr>
              <w:ind w:firstLine="318"/>
              <w:rPr>
                <w:sz w:val="18"/>
                <w:szCs w:val="18"/>
              </w:rPr>
            </w:pPr>
            <w:r w:rsidRPr="00A13744">
              <w:rPr>
                <w:sz w:val="18"/>
                <w:szCs w:val="18"/>
                <w:lang w:eastAsia="lv-LV"/>
              </w:rPr>
              <w:t>62.07.00 Eiropas Reģionālās attīstības fonda (ERAF) projekti (2014-2020)</w:t>
            </w:r>
          </w:p>
        </w:tc>
        <w:tc>
          <w:tcPr>
            <w:tcW w:w="1245" w:type="dxa"/>
            <w:vAlign w:val="center"/>
          </w:tcPr>
          <w:p w14:paraId="45055031" w14:textId="77777777" w:rsidR="00BD6D51" w:rsidRDefault="00BD6D51" w:rsidP="0053577F">
            <w:pPr>
              <w:jc w:val="right"/>
              <w:rPr>
                <w:sz w:val="18"/>
                <w:szCs w:val="18"/>
              </w:rPr>
            </w:pPr>
            <w:r w:rsidRPr="008278B3">
              <w:rPr>
                <w:sz w:val="18"/>
                <w:szCs w:val="18"/>
              </w:rPr>
              <w:t>21 968 885</w:t>
            </w:r>
          </w:p>
        </w:tc>
        <w:tc>
          <w:tcPr>
            <w:tcW w:w="1245" w:type="dxa"/>
            <w:vAlign w:val="center"/>
          </w:tcPr>
          <w:p w14:paraId="77E24083" w14:textId="77777777" w:rsidR="00BD6D51" w:rsidRDefault="00BD6D51" w:rsidP="0053577F">
            <w:pPr>
              <w:jc w:val="right"/>
              <w:rPr>
                <w:sz w:val="18"/>
                <w:szCs w:val="18"/>
              </w:rPr>
            </w:pPr>
            <w:r w:rsidRPr="008278B3">
              <w:rPr>
                <w:sz w:val="18"/>
                <w:szCs w:val="18"/>
              </w:rPr>
              <w:t>30 168 449</w:t>
            </w:r>
          </w:p>
        </w:tc>
        <w:tc>
          <w:tcPr>
            <w:tcW w:w="1257" w:type="dxa"/>
            <w:vAlign w:val="center"/>
          </w:tcPr>
          <w:p w14:paraId="3DD1E431" w14:textId="77777777" w:rsidR="00BD6D51" w:rsidRPr="009B7B05" w:rsidRDefault="00BD6D51" w:rsidP="0053577F">
            <w:pPr>
              <w:jc w:val="right"/>
              <w:rPr>
                <w:sz w:val="18"/>
                <w:szCs w:val="18"/>
              </w:rPr>
            </w:pPr>
            <w:r w:rsidRPr="008278B3">
              <w:rPr>
                <w:sz w:val="18"/>
                <w:szCs w:val="18"/>
              </w:rPr>
              <w:t>37 935 464</w:t>
            </w:r>
          </w:p>
        </w:tc>
        <w:tc>
          <w:tcPr>
            <w:tcW w:w="1244" w:type="dxa"/>
            <w:vAlign w:val="center"/>
          </w:tcPr>
          <w:p w14:paraId="382BF65B" w14:textId="77777777" w:rsidR="00BD6D51" w:rsidRPr="009B7B05" w:rsidRDefault="00BD6D51" w:rsidP="0053577F">
            <w:pPr>
              <w:jc w:val="center"/>
              <w:rPr>
                <w:sz w:val="18"/>
                <w:szCs w:val="18"/>
              </w:rPr>
            </w:pPr>
            <w:r>
              <w:rPr>
                <w:sz w:val="18"/>
                <w:szCs w:val="18"/>
              </w:rPr>
              <w:t>-</w:t>
            </w:r>
          </w:p>
        </w:tc>
        <w:tc>
          <w:tcPr>
            <w:tcW w:w="1249" w:type="dxa"/>
            <w:vAlign w:val="center"/>
          </w:tcPr>
          <w:p w14:paraId="0996D0A3" w14:textId="77777777" w:rsidR="00BD6D51" w:rsidRPr="009B7B05" w:rsidRDefault="00BD6D51" w:rsidP="0053577F">
            <w:pPr>
              <w:jc w:val="center"/>
              <w:rPr>
                <w:sz w:val="18"/>
                <w:szCs w:val="18"/>
              </w:rPr>
            </w:pPr>
            <w:r>
              <w:rPr>
                <w:sz w:val="18"/>
                <w:szCs w:val="18"/>
              </w:rPr>
              <w:t>-</w:t>
            </w:r>
          </w:p>
        </w:tc>
      </w:tr>
      <w:tr w:rsidR="00BD6D51" w:rsidRPr="00BB2102" w14:paraId="1724CE89" w14:textId="77777777" w:rsidTr="004E74DA">
        <w:trPr>
          <w:trHeight w:val="142"/>
        </w:trPr>
        <w:tc>
          <w:tcPr>
            <w:tcW w:w="2834" w:type="dxa"/>
            <w:vMerge/>
          </w:tcPr>
          <w:p w14:paraId="08CD8E71" w14:textId="77777777" w:rsidR="00BD6D51" w:rsidRPr="00BF72C1" w:rsidRDefault="00BD6D51" w:rsidP="0053577F">
            <w:pPr>
              <w:ind w:firstLine="318"/>
              <w:rPr>
                <w:sz w:val="18"/>
                <w:szCs w:val="18"/>
              </w:rPr>
            </w:pPr>
          </w:p>
        </w:tc>
        <w:tc>
          <w:tcPr>
            <w:tcW w:w="1245" w:type="dxa"/>
          </w:tcPr>
          <w:p w14:paraId="50DE4650" w14:textId="77777777" w:rsidR="00BD6D51" w:rsidRDefault="00BD6D51" w:rsidP="004E74DA">
            <w:pPr>
              <w:jc w:val="right"/>
              <w:rPr>
                <w:sz w:val="18"/>
                <w:szCs w:val="18"/>
              </w:rPr>
            </w:pPr>
            <w:r>
              <w:rPr>
                <w:sz w:val="18"/>
                <w:szCs w:val="18"/>
              </w:rPr>
              <w:t>147</w:t>
            </w:r>
          </w:p>
        </w:tc>
        <w:tc>
          <w:tcPr>
            <w:tcW w:w="1245" w:type="dxa"/>
          </w:tcPr>
          <w:p w14:paraId="7A3C4CEA" w14:textId="77777777" w:rsidR="00BD6D51" w:rsidRDefault="00BD6D51" w:rsidP="004E74DA">
            <w:pPr>
              <w:jc w:val="right"/>
              <w:rPr>
                <w:sz w:val="18"/>
                <w:szCs w:val="18"/>
              </w:rPr>
            </w:pPr>
            <w:r>
              <w:rPr>
                <w:sz w:val="18"/>
                <w:szCs w:val="18"/>
              </w:rPr>
              <w:t>144</w:t>
            </w:r>
          </w:p>
        </w:tc>
        <w:tc>
          <w:tcPr>
            <w:tcW w:w="1257" w:type="dxa"/>
          </w:tcPr>
          <w:p w14:paraId="765FB5C0" w14:textId="77777777" w:rsidR="00BD6D51" w:rsidRPr="009B7B05" w:rsidRDefault="00BD6D51" w:rsidP="004E74DA">
            <w:pPr>
              <w:jc w:val="right"/>
              <w:rPr>
                <w:sz w:val="18"/>
                <w:szCs w:val="18"/>
              </w:rPr>
            </w:pPr>
            <w:r>
              <w:rPr>
                <w:sz w:val="18"/>
                <w:szCs w:val="18"/>
              </w:rPr>
              <w:t>143</w:t>
            </w:r>
          </w:p>
        </w:tc>
        <w:tc>
          <w:tcPr>
            <w:tcW w:w="1244" w:type="dxa"/>
            <w:vAlign w:val="center"/>
          </w:tcPr>
          <w:p w14:paraId="50CC739F" w14:textId="77777777" w:rsidR="00BD6D51" w:rsidRPr="009B7B05" w:rsidRDefault="00BD6D51" w:rsidP="0053577F">
            <w:pPr>
              <w:jc w:val="center"/>
              <w:rPr>
                <w:sz w:val="18"/>
                <w:szCs w:val="18"/>
              </w:rPr>
            </w:pPr>
            <w:r>
              <w:rPr>
                <w:sz w:val="18"/>
                <w:szCs w:val="18"/>
              </w:rPr>
              <w:t>-</w:t>
            </w:r>
          </w:p>
        </w:tc>
        <w:tc>
          <w:tcPr>
            <w:tcW w:w="1249" w:type="dxa"/>
            <w:vAlign w:val="center"/>
          </w:tcPr>
          <w:p w14:paraId="4E7C71C1" w14:textId="77777777" w:rsidR="00BD6D51" w:rsidRPr="009B7B05" w:rsidRDefault="00BD6D51" w:rsidP="0053577F">
            <w:pPr>
              <w:jc w:val="center"/>
              <w:rPr>
                <w:sz w:val="18"/>
                <w:szCs w:val="18"/>
              </w:rPr>
            </w:pPr>
            <w:r>
              <w:rPr>
                <w:sz w:val="18"/>
                <w:szCs w:val="18"/>
              </w:rPr>
              <w:t>-</w:t>
            </w:r>
          </w:p>
        </w:tc>
      </w:tr>
      <w:tr w:rsidR="00BD6D51" w:rsidRPr="00BB2102" w14:paraId="6EFFEBE6" w14:textId="77777777" w:rsidTr="004E74DA">
        <w:trPr>
          <w:trHeight w:val="142"/>
        </w:trPr>
        <w:tc>
          <w:tcPr>
            <w:tcW w:w="2834" w:type="dxa"/>
            <w:vMerge w:val="restart"/>
          </w:tcPr>
          <w:p w14:paraId="7A1413F1" w14:textId="77777777" w:rsidR="00BD6D51" w:rsidRPr="00BF72C1" w:rsidRDefault="00BD6D51" w:rsidP="0053577F">
            <w:pPr>
              <w:ind w:firstLine="318"/>
              <w:rPr>
                <w:sz w:val="18"/>
                <w:szCs w:val="18"/>
              </w:rPr>
            </w:pPr>
            <w:r w:rsidRPr="00A13744">
              <w:rPr>
                <w:sz w:val="18"/>
                <w:szCs w:val="18"/>
                <w:lang w:eastAsia="lv-LV"/>
              </w:rPr>
              <w:t>67.02.00 Atmaksas valsts pamatbudžetā par Eiropas Kopienas iniciatīvu finansējumu</w:t>
            </w:r>
          </w:p>
        </w:tc>
        <w:tc>
          <w:tcPr>
            <w:tcW w:w="1245" w:type="dxa"/>
            <w:vAlign w:val="center"/>
          </w:tcPr>
          <w:p w14:paraId="6F4DEAE6" w14:textId="77777777" w:rsidR="00BD6D51" w:rsidRDefault="00BD6D51" w:rsidP="0053577F">
            <w:pPr>
              <w:jc w:val="center"/>
              <w:rPr>
                <w:sz w:val="18"/>
                <w:szCs w:val="18"/>
              </w:rPr>
            </w:pPr>
            <w:r>
              <w:rPr>
                <w:rFonts w:ascii="Calibri" w:hAnsi="Calibri" w:cs="Calibri"/>
                <w:color w:val="000000"/>
                <w:sz w:val="22"/>
                <w:szCs w:val="22"/>
              </w:rPr>
              <w:t> -</w:t>
            </w:r>
          </w:p>
        </w:tc>
        <w:tc>
          <w:tcPr>
            <w:tcW w:w="1245" w:type="dxa"/>
          </w:tcPr>
          <w:p w14:paraId="1B397E8E" w14:textId="77777777" w:rsidR="00BD6D51" w:rsidRDefault="00BD6D51" w:rsidP="004E74DA">
            <w:pPr>
              <w:jc w:val="right"/>
              <w:rPr>
                <w:sz w:val="18"/>
                <w:szCs w:val="18"/>
              </w:rPr>
            </w:pPr>
            <w:r w:rsidRPr="00F12A6B">
              <w:rPr>
                <w:sz w:val="18"/>
                <w:szCs w:val="18"/>
              </w:rPr>
              <w:t>40 000</w:t>
            </w:r>
          </w:p>
        </w:tc>
        <w:tc>
          <w:tcPr>
            <w:tcW w:w="1257" w:type="dxa"/>
            <w:vAlign w:val="center"/>
          </w:tcPr>
          <w:p w14:paraId="07B8D0F3" w14:textId="77777777" w:rsidR="00BD6D51" w:rsidRPr="009B7B05" w:rsidRDefault="00BD6D51" w:rsidP="0053577F">
            <w:pPr>
              <w:jc w:val="center"/>
              <w:rPr>
                <w:sz w:val="18"/>
                <w:szCs w:val="18"/>
              </w:rPr>
            </w:pPr>
            <w:r>
              <w:rPr>
                <w:rFonts w:ascii="Calibri" w:hAnsi="Calibri" w:cs="Calibri"/>
                <w:color w:val="000000"/>
                <w:sz w:val="22"/>
                <w:szCs w:val="22"/>
              </w:rPr>
              <w:t> -</w:t>
            </w:r>
          </w:p>
        </w:tc>
        <w:tc>
          <w:tcPr>
            <w:tcW w:w="1244" w:type="dxa"/>
            <w:vAlign w:val="center"/>
          </w:tcPr>
          <w:p w14:paraId="5834B911" w14:textId="77777777" w:rsidR="00BD6D51" w:rsidRPr="009B7B05" w:rsidRDefault="00BD6D51" w:rsidP="0053577F">
            <w:pPr>
              <w:jc w:val="center"/>
              <w:rPr>
                <w:sz w:val="18"/>
                <w:szCs w:val="18"/>
              </w:rPr>
            </w:pPr>
            <w:r>
              <w:rPr>
                <w:rFonts w:ascii="Calibri" w:hAnsi="Calibri" w:cs="Calibri"/>
                <w:color w:val="000000"/>
                <w:sz w:val="22"/>
                <w:szCs w:val="22"/>
              </w:rPr>
              <w:t> -</w:t>
            </w:r>
          </w:p>
        </w:tc>
        <w:tc>
          <w:tcPr>
            <w:tcW w:w="1249" w:type="dxa"/>
            <w:vAlign w:val="center"/>
          </w:tcPr>
          <w:p w14:paraId="79ACA341" w14:textId="77777777" w:rsidR="00BD6D51" w:rsidRPr="009B7B05" w:rsidRDefault="00BD6D51" w:rsidP="0053577F">
            <w:pPr>
              <w:jc w:val="center"/>
              <w:rPr>
                <w:sz w:val="18"/>
                <w:szCs w:val="18"/>
              </w:rPr>
            </w:pPr>
            <w:r>
              <w:rPr>
                <w:rFonts w:ascii="Calibri" w:hAnsi="Calibri" w:cs="Calibri"/>
                <w:color w:val="000000"/>
                <w:sz w:val="22"/>
                <w:szCs w:val="22"/>
              </w:rPr>
              <w:t>- </w:t>
            </w:r>
          </w:p>
        </w:tc>
      </w:tr>
      <w:tr w:rsidR="00BD6D51" w:rsidRPr="00BB2102" w14:paraId="4105CA2E" w14:textId="77777777" w:rsidTr="0053577F">
        <w:trPr>
          <w:trHeight w:val="142"/>
        </w:trPr>
        <w:tc>
          <w:tcPr>
            <w:tcW w:w="2834" w:type="dxa"/>
            <w:vMerge/>
          </w:tcPr>
          <w:p w14:paraId="6B09B6FC" w14:textId="77777777" w:rsidR="00BD6D51" w:rsidRPr="00BF72C1" w:rsidRDefault="00BD6D51" w:rsidP="0053577F">
            <w:pPr>
              <w:ind w:firstLine="318"/>
              <w:rPr>
                <w:sz w:val="18"/>
                <w:szCs w:val="18"/>
              </w:rPr>
            </w:pPr>
          </w:p>
        </w:tc>
        <w:tc>
          <w:tcPr>
            <w:tcW w:w="1245" w:type="dxa"/>
            <w:vAlign w:val="center"/>
          </w:tcPr>
          <w:p w14:paraId="6EBDD90E" w14:textId="77777777" w:rsidR="00BD6D51" w:rsidRDefault="00BD6D51" w:rsidP="0053577F">
            <w:pPr>
              <w:jc w:val="center"/>
              <w:rPr>
                <w:sz w:val="18"/>
                <w:szCs w:val="18"/>
              </w:rPr>
            </w:pPr>
            <w:r>
              <w:rPr>
                <w:sz w:val="18"/>
                <w:szCs w:val="18"/>
              </w:rPr>
              <w:t>-</w:t>
            </w:r>
          </w:p>
        </w:tc>
        <w:tc>
          <w:tcPr>
            <w:tcW w:w="1245" w:type="dxa"/>
            <w:vAlign w:val="center"/>
          </w:tcPr>
          <w:p w14:paraId="043CE381" w14:textId="77777777" w:rsidR="00BD6D51" w:rsidRDefault="00BD6D51" w:rsidP="0053577F">
            <w:pPr>
              <w:jc w:val="center"/>
              <w:rPr>
                <w:sz w:val="18"/>
                <w:szCs w:val="18"/>
              </w:rPr>
            </w:pPr>
            <w:r>
              <w:rPr>
                <w:sz w:val="18"/>
                <w:szCs w:val="18"/>
              </w:rPr>
              <w:t>-</w:t>
            </w:r>
          </w:p>
        </w:tc>
        <w:tc>
          <w:tcPr>
            <w:tcW w:w="1257" w:type="dxa"/>
            <w:vAlign w:val="center"/>
          </w:tcPr>
          <w:p w14:paraId="2EF07141" w14:textId="77777777" w:rsidR="00BD6D51" w:rsidRPr="009B7B05" w:rsidRDefault="00BD6D51" w:rsidP="0053577F">
            <w:pPr>
              <w:jc w:val="center"/>
              <w:rPr>
                <w:sz w:val="18"/>
                <w:szCs w:val="18"/>
              </w:rPr>
            </w:pPr>
            <w:r>
              <w:rPr>
                <w:sz w:val="18"/>
                <w:szCs w:val="18"/>
              </w:rPr>
              <w:t>-</w:t>
            </w:r>
          </w:p>
        </w:tc>
        <w:tc>
          <w:tcPr>
            <w:tcW w:w="1244" w:type="dxa"/>
            <w:vAlign w:val="center"/>
          </w:tcPr>
          <w:p w14:paraId="59359697" w14:textId="77777777" w:rsidR="00BD6D51" w:rsidRPr="009B7B05" w:rsidRDefault="00BD6D51" w:rsidP="0053577F">
            <w:pPr>
              <w:jc w:val="center"/>
              <w:rPr>
                <w:sz w:val="18"/>
                <w:szCs w:val="18"/>
              </w:rPr>
            </w:pPr>
            <w:r>
              <w:rPr>
                <w:sz w:val="18"/>
                <w:szCs w:val="18"/>
              </w:rPr>
              <w:t>-</w:t>
            </w:r>
          </w:p>
        </w:tc>
        <w:tc>
          <w:tcPr>
            <w:tcW w:w="1249" w:type="dxa"/>
            <w:vAlign w:val="center"/>
          </w:tcPr>
          <w:p w14:paraId="77DEFFBC" w14:textId="77777777" w:rsidR="00BD6D51" w:rsidRPr="009B7B05" w:rsidRDefault="00BD6D51" w:rsidP="0053577F">
            <w:pPr>
              <w:jc w:val="center"/>
              <w:rPr>
                <w:sz w:val="18"/>
                <w:szCs w:val="18"/>
              </w:rPr>
            </w:pPr>
            <w:r>
              <w:rPr>
                <w:sz w:val="18"/>
                <w:szCs w:val="18"/>
              </w:rPr>
              <w:t>-</w:t>
            </w:r>
          </w:p>
        </w:tc>
      </w:tr>
      <w:tr w:rsidR="00BD6D51" w:rsidRPr="00BB2102" w14:paraId="6919BD5D" w14:textId="77777777" w:rsidTr="0053577F">
        <w:trPr>
          <w:trHeight w:val="142"/>
        </w:trPr>
        <w:tc>
          <w:tcPr>
            <w:tcW w:w="2834" w:type="dxa"/>
            <w:vMerge w:val="restart"/>
          </w:tcPr>
          <w:p w14:paraId="162A1C5B" w14:textId="77777777" w:rsidR="00BD6D51" w:rsidRPr="00BF72C1" w:rsidRDefault="00BD6D51" w:rsidP="0053577F">
            <w:pPr>
              <w:ind w:firstLine="318"/>
              <w:rPr>
                <w:sz w:val="18"/>
                <w:szCs w:val="18"/>
              </w:rPr>
            </w:pPr>
            <w:r w:rsidRPr="00A13744">
              <w:rPr>
                <w:sz w:val="18"/>
                <w:szCs w:val="18"/>
                <w:lang w:eastAsia="lv-LV"/>
              </w:rPr>
              <w:t>67.06.00 Eiropas Kopienas iniciatīvas projekti</w:t>
            </w:r>
          </w:p>
        </w:tc>
        <w:tc>
          <w:tcPr>
            <w:tcW w:w="1245" w:type="dxa"/>
            <w:vAlign w:val="center"/>
          </w:tcPr>
          <w:p w14:paraId="688E9A22" w14:textId="77777777" w:rsidR="00BD6D51" w:rsidRDefault="00BD6D51" w:rsidP="0053577F">
            <w:pPr>
              <w:jc w:val="right"/>
              <w:rPr>
                <w:sz w:val="18"/>
                <w:szCs w:val="18"/>
              </w:rPr>
            </w:pPr>
            <w:r w:rsidRPr="00250019">
              <w:rPr>
                <w:sz w:val="18"/>
                <w:szCs w:val="18"/>
              </w:rPr>
              <w:t>1 631 607</w:t>
            </w:r>
          </w:p>
        </w:tc>
        <w:tc>
          <w:tcPr>
            <w:tcW w:w="1245" w:type="dxa"/>
            <w:vAlign w:val="center"/>
          </w:tcPr>
          <w:p w14:paraId="41BC0AB4" w14:textId="77777777" w:rsidR="00BD6D51" w:rsidRDefault="00BD6D51" w:rsidP="0053577F">
            <w:pPr>
              <w:jc w:val="right"/>
              <w:rPr>
                <w:sz w:val="18"/>
                <w:szCs w:val="18"/>
              </w:rPr>
            </w:pPr>
            <w:r w:rsidRPr="00250019">
              <w:rPr>
                <w:sz w:val="18"/>
                <w:szCs w:val="18"/>
              </w:rPr>
              <w:t>2 143 124</w:t>
            </w:r>
          </w:p>
        </w:tc>
        <w:tc>
          <w:tcPr>
            <w:tcW w:w="1257" w:type="dxa"/>
            <w:vAlign w:val="center"/>
          </w:tcPr>
          <w:p w14:paraId="65F37AFF" w14:textId="77777777" w:rsidR="00BD6D51" w:rsidRPr="009B7B05" w:rsidRDefault="00BD6D51" w:rsidP="0053577F">
            <w:pPr>
              <w:jc w:val="right"/>
              <w:rPr>
                <w:sz w:val="18"/>
                <w:szCs w:val="18"/>
              </w:rPr>
            </w:pPr>
            <w:r w:rsidRPr="00250019">
              <w:rPr>
                <w:sz w:val="18"/>
                <w:szCs w:val="18"/>
              </w:rPr>
              <w:t>2 399 219</w:t>
            </w:r>
          </w:p>
        </w:tc>
        <w:tc>
          <w:tcPr>
            <w:tcW w:w="1244" w:type="dxa"/>
            <w:vAlign w:val="center"/>
          </w:tcPr>
          <w:p w14:paraId="48C28026" w14:textId="77777777" w:rsidR="00BD6D51" w:rsidRPr="009B7B05" w:rsidRDefault="00BD6D51" w:rsidP="0053577F">
            <w:pPr>
              <w:jc w:val="right"/>
              <w:rPr>
                <w:sz w:val="18"/>
                <w:szCs w:val="18"/>
              </w:rPr>
            </w:pPr>
            <w:r w:rsidRPr="00250019">
              <w:rPr>
                <w:sz w:val="18"/>
                <w:szCs w:val="18"/>
              </w:rPr>
              <w:t>1 593 012</w:t>
            </w:r>
          </w:p>
        </w:tc>
        <w:tc>
          <w:tcPr>
            <w:tcW w:w="1249" w:type="dxa"/>
            <w:vAlign w:val="center"/>
          </w:tcPr>
          <w:p w14:paraId="68BB00C7" w14:textId="77777777" w:rsidR="00BD6D51" w:rsidRPr="009B7B05" w:rsidRDefault="00BD6D51" w:rsidP="0053577F">
            <w:pPr>
              <w:jc w:val="right"/>
              <w:rPr>
                <w:sz w:val="18"/>
                <w:szCs w:val="18"/>
              </w:rPr>
            </w:pPr>
            <w:r w:rsidRPr="00250019">
              <w:rPr>
                <w:sz w:val="18"/>
                <w:szCs w:val="18"/>
              </w:rPr>
              <w:t>1 513 344</w:t>
            </w:r>
          </w:p>
        </w:tc>
      </w:tr>
      <w:tr w:rsidR="00BD6D51" w:rsidRPr="00BB2102" w14:paraId="5EDD86A7" w14:textId="77777777" w:rsidTr="0053577F">
        <w:trPr>
          <w:trHeight w:val="142"/>
        </w:trPr>
        <w:tc>
          <w:tcPr>
            <w:tcW w:w="2834" w:type="dxa"/>
            <w:vMerge/>
          </w:tcPr>
          <w:p w14:paraId="1B828848" w14:textId="77777777" w:rsidR="00BD6D51" w:rsidRPr="00BF72C1" w:rsidRDefault="00BD6D51" w:rsidP="0053577F">
            <w:pPr>
              <w:ind w:firstLine="318"/>
              <w:rPr>
                <w:sz w:val="18"/>
                <w:szCs w:val="18"/>
              </w:rPr>
            </w:pPr>
          </w:p>
        </w:tc>
        <w:tc>
          <w:tcPr>
            <w:tcW w:w="1245" w:type="dxa"/>
            <w:vAlign w:val="center"/>
          </w:tcPr>
          <w:p w14:paraId="79B2F06B" w14:textId="77777777" w:rsidR="00BD6D51" w:rsidRDefault="00BD6D51" w:rsidP="0053577F">
            <w:pPr>
              <w:jc w:val="right"/>
              <w:rPr>
                <w:sz w:val="18"/>
                <w:szCs w:val="18"/>
              </w:rPr>
            </w:pPr>
            <w:r>
              <w:rPr>
                <w:sz w:val="18"/>
                <w:szCs w:val="18"/>
              </w:rPr>
              <w:t>36</w:t>
            </w:r>
          </w:p>
        </w:tc>
        <w:tc>
          <w:tcPr>
            <w:tcW w:w="1245" w:type="dxa"/>
            <w:vAlign w:val="center"/>
          </w:tcPr>
          <w:p w14:paraId="60BE36E6" w14:textId="77777777" w:rsidR="00BD6D51" w:rsidRDefault="00BD6D51" w:rsidP="0053577F">
            <w:pPr>
              <w:jc w:val="right"/>
              <w:rPr>
                <w:sz w:val="18"/>
                <w:szCs w:val="18"/>
              </w:rPr>
            </w:pPr>
            <w:r>
              <w:rPr>
                <w:sz w:val="18"/>
                <w:szCs w:val="18"/>
              </w:rPr>
              <w:t>35</w:t>
            </w:r>
          </w:p>
        </w:tc>
        <w:tc>
          <w:tcPr>
            <w:tcW w:w="1257" w:type="dxa"/>
            <w:vAlign w:val="center"/>
          </w:tcPr>
          <w:p w14:paraId="7C4D0379" w14:textId="77777777" w:rsidR="00BD6D51" w:rsidRPr="009B7B05" w:rsidRDefault="00BD6D51" w:rsidP="0053577F">
            <w:pPr>
              <w:jc w:val="right"/>
              <w:rPr>
                <w:sz w:val="18"/>
                <w:szCs w:val="18"/>
              </w:rPr>
            </w:pPr>
            <w:r>
              <w:rPr>
                <w:sz w:val="18"/>
                <w:szCs w:val="18"/>
              </w:rPr>
              <w:t>34</w:t>
            </w:r>
          </w:p>
        </w:tc>
        <w:tc>
          <w:tcPr>
            <w:tcW w:w="1244" w:type="dxa"/>
            <w:vAlign w:val="center"/>
          </w:tcPr>
          <w:p w14:paraId="318B24B5" w14:textId="77777777" w:rsidR="00BD6D51" w:rsidRPr="009B7B05" w:rsidRDefault="00BD6D51" w:rsidP="0053577F">
            <w:pPr>
              <w:jc w:val="right"/>
              <w:rPr>
                <w:sz w:val="18"/>
                <w:szCs w:val="18"/>
              </w:rPr>
            </w:pPr>
            <w:r>
              <w:rPr>
                <w:sz w:val="18"/>
                <w:szCs w:val="18"/>
              </w:rPr>
              <w:t>34</w:t>
            </w:r>
          </w:p>
        </w:tc>
        <w:tc>
          <w:tcPr>
            <w:tcW w:w="1249" w:type="dxa"/>
            <w:vAlign w:val="center"/>
          </w:tcPr>
          <w:p w14:paraId="420BEF06" w14:textId="77777777" w:rsidR="00BD6D51" w:rsidRPr="009B7B05" w:rsidRDefault="00BD6D51" w:rsidP="0053577F">
            <w:pPr>
              <w:jc w:val="right"/>
              <w:rPr>
                <w:sz w:val="18"/>
                <w:szCs w:val="18"/>
              </w:rPr>
            </w:pPr>
            <w:r>
              <w:rPr>
                <w:sz w:val="18"/>
                <w:szCs w:val="18"/>
              </w:rPr>
              <w:t>34</w:t>
            </w:r>
          </w:p>
        </w:tc>
      </w:tr>
      <w:tr w:rsidR="00BD6D51" w:rsidRPr="00BB2102" w14:paraId="70E15380" w14:textId="77777777" w:rsidTr="004E74DA">
        <w:trPr>
          <w:trHeight w:val="142"/>
        </w:trPr>
        <w:tc>
          <w:tcPr>
            <w:tcW w:w="2834" w:type="dxa"/>
            <w:vMerge w:val="restart"/>
          </w:tcPr>
          <w:p w14:paraId="7383ADD3" w14:textId="77777777" w:rsidR="00BD6D51" w:rsidRPr="00BF72C1" w:rsidRDefault="00BD6D51" w:rsidP="0053577F">
            <w:pPr>
              <w:ind w:firstLine="318"/>
              <w:rPr>
                <w:sz w:val="18"/>
                <w:szCs w:val="18"/>
              </w:rPr>
            </w:pPr>
            <w:r w:rsidRPr="00A13744">
              <w:rPr>
                <w:sz w:val="18"/>
                <w:szCs w:val="18"/>
                <w:lang w:eastAsia="lv-LV"/>
              </w:rPr>
              <w:t>69.02.00 Atmaksas valsts pamatbudžetā par mērķa “Eiropas teritoriālā sadarbība” pārrobežu sadarbības programmu, projektu un pasākumu īstenošanu</w:t>
            </w:r>
          </w:p>
        </w:tc>
        <w:tc>
          <w:tcPr>
            <w:tcW w:w="1245" w:type="dxa"/>
          </w:tcPr>
          <w:p w14:paraId="1DB06CD8" w14:textId="77777777" w:rsidR="00BD6D51" w:rsidRDefault="00BD6D51" w:rsidP="004E74DA">
            <w:pPr>
              <w:jc w:val="right"/>
              <w:rPr>
                <w:sz w:val="18"/>
                <w:szCs w:val="18"/>
              </w:rPr>
            </w:pPr>
            <w:r w:rsidRPr="00C6432F">
              <w:rPr>
                <w:sz w:val="18"/>
                <w:szCs w:val="18"/>
              </w:rPr>
              <w:t>210 947</w:t>
            </w:r>
          </w:p>
        </w:tc>
        <w:tc>
          <w:tcPr>
            <w:tcW w:w="1245" w:type="dxa"/>
          </w:tcPr>
          <w:p w14:paraId="144C513F" w14:textId="77777777" w:rsidR="00BD6D51" w:rsidRDefault="00BD6D51" w:rsidP="004E74DA">
            <w:pPr>
              <w:jc w:val="right"/>
              <w:rPr>
                <w:sz w:val="18"/>
                <w:szCs w:val="18"/>
              </w:rPr>
            </w:pPr>
            <w:r w:rsidRPr="00C6432F">
              <w:rPr>
                <w:sz w:val="18"/>
                <w:szCs w:val="18"/>
              </w:rPr>
              <w:t>199 368</w:t>
            </w:r>
          </w:p>
        </w:tc>
        <w:tc>
          <w:tcPr>
            <w:tcW w:w="1257" w:type="dxa"/>
          </w:tcPr>
          <w:p w14:paraId="4ED588E5" w14:textId="77777777" w:rsidR="00BD6D51" w:rsidRPr="009B7B05" w:rsidRDefault="00BD6D51" w:rsidP="004E74DA">
            <w:pPr>
              <w:jc w:val="right"/>
              <w:rPr>
                <w:sz w:val="18"/>
                <w:szCs w:val="18"/>
              </w:rPr>
            </w:pPr>
            <w:r w:rsidRPr="00C6432F">
              <w:rPr>
                <w:sz w:val="18"/>
                <w:szCs w:val="18"/>
              </w:rPr>
              <w:t>4 699</w:t>
            </w:r>
          </w:p>
        </w:tc>
        <w:tc>
          <w:tcPr>
            <w:tcW w:w="1244" w:type="dxa"/>
            <w:vAlign w:val="center"/>
          </w:tcPr>
          <w:p w14:paraId="70F19D11" w14:textId="77777777" w:rsidR="00BD6D51" w:rsidRPr="009B7B05" w:rsidRDefault="00BD6D51" w:rsidP="0053577F">
            <w:pPr>
              <w:jc w:val="center"/>
              <w:rPr>
                <w:sz w:val="18"/>
                <w:szCs w:val="18"/>
              </w:rPr>
            </w:pPr>
            <w:r>
              <w:rPr>
                <w:rFonts w:ascii="Calibri" w:hAnsi="Calibri" w:cs="Calibri"/>
                <w:color w:val="000000"/>
                <w:sz w:val="22"/>
                <w:szCs w:val="22"/>
              </w:rPr>
              <w:t> -</w:t>
            </w:r>
          </w:p>
        </w:tc>
        <w:tc>
          <w:tcPr>
            <w:tcW w:w="1249" w:type="dxa"/>
            <w:vAlign w:val="center"/>
          </w:tcPr>
          <w:p w14:paraId="00239A41" w14:textId="77777777" w:rsidR="00BD6D51" w:rsidRPr="009B7B05" w:rsidRDefault="00BD6D51" w:rsidP="0053577F">
            <w:pPr>
              <w:jc w:val="center"/>
              <w:rPr>
                <w:sz w:val="18"/>
                <w:szCs w:val="18"/>
              </w:rPr>
            </w:pPr>
            <w:r>
              <w:rPr>
                <w:rFonts w:ascii="Calibri" w:hAnsi="Calibri" w:cs="Calibri"/>
                <w:color w:val="000000"/>
                <w:sz w:val="22"/>
                <w:szCs w:val="22"/>
              </w:rPr>
              <w:t>- </w:t>
            </w:r>
          </w:p>
        </w:tc>
      </w:tr>
      <w:tr w:rsidR="00BD6D51" w:rsidRPr="00BB2102" w14:paraId="34771553" w14:textId="77777777" w:rsidTr="0053577F">
        <w:trPr>
          <w:trHeight w:val="142"/>
        </w:trPr>
        <w:tc>
          <w:tcPr>
            <w:tcW w:w="2834" w:type="dxa"/>
            <w:vMerge/>
          </w:tcPr>
          <w:p w14:paraId="0F4D55EF" w14:textId="77777777" w:rsidR="00BD6D51" w:rsidRPr="00BF72C1" w:rsidRDefault="00BD6D51" w:rsidP="0053577F">
            <w:pPr>
              <w:ind w:firstLine="318"/>
              <w:rPr>
                <w:sz w:val="18"/>
                <w:szCs w:val="18"/>
              </w:rPr>
            </w:pPr>
          </w:p>
        </w:tc>
        <w:tc>
          <w:tcPr>
            <w:tcW w:w="1245" w:type="dxa"/>
            <w:vAlign w:val="center"/>
          </w:tcPr>
          <w:p w14:paraId="24E65A10" w14:textId="77777777" w:rsidR="00BD6D51" w:rsidRDefault="00BD6D51" w:rsidP="0053577F">
            <w:pPr>
              <w:jc w:val="center"/>
              <w:rPr>
                <w:sz w:val="18"/>
                <w:szCs w:val="18"/>
              </w:rPr>
            </w:pPr>
            <w:r>
              <w:rPr>
                <w:sz w:val="18"/>
                <w:szCs w:val="18"/>
              </w:rPr>
              <w:t>-</w:t>
            </w:r>
          </w:p>
        </w:tc>
        <w:tc>
          <w:tcPr>
            <w:tcW w:w="1245" w:type="dxa"/>
            <w:vAlign w:val="center"/>
          </w:tcPr>
          <w:p w14:paraId="3419E00B" w14:textId="77777777" w:rsidR="00BD6D51" w:rsidRDefault="00BD6D51" w:rsidP="0053577F">
            <w:pPr>
              <w:jc w:val="center"/>
              <w:rPr>
                <w:sz w:val="18"/>
                <w:szCs w:val="18"/>
              </w:rPr>
            </w:pPr>
            <w:r>
              <w:rPr>
                <w:sz w:val="18"/>
                <w:szCs w:val="18"/>
              </w:rPr>
              <w:t>-</w:t>
            </w:r>
          </w:p>
        </w:tc>
        <w:tc>
          <w:tcPr>
            <w:tcW w:w="1257" w:type="dxa"/>
            <w:vAlign w:val="center"/>
          </w:tcPr>
          <w:p w14:paraId="5FB4E3BB" w14:textId="77777777" w:rsidR="00BD6D51" w:rsidRPr="009B7B05" w:rsidRDefault="00BD6D51" w:rsidP="0053577F">
            <w:pPr>
              <w:jc w:val="center"/>
              <w:rPr>
                <w:sz w:val="18"/>
                <w:szCs w:val="18"/>
              </w:rPr>
            </w:pPr>
            <w:r>
              <w:rPr>
                <w:sz w:val="18"/>
                <w:szCs w:val="18"/>
              </w:rPr>
              <w:t>-</w:t>
            </w:r>
          </w:p>
        </w:tc>
        <w:tc>
          <w:tcPr>
            <w:tcW w:w="1244" w:type="dxa"/>
            <w:vAlign w:val="center"/>
          </w:tcPr>
          <w:p w14:paraId="39915FB1" w14:textId="77777777" w:rsidR="00BD6D51" w:rsidRPr="009B7B05" w:rsidRDefault="00BD6D51" w:rsidP="0053577F">
            <w:pPr>
              <w:jc w:val="center"/>
              <w:rPr>
                <w:sz w:val="18"/>
                <w:szCs w:val="18"/>
              </w:rPr>
            </w:pPr>
            <w:r>
              <w:rPr>
                <w:rFonts w:ascii="Calibri" w:hAnsi="Calibri" w:cs="Calibri"/>
                <w:color w:val="000000"/>
                <w:sz w:val="22"/>
                <w:szCs w:val="22"/>
              </w:rPr>
              <w:t> -</w:t>
            </w:r>
          </w:p>
        </w:tc>
        <w:tc>
          <w:tcPr>
            <w:tcW w:w="1249" w:type="dxa"/>
            <w:vAlign w:val="center"/>
          </w:tcPr>
          <w:p w14:paraId="1910CC37" w14:textId="77777777" w:rsidR="00BD6D51" w:rsidRPr="009B7B05" w:rsidRDefault="00BD6D51" w:rsidP="0053577F">
            <w:pPr>
              <w:jc w:val="center"/>
              <w:rPr>
                <w:sz w:val="18"/>
                <w:szCs w:val="18"/>
              </w:rPr>
            </w:pPr>
            <w:r>
              <w:rPr>
                <w:rFonts w:ascii="Calibri" w:hAnsi="Calibri" w:cs="Calibri"/>
                <w:color w:val="000000"/>
                <w:sz w:val="22"/>
                <w:szCs w:val="22"/>
              </w:rPr>
              <w:t>- </w:t>
            </w:r>
          </w:p>
        </w:tc>
      </w:tr>
      <w:tr w:rsidR="00BD6D51" w:rsidRPr="00BB2102" w14:paraId="2915A022" w14:textId="77777777" w:rsidTr="0053577F">
        <w:trPr>
          <w:trHeight w:val="142"/>
        </w:trPr>
        <w:tc>
          <w:tcPr>
            <w:tcW w:w="2834" w:type="dxa"/>
            <w:vMerge w:val="restart"/>
          </w:tcPr>
          <w:p w14:paraId="5779E598" w14:textId="77777777" w:rsidR="00BD6D51" w:rsidRPr="00BF72C1" w:rsidRDefault="00BD6D51" w:rsidP="0053577F">
            <w:pPr>
              <w:ind w:firstLine="318"/>
              <w:rPr>
                <w:sz w:val="18"/>
                <w:szCs w:val="18"/>
              </w:rPr>
            </w:pPr>
            <w:r>
              <w:rPr>
                <w:sz w:val="18"/>
                <w:szCs w:val="18"/>
                <w:lang w:eastAsia="lv-LV"/>
              </w:rPr>
              <w:t xml:space="preserve">69.03.00 </w:t>
            </w:r>
            <w:r w:rsidRPr="00D61A40">
              <w:rPr>
                <w:sz w:val="18"/>
                <w:szCs w:val="18"/>
                <w:lang w:eastAsia="lv-LV"/>
              </w:rPr>
              <w:t>Atmaksa Mērķa “Eiropas teritoriālā sadarbība” finansējuma saņēmējam par  veiktajiem izdevumiem no ārvalstu finanšu palīdzības</w:t>
            </w:r>
          </w:p>
        </w:tc>
        <w:tc>
          <w:tcPr>
            <w:tcW w:w="1245" w:type="dxa"/>
            <w:vAlign w:val="center"/>
          </w:tcPr>
          <w:p w14:paraId="7A69ED41" w14:textId="77777777" w:rsidR="00BD6D51" w:rsidRPr="00E70930" w:rsidRDefault="00BD6D51" w:rsidP="0053577F">
            <w:pPr>
              <w:jc w:val="right"/>
              <w:rPr>
                <w:sz w:val="18"/>
                <w:szCs w:val="18"/>
              </w:rPr>
            </w:pPr>
            <w:r w:rsidRPr="00E70930">
              <w:rPr>
                <w:sz w:val="18"/>
                <w:szCs w:val="18"/>
              </w:rPr>
              <w:t>96 108</w:t>
            </w:r>
          </w:p>
        </w:tc>
        <w:tc>
          <w:tcPr>
            <w:tcW w:w="1245" w:type="dxa"/>
            <w:vAlign w:val="center"/>
          </w:tcPr>
          <w:p w14:paraId="4CBFCC2D" w14:textId="77777777" w:rsidR="00BD6D51" w:rsidRDefault="00BD6D51" w:rsidP="0053577F">
            <w:pPr>
              <w:jc w:val="center"/>
              <w:rPr>
                <w:sz w:val="18"/>
                <w:szCs w:val="18"/>
              </w:rPr>
            </w:pPr>
            <w:r>
              <w:rPr>
                <w:sz w:val="18"/>
                <w:szCs w:val="18"/>
              </w:rPr>
              <w:t>-</w:t>
            </w:r>
          </w:p>
        </w:tc>
        <w:tc>
          <w:tcPr>
            <w:tcW w:w="1257" w:type="dxa"/>
            <w:vAlign w:val="center"/>
          </w:tcPr>
          <w:p w14:paraId="7508B409" w14:textId="77777777" w:rsidR="00BD6D51" w:rsidRPr="009B7B05" w:rsidRDefault="00BD6D51" w:rsidP="0053577F">
            <w:pPr>
              <w:jc w:val="center"/>
              <w:rPr>
                <w:sz w:val="18"/>
                <w:szCs w:val="18"/>
              </w:rPr>
            </w:pPr>
            <w:r>
              <w:rPr>
                <w:sz w:val="18"/>
                <w:szCs w:val="18"/>
              </w:rPr>
              <w:t>-</w:t>
            </w:r>
          </w:p>
        </w:tc>
        <w:tc>
          <w:tcPr>
            <w:tcW w:w="1244" w:type="dxa"/>
            <w:vAlign w:val="center"/>
          </w:tcPr>
          <w:p w14:paraId="69EFA75E" w14:textId="77777777" w:rsidR="00BD6D51" w:rsidRPr="009B7B05" w:rsidRDefault="00BD6D51" w:rsidP="0053577F">
            <w:pPr>
              <w:jc w:val="center"/>
              <w:rPr>
                <w:sz w:val="18"/>
                <w:szCs w:val="18"/>
              </w:rPr>
            </w:pPr>
            <w:r>
              <w:rPr>
                <w:rFonts w:ascii="Calibri" w:hAnsi="Calibri" w:cs="Calibri"/>
                <w:color w:val="000000"/>
                <w:sz w:val="22"/>
                <w:szCs w:val="22"/>
              </w:rPr>
              <w:t> -</w:t>
            </w:r>
          </w:p>
        </w:tc>
        <w:tc>
          <w:tcPr>
            <w:tcW w:w="1249" w:type="dxa"/>
            <w:vAlign w:val="center"/>
          </w:tcPr>
          <w:p w14:paraId="29F4A2C8" w14:textId="77777777" w:rsidR="00BD6D51" w:rsidRPr="009B7B05" w:rsidRDefault="00BD6D51" w:rsidP="0053577F">
            <w:pPr>
              <w:jc w:val="center"/>
              <w:rPr>
                <w:sz w:val="18"/>
                <w:szCs w:val="18"/>
              </w:rPr>
            </w:pPr>
            <w:r>
              <w:rPr>
                <w:rFonts w:ascii="Calibri" w:hAnsi="Calibri" w:cs="Calibri"/>
                <w:color w:val="000000"/>
                <w:sz w:val="22"/>
                <w:szCs w:val="22"/>
              </w:rPr>
              <w:t>- </w:t>
            </w:r>
          </w:p>
        </w:tc>
      </w:tr>
      <w:tr w:rsidR="00BD6D51" w:rsidRPr="00BB2102" w14:paraId="1E581084" w14:textId="77777777" w:rsidTr="0053577F">
        <w:trPr>
          <w:trHeight w:val="142"/>
        </w:trPr>
        <w:tc>
          <w:tcPr>
            <w:tcW w:w="2834" w:type="dxa"/>
            <w:vMerge/>
          </w:tcPr>
          <w:p w14:paraId="3DAD0B26" w14:textId="77777777" w:rsidR="00BD6D51" w:rsidRPr="00BF72C1" w:rsidRDefault="00BD6D51" w:rsidP="0053577F">
            <w:pPr>
              <w:ind w:firstLine="318"/>
              <w:rPr>
                <w:sz w:val="18"/>
                <w:szCs w:val="18"/>
              </w:rPr>
            </w:pPr>
          </w:p>
        </w:tc>
        <w:tc>
          <w:tcPr>
            <w:tcW w:w="1245" w:type="dxa"/>
            <w:vAlign w:val="center"/>
          </w:tcPr>
          <w:p w14:paraId="32917FA1" w14:textId="77777777" w:rsidR="00BD6D51" w:rsidRDefault="00BD6D51" w:rsidP="0053577F">
            <w:pPr>
              <w:jc w:val="center"/>
              <w:rPr>
                <w:sz w:val="18"/>
                <w:szCs w:val="18"/>
              </w:rPr>
            </w:pPr>
            <w:r>
              <w:rPr>
                <w:sz w:val="18"/>
                <w:szCs w:val="18"/>
              </w:rPr>
              <w:t>-</w:t>
            </w:r>
          </w:p>
        </w:tc>
        <w:tc>
          <w:tcPr>
            <w:tcW w:w="1245" w:type="dxa"/>
            <w:vAlign w:val="center"/>
          </w:tcPr>
          <w:p w14:paraId="12DA20A1" w14:textId="77777777" w:rsidR="00BD6D51" w:rsidRDefault="00BD6D51" w:rsidP="0053577F">
            <w:pPr>
              <w:jc w:val="center"/>
              <w:rPr>
                <w:sz w:val="18"/>
                <w:szCs w:val="18"/>
              </w:rPr>
            </w:pPr>
            <w:r>
              <w:rPr>
                <w:sz w:val="18"/>
                <w:szCs w:val="18"/>
              </w:rPr>
              <w:t>-</w:t>
            </w:r>
          </w:p>
        </w:tc>
        <w:tc>
          <w:tcPr>
            <w:tcW w:w="1257" w:type="dxa"/>
            <w:vAlign w:val="center"/>
          </w:tcPr>
          <w:p w14:paraId="55226B7F" w14:textId="77777777" w:rsidR="00BD6D51" w:rsidRPr="009B7B05" w:rsidRDefault="00BD6D51" w:rsidP="0053577F">
            <w:pPr>
              <w:jc w:val="center"/>
              <w:rPr>
                <w:sz w:val="18"/>
                <w:szCs w:val="18"/>
              </w:rPr>
            </w:pPr>
            <w:r>
              <w:rPr>
                <w:sz w:val="18"/>
                <w:szCs w:val="18"/>
              </w:rPr>
              <w:t>-</w:t>
            </w:r>
          </w:p>
        </w:tc>
        <w:tc>
          <w:tcPr>
            <w:tcW w:w="1244" w:type="dxa"/>
            <w:vAlign w:val="center"/>
          </w:tcPr>
          <w:p w14:paraId="2482CB05" w14:textId="77777777" w:rsidR="00BD6D51" w:rsidRPr="009B7B05" w:rsidRDefault="00BD6D51" w:rsidP="0053577F">
            <w:pPr>
              <w:jc w:val="center"/>
              <w:rPr>
                <w:sz w:val="18"/>
                <w:szCs w:val="18"/>
              </w:rPr>
            </w:pPr>
            <w:r>
              <w:rPr>
                <w:rFonts w:ascii="Calibri" w:hAnsi="Calibri" w:cs="Calibri"/>
                <w:color w:val="000000"/>
                <w:sz w:val="22"/>
                <w:szCs w:val="22"/>
              </w:rPr>
              <w:t> -</w:t>
            </w:r>
          </w:p>
        </w:tc>
        <w:tc>
          <w:tcPr>
            <w:tcW w:w="1249" w:type="dxa"/>
            <w:vAlign w:val="center"/>
          </w:tcPr>
          <w:p w14:paraId="48B3372A" w14:textId="77777777" w:rsidR="00BD6D51" w:rsidRPr="009B7B05" w:rsidRDefault="00BD6D51" w:rsidP="0053577F">
            <w:pPr>
              <w:jc w:val="center"/>
              <w:rPr>
                <w:sz w:val="18"/>
                <w:szCs w:val="18"/>
              </w:rPr>
            </w:pPr>
            <w:r>
              <w:rPr>
                <w:rFonts w:ascii="Calibri" w:hAnsi="Calibri" w:cs="Calibri"/>
                <w:color w:val="000000"/>
                <w:sz w:val="22"/>
                <w:szCs w:val="22"/>
              </w:rPr>
              <w:t>- </w:t>
            </w:r>
          </w:p>
        </w:tc>
      </w:tr>
      <w:tr w:rsidR="00BD6D51" w:rsidRPr="00BB2102" w14:paraId="19D60674" w14:textId="77777777" w:rsidTr="0053577F">
        <w:trPr>
          <w:trHeight w:val="142"/>
        </w:trPr>
        <w:tc>
          <w:tcPr>
            <w:tcW w:w="2834" w:type="dxa"/>
            <w:vMerge w:val="restart"/>
          </w:tcPr>
          <w:p w14:paraId="337E4BA8" w14:textId="77777777" w:rsidR="00BD6D51" w:rsidRPr="00BF72C1" w:rsidRDefault="00BD6D51" w:rsidP="0053577F">
            <w:pPr>
              <w:ind w:firstLine="318"/>
              <w:rPr>
                <w:sz w:val="18"/>
                <w:szCs w:val="18"/>
              </w:rPr>
            </w:pPr>
            <w:r w:rsidRPr="00A13744">
              <w:rPr>
                <w:sz w:val="18"/>
                <w:szCs w:val="18"/>
                <w:lang w:eastAsia="lv-LV"/>
              </w:rPr>
              <w:t>71.06.00 Eiropas Ekonomikas zonas un Norvēģijas finanšu instrumentu finansētie projekti</w:t>
            </w:r>
          </w:p>
        </w:tc>
        <w:tc>
          <w:tcPr>
            <w:tcW w:w="1245" w:type="dxa"/>
            <w:vAlign w:val="center"/>
          </w:tcPr>
          <w:p w14:paraId="0F292C40" w14:textId="77777777" w:rsidR="00BD6D51" w:rsidRDefault="00BD6D51" w:rsidP="0053577F">
            <w:pPr>
              <w:jc w:val="right"/>
              <w:rPr>
                <w:sz w:val="18"/>
                <w:szCs w:val="18"/>
              </w:rPr>
            </w:pPr>
            <w:r w:rsidRPr="00E70930">
              <w:rPr>
                <w:sz w:val="18"/>
                <w:szCs w:val="18"/>
              </w:rPr>
              <w:t>379 228</w:t>
            </w:r>
          </w:p>
        </w:tc>
        <w:tc>
          <w:tcPr>
            <w:tcW w:w="1245" w:type="dxa"/>
            <w:vAlign w:val="center"/>
          </w:tcPr>
          <w:p w14:paraId="399339EA" w14:textId="77777777" w:rsidR="00BD6D51" w:rsidRDefault="00BD6D51" w:rsidP="0053577F">
            <w:pPr>
              <w:jc w:val="right"/>
              <w:rPr>
                <w:sz w:val="18"/>
                <w:szCs w:val="18"/>
              </w:rPr>
            </w:pPr>
            <w:r w:rsidRPr="00E70930">
              <w:rPr>
                <w:sz w:val="18"/>
                <w:szCs w:val="18"/>
              </w:rPr>
              <w:t>307 429</w:t>
            </w:r>
          </w:p>
        </w:tc>
        <w:tc>
          <w:tcPr>
            <w:tcW w:w="1257" w:type="dxa"/>
            <w:vAlign w:val="center"/>
          </w:tcPr>
          <w:p w14:paraId="6021955B" w14:textId="77777777" w:rsidR="00BD6D51" w:rsidRPr="009B7B05" w:rsidRDefault="00BD6D51" w:rsidP="0053577F">
            <w:pPr>
              <w:jc w:val="right"/>
              <w:rPr>
                <w:sz w:val="18"/>
                <w:szCs w:val="18"/>
              </w:rPr>
            </w:pPr>
            <w:r w:rsidRPr="00E70930">
              <w:rPr>
                <w:sz w:val="18"/>
                <w:szCs w:val="18"/>
              </w:rPr>
              <w:t>3 904 350</w:t>
            </w:r>
          </w:p>
        </w:tc>
        <w:tc>
          <w:tcPr>
            <w:tcW w:w="1244" w:type="dxa"/>
            <w:vAlign w:val="center"/>
          </w:tcPr>
          <w:p w14:paraId="036BAB9D" w14:textId="77777777" w:rsidR="00BD6D51" w:rsidRPr="009B7B05" w:rsidRDefault="00BD6D51" w:rsidP="0053577F">
            <w:pPr>
              <w:jc w:val="right"/>
              <w:rPr>
                <w:sz w:val="18"/>
                <w:szCs w:val="18"/>
              </w:rPr>
            </w:pPr>
            <w:r w:rsidRPr="00E70930">
              <w:rPr>
                <w:sz w:val="18"/>
                <w:szCs w:val="18"/>
              </w:rPr>
              <w:t>4 908 104</w:t>
            </w:r>
          </w:p>
        </w:tc>
        <w:tc>
          <w:tcPr>
            <w:tcW w:w="1249" w:type="dxa"/>
            <w:vAlign w:val="center"/>
          </w:tcPr>
          <w:p w14:paraId="54A35A8F" w14:textId="77777777" w:rsidR="00BD6D51" w:rsidRPr="009B7B05" w:rsidRDefault="00BD6D51" w:rsidP="0053577F">
            <w:pPr>
              <w:jc w:val="center"/>
              <w:rPr>
                <w:sz w:val="18"/>
                <w:szCs w:val="18"/>
              </w:rPr>
            </w:pPr>
            <w:r>
              <w:rPr>
                <w:sz w:val="18"/>
                <w:szCs w:val="18"/>
              </w:rPr>
              <w:t>-</w:t>
            </w:r>
          </w:p>
        </w:tc>
      </w:tr>
      <w:tr w:rsidR="00BD6D51" w:rsidRPr="00BB2102" w14:paraId="4CEC28FB" w14:textId="77777777" w:rsidTr="0053577F">
        <w:trPr>
          <w:trHeight w:val="142"/>
        </w:trPr>
        <w:tc>
          <w:tcPr>
            <w:tcW w:w="2834" w:type="dxa"/>
            <w:vMerge/>
          </w:tcPr>
          <w:p w14:paraId="42C25633" w14:textId="77777777" w:rsidR="00BD6D51" w:rsidRPr="00BF72C1" w:rsidRDefault="00BD6D51" w:rsidP="0053577F">
            <w:pPr>
              <w:ind w:firstLine="318"/>
              <w:rPr>
                <w:sz w:val="18"/>
                <w:szCs w:val="18"/>
              </w:rPr>
            </w:pPr>
          </w:p>
        </w:tc>
        <w:tc>
          <w:tcPr>
            <w:tcW w:w="1245" w:type="dxa"/>
          </w:tcPr>
          <w:p w14:paraId="3471B600" w14:textId="77777777" w:rsidR="00BD6D51" w:rsidRDefault="00BD6D51" w:rsidP="0053577F">
            <w:pPr>
              <w:jc w:val="right"/>
              <w:rPr>
                <w:sz w:val="18"/>
                <w:szCs w:val="18"/>
              </w:rPr>
            </w:pPr>
            <w:r>
              <w:rPr>
                <w:sz w:val="18"/>
                <w:szCs w:val="18"/>
              </w:rPr>
              <w:t>8</w:t>
            </w:r>
          </w:p>
        </w:tc>
        <w:tc>
          <w:tcPr>
            <w:tcW w:w="1245" w:type="dxa"/>
          </w:tcPr>
          <w:p w14:paraId="095FDED1" w14:textId="77777777" w:rsidR="00BD6D51" w:rsidRDefault="00BD6D51" w:rsidP="0053577F">
            <w:pPr>
              <w:jc w:val="right"/>
              <w:rPr>
                <w:sz w:val="18"/>
                <w:szCs w:val="18"/>
              </w:rPr>
            </w:pPr>
            <w:r>
              <w:rPr>
                <w:sz w:val="18"/>
                <w:szCs w:val="18"/>
              </w:rPr>
              <w:t>8</w:t>
            </w:r>
          </w:p>
        </w:tc>
        <w:tc>
          <w:tcPr>
            <w:tcW w:w="1257" w:type="dxa"/>
          </w:tcPr>
          <w:p w14:paraId="3DF3AFF9" w14:textId="77777777" w:rsidR="00BD6D51" w:rsidRPr="0066321D" w:rsidRDefault="00BD6D51" w:rsidP="0053577F">
            <w:pPr>
              <w:jc w:val="right"/>
              <w:rPr>
                <w:sz w:val="18"/>
                <w:szCs w:val="18"/>
              </w:rPr>
            </w:pPr>
            <w:r w:rsidRPr="0066321D">
              <w:rPr>
                <w:sz w:val="18"/>
                <w:szCs w:val="18"/>
              </w:rPr>
              <w:t>13</w:t>
            </w:r>
          </w:p>
        </w:tc>
        <w:tc>
          <w:tcPr>
            <w:tcW w:w="1244" w:type="dxa"/>
          </w:tcPr>
          <w:p w14:paraId="48B2B833" w14:textId="77777777" w:rsidR="00BD6D51" w:rsidRPr="0066321D" w:rsidRDefault="00BD6D51" w:rsidP="0053577F">
            <w:pPr>
              <w:jc w:val="right"/>
              <w:rPr>
                <w:sz w:val="18"/>
                <w:szCs w:val="18"/>
              </w:rPr>
            </w:pPr>
            <w:r w:rsidRPr="0066321D">
              <w:rPr>
                <w:sz w:val="18"/>
                <w:szCs w:val="18"/>
              </w:rPr>
              <w:t>13</w:t>
            </w:r>
          </w:p>
        </w:tc>
        <w:tc>
          <w:tcPr>
            <w:tcW w:w="1249" w:type="dxa"/>
          </w:tcPr>
          <w:p w14:paraId="0B516714" w14:textId="77777777" w:rsidR="00BD6D51" w:rsidRPr="0066321D" w:rsidRDefault="00BD6D51" w:rsidP="0053577F">
            <w:pPr>
              <w:jc w:val="center"/>
              <w:rPr>
                <w:sz w:val="18"/>
                <w:szCs w:val="18"/>
              </w:rPr>
            </w:pPr>
            <w:r w:rsidRPr="0066321D">
              <w:rPr>
                <w:sz w:val="18"/>
                <w:szCs w:val="18"/>
              </w:rPr>
              <w:t>-</w:t>
            </w:r>
          </w:p>
        </w:tc>
      </w:tr>
      <w:tr w:rsidR="00BD6D51" w:rsidRPr="00BB2102" w14:paraId="4EAB9275" w14:textId="77777777" w:rsidTr="004E74DA">
        <w:trPr>
          <w:trHeight w:val="142"/>
        </w:trPr>
        <w:tc>
          <w:tcPr>
            <w:tcW w:w="2834" w:type="dxa"/>
            <w:vMerge w:val="restart"/>
          </w:tcPr>
          <w:p w14:paraId="1AED004D" w14:textId="77777777" w:rsidR="00BD6D51" w:rsidRPr="00BF72C1" w:rsidRDefault="00BD6D51" w:rsidP="0053577F">
            <w:pPr>
              <w:ind w:firstLine="318"/>
              <w:rPr>
                <w:sz w:val="18"/>
                <w:szCs w:val="18"/>
              </w:rPr>
            </w:pPr>
            <w:r>
              <w:rPr>
                <w:sz w:val="18"/>
                <w:szCs w:val="18"/>
                <w:lang w:eastAsia="lv-LV"/>
              </w:rPr>
              <w:t xml:space="preserve">74.06.00 </w:t>
            </w:r>
            <w:r w:rsidRPr="00420E12">
              <w:rPr>
                <w:sz w:val="18"/>
                <w:szCs w:val="18"/>
                <w:lang w:eastAsia="lv-LV"/>
              </w:rPr>
              <w:t>Atveseļošanas un noturības mehānisma (ANM) projekti un pasākumi</w:t>
            </w:r>
          </w:p>
        </w:tc>
        <w:tc>
          <w:tcPr>
            <w:tcW w:w="1245" w:type="dxa"/>
            <w:vAlign w:val="center"/>
          </w:tcPr>
          <w:p w14:paraId="113138A8" w14:textId="77777777" w:rsidR="00BD6D51" w:rsidRPr="00E70930" w:rsidRDefault="00BD6D51" w:rsidP="0053577F">
            <w:pPr>
              <w:jc w:val="center"/>
              <w:rPr>
                <w:sz w:val="18"/>
                <w:szCs w:val="18"/>
                <w:highlight w:val="yellow"/>
              </w:rPr>
            </w:pPr>
            <w:r>
              <w:rPr>
                <w:rFonts w:ascii="Calibri" w:hAnsi="Calibri" w:cs="Calibri"/>
                <w:color w:val="000000"/>
                <w:sz w:val="22"/>
                <w:szCs w:val="22"/>
              </w:rPr>
              <w:t>-</w:t>
            </w:r>
          </w:p>
        </w:tc>
        <w:tc>
          <w:tcPr>
            <w:tcW w:w="1245" w:type="dxa"/>
            <w:vAlign w:val="center"/>
          </w:tcPr>
          <w:p w14:paraId="28573EBA" w14:textId="77777777" w:rsidR="00BD6D51" w:rsidRDefault="00BD6D51" w:rsidP="0053577F">
            <w:pPr>
              <w:jc w:val="center"/>
              <w:rPr>
                <w:sz w:val="18"/>
                <w:szCs w:val="18"/>
              </w:rPr>
            </w:pPr>
            <w:r>
              <w:rPr>
                <w:rFonts w:ascii="Calibri" w:hAnsi="Calibri" w:cs="Calibri"/>
                <w:color w:val="000000"/>
                <w:sz w:val="22"/>
                <w:szCs w:val="22"/>
              </w:rPr>
              <w:t>-</w:t>
            </w:r>
          </w:p>
        </w:tc>
        <w:tc>
          <w:tcPr>
            <w:tcW w:w="1257" w:type="dxa"/>
          </w:tcPr>
          <w:p w14:paraId="360E3A2A" w14:textId="77777777" w:rsidR="00BD6D51" w:rsidRPr="00E70930" w:rsidRDefault="00BD6D51" w:rsidP="004E74DA">
            <w:pPr>
              <w:jc w:val="right"/>
              <w:rPr>
                <w:sz w:val="18"/>
                <w:szCs w:val="18"/>
                <w:highlight w:val="yellow"/>
              </w:rPr>
            </w:pPr>
            <w:r w:rsidRPr="00420E12">
              <w:rPr>
                <w:sz w:val="18"/>
                <w:szCs w:val="18"/>
              </w:rPr>
              <w:t>67 773 300</w:t>
            </w:r>
          </w:p>
        </w:tc>
        <w:tc>
          <w:tcPr>
            <w:tcW w:w="1244" w:type="dxa"/>
            <w:vAlign w:val="center"/>
          </w:tcPr>
          <w:p w14:paraId="5ADA39DE" w14:textId="77777777" w:rsidR="00BD6D51" w:rsidRPr="00E70930" w:rsidRDefault="00BD6D51" w:rsidP="0053577F">
            <w:pPr>
              <w:jc w:val="center"/>
              <w:rPr>
                <w:sz w:val="18"/>
                <w:szCs w:val="18"/>
                <w:highlight w:val="yellow"/>
              </w:rPr>
            </w:pPr>
            <w:r>
              <w:rPr>
                <w:sz w:val="18"/>
                <w:szCs w:val="18"/>
              </w:rPr>
              <w:t>-</w:t>
            </w:r>
          </w:p>
        </w:tc>
        <w:tc>
          <w:tcPr>
            <w:tcW w:w="1249" w:type="dxa"/>
            <w:vAlign w:val="center"/>
          </w:tcPr>
          <w:p w14:paraId="00EAE6F9" w14:textId="77777777" w:rsidR="00BD6D51" w:rsidRDefault="00BD6D51" w:rsidP="0053577F">
            <w:pPr>
              <w:jc w:val="center"/>
              <w:rPr>
                <w:sz w:val="18"/>
                <w:szCs w:val="18"/>
              </w:rPr>
            </w:pPr>
            <w:r>
              <w:rPr>
                <w:sz w:val="18"/>
                <w:szCs w:val="18"/>
              </w:rPr>
              <w:t>-</w:t>
            </w:r>
          </w:p>
        </w:tc>
      </w:tr>
      <w:tr w:rsidR="00BD6D51" w:rsidRPr="00BB2102" w14:paraId="3F5E080D" w14:textId="77777777" w:rsidTr="0053577F">
        <w:trPr>
          <w:trHeight w:val="142"/>
        </w:trPr>
        <w:tc>
          <w:tcPr>
            <w:tcW w:w="2834" w:type="dxa"/>
            <w:vMerge/>
          </w:tcPr>
          <w:p w14:paraId="271E6E98" w14:textId="77777777" w:rsidR="00BD6D51" w:rsidRPr="00BF72C1" w:rsidRDefault="00BD6D51" w:rsidP="0053577F">
            <w:pPr>
              <w:ind w:firstLine="318"/>
              <w:rPr>
                <w:sz w:val="18"/>
                <w:szCs w:val="18"/>
              </w:rPr>
            </w:pPr>
          </w:p>
        </w:tc>
        <w:tc>
          <w:tcPr>
            <w:tcW w:w="1245" w:type="dxa"/>
            <w:vAlign w:val="center"/>
          </w:tcPr>
          <w:p w14:paraId="55858539" w14:textId="77777777" w:rsidR="00BD6D51" w:rsidRPr="00E70930" w:rsidRDefault="00BD6D51" w:rsidP="0053577F">
            <w:pPr>
              <w:jc w:val="center"/>
              <w:rPr>
                <w:sz w:val="18"/>
                <w:szCs w:val="18"/>
                <w:highlight w:val="yellow"/>
              </w:rPr>
            </w:pPr>
            <w:r>
              <w:rPr>
                <w:sz w:val="18"/>
                <w:szCs w:val="18"/>
              </w:rPr>
              <w:t>-</w:t>
            </w:r>
          </w:p>
        </w:tc>
        <w:tc>
          <w:tcPr>
            <w:tcW w:w="1245" w:type="dxa"/>
            <w:vAlign w:val="center"/>
          </w:tcPr>
          <w:p w14:paraId="7E54CAE6" w14:textId="77777777" w:rsidR="00BD6D51" w:rsidRDefault="00BD6D51" w:rsidP="0053577F">
            <w:pPr>
              <w:jc w:val="center"/>
              <w:rPr>
                <w:sz w:val="18"/>
                <w:szCs w:val="18"/>
              </w:rPr>
            </w:pPr>
            <w:r>
              <w:rPr>
                <w:sz w:val="18"/>
                <w:szCs w:val="18"/>
              </w:rPr>
              <w:t>-</w:t>
            </w:r>
          </w:p>
        </w:tc>
        <w:tc>
          <w:tcPr>
            <w:tcW w:w="1257" w:type="dxa"/>
            <w:vAlign w:val="center"/>
          </w:tcPr>
          <w:p w14:paraId="15F8C8AD" w14:textId="77777777" w:rsidR="00BD6D51" w:rsidRPr="00E70930" w:rsidRDefault="00BD6D51" w:rsidP="0053577F">
            <w:pPr>
              <w:jc w:val="center"/>
              <w:rPr>
                <w:sz w:val="18"/>
                <w:szCs w:val="18"/>
                <w:highlight w:val="yellow"/>
              </w:rPr>
            </w:pPr>
            <w:r>
              <w:rPr>
                <w:sz w:val="18"/>
                <w:szCs w:val="18"/>
              </w:rPr>
              <w:t>-</w:t>
            </w:r>
          </w:p>
        </w:tc>
        <w:tc>
          <w:tcPr>
            <w:tcW w:w="1244" w:type="dxa"/>
            <w:vAlign w:val="center"/>
          </w:tcPr>
          <w:p w14:paraId="043756B7" w14:textId="77777777" w:rsidR="00BD6D51" w:rsidRPr="00E70930" w:rsidRDefault="00BD6D51" w:rsidP="0053577F">
            <w:pPr>
              <w:jc w:val="center"/>
              <w:rPr>
                <w:sz w:val="18"/>
                <w:szCs w:val="18"/>
                <w:highlight w:val="yellow"/>
              </w:rPr>
            </w:pPr>
            <w:r>
              <w:rPr>
                <w:rFonts w:ascii="Calibri" w:hAnsi="Calibri" w:cs="Calibri"/>
                <w:color w:val="000000"/>
                <w:sz w:val="22"/>
                <w:szCs w:val="22"/>
              </w:rPr>
              <w:t>-</w:t>
            </w:r>
          </w:p>
        </w:tc>
        <w:tc>
          <w:tcPr>
            <w:tcW w:w="1249" w:type="dxa"/>
            <w:vAlign w:val="center"/>
          </w:tcPr>
          <w:p w14:paraId="5A0650FE" w14:textId="77777777" w:rsidR="00BD6D51" w:rsidRDefault="00BD6D51" w:rsidP="0053577F">
            <w:pPr>
              <w:jc w:val="center"/>
              <w:rPr>
                <w:sz w:val="18"/>
                <w:szCs w:val="18"/>
              </w:rPr>
            </w:pPr>
            <w:r>
              <w:rPr>
                <w:rFonts w:ascii="Calibri" w:hAnsi="Calibri" w:cs="Calibri"/>
                <w:color w:val="000000"/>
                <w:sz w:val="22"/>
                <w:szCs w:val="22"/>
              </w:rPr>
              <w:t>-</w:t>
            </w:r>
          </w:p>
        </w:tc>
      </w:tr>
      <w:tr w:rsidR="00BD6D51" w:rsidRPr="00BB2102" w14:paraId="4411464F" w14:textId="77777777" w:rsidTr="0053577F">
        <w:trPr>
          <w:trHeight w:val="142"/>
        </w:trPr>
        <w:tc>
          <w:tcPr>
            <w:tcW w:w="9074" w:type="dxa"/>
            <w:gridSpan w:val="6"/>
            <w:shd w:val="clear" w:color="auto" w:fill="D9D9D9" w:themeFill="background1" w:themeFillShade="D9"/>
          </w:tcPr>
          <w:p w14:paraId="1567A428" w14:textId="77777777" w:rsidR="00BD6D51" w:rsidRDefault="00BD6D51" w:rsidP="0053577F">
            <w:pPr>
              <w:jc w:val="center"/>
              <w:rPr>
                <w:sz w:val="18"/>
                <w:szCs w:val="18"/>
              </w:rPr>
            </w:pPr>
            <w:r>
              <w:rPr>
                <w:b/>
                <w:sz w:val="18"/>
                <w:szCs w:val="18"/>
                <w:lang w:eastAsia="lv-LV"/>
              </w:rPr>
              <w:t>Citi ieguldījumi</w:t>
            </w:r>
          </w:p>
        </w:tc>
      </w:tr>
      <w:tr w:rsidR="00BD6D51" w:rsidRPr="00BB2102" w14:paraId="46A6B58F" w14:textId="77777777" w:rsidTr="0053577F">
        <w:trPr>
          <w:trHeight w:val="142"/>
        </w:trPr>
        <w:tc>
          <w:tcPr>
            <w:tcW w:w="2834" w:type="dxa"/>
          </w:tcPr>
          <w:p w14:paraId="65C30BE1" w14:textId="77777777" w:rsidR="00BD6D51" w:rsidRPr="00BF72C1" w:rsidRDefault="00BD6D51" w:rsidP="0053577F">
            <w:pPr>
              <w:rPr>
                <w:sz w:val="18"/>
                <w:szCs w:val="18"/>
              </w:rPr>
            </w:pPr>
            <w:r w:rsidRPr="00B41A2F">
              <w:rPr>
                <w:i/>
                <w:color w:val="000000" w:themeColor="text1"/>
                <w:sz w:val="18"/>
                <w:szCs w:val="18"/>
              </w:rPr>
              <w:t>Latvijas Investīciju un attīstības aģentūra</w:t>
            </w:r>
            <w:r>
              <w:rPr>
                <w:i/>
                <w:color w:val="000000" w:themeColor="text1"/>
                <w:sz w:val="18"/>
                <w:szCs w:val="18"/>
              </w:rPr>
              <w:t>s</w:t>
            </w:r>
            <w:r w:rsidRPr="000A5CA1">
              <w:rPr>
                <w:i/>
                <w:color w:val="000000" w:themeColor="text1"/>
                <w:sz w:val="18"/>
                <w:szCs w:val="18"/>
              </w:rPr>
              <w:t xml:space="preserve"> ārvalstu pārstāvniecības (skaits)</w:t>
            </w:r>
          </w:p>
        </w:tc>
        <w:tc>
          <w:tcPr>
            <w:tcW w:w="1245" w:type="dxa"/>
          </w:tcPr>
          <w:p w14:paraId="06ABA603" w14:textId="77777777" w:rsidR="00BD6D51" w:rsidRPr="009279DD" w:rsidRDefault="00BD6D51" w:rsidP="0053577F">
            <w:pPr>
              <w:jc w:val="center"/>
              <w:rPr>
                <w:sz w:val="18"/>
                <w:szCs w:val="18"/>
                <w:vertAlign w:val="superscript"/>
              </w:rPr>
            </w:pPr>
            <w:r>
              <w:rPr>
                <w:sz w:val="18"/>
                <w:szCs w:val="18"/>
              </w:rPr>
              <w:t>19</w:t>
            </w:r>
          </w:p>
        </w:tc>
        <w:tc>
          <w:tcPr>
            <w:tcW w:w="1245" w:type="dxa"/>
          </w:tcPr>
          <w:p w14:paraId="020C6A74" w14:textId="77777777" w:rsidR="00BD6D51" w:rsidRPr="004B2305" w:rsidRDefault="00BD6D51" w:rsidP="0053577F">
            <w:pPr>
              <w:jc w:val="center"/>
              <w:rPr>
                <w:sz w:val="18"/>
                <w:szCs w:val="18"/>
              </w:rPr>
            </w:pPr>
            <w:r w:rsidRPr="004B2305">
              <w:rPr>
                <w:sz w:val="18"/>
                <w:szCs w:val="18"/>
              </w:rPr>
              <w:t>21</w:t>
            </w:r>
          </w:p>
        </w:tc>
        <w:tc>
          <w:tcPr>
            <w:tcW w:w="1257" w:type="dxa"/>
          </w:tcPr>
          <w:p w14:paraId="315CA1CF" w14:textId="77777777" w:rsidR="00BD6D51" w:rsidRPr="004B2305" w:rsidRDefault="00BD6D51" w:rsidP="0053577F">
            <w:pPr>
              <w:jc w:val="center"/>
              <w:rPr>
                <w:sz w:val="18"/>
                <w:szCs w:val="18"/>
              </w:rPr>
            </w:pPr>
            <w:r w:rsidRPr="004B2305">
              <w:rPr>
                <w:sz w:val="18"/>
                <w:szCs w:val="18"/>
              </w:rPr>
              <w:t>21</w:t>
            </w:r>
          </w:p>
        </w:tc>
        <w:tc>
          <w:tcPr>
            <w:tcW w:w="1244" w:type="dxa"/>
          </w:tcPr>
          <w:p w14:paraId="49B8487C" w14:textId="77777777" w:rsidR="00BD6D51" w:rsidRPr="004B2305" w:rsidRDefault="00BD6D51" w:rsidP="0053577F">
            <w:pPr>
              <w:jc w:val="center"/>
              <w:rPr>
                <w:sz w:val="18"/>
                <w:szCs w:val="18"/>
              </w:rPr>
            </w:pPr>
            <w:r w:rsidRPr="004B2305">
              <w:rPr>
                <w:sz w:val="18"/>
                <w:szCs w:val="18"/>
              </w:rPr>
              <w:t>21</w:t>
            </w:r>
          </w:p>
        </w:tc>
        <w:tc>
          <w:tcPr>
            <w:tcW w:w="1249" w:type="dxa"/>
          </w:tcPr>
          <w:p w14:paraId="3DC19610" w14:textId="77777777" w:rsidR="00BD6D51" w:rsidRPr="004B2305" w:rsidRDefault="00BD6D51" w:rsidP="0053577F">
            <w:pPr>
              <w:jc w:val="center"/>
              <w:rPr>
                <w:sz w:val="18"/>
                <w:szCs w:val="18"/>
              </w:rPr>
            </w:pPr>
            <w:r w:rsidRPr="004B2305">
              <w:rPr>
                <w:sz w:val="18"/>
                <w:szCs w:val="18"/>
              </w:rPr>
              <w:t>21</w:t>
            </w:r>
          </w:p>
        </w:tc>
      </w:tr>
      <w:tr w:rsidR="00BD6D51" w:rsidRPr="00BB2102" w14:paraId="25A813CE" w14:textId="77777777" w:rsidTr="0053577F">
        <w:trPr>
          <w:trHeight w:val="142"/>
        </w:trPr>
        <w:tc>
          <w:tcPr>
            <w:tcW w:w="9074" w:type="dxa"/>
            <w:gridSpan w:val="6"/>
            <w:shd w:val="clear" w:color="auto" w:fill="D9D9D9" w:themeFill="background1" w:themeFillShade="D9"/>
          </w:tcPr>
          <w:p w14:paraId="04900F50" w14:textId="77777777" w:rsidR="00BD6D51" w:rsidRPr="00BF72C1" w:rsidRDefault="00BD6D51" w:rsidP="0053577F">
            <w:pPr>
              <w:jc w:val="center"/>
              <w:rPr>
                <w:b/>
                <w:i/>
                <w:sz w:val="18"/>
                <w:szCs w:val="18"/>
              </w:rPr>
            </w:pPr>
            <w:r w:rsidRPr="00BF72C1">
              <w:rPr>
                <w:b/>
                <w:sz w:val="18"/>
                <w:szCs w:val="18"/>
                <w:lang w:eastAsia="lv-LV"/>
              </w:rPr>
              <w:t xml:space="preserve">Raksturojošākie darbības rezultatīvie </w:t>
            </w:r>
            <w:r w:rsidRPr="00797206">
              <w:rPr>
                <w:b/>
                <w:sz w:val="18"/>
                <w:szCs w:val="18"/>
                <w:vertAlign w:val="superscript"/>
                <w:lang w:eastAsia="lv-LV"/>
              </w:rPr>
              <w:t>rādītāji</w:t>
            </w:r>
          </w:p>
        </w:tc>
      </w:tr>
      <w:tr w:rsidR="00BD6D51" w:rsidRPr="00BB2102" w14:paraId="0E1D3DC5" w14:textId="77777777" w:rsidTr="0053577F">
        <w:trPr>
          <w:trHeight w:val="869"/>
        </w:trPr>
        <w:tc>
          <w:tcPr>
            <w:tcW w:w="2834" w:type="dxa"/>
          </w:tcPr>
          <w:p w14:paraId="3C0C91F7" w14:textId="77777777" w:rsidR="00BD6D51" w:rsidRPr="22AEC152" w:rsidRDefault="00BD6D51" w:rsidP="0053577F">
            <w:pPr>
              <w:pStyle w:val="Tabuluvirsraksti"/>
              <w:jc w:val="both"/>
              <w:rPr>
                <w:i/>
                <w:iCs/>
                <w:sz w:val="18"/>
                <w:szCs w:val="18"/>
                <w:lang w:eastAsia="lv-LV"/>
              </w:rPr>
            </w:pPr>
            <w:r w:rsidRPr="008222AB">
              <w:rPr>
                <w:i/>
                <w:color w:val="000000" w:themeColor="text1"/>
                <w:sz w:val="18"/>
                <w:szCs w:val="18"/>
              </w:rPr>
              <w:t>Atbalstītie komersanti starptautiskās konkurētspējas veicināšanai eksporta tirgos (kumulatīvs rādītājs) (skaits)</w:t>
            </w:r>
          </w:p>
        </w:tc>
        <w:tc>
          <w:tcPr>
            <w:tcW w:w="1245" w:type="dxa"/>
          </w:tcPr>
          <w:p w14:paraId="49487930" w14:textId="77777777" w:rsidR="00BD6D51" w:rsidRPr="00B67BC1" w:rsidRDefault="00BD6D51" w:rsidP="0053577F">
            <w:pPr>
              <w:jc w:val="center"/>
              <w:rPr>
                <w:sz w:val="18"/>
                <w:szCs w:val="18"/>
              </w:rPr>
            </w:pPr>
            <w:r w:rsidRPr="009279DD">
              <w:rPr>
                <w:sz w:val="18"/>
                <w:szCs w:val="18"/>
              </w:rPr>
              <w:t>1 198</w:t>
            </w:r>
          </w:p>
        </w:tc>
        <w:tc>
          <w:tcPr>
            <w:tcW w:w="1245" w:type="dxa"/>
          </w:tcPr>
          <w:p w14:paraId="7C5DF2B6" w14:textId="77777777" w:rsidR="00BD6D51" w:rsidRPr="00B67BC1" w:rsidRDefault="00BD6D51" w:rsidP="0053577F">
            <w:pPr>
              <w:jc w:val="center"/>
              <w:rPr>
                <w:sz w:val="18"/>
                <w:szCs w:val="18"/>
              </w:rPr>
            </w:pPr>
            <w:r w:rsidRPr="00B67BC1">
              <w:rPr>
                <w:sz w:val="18"/>
                <w:szCs w:val="18"/>
              </w:rPr>
              <w:t>1 580</w:t>
            </w:r>
          </w:p>
        </w:tc>
        <w:tc>
          <w:tcPr>
            <w:tcW w:w="1257" w:type="dxa"/>
          </w:tcPr>
          <w:p w14:paraId="3B352CE0" w14:textId="77777777" w:rsidR="00BD6D51" w:rsidRPr="00B67BC1" w:rsidRDefault="00BD6D51" w:rsidP="0053577F">
            <w:pPr>
              <w:jc w:val="center"/>
              <w:rPr>
                <w:sz w:val="18"/>
                <w:szCs w:val="18"/>
              </w:rPr>
            </w:pPr>
            <w:r w:rsidRPr="00B67BC1">
              <w:rPr>
                <w:sz w:val="18"/>
                <w:szCs w:val="18"/>
              </w:rPr>
              <w:t>1 680</w:t>
            </w:r>
          </w:p>
        </w:tc>
        <w:tc>
          <w:tcPr>
            <w:tcW w:w="1244" w:type="dxa"/>
          </w:tcPr>
          <w:p w14:paraId="0207517D" w14:textId="77777777" w:rsidR="00BD6D51" w:rsidRPr="00B67BC1" w:rsidRDefault="00BD6D51" w:rsidP="0053577F">
            <w:pPr>
              <w:jc w:val="center"/>
              <w:rPr>
                <w:sz w:val="18"/>
                <w:szCs w:val="18"/>
              </w:rPr>
            </w:pPr>
            <w:r w:rsidRPr="00B67BC1">
              <w:rPr>
                <w:sz w:val="18"/>
                <w:szCs w:val="18"/>
              </w:rPr>
              <w:t>1 680</w:t>
            </w:r>
          </w:p>
        </w:tc>
        <w:tc>
          <w:tcPr>
            <w:tcW w:w="1249" w:type="dxa"/>
          </w:tcPr>
          <w:p w14:paraId="6DCDE028" w14:textId="77777777" w:rsidR="00BD6D51" w:rsidRPr="00B67BC1" w:rsidRDefault="00BD6D51" w:rsidP="0053577F">
            <w:pPr>
              <w:ind w:firstLine="5"/>
              <w:jc w:val="center"/>
              <w:rPr>
                <w:sz w:val="18"/>
                <w:szCs w:val="18"/>
              </w:rPr>
            </w:pPr>
            <w:r w:rsidRPr="00B67BC1">
              <w:rPr>
                <w:sz w:val="18"/>
                <w:szCs w:val="18"/>
              </w:rPr>
              <w:t>1680</w:t>
            </w:r>
          </w:p>
        </w:tc>
      </w:tr>
      <w:tr w:rsidR="00BD6D51" w:rsidRPr="00BB2102" w14:paraId="26D28049" w14:textId="77777777" w:rsidTr="0053577F">
        <w:trPr>
          <w:trHeight w:val="142"/>
        </w:trPr>
        <w:tc>
          <w:tcPr>
            <w:tcW w:w="2834" w:type="dxa"/>
          </w:tcPr>
          <w:p w14:paraId="12D773E1" w14:textId="77777777" w:rsidR="00BD6D51" w:rsidRPr="22AEC152" w:rsidRDefault="00BD6D51" w:rsidP="0053577F">
            <w:pPr>
              <w:pStyle w:val="Tabuluvirsraksti"/>
              <w:jc w:val="both"/>
              <w:rPr>
                <w:i/>
                <w:iCs/>
                <w:sz w:val="18"/>
                <w:szCs w:val="18"/>
                <w:lang w:eastAsia="lv-LV"/>
              </w:rPr>
            </w:pPr>
            <w:r w:rsidRPr="008222AB">
              <w:rPr>
                <w:i/>
                <w:color w:val="000000" w:themeColor="text1"/>
                <w:sz w:val="18"/>
                <w:szCs w:val="18"/>
              </w:rPr>
              <w:lastRenderedPageBreak/>
              <w:t xml:space="preserve">Izveidoti inkubatori (skaits) </w:t>
            </w:r>
          </w:p>
        </w:tc>
        <w:tc>
          <w:tcPr>
            <w:tcW w:w="1245" w:type="dxa"/>
          </w:tcPr>
          <w:p w14:paraId="6E8532E3" w14:textId="77777777" w:rsidR="00BD6D51" w:rsidRPr="009279DD" w:rsidRDefault="00BD6D51" w:rsidP="0053577F">
            <w:pPr>
              <w:jc w:val="center"/>
              <w:rPr>
                <w:sz w:val="18"/>
                <w:szCs w:val="18"/>
              </w:rPr>
            </w:pPr>
            <w:r w:rsidRPr="009279DD">
              <w:rPr>
                <w:sz w:val="18"/>
                <w:szCs w:val="18"/>
              </w:rPr>
              <w:t>15</w:t>
            </w:r>
          </w:p>
        </w:tc>
        <w:tc>
          <w:tcPr>
            <w:tcW w:w="1245" w:type="dxa"/>
          </w:tcPr>
          <w:p w14:paraId="06FE187E" w14:textId="77777777" w:rsidR="00BD6D51" w:rsidRPr="00B67BC1" w:rsidRDefault="00BD6D51" w:rsidP="0053577F">
            <w:pPr>
              <w:jc w:val="center"/>
              <w:rPr>
                <w:sz w:val="18"/>
                <w:szCs w:val="18"/>
              </w:rPr>
            </w:pPr>
            <w:r w:rsidRPr="00B67BC1">
              <w:rPr>
                <w:sz w:val="18"/>
                <w:szCs w:val="18"/>
              </w:rPr>
              <w:t>12</w:t>
            </w:r>
          </w:p>
        </w:tc>
        <w:tc>
          <w:tcPr>
            <w:tcW w:w="1257" w:type="dxa"/>
          </w:tcPr>
          <w:p w14:paraId="5CFE4E26" w14:textId="77777777" w:rsidR="00BD6D51" w:rsidRPr="00B67BC1" w:rsidRDefault="00BD6D51" w:rsidP="0053577F">
            <w:pPr>
              <w:jc w:val="center"/>
              <w:rPr>
                <w:sz w:val="18"/>
                <w:szCs w:val="18"/>
              </w:rPr>
            </w:pPr>
            <w:r w:rsidRPr="00B67BC1">
              <w:rPr>
                <w:sz w:val="18"/>
                <w:szCs w:val="18"/>
              </w:rPr>
              <w:t>22</w:t>
            </w:r>
          </w:p>
        </w:tc>
        <w:tc>
          <w:tcPr>
            <w:tcW w:w="1244" w:type="dxa"/>
          </w:tcPr>
          <w:p w14:paraId="2308E05F" w14:textId="77777777" w:rsidR="00BD6D51" w:rsidRPr="00B67BC1" w:rsidRDefault="00BD6D51" w:rsidP="0053577F">
            <w:pPr>
              <w:jc w:val="center"/>
              <w:rPr>
                <w:sz w:val="18"/>
                <w:szCs w:val="18"/>
              </w:rPr>
            </w:pPr>
            <w:r w:rsidRPr="00B67BC1">
              <w:rPr>
                <w:sz w:val="18"/>
                <w:szCs w:val="18"/>
              </w:rPr>
              <w:t>-</w:t>
            </w:r>
          </w:p>
        </w:tc>
        <w:tc>
          <w:tcPr>
            <w:tcW w:w="1249" w:type="dxa"/>
          </w:tcPr>
          <w:p w14:paraId="26946AD0" w14:textId="77777777" w:rsidR="00BD6D51" w:rsidRPr="00B67BC1" w:rsidRDefault="00BD6D51" w:rsidP="0053577F">
            <w:pPr>
              <w:ind w:firstLine="5"/>
              <w:jc w:val="center"/>
              <w:rPr>
                <w:sz w:val="18"/>
                <w:szCs w:val="18"/>
              </w:rPr>
            </w:pPr>
            <w:r w:rsidRPr="00B67BC1">
              <w:rPr>
                <w:sz w:val="18"/>
                <w:szCs w:val="18"/>
              </w:rPr>
              <w:t>-</w:t>
            </w:r>
          </w:p>
        </w:tc>
      </w:tr>
      <w:tr w:rsidR="00BD6D51" w:rsidRPr="00BB2102" w14:paraId="65EE94E5" w14:textId="77777777" w:rsidTr="0053577F">
        <w:trPr>
          <w:trHeight w:val="142"/>
        </w:trPr>
        <w:tc>
          <w:tcPr>
            <w:tcW w:w="2834" w:type="dxa"/>
          </w:tcPr>
          <w:p w14:paraId="7490385F" w14:textId="77777777" w:rsidR="00BD6D51" w:rsidRPr="22AEC152" w:rsidRDefault="00BD6D51" w:rsidP="0053577F">
            <w:pPr>
              <w:pStyle w:val="Tabuluvirsraksti"/>
              <w:jc w:val="both"/>
              <w:rPr>
                <w:i/>
                <w:iCs/>
                <w:sz w:val="18"/>
                <w:szCs w:val="18"/>
                <w:lang w:eastAsia="lv-LV"/>
              </w:rPr>
            </w:pPr>
            <w:r w:rsidRPr="008222AB">
              <w:rPr>
                <w:i/>
                <w:color w:val="000000" w:themeColor="text1"/>
                <w:sz w:val="18"/>
                <w:szCs w:val="18"/>
              </w:rPr>
              <w:t>Jaunizveidotie komersanti, kuri saņem atbalstu inkubatoros (kumulatīvs rādītājs) (skaits)</w:t>
            </w:r>
          </w:p>
        </w:tc>
        <w:tc>
          <w:tcPr>
            <w:tcW w:w="1245" w:type="dxa"/>
          </w:tcPr>
          <w:p w14:paraId="5BCF9C21" w14:textId="77777777" w:rsidR="00BD6D51" w:rsidRPr="009279DD" w:rsidRDefault="00BD6D51" w:rsidP="0053577F">
            <w:pPr>
              <w:jc w:val="center"/>
              <w:rPr>
                <w:sz w:val="18"/>
                <w:szCs w:val="18"/>
              </w:rPr>
            </w:pPr>
            <w:r w:rsidRPr="009279DD">
              <w:rPr>
                <w:sz w:val="18"/>
                <w:szCs w:val="18"/>
              </w:rPr>
              <w:t>463</w:t>
            </w:r>
          </w:p>
        </w:tc>
        <w:tc>
          <w:tcPr>
            <w:tcW w:w="1245" w:type="dxa"/>
          </w:tcPr>
          <w:p w14:paraId="46A59580" w14:textId="77777777" w:rsidR="00BD6D51" w:rsidRPr="00B67BC1" w:rsidRDefault="00BD6D51" w:rsidP="0053577F">
            <w:pPr>
              <w:jc w:val="center"/>
              <w:rPr>
                <w:sz w:val="18"/>
                <w:szCs w:val="18"/>
              </w:rPr>
            </w:pPr>
            <w:r w:rsidRPr="00B67BC1">
              <w:rPr>
                <w:sz w:val="18"/>
                <w:szCs w:val="18"/>
              </w:rPr>
              <w:t>900</w:t>
            </w:r>
          </w:p>
        </w:tc>
        <w:tc>
          <w:tcPr>
            <w:tcW w:w="1257" w:type="dxa"/>
          </w:tcPr>
          <w:p w14:paraId="59651E79" w14:textId="77777777" w:rsidR="00BD6D51" w:rsidRPr="00CB1C1A" w:rsidRDefault="00BD6D51" w:rsidP="0053577F">
            <w:pPr>
              <w:jc w:val="center"/>
              <w:rPr>
                <w:sz w:val="18"/>
                <w:szCs w:val="18"/>
              </w:rPr>
            </w:pPr>
            <w:r w:rsidRPr="00CB1C1A">
              <w:rPr>
                <w:sz w:val="18"/>
                <w:szCs w:val="18"/>
              </w:rPr>
              <w:t>50</w:t>
            </w:r>
            <w:r w:rsidRPr="00CB1C1A">
              <w:rPr>
                <w:sz w:val="18"/>
                <w:szCs w:val="18"/>
                <w:vertAlign w:val="superscript"/>
              </w:rPr>
              <w:t>1</w:t>
            </w:r>
          </w:p>
        </w:tc>
        <w:tc>
          <w:tcPr>
            <w:tcW w:w="1244" w:type="dxa"/>
          </w:tcPr>
          <w:p w14:paraId="174EF308" w14:textId="77777777" w:rsidR="00BD6D51" w:rsidRPr="00B67BC1" w:rsidRDefault="00BD6D51" w:rsidP="0053577F">
            <w:pPr>
              <w:jc w:val="center"/>
              <w:rPr>
                <w:sz w:val="18"/>
                <w:szCs w:val="18"/>
              </w:rPr>
            </w:pPr>
            <w:r w:rsidRPr="00B67BC1">
              <w:rPr>
                <w:sz w:val="18"/>
                <w:szCs w:val="18"/>
              </w:rPr>
              <w:t>50</w:t>
            </w:r>
          </w:p>
        </w:tc>
        <w:tc>
          <w:tcPr>
            <w:tcW w:w="1249" w:type="dxa"/>
          </w:tcPr>
          <w:p w14:paraId="4ACE4309" w14:textId="77777777" w:rsidR="00BD6D51" w:rsidRPr="00B67BC1" w:rsidRDefault="00BD6D51" w:rsidP="0053577F">
            <w:pPr>
              <w:ind w:firstLine="5"/>
              <w:jc w:val="center"/>
              <w:rPr>
                <w:sz w:val="18"/>
                <w:szCs w:val="18"/>
              </w:rPr>
            </w:pPr>
            <w:r w:rsidRPr="00B67BC1">
              <w:rPr>
                <w:sz w:val="18"/>
                <w:szCs w:val="18"/>
              </w:rPr>
              <w:t>50</w:t>
            </w:r>
          </w:p>
        </w:tc>
      </w:tr>
      <w:tr w:rsidR="00BD6D51" w:rsidRPr="00BB2102" w14:paraId="15F72A60" w14:textId="77777777" w:rsidTr="0053577F">
        <w:trPr>
          <w:trHeight w:val="142"/>
        </w:trPr>
        <w:tc>
          <w:tcPr>
            <w:tcW w:w="2834" w:type="dxa"/>
          </w:tcPr>
          <w:p w14:paraId="0CD31339" w14:textId="77777777" w:rsidR="00BD6D51" w:rsidRPr="22AEC152" w:rsidRDefault="00BD6D51" w:rsidP="0053577F">
            <w:pPr>
              <w:pStyle w:val="Tabuluvirsraksti"/>
              <w:jc w:val="both"/>
              <w:rPr>
                <w:i/>
                <w:iCs/>
                <w:sz w:val="18"/>
                <w:szCs w:val="18"/>
                <w:lang w:eastAsia="lv-LV"/>
              </w:rPr>
            </w:pPr>
            <w:r w:rsidRPr="00CA6FE1">
              <w:rPr>
                <w:i/>
                <w:color w:val="000000" w:themeColor="text1"/>
                <w:sz w:val="18"/>
                <w:szCs w:val="18"/>
              </w:rPr>
              <w:t>Atbalstītie projekti pētniecības rezultātu komercializācijai jeb tehnoloģiju pārnesei (skaits)</w:t>
            </w:r>
          </w:p>
        </w:tc>
        <w:tc>
          <w:tcPr>
            <w:tcW w:w="1245" w:type="dxa"/>
          </w:tcPr>
          <w:p w14:paraId="1895391E" w14:textId="77777777" w:rsidR="00BD6D51" w:rsidRPr="009279DD" w:rsidRDefault="00BD6D51" w:rsidP="0053577F">
            <w:pPr>
              <w:jc w:val="center"/>
              <w:rPr>
                <w:sz w:val="18"/>
                <w:szCs w:val="18"/>
              </w:rPr>
            </w:pPr>
            <w:r w:rsidRPr="009279DD">
              <w:rPr>
                <w:sz w:val="18"/>
                <w:szCs w:val="18"/>
              </w:rPr>
              <w:t>101</w:t>
            </w:r>
          </w:p>
        </w:tc>
        <w:tc>
          <w:tcPr>
            <w:tcW w:w="1245" w:type="dxa"/>
          </w:tcPr>
          <w:p w14:paraId="2FBCEB59" w14:textId="77777777" w:rsidR="00BD6D51" w:rsidRPr="007C62B7" w:rsidRDefault="00BD6D51" w:rsidP="0053577F">
            <w:pPr>
              <w:jc w:val="center"/>
              <w:rPr>
                <w:sz w:val="18"/>
                <w:szCs w:val="18"/>
              </w:rPr>
            </w:pPr>
            <w:r w:rsidRPr="007C62B7">
              <w:rPr>
                <w:sz w:val="18"/>
                <w:szCs w:val="18"/>
              </w:rPr>
              <w:t>100</w:t>
            </w:r>
          </w:p>
        </w:tc>
        <w:tc>
          <w:tcPr>
            <w:tcW w:w="1257" w:type="dxa"/>
          </w:tcPr>
          <w:p w14:paraId="7D9D78B0" w14:textId="77777777" w:rsidR="00BD6D51" w:rsidRPr="00CB1C1A" w:rsidRDefault="00BD6D51" w:rsidP="0053577F">
            <w:pPr>
              <w:jc w:val="center"/>
              <w:rPr>
                <w:sz w:val="18"/>
                <w:szCs w:val="18"/>
              </w:rPr>
            </w:pPr>
            <w:r w:rsidRPr="00CB1C1A">
              <w:rPr>
                <w:sz w:val="18"/>
                <w:szCs w:val="18"/>
              </w:rPr>
              <w:t>20</w:t>
            </w:r>
            <w:r w:rsidRPr="00CB1C1A">
              <w:rPr>
                <w:sz w:val="18"/>
                <w:szCs w:val="18"/>
                <w:vertAlign w:val="superscript"/>
              </w:rPr>
              <w:t>1</w:t>
            </w:r>
          </w:p>
        </w:tc>
        <w:tc>
          <w:tcPr>
            <w:tcW w:w="1244" w:type="dxa"/>
          </w:tcPr>
          <w:p w14:paraId="1D2C0375" w14:textId="77777777" w:rsidR="00BD6D51" w:rsidRPr="007C62B7" w:rsidRDefault="00BD6D51" w:rsidP="0053577F">
            <w:pPr>
              <w:jc w:val="center"/>
              <w:rPr>
                <w:sz w:val="18"/>
                <w:szCs w:val="18"/>
              </w:rPr>
            </w:pPr>
            <w:r w:rsidRPr="007C62B7">
              <w:rPr>
                <w:sz w:val="18"/>
                <w:szCs w:val="18"/>
              </w:rPr>
              <w:t>20</w:t>
            </w:r>
          </w:p>
        </w:tc>
        <w:tc>
          <w:tcPr>
            <w:tcW w:w="1249" w:type="dxa"/>
          </w:tcPr>
          <w:p w14:paraId="3C8D5B5F" w14:textId="77777777" w:rsidR="00BD6D51" w:rsidRPr="007C62B7" w:rsidRDefault="00BD6D51" w:rsidP="0053577F">
            <w:pPr>
              <w:ind w:firstLine="5"/>
              <w:jc w:val="center"/>
              <w:rPr>
                <w:sz w:val="18"/>
                <w:szCs w:val="18"/>
              </w:rPr>
            </w:pPr>
            <w:r w:rsidRPr="007C62B7">
              <w:rPr>
                <w:sz w:val="18"/>
                <w:szCs w:val="18"/>
              </w:rPr>
              <w:t>20</w:t>
            </w:r>
          </w:p>
        </w:tc>
      </w:tr>
      <w:tr w:rsidR="00BD6D51" w:rsidRPr="00BB2102" w14:paraId="27D745A3" w14:textId="77777777" w:rsidTr="0053577F">
        <w:trPr>
          <w:trHeight w:val="142"/>
        </w:trPr>
        <w:tc>
          <w:tcPr>
            <w:tcW w:w="2834" w:type="dxa"/>
          </w:tcPr>
          <w:p w14:paraId="462156B4" w14:textId="77777777" w:rsidR="00BD6D51" w:rsidRPr="22AEC152" w:rsidRDefault="00BD6D51" w:rsidP="0053577F">
            <w:pPr>
              <w:pStyle w:val="Tabuluvirsraksti"/>
              <w:jc w:val="both"/>
              <w:rPr>
                <w:i/>
                <w:iCs/>
                <w:sz w:val="18"/>
                <w:szCs w:val="18"/>
                <w:lang w:eastAsia="lv-LV"/>
              </w:rPr>
            </w:pPr>
            <w:r w:rsidRPr="00CA6FE1">
              <w:rPr>
                <w:i/>
                <w:color w:val="000000" w:themeColor="text1"/>
                <w:sz w:val="18"/>
                <w:szCs w:val="18"/>
              </w:rPr>
              <w:t>Pēcapkalpošanas projekti (skaits)</w:t>
            </w:r>
          </w:p>
        </w:tc>
        <w:tc>
          <w:tcPr>
            <w:tcW w:w="1245" w:type="dxa"/>
          </w:tcPr>
          <w:p w14:paraId="08080937" w14:textId="77777777" w:rsidR="00BD6D51" w:rsidRPr="007C62B7" w:rsidRDefault="00BD6D51" w:rsidP="0053577F">
            <w:pPr>
              <w:jc w:val="center"/>
              <w:rPr>
                <w:sz w:val="18"/>
                <w:szCs w:val="18"/>
              </w:rPr>
            </w:pPr>
            <w:r w:rsidRPr="009279DD">
              <w:rPr>
                <w:sz w:val="18"/>
                <w:szCs w:val="18"/>
              </w:rPr>
              <w:t>97</w:t>
            </w:r>
          </w:p>
        </w:tc>
        <w:tc>
          <w:tcPr>
            <w:tcW w:w="1245" w:type="dxa"/>
          </w:tcPr>
          <w:p w14:paraId="375643F2" w14:textId="77777777" w:rsidR="00BD6D51" w:rsidRPr="007C62B7" w:rsidRDefault="00BD6D51" w:rsidP="0053577F">
            <w:pPr>
              <w:jc w:val="center"/>
              <w:rPr>
                <w:sz w:val="18"/>
                <w:szCs w:val="18"/>
              </w:rPr>
            </w:pPr>
            <w:r w:rsidRPr="007C62B7">
              <w:rPr>
                <w:sz w:val="18"/>
                <w:szCs w:val="18"/>
              </w:rPr>
              <w:t>120</w:t>
            </w:r>
          </w:p>
        </w:tc>
        <w:tc>
          <w:tcPr>
            <w:tcW w:w="1257" w:type="dxa"/>
          </w:tcPr>
          <w:p w14:paraId="037960E7" w14:textId="77777777" w:rsidR="00BD6D51" w:rsidRPr="009D50E3" w:rsidRDefault="00BD6D51" w:rsidP="0053577F">
            <w:pPr>
              <w:jc w:val="center"/>
              <w:rPr>
                <w:sz w:val="18"/>
                <w:szCs w:val="18"/>
              </w:rPr>
            </w:pPr>
            <w:r w:rsidRPr="009D50E3">
              <w:rPr>
                <w:sz w:val="18"/>
                <w:szCs w:val="18"/>
              </w:rPr>
              <w:t>140</w:t>
            </w:r>
          </w:p>
        </w:tc>
        <w:tc>
          <w:tcPr>
            <w:tcW w:w="1244" w:type="dxa"/>
          </w:tcPr>
          <w:p w14:paraId="6287240E" w14:textId="77777777" w:rsidR="00BD6D51" w:rsidRPr="009D50E3" w:rsidRDefault="00BD6D51" w:rsidP="0053577F">
            <w:pPr>
              <w:jc w:val="center"/>
              <w:rPr>
                <w:sz w:val="18"/>
                <w:szCs w:val="18"/>
              </w:rPr>
            </w:pPr>
            <w:r w:rsidRPr="009D50E3">
              <w:rPr>
                <w:sz w:val="18"/>
                <w:szCs w:val="18"/>
              </w:rPr>
              <w:t>160</w:t>
            </w:r>
          </w:p>
        </w:tc>
        <w:tc>
          <w:tcPr>
            <w:tcW w:w="1249" w:type="dxa"/>
          </w:tcPr>
          <w:p w14:paraId="757F1861" w14:textId="77777777" w:rsidR="00BD6D51" w:rsidRPr="009D50E3" w:rsidRDefault="00BD6D51" w:rsidP="0053577F">
            <w:pPr>
              <w:ind w:firstLine="5"/>
              <w:jc w:val="center"/>
              <w:rPr>
                <w:sz w:val="18"/>
                <w:szCs w:val="18"/>
              </w:rPr>
            </w:pPr>
            <w:r w:rsidRPr="009D50E3">
              <w:rPr>
                <w:sz w:val="18"/>
                <w:szCs w:val="18"/>
              </w:rPr>
              <w:t>180</w:t>
            </w:r>
          </w:p>
        </w:tc>
      </w:tr>
      <w:tr w:rsidR="00BD6D51" w:rsidRPr="00BB2102" w14:paraId="43CCFE86" w14:textId="77777777" w:rsidTr="0053577F">
        <w:trPr>
          <w:trHeight w:val="142"/>
        </w:trPr>
        <w:tc>
          <w:tcPr>
            <w:tcW w:w="2834" w:type="dxa"/>
          </w:tcPr>
          <w:p w14:paraId="0897568F" w14:textId="77777777" w:rsidR="00BD6D51" w:rsidRPr="00BF72C1" w:rsidRDefault="00BD6D51" w:rsidP="0053577F">
            <w:pPr>
              <w:pStyle w:val="Tabuluvirsraksti"/>
              <w:jc w:val="both"/>
              <w:rPr>
                <w:i/>
                <w:sz w:val="18"/>
                <w:szCs w:val="18"/>
                <w:lang w:eastAsia="lv-LV"/>
              </w:rPr>
            </w:pPr>
            <w:r w:rsidRPr="00DA7AD6">
              <w:rPr>
                <w:i/>
                <w:sz w:val="18"/>
                <w:szCs w:val="18"/>
              </w:rPr>
              <w:t>Identificēti un apstrādāti eksporta projekti un pieprasījumi (skaits)</w:t>
            </w:r>
          </w:p>
        </w:tc>
        <w:tc>
          <w:tcPr>
            <w:tcW w:w="1245" w:type="dxa"/>
          </w:tcPr>
          <w:p w14:paraId="30E06558" w14:textId="77777777" w:rsidR="00BD6D51" w:rsidRPr="007C62B7" w:rsidRDefault="00BD6D51" w:rsidP="0053577F">
            <w:pPr>
              <w:jc w:val="center"/>
              <w:rPr>
                <w:sz w:val="18"/>
                <w:szCs w:val="18"/>
              </w:rPr>
            </w:pPr>
            <w:r>
              <w:rPr>
                <w:sz w:val="18"/>
                <w:szCs w:val="18"/>
              </w:rPr>
              <w:t>455</w:t>
            </w:r>
          </w:p>
        </w:tc>
        <w:tc>
          <w:tcPr>
            <w:tcW w:w="1245" w:type="dxa"/>
          </w:tcPr>
          <w:p w14:paraId="2B9CC00E" w14:textId="77777777" w:rsidR="00BD6D51" w:rsidRPr="007C62B7" w:rsidRDefault="00BD6D51" w:rsidP="0053577F">
            <w:pPr>
              <w:jc w:val="center"/>
              <w:rPr>
                <w:sz w:val="18"/>
                <w:szCs w:val="18"/>
              </w:rPr>
            </w:pPr>
            <w:r w:rsidRPr="007C62B7">
              <w:rPr>
                <w:sz w:val="18"/>
                <w:szCs w:val="18"/>
              </w:rPr>
              <w:t>500</w:t>
            </w:r>
          </w:p>
        </w:tc>
        <w:tc>
          <w:tcPr>
            <w:tcW w:w="1257" w:type="dxa"/>
          </w:tcPr>
          <w:p w14:paraId="37809FD2" w14:textId="77777777" w:rsidR="00BD6D51" w:rsidRPr="007C62B7" w:rsidRDefault="00BD6D51" w:rsidP="0053577F">
            <w:pPr>
              <w:jc w:val="center"/>
              <w:rPr>
                <w:sz w:val="18"/>
                <w:szCs w:val="18"/>
              </w:rPr>
            </w:pPr>
            <w:r w:rsidRPr="007C62B7">
              <w:rPr>
                <w:sz w:val="18"/>
                <w:szCs w:val="18"/>
              </w:rPr>
              <w:t>500</w:t>
            </w:r>
          </w:p>
        </w:tc>
        <w:tc>
          <w:tcPr>
            <w:tcW w:w="1244" w:type="dxa"/>
          </w:tcPr>
          <w:p w14:paraId="5C8000BF" w14:textId="77777777" w:rsidR="00BD6D51" w:rsidRPr="007C62B7" w:rsidRDefault="00BD6D51" w:rsidP="0053577F">
            <w:pPr>
              <w:jc w:val="center"/>
              <w:rPr>
                <w:sz w:val="18"/>
                <w:szCs w:val="18"/>
              </w:rPr>
            </w:pPr>
            <w:r w:rsidRPr="007C62B7">
              <w:rPr>
                <w:sz w:val="18"/>
                <w:szCs w:val="18"/>
              </w:rPr>
              <w:t>500</w:t>
            </w:r>
          </w:p>
        </w:tc>
        <w:tc>
          <w:tcPr>
            <w:tcW w:w="1249" w:type="dxa"/>
          </w:tcPr>
          <w:p w14:paraId="35A987D6" w14:textId="77777777" w:rsidR="00BD6D51" w:rsidRPr="007C62B7" w:rsidRDefault="00BD6D51" w:rsidP="0053577F">
            <w:pPr>
              <w:ind w:firstLine="5"/>
              <w:jc w:val="center"/>
              <w:rPr>
                <w:sz w:val="18"/>
                <w:szCs w:val="18"/>
              </w:rPr>
            </w:pPr>
            <w:r>
              <w:rPr>
                <w:sz w:val="18"/>
                <w:szCs w:val="18"/>
              </w:rPr>
              <w:t>500</w:t>
            </w:r>
          </w:p>
        </w:tc>
      </w:tr>
      <w:tr w:rsidR="00BD6D51" w:rsidRPr="00BB2102" w14:paraId="6C6E9CE1" w14:textId="77777777" w:rsidTr="0053577F">
        <w:trPr>
          <w:trHeight w:val="142"/>
        </w:trPr>
        <w:tc>
          <w:tcPr>
            <w:tcW w:w="2834" w:type="dxa"/>
          </w:tcPr>
          <w:p w14:paraId="2A4D3618" w14:textId="77777777" w:rsidR="00BD6D51" w:rsidRPr="00BF72C1" w:rsidRDefault="00BD6D51" w:rsidP="0053577F">
            <w:pPr>
              <w:pStyle w:val="Tabuluvirsraksti"/>
              <w:jc w:val="both"/>
              <w:rPr>
                <w:i/>
                <w:sz w:val="18"/>
                <w:szCs w:val="18"/>
                <w:lang w:eastAsia="lv-LV"/>
              </w:rPr>
            </w:pPr>
            <w:r w:rsidRPr="00CA6FE1">
              <w:rPr>
                <w:i/>
                <w:sz w:val="18"/>
                <w:szCs w:val="18"/>
              </w:rPr>
              <w:t xml:space="preserve">Īstenoti pasākumi tūrisma attīstības veicināšanai, t.sk. Baltijas jūras reģiona sadarbības ietvaros </w:t>
            </w:r>
            <w:r>
              <w:rPr>
                <w:i/>
                <w:sz w:val="18"/>
                <w:szCs w:val="18"/>
              </w:rPr>
              <w:t>(</w:t>
            </w:r>
            <w:r w:rsidRPr="00CA6FE1">
              <w:rPr>
                <w:i/>
                <w:sz w:val="18"/>
                <w:szCs w:val="18"/>
              </w:rPr>
              <w:t>skaits)</w:t>
            </w:r>
          </w:p>
        </w:tc>
        <w:tc>
          <w:tcPr>
            <w:tcW w:w="1245" w:type="dxa"/>
          </w:tcPr>
          <w:p w14:paraId="6F210145" w14:textId="77777777" w:rsidR="00BD6D51" w:rsidRPr="009279DD" w:rsidRDefault="00BD6D51" w:rsidP="0053577F">
            <w:pPr>
              <w:jc w:val="center"/>
              <w:rPr>
                <w:sz w:val="18"/>
                <w:szCs w:val="18"/>
              </w:rPr>
            </w:pPr>
            <w:r w:rsidRPr="009279DD">
              <w:rPr>
                <w:sz w:val="18"/>
                <w:szCs w:val="18"/>
              </w:rPr>
              <w:t>36</w:t>
            </w:r>
          </w:p>
        </w:tc>
        <w:tc>
          <w:tcPr>
            <w:tcW w:w="1245" w:type="dxa"/>
          </w:tcPr>
          <w:p w14:paraId="603AAA00" w14:textId="77777777" w:rsidR="00BD6D51" w:rsidRPr="007C62B7" w:rsidRDefault="00BD6D51" w:rsidP="0053577F">
            <w:pPr>
              <w:jc w:val="center"/>
              <w:rPr>
                <w:sz w:val="18"/>
                <w:szCs w:val="18"/>
              </w:rPr>
            </w:pPr>
            <w:r w:rsidRPr="007C62B7">
              <w:rPr>
                <w:sz w:val="18"/>
                <w:szCs w:val="18"/>
              </w:rPr>
              <w:t>21</w:t>
            </w:r>
          </w:p>
        </w:tc>
        <w:tc>
          <w:tcPr>
            <w:tcW w:w="1257" w:type="dxa"/>
          </w:tcPr>
          <w:p w14:paraId="4598BE9B" w14:textId="77777777" w:rsidR="00BD6D51" w:rsidRPr="00797206" w:rsidRDefault="00BD6D51" w:rsidP="0053577F">
            <w:pPr>
              <w:jc w:val="center"/>
              <w:rPr>
                <w:sz w:val="18"/>
                <w:szCs w:val="18"/>
                <w:vertAlign w:val="superscript"/>
              </w:rPr>
            </w:pPr>
            <w:r w:rsidRPr="007C62B7">
              <w:rPr>
                <w:sz w:val="18"/>
                <w:szCs w:val="18"/>
              </w:rPr>
              <w:t>5</w:t>
            </w:r>
            <w:r>
              <w:rPr>
                <w:sz w:val="18"/>
                <w:szCs w:val="18"/>
                <w:vertAlign w:val="superscript"/>
              </w:rPr>
              <w:t>1</w:t>
            </w:r>
          </w:p>
        </w:tc>
        <w:tc>
          <w:tcPr>
            <w:tcW w:w="1244" w:type="dxa"/>
          </w:tcPr>
          <w:p w14:paraId="0FD51CC6" w14:textId="77777777" w:rsidR="00BD6D51" w:rsidRPr="007C62B7" w:rsidRDefault="00BD6D51" w:rsidP="0053577F">
            <w:pPr>
              <w:jc w:val="center"/>
              <w:rPr>
                <w:sz w:val="18"/>
                <w:szCs w:val="18"/>
              </w:rPr>
            </w:pPr>
            <w:r w:rsidRPr="007C62B7">
              <w:rPr>
                <w:sz w:val="18"/>
                <w:szCs w:val="18"/>
              </w:rPr>
              <w:t>5</w:t>
            </w:r>
          </w:p>
        </w:tc>
        <w:tc>
          <w:tcPr>
            <w:tcW w:w="1249" w:type="dxa"/>
          </w:tcPr>
          <w:p w14:paraId="7DBD90F2" w14:textId="77777777" w:rsidR="00BD6D51" w:rsidRPr="007C62B7" w:rsidRDefault="00BD6D51" w:rsidP="0053577F">
            <w:pPr>
              <w:ind w:firstLine="5"/>
              <w:jc w:val="center"/>
              <w:rPr>
                <w:sz w:val="18"/>
                <w:szCs w:val="18"/>
              </w:rPr>
            </w:pPr>
            <w:r w:rsidRPr="007C62B7">
              <w:rPr>
                <w:sz w:val="18"/>
                <w:szCs w:val="18"/>
              </w:rPr>
              <w:t>5</w:t>
            </w:r>
          </w:p>
        </w:tc>
      </w:tr>
      <w:tr w:rsidR="00BD6D51" w:rsidRPr="00BB2102" w14:paraId="5247E0C7" w14:textId="77777777" w:rsidTr="0053577F">
        <w:trPr>
          <w:trHeight w:val="142"/>
        </w:trPr>
        <w:tc>
          <w:tcPr>
            <w:tcW w:w="2834" w:type="dxa"/>
          </w:tcPr>
          <w:p w14:paraId="6A856570" w14:textId="77777777" w:rsidR="00BD6D51" w:rsidRPr="00BF72C1" w:rsidRDefault="00BD6D51" w:rsidP="0053577F">
            <w:pPr>
              <w:pStyle w:val="Tabuluvirsraksti"/>
              <w:jc w:val="both"/>
              <w:rPr>
                <w:i/>
                <w:sz w:val="18"/>
                <w:szCs w:val="18"/>
                <w:lang w:eastAsia="lv-LV"/>
              </w:rPr>
            </w:pPr>
            <w:bookmarkStart w:id="3" w:name="_Hlk125365515"/>
            <w:r>
              <w:rPr>
                <w:i/>
                <w:sz w:val="18"/>
                <w:szCs w:val="18"/>
                <w:lang w:eastAsia="lv-LV"/>
              </w:rPr>
              <w:t>P</w:t>
            </w:r>
            <w:r w:rsidRPr="00F9378B">
              <w:rPr>
                <w:i/>
                <w:sz w:val="18"/>
                <w:szCs w:val="18"/>
                <w:lang w:eastAsia="lv-LV"/>
              </w:rPr>
              <w:t>rogrammā “Inovāciju fonds (nozaru pētījumu programmas)” uzsākt</w:t>
            </w:r>
            <w:r>
              <w:rPr>
                <w:i/>
                <w:sz w:val="18"/>
                <w:szCs w:val="18"/>
                <w:lang w:eastAsia="lv-LV"/>
              </w:rPr>
              <w:t>i</w:t>
            </w:r>
            <w:r w:rsidRPr="00F9378B">
              <w:rPr>
                <w:i/>
                <w:sz w:val="18"/>
                <w:szCs w:val="18"/>
                <w:lang w:eastAsia="lv-LV"/>
              </w:rPr>
              <w:t xml:space="preserve"> pētniecības projektu virzieni, atbilstoši Latvijā apstiprinātajām Viedās specializācijas jomām (skaits)</w:t>
            </w:r>
            <w:bookmarkEnd w:id="3"/>
          </w:p>
        </w:tc>
        <w:tc>
          <w:tcPr>
            <w:tcW w:w="1245" w:type="dxa"/>
          </w:tcPr>
          <w:p w14:paraId="1A9163B7" w14:textId="77777777" w:rsidR="00BD6D51" w:rsidRPr="009279DD" w:rsidRDefault="00BD6D51" w:rsidP="0053577F">
            <w:pPr>
              <w:jc w:val="center"/>
              <w:rPr>
                <w:sz w:val="18"/>
                <w:szCs w:val="18"/>
              </w:rPr>
            </w:pPr>
            <w:r w:rsidRPr="009279DD">
              <w:rPr>
                <w:sz w:val="18"/>
                <w:szCs w:val="18"/>
              </w:rPr>
              <w:t>-</w:t>
            </w:r>
          </w:p>
        </w:tc>
        <w:tc>
          <w:tcPr>
            <w:tcW w:w="1245" w:type="dxa"/>
          </w:tcPr>
          <w:p w14:paraId="56AB17C8" w14:textId="77777777" w:rsidR="00BD6D51" w:rsidRPr="007C62B7" w:rsidRDefault="00BD6D51" w:rsidP="0053577F">
            <w:pPr>
              <w:jc w:val="center"/>
              <w:rPr>
                <w:sz w:val="18"/>
                <w:szCs w:val="18"/>
              </w:rPr>
            </w:pPr>
            <w:r w:rsidRPr="007C62B7">
              <w:rPr>
                <w:iCs/>
                <w:sz w:val="18"/>
                <w:szCs w:val="18"/>
                <w:lang w:eastAsia="lv-LV"/>
              </w:rPr>
              <w:t>3</w:t>
            </w:r>
          </w:p>
        </w:tc>
        <w:tc>
          <w:tcPr>
            <w:tcW w:w="1257" w:type="dxa"/>
          </w:tcPr>
          <w:p w14:paraId="7CBC2540" w14:textId="77777777" w:rsidR="00BD6D51" w:rsidRPr="00053086" w:rsidRDefault="00BD6D51" w:rsidP="0053577F">
            <w:pPr>
              <w:jc w:val="center"/>
              <w:rPr>
                <w:sz w:val="18"/>
                <w:szCs w:val="18"/>
                <w:vertAlign w:val="superscript"/>
              </w:rPr>
            </w:pPr>
            <w:r w:rsidRPr="007C62B7">
              <w:rPr>
                <w:iCs/>
                <w:sz w:val="18"/>
                <w:szCs w:val="18"/>
                <w:lang w:eastAsia="lv-LV"/>
              </w:rPr>
              <w:t>2</w:t>
            </w:r>
          </w:p>
        </w:tc>
        <w:tc>
          <w:tcPr>
            <w:tcW w:w="1244" w:type="dxa"/>
          </w:tcPr>
          <w:p w14:paraId="58EE0109" w14:textId="77777777" w:rsidR="00BD6D51" w:rsidRPr="007C62B7" w:rsidRDefault="00BD6D51" w:rsidP="0053577F">
            <w:pPr>
              <w:jc w:val="center"/>
              <w:rPr>
                <w:sz w:val="18"/>
                <w:szCs w:val="18"/>
              </w:rPr>
            </w:pPr>
            <w:r w:rsidRPr="007C62B7">
              <w:rPr>
                <w:iCs/>
                <w:sz w:val="18"/>
                <w:szCs w:val="18"/>
              </w:rPr>
              <w:t>2</w:t>
            </w:r>
          </w:p>
        </w:tc>
        <w:tc>
          <w:tcPr>
            <w:tcW w:w="1249" w:type="dxa"/>
          </w:tcPr>
          <w:p w14:paraId="3DAA889E" w14:textId="77777777" w:rsidR="00BD6D51" w:rsidRPr="007C62B7" w:rsidRDefault="00BD6D51" w:rsidP="0053577F">
            <w:pPr>
              <w:ind w:firstLine="5"/>
              <w:jc w:val="center"/>
              <w:rPr>
                <w:sz w:val="18"/>
                <w:szCs w:val="18"/>
              </w:rPr>
            </w:pPr>
            <w:r w:rsidRPr="007C62B7">
              <w:rPr>
                <w:sz w:val="18"/>
                <w:szCs w:val="18"/>
              </w:rPr>
              <w:t>2</w:t>
            </w:r>
          </w:p>
        </w:tc>
      </w:tr>
      <w:tr w:rsidR="00BD6D51" w:rsidRPr="00BB2102" w14:paraId="195C2220" w14:textId="77777777" w:rsidTr="0053577F">
        <w:trPr>
          <w:trHeight w:val="142"/>
        </w:trPr>
        <w:tc>
          <w:tcPr>
            <w:tcW w:w="2834" w:type="dxa"/>
          </w:tcPr>
          <w:p w14:paraId="2A8701CB" w14:textId="77777777" w:rsidR="00BD6D51" w:rsidRDefault="00BD6D51" w:rsidP="0053577F">
            <w:pPr>
              <w:pStyle w:val="Tabuluvirsraksti"/>
              <w:jc w:val="left"/>
              <w:rPr>
                <w:i/>
                <w:sz w:val="18"/>
                <w:szCs w:val="18"/>
                <w:lang w:eastAsia="lv-LV"/>
              </w:rPr>
            </w:pPr>
            <w:r w:rsidRPr="00797206">
              <w:rPr>
                <w:i/>
                <w:sz w:val="18"/>
                <w:szCs w:val="18"/>
                <w:lang w:eastAsia="lv-LV"/>
              </w:rPr>
              <w:t>Atbalstāmie komersanti (skaits)</w:t>
            </w:r>
          </w:p>
        </w:tc>
        <w:tc>
          <w:tcPr>
            <w:tcW w:w="1245" w:type="dxa"/>
          </w:tcPr>
          <w:p w14:paraId="185C97E0" w14:textId="77777777" w:rsidR="00BD6D51" w:rsidRPr="00797206" w:rsidRDefault="00BD6D51" w:rsidP="0053577F">
            <w:pPr>
              <w:jc w:val="center"/>
              <w:rPr>
                <w:sz w:val="18"/>
                <w:szCs w:val="18"/>
              </w:rPr>
            </w:pPr>
            <w:r w:rsidRPr="00797206">
              <w:rPr>
                <w:sz w:val="18"/>
                <w:szCs w:val="18"/>
              </w:rPr>
              <w:t>-</w:t>
            </w:r>
          </w:p>
        </w:tc>
        <w:tc>
          <w:tcPr>
            <w:tcW w:w="1245" w:type="dxa"/>
          </w:tcPr>
          <w:p w14:paraId="333B18A9" w14:textId="77777777" w:rsidR="00BD6D51" w:rsidRPr="00797206" w:rsidRDefault="00BD6D51" w:rsidP="0053577F">
            <w:pPr>
              <w:jc w:val="center"/>
              <w:rPr>
                <w:sz w:val="18"/>
                <w:szCs w:val="18"/>
              </w:rPr>
            </w:pPr>
            <w:r w:rsidRPr="00797206">
              <w:rPr>
                <w:sz w:val="18"/>
                <w:szCs w:val="18"/>
              </w:rPr>
              <w:t>-</w:t>
            </w:r>
          </w:p>
        </w:tc>
        <w:tc>
          <w:tcPr>
            <w:tcW w:w="1257" w:type="dxa"/>
          </w:tcPr>
          <w:p w14:paraId="7D2DCC47" w14:textId="77777777" w:rsidR="00BD6D51" w:rsidRPr="00797206" w:rsidRDefault="00BD6D51" w:rsidP="0053577F">
            <w:pPr>
              <w:jc w:val="center"/>
              <w:rPr>
                <w:sz w:val="18"/>
                <w:szCs w:val="18"/>
              </w:rPr>
            </w:pPr>
            <w:r w:rsidRPr="00797206">
              <w:rPr>
                <w:sz w:val="18"/>
                <w:szCs w:val="18"/>
              </w:rPr>
              <w:t>2</w:t>
            </w:r>
          </w:p>
        </w:tc>
        <w:tc>
          <w:tcPr>
            <w:tcW w:w="1244" w:type="dxa"/>
          </w:tcPr>
          <w:p w14:paraId="6102CB88" w14:textId="77777777" w:rsidR="00BD6D51" w:rsidRPr="00797206" w:rsidRDefault="00BD6D51" w:rsidP="0053577F">
            <w:pPr>
              <w:jc w:val="center"/>
              <w:rPr>
                <w:sz w:val="18"/>
                <w:szCs w:val="18"/>
              </w:rPr>
            </w:pPr>
            <w:r w:rsidRPr="00797206">
              <w:rPr>
                <w:sz w:val="18"/>
                <w:szCs w:val="18"/>
              </w:rPr>
              <w:t>4</w:t>
            </w:r>
          </w:p>
        </w:tc>
        <w:tc>
          <w:tcPr>
            <w:tcW w:w="1249" w:type="dxa"/>
          </w:tcPr>
          <w:p w14:paraId="43471778" w14:textId="77777777" w:rsidR="00BD6D51" w:rsidRPr="00797206" w:rsidRDefault="00BD6D51" w:rsidP="0053577F">
            <w:pPr>
              <w:jc w:val="center"/>
              <w:rPr>
                <w:sz w:val="18"/>
                <w:szCs w:val="18"/>
              </w:rPr>
            </w:pPr>
            <w:r w:rsidRPr="00797206">
              <w:rPr>
                <w:sz w:val="18"/>
                <w:szCs w:val="18"/>
              </w:rPr>
              <w:t>4</w:t>
            </w:r>
          </w:p>
        </w:tc>
      </w:tr>
    </w:tbl>
    <w:bookmarkEnd w:id="1"/>
    <w:p w14:paraId="7E95DCB2" w14:textId="77777777" w:rsidR="00BD6D51" w:rsidRDefault="00BD6D51" w:rsidP="004E74DA">
      <w:pPr>
        <w:pStyle w:val="Tabuluvirsraksti"/>
        <w:ind w:firstLine="425"/>
        <w:jc w:val="both"/>
        <w:rPr>
          <w:i/>
          <w:iCs/>
          <w:sz w:val="20"/>
          <w:lang w:eastAsia="lv-LV"/>
        </w:rPr>
      </w:pPr>
      <w:r>
        <w:rPr>
          <w:sz w:val="18"/>
          <w:szCs w:val="18"/>
        </w:rPr>
        <w:t>Piezīmes.</w:t>
      </w:r>
    </w:p>
    <w:p w14:paraId="564085E9" w14:textId="76619B55" w:rsidR="00BD6D51" w:rsidRPr="00B44AEE" w:rsidRDefault="00BD6D51" w:rsidP="00BD6D51">
      <w:pPr>
        <w:ind w:left="425"/>
        <w:rPr>
          <w:sz w:val="18"/>
          <w:szCs w:val="18"/>
          <w:vertAlign w:val="superscript"/>
          <w:lang w:eastAsia="lv-LV"/>
        </w:rPr>
      </w:pPr>
      <w:r>
        <w:rPr>
          <w:sz w:val="18"/>
          <w:szCs w:val="18"/>
          <w:vertAlign w:val="superscript"/>
          <w:lang w:eastAsia="lv-LV"/>
        </w:rPr>
        <w:t>1</w:t>
      </w:r>
      <w:r w:rsidRPr="00CF65C5">
        <w:rPr>
          <w:iCs/>
          <w:sz w:val="18"/>
          <w:szCs w:val="18"/>
          <w:lang w:eastAsia="lv-LV"/>
        </w:rPr>
        <w:t xml:space="preserve"> </w:t>
      </w:r>
      <w:r>
        <w:rPr>
          <w:iCs/>
          <w:sz w:val="18"/>
          <w:szCs w:val="18"/>
          <w:lang w:eastAsia="lv-LV"/>
        </w:rPr>
        <w:t>Samazinātās rādītāja vērtības 2023.</w:t>
      </w:r>
      <w:r w:rsidR="004E74DA" w:rsidRPr="004E74DA">
        <w:rPr>
          <w:sz w:val="18"/>
          <w:szCs w:val="18"/>
        </w:rPr>
        <w:t xml:space="preserve"> </w:t>
      </w:r>
      <w:r w:rsidR="004E74DA">
        <w:rPr>
          <w:sz w:val="18"/>
          <w:szCs w:val="18"/>
        </w:rPr>
        <w:t xml:space="preserve">– </w:t>
      </w:r>
      <w:r>
        <w:rPr>
          <w:iCs/>
          <w:sz w:val="18"/>
          <w:szCs w:val="18"/>
          <w:lang w:eastAsia="lv-LV"/>
        </w:rPr>
        <w:t>2025.</w:t>
      </w:r>
      <w:r w:rsidR="004E74DA">
        <w:rPr>
          <w:iCs/>
          <w:sz w:val="18"/>
          <w:szCs w:val="18"/>
          <w:lang w:eastAsia="lv-LV"/>
        </w:rPr>
        <w:t xml:space="preserve"> </w:t>
      </w:r>
      <w:r>
        <w:rPr>
          <w:iCs/>
          <w:sz w:val="18"/>
          <w:szCs w:val="18"/>
          <w:lang w:eastAsia="lv-LV"/>
        </w:rPr>
        <w:t xml:space="preserve">gadam, jo </w:t>
      </w:r>
      <w:r w:rsidRPr="00F52D55">
        <w:rPr>
          <w:sz w:val="18"/>
          <w:szCs w:val="18"/>
        </w:rPr>
        <w:t>samazinājās ES fondu finansējums</w:t>
      </w:r>
      <w:r>
        <w:rPr>
          <w:sz w:val="18"/>
          <w:szCs w:val="18"/>
        </w:rPr>
        <w:t>.</w:t>
      </w:r>
      <w:r w:rsidR="004E74DA">
        <w:rPr>
          <w:sz w:val="18"/>
          <w:szCs w:val="18"/>
        </w:rPr>
        <w:t xml:space="preserve"> </w:t>
      </w:r>
    </w:p>
    <w:p w14:paraId="27799295" w14:textId="77777777" w:rsidR="00BD6D51" w:rsidRPr="00BB2102" w:rsidRDefault="00BD6D51" w:rsidP="004E74DA">
      <w:pPr>
        <w:pStyle w:val="Tabuluvirsraksti"/>
        <w:spacing w:before="360" w:after="120"/>
        <w:jc w:val="both"/>
        <w:rPr>
          <w:b/>
          <w:lang w:eastAsia="lv-LV"/>
        </w:rPr>
      </w:pPr>
      <w:r>
        <w:rPr>
          <w:b/>
          <w:lang w:eastAsia="lv-LV"/>
        </w:rPr>
        <w:t xml:space="preserve">3. </w:t>
      </w:r>
      <w:r w:rsidRPr="00414B55">
        <w:rPr>
          <w:b/>
          <w:lang w:eastAsia="lv-LV"/>
        </w:rPr>
        <w:t>Tautsaimniecības noturība un investīciju piesaiste enerģētiskajai neatkarībai</w:t>
      </w:r>
    </w:p>
    <w:tbl>
      <w:tblPr>
        <w:tblStyle w:val="TableGrid"/>
        <w:tblW w:w="5000" w:type="pct"/>
        <w:tblLook w:val="04A0" w:firstRow="1" w:lastRow="0" w:firstColumn="1" w:lastColumn="0" w:noHBand="0" w:noVBand="1"/>
      </w:tblPr>
      <w:tblGrid>
        <w:gridCol w:w="4106"/>
        <w:gridCol w:w="2456"/>
        <w:gridCol w:w="1258"/>
        <w:gridCol w:w="1241"/>
      </w:tblGrid>
      <w:tr w:rsidR="00BD6D51" w:rsidRPr="00BB2102" w14:paraId="5CF635FD" w14:textId="77777777" w:rsidTr="004E74DA">
        <w:trPr>
          <w:trHeight w:val="283"/>
        </w:trPr>
        <w:tc>
          <w:tcPr>
            <w:tcW w:w="5000" w:type="pct"/>
            <w:gridSpan w:val="4"/>
            <w:shd w:val="clear" w:color="auto" w:fill="D9D9D9" w:themeFill="background1" w:themeFillShade="D9"/>
          </w:tcPr>
          <w:p w14:paraId="7DF9386A" w14:textId="77777777" w:rsidR="00BD6D51" w:rsidRPr="00C34D65" w:rsidRDefault="00BD6D51" w:rsidP="0053577F">
            <w:pPr>
              <w:pStyle w:val="Default"/>
            </w:pPr>
            <w:r w:rsidRPr="002D5545">
              <w:rPr>
                <w:b/>
                <w:sz w:val="18"/>
                <w:szCs w:val="18"/>
                <w:lang w:eastAsia="lv-LV"/>
              </w:rPr>
              <w:t>Politikas mērķis</w:t>
            </w:r>
            <w:r w:rsidRPr="00386BA1">
              <w:rPr>
                <w:rFonts w:eastAsia="Times New Roman"/>
                <w:b/>
                <w:color w:val="auto"/>
                <w:sz w:val="18"/>
                <w:szCs w:val="18"/>
                <w:lang w:eastAsia="lv-LV"/>
              </w:rPr>
              <w:t xml:space="preserve">: </w:t>
            </w:r>
            <w:r w:rsidRPr="008E2FDF">
              <w:rPr>
                <w:b/>
                <w:color w:val="auto"/>
                <w:sz w:val="18"/>
                <w:szCs w:val="18"/>
                <w:lang w:eastAsia="lv-LV"/>
              </w:rPr>
              <w:t xml:space="preserve">paaugstināt tautsaimniecības konkurētspēju, sekmējot enerģētisku neatkarību </w:t>
            </w:r>
            <w:r w:rsidRPr="008E2FDF">
              <w:rPr>
                <w:color w:val="auto"/>
                <w:sz w:val="18"/>
                <w:szCs w:val="18"/>
                <w:lang w:eastAsia="lv-LV"/>
              </w:rPr>
              <w:t xml:space="preserve">/ </w:t>
            </w:r>
            <w:r w:rsidRPr="008E2FDF">
              <w:rPr>
                <w:i/>
                <w:color w:val="auto"/>
                <w:sz w:val="18"/>
                <w:szCs w:val="18"/>
                <w:lang w:eastAsia="lv-LV"/>
              </w:rPr>
              <w:t>Latvijas Nacionālais enerģētikas un klimata plāns 2021. – 2030. gadam</w:t>
            </w:r>
          </w:p>
        </w:tc>
      </w:tr>
      <w:tr w:rsidR="00BD6D51" w:rsidRPr="00BB2102" w14:paraId="149DFAB2" w14:textId="77777777" w:rsidTr="004E74DA">
        <w:trPr>
          <w:trHeight w:val="425"/>
        </w:trPr>
        <w:tc>
          <w:tcPr>
            <w:tcW w:w="2266" w:type="pct"/>
            <w:shd w:val="clear" w:color="auto" w:fill="auto"/>
            <w:vAlign w:val="center"/>
          </w:tcPr>
          <w:p w14:paraId="6C8211EF" w14:textId="77777777" w:rsidR="00BD6D51" w:rsidRPr="002D5545" w:rsidRDefault="00BD6D51" w:rsidP="004E74DA">
            <w:pPr>
              <w:pStyle w:val="Tabuluvirsraksti"/>
              <w:rPr>
                <w:b/>
                <w:sz w:val="18"/>
                <w:szCs w:val="18"/>
                <w:lang w:eastAsia="lv-LV"/>
              </w:rPr>
            </w:pPr>
            <w:r w:rsidRPr="002D5545">
              <w:rPr>
                <w:b/>
                <w:sz w:val="18"/>
                <w:szCs w:val="18"/>
                <w:lang w:eastAsia="lv-LV"/>
              </w:rPr>
              <w:t>Politikas rezultatīvie rādītāji</w:t>
            </w:r>
          </w:p>
        </w:tc>
        <w:tc>
          <w:tcPr>
            <w:tcW w:w="1355" w:type="pct"/>
            <w:shd w:val="clear" w:color="auto" w:fill="auto"/>
          </w:tcPr>
          <w:p w14:paraId="54F6F4A9"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Attīstības plānošanas dokumenti vai </w:t>
            </w:r>
          </w:p>
          <w:p w14:paraId="2114D488" w14:textId="77777777" w:rsidR="00BD6D51" w:rsidRPr="002D5545" w:rsidRDefault="00BD6D51" w:rsidP="0053577F">
            <w:pPr>
              <w:pStyle w:val="Tabuluvirsraksti"/>
              <w:rPr>
                <w:b/>
                <w:sz w:val="18"/>
                <w:szCs w:val="18"/>
                <w:lang w:eastAsia="lv-LV"/>
              </w:rPr>
            </w:pPr>
            <w:r w:rsidRPr="002D5545">
              <w:rPr>
                <w:b/>
                <w:sz w:val="18"/>
                <w:szCs w:val="18"/>
                <w:lang w:eastAsia="lv-LV"/>
              </w:rPr>
              <w:t>normatīvie akti</w:t>
            </w:r>
          </w:p>
        </w:tc>
        <w:tc>
          <w:tcPr>
            <w:tcW w:w="694" w:type="pct"/>
            <w:shd w:val="clear" w:color="auto" w:fill="auto"/>
          </w:tcPr>
          <w:p w14:paraId="372A36C7"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Faktiskā vērtība </w:t>
            </w:r>
            <w:r w:rsidRPr="002D5545">
              <w:rPr>
                <w:sz w:val="18"/>
                <w:szCs w:val="18"/>
                <w:lang w:eastAsia="lv-LV"/>
              </w:rPr>
              <w:t>(</w:t>
            </w:r>
            <w:r>
              <w:rPr>
                <w:sz w:val="18"/>
                <w:szCs w:val="18"/>
                <w:lang w:eastAsia="lv-LV"/>
              </w:rPr>
              <w:t>2021</w:t>
            </w:r>
            <w:r w:rsidRPr="002D5545">
              <w:rPr>
                <w:sz w:val="18"/>
                <w:szCs w:val="18"/>
                <w:lang w:eastAsia="lv-LV"/>
              </w:rPr>
              <w:t>)</w:t>
            </w:r>
          </w:p>
        </w:tc>
        <w:tc>
          <w:tcPr>
            <w:tcW w:w="685" w:type="pct"/>
            <w:shd w:val="clear" w:color="auto" w:fill="auto"/>
          </w:tcPr>
          <w:p w14:paraId="6984542C"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Plānotā vērtība </w:t>
            </w:r>
            <w:r w:rsidRPr="002D5545">
              <w:rPr>
                <w:sz w:val="18"/>
                <w:szCs w:val="18"/>
                <w:lang w:eastAsia="lv-LV"/>
              </w:rPr>
              <w:t>(</w:t>
            </w:r>
            <w:r>
              <w:rPr>
                <w:sz w:val="18"/>
                <w:szCs w:val="18"/>
                <w:lang w:eastAsia="lv-LV"/>
              </w:rPr>
              <w:t>2023</w:t>
            </w:r>
            <w:r w:rsidRPr="002D5545">
              <w:rPr>
                <w:sz w:val="18"/>
                <w:szCs w:val="18"/>
                <w:lang w:eastAsia="lv-LV"/>
              </w:rPr>
              <w:t>)</w:t>
            </w:r>
          </w:p>
        </w:tc>
      </w:tr>
      <w:tr w:rsidR="00BD6D51" w:rsidRPr="00BB2102" w14:paraId="7E807A42" w14:textId="77777777" w:rsidTr="004E74DA">
        <w:trPr>
          <w:trHeight w:val="425"/>
        </w:trPr>
        <w:tc>
          <w:tcPr>
            <w:tcW w:w="2266" w:type="pct"/>
            <w:shd w:val="clear" w:color="auto" w:fill="auto"/>
            <w:vAlign w:val="center"/>
          </w:tcPr>
          <w:p w14:paraId="0BA748EC" w14:textId="77777777" w:rsidR="00BD6D51" w:rsidRPr="009D50E3" w:rsidRDefault="00BD6D51" w:rsidP="0053577F">
            <w:pPr>
              <w:pStyle w:val="Tabuluvirsraksti"/>
              <w:jc w:val="both"/>
              <w:rPr>
                <w:i/>
                <w:sz w:val="18"/>
                <w:szCs w:val="18"/>
                <w:lang w:eastAsia="lv-LV"/>
              </w:rPr>
            </w:pPr>
            <w:r w:rsidRPr="009D50E3">
              <w:rPr>
                <w:i/>
                <w:sz w:val="18"/>
                <w:szCs w:val="18"/>
                <w:lang w:eastAsia="lv-LV"/>
              </w:rPr>
              <w:t>Nodrošināts atbalsts centralizētās siltumapgādes pakalpojuma, elektroenerģijas un dabasgāzes cenas sadārdzinājuma kompensēšanai (%)</w:t>
            </w:r>
          </w:p>
        </w:tc>
        <w:tc>
          <w:tcPr>
            <w:tcW w:w="1355" w:type="pct"/>
            <w:shd w:val="clear" w:color="auto" w:fill="auto"/>
          </w:tcPr>
          <w:p w14:paraId="2BA53970" w14:textId="77777777" w:rsidR="00BD6D51" w:rsidRPr="009D50E3" w:rsidRDefault="00BD6D51" w:rsidP="0053577F">
            <w:pPr>
              <w:pStyle w:val="Tabuluvirsraksti"/>
              <w:jc w:val="both"/>
              <w:rPr>
                <w:i/>
                <w:sz w:val="18"/>
                <w:szCs w:val="18"/>
                <w:lang w:eastAsia="lv-LV"/>
              </w:rPr>
            </w:pPr>
            <w:r w:rsidRPr="009D50E3">
              <w:rPr>
                <w:i/>
                <w:sz w:val="18"/>
                <w:szCs w:val="18"/>
                <w:lang w:eastAsia="lv-LV"/>
              </w:rPr>
              <w:t xml:space="preserve">Energoresursu cenu ārkārtēja pieauguma samazinājuma pasākumu likums </w:t>
            </w:r>
          </w:p>
        </w:tc>
        <w:tc>
          <w:tcPr>
            <w:tcW w:w="694" w:type="pct"/>
            <w:shd w:val="clear" w:color="auto" w:fill="auto"/>
            <w:vAlign w:val="center"/>
          </w:tcPr>
          <w:p w14:paraId="7C993DE6" w14:textId="77777777" w:rsidR="00BD6D51" w:rsidRPr="009D50E3" w:rsidRDefault="00BD6D51" w:rsidP="0053577F">
            <w:pPr>
              <w:pStyle w:val="Tabuluvirsraksti"/>
              <w:rPr>
                <w:i/>
                <w:sz w:val="18"/>
                <w:szCs w:val="18"/>
                <w:lang w:eastAsia="lv-LV"/>
              </w:rPr>
            </w:pPr>
            <w:r w:rsidRPr="009D50E3">
              <w:rPr>
                <w:i/>
                <w:sz w:val="18"/>
                <w:szCs w:val="18"/>
                <w:lang w:eastAsia="lv-LV"/>
              </w:rPr>
              <w:t>-</w:t>
            </w:r>
          </w:p>
        </w:tc>
        <w:tc>
          <w:tcPr>
            <w:tcW w:w="685" w:type="pct"/>
            <w:shd w:val="clear" w:color="auto" w:fill="auto"/>
            <w:vAlign w:val="center"/>
          </w:tcPr>
          <w:p w14:paraId="1DE893F2" w14:textId="77777777" w:rsidR="00BD6D51" w:rsidRPr="009D50E3" w:rsidRDefault="00BD6D51" w:rsidP="0053577F">
            <w:pPr>
              <w:pStyle w:val="Tabuluvirsraksti"/>
              <w:rPr>
                <w:i/>
                <w:sz w:val="18"/>
                <w:szCs w:val="18"/>
                <w:lang w:eastAsia="lv-LV"/>
              </w:rPr>
            </w:pPr>
            <w:r w:rsidRPr="009D50E3">
              <w:rPr>
                <w:i/>
                <w:sz w:val="18"/>
                <w:szCs w:val="18"/>
                <w:lang w:eastAsia="lv-LV"/>
              </w:rPr>
              <w:t>100</w:t>
            </w:r>
          </w:p>
        </w:tc>
      </w:tr>
      <w:tr w:rsidR="00BD6D51" w:rsidRPr="008229F7" w14:paraId="5FC37EB9" w14:textId="77777777" w:rsidTr="004E74DA">
        <w:tc>
          <w:tcPr>
            <w:tcW w:w="2266" w:type="pct"/>
          </w:tcPr>
          <w:p w14:paraId="21DF43E5" w14:textId="77777777" w:rsidR="00BD6D51" w:rsidRPr="002D5545" w:rsidRDefault="00BD6D51" w:rsidP="0053577F">
            <w:pPr>
              <w:pStyle w:val="Tabuluvirsraksti"/>
              <w:jc w:val="left"/>
              <w:rPr>
                <w:i/>
                <w:sz w:val="18"/>
                <w:szCs w:val="18"/>
                <w:lang w:eastAsia="lv-LV"/>
              </w:rPr>
            </w:pPr>
            <w:r w:rsidRPr="00C3451A">
              <w:rPr>
                <w:b/>
                <w:sz w:val="18"/>
                <w:szCs w:val="18"/>
                <w:lang w:eastAsia="lv-LV"/>
              </w:rPr>
              <w:t xml:space="preserve">Valdības deklarācija </w:t>
            </w:r>
          </w:p>
        </w:tc>
        <w:tc>
          <w:tcPr>
            <w:tcW w:w="2734" w:type="pct"/>
            <w:gridSpan w:val="3"/>
          </w:tcPr>
          <w:p w14:paraId="0D3C5CDF" w14:textId="77777777" w:rsidR="00BD6D51" w:rsidRPr="002D5545" w:rsidRDefault="00BD6D51" w:rsidP="0053577F">
            <w:pPr>
              <w:pStyle w:val="Tabuluvirsraksti"/>
              <w:jc w:val="both"/>
              <w:rPr>
                <w:i/>
                <w:sz w:val="18"/>
                <w:szCs w:val="18"/>
                <w:lang w:eastAsia="lv-LV"/>
              </w:rPr>
            </w:pPr>
            <w:r>
              <w:rPr>
                <w:i/>
                <w:color w:val="000000" w:themeColor="text1"/>
                <w:sz w:val="18"/>
                <w:szCs w:val="18"/>
              </w:rPr>
              <w:t>106.,131.</w:t>
            </w:r>
          </w:p>
        </w:tc>
      </w:tr>
    </w:tbl>
    <w:p w14:paraId="69E16362" w14:textId="77777777" w:rsidR="00BD6D51" w:rsidRPr="004E74DA" w:rsidRDefault="00BD6D51" w:rsidP="00BD6D51">
      <w:pPr>
        <w:pStyle w:val="Tabuluvirsraksti"/>
        <w:jc w:val="both"/>
        <w:rPr>
          <w:sz w:val="20"/>
          <w:lang w:eastAsia="lv-LV"/>
        </w:rPr>
      </w:pPr>
    </w:p>
    <w:tbl>
      <w:tblPr>
        <w:tblStyle w:val="TableGrid"/>
        <w:tblW w:w="9074" w:type="dxa"/>
        <w:tblInd w:w="-5" w:type="dxa"/>
        <w:tblLook w:val="04A0" w:firstRow="1" w:lastRow="0" w:firstColumn="1" w:lastColumn="0" w:noHBand="0" w:noVBand="1"/>
      </w:tblPr>
      <w:tblGrid>
        <w:gridCol w:w="2834"/>
        <w:gridCol w:w="1245"/>
        <w:gridCol w:w="1245"/>
        <w:gridCol w:w="1257"/>
        <w:gridCol w:w="1244"/>
        <w:gridCol w:w="1249"/>
      </w:tblGrid>
      <w:tr w:rsidR="00BD6D51" w:rsidRPr="00BB2102" w14:paraId="02F30743" w14:textId="77777777" w:rsidTr="004E74DA">
        <w:trPr>
          <w:trHeight w:val="283"/>
          <w:tblHeader/>
        </w:trPr>
        <w:tc>
          <w:tcPr>
            <w:tcW w:w="2834" w:type="dxa"/>
          </w:tcPr>
          <w:p w14:paraId="06AEA130" w14:textId="77777777" w:rsidR="00BD6D51" w:rsidRPr="00BF72C1" w:rsidRDefault="00BD6D51" w:rsidP="0053577F">
            <w:pPr>
              <w:rPr>
                <w:sz w:val="18"/>
                <w:szCs w:val="18"/>
              </w:rPr>
            </w:pPr>
          </w:p>
        </w:tc>
        <w:tc>
          <w:tcPr>
            <w:tcW w:w="1245" w:type="dxa"/>
          </w:tcPr>
          <w:p w14:paraId="746A6834" w14:textId="77777777" w:rsidR="00BD6D51" w:rsidRPr="00BF72C1"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245" w:type="dxa"/>
          </w:tcPr>
          <w:p w14:paraId="312C94D1" w14:textId="77777777" w:rsidR="00BD6D51" w:rsidRPr="00BF72C1"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257" w:type="dxa"/>
          </w:tcPr>
          <w:p w14:paraId="1655EE92" w14:textId="77777777" w:rsidR="00BD6D51" w:rsidRPr="00BF72C1"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244" w:type="dxa"/>
          </w:tcPr>
          <w:p w14:paraId="79AE05F1" w14:textId="77777777" w:rsidR="00BD6D51" w:rsidRPr="00BF72C1"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249" w:type="dxa"/>
          </w:tcPr>
          <w:p w14:paraId="2426E384" w14:textId="77777777" w:rsidR="00BD6D51" w:rsidRPr="00BF72C1"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4A1918D9" w14:textId="77777777" w:rsidTr="0053577F">
        <w:tc>
          <w:tcPr>
            <w:tcW w:w="9074" w:type="dxa"/>
            <w:gridSpan w:val="6"/>
            <w:shd w:val="clear" w:color="auto" w:fill="D9D9D9" w:themeFill="background1" w:themeFillShade="D9"/>
          </w:tcPr>
          <w:p w14:paraId="406A53AE" w14:textId="77777777" w:rsidR="00BD6D51" w:rsidRPr="00BF72C1" w:rsidRDefault="00BD6D51" w:rsidP="0053577F">
            <w:pPr>
              <w:jc w:val="center"/>
              <w:rPr>
                <w:b/>
                <w:sz w:val="18"/>
                <w:szCs w:val="18"/>
              </w:rPr>
            </w:pPr>
            <w:r w:rsidRPr="00BF72C1">
              <w:rPr>
                <w:b/>
                <w:sz w:val="18"/>
                <w:szCs w:val="18"/>
              </w:rPr>
              <w:t>Ieguldījumi</w:t>
            </w:r>
          </w:p>
        </w:tc>
      </w:tr>
      <w:tr w:rsidR="00BD6D51" w:rsidRPr="00BB2102" w14:paraId="57462B0D" w14:textId="77777777" w:rsidTr="0053577F">
        <w:trPr>
          <w:trHeight w:val="291"/>
        </w:trPr>
        <w:tc>
          <w:tcPr>
            <w:tcW w:w="2834" w:type="dxa"/>
            <w:vMerge w:val="restart"/>
          </w:tcPr>
          <w:p w14:paraId="3FDB171F" w14:textId="77777777" w:rsidR="00BD6D51" w:rsidRPr="00FD44CA" w:rsidRDefault="00BD6D51" w:rsidP="0053577F">
            <w:pPr>
              <w:rPr>
                <w:b/>
                <w:sz w:val="18"/>
                <w:szCs w:val="18"/>
                <w:lang w:eastAsia="lv-LV"/>
              </w:rPr>
            </w:pPr>
            <w:r w:rsidRPr="00FD44CA">
              <w:rPr>
                <w:b/>
                <w:sz w:val="18"/>
                <w:szCs w:val="18"/>
                <w:lang w:eastAsia="lv-LV"/>
              </w:rPr>
              <w:t xml:space="preserve">Izdevumi kopā, </w:t>
            </w:r>
            <w:r w:rsidRPr="00FD44CA">
              <w:rPr>
                <w:i/>
                <w:sz w:val="18"/>
                <w:szCs w:val="18"/>
                <w:lang w:eastAsia="lv-LV"/>
              </w:rPr>
              <w:t>euro,</w:t>
            </w:r>
            <w:r w:rsidRPr="00FD44CA">
              <w:rPr>
                <w:sz w:val="18"/>
                <w:szCs w:val="18"/>
                <w:lang w:eastAsia="lv-LV"/>
              </w:rPr>
              <w:t xml:space="preserve"> t.sk.:</w:t>
            </w:r>
          </w:p>
          <w:p w14:paraId="5312D561" w14:textId="77777777" w:rsidR="00BD6D51" w:rsidRPr="00FD44CA" w:rsidRDefault="00BD6D51" w:rsidP="0053577F">
            <w:pPr>
              <w:rPr>
                <w:sz w:val="18"/>
                <w:szCs w:val="18"/>
              </w:rPr>
            </w:pPr>
            <w:r w:rsidRPr="00FD44CA">
              <w:rPr>
                <w:b/>
                <w:sz w:val="18"/>
                <w:szCs w:val="18"/>
                <w:lang w:eastAsia="lv-LV"/>
              </w:rPr>
              <w:t>Vidējais amata vietu skaits</w:t>
            </w:r>
            <w:r w:rsidRPr="00FD44CA">
              <w:rPr>
                <w:sz w:val="18"/>
                <w:szCs w:val="18"/>
                <w:lang w:eastAsia="lv-LV"/>
              </w:rPr>
              <w:t xml:space="preserve"> </w:t>
            </w:r>
            <w:r w:rsidRPr="00FD44CA">
              <w:rPr>
                <w:b/>
                <w:sz w:val="18"/>
                <w:szCs w:val="18"/>
                <w:lang w:eastAsia="lv-LV"/>
              </w:rPr>
              <w:t>kopā</w:t>
            </w:r>
            <w:r w:rsidRPr="00FD44CA">
              <w:rPr>
                <w:sz w:val="18"/>
                <w:szCs w:val="18"/>
                <w:lang w:eastAsia="lv-LV"/>
              </w:rPr>
              <w:t>, t.sk.:</w:t>
            </w:r>
          </w:p>
        </w:tc>
        <w:tc>
          <w:tcPr>
            <w:tcW w:w="1245" w:type="dxa"/>
          </w:tcPr>
          <w:p w14:paraId="1490D145" w14:textId="77777777" w:rsidR="00BD6D51" w:rsidRPr="00FD44CA" w:rsidRDefault="00BD6D51" w:rsidP="0053577F">
            <w:pPr>
              <w:jc w:val="right"/>
              <w:rPr>
                <w:b/>
                <w:sz w:val="18"/>
                <w:szCs w:val="18"/>
              </w:rPr>
            </w:pPr>
            <w:r w:rsidRPr="00FD44CA">
              <w:rPr>
                <w:b/>
                <w:sz w:val="18"/>
                <w:szCs w:val="18"/>
              </w:rPr>
              <w:t>32 729 831</w:t>
            </w:r>
          </w:p>
        </w:tc>
        <w:tc>
          <w:tcPr>
            <w:tcW w:w="1245" w:type="dxa"/>
          </w:tcPr>
          <w:p w14:paraId="12B8EE2E" w14:textId="77777777" w:rsidR="00BD6D51" w:rsidRPr="00FD44CA" w:rsidRDefault="00BD6D51" w:rsidP="0053577F">
            <w:pPr>
              <w:jc w:val="right"/>
              <w:rPr>
                <w:b/>
                <w:sz w:val="18"/>
                <w:szCs w:val="18"/>
              </w:rPr>
            </w:pPr>
            <w:r w:rsidRPr="00FD44CA">
              <w:rPr>
                <w:b/>
                <w:sz w:val="18"/>
                <w:szCs w:val="18"/>
              </w:rPr>
              <w:t>74 579 554</w:t>
            </w:r>
          </w:p>
        </w:tc>
        <w:tc>
          <w:tcPr>
            <w:tcW w:w="1257" w:type="dxa"/>
          </w:tcPr>
          <w:p w14:paraId="5B961155" w14:textId="77777777" w:rsidR="00BD6D51" w:rsidRPr="00FD44CA" w:rsidRDefault="00BD6D51" w:rsidP="0053577F">
            <w:pPr>
              <w:jc w:val="right"/>
              <w:rPr>
                <w:b/>
                <w:sz w:val="18"/>
                <w:szCs w:val="18"/>
              </w:rPr>
            </w:pPr>
            <w:r w:rsidRPr="00FD44CA">
              <w:rPr>
                <w:b/>
                <w:sz w:val="18"/>
                <w:szCs w:val="18"/>
              </w:rPr>
              <w:t>558 890 313</w:t>
            </w:r>
          </w:p>
        </w:tc>
        <w:tc>
          <w:tcPr>
            <w:tcW w:w="1244" w:type="dxa"/>
          </w:tcPr>
          <w:p w14:paraId="2723D3AE" w14:textId="77777777" w:rsidR="00BD6D51" w:rsidRPr="00FD44CA" w:rsidRDefault="00BD6D51" w:rsidP="0053577F">
            <w:pPr>
              <w:jc w:val="right"/>
              <w:rPr>
                <w:b/>
                <w:sz w:val="18"/>
                <w:szCs w:val="18"/>
              </w:rPr>
            </w:pPr>
            <w:r w:rsidRPr="00FD44CA">
              <w:rPr>
                <w:b/>
                <w:sz w:val="18"/>
                <w:szCs w:val="18"/>
              </w:rPr>
              <w:t>68 148 374</w:t>
            </w:r>
          </w:p>
        </w:tc>
        <w:tc>
          <w:tcPr>
            <w:tcW w:w="1249" w:type="dxa"/>
          </w:tcPr>
          <w:p w14:paraId="247C7FF9" w14:textId="77777777" w:rsidR="00BD6D51" w:rsidRPr="00FD44CA" w:rsidRDefault="00BD6D51" w:rsidP="0053577F">
            <w:pPr>
              <w:jc w:val="right"/>
              <w:rPr>
                <w:b/>
                <w:sz w:val="18"/>
                <w:szCs w:val="18"/>
              </w:rPr>
            </w:pPr>
            <w:r w:rsidRPr="00FD44CA">
              <w:rPr>
                <w:b/>
                <w:sz w:val="18"/>
                <w:szCs w:val="18"/>
              </w:rPr>
              <w:t>68 437 964</w:t>
            </w:r>
          </w:p>
        </w:tc>
      </w:tr>
      <w:tr w:rsidR="00BD6D51" w:rsidRPr="00BB2102" w14:paraId="079346C9" w14:textId="77777777" w:rsidTr="004E74DA">
        <w:trPr>
          <w:trHeight w:val="179"/>
        </w:trPr>
        <w:tc>
          <w:tcPr>
            <w:tcW w:w="2834" w:type="dxa"/>
            <w:vMerge/>
          </w:tcPr>
          <w:p w14:paraId="39EE8962" w14:textId="77777777" w:rsidR="00BD6D51" w:rsidRPr="00FD44CA" w:rsidRDefault="00BD6D51" w:rsidP="0053577F">
            <w:pPr>
              <w:rPr>
                <w:sz w:val="18"/>
                <w:szCs w:val="18"/>
              </w:rPr>
            </w:pPr>
          </w:p>
        </w:tc>
        <w:tc>
          <w:tcPr>
            <w:tcW w:w="1245" w:type="dxa"/>
          </w:tcPr>
          <w:p w14:paraId="0F195184" w14:textId="77777777" w:rsidR="00BD6D51" w:rsidRPr="00FD44CA" w:rsidRDefault="00BD6D51" w:rsidP="0053577F">
            <w:pPr>
              <w:jc w:val="right"/>
              <w:rPr>
                <w:b/>
                <w:color w:val="000000" w:themeColor="text1"/>
                <w:sz w:val="18"/>
                <w:szCs w:val="18"/>
              </w:rPr>
            </w:pPr>
            <w:r w:rsidRPr="00FD44CA">
              <w:rPr>
                <w:b/>
                <w:color w:val="000000" w:themeColor="text1"/>
                <w:sz w:val="18"/>
                <w:szCs w:val="18"/>
              </w:rPr>
              <w:t>39</w:t>
            </w:r>
          </w:p>
        </w:tc>
        <w:tc>
          <w:tcPr>
            <w:tcW w:w="1245" w:type="dxa"/>
          </w:tcPr>
          <w:p w14:paraId="5958F16B" w14:textId="77777777" w:rsidR="00BD6D51" w:rsidRPr="00FD44CA" w:rsidRDefault="00BD6D51" w:rsidP="0053577F">
            <w:pPr>
              <w:jc w:val="right"/>
              <w:rPr>
                <w:b/>
                <w:color w:val="000000" w:themeColor="text1"/>
                <w:sz w:val="18"/>
                <w:szCs w:val="18"/>
              </w:rPr>
            </w:pPr>
            <w:r w:rsidRPr="00FD44CA">
              <w:rPr>
                <w:b/>
                <w:color w:val="000000" w:themeColor="text1"/>
                <w:sz w:val="18"/>
                <w:szCs w:val="18"/>
              </w:rPr>
              <w:t>32</w:t>
            </w:r>
          </w:p>
        </w:tc>
        <w:tc>
          <w:tcPr>
            <w:tcW w:w="1257" w:type="dxa"/>
          </w:tcPr>
          <w:p w14:paraId="4432861D" w14:textId="77777777" w:rsidR="00BD6D51" w:rsidRPr="00945F3D" w:rsidRDefault="00BD6D51" w:rsidP="0053577F">
            <w:pPr>
              <w:jc w:val="right"/>
              <w:rPr>
                <w:b/>
                <w:color w:val="000000" w:themeColor="text1"/>
                <w:sz w:val="18"/>
                <w:szCs w:val="18"/>
              </w:rPr>
            </w:pPr>
            <w:r w:rsidRPr="00945F3D">
              <w:rPr>
                <w:b/>
                <w:color w:val="000000" w:themeColor="text1"/>
                <w:sz w:val="18"/>
                <w:szCs w:val="18"/>
              </w:rPr>
              <w:t>27</w:t>
            </w:r>
          </w:p>
        </w:tc>
        <w:tc>
          <w:tcPr>
            <w:tcW w:w="1244" w:type="dxa"/>
          </w:tcPr>
          <w:p w14:paraId="614FE41E" w14:textId="77777777" w:rsidR="00BD6D51" w:rsidRPr="00945F3D" w:rsidRDefault="00BD6D51" w:rsidP="0053577F">
            <w:pPr>
              <w:jc w:val="right"/>
              <w:rPr>
                <w:b/>
                <w:color w:val="000000" w:themeColor="text1"/>
                <w:sz w:val="18"/>
                <w:szCs w:val="18"/>
              </w:rPr>
            </w:pPr>
            <w:r w:rsidRPr="00945F3D">
              <w:rPr>
                <w:b/>
                <w:color w:val="000000" w:themeColor="text1"/>
                <w:sz w:val="18"/>
                <w:szCs w:val="18"/>
              </w:rPr>
              <w:t>26</w:t>
            </w:r>
          </w:p>
        </w:tc>
        <w:tc>
          <w:tcPr>
            <w:tcW w:w="1249" w:type="dxa"/>
          </w:tcPr>
          <w:p w14:paraId="50EF4E14" w14:textId="77777777" w:rsidR="00BD6D51" w:rsidRPr="00945F3D" w:rsidRDefault="00BD6D51" w:rsidP="0053577F">
            <w:pPr>
              <w:ind w:firstLine="5"/>
              <w:jc w:val="right"/>
              <w:rPr>
                <w:b/>
                <w:color w:val="000000" w:themeColor="text1"/>
                <w:sz w:val="18"/>
                <w:szCs w:val="18"/>
              </w:rPr>
            </w:pPr>
            <w:r w:rsidRPr="00945F3D">
              <w:rPr>
                <w:b/>
                <w:color w:val="000000" w:themeColor="text1"/>
                <w:sz w:val="18"/>
                <w:szCs w:val="18"/>
              </w:rPr>
              <w:t>26</w:t>
            </w:r>
          </w:p>
        </w:tc>
      </w:tr>
      <w:tr w:rsidR="00BD6D51" w:rsidRPr="00BB2102" w14:paraId="6C65D352" w14:textId="77777777" w:rsidTr="0053577F">
        <w:trPr>
          <w:trHeight w:val="142"/>
        </w:trPr>
        <w:tc>
          <w:tcPr>
            <w:tcW w:w="2834" w:type="dxa"/>
            <w:vMerge w:val="restart"/>
            <w:vAlign w:val="center"/>
          </w:tcPr>
          <w:p w14:paraId="380F479D" w14:textId="77777777" w:rsidR="00BD6D51" w:rsidRPr="00FD44CA" w:rsidRDefault="00BD6D51" w:rsidP="0053577F">
            <w:pPr>
              <w:ind w:firstLine="318"/>
              <w:rPr>
                <w:sz w:val="18"/>
                <w:szCs w:val="18"/>
              </w:rPr>
            </w:pPr>
            <w:r w:rsidRPr="00FD44CA">
              <w:rPr>
                <w:sz w:val="18"/>
                <w:szCs w:val="18"/>
                <w:lang w:eastAsia="lv-LV"/>
              </w:rPr>
              <w:t>29.01.00 Naftas produktu rezervju uzturēšana</w:t>
            </w:r>
          </w:p>
        </w:tc>
        <w:tc>
          <w:tcPr>
            <w:tcW w:w="1245" w:type="dxa"/>
            <w:vAlign w:val="center"/>
          </w:tcPr>
          <w:p w14:paraId="3D3B2D86" w14:textId="77777777" w:rsidR="00BD6D51" w:rsidRPr="00FD44CA" w:rsidRDefault="00BD6D51" w:rsidP="0053577F">
            <w:pPr>
              <w:jc w:val="right"/>
              <w:rPr>
                <w:sz w:val="18"/>
                <w:szCs w:val="18"/>
              </w:rPr>
            </w:pPr>
            <w:r w:rsidRPr="00FD44CA">
              <w:rPr>
                <w:sz w:val="18"/>
                <w:szCs w:val="18"/>
              </w:rPr>
              <w:t>16 720 318</w:t>
            </w:r>
          </w:p>
        </w:tc>
        <w:tc>
          <w:tcPr>
            <w:tcW w:w="1245" w:type="dxa"/>
            <w:vAlign w:val="center"/>
          </w:tcPr>
          <w:p w14:paraId="224E3F34" w14:textId="77777777" w:rsidR="00BD6D51" w:rsidRPr="00FD44CA" w:rsidRDefault="00BD6D51" w:rsidP="0053577F">
            <w:pPr>
              <w:jc w:val="right"/>
              <w:rPr>
                <w:sz w:val="18"/>
                <w:szCs w:val="18"/>
              </w:rPr>
            </w:pPr>
            <w:r w:rsidRPr="00FD44CA">
              <w:rPr>
                <w:sz w:val="18"/>
                <w:szCs w:val="18"/>
              </w:rPr>
              <w:t>29 591 820</w:t>
            </w:r>
          </w:p>
        </w:tc>
        <w:tc>
          <w:tcPr>
            <w:tcW w:w="1257" w:type="dxa"/>
            <w:vAlign w:val="center"/>
          </w:tcPr>
          <w:p w14:paraId="2EDB7958" w14:textId="77777777" w:rsidR="00BD6D51" w:rsidRPr="00FD44CA" w:rsidRDefault="00BD6D51" w:rsidP="0053577F">
            <w:pPr>
              <w:jc w:val="right"/>
              <w:rPr>
                <w:sz w:val="18"/>
                <w:szCs w:val="18"/>
              </w:rPr>
            </w:pPr>
            <w:r w:rsidRPr="00FD44CA">
              <w:rPr>
                <w:sz w:val="18"/>
                <w:szCs w:val="18"/>
              </w:rPr>
              <w:t>60 588 388 </w:t>
            </w:r>
          </w:p>
        </w:tc>
        <w:tc>
          <w:tcPr>
            <w:tcW w:w="1244" w:type="dxa"/>
            <w:vAlign w:val="center"/>
          </w:tcPr>
          <w:p w14:paraId="34CAFB70" w14:textId="77777777" w:rsidR="00BD6D51" w:rsidRPr="00FD44CA" w:rsidRDefault="00BD6D51" w:rsidP="0053577F">
            <w:pPr>
              <w:jc w:val="right"/>
              <w:rPr>
                <w:sz w:val="18"/>
                <w:szCs w:val="18"/>
              </w:rPr>
            </w:pPr>
            <w:r w:rsidRPr="00FD44CA">
              <w:rPr>
                <w:color w:val="000000"/>
                <w:sz w:val="18"/>
                <w:szCs w:val="18"/>
              </w:rPr>
              <w:t>46 994 549</w:t>
            </w:r>
          </w:p>
        </w:tc>
        <w:tc>
          <w:tcPr>
            <w:tcW w:w="1249" w:type="dxa"/>
            <w:vAlign w:val="center"/>
          </w:tcPr>
          <w:p w14:paraId="6A1CC2B0" w14:textId="77777777" w:rsidR="00BD6D51" w:rsidRPr="00FD44CA" w:rsidRDefault="00BD6D51" w:rsidP="0053577F">
            <w:pPr>
              <w:jc w:val="right"/>
              <w:rPr>
                <w:sz w:val="18"/>
                <w:szCs w:val="18"/>
              </w:rPr>
            </w:pPr>
            <w:r w:rsidRPr="00FD44CA">
              <w:rPr>
                <w:color w:val="000000"/>
                <w:sz w:val="18"/>
                <w:szCs w:val="18"/>
              </w:rPr>
              <w:t>42 781 941</w:t>
            </w:r>
          </w:p>
        </w:tc>
      </w:tr>
      <w:tr w:rsidR="00BD6D51" w:rsidRPr="00BB2102" w14:paraId="1C6FF944" w14:textId="77777777" w:rsidTr="0053577F">
        <w:trPr>
          <w:trHeight w:val="142"/>
        </w:trPr>
        <w:tc>
          <w:tcPr>
            <w:tcW w:w="2834" w:type="dxa"/>
            <w:vMerge/>
          </w:tcPr>
          <w:p w14:paraId="1968D485" w14:textId="77777777" w:rsidR="00BD6D51" w:rsidRPr="00FD44CA" w:rsidRDefault="00BD6D51" w:rsidP="0053577F">
            <w:pPr>
              <w:ind w:firstLine="318"/>
              <w:rPr>
                <w:sz w:val="18"/>
                <w:szCs w:val="18"/>
              </w:rPr>
            </w:pPr>
          </w:p>
        </w:tc>
        <w:tc>
          <w:tcPr>
            <w:tcW w:w="1245" w:type="dxa"/>
            <w:vAlign w:val="center"/>
          </w:tcPr>
          <w:p w14:paraId="65ADC329" w14:textId="77777777" w:rsidR="00BD6D51" w:rsidRPr="00FD44CA" w:rsidRDefault="00BD6D51" w:rsidP="0053577F">
            <w:pPr>
              <w:jc w:val="center"/>
              <w:rPr>
                <w:sz w:val="18"/>
                <w:szCs w:val="18"/>
              </w:rPr>
            </w:pPr>
            <w:r w:rsidRPr="00FD44CA">
              <w:rPr>
                <w:sz w:val="18"/>
                <w:szCs w:val="18"/>
              </w:rPr>
              <w:t>-</w:t>
            </w:r>
          </w:p>
        </w:tc>
        <w:tc>
          <w:tcPr>
            <w:tcW w:w="1245" w:type="dxa"/>
            <w:vAlign w:val="center"/>
          </w:tcPr>
          <w:p w14:paraId="5624FBB9" w14:textId="77777777" w:rsidR="00BD6D51" w:rsidRPr="00FD44CA" w:rsidRDefault="00BD6D51" w:rsidP="0053577F">
            <w:pPr>
              <w:jc w:val="center"/>
              <w:rPr>
                <w:sz w:val="18"/>
                <w:szCs w:val="18"/>
              </w:rPr>
            </w:pPr>
            <w:r w:rsidRPr="00FD44CA">
              <w:rPr>
                <w:sz w:val="18"/>
                <w:szCs w:val="18"/>
              </w:rPr>
              <w:t>-</w:t>
            </w:r>
          </w:p>
        </w:tc>
        <w:tc>
          <w:tcPr>
            <w:tcW w:w="1257" w:type="dxa"/>
            <w:vAlign w:val="center"/>
          </w:tcPr>
          <w:p w14:paraId="63D9BD66" w14:textId="77777777" w:rsidR="00BD6D51" w:rsidRPr="00FD44CA" w:rsidRDefault="00BD6D51" w:rsidP="0053577F">
            <w:pPr>
              <w:jc w:val="right"/>
              <w:rPr>
                <w:sz w:val="18"/>
                <w:szCs w:val="18"/>
              </w:rPr>
            </w:pPr>
            <w:r w:rsidRPr="00FD44CA">
              <w:rPr>
                <w:color w:val="000000"/>
                <w:sz w:val="18"/>
                <w:szCs w:val="18"/>
              </w:rPr>
              <w:t>1</w:t>
            </w:r>
          </w:p>
        </w:tc>
        <w:tc>
          <w:tcPr>
            <w:tcW w:w="1244" w:type="dxa"/>
            <w:vAlign w:val="center"/>
          </w:tcPr>
          <w:p w14:paraId="3343E00D" w14:textId="77777777" w:rsidR="00BD6D51" w:rsidRPr="00FD44CA" w:rsidRDefault="00BD6D51" w:rsidP="0053577F">
            <w:pPr>
              <w:jc w:val="right"/>
              <w:rPr>
                <w:sz w:val="18"/>
                <w:szCs w:val="18"/>
              </w:rPr>
            </w:pPr>
            <w:r w:rsidRPr="00FD44CA">
              <w:rPr>
                <w:color w:val="000000"/>
                <w:sz w:val="18"/>
                <w:szCs w:val="18"/>
              </w:rPr>
              <w:t>1</w:t>
            </w:r>
          </w:p>
        </w:tc>
        <w:tc>
          <w:tcPr>
            <w:tcW w:w="1249" w:type="dxa"/>
            <w:vAlign w:val="center"/>
          </w:tcPr>
          <w:p w14:paraId="4DF71F13" w14:textId="77777777" w:rsidR="00BD6D51" w:rsidRPr="00FD44CA" w:rsidRDefault="00BD6D51" w:rsidP="0053577F">
            <w:pPr>
              <w:jc w:val="right"/>
              <w:rPr>
                <w:sz w:val="18"/>
                <w:szCs w:val="18"/>
              </w:rPr>
            </w:pPr>
            <w:r w:rsidRPr="00FD44CA">
              <w:rPr>
                <w:color w:val="000000"/>
                <w:sz w:val="18"/>
                <w:szCs w:val="18"/>
              </w:rPr>
              <w:t>1</w:t>
            </w:r>
          </w:p>
        </w:tc>
      </w:tr>
      <w:tr w:rsidR="00BD6D51" w:rsidRPr="00BB2102" w14:paraId="2D62A23D" w14:textId="77777777" w:rsidTr="0053577F">
        <w:trPr>
          <w:trHeight w:val="142"/>
        </w:trPr>
        <w:tc>
          <w:tcPr>
            <w:tcW w:w="2834" w:type="dxa"/>
            <w:vMerge w:val="restart"/>
          </w:tcPr>
          <w:p w14:paraId="0EBA659F" w14:textId="77777777" w:rsidR="00BD6D51" w:rsidRPr="00FD44CA" w:rsidRDefault="00BD6D51" w:rsidP="0053577F">
            <w:pPr>
              <w:ind w:firstLine="318"/>
              <w:rPr>
                <w:sz w:val="18"/>
                <w:szCs w:val="18"/>
                <w:lang w:eastAsia="lv-LV"/>
              </w:rPr>
            </w:pPr>
            <w:r w:rsidRPr="00FD44CA">
              <w:rPr>
                <w:sz w:val="18"/>
                <w:szCs w:val="18"/>
                <w:lang w:eastAsia="lv-LV"/>
              </w:rPr>
              <w:t>29.02.00 Elektroenerģijas lietotāju atbalsts</w:t>
            </w:r>
          </w:p>
        </w:tc>
        <w:tc>
          <w:tcPr>
            <w:tcW w:w="1245" w:type="dxa"/>
            <w:vAlign w:val="center"/>
          </w:tcPr>
          <w:p w14:paraId="1FD935EB" w14:textId="77777777" w:rsidR="00BD6D51" w:rsidRPr="00FD44CA" w:rsidRDefault="00BD6D51" w:rsidP="0053577F">
            <w:pPr>
              <w:jc w:val="right"/>
              <w:rPr>
                <w:sz w:val="18"/>
                <w:szCs w:val="18"/>
              </w:rPr>
            </w:pPr>
            <w:r w:rsidRPr="00FD44CA">
              <w:rPr>
                <w:sz w:val="18"/>
                <w:szCs w:val="18"/>
              </w:rPr>
              <w:t>14 867 547</w:t>
            </w:r>
          </w:p>
        </w:tc>
        <w:tc>
          <w:tcPr>
            <w:tcW w:w="1245" w:type="dxa"/>
            <w:vAlign w:val="center"/>
          </w:tcPr>
          <w:p w14:paraId="6AF631D7" w14:textId="77777777" w:rsidR="00BD6D51" w:rsidRPr="00FD44CA" w:rsidRDefault="00BD6D51" w:rsidP="0053577F">
            <w:pPr>
              <w:jc w:val="right"/>
              <w:rPr>
                <w:sz w:val="18"/>
                <w:szCs w:val="18"/>
              </w:rPr>
            </w:pPr>
            <w:r w:rsidRPr="00FD44CA">
              <w:rPr>
                <w:sz w:val="18"/>
                <w:szCs w:val="18"/>
              </w:rPr>
              <w:t>43 628 226</w:t>
            </w:r>
          </w:p>
        </w:tc>
        <w:tc>
          <w:tcPr>
            <w:tcW w:w="1257" w:type="dxa"/>
            <w:vAlign w:val="center"/>
          </w:tcPr>
          <w:p w14:paraId="01E2EB29" w14:textId="77777777" w:rsidR="00BD6D51" w:rsidRPr="00FD44CA" w:rsidRDefault="00BD6D51" w:rsidP="0053577F">
            <w:pPr>
              <w:jc w:val="right"/>
              <w:rPr>
                <w:sz w:val="18"/>
                <w:szCs w:val="18"/>
              </w:rPr>
            </w:pPr>
            <w:r w:rsidRPr="00FD44CA">
              <w:rPr>
                <w:sz w:val="18"/>
                <w:szCs w:val="18"/>
              </w:rPr>
              <w:t>21 763 090</w:t>
            </w:r>
          </w:p>
        </w:tc>
        <w:tc>
          <w:tcPr>
            <w:tcW w:w="1244" w:type="dxa"/>
            <w:vAlign w:val="center"/>
          </w:tcPr>
          <w:p w14:paraId="796446A7" w14:textId="77777777" w:rsidR="00BD6D51" w:rsidRPr="00FD44CA" w:rsidRDefault="00BD6D51" w:rsidP="0053577F">
            <w:pPr>
              <w:jc w:val="right"/>
              <w:rPr>
                <w:sz w:val="18"/>
                <w:szCs w:val="18"/>
              </w:rPr>
            </w:pPr>
            <w:r w:rsidRPr="00FD44CA">
              <w:rPr>
                <w:sz w:val="18"/>
                <w:szCs w:val="18"/>
              </w:rPr>
              <w:t>15 203 090</w:t>
            </w:r>
          </w:p>
        </w:tc>
        <w:tc>
          <w:tcPr>
            <w:tcW w:w="1249" w:type="dxa"/>
            <w:vAlign w:val="center"/>
          </w:tcPr>
          <w:p w14:paraId="16F76ECE" w14:textId="77777777" w:rsidR="00BD6D51" w:rsidRPr="00FD44CA" w:rsidRDefault="00BD6D51" w:rsidP="0053577F">
            <w:pPr>
              <w:jc w:val="right"/>
              <w:rPr>
                <w:sz w:val="18"/>
                <w:szCs w:val="18"/>
              </w:rPr>
            </w:pPr>
            <w:r w:rsidRPr="00FD44CA">
              <w:rPr>
                <w:sz w:val="18"/>
                <w:szCs w:val="18"/>
              </w:rPr>
              <w:t>15 203 090</w:t>
            </w:r>
          </w:p>
        </w:tc>
      </w:tr>
      <w:tr w:rsidR="00BD6D51" w:rsidRPr="00BB2102" w14:paraId="6645C35C" w14:textId="77777777" w:rsidTr="0053577F">
        <w:trPr>
          <w:trHeight w:val="142"/>
        </w:trPr>
        <w:tc>
          <w:tcPr>
            <w:tcW w:w="2834" w:type="dxa"/>
            <w:vMerge/>
          </w:tcPr>
          <w:p w14:paraId="3BF6C9FD" w14:textId="77777777" w:rsidR="00BD6D51" w:rsidRPr="00FD44CA" w:rsidRDefault="00BD6D51" w:rsidP="0053577F">
            <w:pPr>
              <w:ind w:firstLine="318"/>
              <w:rPr>
                <w:sz w:val="18"/>
                <w:szCs w:val="18"/>
                <w:lang w:eastAsia="lv-LV"/>
              </w:rPr>
            </w:pPr>
          </w:p>
        </w:tc>
        <w:tc>
          <w:tcPr>
            <w:tcW w:w="1245" w:type="dxa"/>
            <w:vAlign w:val="center"/>
          </w:tcPr>
          <w:p w14:paraId="05AFC1DC" w14:textId="77777777" w:rsidR="00BD6D51" w:rsidRPr="00FD44CA" w:rsidRDefault="00BD6D51" w:rsidP="0053577F">
            <w:pPr>
              <w:jc w:val="center"/>
              <w:rPr>
                <w:sz w:val="18"/>
                <w:szCs w:val="18"/>
              </w:rPr>
            </w:pPr>
            <w:r w:rsidRPr="00FD44CA">
              <w:rPr>
                <w:sz w:val="18"/>
                <w:szCs w:val="18"/>
              </w:rPr>
              <w:t>-</w:t>
            </w:r>
          </w:p>
        </w:tc>
        <w:tc>
          <w:tcPr>
            <w:tcW w:w="1245" w:type="dxa"/>
            <w:vAlign w:val="center"/>
          </w:tcPr>
          <w:p w14:paraId="42ACCB52" w14:textId="77777777" w:rsidR="00BD6D51" w:rsidRPr="00FD44CA" w:rsidRDefault="00BD6D51" w:rsidP="0053577F">
            <w:pPr>
              <w:jc w:val="center"/>
              <w:rPr>
                <w:sz w:val="18"/>
                <w:szCs w:val="18"/>
              </w:rPr>
            </w:pPr>
            <w:r w:rsidRPr="00FD44CA">
              <w:rPr>
                <w:sz w:val="18"/>
                <w:szCs w:val="18"/>
              </w:rPr>
              <w:t>-</w:t>
            </w:r>
          </w:p>
        </w:tc>
        <w:tc>
          <w:tcPr>
            <w:tcW w:w="1257" w:type="dxa"/>
            <w:vAlign w:val="center"/>
          </w:tcPr>
          <w:p w14:paraId="7A00DDAE" w14:textId="77777777" w:rsidR="00BD6D51" w:rsidRPr="00FD44CA" w:rsidRDefault="00BD6D51" w:rsidP="0053577F">
            <w:pPr>
              <w:jc w:val="center"/>
              <w:rPr>
                <w:sz w:val="18"/>
                <w:szCs w:val="18"/>
              </w:rPr>
            </w:pPr>
            <w:r w:rsidRPr="00FD44CA">
              <w:rPr>
                <w:sz w:val="18"/>
                <w:szCs w:val="18"/>
              </w:rPr>
              <w:t>-</w:t>
            </w:r>
          </w:p>
        </w:tc>
        <w:tc>
          <w:tcPr>
            <w:tcW w:w="1244" w:type="dxa"/>
            <w:vAlign w:val="center"/>
          </w:tcPr>
          <w:p w14:paraId="0E4554B3" w14:textId="77777777" w:rsidR="00BD6D51" w:rsidRPr="00FD44CA" w:rsidRDefault="00BD6D51" w:rsidP="0053577F">
            <w:pPr>
              <w:jc w:val="center"/>
              <w:rPr>
                <w:sz w:val="18"/>
                <w:szCs w:val="18"/>
              </w:rPr>
            </w:pPr>
            <w:r w:rsidRPr="00FD44CA">
              <w:rPr>
                <w:sz w:val="18"/>
                <w:szCs w:val="18"/>
              </w:rPr>
              <w:t>-</w:t>
            </w:r>
          </w:p>
        </w:tc>
        <w:tc>
          <w:tcPr>
            <w:tcW w:w="1249" w:type="dxa"/>
            <w:vAlign w:val="center"/>
          </w:tcPr>
          <w:p w14:paraId="14CF0D81" w14:textId="77777777" w:rsidR="00BD6D51" w:rsidRPr="00FD44CA" w:rsidRDefault="00BD6D51" w:rsidP="0053577F">
            <w:pPr>
              <w:jc w:val="center"/>
              <w:rPr>
                <w:sz w:val="18"/>
                <w:szCs w:val="18"/>
              </w:rPr>
            </w:pPr>
            <w:r w:rsidRPr="00FD44CA">
              <w:rPr>
                <w:sz w:val="18"/>
                <w:szCs w:val="18"/>
              </w:rPr>
              <w:t>-</w:t>
            </w:r>
          </w:p>
        </w:tc>
      </w:tr>
      <w:tr w:rsidR="00BD6D51" w:rsidRPr="00BB2102" w14:paraId="497A1F77" w14:textId="77777777" w:rsidTr="0053577F">
        <w:trPr>
          <w:trHeight w:val="142"/>
        </w:trPr>
        <w:tc>
          <w:tcPr>
            <w:tcW w:w="2834" w:type="dxa"/>
            <w:vMerge w:val="restart"/>
          </w:tcPr>
          <w:p w14:paraId="1D6494CA" w14:textId="77777777" w:rsidR="00BD6D51" w:rsidRPr="00FD44CA" w:rsidRDefault="00BD6D51" w:rsidP="0053577F">
            <w:pPr>
              <w:ind w:firstLine="318"/>
              <w:rPr>
                <w:sz w:val="18"/>
                <w:szCs w:val="18"/>
              </w:rPr>
            </w:pPr>
            <w:r w:rsidRPr="00FD44CA">
              <w:rPr>
                <w:sz w:val="18"/>
                <w:szCs w:val="18"/>
                <w:lang w:eastAsia="lv-LV"/>
              </w:rPr>
              <w:t>29.05.00 Valsts pētījumu programma enerģētikā</w:t>
            </w:r>
          </w:p>
        </w:tc>
        <w:tc>
          <w:tcPr>
            <w:tcW w:w="1245" w:type="dxa"/>
            <w:vAlign w:val="center"/>
          </w:tcPr>
          <w:p w14:paraId="36ACC03B" w14:textId="77777777" w:rsidR="00BD6D51" w:rsidRPr="00FD44CA" w:rsidRDefault="00BD6D51" w:rsidP="0053577F">
            <w:pPr>
              <w:jc w:val="right"/>
              <w:rPr>
                <w:sz w:val="18"/>
                <w:szCs w:val="18"/>
              </w:rPr>
            </w:pPr>
            <w:r w:rsidRPr="00FD44CA">
              <w:rPr>
                <w:sz w:val="18"/>
                <w:szCs w:val="18"/>
              </w:rPr>
              <w:t>37 705</w:t>
            </w:r>
          </w:p>
        </w:tc>
        <w:tc>
          <w:tcPr>
            <w:tcW w:w="1245" w:type="dxa"/>
            <w:vAlign w:val="center"/>
          </w:tcPr>
          <w:p w14:paraId="1C576FC7" w14:textId="77777777" w:rsidR="00BD6D51" w:rsidRPr="00FD44CA" w:rsidRDefault="00BD6D51" w:rsidP="0053577F">
            <w:pPr>
              <w:jc w:val="center"/>
              <w:rPr>
                <w:sz w:val="18"/>
                <w:szCs w:val="18"/>
              </w:rPr>
            </w:pPr>
            <w:r w:rsidRPr="00FD44CA">
              <w:rPr>
                <w:sz w:val="18"/>
                <w:szCs w:val="18"/>
              </w:rPr>
              <w:t>-</w:t>
            </w:r>
          </w:p>
        </w:tc>
        <w:tc>
          <w:tcPr>
            <w:tcW w:w="1257" w:type="dxa"/>
            <w:vAlign w:val="center"/>
          </w:tcPr>
          <w:p w14:paraId="6167DEB0" w14:textId="77777777" w:rsidR="00BD6D51" w:rsidRPr="00FD44CA" w:rsidRDefault="00BD6D51" w:rsidP="0053577F">
            <w:pPr>
              <w:jc w:val="center"/>
              <w:rPr>
                <w:sz w:val="18"/>
                <w:szCs w:val="18"/>
              </w:rPr>
            </w:pPr>
            <w:r w:rsidRPr="00FD44CA">
              <w:rPr>
                <w:sz w:val="18"/>
                <w:szCs w:val="18"/>
              </w:rPr>
              <w:t>-</w:t>
            </w:r>
          </w:p>
        </w:tc>
        <w:tc>
          <w:tcPr>
            <w:tcW w:w="1244" w:type="dxa"/>
            <w:vAlign w:val="center"/>
          </w:tcPr>
          <w:p w14:paraId="68D6E505" w14:textId="77777777" w:rsidR="00BD6D51" w:rsidRPr="00FD44CA" w:rsidRDefault="00BD6D51" w:rsidP="0053577F">
            <w:pPr>
              <w:jc w:val="center"/>
              <w:rPr>
                <w:sz w:val="18"/>
                <w:szCs w:val="18"/>
              </w:rPr>
            </w:pPr>
            <w:r w:rsidRPr="00FD44CA">
              <w:rPr>
                <w:sz w:val="18"/>
                <w:szCs w:val="18"/>
              </w:rPr>
              <w:t>-</w:t>
            </w:r>
          </w:p>
        </w:tc>
        <w:tc>
          <w:tcPr>
            <w:tcW w:w="1249" w:type="dxa"/>
            <w:vAlign w:val="center"/>
          </w:tcPr>
          <w:p w14:paraId="171CDDEA" w14:textId="77777777" w:rsidR="00BD6D51" w:rsidRPr="00FD44CA" w:rsidRDefault="00BD6D51" w:rsidP="0053577F">
            <w:pPr>
              <w:jc w:val="center"/>
              <w:rPr>
                <w:sz w:val="18"/>
                <w:szCs w:val="18"/>
              </w:rPr>
            </w:pPr>
            <w:r w:rsidRPr="00FD44CA">
              <w:rPr>
                <w:sz w:val="18"/>
                <w:szCs w:val="18"/>
              </w:rPr>
              <w:t>-</w:t>
            </w:r>
          </w:p>
        </w:tc>
      </w:tr>
      <w:tr w:rsidR="00BD6D51" w:rsidRPr="00BB2102" w14:paraId="3F41CC72" w14:textId="77777777" w:rsidTr="0053577F">
        <w:trPr>
          <w:trHeight w:val="142"/>
        </w:trPr>
        <w:tc>
          <w:tcPr>
            <w:tcW w:w="2834" w:type="dxa"/>
            <w:vMerge/>
          </w:tcPr>
          <w:p w14:paraId="6D1600AE" w14:textId="77777777" w:rsidR="00BD6D51" w:rsidRPr="00FD44CA" w:rsidRDefault="00BD6D51" w:rsidP="0053577F">
            <w:pPr>
              <w:ind w:firstLine="318"/>
              <w:rPr>
                <w:sz w:val="18"/>
                <w:szCs w:val="18"/>
              </w:rPr>
            </w:pPr>
          </w:p>
        </w:tc>
        <w:tc>
          <w:tcPr>
            <w:tcW w:w="1245" w:type="dxa"/>
            <w:vAlign w:val="center"/>
          </w:tcPr>
          <w:p w14:paraId="0024F4FF" w14:textId="77777777" w:rsidR="00BD6D51" w:rsidRPr="00FD44CA" w:rsidRDefault="00BD6D51" w:rsidP="0053577F">
            <w:pPr>
              <w:jc w:val="right"/>
              <w:rPr>
                <w:sz w:val="18"/>
                <w:szCs w:val="18"/>
              </w:rPr>
            </w:pPr>
            <w:r w:rsidRPr="00FD44CA">
              <w:rPr>
                <w:sz w:val="18"/>
                <w:szCs w:val="18"/>
              </w:rPr>
              <w:t>1</w:t>
            </w:r>
          </w:p>
        </w:tc>
        <w:tc>
          <w:tcPr>
            <w:tcW w:w="1245" w:type="dxa"/>
            <w:vAlign w:val="center"/>
          </w:tcPr>
          <w:p w14:paraId="24D78FC3" w14:textId="77777777" w:rsidR="00BD6D51" w:rsidRPr="00FD44CA" w:rsidRDefault="00BD6D51" w:rsidP="0053577F">
            <w:pPr>
              <w:jc w:val="center"/>
              <w:rPr>
                <w:sz w:val="18"/>
                <w:szCs w:val="18"/>
              </w:rPr>
            </w:pPr>
            <w:r w:rsidRPr="00FD44CA">
              <w:rPr>
                <w:sz w:val="18"/>
                <w:szCs w:val="18"/>
              </w:rPr>
              <w:t>-</w:t>
            </w:r>
          </w:p>
        </w:tc>
        <w:tc>
          <w:tcPr>
            <w:tcW w:w="1257" w:type="dxa"/>
            <w:vAlign w:val="center"/>
          </w:tcPr>
          <w:p w14:paraId="7CB2FD5C" w14:textId="77777777" w:rsidR="00BD6D51" w:rsidRPr="00FD44CA" w:rsidRDefault="00BD6D51" w:rsidP="0053577F">
            <w:pPr>
              <w:jc w:val="center"/>
              <w:rPr>
                <w:sz w:val="18"/>
                <w:szCs w:val="18"/>
              </w:rPr>
            </w:pPr>
            <w:r w:rsidRPr="00FD44CA">
              <w:rPr>
                <w:sz w:val="18"/>
                <w:szCs w:val="18"/>
              </w:rPr>
              <w:t>-</w:t>
            </w:r>
          </w:p>
        </w:tc>
        <w:tc>
          <w:tcPr>
            <w:tcW w:w="1244" w:type="dxa"/>
            <w:vAlign w:val="center"/>
          </w:tcPr>
          <w:p w14:paraId="79AEB29F" w14:textId="77777777" w:rsidR="00BD6D51" w:rsidRPr="00FD44CA" w:rsidRDefault="00BD6D51" w:rsidP="0053577F">
            <w:pPr>
              <w:jc w:val="center"/>
              <w:rPr>
                <w:sz w:val="18"/>
                <w:szCs w:val="18"/>
              </w:rPr>
            </w:pPr>
            <w:r w:rsidRPr="00FD44CA">
              <w:rPr>
                <w:sz w:val="18"/>
                <w:szCs w:val="18"/>
              </w:rPr>
              <w:t>-</w:t>
            </w:r>
          </w:p>
        </w:tc>
        <w:tc>
          <w:tcPr>
            <w:tcW w:w="1249" w:type="dxa"/>
            <w:vAlign w:val="center"/>
          </w:tcPr>
          <w:p w14:paraId="3E0775DF" w14:textId="77777777" w:rsidR="00BD6D51" w:rsidRPr="00FD44CA" w:rsidRDefault="00BD6D51" w:rsidP="0053577F">
            <w:pPr>
              <w:jc w:val="center"/>
              <w:rPr>
                <w:sz w:val="18"/>
                <w:szCs w:val="18"/>
              </w:rPr>
            </w:pPr>
            <w:r w:rsidRPr="00FD44CA">
              <w:rPr>
                <w:sz w:val="18"/>
                <w:szCs w:val="18"/>
              </w:rPr>
              <w:t>-</w:t>
            </w:r>
          </w:p>
        </w:tc>
      </w:tr>
      <w:tr w:rsidR="00BD6D51" w:rsidRPr="00BB2102" w14:paraId="7AC71F98" w14:textId="77777777" w:rsidTr="0053577F">
        <w:trPr>
          <w:trHeight w:val="142"/>
        </w:trPr>
        <w:tc>
          <w:tcPr>
            <w:tcW w:w="2834" w:type="dxa"/>
            <w:vMerge w:val="restart"/>
          </w:tcPr>
          <w:p w14:paraId="5A4D027C" w14:textId="77777777" w:rsidR="00BD6D51" w:rsidRPr="00FD44CA" w:rsidRDefault="00BD6D51" w:rsidP="0053577F">
            <w:pPr>
              <w:ind w:firstLine="318"/>
              <w:rPr>
                <w:sz w:val="18"/>
                <w:szCs w:val="18"/>
              </w:rPr>
            </w:pPr>
            <w:r w:rsidRPr="00FD44CA">
              <w:rPr>
                <w:sz w:val="18"/>
                <w:szCs w:val="18"/>
                <w:lang w:eastAsia="lv-LV"/>
              </w:rPr>
              <w:t>29.06.00 Enerģētikas jautājumu administrēšana</w:t>
            </w:r>
          </w:p>
        </w:tc>
        <w:tc>
          <w:tcPr>
            <w:tcW w:w="1245" w:type="dxa"/>
            <w:vAlign w:val="center"/>
          </w:tcPr>
          <w:p w14:paraId="57653D6A" w14:textId="77777777" w:rsidR="00BD6D51" w:rsidRPr="00FD44CA" w:rsidRDefault="00BD6D51" w:rsidP="0053577F">
            <w:pPr>
              <w:jc w:val="right"/>
              <w:rPr>
                <w:sz w:val="18"/>
                <w:szCs w:val="18"/>
              </w:rPr>
            </w:pPr>
            <w:r w:rsidRPr="00FD44CA">
              <w:rPr>
                <w:sz w:val="18"/>
                <w:szCs w:val="18"/>
              </w:rPr>
              <w:t>870 788</w:t>
            </w:r>
          </w:p>
        </w:tc>
        <w:tc>
          <w:tcPr>
            <w:tcW w:w="1245" w:type="dxa"/>
            <w:vAlign w:val="center"/>
          </w:tcPr>
          <w:p w14:paraId="61F1FAB3" w14:textId="77777777" w:rsidR="00BD6D51" w:rsidRPr="00FD44CA" w:rsidRDefault="00BD6D51" w:rsidP="0053577F">
            <w:pPr>
              <w:jc w:val="right"/>
              <w:rPr>
                <w:sz w:val="18"/>
                <w:szCs w:val="18"/>
              </w:rPr>
            </w:pPr>
            <w:r w:rsidRPr="00FD44CA">
              <w:rPr>
                <w:sz w:val="18"/>
                <w:szCs w:val="18"/>
              </w:rPr>
              <w:t>1 226 190</w:t>
            </w:r>
          </w:p>
        </w:tc>
        <w:tc>
          <w:tcPr>
            <w:tcW w:w="1257" w:type="dxa"/>
            <w:vAlign w:val="center"/>
          </w:tcPr>
          <w:p w14:paraId="1B2B9426" w14:textId="77777777" w:rsidR="00BD6D51" w:rsidRPr="00FD44CA" w:rsidRDefault="00BD6D51" w:rsidP="0053577F">
            <w:pPr>
              <w:jc w:val="right"/>
              <w:rPr>
                <w:sz w:val="18"/>
                <w:szCs w:val="18"/>
              </w:rPr>
            </w:pPr>
            <w:r w:rsidRPr="00FD44CA">
              <w:rPr>
                <w:sz w:val="18"/>
                <w:szCs w:val="18"/>
              </w:rPr>
              <w:t>1 256 790</w:t>
            </w:r>
          </w:p>
        </w:tc>
        <w:tc>
          <w:tcPr>
            <w:tcW w:w="1244" w:type="dxa"/>
            <w:vAlign w:val="center"/>
          </w:tcPr>
          <w:p w14:paraId="71DF3797" w14:textId="77777777" w:rsidR="00BD6D51" w:rsidRPr="00FD44CA" w:rsidRDefault="00BD6D51" w:rsidP="0053577F">
            <w:pPr>
              <w:jc w:val="right"/>
              <w:rPr>
                <w:sz w:val="18"/>
                <w:szCs w:val="18"/>
              </w:rPr>
            </w:pPr>
            <w:r w:rsidRPr="00FD44CA">
              <w:rPr>
                <w:sz w:val="18"/>
                <w:szCs w:val="18"/>
              </w:rPr>
              <w:t>1 016 790</w:t>
            </w:r>
          </w:p>
        </w:tc>
        <w:tc>
          <w:tcPr>
            <w:tcW w:w="1249" w:type="dxa"/>
            <w:vAlign w:val="center"/>
          </w:tcPr>
          <w:p w14:paraId="1B648821" w14:textId="77777777" w:rsidR="00BD6D51" w:rsidRPr="00FD44CA" w:rsidRDefault="00BD6D51" w:rsidP="0053577F">
            <w:pPr>
              <w:jc w:val="right"/>
              <w:rPr>
                <w:sz w:val="18"/>
                <w:szCs w:val="18"/>
              </w:rPr>
            </w:pPr>
            <w:r w:rsidRPr="00FD44CA">
              <w:rPr>
                <w:sz w:val="18"/>
                <w:szCs w:val="18"/>
              </w:rPr>
              <w:t>1 016 790</w:t>
            </w:r>
          </w:p>
        </w:tc>
      </w:tr>
      <w:tr w:rsidR="00BD6D51" w:rsidRPr="00BB2102" w14:paraId="18BD7890" w14:textId="77777777" w:rsidTr="0053577F">
        <w:trPr>
          <w:trHeight w:val="142"/>
        </w:trPr>
        <w:tc>
          <w:tcPr>
            <w:tcW w:w="2834" w:type="dxa"/>
            <w:vMerge/>
          </w:tcPr>
          <w:p w14:paraId="4414009B" w14:textId="77777777" w:rsidR="00BD6D51" w:rsidRPr="00FD44CA" w:rsidRDefault="00BD6D51" w:rsidP="0053577F">
            <w:pPr>
              <w:ind w:firstLine="318"/>
              <w:rPr>
                <w:sz w:val="18"/>
                <w:szCs w:val="18"/>
              </w:rPr>
            </w:pPr>
          </w:p>
        </w:tc>
        <w:tc>
          <w:tcPr>
            <w:tcW w:w="1245" w:type="dxa"/>
            <w:vAlign w:val="center"/>
          </w:tcPr>
          <w:p w14:paraId="4E6813D9" w14:textId="77777777" w:rsidR="00BD6D51" w:rsidRPr="00FD44CA" w:rsidRDefault="00BD6D51" w:rsidP="0053577F">
            <w:pPr>
              <w:jc w:val="right"/>
              <w:rPr>
                <w:sz w:val="18"/>
                <w:szCs w:val="18"/>
              </w:rPr>
            </w:pPr>
            <w:r w:rsidRPr="00FD44CA">
              <w:rPr>
                <w:sz w:val="18"/>
                <w:szCs w:val="18"/>
              </w:rPr>
              <w:t>30</w:t>
            </w:r>
          </w:p>
        </w:tc>
        <w:tc>
          <w:tcPr>
            <w:tcW w:w="1245" w:type="dxa"/>
            <w:vAlign w:val="center"/>
          </w:tcPr>
          <w:p w14:paraId="09CE47FF" w14:textId="77777777" w:rsidR="00BD6D51" w:rsidRPr="00FD44CA" w:rsidRDefault="00BD6D51" w:rsidP="0053577F">
            <w:pPr>
              <w:jc w:val="right"/>
              <w:rPr>
                <w:sz w:val="18"/>
                <w:szCs w:val="18"/>
              </w:rPr>
            </w:pPr>
            <w:r w:rsidRPr="00FD44CA">
              <w:rPr>
                <w:sz w:val="18"/>
                <w:szCs w:val="18"/>
              </w:rPr>
              <w:t>30</w:t>
            </w:r>
          </w:p>
        </w:tc>
        <w:tc>
          <w:tcPr>
            <w:tcW w:w="1257" w:type="dxa"/>
            <w:vAlign w:val="center"/>
          </w:tcPr>
          <w:p w14:paraId="49ACC526" w14:textId="77777777" w:rsidR="00BD6D51" w:rsidRPr="00FD44CA" w:rsidRDefault="00BD6D51" w:rsidP="0053577F">
            <w:pPr>
              <w:jc w:val="right"/>
              <w:rPr>
                <w:sz w:val="18"/>
                <w:szCs w:val="18"/>
              </w:rPr>
            </w:pPr>
            <w:r w:rsidRPr="00FD44CA">
              <w:rPr>
                <w:sz w:val="18"/>
                <w:szCs w:val="18"/>
              </w:rPr>
              <w:t>25</w:t>
            </w:r>
          </w:p>
        </w:tc>
        <w:tc>
          <w:tcPr>
            <w:tcW w:w="1244" w:type="dxa"/>
            <w:vAlign w:val="center"/>
          </w:tcPr>
          <w:p w14:paraId="04140F89" w14:textId="77777777" w:rsidR="00BD6D51" w:rsidRPr="00FD44CA" w:rsidRDefault="00BD6D51" w:rsidP="0053577F">
            <w:pPr>
              <w:jc w:val="right"/>
              <w:rPr>
                <w:sz w:val="18"/>
                <w:szCs w:val="18"/>
              </w:rPr>
            </w:pPr>
            <w:r w:rsidRPr="00FD44CA">
              <w:rPr>
                <w:sz w:val="18"/>
                <w:szCs w:val="18"/>
              </w:rPr>
              <w:t>25</w:t>
            </w:r>
          </w:p>
        </w:tc>
        <w:tc>
          <w:tcPr>
            <w:tcW w:w="1249" w:type="dxa"/>
            <w:vAlign w:val="center"/>
          </w:tcPr>
          <w:p w14:paraId="10A4AE40" w14:textId="77777777" w:rsidR="00BD6D51" w:rsidRPr="00FD44CA" w:rsidRDefault="00BD6D51" w:rsidP="0053577F">
            <w:pPr>
              <w:jc w:val="right"/>
              <w:rPr>
                <w:sz w:val="18"/>
                <w:szCs w:val="18"/>
              </w:rPr>
            </w:pPr>
            <w:r w:rsidRPr="00FD44CA">
              <w:rPr>
                <w:sz w:val="18"/>
                <w:szCs w:val="18"/>
              </w:rPr>
              <w:t>25</w:t>
            </w:r>
          </w:p>
        </w:tc>
      </w:tr>
      <w:tr w:rsidR="00BD6D51" w:rsidRPr="00BB2102" w14:paraId="0D88820C" w14:textId="77777777" w:rsidTr="0053577F">
        <w:trPr>
          <w:trHeight w:val="142"/>
        </w:trPr>
        <w:tc>
          <w:tcPr>
            <w:tcW w:w="2834" w:type="dxa"/>
            <w:vMerge w:val="restart"/>
          </w:tcPr>
          <w:p w14:paraId="37C6DF57" w14:textId="77777777" w:rsidR="00BD6D51" w:rsidRPr="00FD44CA" w:rsidRDefault="00BD6D51" w:rsidP="0053577F">
            <w:pPr>
              <w:ind w:firstLine="318"/>
              <w:rPr>
                <w:sz w:val="18"/>
                <w:szCs w:val="18"/>
                <w:lang w:eastAsia="lv-LV"/>
              </w:rPr>
            </w:pPr>
            <w:r w:rsidRPr="00FD44CA">
              <w:rPr>
                <w:sz w:val="18"/>
                <w:szCs w:val="18"/>
                <w:lang w:eastAsia="lv-LV"/>
              </w:rPr>
              <w:t>29.08.00 Latvijas un Igaunijas atkrastes vēja enerģijas kopprojekts ELWIND</w:t>
            </w:r>
          </w:p>
        </w:tc>
        <w:tc>
          <w:tcPr>
            <w:tcW w:w="1245" w:type="dxa"/>
            <w:vAlign w:val="center"/>
          </w:tcPr>
          <w:p w14:paraId="6372DAD4" w14:textId="77777777" w:rsidR="00BD6D51" w:rsidRPr="00FD44CA" w:rsidRDefault="00BD6D51" w:rsidP="0053577F">
            <w:pPr>
              <w:jc w:val="center"/>
              <w:rPr>
                <w:sz w:val="18"/>
                <w:szCs w:val="18"/>
              </w:rPr>
            </w:pPr>
            <w:r w:rsidRPr="00FD44CA">
              <w:rPr>
                <w:sz w:val="18"/>
                <w:szCs w:val="18"/>
              </w:rPr>
              <w:t>-</w:t>
            </w:r>
          </w:p>
        </w:tc>
        <w:tc>
          <w:tcPr>
            <w:tcW w:w="1245" w:type="dxa"/>
            <w:vAlign w:val="center"/>
          </w:tcPr>
          <w:p w14:paraId="4841E922" w14:textId="77777777" w:rsidR="00BD6D51" w:rsidRPr="00FD44CA" w:rsidRDefault="00BD6D51" w:rsidP="0053577F">
            <w:pPr>
              <w:jc w:val="center"/>
              <w:rPr>
                <w:sz w:val="18"/>
                <w:szCs w:val="18"/>
              </w:rPr>
            </w:pPr>
            <w:r w:rsidRPr="00FD44CA">
              <w:rPr>
                <w:sz w:val="18"/>
                <w:szCs w:val="18"/>
              </w:rPr>
              <w:t>-</w:t>
            </w:r>
          </w:p>
        </w:tc>
        <w:tc>
          <w:tcPr>
            <w:tcW w:w="1257" w:type="dxa"/>
            <w:vAlign w:val="center"/>
          </w:tcPr>
          <w:p w14:paraId="23998955" w14:textId="77777777" w:rsidR="00BD6D51" w:rsidRPr="00FD44CA" w:rsidRDefault="00BD6D51" w:rsidP="0053577F">
            <w:pPr>
              <w:jc w:val="right"/>
              <w:rPr>
                <w:sz w:val="18"/>
                <w:szCs w:val="18"/>
              </w:rPr>
            </w:pPr>
            <w:r w:rsidRPr="00FD44CA">
              <w:rPr>
                <w:sz w:val="18"/>
                <w:szCs w:val="18"/>
              </w:rPr>
              <w:t>1 920 659</w:t>
            </w:r>
          </w:p>
        </w:tc>
        <w:tc>
          <w:tcPr>
            <w:tcW w:w="1244" w:type="dxa"/>
            <w:vAlign w:val="center"/>
          </w:tcPr>
          <w:p w14:paraId="54363C66" w14:textId="77777777" w:rsidR="00BD6D51" w:rsidRPr="00FD44CA" w:rsidRDefault="00BD6D51" w:rsidP="0053577F">
            <w:pPr>
              <w:jc w:val="right"/>
              <w:rPr>
                <w:sz w:val="18"/>
                <w:szCs w:val="18"/>
              </w:rPr>
            </w:pPr>
            <w:r w:rsidRPr="00FD44CA">
              <w:rPr>
                <w:sz w:val="18"/>
                <w:szCs w:val="18"/>
              </w:rPr>
              <w:t>4 933 945</w:t>
            </w:r>
          </w:p>
        </w:tc>
        <w:tc>
          <w:tcPr>
            <w:tcW w:w="1249" w:type="dxa"/>
            <w:vAlign w:val="center"/>
          </w:tcPr>
          <w:p w14:paraId="3FB7E993" w14:textId="77777777" w:rsidR="00BD6D51" w:rsidRPr="00FD44CA" w:rsidRDefault="00BD6D51" w:rsidP="0053577F">
            <w:pPr>
              <w:jc w:val="right"/>
              <w:rPr>
                <w:sz w:val="18"/>
                <w:szCs w:val="18"/>
              </w:rPr>
            </w:pPr>
            <w:r w:rsidRPr="00FD44CA">
              <w:rPr>
                <w:sz w:val="18"/>
                <w:szCs w:val="18"/>
              </w:rPr>
              <w:t>9 436 143</w:t>
            </w:r>
          </w:p>
        </w:tc>
      </w:tr>
      <w:tr w:rsidR="00BD6D51" w:rsidRPr="00BB2102" w14:paraId="39227ECC" w14:textId="77777777" w:rsidTr="0053577F">
        <w:trPr>
          <w:trHeight w:val="142"/>
        </w:trPr>
        <w:tc>
          <w:tcPr>
            <w:tcW w:w="2834" w:type="dxa"/>
            <w:vMerge/>
          </w:tcPr>
          <w:p w14:paraId="48F1D170" w14:textId="77777777" w:rsidR="00BD6D51" w:rsidRPr="00FD44CA" w:rsidRDefault="00BD6D51" w:rsidP="0053577F">
            <w:pPr>
              <w:ind w:firstLine="318"/>
              <w:rPr>
                <w:sz w:val="18"/>
                <w:szCs w:val="18"/>
              </w:rPr>
            </w:pPr>
          </w:p>
        </w:tc>
        <w:tc>
          <w:tcPr>
            <w:tcW w:w="1245" w:type="dxa"/>
            <w:vAlign w:val="center"/>
          </w:tcPr>
          <w:p w14:paraId="7FFC8FAC" w14:textId="77777777" w:rsidR="00BD6D51" w:rsidRPr="00FD44CA" w:rsidRDefault="00BD6D51" w:rsidP="0053577F">
            <w:pPr>
              <w:jc w:val="center"/>
              <w:rPr>
                <w:sz w:val="18"/>
                <w:szCs w:val="18"/>
              </w:rPr>
            </w:pPr>
            <w:r w:rsidRPr="00FD44CA">
              <w:rPr>
                <w:sz w:val="18"/>
                <w:szCs w:val="18"/>
              </w:rPr>
              <w:t>-</w:t>
            </w:r>
          </w:p>
        </w:tc>
        <w:tc>
          <w:tcPr>
            <w:tcW w:w="1245" w:type="dxa"/>
            <w:vAlign w:val="center"/>
          </w:tcPr>
          <w:p w14:paraId="1720BF75" w14:textId="77777777" w:rsidR="00BD6D51" w:rsidRPr="00FD44CA" w:rsidRDefault="00BD6D51" w:rsidP="0053577F">
            <w:pPr>
              <w:jc w:val="center"/>
              <w:rPr>
                <w:sz w:val="18"/>
                <w:szCs w:val="18"/>
              </w:rPr>
            </w:pPr>
            <w:r w:rsidRPr="00FD44CA">
              <w:rPr>
                <w:sz w:val="18"/>
                <w:szCs w:val="18"/>
              </w:rPr>
              <w:t>-</w:t>
            </w:r>
          </w:p>
        </w:tc>
        <w:tc>
          <w:tcPr>
            <w:tcW w:w="1257" w:type="dxa"/>
            <w:vAlign w:val="center"/>
          </w:tcPr>
          <w:p w14:paraId="5E5DBCA6" w14:textId="77777777" w:rsidR="00BD6D51" w:rsidRPr="00FD44CA" w:rsidRDefault="00BD6D51" w:rsidP="0053577F">
            <w:pPr>
              <w:jc w:val="center"/>
              <w:rPr>
                <w:sz w:val="18"/>
                <w:szCs w:val="18"/>
              </w:rPr>
            </w:pPr>
            <w:r>
              <w:rPr>
                <w:sz w:val="18"/>
                <w:szCs w:val="18"/>
              </w:rPr>
              <w:t>-</w:t>
            </w:r>
          </w:p>
        </w:tc>
        <w:tc>
          <w:tcPr>
            <w:tcW w:w="1244" w:type="dxa"/>
            <w:vAlign w:val="center"/>
          </w:tcPr>
          <w:p w14:paraId="4D1B21A4" w14:textId="77777777" w:rsidR="00BD6D51" w:rsidRPr="00FD44CA" w:rsidRDefault="00BD6D51" w:rsidP="0053577F">
            <w:pPr>
              <w:jc w:val="center"/>
              <w:rPr>
                <w:sz w:val="18"/>
                <w:szCs w:val="18"/>
              </w:rPr>
            </w:pPr>
            <w:r>
              <w:rPr>
                <w:sz w:val="18"/>
                <w:szCs w:val="18"/>
              </w:rPr>
              <w:t>-</w:t>
            </w:r>
          </w:p>
        </w:tc>
        <w:tc>
          <w:tcPr>
            <w:tcW w:w="1249" w:type="dxa"/>
            <w:vAlign w:val="center"/>
          </w:tcPr>
          <w:p w14:paraId="24E67BA7" w14:textId="77777777" w:rsidR="00BD6D51" w:rsidRPr="00FD44CA" w:rsidRDefault="00BD6D51" w:rsidP="0053577F">
            <w:pPr>
              <w:jc w:val="center"/>
              <w:rPr>
                <w:sz w:val="18"/>
                <w:szCs w:val="18"/>
              </w:rPr>
            </w:pPr>
            <w:r>
              <w:rPr>
                <w:sz w:val="18"/>
                <w:szCs w:val="18"/>
              </w:rPr>
              <w:t>-</w:t>
            </w:r>
          </w:p>
        </w:tc>
      </w:tr>
      <w:tr w:rsidR="00BD6D51" w:rsidRPr="00BB2102" w14:paraId="4E35F1E3" w14:textId="77777777" w:rsidTr="0053577F">
        <w:trPr>
          <w:trHeight w:val="142"/>
        </w:trPr>
        <w:tc>
          <w:tcPr>
            <w:tcW w:w="2834" w:type="dxa"/>
            <w:vMerge w:val="restart"/>
          </w:tcPr>
          <w:p w14:paraId="7B673CBC" w14:textId="77777777" w:rsidR="00BD6D51" w:rsidRPr="00FD44CA" w:rsidRDefault="00BD6D51" w:rsidP="0053577F">
            <w:pPr>
              <w:ind w:firstLine="318"/>
              <w:rPr>
                <w:sz w:val="18"/>
                <w:szCs w:val="18"/>
              </w:rPr>
            </w:pPr>
            <w:r w:rsidRPr="00FD44CA">
              <w:rPr>
                <w:sz w:val="18"/>
                <w:szCs w:val="18"/>
                <w:lang w:eastAsia="lv-LV"/>
              </w:rPr>
              <w:t>35.00.00 Valsts atbalsta programmas</w:t>
            </w:r>
          </w:p>
        </w:tc>
        <w:tc>
          <w:tcPr>
            <w:tcW w:w="1245" w:type="dxa"/>
            <w:vAlign w:val="center"/>
          </w:tcPr>
          <w:p w14:paraId="4291F654" w14:textId="77777777" w:rsidR="00BD6D51" w:rsidRPr="00FD44CA" w:rsidRDefault="00BD6D51" w:rsidP="0053577F">
            <w:pPr>
              <w:jc w:val="center"/>
              <w:rPr>
                <w:sz w:val="18"/>
                <w:szCs w:val="18"/>
              </w:rPr>
            </w:pPr>
            <w:r w:rsidRPr="00FD44CA">
              <w:rPr>
                <w:sz w:val="18"/>
                <w:szCs w:val="18"/>
              </w:rPr>
              <w:t>-</w:t>
            </w:r>
          </w:p>
        </w:tc>
        <w:tc>
          <w:tcPr>
            <w:tcW w:w="1245" w:type="dxa"/>
            <w:vAlign w:val="center"/>
          </w:tcPr>
          <w:p w14:paraId="74A3BC12" w14:textId="77777777" w:rsidR="00BD6D51" w:rsidRPr="00FD44CA" w:rsidRDefault="00BD6D51" w:rsidP="0053577F">
            <w:pPr>
              <w:jc w:val="center"/>
              <w:rPr>
                <w:sz w:val="18"/>
                <w:szCs w:val="18"/>
              </w:rPr>
            </w:pPr>
            <w:r w:rsidRPr="00FD44CA">
              <w:rPr>
                <w:sz w:val="18"/>
                <w:szCs w:val="18"/>
              </w:rPr>
              <w:t>-</w:t>
            </w:r>
          </w:p>
        </w:tc>
        <w:tc>
          <w:tcPr>
            <w:tcW w:w="1257" w:type="dxa"/>
            <w:vAlign w:val="center"/>
          </w:tcPr>
          <w:p w14:paraId="4872EA49" w14:textId="77777777" w:rsidR="00BD6D51" w:rsidRPr="00FD44CA" w:rsidRDefault="00BD6D51" w:rsidP="0053577F">
            <w:pPr>
              <w:jc w:val="right"/>
              <w:rPr>
                <w:sz w:val="18"/>
                <w:szCs w:val="18"/>
              </w:rPr>
            </w:pPr>
            <w:r w:rsidRPr="00FD44CA">
              <w:rPr>
                <w:sz w:val="18"/>
                <w:szCs w:val="18"/>
              </w:rPr>
              <w:t>473 347 036</w:t>
            </w:r>
          </w:p>
        </w:tc>
        <w:tc>
          <w:tcPr>
            <w:tcW w:w="1244" w:type="dxa"/>
            <w:vAlign w:val="center"/>
          </w:tcPr>
          <w:p w14:paraId="7B92D426" w14:textId="77777777" w:rsidR="00BD6D51" w:rsidRPr="00FD44CA" w:rsidRDefault="00BD6D51" w:rsidP="0053577F">
            <w:pPr>
              <w:jc w:val="center"/>
              <w:rPr>
                <w:sz w:val="18"/>
                <w:szCs w:val="18"/>
              </w:rPr>
            </w:pPr>
            <w:r w:rsidRPr="00FD44CA">
              <w:rPr>
                <w:sz w:val="18"/>
                <w:szCs w:val="18"/>
              </w:rPr>
              <w:t>-</w:t>
            </w:r>
          </w:p>
        </w:tc>
        <w:tc>
          <w:tcPr>
            <w:tcW w:w="1249" w:type="dxa"/>
            <w:vAlign w:val="center"/>
          </w:tcPr>
          <w:p w14:paraId="4AE1A9A5" w14:textId="77777777" w:rsidR="00BD6D51" w:rsidRPr="00FD44CA" w:rsidRDefault="00BD6D51" w:rsidP="0053577F">
            <w:pPr>
              <w:jc w:val="center"/>
              <w:rPr>
                <w:sz w:val="18"/>
                <w:szCs w:val="18"/>
              </w:rPr>
            </w:pPr>
            <w:r w:rsidRPr="00FD44CA">
              <w:rPr>
                <w:sz w:val="18"/>
                <w:szCs w:val="18"/>
              </w:rPr>
              <w:t>-</w:t>
            </w:r>
          </w:p>
        </w:tc>
      </w:tr>
      <w:tr w:rsidR="00BD6D51" w:rsidRPr="00BB2102" w14:paraId="5E8128E3" w14:textId="77777777" w:rsidTr="0053577F">
        <w:trPr>
          <w:trHeight w:val="142"/>
        </w:trPr>
        <w:tc>
          <w:tcPr>
            <w:tcW w:w="2834" w:type="dxa"/>
            <w:vMerge/>
          </w:tcPr>
          <w:p w14:paraId="068D6E3B" w14:textId="77777777" w:rsidR="00BD6D51" w:rsidRPr="00FD44CA" w:rsidRDefault="00BD6D51" w:rsidP="0053577F">
            <w:pPr>
              <w:ind w:firstLine="318"/>
              <w:rPr>
                <w:sz w:val="18"/>
                <w:szCs w:val="18"/>
              </w:rPr>
            </w:pPr>
          </w:p>
        </w:tc>
        <w:tc>
          <w:tcPr>
            <w:tcW w:w="1245" w:type="dxa"/>
            <w:vAlign w:val="center"/>
          </w:tcPr>
          <w:p w14:paraId="7ACA7BF6" w14:textId="77777777" w:rsidR="00BD6D51" w:rsidRPr="00FD44CA" w:rsidRDefault="00BD6D51" w:rsidP="0053577F">
            <w:pPr>
              <w:jc w:val="center"/>
              <w:rPr>
                <w:sz w:val="18"/>
                <w:szCs w:val="18"/>
              </w:rPr>
            </w:pPr>
            <w:r w:rsidRPr="00FD44CA">
              <w:rPr>
                <w:sz w:val="18"/>
                <w:szCs w:val="18"/>
              </w:rPr>
              <w:t>-</w:t>
            </w:r>
          </w:p>
        </w:tc>
        <w:tc>
          <w:tcPr>
            <w:tcW w:w="1245" w:type="dxa"/>
            <w:vAlign w:val="center"/>
          </w:tcPr>
          <w:p w14:paraId="450284DA" w14:textId="77777777" w:rsidR="00BD6D51" w:rsidRPr="00FD44CA" w:rsidRDefault="00BD6D51" w:rsidP="0053577F">
            <w:pPr>
              <w:jc w:val="center"/>
              <w:rPr>
                <w:sz w:val="18"/>
                <w:szCs w:val="18"/>
              </w:rPr>
            </w:pPr>
            <w:r w:rsidRPr="00FD44CA">
              <w:rPr>
                <w:sz w:val="18"/>
                <w:szCs w:val="18"/>
              </w:rPr>
              <w:t>-</w:t>
            </w:r>
          </w:p>
        </w:tc>
        <w:tc>
          <w:tcPr>
            <w:tcW w:w="1257" w:type="dxa"/>
            <w:vAlign w:val="center"/>
          </w:tcPr>
          <w:p w14:paraId="0CAF7C09" w14:textId="77777777" w:rsidR="00BD6D51" w:rsidRPr="00FD44CA" w:rsidRDefault="00BD6D51" w:rsidP="0053577F">
            <w:pPr>
              <w:jc w:val="center"/>
              <w:rPr>
                <w:sz w:val="18"/>
                <w:szCs w:val="18"/>
              </w:rPr>
            </w:pPr>
            <w:r w:rsidRPr="00FD44CA">
              <w:rPr>
                <w:sz w:val="18"/>
                <w:szCs w:val="18"/>
              </w:rPr>
              <w:t>-</w:t>
            </w:r>
          </w:p>
        </w:tc>
        <w:tc>
          <w:tcPr>
            <w:tcW w:w="1244" w:type="dxa"/>
            <w:vAlign w:val="center"/>
          </w:tcPr>
          <w:p w14:paraId="43361AC5" w14:textId="77777777" w:rsidR="00BD6D51" w:rsidRPr="00FD44CA" w:rsidRDefault="00BD6D51" w:rsidP="0053577F">
            <w:pPr>
              <w:jc w:val="center"/>
              <w:rPr>
                <w:sz w:val="18"/>
                <w:szCs w:val="18"/>
              </w:rPr>
            </w:pPr>
            <w:r w:rsidRPr="00FD44CA">
              <w:rPr>
                <w:sz w:val="18"/>
                <w:szCs w:val="18"/>
              </w:rPr>
              <w:t>-</w:t>
            </w:r>
          </w:p>
        </w:tc>
        <w:tc>
          <w:tcPr>
            <w:tcW w:w="1249" w:type="dxa"/>
            <w:vAlign w:val="center"/>
          </w:tcPr>
          <w:p w14:paraId="0DADC592" w14:textId="77777777" w:rsidR="00BD6D51" w:rsidRPr="00FD44CA" w:rsidRDefault="00BD6D51" w:rsidP="0053577F">
            <w:pPr>
              <w:jc w:val="center"/>
              <w:rPr>
                <w:sz w:val="18"/>
                <w:szCs w:val="18"/>
              </w:rPr>
            </w:pPr>
            <w:r w:rsidRPr="00FD44CA">
              <w:rPr>
                <w:sz w:val="18"/>
                <w:szCs w:val="18"/>
              </w:rPr>
              <w:t>-</w:t>
            </w:r>
          </w:p>
        </w:tc>
      </w:tr>
      <w:tr w:rsidR="00BD6D51" w:rsidRPr="00BB2102" w14:paraId="0CDD62ED" w14:textId="77777777" w:rsidTr="0053577F">
        <w:trPr>
          <w:trHeight w:val="142"/>
        </w:trPr>
        <w:tc>
          <w:tcPr>
            <w:tcW w:w="2834" w:type="dxa"/>
            <w:vMerge w:val="restart"/>
          </w:tcPr>
          <w:p w14:paraId="1C0A64CF" w14:textId="77777777" w:rsidR="00BD6D51" w:rsidRPr="00BF72C1" w:rsidRDefault="00BD6D51" w:rsidP="0053577F">
            <w:pPr>
              <w:ind w:firstLine="318"/>
              <w:rPr>
                <w:sz w:val="18"/>
                <w:szCs w:val="18"/>
              </w:rPr>
            </w:pPr>
            <w:r w:rsidRPr="003C2F84">
              <w:rPr>
                <w:sz w:val="18"/>
                <w:szCs w:val="18"/>
                <w:lang w:eastAsia="lv-LV"/>
              </w:rPr>
              <w:t>69.06.00 Mērķa “Eiropas teritoriālā sadarbība” pārrobežu sadarbības projekti</w:t>
            </w:r>
          </w:p>
        </w:tc>
        <w:tc>
          <w:tcPr>
            <w:tcW w:w="1245" w:type="dxa"/>
            <w:vAlign w:val="center"/>
          </w:tcPr>
          <w:p w14:paraId="55CA1298" w14:textId="77777777" w:rsidR="00BD6D51" w:rsidRPr="00BF72C1" w:rsidRDefault="00BD6D51" w:rsidP="0053577F">
            <w:pPr>
              <w:jc w:val="right"/>
              <w:rPr>
                <w:sz w:val="18"/>
                <w:szCs w:val="18"/>
              </w:rPr>
            </w:pPr>
            <w:r w:rsidRPr="00C03355">
              <w:rPr>
                <w:sz w:val="18"/>
                <w:szCs w:val="18"/>
              </w:rPr>
              <w:t>233 473</w:t>
            </w:r>
          </w:p>
        </w:tc>
        <w:tc>
          <w:tcPr>
            <w:tcW w:w="1245" w:type="dxa"/>
            <w:vAlign w:val="center"/>
          </w:tcPr>
          <w:p w14:paraId="4438304E" w14:textId="77777777" w:rsidR="00BD6D51" w:rsidRPr="00BF72C1" w:rsidRDefault="00BD6D51" w:rsidP="0053577F">
            <w:pPr>
              <w:jc w:val="right"/>
              <w:rPr>
                <w:sz w:val="18"/>
                <w:szCs w:val="18"/>
              </w:rPr>
            </w:pPr>
            <w:r w:rsidRPr="00C03355">
              <w:rPr>
                <w:sz w:val="18"/>
                <w:szCs w:val="18"/>
              </w:rPr>
              <w:t>133 318</w:t>
            </w:r>
          </w:p>
        </w:tc>
        <w:tc>
          <w:tcPr>
            <w:tcW w:w="1257" w:type="dxa"/>
            <w:vAlign w:val="center"/>
          </w:tcPr>
          <w:p w14:paraId="3AA1E712" w14:textId="77777777" w:rsidR="00BD6D51" w:rsidRPr="00BF72C1" w:rsidRDefault="00BD6D51" w:rsidP="0053577F">
            <w:pPr>
              <w:jc w:val="right"/>
              <w:rPr>
                <w:sz w:val="18"/>
                <w:szCs w:val="18"/>
              </w:rPr>
            </w:pPr>
            <w:r w:rsidRPr="00C03355">
              <w:rPr>
                <w:sz w:val="18"/>
                <w:szCs w:val="18"/>
              </w:rPr>
              <w:t>14 350</w:t>
            </w:r>
          </w:p>
        </w:tc>
        <w:tc>
          <w:tcPr>
            <w:tcW w:w="1244" w:type="dxa"/>
            <w:vAlign w:val="center"/>
          </w:tcPr>
          <w:p w14:paraId="702A62FF" w14:textId="77777777" w:rsidR="00BD6D51" w:rsidRPr="00BF72C1" w:rsidRDefault="00BD6D51" w:rsidP="0053577F">
            <w:pPr>
              <w:jc w:val="center"/>
              <w:rPr>
                <w:sz w:val="18"/>
                <w:szCs w:val="18"/>
              </w:rPr>
            </w:pPr>
            <w:r>
              <w:rPr>
                <w:sz w:val="18"/>
                <w:szCs w:val="18"/>
              </w:rPr>
              <w:t>-</w:t>
            </w:r>
          </w:p>
        </w:tc>
        <w:tc>
          <w:tcPr>
            <w:tcW w:w="1249" w:type="dxa"/>
            <w:vAlign w:val="center"/>
          </w:tcPr>
          <w:p w14:paraId="2524B917" w14:textId="77777777" w:rsidR="00BD6D51" w:rsidRPr="00BF72C1" w:rsidRDefault="00BD6D51" w:rsidP="0053577F">
            <w:pPr>
              <w:jc w:val="center"/>
              <w:rPr>
                <w:sz w:val="18"/>
                <w:szCs w:val="18"/>
              </w:rPr>
            </w:pPr>
            <w:r>
              <w:rPr>
                <w:sz w:val="18"/>
                <w:szCs w:val="18"/>
              </w:rPr>
              <w:t>-</w:t>
            </w:r>
          </w:p>
        </w:tc>
      </w:tr>
      <w:tr w:rsidR="00BD6D51" w:rsidRPr="00BB2102" w14:paraId="693D4F92" w14:textId="77777777" w:rsidTr="0053577F">
        <w:trPr>
          <w:trHeight w:val="142"/>
        </w:trPr>
        <w:tc>
          <w:tcPr>
            <w:tcW w:w="2834" w:type="dxa"/>
            <w:vMerge/>
          </w:tcPr>
          <w:p w14:paraId="2428E116" w14:textId="77777777" w:rsidR="00BD6D51" w:rsidRPr="00BF72C1" w:rsidRDefault="00BD6D51" w:rsidP="0053577F">
            <w:pPr>
              <w:ind w:firstLine="318"/>
              <w:rPr>
                <w:sz w:val="18"/>
                <w:szCs w:val="18"/>
              </w:rPr>
            </w:pPr>
          </w:p>
        </w:tc>
        <w:tc>
          <w:tcPr>
            <w:tcW w:w="1245" w:type="dxa"/>
          </w:tcPr>
          <w:p w14:paraId="4F4FCB4E" w14:textId="77777777" w:rsidR="00BD6D51" w:rsidRPr="00BF72C1" w:rsidRDefault="00BD6D51" w:rsidP="0053577F">
            <w:pPr>
              <w:jc w:val="right"/>
              <w:rPr>
                <w:sz w:val="18"/>
                <w:szCs w:val="18"/>
              </w:rPr>
            </w:pPr>
            <w:r>
              <w:rPr>
                <w:sz w:val="18"/>
                <w:szCs w:val="18"/>
              </w:rPr>
              <w:t>8</w:t>
            </w:r>
          </w:p>
        </w:tc>
        <w:tc>
          <w:tcPr>
            <w:tcW w:w="1245" w:type="dxa"/>
          </w:tcPr>
          <w:p w14:paraId="43373FA9" w14:textId="77777777" w:rsidR="00BD6D51" w:rsidRPr="00BF72C1" w:rsidRDefault="00BD6D51" w:rsidP="0053577F">
            <w:pPr>
              <w:jc w:val="right"/>
              <w:rPr>
                <w:sz w:val="18"/>
                <w:szCs w:val="18"/>
              </w:rPr>
            </w:pPr>
            <w:r>
              <w:rPr>
                <w:sz w:val="18"/>
                <w:szCs w:val="18"/>
              </w:rPr>
              <w:t>2</w:t>
            </w:r>
          </w:p>
        </w:tc>
        <w:tc>
          <w:tcPr>
            <w:tcW w:w="1257" w:type="dxa"/>
          </w:tcPr>
          <w:p w14:paraId="39920572" w14:textId="77777777" w:rsidR="00BD6D51" w:rsidRPr="00BF72C1" w:rsidRDefault="00BD6D51" w:rsidP="0053577F">
            <w:pPr>
              <w:jc w:val="right"/>
              <w:rPr>
                <w:sz w:val="18"/>
                <w:szCs w:val="18"/>
              </w:rPr>
            </w:pPr>
            <w:r>
              <w:rPr>
                <w:sz w:val="18"/>
                <w:szCs w:val="18"/>
              </w:rPr>
              <w:t>1</w:t>
            </w:r>
          </w:p>
        </w:tc>
        <w:tc>
          <w:tcPr>
            <w:tcW w:w="1244" w:type="dxa"/>
          </w:tcPr>
          <w:p w14:paraId="31E7B218" w14:textId="77777777" w:rsidR="00BD6D51" w:rsidRPr="00BF72C1" w:rsidRDefault="00BD6D51" w:rsidP="0053577F">
            <w:pPr>
              <w:jc w:val="center"/>
              <w:rPr>
                <w:sz w:val="18"/>
                <w:szCs w:val="18"/>
              </w:rPr>
            </w:pPr>
            <w:r>
              <w:rPr>
                <w:sz w:val="18"/>
                <w:szCs w:val="18"/>
              </w:rPr>
              <w:t>-</w:t>
            </w:r>
          </w:p>
        </w:tc>
        <w:tc>
          <w:tcPr>
            <w:tcW w:w="1249" w:type="dxa"/>
          </w:tcPr>
          <w:p w14:paraId="20A807BB" w14:textId="77777777" w:rsidR="00BD6D51" w:rsidRPr="00BF72C1" w:rsidRDefault="00BD6D51" w:rsidP="0053577F">
            <w:pPr>
              <w:jc w:val="center"/>
              <w:rPr>
                <w:sz w:val="18"/>
                <w:szCs w:val="18"/>
              </w:rPr>
            </w:pPr>
            <w:r>
              <w:rPr>
                <w:sz w:val="18"/>
                <w:szCs w:val="18"/>
              </w:rPr>
              <w:t>-</w:t>
            </w:r>
          </w:p>
        </w:tc>
      </w:tr>
      <w:tr w:rsidR="00BD6D51" w:rsidRPr="00BB2102" w14:paraId="78C36A05" w14:textId="77777777" w:rsidTr="0053577F">
        <w:trPr>
          <w:trHeight w:val="142"/>
        </w:trPr>
        <w:tc>
          <w:tcPr>
            <w:tcW w:w="9074" w:type="dxa"/>
            <w:gridSpan w:val="6"/>
            <w:shd w:val="clear" w:color="auto" w:fill="D9D9D9" w:themeFill="background1" w:themeFillShade="D9"/>
          </w:tcPr>
          <w:p w14:paraId="70228E8B" w14:textId="77777777" w:rsidR="00BD6D51" w:rsidRPr="00BF72C1" w:rsidRDefault="00BD6D51" w:rsidP="0053577F">
            <w:pPr>
              <w:jc w:val="center"/>
              <w:rPr>
                <w:b/>
                <w:i/>
                <w:sz w:val="18"/>
                <w:szCs w:val="18"/>
              </w:rPr>
            </w:pPr>
            <w:r w:rsidRPr="00BF72C1">
              <w:rPr>
                <w:b/>
                <w:sz w:val="18"/>
                <w:szCs w:val="18"/>
                <w:lang w:eastAsia="lv-LV"/>
              </w:rPr>
              <w:t>Raksturojošākie darbības rezultatīvie rādītāji</w:t>
            </w:r>
          </w:p>
        </w:tc>
      </w:tr>
      <w:tr w:rsidR="00BD6D51" w:rsidRPr="00BB2102" w14:paraId="12958526" w14:textId="77777777" w:rsidTr="0053577F">
        <w:trPr>
          <w:trHeight w:val="142"/>
        </w:trPr>
        <w:tc>
          <w:tcPr>
            <w:tcW w:w="2834" w:type="dxa"/>
          </w:tcPr>
          <w:p w14:paraId="7BC74802" w14:textId="77777777" w:rsidR="00BD6D51" w:rsidRPr="00CE1438" w:rsidRDefault="00BD6D51" w:rsidP="0053577F">
            <w:pPr>
              <w:pStyle w:val="Tabuluvirsraksti"/>
              <w:jc w:val="both"/>
              <w:rPr>
                <w:i/>
                <w:sz w:val="18"/>
                <w:szCs w:val="18"/>
                <w:lang w:eastAsia="lv-LV"/>
              </w:rPr>
            </w:pPr>
            <w:r w:rsidRPr="00CC2EAE">
              <w:rPr>
                <w:i/>
                <w:sz w:val="18"/>
                <w:szCs w:val="18"/>
                <w:lang w:eastAsia="lv-LV"/>
              </w:rPr>
              <w:t>Naftas produktu rezerves enerģētiskās krīzes gadījumam apjomā, kas atbilst dienas vidējā tīrā importa daudzumam 90 dienu laikā</w:t>
            </w:r>
            <w:r>
              <w:rPr>
                <w:i/>
                <w:sz w:val="18"/>
                <w:szCs w:val="18"/>
                <w:lang w:eastAsia="lv-LV"/>
              </w:rPr>
              <w:t>,</w:t>
            </w:r>
            <w:r w:rsidRPr="00CC2EAE">
              <w:rPr>
                <w:i/>
                <w:sz w:val="18"/>
                <w:szCs w:val="18"/>
                <w:lang w:eastAsia="lv-LV"/>
              </w:rPr>
              <w:t xml:space="preserve"> no noteiktā apjoma</w:t>
            </w:r>
            <w:r>
              <w:rPr>
                <w:i/>
                <w:sz w:val="18"/>
                <w:szCs w:val="18"/>
                <w:lang w:eastAsia="lv-LV"/>
              </w:rPr>
              <w:t xml:space="preserve"> </w:t>
            </w:r>
            <w:r w:rsidRPr="00CC2EAE">
              <w:rPr>
                <w:i/>
                <w:sz w:val="18"/>
                <w:szCs w:val="18"/>
                <w:lang w:eastAsia="lv-LV"/>
              </w:rPr>
              <w:t xml:space="preserve"> (%)</w:t>
            </w:r>
          </w:p>
        </w:tc>
        <w:tc>
          <w:tcPr>
            <w:tcW w:w="1245" w:type="dxa"/>
          </w:tcPr>
          <w:p w14:paraId="27228138" w14:textId="77777777" w:rsidR="00BD6D51" w:rsidRPr="00E12D8A" w:rsidRDefault="00BD6D51" w:rsidP="0053577F">
            <w:pPr>
              <w:jc w:val="center"/>
              <w:rPr>
                <w:color w:val="000000" w:themeColor="text1"/>
                <w:sz w:val="18"/>
                <w:szCs w:val="18"/>
              </w:rPr>
            </w:pPr>
            <w:r w:rsidRPr="00623CB5">
              <w:rPr>
                <w:sz w:val="18"/>
                <w:szCs w:val="18"/>
              </w:rPr>
              <w:t>97,5</w:t>
            </w:r>
          </w:p>
        </w:tc>
        <w:tc>
          <w:tcPr>
            <w:tcW w:w="1245" w:type="dxa"/>
          </w:tcPr>
          <w:p w14:paraId="71C40AFF" w14:textId="77777777" w:rsidR="00BD6D51" w:rsidRPr="00E12D8A" w:rsidRDefault="00BD6D51" w:rsidP="0053577F">
            <w:pPr>
              <w:jc w:val="center"/>
              <w:rPr>
                <w:color w:val="000000" w:themeColor="text1"/>
                <w:sz w:val="18"/>
                <w:szCs w:val="18"/>
              </w:rPr>
            </w:pPr>
            <w:r w:rsidRPr="00583720">
              <w:rPr>
                <w:sz w:val="18"/>
                <w:szCs w:val="18"/>
              </w:rPr>
              <w:t>100</w:t>
            </w:r>
          </w:p>
        </w:tc>
        <w:tc>
          <w:tcPr>
            <w:tcW w:w="1257" w:type="dxa"/>
          </w:tcPr>
          <w:p w14:paraId="08E6C7AF" w14:textId="77777777" w:rsidR="00BD6D51" w:rsidRPr="00E12D8A" w:rsidRDefault="00BD6D51" w:rsidP="0053577F">
            <w:pPr>
              <w:jc w:val="center"/>
              <w:rPr>
                <w:color w:val="000000" w:themeColor="text1"/>
                <w:sz w:val="18"/>
                <w:szCs w:val="18"/>
              </w:rPr>
            </w:pPr>
            <w:r w:rsidRPr="00583720">
              <w:rPr>
                <w:sz w:val="18"/>
                <w:szCs w:val="18"/>
              </w:rPr>
              <w:t>100</w:t>
            </w:r>
          </w:p>
        </w:tc>
        <w:tc>
          <w:tcPr>
            <w:tcW w:w="1244" w:type="dxa"/>
          </w:tcPr>
          <w:p w14:paraId="18873F8C" w14:textId="77777777" w:rsidR="00BD6D51" w:rsidRPr="00E12D8A" w:rsidRDefault="00BD6D51" w:rsidP="0053577F">
            <w:pPr>
              <w:jc w:val="center"/>
              <w:rPr>
                <w:color w:val="000000" w:themeColor="text1"/>
                <w:sz w:val="18"/>
                <w:szCs w:val="18"/>
              </w:rPr>
            </w:pPr>
            <w:r w:rsidRPr="00583720">
              <w:rPr>
                <w:sz w:val="18"/>
                <w:szCs w:val="18"/>
              </w:rPr>
              <w:t>100</w:t>
            </w:r>
          </w:p>
        </w:tc>
        <w:tc>
          <w:tcPr>
            <w:tcW w:w="1249" w:type="dxa"/>
          </w:tcPr>
          <w:p w14:paraId="179D8F77" w14:textId="77777777" w:rsidR="00BD6D51" w:rsidRPr="00E12D8A" w:rsidRDefault="00BD6D51" w:rsidP="0053577F">
            <w:pPr>
              <w:ind w:firstLine="5"/>
              <w:jc w:val="center"/>
              <w:rPr>
                <w:color w:val="000000" w:themeColor="text1"/>
                <w:sz w:val="18"/>
                <w:szCs w:val="18"/>
              </w:rPr>
            </w:pPr>
            <w:r>
              <w:rPr>
                <w:sz w:val="18"/>
                <w:szCs w:val="18"/>
              </w:rPr>
              <w:t>100</w:t>
            </w:r>
          </w:p>
        </w:tc>
      </w:tr>
      <w:tr w:rsidR="00BD6D51" w:rsidRPr="00BB2102" w14:paraId="4A974A90" w14:textId="77777777" w:rsidTr="0053577F">
        <w:trPr>
          <w:trHeight w:val="142"/>
        </w:trPr>
        <w:tc>
          <w:tcPr>
            <w:tcW w:w="2834" w:type="dxa"/>
            <w:vAlign w:val="center"/>
          </w:tcPr>
          <w:p w14:paraId="0D21D022" w14:textId="77777777" w:rsidR="00BD6D51" w:rsidRPr="00BF72C1" w:rsidRDefault="00BD6D51" w:rsidP="0053577F">
            <w:pPr>
              <w:pStyle w:val="Tabuluvirsraksti"/>
              <w:jc w:val="both"/>
              <w:rPr>
                <w:i/>
                <w:sz w:val="18"/>
                <w:szCs w:val="18"/>
                <w:lang w:eastAsia="lv-LV"/>
              </w:rPr>
            </w:pPr>
            <w:r w:rsidRPr="00CE1438">
              <w:rPr>
                <w:i/>
                <w:sz w:val="18"/>
                <w:szCs w:val="18"/>
                <w:lang w:eastAsia="lv-LV"/>
              </w:rPr>
              <w:lastRenderedPageBreak/>
              <w:t>Veikti novērtējumi par atkrastes vēja parka piemērotāko izsoles procedūru, kā arī izmaksu un ieguvumu analīzes ikgadējā aktualizācija (skaits)</w:t>
            </w:r>
          </w:p>
        </w:tc>
        <w:tc>
          <w:tcPr>
            <w:tcW w:w="1245" w:type="dxa"/>
          </w:tcPr>
          <w:p w14:paraId="653A6D35" w14:textId="77777777" w:rsidR="00BD6D51" w:rsidRPr="005D7DB7" w:rsidRDefault="00BD6D51" w:rsidP="0053577F">
            <w:pPr>
              <w:jc w:val="center"/>
              <w:rPr>
                <w:color w:val="000000" w:themeColor="text1"/>
                <w:sz w:val="18"/>
                <w:szCs w:val="18"/>
              </w:rPr>
            </w:pPr>
            <w:r w:rsidRPr="00E12D8A">
              <w:rPr>
                <w:color w:val="000000" w:themeColor="text1"/>
                <w:sz w:val="18"/>
                <w:szCs w:val="18"/>
              </w:rPr>
              <w:t>-</w:t>
            </w:r>
          </w:p>
        </w:tc>
        <w:tc>
          <w:tcPr>
            <w:tcW w:w="1245" w:type="dxa"/>
          </w:tcPr>
          <w:p w14:paraId="0D7C87B0" w14:textId="77777777" w:rsidR="00BD6D51" w:rsidRPr="00E12D8A" w:rsidRDefault="00BD6D51" w:rsidP="0053577F">
            <w:pPr>
              <w:jc w:val="center"/>
              <w:rPr>
                <w:color w:val="000000" w:themeColor="text1"/>
                <w:sz w:val="18"/>
                <w:szCs w:val="18"/>
              </w:rPr>
            </w:pPr>
            <w:r w:rsidRPr="00E12D8A">
              <w:rPr>
                <w:color w:val="000000" w:themeColor="text1"/>
                <w:sz w:val="18"/>
                <w:szCs w:val="18"/>
              </w:rPr>
              <w:t>-</w:t>
            </w:r>
          </w:p>
        </w:tc>
        <w:tc>
          <w:tcPr>
            <w:tcW w:w="1257" w:type="dxa"/>
          </w:tcPr>
          <w:p w14:paraId="7D6E20F5" w14:textId="77777777" w:rsidR="00BD6D51" w:rsidRPr="00E12D8A" w:rsidRDefault="00BD6D51" w:rsidP="0053577F">
            <w:pPr>
              <w:jc w:val="center"/>
              <w:rPr>
                <w:color w:val="000000" w:themeColor="text1"/>
                <w:sz w:val="18"/>
                <w:szCs w:val="18"/>
              </w:rPr>
            </w:pPr>
            <w:r w:rsidRPr="00E12D8A">
              <w:rPr>
                <w:color w:val="000000" w:themeColor="text1"/>
                <w:sz w:val="18"/>
                <w:szCs w:val="18"/>
              </w:rPr>
              <w:t>1</w:t>
            </w:r>
          </w:p>
        </w:tc>
        <w:tc>
          <w:tcPr>
            <w:tcW w:w="1244" w:type="dxa"/>
          </w:tcPr>
          <w:p w14:paraId="04F355C9" w14:textId="77777777" w:rsidR="00BD6D51" w:rsidRPr="00E12D8A" w:rsidRDefault="00BD6D51" w:rsidP="0053577F">
            <w:pPr>
              <w:jc w:val="center"/>
              <w:rPr>
                <w:color w:val="000000" w:themeColor="text1"/>
                <w:sz w:val="18"/>
                <w:szCs w:val="18"/>
              </w:rPr>
            </w:pPr>
            <w:r w:rsidRPr="00E12D8A">
              <w:rPr>
                <w:color w:val="000000" w:themeColor="text1"/>
                <w:sz w:val="18"/>
                <w:szCs w:val="18"/>
              </w:rPr>
              <w:t>1</w:t>
            </w:r>
          </w:p>
        </w:tc>
        <w:tc>
          <w:tcPr>
            <w:tcW w:w="1249" w:type="dxa"/>
          </w:tcPr>
          <w:p w14:paraId="062EC063" w14:textId="77777777" w:rsidR="00BD6D51" w:rsidRPr="00E12D8A" w:rsidRDefault="00BD6D51" w:rsidP="0053577F">
            <w:pPr>
              <w:ind w:firstLine="5"/>
              <w:jc w:val="center"/>
              <w:rPr>
                <w:color w:val="000000" w:themeColor="text1"/>
                <w:sz w:val="18"/>
                <w:szCs w:val="18"/>
              </w:rPr>
            </w:pPr>
            <w:r w:rsidRPr="00E12D8A">
              <w:rPr>
                <w:color w:val="000000" w:themeColor="text1"/>
                <w:sz w:val="18"/>
                <w:szCs w:val="18"/>
              </w:rPr>
              <w:t>1</w:t>
            </w:r>
          </w:p>
        </w:tc>
      </w:tr>
      <w:tr w:rsidR="00BD6D51" w:rsidRPr="00BB2102" w14:paraId="62E0ACD1" w14:textId="77777777" w:rsidTr="0053577F">
        <w:trPr>
          <w:trHeight w:val="142"/>
        </w:trPr>
        <w:tc>
          <w:tcPr>
            <w:tcW w:w="2834" w:type="dxa"/>
          </w:tcPr>
          <w:p w14:paraId="291463C9" w14:textId="77777777" w:rsidR="00BD6D51" w:rsidRPr="00BF72C1" w:rsidRDefault="00BD6D51" w:rsidP="0053577F">
            <w:pPr>
              <w:pStyle w:val="Tabuluvirsraksti"/>
              <w:jc w:val="both"/>
              <w:rPr>
                <w:i/>
                <w:sz w:val="18"/>
                <w:szCs w:val="18"/>
                <w:lang w:eastAsia="lv-LV"/>
              </w:rPr>
            </w:pPr>
            <w:r>
              <w:rPr>
                <w:i/>
                <w:sz w:val="18"/>
                <w:szCs w:val="18"/>
                <w:lang w:eastAsia="lv-LV"/>
              </w:rPr>
              <w:t>A</w:t>
            </w:r>
            <w:r w:rsidRPr="00CC2EAE">
              <w:rPr>
                <w:i/>
                <w:sz w:val="18"/>
                <w:szCs w:val="18"/>
                <w:lang w:eastAsia="lv-LV"/>
              </w:rPr>
              <w:t>izsargāto lietotāju īpatsvars, kuriem ir sniegts atbalsts</w:t>
            </w:r>
            <w:r>
              <w:rPr>
                <w:i/>
                <w:sz w:val="18"/>
                <w:szCs w:val="18"/>
                <w:lang w:eastAsia="lv-LV"/>
              </w:rPr>
              <w:t xml:space="preserve"> (%</w:t>
            </w:r>
            <w:r w:rsidRPr="00CC2EAE">
              <w:rPr>
                <w:i/>
                <w:sz w:val="18"/>
                <w:szCs w:val="18"/>
                <w:lang w:eastAsia="lv-LV"/>
              </w:rPr>
              <w:t>)</w:t>
            </w:r>
          </w:p>
        </w:tc>
        <w:tc>
          <w:tcPr>
            <w:tcW w:w="1245" w:type="dxa"/>
          </w:tcPr>
          <w:p w14:paraId="0E44D7F6" w14:textId="77777777" w:rsidR="00BD6D51" w:rsidRPr="00BF72C1" w:rsidRDefault="00BD6D51" w:rsidP="0053577F">
            <w:pPr>
              <w:jc w:val="center"/>
              <w:rPr>
                <w:sz w:val="18"/>
                <w:szCs w:val="18"/>
              </w:rPr>
            </w:pPr>
            <w:r w:rsidRPr="00756205">
              <w:rPr>
                <w:sz w:val="18"/>
                <w:szCs w:val="18"/>
              </w:rPr>
              <w:t>100</w:t>
            </w:r>
          </w:p>
        </w:tc>
        <w:tc>
          <w:tcPr>
            <w:tcW w:w="1245" w:type="dxa"/>
          </w:tcPr>
          <w:p w14:paraId="021DA5DA" w14:textId="77777777" w:rsidR="00BD6D51" w:rsidRPr="00BF72C1" w:rsidRDefault="00BD6D51" w:rsidP="0053577F">
            <w:pPr>
              <w:jc w:val="center"/>
              <w:rPr>
                <w:sz w:val="18"/>
                <w:szCs w:val="18"/>
              </w:rPr>
            </w:pPr>
            <w:r w:rsidRPr="00583720">
              <w:rPr>
                <w:sz w:val="18"/>
                <w:szCs w:val="18"/>
              </w:rPr>
              <w:t>100</w:t>
            </w:r>
          </w:p>
        </w:tc>
        <w:tc>
          <w:tcPr>
            <w:tcW w:w="1257" w:type="dxa"/>
          </w:tcPr>
          <w:p w14:paraId="4670597D" w14:textId="77777777" w:rsidR="00BD6D51" w:rsidRPr="00BF72C1" w:rsidRDefault="00BD6D51" w:rsidP="0053577F">
            <w:pPr>
              <w:jc w:val="center"/>
              <w:rPr>
                <w:sz w:val="18"/>
                <w:szCs w:val="18"/>
              </w:rPr>
            </w:pPr>
            <w:r w:rsidRPr="00583720">
              <w:rPr>
                <w:sz w:val="18"/>
                <w:szCs w:val="18"/>
              </w:rPr>
              <w:t>100</w:t>
            </w:r>
          </w:p>
        </w:tc>
        <w:tc>
          <w:tcPr>
            <w:tcW w:w="1244" w:type="dxa"/>
          </w:tcPr>
          <w:p w14:paraId="5F25DA37" w14:textId="77777777" w:rsidR="00BD6D51" w:rsidRPr="00BF72C1" w:rsidRDefault="00BD6D51" w:rsidP="0053577F">
            <w:pPr>
              <w:jc w:val="center"/>
              <w:rPr>
                <w:sz w:val="18"/>
                <w:szCs w:val="18"/>
              </w:rPr>
            </w:pPr>
            <w:r>
              <w:rPr>
                <w:sz w:val="18"/>
                <w:szCs w:val="18"/>
              </w:rPr>
              <w:t>100</w:t>
            </w:r>
          </w:p>
        </w:tc>
        <w:tc>
          <w:tcPr>
            <w:tcW w:w="1249" w:type="dxa"/>
          </w:tcPr>
          <w:p w14:paraId="4A315D9A" w14:textId="77777777" w:rsidR="00BD6D51" w:rsidRPr="00BF72C1" w:rsidRDefault="00BD6D51" w:rsidP="0053577F">
            <w:pPr>
              <w:jc w:val="center"/>
              <w:rPr>
                <w:sz w:val="18"/>
                <w:szCs w:val="18"/>
              </w:rPr>
            </w:pPr>
            <w:r>
              <w:rPr>
                <w:sz w:val="18"/>
                <w:szCs w:val="18"/>
              </w:rPr>
              <w:t>100</w:t>
            </w:r>
          </w:p>
        </w:tc>
      </w:tr>
      <w:tr w:rsidR="00BD6D51" w:rsidRPr="00BB2102" w14:paraId="65225C1F" w14:textId="77777777" w:rsidTr="0053577F">
        <w:trPr>
          <w:trHeight w:val="142"/>
        </w:trPr>
        <w:tc>
          <w:tcPr>
            <w:tcW w:w="2834" w:type="dxa"/>
          </w:tcPr>
          <w:p w14:paraId="6052BFE4" w14:textId="77777777" w:rsidR="00BD6D51" w:rsidRPr="0084151D" w:rsidRDefault="00BD6D51" w:rsidP="0053577F">
            <w:pPr>
              <w:pStyle w:val="Tabuluvirsraksti"/>
              <w:jc w:val="both"/>
              <w:rPr>
                <w:i/>
                <w:sz w:val="18"/>
                <w:szCs w:val="18"/>
                <w:lang w:eastAsia="lv-LV"/>
              </w:rPr>
            </w:pPr>
            <w:r w:rsidRPr="0084151D">
              <w:rPr>
                <w:i/>
                <w:sz w:val="18"/>
                <w:szCs w:val="18"/>
                <w:lang w:eastAsia="lv-LV"/>
              </w:rPr>
              <w:t>Administratīvās energoefektivitātes pienākumu shēmas (skaits)</w:t>
            </w:r>
          </w:p>
        </w:tc>
        <w:tc>
          <w:tcPr>
            <w:tcW w:w="1245" w:type="dxa"/>
          </w:tcPr>
          <w:p w14:paraId="6198723B" w14:textId="77777777" w:rsidR="00BD6D51" w:rsidRPr="0037324D" w:rsidRDefault="00BD6D51" w:rsidP="0053577F">
            <w:pPr>
              <w:jc w:val="center"/>
              <w:rPr>
                <w:sz w:val="18"/>
                <w:szCs w:val="18"/>
                <w:highlight w:val="magenta"/>
              </w:rPr>
            </w:pPr>
            <w:r w:rsidRPr="00A5298C">
              <w:rPr>
                <w:sz w:val="18"/>
                <w:szCs w:val="18"/>
              </w:rPr>
              <w:t>-</w:t>
            </w:r>
          </w:p>
        </w:tc>
        <w:tc>
          <w:tcPr>
            <w:tcW w:w="1245" w:type="dxa"/>
          </w:tcPr>
          <w:p w14:paraId="30632A8F" w14:textId="77777777" w:rsidR="00BD6D51" w:rsidRPr="0084151D" w:rsidRDefault="00BD6D51" w:rsidP="0053577F">
            <w:pPr>
              <w:jc w:val="center"/>
              <w:rPr>
                <w:sz w:val="18"/>
                <w:szCs w:val="18"/>
              </w:rPr>
            </w:pPr>
            <w:r w:rsidRPr="0084151D">
              <w:rPr>
                <w:sz w:val="18"/>
                <w:szCs w:val="18"/>
              </w:rPr>
              <w:t>1</w:t>
            </w:r>
          </w:p>
        </w:tc>
        <w:tc>
          <w:tcPr>
            <w:tcW w:w="1257" w:type="dxa"/>
          </w:tcPr>
          <w:p w14:paraId="676483B8" w14:textId="77777777" w:rsidR="00BD6D51" w:rsidRPr="0084151D" w:rsidRDefault="00BD6D51" w:rsidP="0053577F">
            <w:pPr>
              <w:jc w:val="center"/>
              <w:rPr>
                <w:sz w:val="18"/>
                <w:szCs w:val="18"/>
              </w:rPr>
            </w:pPr>
            <w:r w:rsidRPr="0084151D">
              <w:rPr>
                <w:sz w:val="18"/>
                <w:szCs w:val="18"/>
              </w:rPr>
              <w:t>1</w:t>
            </w:r>
          </w:p>
        </w:tc>
        <w:tc>
          <w:tcPr>
            <w:tcW w:w="1244" w:type="dxa"/>
          </w:tcPr>
          <w:p w14:paraId="161E0688" w14:textId="77777777" w:rsidR="00BD6D51" w:rsidRPr="0084151D" w:rsidRDefault="00BD6D51" w:rsidP="0053577F">
            <w:pPr>
              <w:jc w:val="center"/>
              <w:rPr>
                <w:sz w:val="18"/>
                <w:szCs w:val="18"/>
              </w:rPr>
            </w:pPr>
            <w:r w:rsidRPr="0084151D">
              <w:rPr>
                <w:sz w:val="18"/>
                <w:szCs w:val="18"/>
              </w:rPr>
              <w:t>1</w:t>
            </w:r>
          </w:p>
        </w:tc>
        <w:tc>
          <w:tcPr>
            <w:tcW w:w="1249" w:type="dxa"/>
          </w:tcPr>
          <w:p w14:paraId="18ED5D56" w14:textId="77777777" w:rsidR="00BD6D51" w:rsidRPr="0084151D" w:rsidRDefault="00BD6D51" w:rsidP="0053577F">
            <w:pPr>
              <w:jc w:val="center"/>
              <w:rPr>
                <w:sz w:val="18"/>
                <w:szCs w:val="18"/>
              </w:rPr>
            </w:pPr>
            <w:r w:rsidRPr="0084151D">
              <w:rPr>
                <w:sz w:val="18"/>
                <w:szCs w:val="18"/>
              </w:rPr>
              <w:t>1</w:t>
            </w:r>
          </w:p>
        </w:tc>
      </w:tr>
    </w:tbl>
    <w:p w14:paraId="7390B197" w14:textId="77777777" w:rsidR="00BD6D51" w:rsidRPr="00BB2102" w:rsidRDefault="00BD6D51" w:rsidP="004E74DA">
      <w:pPr>
        <w:pStyle w:val="Tabuluvirsraksti"/>
        <w:spacing w:before="240" w:after="120"/>
        <w:jc w:val="left"/>
        <w:rPr>
          <w:b/>
          <w:lang w:eastAsia="lv-LV"/>
        </w:rPr>
      </w:pPr>
      <w:r>
        <w:rPr>
          <w:b/>
          <w:lang w:eastAsia="lv-LV"/>
        </w:rPr>
        <w:t>4. Būvniecības un mājokļu politikas īstenošana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BD6D51" w:rsidRPr="00BB2102" w14:paraId="5AC1FA26" w14:textId="77777777" w:rsidTr="0053577F">
        <w:trPr>
          <w:trHeight w:val="283"/>
        </w:trPr>
        <w:tc>
          <w:tcPr>
            <w:tcW w:w="9072" w:type="dxa"/>
            <w:gridSpan w:val="4"/>
            <w:shd w:val="clear" w:color="auto" w:fill="D9D9D9" w:themeFill="background1" w:themeFillShade="D9"/>
          </w:tcPr>
          <w:p w14:paraId="10F9D08A" w14:textId="77777777" w:rsidR="00BD6D51" w:rsidRPr="00C34D65" w:rsidRDefault="00BD6D51" w:rsidP="0053577F">
            <w:pPr>
              <w:pStyle w:val="Default"/>
            </w:pPr>
            <w:bookmarkStart w:id="4" w:name="_Hlk125040609"/>
            <w:r w:rsidRPr="002D5545">
              <w:rPr>
                <w:b/>
                <w:sz w:val="18"/>
                <w:szCs w:val="18"/>
                <w:lang w:eastAsia="lv-LV"/>
              </w:rPr>
              <w:t xml:space="preserve">Politikas mērķis: </w:t>
            </w:r>
            <w:r w:rsidRPr="00C34D65">
              <w:rPr>
                <w:rFonts w:eastAsia="Times New Roman"/>
                <w:b/>
                <w:color w:val="auto"/>
                <w:sz w:val="18"/>
                <w:szCs w:val="18"/>
                <w:lang w:eastAsia="lv-LV"/>
              </w:rPr>
              <w:t>nodrošināt investīcijām labvēlīgu vidi, pilnveidojot un digitalizējot būvniecības procesu, kā nekustamā īpašuma attīstīšanas procesa būtisku posmu</w:t>
            </w:r>
            <w:r>
              <w:rPr>
                <w:rFonts w:eastAsia="Times New Roman"/>
                <w:b/>
                <w:color w:val="auto"/>
                <w:sz w:val="18"/>
                <w:szCs w:val="18"/>
                <w:lang w:eastAsia="lv-LV"/>
              </w:rPr>
              <w:t>,</w:t>
            </w:r>
            <w:r w:rsidRPr="00C34D65">
              <w:rPr>
                <w:rFonts w:eastAsia="Times New Roman"/>
                <w:b/>
                <w:color w:val="auto"/>
                <w:sz w:val="18"/>
                <w:szCs w:val="18"/>
                <w:lang w:eastAsia="lv-LV"/>
              </w:rPr>
              <w:t xml:space="preserve"> un veicinot tā vienveidīgu piemērošanu visā Latvijas teritorija, kā arī atbalstīt mājokļu pieejamību</w:t>
            </w:r>
            <w:r w:rsidRPr="00C34D65">
              <w:rPr>
                <w:b/>
                <w:color w:val="000000" w:themeColor="text1"/>
                <w:sz w:val="18"/>
                <w:szCs w:val="18"/>
                <w:lang w:eastAsia="lv-LV"/>
              </w:rPr>
              <w:t xml:space="preserve"> </w:t>
            </w:r>
            <w:r w:rsidRPr="002D5545">
              <w:rPr>
                <w:sz w:val="18"/>
                <w:szCs w:val="18"/>
                <w:lang w:eastAsia="lv-LV"/>
              </w:rPr>
              <w:t>/</w:t>
            </w:r>
            <w:bookmarkStart w:id="5" w:name="_Hlk125102662"/>
            <w:r w:rsidRPr="00C34D65">
              <w:rPr>
                <w:i/>
                <w:sz w:val="18"/>
                <w:szCs w:val="18"/>
                <w:lang w:eastAsia="lv-LV"/>
              </w:rPr>
              <w:t>Deklarācija par Ministru kabineta iecerēto darbību</w:t>
            </w:r>
            <w:bookmarkEnd w:id="5"/>
          </w:p>
        </w:tc>
      </w:tr>
      <w:tr w:rsidR="00BD6D51" w:rsidRPr="00BB2102" w14:paraId="425BF217" w14:textId="77777777" w:rsidTr="004E74DA">
        <w:trPr>
          <w:trHeight w:val="425"/>
        </w:trPr>
        <w:tc>
          <w:tcPr>
            <w:tcW w:w="4111" w:type="dxa"/>
            <w:shd w:val="clear" w:color="auto" w:fill="auto"/>
            <w:vAlign w:val="center"/>
          </w:tcPr>
          <w:p w14:paraId="5EA67099" w14:textId="77777777" w:rsidR="00BD6D51" w:rsidRPr="002D5545" w:rsidRDefault="00BD6D51" w:rsidP="004E74DA">
            <w:pPr>
              <w:pStyle w:val="Tabuluvirsraksti"/>
              <w:rPr>
                <w:b/>
                <w:sz w:val="18"/>
                <w:szCs w:val="18"/>
                <w:lang w:eastAsia="lv-LV"/>
              </w:rPr>
            </w:pPr>
            <w:r w:rsidRPr="002D5545">
              <w:rPr>
                <w:b/>
                <w:sz w:val="18"/>
                <w:szCs w:val="18"/>
                <w:lang w:eastAsia="lv-LV"/>
              </w:rPr>
              <w:t>Politikas rezultatīvie rādītāji</w:t>
            </w:r>
          </w:p>
        </w:tc>
        <w:tc>
          <w:tcPr>
            <w:tcW w:w="2458" w:type="dxa"/>
            <w:shd w:val="clear" w:color="auto" w:fill="auto"/>
          </w:tcPr>
          <w:p w14:paraId="323A93E5"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Attīstības plānošanas dokumenti vai </w:t>
            </w:r>
          </w:p>
          <w:p w14:paraId="0C488AC4" w14:textId="77777777" w:rsidR="00BD6D51" w:rsidRPr="002D5545" w:rsidRDefault="00BD6D51" w:rsidP="0053577F">
            <w:pPr>
              <w:pStyle w:val="Tabuluvirsraksti"/>
              <w:rPr>
                <w:b/>
                <w:sz w:val="18"/>
                <w:szCs w:val="18"/>
                <w:lang w:eastAsia="lv-LV"/>
              </w:rPr>
            </w:pPr>
            <w:r w:rsidRPr="002D5545">
              <w:rPr>
                <w:b/>
                <w:sz w:val="18"/>
                <w:szCs w:val="18"/>
                <w:lang w:eastAsia="lv-LV"/>
              </w:rPr>
              <w:t>normatīvie akti</w:t>
            </w:r>
          </w:p>
        </w:tc>
        <w:tc>
          <w:tcPr>
            <w:tcW w:w="1260" w:type="dxa"/>
            <w:shd w:val="clear" w:color="auto" w:fill="auto"/>
          </w:tcPr>
          <w:p w14:paraId="56003B1F"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Faktiskā vērtība </w:t>
            </w:r>
            <w:r w:rsidRPr="002D5545">
              <w:rPr>
                <w:sz w:val="18"/>
                <w:szCs w:val="18"/>
                <w:lang w:eastAsia="lv-LV"/>
              </w:rPr>
              <w:t>(</w:t>
            </w:r>
            <w:r>
              <w:rPr>
                <w:sz w:val="18"/>
                <w:szCs w:val="18"/>
                <w:lang w:eastAsia="lv-LV"/>
              </w:rPr>
              <w:t>2022</w:t>
            </w:r>
            <w:r w:rsidRPr="002D5545">
              <w:rPr>
                <w:sz w:val="18"/>
                <w:szCs w:val="18"/>
                <w:lang w:eastAsia="lv-LV"/>
              </w:rPr>
              <w:t>)</w:t>
            </w:r>
          </w:p>
        </w:tc>
        <w:tc>
          <w:tcPr>
            <w:tcW w:w="1243" w:type="dxa"/>
            <w:shd w:val="clear" w:color="auto" w:fill="auto"/>
          </w:tcPr>
          <w:p w14:paraId="61E8FDC2"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Plānotā vērtība </w:t>
            </w:r>
            <w:r w:rsidRPr="002D5545">
              <w:rPr>
                <w:sz w:val="18"/>
                <w:szCs w:val="18"/>
                <w:lang w:eastAsia="lv-LV"/>
              </w:rPr>
              <w:t>(</w:t>
            </w:r>
            <w:r>
              <w:rPr>
                <w:sz w:val="18"/>
                <w:szCs w:val="18"/>
                <w:lang w:eastAsia="lv-LV"/>
              </w:rPr>
              <w:t>2023</w:t>
            </w:r>
            <w:r w:rsidRPr="002D5545">
              <w:rPr>
                <w:sz w:val="18"/>
                <w:szCs w:val="18"/>
                <w:lang w:eastAsia="lv-LV"/>
              </w:rPr>
              <w:t>)</w:t>
            </w:r>
          </w:p>
        </w:tc>
      </w:tr>
      <w:tr w:rsidR="00BD6D51" w:rsidRPr="00BB2102" w14:paraId="647A4924" w14:textId="77777777" w:rsidTr="0053577F">
        <w:trPr>
          <w:trHeight w:val="425"/>
        </w:trPr>
        <w:tc>
          <w:tcPr>
            <w:tcW w:w="4111" w:type="dxa"/>
            <w:shd w:val="clear" w:color="auto" w:fill="auto"/>
            <w:vAlign w:val="center"/>
          </w:tcPr>
          <w:p w14:paraId="5C63246F" w14:textId="77777777" w:rsidR="00BD6D51" w:rsidRPr="002D5545" w:rsidRDefault="00BD6D51" w:rsidP="0053577F">
            <w:pPr>
              <w:pStyle w:val="Tabuluvirsraksti"/>
              <w:jc w:val="both"/>
              <w:rPr>
                <w:b/>
                <w:sz w:val="18"/>
                <w:szCs w:val="18"/>
                <w:lang w:eastAsia="lv-LV"/>
              </w:rPr>
            </w:pPr>
            <w:r w:rsidRPr="00C34D65">
              <w:rPr>
                <w:i/>
                <w:color w:val="000000" w:themeColor="text1"/>
                <w:sz w:val="18"/>
                <w:szCs w:val="18"/>
              </w:rPr>
              <w:t>Dokumentu saskaņošanas dienas no būvniecības ieceres līdz objekta nodošanai ekspluatācijā (skaits)</w:t>
            </w:r>
          </w:p>
        </w:tc>
        <w:tc>
          <w:tcPr>
            <w:tcW w:w="2458" w:type="dxa"/>
            <w:shd w:val="clear" w:color="auto" w:fill="auto"/>
          </w:tcPr>
          <w:p w14:paraId="6279AC7C" w14:textId="1C23B196" w:rsidR="00BD6D51" w:rsidRPr="002D5545" w:rsidRDefault="00BD6D51" w:rsidP="0053577F">
            <w:pPr>
              <w:pStyle w:val="Tabuluvirsraksti"/>
              <w:jc w:val="both"/>
              <w:rPr>
                <w:b/>
                <w:sz w:val="18"/>
                <w:szCs w:val="18"/>
                <w:lang w:eastAsia="lv-LV"/>
              </w:rPr>
            </w:pPr>
            <w:r w:rsidRPr="00C34D65">
              <w:rPr>
                <w:i/>
                <w:color w:val="000000" w:themeColor="text1"/>
                <w:sz w:val="18"/>
                <w:szCs w:val="18"/>
                <w:lang w:eastAsia="lv-LV"/>
              </w:rPr>
              <w:t>Latvijas Būvniecības nozares attīstības stratēģija 2017.</w:t>
            </w:r>
            <w:r w:rsidR="004E74DA">
              <w:rPr>
                <w:sz w:val="18"/>
                <w:szCs w:val="18"/>
              </w:rPr>
              <w:t> – </w:t>
            </w:r>
            <w:r w:rsidRPr="00C34D65">
              <w:rPr>
                <w:i/>
                <w:color w:val="000000" w:themeColor="text1"/>
                <w:sz w:val="18"/>
                <w:szCs w:val="18"/>
                <w:lang w:eastAsia="lv-LV"/>
              </w:rPr>
              <w:t>2024.gadam</w:t>
            </w:r>
          </w:p>
        </w:tc>
        <w:tc>
          <w:tcPr>
            <w:tcW w:w="1260" w:type="dxa"/>
            <w:shd w:val="clear" w:color="auto" w:fill="auto"/>
            <w:vAlign w:val="center"/>
          </w:tcPr>
          <w:p w14:paraId="70DAFC0B" w14:textId="77777777" w:rsidR="00BD6D51" w:rsidRPr="002D5545" w:rsidRDefault="00BD6D51" w:rsidP="0053577F">
            <w:pPr>
              <w:pStyle w:val="Tabuluvirsraksti"/>
              <w:rPr>
                <w:b/>
                <w:sz w:val="18"/>
                <w:szCs w:val="18"/>
                <w:lang w:eastAsia="lv-LV"/>
              </w:rPr>
            </w:pPr>
            <w:r w:rsidRPr="00C34D65">
              <w:rPr>
                <w:i/>
                <w:color w:val="000000" w:themeColor="text1"/>
                <w:sz w:val="18"/>
                <w:szCs w:val="18"/>
              </w:rPr>
              <w:t>71</w:t>
            </w:r>
          </w:p>
        </w:tc>
        <w:tc>
          <w:tcPr>
            <w:tcW w:w="1243" w:type="dxa"/>
            <w:shd w:val="clear" w:color="auto" w:fill="auto"/>
            <w:vAlign w:val="center"/>
          </w:tcPr>
          <w:p w14:paraId="1C041A86" w14:textId="77777777" w:rsidR="00BD6D51" w:rsidRPr="002D5545" w:rsidRDefault="00BD6D51" w:rsidP="0053577F">
            <w:pPr>
              <w:pStyle w:val="Tabuluvirsraksti"/>
              <w:rPr>
                <w:b/>
                <w:sz w:val="18"/>
                <w:szCs w:val="18"/>
                <w:lang w:eastAsia="lv-LV"/>
              </w:rPr>
            </w:pPr>
            <w:r w:rsidRPr="00C34D65">
              <w:rPr>
                <w:i/>
                <w:color w:val="000000" w:themeColor="text1"/>
                <w:sz w:val="18"/>
                <w:szCs w:val="18"/>
              </w:rPr>
              <w:t>66</w:t>
            </w:r>
          </w:p>
        </w:tc>
      </w:tr>
      <w:tr w:rsidR="00BD6D51" w:rsidRPr="00BB2102" w14:paraId="644D7152" w14:textId="77777777" w:rsidTr="0053577F">
        <w:trPr>
          <w:trHeight w:val="425"/>
        </w:trPr>
        <w:tc>
          <w:tcPr>
            <w:tcW w:w="4111" w:type="dxa"/>
            <w:shd w:val="clear" w:color="auto" w:fill="auto"/>
            <w:vAlign w:val="center"/>
          </w:tcPr>
          <w:p w14:paraId="4254C857" w14:textId="77777777" w:rsidR="00BD6D51" w:rsidRPr="00C34D65" w:rsidRDefault="00BD6D51" w:rsidP="0053577F">
            <w:pPr>
              <w:pStyle w:val="Tabuluvirsraksti"/>
              <w:jc w:val="both"/>
              <w:rPr>
                <w:i/>
                <w:color w:val="000000" w:themeColor="text1"/>
                <w:sz w:val="18"/>
                <w:szCs w:val="18"/>
              </w:rPr>
            </w:pPr>
            <w:r>
              <w:rPr>
                <w:i/>
                <w:color w:val="000000" w:themeColor="text1"/>
                <w:sz w:val="18"/>
                <w:szCs w:val="18"/>
              </w:rPr>
              <w:t xml:space="preserve">Mājokļi, t.sk. dzīvokļu īpašumi, kuriem uzlabota energoefektivitāte </w:t>
            </w:r>
            <w:r w:rsidRPr="00CA337D">
              <w:rPr>
                <w:i/>
                <w:color w:val="000000" w:themeColor="text1"/>
                <w:sz w:val="18"/>
                <w:szCs w:val="18"/>
              </w:rPr>
              <w:t>(skaits)</w:t>
            </w:r>
          </w:p>
        </w:tc>
        <w:tc>
          <w:tcPr>
            <w:tcW w:w="2458" w:type="dxa"/>
            <w:shd w:val="clear" w:color="auto" w:fill="auto"/>
          </w:tcPr>
          <w:p w14:paraId="4996786A" w14:textId="77777777" w:rsidR="00BD6D51" w:rsidRPr="00C34D65" w:rsidRDefault="00BD6D51" w:rsidP="0053577F">
            <w:pPr>
              <w:pStyle w:val="Tabuluvirsraksti"/>
              <w:jc w:val="both"/>
              <w:rPr>
                <w:i/>
                <w:color w:val="000000" w:themeColor="text1"/>
                <w:sz w:val="18"/>
                <w:szCs w:val="18"/>
                <w:lang w:eastAsia="lv-LV"/>
              </w:rPr>
            </w:pPr>
            <w:r w:rsidRPr="00B07561">
              <w:rPr>
                <w:i/>
                <w:sz w:val="18"/>
                <w:szCs w:val="18"/>
                <w:lang w:eastAsia="lv-LV"/>
              </w:rPr>
              <w:t>Latvijas Nacionālais attīstības plāns 2021.</w:t>
            </w:r>
            <w:r>
              <w:rPr>
                <w:i/>
                <w:sz w:val="18"/>
                <w:szCs w:val="18"/>
                <w:lang w:eastAsia="lv-LV"/>
              </w:rPr>
              <w:t xml:space="preserve"> – </w:t>
            </w:r>
            <w:r w:rsidRPr="00B07561">
              <w:rPr>
                <w:i/>
                <w:sz w:val="18"/>
                <w:szCs w:val="18"/>
                <w:lang w:eastAsia="lv-LV"/>
              </w:rPr>
              <w:t>2027. gadam [</w:t>
            </w:r>
            <w:r>
              <w:rPr>
                <w:i/>
                <w:sz w:val="18"/>
                <w:szCs w:val="18"/>
                <w:lang w:eastAsia="lv-LV"/>
              </w:rPr>
              <w:t>348</w:t>
            </w:r>
            <w:r w:rsidRPr="00B07561">
              <w:rPr>
                <w:i/>
                <w:sz w:val="18"/>
                <w:szCs w:val="18"/>
                <w:lang w:eastAsia="lv-LV"/>
              </w:rPr>
              <w:t>]</w:t>
            </w:r>
          </w:p>
        </w:tc>
        <w:tc>
          <w:tcPr>
            <w:tcW w:w="1260" w:type="dxa"/>
            <w:shd w:val="clear" w:color="auto" w:fill="auto"/>
            <w:vAlign w:val="center"/>
          </w:tcPr>
          <w:p w14:paraId="2C9646F0" w14:textId="77777777" w:rsidR="00BD6D51" w:rsidRPr="00C34D65" w:rsidRDefault="00BD6D51" w:rsidP="0053577F">
            <w:pPr>
              <w:pStyle w:val="Tabuluvirsraksti"/>
              <w:rPr>
                <w:i/>
                <w:color w:val="000000" w:themeColor="text1"/>
                <w:sz w:val="18"/>
                <w:szCs w:val="18"/>
                <w:highlight w:val="yellow"/>
              </w:rPr>
            </w:pPr>
            <w:r w:rsidRPr="00324E2C">
              <w:rPr>
                <w:i/>
                <w:color w:val="000000" w:themeColor="text1"/>
                <w:sz w:val="18"/>
                <w:szCs w:val="18"/>
              </w:rPr>
              <w:t>16 649</w:t>
            </w:r>
          </w:p>
        </w:tc>
        <w:tc>
          <w:tcPr>
            <w:tcW w:w="1243" w:type="dxa"/>
            <w:shd w:val="clear" w:color="auto" w:fill="auto"/>
            <w:vAlign w:val="center"/>
          </w:tcPr>
          <w:p w14:paraId="1C2C2328" w14:textId="77777777" w:rsidR="00BD6D51" w:rsidRPr="00C34D65" w:rsidRDefault="00BD6D51" w:rsidP="0053577F">
            <w:pPr>
              <w:pStyle w:val="Tabuluvirsraksti"/>
              <w:rPr>
                <w:i/>
                <w:color w:val="000000" w:themeColor="text1"/>
                <w:sz w:val="18"/>
                <w:szCs w:val="18"/>
                <w:highlight w:val="yellow"/>
              </w:rPr>
            </w:pPr>
            <w:r w:rsidRPr="00324E2C">
              <w:rPr>
                <w:i/>
                <w:color w:val="000000" w:themeColor="text1"/>
                <w:sz w:val="18"/>
                <w:szCs w:val="18"/>
              </w:rPr>
              <w:t>21 000</w:t>
            </w:r>
          </w:p>
        </w:tc>
      </w:tr>
      <w:tr w:rsidR="00BD6D51" w:rsidRPr="00BB2102" w14:paraId="57D98657" w14:textId="77777777" w:rsidTr="0053577F">
        <w:trPr>
          <w:trHeight w:val="425"/>
        </w:trPr>
        <w:tc>
          <w:tcPr>
            <w:tcW w:w="4111" w:type="dxa"/>
            <w:shd w:val="clear" w:color="auto" w:fill="auto"/>
            <w:vAlign w:val="center"/>
          </w:tcPr>
          <w:p w14:paraId="0A01550C" w14:textId="77777777" w:rsidR="00BD6D51" w:rsidRPr="002D5545" w:rsidRDefault="00BD6D51" w:rsidP="0053577F">
            <w:pPr>
              <w:pStyle w:val="Tabuluvirsraksti"/>
              <w:jc w:val="both"/>
              <w:rPr>
                <w:b/>
                <w:sz w:val="18"/>
                <w:szCs w:val="18"/>
                <w:lang w:eastAsia="lv-LV"/>
              </w:rPr>
            </w:pPr>
            <w:r w:rsidRPr="00CA337D">
              <w:rPr>
                <w:i/>
                <w:color w:val="000000" w:themeColor="text1"/>
                <w:sz w:val="18"/>
                <w:szCs w:val="18"/>
              </w:rPr>
              <w:t xml:space="preserve">Uzlabotie procesi </w:t>
            </w:r>
            <w:r w:rsidRPr="00C34D65">
              <w:rPr>
                <w:i/>
                <w:color w:val="000000" w:themeColor="text1"/>
                <w:sz w:val="18"/>
                <w:szCs w:val="18"/>
              </w:rPr>
              <w:t>dzīvojamo māju īres un pārvaldīšanas regulējum</w:t>
            </w:r>
            <w:r>
              <w:rPr>
                <w:i/>
                <w:color w:val="000000" w:themeColor="text1"/>
                <w:sz w:val="18"/>
                <w:szCs w:val="18"/>
              </w:rPr>
              <w:t>ā</w:t>
            </w:r>
            <w:r w:rsidRPr="00C34D65">
              <w:rPr>
                <w:i/>
                <w:color w:val="000000" w:themeColor="text1"/>
                <w:sz w:val="18"/>
                <w:szCs w:val="18"/>
              </w:rPr>
              <w:t xml:space="preserve"> (skaits)</w:t>
            </w:r>
          </w:p>
        </w:tc>
        <w:tc>
          <w:tcPr>
            <w:tcW w:w="2458" w:type="dxa"/>
            <w:shd w:val="clear" w:color="auto" w:fill="auto"/>
          </w:tcPr>
          <w:p w14:paraId="7028634E" w14:textId="389C0DF1" w:rsidR="00BD6D51" w:rsidRPr="002D5545" w:rsidRDefault="00BD6D51" w:rsidP="0053577F">
            <w:pPr>
              <w:pStyle w:val="Tabuluvirsraksti"/>
              <w:jc w:val="both"/>
              <w:rPr>
                <w:b/>
                <w:sz w:val="18"/>
                <w:szCs w:val="18"/>
                <w:lang w:eastAsia="lv-LV"/>
              </w:rPr>
            </w:pPr>
            <w:r w:rsidRPr="00C34D65">
              <w:rPr>
                <w:i/>
                <w:color w:val="000000" w:themeColor="text1"/>
                <w:sz w:val="18"/>
                <w:szCs w:val="18"/>
                <w:lang w:eastAsia="lv-LV"/>
              </w:rPr>
              <w:t>Latvijas Būvniecības nozares attīstības stratēģija 2017.</w:t>
            </w:r>
            <w:r w:rsidR="004E74DA">
              <w:rPr>
                <w:sz w:val="18"/>
                <w:szCs w:val="18"/>
              </w:rPr>
              <w:t xml:space="preserve">  – </w:t>
            </w:r>
            <w:r w:rsidRPr="00C34D65">
              <w:rPr>
                <w:i/>
                <w:color w:val="000000" w:themeColor="text1"/>
                <w:sz w:val="18"/>
                <w:szCs w:val="18"/>
                <w:lang w:eastAsia="lv-LV"/>
              </w:rPr>
              <w:t>2024.gadam</w:t>
            </w:r>
          </w:p>
        </w:tc>
        <w:tc>
          <w:tcPr>
            <w:tcW w:w="1260" w:type="dxa"/>
            <w:shd w:val="clear" w:color="auto" w:fill="auto"/>
            <w:vAlign w:val="center"/>
          </w:tcPr>
          <w:p w14:paraId="58769F25" w14:textId="77777777" w:rsidR="00BD6D51" w:rsidRPr="002D5545" w:rsidRDefault="00BD6D51" w:rsidP="0053577F">
            <w:pPr>
              <w:pStyle w:val="Tabuluvirsraksti"/>
              <w:rPr>
                <w:b/>
                <w:sz w:val="18"/>
                <w:szCs w:val="18"/>
                <w:lang w:eastAsia="lv-LV"/>
              </w:rPr>
            </w:pPr>
            <w:r>
              <w:rPr>
                <w:i/>
                <w:color w:val="000000" w:themeColor="text1"/>
                <w:sz w:val="18"/>
                <w:szCs w:val="18"/>
              </w:rPr>
              <w:t>2</w:t>
            </w:r>
          </w:p>
        </w:tc>
        <w:tc>
          <w:tcPr>
            <w:tcW w:w="1243" w:type="dxa"/>
            <w:shd w:val="clear" w:color="auto" w:fill="auto"/>
            <w:vAlign w:val="center"/>
          </w:tcPr>
          <w:p w14:paraId="59C4395D" w14:textId="77777777" w:rsidR="00BD6D51" w:rsidRPr="002D5545" w:rsidRDefault="00BD6D51" w:rsidP="0053577F">
            <w:pPr>
              <w:pStyle w:val="Tabuluvirsraksti"/>
              <w:rPr>
                <w:b/>
                <w:sz w:val="18"/>
                <w:szCs w:val="18"/>
                <w:lang w:eastAsia="lv-LV"/>
              </w:rPr>
            </w:pPr>
            <w:r>
              <w:rPr>
                <w:i/>
                <w:color w:val="000000" w:themeColor="text1"/>
                <w:sz w:val="18"/>
                <w:szCs w:val="18"/>
              </w:rPr>
              <w:t>1</w:t>
            </w:r>
          </w:p>
        </w:tc>
      </w:tr>
      <w:tr w:rsidR="00BD6D51" w:rsidRPr="008229F7" w14:paraId="29EDF99D" w14:textId="77777777" w:rsidTr="0053577F">
        <w:tc>
          <w:tcPr>
            <w:tcW w:w="4111" w:type="dxa"/>
          </w:tcPr>
          <w:p w14:paraId="4F03A47A" w14:textId="77777777" w:rsidR="00BD6D51" w:rsidRPr="002D5545" w:rsidRDefault="00BD6D51" w:rsidP="0053577F">
            <w:pPr>
              <w:pStyle w:val="Tabuluvirsraksti"/>
              <w:jc w:val="both"/>
              <w:rPr>
                <w:i/>
                <w:sz w:val="18"/>
                <w:szCs w:val="18"/>
                <w:lang w:eastAsia="lv-LV"/>
              </w:rPr>
            </w:pPr>
            <w:r w:rsidRPr="00B90D68">
              <w:rPr>
                <w:b/>
                <w:sz w:val="18"/>
                <w:szCs w:val="18"/>
                <w:lang w:eastAsia="lv-LV"/>
              </w:rPr>
              <w:t xml:space="preserve">Valdības deklarācija </w:t>
            </w:r>
          </w:p>
        </w:tc>
        <w:tc>
          <w:tcPr>
            <w:tcW w:w="4961" w:type="dxa"/>
            <w:gridSpan w:val="3"/>
          </w:tcPr>
          <w:p w14:paraId="59C9B33C" w14:textId="77777777" w:rsidR="00BD6D51" w:rsidRPr="002D5545" w:rsidRDefault="00BD6D51" w:rsidP="0053577F">
            <w:pPr>
              <w:pStyle w:val="Tabuluvirsraksti"/>
              <w:jc w:val="both"/>
              <w:rPr>
                <w:i/>
                <w:sz w:val="18"/>
                <w:szCs w:val="18"/>
                <w:lang w:eastAsia="lv-LV"/>
              </w:rPr>
            </w:pPr>
            <w:r w:rsidRPr="00001466">
              <w:rPr>
                <w:i/>
                <w:color w:val="000000" w:themeColor="text1"/>
                <w:sz w:val="18"/>
                <w:szCs w:val="18"/>
              </w:rPr>
              <w:t>163., 227., 111., 112.</w:t>
            </w:r>
            <w:r>
              <w:rPr>
                <w:i/>
                <w:color w:val="000000" w:themeColor="text1"/>
                <w:sz w:val="18"/>
                <w:szCs w:val="18"/>
              </w:rPr>
              <w:t>, 164.</w:t>
            </w:r>
          </w:p>
        </w:tc>
      </w:tr>
      <w:bookmarkEnd w:id="4"/>
    </w:tbl>
    <w:p w14:paraId="298DB655" w14:textId="77777777" w:rsidR="00BD6D51" w:rsidRPr="00D972A2" w:rsidRDefault="00BD6D51" w:rsidP="00BD6D51">
      <w:pPr>
        <w:pStyle w:val="Tabuluvirsraksti"/>
        <w:jc w:val="both"/>
        <w:rPr>
          <w:sz w:val="16"/>
          <w:szCs w:val="16"/>
          <w:lang w:eastAsia="lv-LV"/>
        </w:rPr>
      </w:pPr>
    </w:p>
    <w:tbl>
      <w:tblPr>
        <w:tblStyle w:val="TableGrid"/>
        <w:tblW w:w="9074" w:type="dxa"/>
        <w:tblInd w:w="-5" w:type="dxa"/>
        <w:tblLook w:val="04A0" w:firstRow="1" w:lastRow="0" w:firstColumn="1" w:lastColumn="0" w:noHBand="0" w:noVBand="1"/>
      </w:tblPr>
      <w:tblGrid>
        <w:gridCol w:w="2834"/>
        <w:gridCol w:w="1245"/>
        <w:gridCol w:w="1245"/>
        <w:gridCol w:w="1257"/>
        <w:gridCol w:w="1244"/>
        <w:gridCol w:w="1249"/>
      </w:tblGrid>
      <w:tr w:rsidR="00BD6D51" w:rsidRPr="00BB2102" w14:paraId="66CB7827" w14:textId="77777777" w:rsidTr="0053577F">
        <w:trPr>
          <w:trHeight w:val="283"/>
        </w:trPr>
        <w:tc>
          <w:tcPr>
            <w:tcW w:w="2834" w:type="dxa"/>
          </w:tcPr>
          <w:p w14:paraId="3C989A7E" w14:textId="77777777" w:rsidR="00BD6D51" w:rsidRPr="00BF72C1" w:rsidRDefault="00BD6D51" w:rsidP="0053577F">
            <w:pPr>
              <w:rPr>
                <w:sz w:val="18"/>
                <w:szCs w:val="18"/>
              </w:rPr>
            </w:pPr>
          </w:p>
        </w:tc>
        <w:tc>
          <w:tcPr>
            <w:tcW w:w="1245" w:type="dxa"/>
          </w:tcPr>
          <w:p w14:paraId="456BB5C8" w14:textId="77777777" w:rsidR="00BD6D51" w:rsidRPr="00BF72C1"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245" w:type="dxa"/>
          </w:tcPr>
          <w:p w14:paraId="5029839C" w14:textId="77777777" w:rsidR="00BD6D51" w:rsidRPr="00BF72C1"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257" w:type="dxa"/>
          </w:tcPr>
          <w:p w14:paraId="63AADC39" w14:textId="77777777" w:rsidR="00BD6D51" w:rsidRPr="00BF72C1"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244" w:type="dxa"/>
          </w:tcPr>
          <w:p w14:paraId="2CCF6DC5" w14:textId="77777777" w:rsidR="00BD6D51" w:rsidRPr="00BF72C1"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249" w:type="dxa"/>
          </w:tcPr>
          <w:p w14:paraId="2CB2EA18" w14:textId="77777777" w:rsidR="00BD6D51" w:rsidRPr="00BF72C1"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2F857EE8" w14:textId="77777777" w:rsidTr="0053577F">
        <w:tc>
          <w:tcPr>
            <w:tcW w:w="9074" w:type="dxa"/>
            <w:gridSpan w:val="6"/>
            <w:shd w:val="clear" w:color="auto" w:fill="D9D9D9" w:themeFill="background1" w:themeFillShade="D9"/>
          </w:tcPr>
          <w:p w14:paraId="26CD5D6A" w14:textId="77777777" w:rsidR="00BD6D51" w:rsidRPr="00BF72C1" w:rsidRDefault="00BD6D51" w:rsidP="0053577F">
            <w:pPr>
              <w:jc w:val="center"/>
              <w:rPr>
                <w:b/>
                <w:sz w:val="18"/>
                <w:szCs w:val="18"/>
              </w:rPr>
            </w:pPr>
            <w:r w:rsidRPr="00BF72C1">
              <w:rPr>
                <w:b/>
                <w:sz w:val="18"/>
                <w:szCs w:val="18"/>
              </w:rPr>
              <w:t>Ieguldījumi</w:t>
            </w:r>
          </w:p>
        </w:tc>
      </w:tr>
      <w:tr w:rsidR="00BD6D51" w:rsidRPr="00BB2102" w14:paraId="6D4286C8" w14:textId="77777777" w:rsidTr="0053577F">
        <w:trPr>
          <w:trHeight w:val="291"/>
        </w:trPr>
        <w:tc>
          <w:tcPr>
            <w:tcW w:w="2834" w:type="dxa"/>
            <w:vMerge w:val="restart"/>
          </w:tcPr>
          <w:p w14:paraId="2F624421" w14:textId="77777777" w:rsidR="00BD6D51" w:rsidRPr="00BF72C1" w:rsidRDefault="00BD6D51" w:rsidP="0053577F">
            <w:pPr>
              <w:rPr>
                <w:b/>
                <w:sz w:val="18"/>
                <w:szCs w:val="18"/>
                <w:lang w:eastAsia="lv-LV"/>
              </w:rPr>
            </w:pPr>
            <w:r w:rsidRPr="00BF72C1">
              <w:rPr>
                <w:b/>
                <w:sz w:val="18"/>
                <w:szCs w:val="18"/>
                <w:lang w:eastAsia="lv-LV"/>
              </w:rPr>
              <w:t xml:space="preserve">Izdevumi kopā, </w:t>
            </w:r>
            <w:r w:rsidRPr="00BF72C1">
              <w:rPr>
                <w:i/>
                <w:sz w:val="18"/>
                <w:szCs w:val="18"/>
                <w:lang w:eastAsia="lv-LV"/>
              </w:rPr>
              <w:t>euro,</w:t>
            </w:r>
            <w:r w:rsidRPr="00BF72C1">
              <w:rPr>
                <w:sz w:val="18"/>
                <w:szCs w:val="18"/>
                <w:lang w:eastAsia="lv-LV"/>
              </w:rPr>
              <w:t xml:space="preserve"> t.sk.:</w:t>
            </w:r>
          </w:p>
          <w:p w14:paraId="67DC6227" w14:textId="77777777" w:rsidR="00BD6D51" w:rsidRPr="00BF72C1" w:rsidRDefault="00BD6D51" w:rsidP="0053577F">
            <w:pPr>
              <w:rPr>
                <w:sz w:val="18"/>
                <w:szCs w:val="18"/>
              </w:rPr>
            </w:pPr>
            <w:r w:rsidRPr="00BF72C1">
              <w:rPr>
                <w:b/>
                <w:sz w:val="18"/>
                <w:szCs w:val="18"/>
                <w:lang w:eastAsia="lv-LV"/>
              </w:rPr>
              <w:t>Vidējais amata vietu skaits</w:t>
            </w:r>
            <w:r w:rsidRPr="00BF72C1">
              <w:rPr>
                <w:sz w:val="18"/>
                <w:szCs w:val="18"/>
                <w:lang w:eastAsia="lv-LV"/>
              </w:rPr>
              <w:t xml:space="preserve"> </w:t>
            </w:r>
            <w:r w:rsidRPr="00BF72C1">
              <w:rPr>
                <w:b/>
                <w:sz w:val="18"/>
                <w:szCs w:val="18"/>
                <w:lang w:eastAsia="lv-LV"/>
              </w:rPr>
              <w:t>kopā</w:t>
            </w:r>
            <w:r w:rsidRPr="00BF72C1">
              <w:rPr>
                <w:sz w:val="18"/>
                <w:szCs w:val="18"/>
                <w:lang w:eastAsia="lv-LV"/>
              </w:rPr>
              <w:t>, t.sk.:</w:t>
            </w:r>
          </w:p>
        </w:tc>
        <w:tc>
          <w:tcPr>
            <w:tcW w:w="1245" w:type="dxa"/>
          </w:tcPr>
          <w:p w14:paraId="0CAE6CE7" w14:textId="77777777" w:rsidR="00BD6D51" w:rsidRPr="00AA6268" w:rsidRDefault="00BD6D51" w:rsidP="0053577F">
            <w:pPr>
              <w:pStyle w:val="tabteksts"/>
              <w:jc w:val="right"/>
              <w:rPr>
                <w:b/>
                <w:color w:val="000000" w:themeColor="text1"/>
                <w:szCs w:val="18"/>
                <w:lang w:eastAsia="lv-LV"/>
              </w:rPr>
            </w:pPr>
            <w:r>
              <w:rPr>
                <w:b/>
                <w:color w:val="000000" w:themeColor="text1"/>
                <w:szCs w:val="18"/>
                <w:lang w:eastAsia="lv-LV"/>
              </w:rPr>
              <w:t>27 065 368</w:t>
            </w:r>
          </w:p>
        </w:tc>
        <w:tc>
          <w:tcPr>
            <w:tcW w:w="1245" w:type="dxa"/>
          </w:tcPr>
          <w:p w14:paraId="1A94A1A1" w14:textId="77777777" w:rsidR="00BD6D51" w:rsidRPr="004463F3" w:rsidRDefault="00BD6D51" w:rsidP="0053577F">
            <w:pPr>
              <w:pStyle w:val="tabteksts"/>
              <w:jc w:val="right"/>
              <w:rPr>
                <w:b/>
                <w:color w:val="000000" w:themeColor="text1"/>
                <w:szCs w:val="18"/>
                <w:lang w:eastAsia="lv-LV"/>
              </w:rPr>
            </w:pPr>
            <w:r w:rsidRPr="004463F3">
              <w:rPr>
                <w:b/>
                <w:color w:val="000000" w:themeColor="text1"/>
                <w:szCs w:val="18"/>
                <w:lang w:eastAsia="lv-LV"/>
              </w:rPr>
              <w:t>5</w:t>
            </w:r>
            <w:r>
              <w:rPr>
                <w:b/>
                <w:color w:val="000000" w:themeColor="text1"/>
                <w:szCs w:val="18"/>
                <w:lang w:eastAsia="lv-LV"/>
              </w:rPr>
              <w:t> 327 541</w:t>
            </w:r>
          </w:p>
        </w:tc>
        <w:tc>
          <w:tcPr>
            <w:tcW w:w="1257" w:type="dxa"/>
          </w:tcPr>
          <w:p w14:paraId="53094A72" w14:textId="77777777" w:rsidR="00BD6D51" w:rsidRPr="004463F3" w:rsidRDefault="00BD6D51" w:rsidP="0053577F">
            <w:pPr>
              <w:pStyle w:val="tabteksts"/>
              <w:jc w:val="right"/>
              <w:rPr>
                <w:b/>
                <w:color w:val="000000" w:themeColor="text1"/>
                <w:szCs w:val="18"/>
                <w:lang w:eastAsia="lv-LV"/>
              </w:rPr>
            </w:pPr>
            <w:r w:rsidRPr="002B7099">
              <w:rPr>
                <w:b/>
                <w:color w:val="000000" w:themeColor="text1"/>
                <w:szCs w:val="18"/>
                <w:lang w:eastAsia="lv-LV"/>
              </w:rPr>
              <w:t>16</w:t>
            </w:r>
            <w:r>
              <w:rPr>
                <w:b/>
                <w:color w:val="000000" w:themeColor="text1"/>
                <w:szCs w:val="18"/>
                <w:lang w:eastAsia="lv-LV"/>
              </w:rPr>
              <w:t> 138 662</w:t>
            </w:r>
          </w:p>
        </w:tc>
        <w:tc>
          <w:tcPr>
            <w:tcW w:w="1244" w:type="dxa"/>
          </w:tcPr>
          <w:p w14:paraId="2679D0A8" w14:textId="77777777" w:rsidR="00BD6D51" w:rsidRPr="004463F3" w:rsidRDefault="00BD6D51" w:rsidP="0053577F">
            <w:pPr>
              <w:pStyle w:val="tabteksts"/>
              <w:jc w:val="right"/>
              <w:rPr>
                <w:b/>
                <w:color w:val="000000" w:themeColor="text1"/>
                <w:szCs w:val="18"/>
                <w:lang w:eastAsia="lv-LV"/>
              </w:rPr>
            </w:pPr>
            <w:r w:rsidRPr="002B7099">
              <w:rPr>
                <w:b/>
                <w:color w:val="000000" w:themeColor="text1"/>
                <w:szCs w:val="18"/>
                <w:lang w:eastAsia="lv-LV"/>
              </w:rPr>
              <w:t>10 481 100</w:t>
            </w:r>
          </w:p>
        </w:tc>
        <w:tc>
          <w:tcPr>
            <w:tcW w:w="1249" w:type="dxa"/>
          </w:tcPr>
          <w:p w14:paraId="2A467D52" w14:textId="77777777" w:rsidR="00BD6D51" w:rsidRPr="004463F3" w:rsidRDefault="00BD6D51" w:rsidP="0053577F">
            <w:pPr>
              <w:ind w:firstLine="5"/>
              <w:jc w:val="right"/>
              <w:rPr>
                <w:b/>
                <w:color w:val="000000" w:themeColor="text1"/>
                <w:sz w:val="18"/>
                <w:szCs w:val="18"/>
                <w:lang w:eastAsia="lv-LV"/>
              </w:rPr>
            </w:pPr>
            <w:r w:rsidRPr="002B7099">
              <w:rPr>
                <w:b/>
                <w:color w:val="000000" w:themeColor="text1"/>
                <w:sz w:val="18"/>
                <w:szCs w:val="18"/>
                <w:lang w:eastAsia="lv-LV"/>
              </w:rPr>
              <w:t>10 433 288</w:t>
            </w:r>
          </w:p>
        </w:tc>
      </w:tr>
      <w:tr w:rsidR="00BD6D51" w:rsidRPr="00BB2102" w14:paraId="1484B59D" w14:textId="77777777" w:rsidTr="004E74DA">
        <w:trPr>
          <w:trHeight w:val="175"/>
        </w:trPr>
        <w:tc>
          <w:tcPr>
            <w:tcW w:w="2834" w:type="dxa"/>
            <w:vMerge/>
          </w:tcPr>
          <w:p w14:paraId="2C399840" w14:textId="77777777" w:rsidR="00BD6D51" w:rsidRPr="00BF72C1" w:rsidRDefault="00BD6D51" w:rsidP="0053577F">
            <w:pPr>
              <w:rPr>
                <w:sz w:val="18"/>
                <w:szCs w:val="18"/>
              </w:rPr>
            </w:pPr>
          </w:p>
        </w:tc>
        <w:tc>
          <w:tcPr>
            <w:tcW w:w="1245" w:type="dxa"/>
          </w:tcPr>
          <w:p w14:paraId="389290D0" w14:textId="77777777" w:rsidR="00BD6D51" w:rsidRPr="00B343E4" w:rsidRDefault="00BD6D51" w:rsidP="0053577F">
            <w:pPr>
              <w:jc w:val="right"/>
              <w:rPr>
                <w:b/>
                <w:color w:val="92D050"/>
                <w:sz w:val="18"/>
                <w:szCs w:val="18"/>
              </w:rPr>
            </w:pPr>
            <w:r>
              <w:rPr>
                <w:b/>
                <w:color w:val="000000" w:themeColor="text1"/>
                <w:sz w:val="18"/>
                <w:szCs w:val="18"/>
              </w:rPr>
              <w:t>83</w:t>
            </w:r>
          </w:p>
        </w:tc>
        <w:tc>
          <w:tcPr>
            <w:tcW w:w="1245" w:type="dxa"/>
          </w:tcPr>
          <w:p w14:paraId="69CA52ED" w14:textId="77777777" w:rsidR="00BD6D51" w:rsidRPr="004463F3" w:rsidRDefault="00BD6D51" w:rsidP="0053577F">
            <w:pPr>
              <w:jc w:val="right"/>
              <w:rPr>
                <w:b/>
                <w:color w:val="000000" w:themeColor="text1"/>
                <w:sz w:val="18"/>
                <w:szCs w:val="18"/>
              </w:rPr>
            </w:pPr>
            <w:r w:rsidRPr="004463F3">
              <w:rPr>
                <w:b/>
                <w:color w:val="000000" w:themeColor="text1"/>
                <w:sz w:val="18"/>
                <w:szCs w:val="18"/>
              </w:rPr>
              <w:t>83</w:t>
            </w:r>
          </w:p>
        </w:tc>
        <w:tc>
          <w:tcPr>
            <w:tcW w:w="1257" w:type="dxa"/>
          </w:tcPr>
          <w:p w14:paraId="11DC465C" w14:textId="77777777" w:rsidR="00BD6D51" w:rsidRPr="00E47064" w:rsidRDefault="00BD6D51" w:rsidP="0053577F">
            <w:pPr>
              <w:jc w:val="right"/>
              <w:rPr>
                <w:b/>
                <w:color w:val="000000" w:themeColor="text1"/>
                <w:sz w:val="18"/>
                <w:szCs w:val="18"/>
              </w:rPr>
            </w:pPr>
            <w:r w:rsidRPr="00E47064">
              <w:rPr>
                <w:b/>
                <w:color w:val="000000" w:themeColor="text1"/>
                <w:sz w:val="18"/>
                <w:szCs w:val="18"/>
              </w:rPr>
              <w:t>85</w:t>
            </w:r>
          </w:p>
        </w:tc>
        <w:tc>
          <w:tcPr>
            <w:tcW w:w="1244" w:type="dxa"/>
          </w:tcPr>
          <w:p w14:paraId="4A83FF5A" w14:textId="77777777" w:rsidR="00BD6D51" w:rsidRPr="00E47064" w:rsidRDefault="00BD6D51" w:rsidP="0053577F">
            <w:pPr>
              <w:jc w:val="right"/>
              <w:rPr>
                <w:b/>
                <w:color w:val="000000" w:themeColor="text1"/>
                <w:sz w:val="18"/>
                <w:szCs w:val="18"/>
              </w:rPr>
            </w:pPr>
            <w:r w:rsidRPr="00E47064">
              <w:rPr>
                <w:b/>
                <w:color w:val="000000" w:themeColor="text1"/>
                <w:sz w:val="18"/>
                <w:szCs w:val="18"/>
              </w:rPr>
              <w:t>85</w:t>
            </w:r>
          </w:p>
        </w:tc>
        <w:tc>
          <w:tcPr>
            <w:tcW w:w="1249" w:type="dxa"/>
          </w:tcPr>
          <w:p w14:paraId="44E807EC" w14:textId="77777777" w:rsidR="00BD6D51" w:rsidRPr="00E47064" w:rsidRDefault="00BD6D51" w:rsidP="0053577F">
            <w:pPr>
              <w:ind w:firstLine="5"/>
              <w:jc w:val="right"/>
              <w:rPr>
                <w:b/>
                <w:color w:val="000000" w:themeColor="text1"/>
                <w:sz w:val="18"/>
                <w:szCs w:val="18"/>
              </w:rPr>
            </w:pPr>
            <w:r w:rsidRPr="00E47064">
              <w:rPr>
                <w:b/>
                <w:color w:val="000000" w:themeColor="text1"/>
                <w:sz w:val="18"/>
                <w:szCs w:val="18"/>
              </w:rPr>
              <w:t>85</w:t>
            </w:r>
          </w:p>
        </w:tc>
      </w:tr>
      <w:tr w:rsidR="00BD6D51" w:rsidRPr="00BB2102" w14:paraId="0D5A5EDE" w14:textId="77777777" w:rsidTr="0053577F">
        <w:trPr>
          <w:trHeight w:val="142"/>
        </w:trPr>
        <w:tc>
          <w:tcPr>
            <w:tcW w:w="2834" w:type="dxa"/>
            <w:vMerge w:val="restart"/>
            <w:vAlign w:val="center"/>
          </w:tcPr>
          <w:p w14:paraId="42380973" w14:textId="77777777" w:rsidR="00BD6D51" w:rsidRPr="00BF72C1" w:rsidRDefault="00BD6D51" w:rsidP="0053577F">
            <w:pPr>
              <w:ind w:firstLine="318"/>
              <w:rPr>
                <w:sz w:val="18"/>
                <w:szCs w:val="18"/>
              </w:rPr>
            </w:pPr>
            <w:r w:rsidRPr="00AA3668">
              <w:rPr>
                <w:sz w:val="18"/>
                <w:szCs w:val="18"/>
                <w:lang w:eastAsia="lv-LV"/>
              </w:rPr>
              <w:t>20.00.00 Būvniecība</w:t>
            </w:r>
          </w:p>
        </w:tc>
        <w:tc>
          <w:tcPr>
            <w:tcW w:w="1245" w:type="dxa"/>
            <w:vAlign w:val="center"/>
          </w:tcPr>
          <w:p w14:paraId="7ACF4A34" w14:textId="77777777" w:rsidR="00BD6D51" w:rsidRPr="00A92F20" w:rsidRDefault="00BD6D51" w:rsidP="0053577F">
            <w:pPr>
              <w:jc w:val="right"/>
              <w:rPr>
                <w:sz w:val="18"/>
                <w:szCs w:val="18"/>
              </w:rPr>
            </w:pPr>
            <w:r w:rsidRPr="00A92F20">
              <w:rPr>
                <w:sz w:val="18"/>
                <w:szCs w:val="18"/>
              </w:rPr>
              <w:t>3 872 565</w:t>
            </w:r>
          </w:p>
        </w:tc>
        <w:tc>
          <w:tcPr>
            <w:tcW w:w="1245" w:type="dxa"/>
            <w:vAlign w:val="center"/>
          </w:tcPr>
          <w:p w14:paraId="7D5EAD64" w14:textId="77777777" w:rsidR="00BD6D51" w:rsidRPr="00BF72C1" w:rsidRDefault="00BD6D51" w:rsidP="0053577F">
            <w:pPr>
              <w:jc w:val="right"/>
              <w:rPr>
                <w:sz w:val="18"/>
                <w:szCs w:val="18"/>
              </w:rPr>
            </w:pPr>
            <w:r w:rsidRPr="00A92F20">
              <w:rPr>
                <w:sz w:val="18"/>
                <w:szCs w:val="18"/>
              </w:rPr>
              <w:t>4 142 541</w:t>
            </w:r>
          </w:p>
        </w:tc>
        <w:tc>
          <w:tcPr>
            <w:tcW w:w="1257" w:type="dxa"/>
            <w:vAlign w:val="center"/>
          </w:tcPr>
          <w:p w14:paraId="342EC2F3" w14:textId="77777777" w:rsidR="00BD6D51" w:rsidRPr="00BF72C1" w:rsidRDefault="00BD6D51" w:rsidP="0053577F">
            <w:pPr>
              <w:jc w:val="right"/>
              <w:rPr>
                <w:sz w:val="18"/>
                <w:szCs w:val="18"/>
              </w:rPr>
            </w:pPr>
            <w:r w:rsidRPr="009358CA">
              <w:rPr>
                <w:sz w:val="18"/>
                <w:szCs w:val="18"/>
              </w:rPr>
              <w:t>6</w:t>
            </w:r>
            <w:r>
              <w:rPr>
                <w:sz w:val="18"/>
                <w:szCs w:val="18"/>
              </w:rPr>
              <w:t xml:space="preserve"> </w:t>
            </w:r>
            <w:r w:rsidRPr="009358CA">
              <w:rPr>
                <w:sz w:val="18"/>
                <w:szCs w:val="18"/>
              </w:rPr>
              <w:t>613</w:t>
            </w:r>
            <w:r>
              <w:rPr>
                <w:sz w:val="18"/>
                <w:szCs w:val="18"/>
              </w:rPr>
              <w:t xml:space="preserve"> </w:t>
            </w:r>
            <w:r w:rsidRPr="009358CA">
              <w:rPr>
                <w:sz w:val="18"/>
                <w:szCs w:val="18"/>
              </w:rPr>
              <w:t>089</w:t>
            </w:r>
          </w:p>
        </w:tc>
        <w:tc>
          <w:tcPr>
            <w:tcW w:w="1244" w:type="dxa"/>
            <w:vAlign w:val="center"/>
          </w:tcPr>
          <w:p w14:paraId="00F9B43B" w14:textId="77777777" w:rsidR="00BD6D51" w:rsidRPr="00BF72C1" w:rsidRDefault="00BD6D51" w:rsidP="0053577F">
            <w:pPr>
              <w:jc w:val="right"/>
              <w:rPr>
                <w:sz w:val="18"/>
                <w:szCs w:val="18"/>
              </w:rPr>
            </w:pPr>
            <w:r w:rsidRPr="009358CA">
              <w:rPr>
                <w:sz w:val="18"/>
                <w:szCs w:val="18"/>
              </w:rPr>
              <w:t>6</w:t>
            </w:r>
            <w:r>
              <w:rPr>
                <w:sz w:val="18"/>
                <w:szCs w:val="18"/>
              </w:rPr>
              <w:t xml:space="preserve"> </w:t>
            </w:r>
            <w:r w:rsidRPr="009358CA">
              <w:rPr>
                <w:sz w:val="18"/>
                <w:szCs w:val="18"/>
              </w:rPr>
              <w:t>881</w:t>
            </w:r>
            <w:r>
              <w:rPr>
                <w:sz w:val="18"/>
                <w:szCs w:val="18"/>
              </w:rPr>
              <w:t xml:space="preserve"> </w:t>
            </w:r>
            <w:r w:rsidRPr="009358CA">
              <w:rPr>
                <w:sz w:val="18"/>
                <w:szCs w:val="18"/>
              </w:rPr>
              <w:t>100</w:t>
            </w:r>
          </w:p>
        </w:tc>
        <w:tc>
          <w:tcPr>
            <w:tcW w:w="1249" w:type="dxa"/>
            <w:vAlign w:val="center"/>
          </w:tcPr>
          <w:p w14:paraId="0683E7A5" w14:textId="77777777" w:rsidR="00BD6D51" w:rsidRPr="00BF72C1" w:rsidRDefault="00BD6D51" w:rsidP="0053577F">
            <w:pPr>
              <w:jc w:val="right"/>
              <w:rPr>
                <w:sz w:val="18"/>
                <w:szCs w:val="18"/>
              </w:rPr>
            </w:pPr>
            <w:r w:rsidRPr="009358CA">
              <w:rPr>
                <w:sz w:val="18"/>
                <w:szCs w:val="18"/>
              </w:rPr>
              <w:t>6</w:t>
            </w:r>
            <w:r>
              <w:rPr>
                <w:sz w:val="18"/>
                <w:szCs w:val="18"/>
              </w:rPr>
              <w:t xml:space="preserve"> </w:t>
            </w:r>
            <w:r w:rsidRPr="009358CA">
              <w:rPr>
                <w:sz w:val="18"/>
                <w:szCs w:val="18"/>
              </w:rPr>
              <w:t>833</w:t>
            </w:r>
            <w:r>
              <w:rPr>
                <w:sz w:val="18"/>
                <w:szCs w:val="18"/>
              </w:rPr>
              <w:t xml:space="preserve"> </w:t>
            </w:r>
            <w:r w:rsidRPr="009358CA">
              <w:rPr>
                <w:sz w:val="18"/>
                <w:szCs w:val="18"/>
              </w:rPr>
              <w:t>288</w:t>
            </w:r>
          </w:p>
        </w:tc>
      </w:tr>
      <w:tr w:rsidR="00BD6D51" w:rsidRPr="00BB2102" w14:paraId="1ED51072" w14:textId="77777777" w:rsidTr="0053577F">
        <w:trPr>
          <w:trHeight w:val="142"/>
        </w:trPr>
        <w:tc>
          <w:tcPr>
            <w:tcW w:w="2834" w:type="dxa"/>
            <w:vMerge/>
          </w:tcPr>
          <w:p w14:paraId="5EF612EB" w14:textId="77777777" w:rsidR="00BD6D51" w:rsidRPr="00BF72C1" w:rsidRDefault="00BD6D51" w:rsidP="0053577F">
            <w:pPr>
              <w:ind w:firstLine="318"/>
              <w:rPr>
                <w:sz w:val="18"/>
                <w:szCs w:val="18"/>
              </w:rPr>
            </w:pPr>
          </w:p>
        </w:tc>
        <w:tc>
          <w:tcPr>
            <w:tcW w:w="1245" w:type="dxa"/>
            <w:vAlign w:val="center"/>
          </w:tcPr>
          <w:p w14:paraId="214098A5" w14:textId="77777777" w:rsidR="00BD6D51" w:rsidRPr="00BF72C1" w:rsidRDefault="00BD6D51" w:rsidP="0053577F">
            <w:pPr>
              <w:jc w:val="right"/>
              <w:rPr>
                <w:sz w:val="18"/>
                <w:szCs w:val="18"/>
              </w:rPr>
            </w:pPr>
            <w:r>
              <w:rPr>
                <w:sz w:val="18"/>
                <w:szCs w:val="18"/>
              </w:rPr>
              <w:t>83</w:t>
            </w:r>
          </w:p>
        </w:tc>
        <w:tc>
          <w:tcPr>
            <w:tcW w:w="1245" w:type="dxa"/>
            <w:vAlign w:val="center"/>
          </w:tcPr>
          <w:p w14:paraId="462CC4BD" w14:textId="77777777" w:rsidR="00BD6D51" w:rsidRPr="00BF72C1" w:rsidRDefault="00BD6D51" w:rsidP="0053577F">
            <w:pPr>
              <w:jc w:val="right"/>
              <w:rPr>
                <w:sz w:val="18"/>
                <w:szCs w:val="18"/>
              </w:rPr>
            </w:pPr>
            <w:r>
              <w:rPr>
                <w:sz w:val="18"/>
                <w:szCs w:val="18"/>
              </w:rPr>
              <w:t>83</w:t>
            </w:r>
          </w:p>
        </w:tc>
        <w:tc>
          <w:tcPr>
            <w:tcW w:w="1257" w:type="dxa"/>
            <w:vAlign w:val="center"/>
          </w:tcPr>
          <w:p w14:paraId="3E84557C" w14:textId="77777777" w:rsidR="00BD6D51" w:rsidRPr="00BF72C1" w:rsidRDefault="00BD6D51" w:rsidP="0053577F">
            <w:pPr>
              <w:jc w:val="right"/>
              <w:rPr>
                <w:sz w:val="18"/>
                <w:szCs w:val="18"/>
              </w:rPr>
            </w:pPr>
            <w:r>
              <w:rPr>
                <w:sz w:val="18"/>
                <w:szCs w:val="18"/>
              </w:rPr>
              <w:t>85</w:t>
            </w:r>
          </w:p>
        </w:tc>
        <w:tc>
          <w:tcPr>
            <w:tcW w:w="1244" w:type="dxa"/>
            <w:vAlign w:val="center"/>
          </w:tcPr>
          <w:p w14:paraId="75D0532E" w14:textId="77777777" w:rsidR="00BD6D51" w:rsidRPr="00BF72C1" w:rsidRDefault="00BD6D51" w:rsidP="0053577F">
            <w:pPr>
              <w:jc w:val="right"/>
              <w:rPr>
                <w:sz w:val="18"/>
                <w:szCs w:val="18"/>
              </w:rPr>
            </w:pPr>
            <w:r>
              <w:rPr>
                <w:sz w:val="18"/>
                <w:szCs w:val="18"/>
              </w:rPr>
              <w:t>85</w:t>
            </w:r>
          </w:p>
        </w:tc>
        <w:tc>
          <w:tcPr>
            <w:tcW w:w="1249" w:type="dxa"/>
            <w:vAlign w:val="center"/>
          </w:tcPr>
          <w:p w14:paraId="54140372" w14:textId="77777777" w:rsidR="00BD6D51" w:rsidRPr="00BF72C1" w:rsidRDefault="00BD6D51" w:rsidP="0053577F">
            <w:pPr>
              <w:jc w:val="right"/>
              <w:rPr>
                <w:sz w:val="18"/>
                <w:szCs w:val="18"/>
              </w:rPr>
            </w:pPr>
            <w:r>
              <w:rPr>
                <w:sz w:val="18"/>
                <w:szCs w:val="18"/>
              </w:rPr>
              <w:t>85</w:t>
            </w:r>
          </w:p>
        </w:tc>
      </w:tr>
      <w:tr w:rsidR="00BD6D51" w:rsidRPr="00BB2102" w14:paraId="0ECC74CD" w14:textId="77777777" w:rsidTr="0053577F">
        <w:trPr>
          <w:trHeight w:val="142"/>
        </w:trPr>
        <w:tc>
          <w:tcPr>
            <w:tcW w:w="2834" w:type="dxa"/>
            <w:vMerge w:val="restart"/>
          </w:tcPr>
          <w:p w14:paraId="6EE4ABB2" w14:textId="77777777" w:rsidR="00BD6D51" w:rsidRDefault="00BD6D51" w:rsidP="0053577F">
            <w:pPr>
              <w:ind w:firstLine="318"/>
              <w:rPr>
                <w:sz w:val="18"/>
                <w:szCs w:val="18"/>
                <w:lang w:eastAsia="lv-LV"/>
              </w:rPr>
            </w:pPr>
            <w:r w:rsidRPr="003C2F84">
              <w:rPr>
                <w:sz w:val="18"/>
                <w:szCs w:val="18"/>
                <w:lang w:eastAsia="lv-LV"/>
              </w:rPr>
              <w:t>29.04.00 Energoefektivitātes politikas ieviešana</w:t>
            </w:r>
          </w:p>
        </w:tc>
        <w:tc>
          <w:tcPr>
            <w:tcW w:w="1245" w:type="dxa"/>
            <w:vAlign w:val="center"/>
          </w:tcPr>
          <w:p w14:paraId="559BB40A" w14:textId="77777777" w:rsidR="00BD6D51" w:rsidRPr="00FA2015" w:rsidRDefault="00BD6D51" w:rsidP="0053577F">
            <w:pPr>
              <w:jc w:val="center"/>
              <w:rPr>
                <w:sz w:val="18"/>
                <w:szCs w:val="18"/>
              </w:rPr>
            </w:pPr>
            <w:r w:rsidRPr="00E12D8A">
              <w:rPr>
                <w:sz w:val="18"/>
                <w:szCs w:val="18"/>
              </w:rPr>
              <w:t>3 542 275</w:t>
            </w:r>
          </w:p>
        </w:tc>
        <w:tc>
          <w:tcPr>
            <w:tcW w:w="1245" w:type="dxa"/>
            <w:vAlign w:val="center"/>
          </w:tcPr>
          <w:p w14:paraId="5156BE85" w14:textId="77777777" w:rsidR="00BD6D51" w:rsidRDefault="00BD6D51" w:rsidP="0053577F">
            <w:pPr>
              <w:jc w:val="center"/>
              <w:rPr>
                <w:sz w:val="18"/>
                <w:szCs w:val="18"/>
              </w:rPr>
            </w:pPr>
            <w:r w:rsidRPr="00E12D8A">
              <w:rPr>
                <w:sz w:val="18"/>
                <w:szCs w:val="18"/>
              </w:rPr>
              <w:t>85 000</w:t>
            </w:r>
          </w:p>
        </w:tc>
        <w:tc>
          <w:tcPr>
            <w:tcW w:w="1257" w:type="dxa"/>
            <w:vAlign w:val="center"/>
          </w:tcPr>
          <w:p w14:paraId="07D7DAD2" w14:textId="77777777" w:rsidR="00BD6D51" w:rsidRPr="0012266E" w:rsidRDefault="00BD6D51" w:rsidP="0053577F">
            <w:pPr>
              <w:jc w:val="right"/>
              <w:rPr>
                <w:sz w:val="18"/>
                <w:szCs w:val="18"/>
              </w:rPr>
            </w:pPr>
            <w:r w:rsidRPr="00E12D8A">
              <w:rPr>
                <w:sz w:val="18"/>
                <w:szCs w:val="18"/>
              </w:rPr>
              <w:t>40 000</w:t>
            </w:r>
          </w:p>
        </w:tc>
        <w:tc>
          <w:tcPr>
            <w:tcW w:w="1244" w:type="dxa"/>
            <w:vAlign w:val="center"/>
          </w:tcPr>
          <w:p w14:paraId="7EF27058" w14:textId="77777777" w:rsidR="00BD6D51" w:rsidRPr="009B7B05" w:rsidRDefault="00BD6D51" w:rsidP="0053577F">
            <w:pPr>
              <w:jc w:val="center"/>
              <w:rPr>
                <w:sz w:val="18"/>
                <w:szCs w:val="18"/>
              </w:rPr>
            </w:pPr>
            <w:r>
              <w:rPr>
                <w:color w:val="000000" w:themeColor="text1"/>
                <w:sz w:val="18"/>
                <w:szCs w:val="18"/>
              </w:rPr>
              <w:t>-</w:t>
            </w:r>
          </w:p>
        </w:tc>
        <w:tc>
          <w:tcPr>
            <w:tcW w:w="1249" w:type="dxa"/>
            <w:vAlign w:val="center"/>
          </w:tcPr>
          <w:p w14:paraId="35CCD9CE" w14:textId="77777777" w:rsidR="00BD6D51" w:rsidRPr="009B7B05" w:rsidRDefault="00BD6D51" w:rsidP="0053577F">
            <w:pPr>
              <w:jc w:val="center"/>
              <w:rPr>
                <w:sz w:val="18"/>
                <w:szCs w:val="18"/>
              </w:rPr>
            </w:pPr>
            <w:r>
              <w:rPr>
                <w:color w:val="000000" w:themeColor="text1"/>
                <w:sz w:val="18"/>
                <w:szCs w:val="18"/>
              </w:rPr>
              <w:t>-</w:t>
            </w:r>
          </w:p>
        </w:tc>
      </w:tr>
      <w:tr w:rsidR="00BD6D51" w:rsidRPr="00BB2102" w14:paraId="639BED20" w14:textId="77777777" w:rsidTr="0053577F">
        <w:trPr>
          <w:trHeight w:val="142"/>
        </w:trPr>
        <w:tc>
          <w:tcPr>
            <w:tcW w:w="2834" w:type="dxa"/>
            <w:vMerge/>
          </w:tcPr>
          <w:p w14:paraId="54A9A274" w14:textId="77777777" w:rsidR="00BD6D51" w:rsidRDefault="00BD6D51" w:rsidP="0053577F">
            <w:pPr>
              <w:ind w:firstLine="318"/>
              <w:rPr>
                <w:sz w:val="18"/>
                <w:szCs w:val="18"/>
                <w:lang w:eastAsia="lv-LV"/>
              </w:rPr>
            </w:pPr>
          </w:p>
        </w:tc>
        <w:tc>
          <w:tcPr>
            <w:tcW w:w="1245" w:type="dxa"/>
            <w:vAlign w:val="center"/>
          </w:tcPr>
          <w:p w14:paraId="0ACA2F02" w14:textId="77777777" w:rsidR="00BD6D51" w:rsidRPr="00FA2015" w:rsidRDefault="00BD6D51" w:rsidP="0053577F">
            <w:pPr>
              <w:jc w:val="center"/>
              <w:rPr>
                <w:sz w:val="18"/>
                <w:szCs w:val="18"/>
              </w:rPr>
            </w:pPr>
            <w:r>
              <w:rPr>
                <w:sz w:val="18"/>
                <w:szCs w:val="18"/>
              </w:rPr>
              <w:t>-</w:t>
            </w:r>
          </w:p>
        </w:tc>
        <w:tc>
          <w:tcPr>
            <w:tcW w:w="1245" w:type="dxa"/>
            <w:vAlign w:val="center"/>
          </w:tcPr>
          <w:p w14:paraId="097A24AA" w14:textId="77777777" w:rsidR="00BD6D51" w:rsidRDefault="00BD6D51" w:rsidP="0053577F">
            <w:pPr>
              <w:jc w:val="center"/>
              <w:rPr>
                <w:sz w:val="18"/>
                <w:szCs w:val="18"/>
              </w:rPr>
            </w:pPr>
            <w:r>
              <w:rPr>
                <w:sz w:val="18"/>
                <w:szCs w:val="18"/>
              </w:rPr>
              <w:t>-</w:t>
            </w:r>
          </w:p>
        </w:tc>
        <w:tc>
          <w:tcPr>
            <w:tcW w:w="1257" w:type="dxa"/>
            <w:vAlign w:val="center"/>
          </w:tcPr>
          <w:p w14:paraId="2DDD456E" w14:textId="77777777" w:rsidR="00BD6D51" w:rsidRPr="0012266E" w:rsidRDefault="00BD6D51" w:rsidP="0053577F">
            <w:pPr>
              <w:jc w:val="center"/>
              <w:rPr>
                <w:sz w:val="18"/>
                <w:szCs w:val="18"/>
              </w:rPr>
            </w:pPr>
            <w:r>
              <w:rPr>
                <w:sz w:val="18"/>
                <w:szCs w:val="18"/>
              </w:rPr>
              <w:t>-</w:t>
            </w:r>
          </w:p>
        </w:tc>
        <w:tc>
          <w:tcPr>
            <w:tcW w:w="1244" w:type="dxa"/>
            <w:vAlign w:val="center"/>
          </w:tcPr>
          <w:p w14:paraId="1CBD653B" w14:textId="77777777" w:rsidR="00BD6D51" w:rsidRPr="009B7B05" w:rsidRDefault="00BD6D51" w:rsidP="0053577F">
            <w:pPr>
              <w:jc w:val="center"/>
              <w:rPr>
                <w:sz w:val="18"/>
                <w:szCs w:val="18"/>
              </w:rPr>
            </w:pPr>
            <w:r>
              <w:rPr>
                <w:sz w:val="18"/>
                <w:szCs w:val="18"/>
              </w:rPr>
              <w:t>-</w:t>
            </w:r>
          </w:p>
        </w:tc>
        <w:tc>
          <w:tcPr>
            <w:tcW w:w="1249" w:type="dxa"/>
            <w:vAlign w:val="center"/>
          </w:tcPr>
          <w:p w14:paraId="28E13ADD" w14:textId="77777777" w:rsidR="00BD6D51" w:rsidRPr="009B7B05" w:rsidRDefault="00BD6D51" w:rsidP="0053577F">
            <w:pPr>
              <w:jc w:val="center"/>
              <w:rPr>
                <w:sz w:val="18"/>
                <w:szCs w:val="18"/>
              </w:rPr>
            </w:pPr>
            <w:r>
              <w:rPr>
                <w:sz w:val="18"/>
                <w:szCs w:val="18"/>
              </w:rPr>
              <w:t>-</w:t>
            </w:r>
          </w:p>
        </w:tc>
      </w:tr>
      <w:tr w:rsidR="00BD6D51" w:rsidRPr="00BB2102" w14:paraId="716C2786" w14:textId="77777777" w:rsidTr="004E74DA">
        <w:trPr>
          <w:trHeight w:val="142"/>
        </w:trPr>
        <w:tc>
          <w:tcPr>
            <w:tcW w:w="2834" w:type="dxa"/>
            <w:vMerge w:val="restart"/>
            <w:vAlign w:val="center"/>
          </w:tcPr>
          <w:p w14:paraId="6FE4D158" w14:textId="77777777" w:rsidR="00BD6D51" w:rsidRPr="00AA3668" w:rsidRDefault="00BD6D51" w:rsidP="004E74DA">
            <w:pPr>
              <w:ind w:firstLine="318"/>
              <w:jc w:val="left"/>
              <w:rPr>
                <w:sz w:val="18"/>
                <w:szCs w:val="18"/>
                <w:lang w:eastAsia="lv-LV"/>
              </w:rPr>
            </w:pPr>
            <w:r>
              <w:rPr>
                <w:sz w:val="18"/>
                <w:szCs w:val="18"/>
                <w:lang w:eastAsia="lv-LV"/>
              </w:rPr>
              <w:t xml:space="preserve">32.03.00 </w:t>
            </w:r>
            <w:r w:rsidRPr="0012266E">
              <w:rPr>
                <w:sz w:val="18"/>
                <w:szCs w:val="18"/>
                <w:lang w:eastAsia="lv-LV"/>
              </w:rPr>
              <w:t>Atbalsts mājokļiem</w:t>
            </w:r>
          </w:p>
        </w:tc>
        <w:tc>
          <w:tcPr>
            <w:tcW w:w="1245" w:type="dxa"/>
            <w:vAlign w:val="center"/>
          </w:tcPr>
          <w:p w14:paraId="38400C50" w14:textId="77777777" w:rsidR="00BD6D51" w:rsidRPr="00ED214D" w:rsidRDefault="00BD6D51" w:rsidP="0053577F">
            <w:pPr>
              <w:jc w:val="right"/>
              <w:rPr>
                <w:sz w:val="18"/>
                <w:szCs w:val="18"/>
                <w:vertAlign w:val="superscript"/>
              </w:rPr>
            </w:pPr>
            <w:r w:rsidRPr="00FA2015">
              <w:rPr>
                <w:sz w:val="18"/>
                <w:szCs w:val="18"/>
              </w:rPr>
              <w:t>1 447</w:t>
            </w:r>
            <w:r>
              <w:rPr>
                <w:sz w:val="18"/>
                <w:szCs w:val="18"/>
              </w:rPr>
              <w:t> </w:t>
            </w:r>
            <w:r w:rsidRPr="00FA2015">
              <w:rPr>
                <w:sz w:val="18"/>
                <w:szCs w:val="18"/>
              </w:rPr>
              <w:t>14</w:t>
            </w:r>
            <w:r>
              <w:rPr>
                <w:sz w:val="18"/>
                <w:szCs w:val="18"/>
              </w:rPr>
              <w:t>8</w:t>
            </w:r>
          </w:p>
        </w:tc>
        <w:tc>
          <w:tcPr>
            <w:tcW w:w="1245" w:type="dxa"/>
            <w:vAlign w:val="center"/>
          </w:tcPr>
          <w:p w14:paraId="0C252FE8" w14:textId="77777777" w:rsidR="00BD6D51" w:rsidRPr="00ED214D" w:rsidRDefault="00BD6D51" w:rsidP="0053577F">
            <w:pPr>
              <w:jc w:val="center"/>
              <w:rPr>
                <w:sz w:val="18"/>
                <w:szCs w:val="18"/>
                <w:vertAlign w:val="superscript"/>
              </w:rPr>
            </w:pPr>
            <w:r>
              <w:rPr>
                <w:sz w:val="18"/>
                <w:szCs w:val="18"/>
              </w:rPr>
              <w:t>-</w:t>
            </w:r>
          </w:p>
        </w:tc>
        <w:tc>
          <w:tcPr>
            <w:tcW w:w="1257" w:type="dxa"/>
            <w:vAlign w:val="center"/>
          </w:tcPr>
          <w:p w14:paraId="09AB9EC4" w14:textId="77777777" w:rsidR="00BD6D51" w:rsidRPr="0012266E" w:rsidRDefault="00BD6D51" w:rsidP="0053577F">
            <w:pPr>
              <w:jc w:val="right"/>
              <w:rPr>
                <w:sz w:val="18"/>
                <w:szCs w:val="18"/>
              </w:rPr>
            </w:pPr>
            <w:r w:rsidRPr="0012266E">
              <w:rPr>
                <w:sz w:val="18"/>
                <w:szCs w:val="18"/>
              </w:rPr>
              <w:t>485</w:t>
            </w:r>
            <w:r>
              <w:rPr>
                <w:sz w:val="18"/>
                <w:szCs w:val="18"/>
              </w:rPr>
              <w:t xml:space="preserve"> </w:t>
            </w:r>
            <w:r w:rsidRPr="0012266E">
              <w:rPr>
                <w:sz w:val="18"/>
                <w:szCs w:val="18"/>
              </w:rPr>
              <w:t>573</w:t>
            </w:r>
          </w:p>
        </w:tc>
        <w:tc>
          <w:tcPr>
            <w:tcW w:w="1244" w:type="dxa"/>
            <w:vAlign w:val="center"/>
          </w:tcPr>
          <w:p w14:paraId="17F6839F" w14:textId="77777777" w:rsidR="00BD6D51" w:rsidRPr="009B7B05" w:rsidRDefault="00BD6D51" w:rsidP="0053577F">
            <w:pPr>
              <w:jc w:val="center"/>
              <w:rPr>
                <w:sz w:val="18"/>
                <w:szCs w:val="18"/>
              </w:rPr>
            </w:pPr>
            <w:r w:rsidRPr="009B7B05">
              <w:rPr>
                <w:sz w:val="18"/>
                <w:szCs w:val="18"/>
              </w:rPr>
              <w:t>-</w:t>
            </w:r>
          </w:p>
        </w:tc>
        <w:tc>
          <w:tcPr>
            <w:tcW w:w="1249" w:type="dxa"/>
            <w:vAlign w:val="center"/>
          </w:tcPr>
          <w:p w14:paraId="67242A00" w14:textId="77777777" w:rsidR="00BD6D51" w:rsidRPr="009B7B05" w:rsidRDefault="00BD6D51" w:rsidP="0053577F">
            <w:pPr>
              <w:jc w:val="center"/>
              <w:rPr>
                <w:sz w:val="18"/>
                <w:szCs w:val="18"/>
              </w:rPr>
            </w:pPr>
            <w:r w:rsidRPr="009B7B05">
              <w:rPr>
                <w:sz w:val="18"/>
                <w:szCs w:val="18"/>
              </w:rPr>
              <w:t>-</w:t>
            </w:r>
          </w:p>
        </w:tc>
      </w:tr>
      <w:tr w:rsidR="00BD6D51" w:rsidRPr="00BB2102" w14:paraId="2D3FB4F0" w14:textId="77777777" w:rsidTr="0053577F">
        <w:trPr>
          <w:trHeight w:val="142"/>
        </w:trPr>
        <w:tc>
          <w:tcPr>
            <w:tcW w:w="2834" w:type="dxa"/>
            <w:vMerge/>
          </w:tcPr>
          <w:p w14:paraId="5D35449A" w14:textId="77777777" w:rsidR="00BD6D51" w:rsidRPr="00AA3668" w:rsidRDefault="00BD6D51" w:rsidP="0053577F">
            <w:pPr>
              <w:ind w:firstLine="318"/>
              <w:rPr>
                <w:sz w:val="18"/>
                <w:szCs w:val="18"/>
                <w:lang w:eastAsia="lv-LV"/>
              </w:rPr>
            </w:pPr>
          </w:p>
        </w:tc>
        <w:tc>
          <w:tcPr>
            <w:tcW w:w="1245" w:type="dxa"/>
            <w:vAlign w:val="center"/>
          </w:tcPr>
          <w:p w14:paraId="5F95AAC6" w14:textId="77777777" w:rsidR="00BD6D51" w:rsidRPr="00BF72C1" w:rsidRDefault="00BD6D51" w:rsidP="0053577F">
            <w:pPr>
              <w:jc w:val="center"/>
              <w:rPr>
                <w:sz w:val="18"/>
                <w:szCs w:val="18"/>
              </w:rPr>
            </w:pPr>
            <w:r>
              <w:rPr>
                <w:sz w:val="18"/>
                <w:szCs w:val="18"/>
              </w:rPr>
              <w:t>-</w:t>
            </w:r>
          </w:p>
        </w:tc>
        <w:tc>
          <w:tcPr>
            <w:tcW w:w="1245" w:type="dxa"/>
            <w:vAlign w:val="center"/>
          </w:tcPr>
          <w:p w14:paraId="0BC55E2D" w14:textId="77777777" w:rsidR="00BD6D51" w:rsidRDefault="00BD6D51" w:rsidP="0053577F">
            <w:pPr>
              <w:jc w:val="center"/>
              <w:rPr>
                <w:sz w:val="18"/>
                <w:szCs w:val="18"/>
              </w:rPr>
            </w:pPr>
            <w:r>
              <w:rPr>
                <w:sz w:val="18"/>
                <w:szCs w:val="18"/>
              </w:rPr>
              <w:t>-</w:t>
            </w:r>
          </w:p>
        </w:tc>
        <w:tc>
          <w:tcPr>
            <w:tcW w:w="1257" w:type="dxa"/>
            <w:vAlign w:val="center"/>
          </w:tcPr>
          <w:p w14:paraId="2DBA9B92" w14:textId="77777777" w:rsidR="00BD6D51" w:rsidRPr="009B7B05" w:rsidRDefault="00BD6D51" w:rsidP="0053577F">
            <w:pPr>
              <w:jc w:val="center"/>
              <w:rPr>
                <w:sz w:val="18"/>
                <w:szCs w:val="18"/>
              </w:rPr>
            </w:pPr>
            <w:r w:rsidRPr="009B7B05">
              <w:rPr>
                <w:sz w:val="18"/>
                <w:szCs w:val="18"/>
              </w:rPr>
              <w:t>-</w:t>
            </w:r>
          </w:p>
        </w:tc>
        <w:tc>
          <w:tcPr>
            <w:tcW w:w="1244" w:type="dxa"/>
            <w:vAlign w:val="center"/>
          </w:tcPr>
          <w:p w14:paraId="6AEF04DB" w14:textId="77777777" w:rsidR="00BD6D51" w:rsidRPr="009B7B05" w:rsidRDefault="00BD6D51" w:rsidP="0053577F">
            <w:pPr>
              <w:jc w:val="center"/>
              <w:rPr>
                <w:sz w:val="18"/>
                <w:szCs w:val="18"/>
              </w:rPr>
            </w:pPr>
            <w:r w:rsidRPr="009B7B05">
              <w:rPr>
                <w:sz w:val="18"/>
                <w:szCs w:val="18"/>
              </w:rPr>
              <w:t>-</w:t>
            </w:r>
          </w:p>
        </w:tc>
        <w:tc>
          <w:tcPr>
            <w:tcW w:w="1249" w:type="dxa"/>
            <w:vAlign w:val="center"/>
          </w:tcPr>
          <w:p w14:paraId="6E9A3713" w14:textId="77777777" w:rsidR="00BD6D51" w:rsidRPr="009B7B05" w:rsidRDefault="00BD6D51" w:rsidP="0053577F">
            <w:pPr>
              <w:jc w:val="center"/>
              <w:rPr>
                <w:sz w:val="18"/>
                <w:szCs w:val="18"/>
              </w:rPr>
            </w:pPr>
            <w:r w:rsidRPr="009B7B05">
              <w:rPr>
                <w:sz w:val="18"/>
                <w:szCs w:val="18"/>
              </w:rPr>
              <w:t>-</w:t>
            </w:r>
          </w:p>
        </w:tc>
      </w:tr>
      <w:tr w:rsidR="00BD6D51" w:rsidRPr="00BB2102" w14:paraId="023F2740" w14:textId="77777777" w:rsidTr="0053577F">
        <w:trPr>
          <w:trHeight w:val="142"/>
        </w:trPr>
        <w:tc>
          <w:tcPr>
            <w:tcW w:w="2834" w:type="dxa"/>
            <w:vMerge w:val="restart"/>
          </w:tcPr>
          <w:p w14:paraId="000D175C" w14:textId="77777777" w:rsidR="00BD6D51" w:rsidRPr="00BF72C1" w:rsidRDefault="00BD6D51" w:rsidP="0053577F">
            <w:pPr>
              <w:ind w:firstLine="318"/>
              <w:rPr>
                <w:sz w:val="18"/>
                <w:szCs w:val="18"/>
              </w:rPr>
            </w:pPr>
            <w:r w:rsidRPr="00AA3668">
              <w:rPr>
                <w:sz w:val="18"/>
                <w:szCs w:val="18"/>
                <w:lang w:eastAsia="lv-LV"/>
              </w:rPr>
              <w:t>35.00.00 Valsts atbalsta programmas</w:t>
            </w:r>
          </w:p>
        </w:tc>
        <w:tc>
          <w:tcPr>
            <w:tcW w:w="1245" w:type="dxa"/>
            <w:vAlign w:val="center"/>
          </w:tcPr>
          <w:p w14:paraId="1145D26E" w14:textId="77777777" w:rsidR="00BD6D51" w:rsidRPr="00BF72C1" w:rsidRDefault="00BD6D51" w:rsidP="0053577F">
            <w:pPr>
              <w:jc w:val="right"/>
              <w:rPr>
                <w:sz w:val="18"/>
                <w:szCs w:val="18"/>
              </w:rPr>
            </w:pPr>
            <w:r w:rsidRPr="00AA6268">
              <w:rPr>
                <w:sz w:val="18"/>
                <w:szCs w:val="18"/>
              </w:rPr>
              <w:t>18 203 380</w:t>
            </w:r>
          </w:p>
        </w:tc>
        <w:tc>
          <w:tcPr>
            <w:tcW w:w="1245" w:type="dxa"/>
            <w:vAlign w:val="center"/>
          </w:tcPr>
          <w:p w14:paraId="3EA68DAB" w14:textId="77777777" w:rsidR="00BD6D51" w:rsidRPr="00BF72C1" w:rsidRDefault="00BD6D51" w:rsidP="0053577F">
            <w:pPr>
              <w:jc w:val="right"/>
              <w:rPr>
                <w:sz w:val="18"/>
                <w:szCs w:val="18"/>
              </w:rPr>
            </w:pPr>
            <w:r>
              <w:rPr>
                <w:sz w:val="18"/>
                <w:szCs w:val="18"/>
              </w:rPr>
              <w:t>1 100 000</w:t>
            </w:r>
          </w:p>
        </w:tc>
        <w:tc>
          <w:tcPr>
            <w:tcW w:w="1257" w:type="dxa"/>
            <w:vAlign w:val="center"/>
          </w:tcPr>
          <w:p w14:paraId="1695BA1A" w14:textId="77777777" w:rsidR="00BD6D51" w:rsidRPr="00390C4A" w:rsidRDefault="00BD6D51" w:rsidP="0053577F">
            <w:pPr>
              <w:jc w:val="right"/>
              <w:rPr>
                <w:color w:val="000000" w:themeColor="text1"/>
                <w:sz w:val="18"/>
                <w:szCs w:val="18"/>
              </w:rPr>
            </w:pPr>
            <w:r w:rsidRPr="00390C4A">
              <w:rPr>
                <w:color w:val="000000" w:themeColor="text1"/>
                <w:sz w:val="18"/>
                <w:szCs w:val="18"/>
              </w:rPr>
              <w:t>9 000 000</w:t>
            </w:r>
          </w:p>
        </w:tc>
        <w:tc>
          <w:tcPr>
            <w:tcW w:w="1244" w:type="dxa"/>
            <w:vAlign w:val="center"/>
          </w:tcPr>
          <w:p w14:paraId="091124B5" w14:textId="77777777" w:rsidR="00BD6D51" w:rsidRPr="00390C4A" w:rsidRDefault="00BD6D51" w:rsidP="0053577F">
            <w:pPr>
              <w:jc w:val="right"/>
              <w:rPr>
                <w:color w:val="000000" w:themeColor="text1"/>
                <w:sz w:val="18"/>
                <w:szCs w:val="18"/>
              </w:rPr>
            </w:pPr>
            <w:r w:rsidRPr="00390C4A">
              <w:rPr>
                <w:color w:val="000000" w:themeColor="text1"/>
                <w:sz w:val="18"/>
                <w:szCs w:val="18"/>
              </w:rPr>
              <w:t>3 600 000</w:t>
            </w:r>
          </w:p>
        </w:tc>
        <w:tc>
          <w:tcPr>
            <w:tcW w:w="1249" w:type="dxa"/>
            <w:vAlign w:val="center"/>
          </w:tcPr>
          <w:p w14:paraId="71B9DC23" w14:textId="77777777" w:rsidR="00BD6D51" w:rsidRPr="00390C4A" w:rsidRDefault="00BD6D51" w:rsidP="0053577F">
            <w:pPr>
              <w:jc w:val="right"/>
              <w:rPr>
                <w:color w:val="000000" w:themeColor="text1"/>
                <w:sz w:val="18"/>
                <w:szCs w:val="18"/>
              </w:rPr>
            </w:pPr>
            <w:r w:rsidRPr="00390C4A">
              <w:rPr>
                <w:color w:val="000000" w:themeColor="text1"/>
                <w:sz w:val="18"/>
                <w:szCs w:val="18"/>
              </w:rPr>
              <w:t>3 600 000</w:t>
            </w:r>
          </w:p>
        </w:tc>
      </w:tr>
      <w:tr w:rsidR="00BD6D51" w:rsidRPr="00BB2102" w14:paraId="2AE8F36E" w14:textId="77777777" w:rsidTr="0053577F">
        <w:trPr>
          <w:trHeight w:val="142"/>
        </w:trPr>
        <w:tc>
          <w:tcPr>
            <w:tcW w:w="2834" w:type="dxa"/>
            <w:vMerge/>
          </w:tcPr>
          <w:p w14:paraId="4BD17188" w14:textId="77777777" w:rsidR="00BD6D51" w:rsidRPr="00BF72C1" w:rsidRDefault="00BD6D51" w:rsidP="0053577F">
            <w:pPr>
              <w:ind w:firstLine="318"/>
              <w:rPr>
                <w:sz w:val="18"/>
                <w:szCs w:val="18"/>
              </w:rPr>
            </w:pPr>
          </w:p>
        </w:tc>
        <w:tc>
          <w:tcPr>
            <w:tcW w:w="1245" w:type="dxa"/>
            <w:vAlign w:val="center"/>
          </w:tcPr>
          <w:p w14:paraId="3CFD397D" w14:textId="77777777" w:rsidR="00BD6D51" w:rsidRPr="00BF72C1" w:rsidRDefault="00BD6D51" w:rsidP="0053577F">
            <w:pPr>
              <w:jc w:val="center"/>
              <w:rPr>
                <w:sz w:val="18"/>
                <w:szCs w:val="18"/>
              </w:rPr>
            </w:pPr>
            <w:r>
              <w:rPr>
                <w:sz w:val="18"/>
                <w:szCs w:val="18"/>
              </w:rPr>
              <w:t>-</w:t>
            </w:r>
          </w:p>
        </w:tc>
        <w:tc>
          <w:tcPr>
            <w:tcW w:w="1245" w:type="dxa"/>
            <w:vAlign w:val="center"/>
          </w:tcPr>
          <w:p w14:paraId="59933B0A" w14:textId="77777777" w:rsidR="00BD6D51" w:rsidRPr="00BF72C1" w:rsidRDefault="00BD6D51" w:rsidP="0053577F">
            <w:pPr>
              <w:jc w:val="center"/>
              <w:rPr>
                <w:sz w:val="18"/>
                <w:szCs w:val="18"/>
              </w:rPr>
            </w:pPr>
            <w:r>
              <w:rPr>
                <w:sz w:val="18"/>
                <w:szCs w:val="18"/>
              </w:rPr>
              <w:t>-</w:t>
            </w:r>
          </w:p>
        </w:tc>
        <w:tc>
          <w:tcPr>
            <w:tcW w:w="1257" w:type="dxa"/>
            <w:vAlign w:val="center"/>
          </w:tcPr>
          <w:p w14:paraId="004CC52E" w14:textId="77777777" w:rsidR="00BD6D51" w:rsidRPr="00BF72C1" w:rsidRDefault="00BD6D51" w:rsidP="0053577F">
            <w:pPr>
              <w:jc w:val="center"/>
              <w:rPr>
                <w:sz w:val="18"/>
                <w:szCs w:val="18"/>
              </w:rPr>
            </w:pPr>
            <w:r w:rsidRPr="009B7B05">
              <w:rPr>
                <w:sz w:val="18"/>
                <w:szCs w:val="18"/>
              </w:rPr>
              <w:t>-</w:t>
            </w:r>
          </w:p>
        </w:tc>
        <w:tc>
          <w:tcPr>
            <w:tcW w:w="1244" w:type="dxa"/>
            <w:vAlign w:val="center"/>
          </w:tcPr>
          <w:p w14:paraId="1C352152" w14:textId="77777777" w:rsidR="00BD6D51" w:rsidRPr="00BF72C1" w:rsidRDefault="00BD6D51" w:rsidP="0053577F">
            <w:pPr>
              <w:jc w:val="center"/>
              <w:rPr>
                <w:sz w:val="18"/>
                <w:szCs w:val="18"/>
              </w:rPr>
            </w:pPr>
            <w:r w:rsidRPr="009B7B05">
              <w:rPr>
                <w:sz w:val="18"/>
                <w:szCs w:val="18"/>
              </w:rPr>
              <w:t>-</w:t>
            </w:r>
          </w:p>
        </w:tc>
        <w:tc>
          <w:tcPr>
            <w:tcW w:w="1249" w:type="dxa"/>
            <w:vAlign w:val="center"/>
          </w:tcPr>
          <w:p w14:paraId="3D4C15B1" w14:textId="77777777" w:rsidR="00BD6D51" w:rsidRPr="00BF72C1" w:rsidRDefault="00BD6D51" w:rsidP="0053577F">
            <w:pPr>
              <w:jc w:val="center"/>
              <w:rPr>
                <w:sz w:val="18"/>
                <w:szCs w:val="18"/>
              </w:rPr>
            </w:pPr>
            <w:r w:rsidRPr="009B7B05">
              <w:rPr>
                <w:sz w:val="18"/>
                <w:szCs w:val="18"/>
              </w:rPr>
              <w:t>-</w:t>
            </w:r>
          </w:p>
        </w:tc>
      </w:tr>
      <w:tr w:rsidR="00BD6D51" w:rsidRPr="00BB2102" w14:paraId="46245426" w14:textId="77777777" w:rsidTr="0053577F">
        <w:trPr>
          <w:trHeight w:val="142"/>
        </w:trPr>
        <w:tc>
          <w:tcPr>
            <w:tcW w:w="9074" w:type="dxa"/>
            <w:gridSpan w:val="6"/>
            <w:shd w:val="clear" w:color="auto" w:fill="D9D9D9" w:themeFill="background1" w:themeFillShade="D9"/>
          </w:tcPr>
          <w:p w14:paraId="45CF8B6B" w14:textId="77777777" w:rsidR="00BD6D51" w:rsidRPr="00BF72C1" w:rsidRDefault="00BD6D51" w:rsidP="0053577F">
            <w:pPr>
              <w:jc w:val="center"/>
              <w:rPr>
                <w:b/>
                <w:i/>
                <w:sz w:val="18"/>
                <w:szCs w:val="18"/>
              </w:rPr>
            </w:pPr>
            <w:r w:rsidRPr="00BF72C1">
              <w:rPr>
                <w:b/>
                <w:sz w:val="18"/>
                <w:szCs w:val="18"/>
                <w:lang w:eastAsia="lv-LV"/>
              </w:rPr>
              <w:t>Raksturojošākie darbības rezultatīvie rādītāji</w:t>
            </w:r>
          </w:p>
        </w:tc>
      </w:tr>
      <w:tr w:rsidR="00BD6D51" w:rsidRPr="00BB2102" w14:paraId="4400F833" w14:textId="77777777" w:rsidTr="0053577F">
        <w:trPr>
          <w:trHeight w:val="142"/>
        </w:trPr>
        <w:tc>
          <w:tcPr>
            <w:tcW w:w="2834" w:type="dxa"/>
          </w:tcPr>
          <w:p w14:paraId="7ABD0C32" w14:textId="77777777" w:rsidR="00BD6D51" w:rsidRPr="0030765A" w:rsidRDefault="00BD6D51" w:rsidP="0053577F">
            <w:pPr>
              <w:pStyle w:val="Tabuluvirsraksti"/>
              <w:jc w:val="both"/>
              <w:rPr>
                <w:i/>
                <w:sz w:val="18"/>
                <w:szCs w:val="18"/>
                <w:lang w:eastAsia="lv-LV"/>
              </w:rPr>
            </w:pPr>
            <w:r w:rsidRPr="0030765A">
              <w:rPr>
                <w:i/>
                <w:iCs/>
                <w:sz w:val="18"/>
                <w:szCs w:val="18"/>
                <w:lang w:eastAsia="lv-LV"/>
              </w:rPr>
              <w:t>Būvniecībā uzlabotie procesi (skaits)</w:t>
            </w:r>
          </w:p>
        </w:tc>
        <w:tc>
          <w:tcPr>
            <w:tcW w:w="1245" w:type="dxa"/>
          </w:tcPr>
          <w:p w14:paraId="4189C490" w14:textId="77777777" w:rsidR="00BD6D51" w:rsidRPr="0030765A" w:rsidRDefault="00BD6D51" w:rsidP="0053577F">
            <w:pPr>
              <w:jc w:val="center"/>
              <w:rPr>
                <w:sz w:val="18"/>
                <w:szCs w:val="18"/>
              </w:rPr>
            </w:pPr>
            <w:r w:rsidRPr="0030765A">
              <w:rPr>
                <w:sz w:val="18"/>
                <w:szCs w:val="18"/>
              </w:rPr>
              <w:t>-</w:t>
            </w:r>
          </w:p>
        </w:tc>
        <w:tc>
          <w:tcPr>
            <w:tcW w:w="1245" w:type="dxa"/>
          </w:tcPr>
          <w:p w14:paraId="5D469F74" w14:textId="77777777" w:rsidR="00BD6D51" w:rsidRPr="0030765A" w:rsidRDefault="00BD6D51" w:rsidP="0053577F">
            <w:pPr>
              <w:jc w:val="center"/>
              <w:rPr>
                <w:sz w:val="18"/>
                <w:szCs w:val="18"/>
              </w:rPr>
            </w:pPr>
            <w:r w:rsidRPr="0030765A">
              <w:rPr>
                <w:sz w:val="18"/>
                <w:szCs w:val="18"/>
              </w:rPr>
              <w:t>2</w:t>
            </w:r>
          </w:p>
        </w:tc>
        <w:tc>
          <w:tcPr>
            <w:tcW w:w="1257" w:type="dxa"/>
          </w:tcPr>
          <w:p w14:paraId="7960087E" w14:textId="77777777" w:rsidR="00BD6D51" w:rsidRPr="0030765A" w:rsidRDefault="00BD6D51" w:rsidP="0053577F">
            <w:pPr>
              <w:jc w:val="center"/>
              <w:rPr>
                <w:sz w:val="18"/>
                <w:szCs w:val="18"/>
              </w:rPr>
            </w:pPr>
            <w:r w:rsidRPr="0030765A">
              <w:rPr>
                <w:sz w:val="18"/>
                <w:szCs w:val="18"/>
              </w:rPr>
              <w:t>3</w:t>
            </w:r>
          </w:p>
        </w:tc>
        <w:tc>
          <w:tcPr>
            <w:tcW w:w="1244" w:type="dxa"/>
          </w:tcPr>
          <w:p w14:paraId="7432C46E" w14:textId="77777777" w:rsidR="00BD6D51" w:rsidRPr="0030765A" w:rsidRDefault="00BD6D51" w:rsidP="0053577F">
            <w:pPr>
              <w:jc w:val="center"/>
              <w:rPr>
                <w:sz w:val="18"/>
                <w:szCs w:val="18"/>
              </w:rPr>
            </w:pPr>
            <w:r w:rsidRPr="0030765A">
              <w:rPr>
                <w:sz w:val="18"/>
                <w:szCs w:val="18"/>
              </w:rPr>
              <w:t>3</w:t>
            </w:r>
          </w:p>
        </w:tc>
        <w:tc>
          <w:tcPr>
            <w:tcW w:w="1249" w:type="dxa"/>
          </w:tcPr>
          <w:p w14:paraId="5AA69723" w14:textId="77777777" w:rsidR="00BD6D51" w:rsidRPr="0030765A" w:rsidRDefault="00BD6D51" w:rsidP="0053577F">
            <w:pPr>
              <w:ind w:firstLine="5"/>
              <w:jc w:val="center"/>
              <w:rPr>
                <w:sz w:val="18"/>
                <w:szCs w:val="18"/>
              </w:rPr>
            </w:pPr>
            <w:r w:rsidRPr="0030765A">
              <w:rPr>
                <w:sz w:val="18"/>
                <w:szCs w:val="18"/>
              </w:rPr>
              <w:t xml:space="preserve">3 </w:t>
            </w:r>
          </w:p>
        </w:tc>
      </w:tr>
      <w:tr w:rsidR="00BD6D51" w:rsidRPr="00BB2102" w14:paraId="7299B2A7" w14:textId="77777777" w:rsidTr="0053577F">
        <w:trPr>
          <w:trHeight w:val="142"/>
        </w:trPr>
        <w:tc>
          <w:tcPr>
            <w:tcW w:w="2834" w:type="dxa"/>
          </w:tcPr>
          <w:p w14:paraId="743E983D" w14:textId="77777777" w:rsidR="00BD6D51" w:rsidRPr="0030765A" w:rsidRDefault="00BD6D51" w:rsidP="0053577F">
            <w:pPr>
              <w:pStyle w:val="Tabuluvirsraksti"/>
              <w:jc w:val="both"/>
              <w:rPr>
                <w:i/>
                <w:sz w:val="18"/>
                <w:szCs w:val="18"/>
                <w:lang w:eastAsia="lv-LV"/>
              </w:rPr>
            </w:pPr>
            <w:r w:rsidRPr="0030765A">
              <w:rPr>
                <w:i/>
                <w:iCs/>
                <w:sz w:val="18"/>
                <w:szCs w:val="18"/>
                <w:lang w:eastAsia="lv-LV"/>
              </w:rPr>
              <w:t>Uzlabota BIS procesu lietojamība (skaits)</w:t>
            </w:r>
          </w:p>
        </w:tc>
        <w:tc>
          <w:tcPr>
            <w:tcW w:w="1245" w:type="dxa"/>
          </w:tcPr>
          <w:p w14:paraId="20634297" w14:textId="77777777" w:rsidR="00BD6D51" w:rsidRPr="0030765A" w:rsidRDefault="00BD6D51" w:rsidP="0053577F">
            <w:pPr>
              <w:jc w:val="center"/>
              <w:rPr>
                <w:color w:val="000000" w:themeColor="text1"/>
                <w:sz w:val="18"/>
                <w:szCs w:val="18"/>
              </w:rPr>
            </w:pPr>
            <w:r w:rsidRPr="0030765A">
              <w:rPr>
                <w:color w:val="000000" w:themeColor="text1"/>
                <w:sz w:val="18"/>
                <w:szCs w:val="18"/>
              </w:rPr>
              <w:t>-</w:t>
            </w:r>
          </w:p>
        </w:tc>
        <w:tc>
          <w:tcPr>
            <w:tcW w:w="1245" w:type="dxa"/>
          </w:tcPr>
          <w:p w14:paraId="1AFE5A06" w14:textId="77777777" w:rsidR="00BD6D51" w:rsidRPr="0030765A" w:rsidRDefault="00BD6D51" w:rsidP="0053577F">
            <w:pPr>
              <w:jc w:val="center"/>
              <w:rPr>
                <w:sz w:val="18"/>
                <w:szCs w:val="18"/>
              </w:rPr>
            </w:pPr>
            <w:r w:rsidRPr="0030765A">
              <w:rPr>
                <w:sz w:val="18"/>
                <w:szCs w:val="18"/>
              </w:rPr>
              <w:t>-</w:t>
            </w:r>
          </w:p>
        </w:tc>
        <w:tc>
          <w:tcPr>
            <w:tcW w:w="1257" w:type="dxa"/>
          </w:tcPr>
          <w:p w14:paraId="2AD05061" w14:textId="77777777" w:rsidR="00BD6D51" w:rsidRPr="0030765A" w:rsidRDefault="00BD6D51" w:rsidP="0053577F">
            <w:pPr>
              <w:jc w:val="center"/>
              <w:rPr>
                <w:sz w:val="18"/>
                <w:szCs w:val="18"/>
              </w:rPr>
            </w:pPr>
            <w:r w:rsidRPr="0030765A">
              <w:rPr>
                <w:sz w:val="18"/>
                <w:szCs w:val="18"/>
              </w:rPr>
              <w:t>4</w:t>
            </w:r>
          </w:p>
        </w:tc>
        <w:tc>
          <w:tcPr>
            <w:tcW w:w="1244" w:type="dxa"/>
          </w:tcPr>
          <w:p w14:paraId="14A8558F" w14:textId="77777777" w:rsidR="00BD6D51" w:rsidRPr="0030765A" w:rsidRDefault="00BD6D51" w:rsidP="0053577F">
            <w:pPr>
              <w:jc w:val="center"/>
              <w:rPr>
                <w:sz w:val="18"/>
                <w:szCs w:val="18"/>
              </w:rPr>
            </w:pPr>
            <w:r w:rsidRPr="0030765A">
              <w:rPr>
                <w:sz w:val="18"/>
                <w:szCs w:val="18"/>
              </w:rPr>
              <w:t>2</w:t>
            </w:r>
          </w:p>
        </w:tc>
        <w:tc>
          <w:tcPr>
            <w:tcW w:w="1249" w:type="dxa"/>
          </w:tcPr>
          <w:p w14:paraId="18E70AE5" w14:textId="77777777" w:rsidR="00BD6D51" w:rsidRPr="0030765A" w:rsidRDefault="00BD6D51" w:rsidP="0053577F">
            <w:pPr>
              <w:ind w:firstLine="5"/>
              <w:jc w:val="center"/>
              <w:rPr>
                <w:sz w:val="18"/>
                <w:szCs w:val="18"/>
              </w:rPr>
            </w:pPr>
            <w:r w:rsidRPr="0030765A">
              <w:rPr>
                <w:sz w:val="18"/>
                <w:szCs w:val="18"/>
              </w:rPr>
              <w:t>3</w:t>
            </w:r>
          </w:p>
        </w:tc>
      </w:tr>
      <w:tr w:rsidR="00BD6D51" w:rsidRPr="00BB2102" w14:paraId="5E1237F1" w14:textId="77777777" w:rsidTr="0053577F">
        <w:trPr>
          <w:trHeight w:val="142"/>
        </w:trPr>
        <w:tc>
          <w:tcPr>
            <w:tcW w:w="2834" w:type="dxa"/>
          </w:tcPr>
          <w:p w14:paraId="0D67AB1B" w14:textId="77777777" w:rsidR="00BD6D51" w:rsidRPr="0030765A" w:rsidRDefault="00BD6D51" w:rsidP="0053577F">
            <w:pPr>
              <w:pStyle w:val="Tabuluvirsraksti"/>
              <w:jc w:val="both"/>
              <w:rPr>
                <w:i/>
                <w:sz w:val="18"/>
                <w:szCs w:val="18"/>
                <w:lang w:eastAsia="lv-LV"/>
              </w:rPr>
            </w:pPr>
            <w:r w:rsidRPr="0030765A">
              <w:rPr>
                <w:i/>
                <w:sz w:val="18"/>
                <w:szCs w:val="18"/>
                <w:lang w:eastAsia="lv-LV"/>
              </w:rPr>
              <w:t>Pārbaudes būvniecībā un būvju ekspluatācijā (skaits)</w:t>
            </w:r>
          </w:p>
        </w:tc>
        <w:tc>
          <w:tcPr>
            <w:tcW w:w="1245" w:type="dxa"/>
          </w:tcPr>
          <w:p w14:paraId="5D1BD6CA" w14:textId="77777777" w:rsidR="00BD6D51" w:rsidRPr="0030765A" w:rsidRDefault="00BD6D51" w:rsidP="0053577F">
            <w:pPr>
              <w:jc w:val="center"/>
              <w:rPr>
                <w:color w:val="000000" w:themeColor="text1"/>
                <w:sz w:val="18"/>
                <w:szCs w:val="18"/>
              </w:rPr>
            </w:pPr>
            <w:r w:rsidRPr="0030765A">
              <w:rPr>
                <w:color w:val="000000" w:themeColor="text1"/>
                <w:sz w:val="18"/>
                <w:szCs w:val="18"/>
              </w:rPr>
              <w:t>2 528</w:t>
            </w:r>
          </w:p>
        </w:tc>
        <w:tc>
          <w:tcPr>
            <w:tcW w:w="1245" w:type="dxa"/>
          </w:tcPr>
          <w:p w14:paraId="100BF521" w14:textId="77777777" w:rsidR="00BD6D51" w:rsidRPr="0030765A" w:rsidRDefault="00BD6D51" w:rsidP="0053577F">
            <w:pPr>
              <w:jc w:val="center"/>
              <w:rPr>
                <w:sz w:val="18"/>
                <w:szCs w:val="18"/>
              </w:rPr>
            </w:pPr>
            <w:r w:rsidRPr="0030765A">
              <w:rPr>
                <w:sz w:val="18"/>
                <w:szCs w:val="18"/>
              </w:rPr>
              <w:t>2 030</w:t>
            </w:r>
          </w:p>
        </w:tc>
        <w:tc>
          <w:tcPr>
            <w:tcW w:w="1257" w:type="dxa"/>
          </w:tcPr>
          <w:p w14:paraId="35C79C20" w14:textId="77777777" w:rsidR="00BD6D51" w:rsidRPr="0030765A" w:rsidRDefault="00BD6D51" w:rsidP="0053577F">
            <w:pPr>
              <w:jc w:val="center"/>
              <w:rPr>
                <w:sz w:val="18"/>
                <w:szCs w:val="18"/>
              </w:rPr>
            </w:pPr>
            <w:r w:rsidRPr="0030765A">
              <w:rPr>
                <w:sz w:val="18"/>
                <w:szCs w:val="18"/>
              </w:rPr>
              <w:t>2 030</w:t>
            </w:r>
          </w:p>
        </w:tc>
        <w:tc>
          <w:tcPr>
            <w:tcW w:w="1244" w:type="dxa"/>
          </w:tcPr>
          <w:p w14:paraId="45BD46C0" w14:textId="77777777" w:rsidR="00BD6D51" w:rsidRPr="0030765A" w:rsidRDefault="00BD6D51" w:rsidP="0053577F">
            <w:pPr>
              <w:jc w:val="center"/>
              <w:rPr>
                <w:sz w:val="18"/>
                <w:szCs w:val="18"/>
              </w:rPr>
            </w:pPr>
            <w:r w:rsidRPr="0030765A">
              <w:rPr>
                <w:sz w:val="18"/>
                <w:szCs w:val="18"/>
              </w:rPr>
              <w:t>2 030</w:t>
            </w:r>
          </w:p>
        </w:tc>
        <w:tc>
          <w:tcPr>
            <w:tcW w:w="1249" w:type="dxa"/>
          </w:tcPr>
          <w:p w14:paraId="09500666" w14:textId="77777777" w:rsidR="00BD6D51" w:rsidRPr="0030765A" w:rsidRDefault="00BD6D51" w:rsidP="0053577F">
            <w:pPr>
              <w:ind w:firstLine="5"/>
              <w:jc w:val="center"/>
              <w:rPr>
                <w:sz w:val="18"/>
                <w:szCs w:val="18"/>
              </w:rPr>
            </w:pPr>
            <w:r w:rsidRPr="0030765A">
              <w:rPr>
                <w:sz w:val="18"/>
                <w:szCs w:val="18"/>
              </w:rPr>
              <w:t>2 030</w:t>
            </w:r>
          </w:p>
        </w:tc>
      </w:tr>
      <w:tr w:rsidR="00BD6D51" w:rsidRPr="00BB2102" w14:paraId="34838BCC" w14:textId="77777777" w:rsidTr="0053577F">
        <w:trPr>
          <w:trHeight w:val="142"/>
        </w:trPr>
        <w:tc>
          <w:tcPr>
            <w:tcW w:w="2834" w:type="dxa"/>
          </w:tcPr>
          <w:p w14:paraId="7BF8FDED" w14:textId="77777777" w:rsidR="00BD6D51" w:rsidRPr="0030765A" w:rsidRDefault="00BD6D51" w:rsidP="0053577F">
            <w:pPr>
              <w:pStyle w:val="Tabuluvirsraksti"/>
              <w:jc w:val="both"/>
              <w:rPr>
                <w:i/>
                <w:sz w:val="18"/>
                <w:szCs w:val="18"/>
                <w:lang w:eastAsia="lv-LV"/>
              </w:rPr>
            </w:pPr>
            <w:r w:rsidRPr="0030765A">
              <w:rPr>
                <w:i/>
                <w:sz w:val="18"/>
                <w:szCs w:val="18"/>
                <w:lang w:eastAsia="lv-LV"/>
              </w:rPr>
              <w:t>Izsniegtās garantijas mājokļa iegādei ģimenēm ar bērniem (skaits)</w:t>
            </w:r>
          </w:p>
        </w:tc>
        <w:tc>
          <w:tcPr>
            <w:tcW w:w="1245" w:type="dxa"/>
          </w:tcPr>
          <w:p w14:paraId="1A326416" w14:textId="77777777" w:rsidR="00BD6D51" w:rsidRPr="0030765A" w:rsidRDefault="00BD6D51" w:rsidP="0053577F">
            <w:pPr>
              <w:jc w:val="center"/>
              <w:rPr>
                <w:color w:val="000000" w:themeColor="text1"/>
                <w:sz w:val="18"/>
                <w:szCs w:val="18"/>
              </w:rPr>
            </w:pPr>
            <w:r w:rsidRPr="0030765A">
              <w:rPr>
                <w:color w:val="000000" w:themeColor="text1"/>
                <w:sz w:val="18"/>
                <w:szCs w:val="18"/>
              </w:rPr>
              <w:t>4 000</w:t>
            </w:r>
          </w:p>
        </w:tc>
        <w:tc>
          <w:tcPr>
            <w:tcW w:w="1245" w:type="dxa"/>
          </w:tcPr>
          <w:p w14:paraId="1A36648E" w14:textId="77777777" w:rsidR="00BD6D51" w:rsidRPr="0030765A" w:rsidRDefault="00BD6D51" w:rsidP="0053577F">
            <w:pPr>
              <w:jc w:val="center"/>
              <w:rPr>
                <w:sz w:val="18"/>
                <w:szCs w:val="18"/>
              </w:rPr>
            </w:pPr>
            <w:r w:rsidRPr="0030765A">
              <w:rPr>
                <w:sz w:val="18"/>
                <w:szCs w:val="18"/>
              </w:rPr>
              <w:t>640</w:t>
            </w:r>
          </w:p>
        </w:tc>
        <w:tc>
          <w:tcPr>
            <w:tcW w:w="1257" w:type="dxa"/>
          </w:tcPr>
          <w:p w14:paraId="33BC56C8" w14:textId="77777777" w:rsidR="00BD6D51" w:rsidRPr="0030765A" w:rsidRDefault="00BD6D51" w:rsidP="0053577F">
            <w:pPr>
              <w:jc w:val="center"/>
              <w:rPr>
                <w:sz w:val="18"/>
                <w:szCs w:val="18"/>
              </w:rPr>
            </w:pPr>
            <w:r w:rsidRPr="0030765A">
              <w:rPr>
                <w:sz w:val="18"/>
                <w:szCs w:val="18"/>
              </w:rPr>
              <w:t>3 200</w:t>
            </w:r>
          </w:p>
        </w:tc>
        <w:tc>
          <w:tcPr>
            <w:tcW w:w="1244" w:type="dxa"/>
          </w:tcPr>
          <w:p w14:paraId="5B59FD2A" w14:textId="77777777" w:rsidR="00BD6D51" w:rsidRPr="0030765A" w:rsidRDefault="00BD6D51" w:rsidP="0053577F">
            <w:pPr>
              <w:jc w:val="center"/>
              <w:rPr>
                <w:sz w:val="18"/>
                <w:szCs w:val="18"/>
              </w:rPr>
            </w:pPr>
            <w:r w:rsidRPr="0030765A">
              <w:rPr>
                <w:sz w:val="18"/>
                <w:szCs w:val="18"/>
              </w:rPr>
              <w:t>-</w:t>
            </w:r>
          </w:p>
        </w:tc>
        <w:tc>
          <w:tcPr>
            <w:tcW w:w="1249" w:type="dxa"/>
          </w:tcPr>
          <w:p w14:paraId="26520B2D" w14:textId="77777777" w:rsidR="00BD6D51" w:rsidRPr="0030765A" w:rsidRDefault="00BD6D51" w:rsidP="0053577F">
            <w:pPr>
              <w:ind w:firstLine="5"/>
              <w:jc w:val="center"/>
              <w:rPr>
                <w:sz w:val="18"/>
                <w:szCs w:val="18"/>
              </w:rPr>
            </w:pPr>
            <w:r w:rsidRPr="0030765A">
              <w:rPr>
                <w:sz w:val="18"/>
                <w:szCs w:val="18"/>
              </w:rPr>
              <w:t>-</w:t>
            </w:r>
          </w:p>
        </w:tc>
      </w:tr>
      <w:tr w:rsidR="00BD6D51" w:rsidRPr="00BB2102" w14:paraId="7B14C5AF" w14:textId="77777777" w:rsidTr="0053577F">
        <w:trPr>
          <w:trHeight w:val="142"/>
        </w:trPr>
        <w:tc>
          <w:tcPr>
            <w:tcW w:w="2834" w:type="dxa"/>
          </w:tcPr>
          <w:p w14:paraId="3596F1C5" w14:textId="77777777" w:rsidR="00BD6D51" w:rsidRPr="0030765A" w:rsidRDefault="00BD6D51" w:rsidP="0053577F">
            <w:pPr>
              <w:pStyle w:val="Tabuluvirsraksti"/>
              <w:jc w:val="both"/>
              <w:rPr>
                <w:i/>
                <w:sz w:val="18"/>
                <w:szCs w:val="18"/>
                <w:lang w:eastAsia="lv-LV"/>
              </w:rPr>
            </w:pPr>
            <w:r w:rsidRPr="0030765A">
              <w:rPr>
                <w:i/>
                <w:sz w:val="18"/>
                <w:szCs w:val="18"/>
                <w:lang w:eastAsia="lv-LV"/>
              </w:rPr>
              <w:t>Izsniegtās “Balsts” subsīdijas daudzbērnu ģimenēm (skaits)</w:t>
            </w:r>
          </w:p>
        </w:tc>
        <w:tc>
          <w:tcPr>
            <w:tcW w:w="1245" w:type="dxa"/>
          </w:tcPr>
          <w:p w14:paraId="7AC5D22D" w14:textId="77777777" w:rsidR="00BD6D51" w:rsidRPr="0030765A" w:rsidRDefault="00BD6D51" w:rsidP="0053577F">
            <w:pPr>
              <w:jc w:val="center"/>
              <w:rPr>
                <w:sz w:val="18"/>
                <w:szCs w:val="18"/>
              </w:rPr>
            </w:pPr>
            <w:r w:rsidRPr="00CB1C1A">
              <w:rPr>
                <w:color w:val="000000" w:themeColor="text1"/>
                <w:sz w:val="18"/>
                <w:szCs w:val="18"/>
              </w:rPr>
              <w:t>500</w:t>
            </w:r>
          </w:p>
        </w:tc>
        <w:tc>
          <w:tcPr>
            <w:tcW w:w="1245" w:type="dxa"/>
          </w:tcPr>
          <w:p w14:paraId="121D10B8" w14:textId="77777777" w:rsidR="00BD6D51" w:rsidRPr="0030765A" w:rsidRDefault="00BD6D51" w:rsidP="0053577F">
            <w:pPr>
              <w:jc w:val="center"/>
              <w:rPr>
                <w:sz w:val="18"/>
                <w:szCs w:val="18"/>
              </w:rPr>
            </w:pPr>
            <w:r w:rsidRPr="0030765A">
              <w:rPr>
                <w:sz w:val="18"/>
                <w:szCs w:val="18"/>
              </w:rPr>
              <w:t>-</w:t>
            </w:r>
          </w:p>
        </w:tc>
        <w:tc>
          <w:tcPr>
            <w:tcW w:w="1257" w:type="dxa"/>
            <w:vAlign w:val="center"/>
          </w:tcPr>
          <w:p w14:paraId="00172CCD" w14:textId="77777777" w:rsidR="00BD6D51" w:rsidRPr="0030765A" w:rsidRDefault="00BD6D51" w:rsidP="0053577F">
            <w:pPr>
              <w:jc w:val="center"/>
              <w:rPr>
                <w:sz w:val="18"/>
                <w:szCs w:val="18"/>
              </w:rPr>
            </w:pPr>
            <w:r w:rsidRPr="0030765A">
              <w:rPr>
                <w:color w:val="000000"/>
                <w:sz w:val="20"/>
              </w:rPr>
              <w:t>330</w:t>
            </w:r>
          </w:p>
        </w:tc>
        <w:tc>
          <w:tcPr>
            <w:tcW w:w="1244" w:type="dxa"/>
            <w:vAlign w:val="center"/>
          </w:tcPr>
          <w:p w14:paraId="141E72AB" w14:textId="77777777" w:rsidR="00BD6D51" w:rsidRPr="0030765A" w:rsidRDefault="00BD6D51" w:rsidP="0053577F">
            <w:pPr>
              <w:jc w:val="center"/>
              <w:rPr>
                <w:sz w:val="18"/>
                <w:szCs w:val="18"/>
              </w:rPr>
            </w:pPr>
            <w:r w:rsidRPr="0030765A">
              <w:rPr>
                <w:color w:val="000000"/>
                <w:sz w:val="20"/>
              </w:rPr>
              <w:t>400</w:t>
            </w:r>
          </w:p>
        </w:tc>
        <w:tc>
          <w:tcPr>
            <w:tcW w:w="1249" w:type="dxa"/>
            <w:vAlign w:val="center"/>
          </w:tcPr>
          <w:p w14:paraId="6F21B474" w14:textId="77777777" w:rsidR="00BD6D51" w:rsidRPr="0030765A" w:rsidRDefault="00BD6D51" w:rsidP="0053577F">
            <w:pPr>
              <w:jc w:val="center"/>
              <w:rPr>
                <w:sz w:val="18"/>
                <w:szCs w:val="18"/>
              </w:rPr>
            </w:pPr>
            <w:r w:rsidRPr="0030765A">
              <w:rPr>
                <w:color w:val="000000"/>
                <w:sz w:val="20"/>
              </w:rPr>
              <w:t>400</w:t>
            </w:r>
          </w:p>
        </w:tc>
      </w:tr>
      <w:tr w:rsidR="00BD6D51" w:rsidRPr="00BB2102" w14:paraId="13C64493" w14:textId="77777777" w:rsidTr="0053577F">
        <w:trPr>
          <w:trHeight w:val="142"/>
        </w:trPr>
        <w:tc>
          <w:tcPr>
            <w:tcW w:w="2834" w:type="dxa"/>
          </w:tcPr>
          <w:p w14:paraId="66F0C8D4" w14:textId="77777777" w:rsidR="00BD6D51" w:rsidRPr="004C7358" w:rsidRDefault="00BD6D51" w:rsidP="0053577F">
            <w:pPr>
              <w:pStyle w:val="Tabuluvirsraksti"/>
              <w:jc w:val="both"/>
              <w:rPr>
                <w:i/>
                <w:sz w:val="18"/>
                <w:szCs w:val="18"/>
                <w:lang w:eastAsia="lv-LV"/>
              </w:rPr>
            </w:pPr>
            <w:r>
              <w:rPr>
                <w:i/>
                <w:sz w:val="18"/>
                <w:szCs w:val="18"/>
                <w:lang w:eastAsia="lv-LV"/>
              </w:rPr>
              <w:t>D</w:t>
            </w:r>
            <w:r w:rsidRPr="004C7358">
              <w:rPr>
                <w:i/>
                <w:sz w:val="18"/>
                <w:szCs w:val="18"/>
                <w:lang w:eastAsia="lv-LV"/>
              </w:rPr>
              <w:t>enacionalizēto namu īrnieki</w:t>
            </w:r>
            <w:r>
              <w:rPr>
                <w:i/>
                <w:sz w:val="18"/>
                <w:szCs w:val="18"/>
                <w:lang w:eastAsia="lv-LV"/>
              </w:rPr>
              <w:t>, kuriem</w:t>
            </w:r>
            <w:r w:rsidRPr="004C7358">
              <w:rPr>
                <w:i/>
                <w:sz w:val="18"/>
                <w:szCs w:val="18"/>
                <w:lang w:eastAsia="lv-LV"/>
              </w:rPr>
              <w:t xml:space="preserve"> </w:t>
            </w:r>
            <w:r w:rsidRPr="00957065">
              <w:rPr>
                <w:i/>
                <w:sz w:val="18"/>
                <w:szCs w:val="18"/>
                <w:lang w:eastAsia="lv-LV"/>
              </w:rPr>
              <w:t>sniegts</w:t>
            </w:r>
            <w:r>
              <w:rPr>
                <w:i/>
                <w:sz w:val="18"/>
                <w:szCs w:val="18"/>
                <w:lang w:eastAsia="lv-LV"/>
              </w:rPr>
              <w:t xml:space="preserve">  pa</w:t>
            </w:r>
            <w:r w:rsidRPr="00957065">
              <w:rPr>
                <w:i/>
                <w:sz w:val="18"/>
                <w:szCs w:val="18"/>
                <w:lang w:eastAsia="lv-LV"/>
              </w:rPr>
              <w:t xml:space="preserve">balsts </w:t>
            </w:r>
            <w:r>
              <w:rPr>
                <w:i/>
                <w:sz w:val="18"/>
                <w:szCs w:val="18"/>
                <w:lang w:eastAsia="lv-LV"/>
              </w:rPr>
              <w:t>(</w:t>
            </w:r>
            <w:r w:rsidRPr="00957065">
              <w:rPr>
                <w:i/>
                <w:sz w:val="18"/>
                <w:szCs w:val="18"/>
                <w:lang w:eastAsia="lv-LV"/>
              </w:rPr>
              <w:t>skaits</w:t>
            </w:r>
            <w:r>
              <w:rPr>
                <w:i/>
                <w:sz w:val="18"/>
                <w:szCs w:val="18"/>
                <w:lang w:eastAsia="lv-LV"/>
              </w:rPr>
              <w:t>)</w:t>
            </w:r>
          </w:p>
        </w:tc>
        <w:tc>
          <w:tcPr>
            <w:tcW w:w="1245" w:type="dxa"/>
            <w:vAlign w:val="center"/>
          </w:tcPr>
          <w:p w14:paraId="3E554967" w14:textId="77777777" w:rsidR="00BD6D51" w:rsidRPr="00957065" w:rsidRDefault="00BD6D51" w:rsidP="0053577F">
            <w:pPr>
              <w:jc w:val="center"/>
              <w:rPr>
                <w:color w:val="000000" w:themeColor="text1"/>
                <w:sz w:val="18"/>
                <w:szCs w:val="18"/>
              </w:rPr>
            </w:pPr>
            <w:r>
              <w:rPr>
                <w:color w:val="000000" w:themeColor="text1"/>
                <w:sz w:val="18"/>
                <w:szCs w:val="18"/>
              </w:rPr>
              <w:t>-</w:t>
            </w:r>
          </w:p>
        </w:tc>
        <w:tc>
          <w:tcPr>
            <w:tcW w:w="1245" w:type="dxa"/>
            <w:vAlign w:val="center"/>
          </w:tcPr>
          <w:p w14:paraId="68EDCCD5" w14:textId="77777777" w:rsidR="00BD6D51" w:rsidRPr="00957065" w:rsidRDefault="00BD6D51" w:rsidP="0053577F">
            <w:pPr>
              <w:jc w:val="center"/>
              <w:rPr>
                <w:color w:val="000000" w:themeColor="text1"/>
                <w:sz w:val="18"/>
                <w:szCs w:val="18"/>
              </w:rPr>
            </w:pPr>
            <w:r>
              <w:rPr>
                <w:color w:val="000000" w:themeColor="text1"/>
                <w:sz w:val="18"/>
                <w:szCs w:val="18"/>
              </w:rPr>
              <w:t>-</w:t>
            </w:r>
          </w:p>
        </w:tc>
        <w:tc>
          <w:tcPr>
            <w:tcW w:w="1257" w:type="dxa"/>
            <w:vAlign w:val="center"/>
          </w:tcPr>
          <w:p w14:paraId="05D7EE1C" w14:textId="77777777" w:rsidR="00BD6D51" w:rsidRPr="00957065" w:rsidRDefault="00BD6D51" w:rsidP="0053577F">
            <w:pPr>
              <w:jc w:val="center"/>
              <w:rPr>
                <w:color w:val="000000" w:themeColor="text1"/>
                <w:sz w:val="18"/>
                <w:szCs w:val="18"/>
              </w:rPr>
            </w:pPr>
            <w:r w:rsidRPr="00957065">
              <w:rPr>
                <w:color w:val="000000" w:themeColor="text1"/>
                <w:sz w:val="18"/>
                <w:szCs w:val="18"/>
              </w:rPr>
              <w:t>44</w:t>
            </w:r>
          </w:p>
        </w:tc>
        <w:tc>
          <w:tcPr>
            <w:tcW w:w="1244" w:type="dxa"/>
            <w:vAlign w:val="center"/>
          </w:tcPr>
          <w:p w14:paraId="47D65CC5" w14:textId="77777777" w:rsidR="00BD6D51" w:rsidRDefault="00BD6D51" w:rsidP="0053577F">
            <w:pPr>
              <w:jc w:val="center"/>
              <w:rPr>
                <w:color w:val="000000"/>
                <w:sz w:val="20"/>
              </w:rPr>
            </w:pPr>
            <w:r>
              <w:rPr>
                <w:color w:val="000000"/>
                <w:sz w:val="20"/>
              </w:rPr>
              <w:t>-</w:t>
            </w:r>
          </w:p>
        </w:tc>
        <w:tc>
          <w:tcPr>
            <w:tcW w:w="1249" w:type="dxa"/>
            <w:vAlign w:val="center"/>
          </w:tcPr>
          <w:p w14:paraId="05B1DF0A" w14:textId="77777777" w:rsidR="00BD6D51" w:rsidRDefault="00BD6D51" w:rsidP="0053577F">
            <w:pPr>
              <w:jc w:val="center"/>
              <w:rPr>
                <w:color w:val="000000"/>
                <w:sz w:val="20"/>
              </w:rPr>
            </w:pPr>
            <w:r>
              <w:rPr>
                <w:color w:val="000000"/>
                <w:sz w:val="20"/>
              </w:rPr>
              <w:t>-</w:t>
            </w:r>
          </w:p>
        </w:tc>
      </w:tr>
    </w:tbl>
    <w:p w14:paraId="406189C2" w14:textId="77777777" w:rsidR="00BD6D51" w:rsidRPr="00BB2102" w:rsidRDefault="00BD6D51" w:rsidP="004E74DA">
      <w:pPr>
        <w:pStyle w:val="Tabuluvirsraksti"/>
        <w:spacing w:before="240" w:after="120"/>
        <w:jc w:val="left"/>
        <w:rPr>
          <w:b/>
          <w:lang w:eastAsia="lv-LV"/>
        </w:rPr>
      </w:pPr>
      <w:bookmarkStart w:id="6" w:name="_Hlk125974761"/>
      <w:r>
        <w:rPr>
          <w:b/>
          <w:lang w:eastAsia="lv-LV"/>
        </w:rPr>
        <w:t>5. Iekšējā tirgus uzraudzība</w:t>
      </w:r>
    </w:p>
    <w:tbl>
      <w:tblPr>
        <w:tblStyle w:val="TableGrid"/>
        <w:tblW w:w="9072" w:type="dxa"/>
        <w:tblInd w:w="-5" w:type="dxa"/>
        <w:tblLayout w:type="fixed"/>
        <w:tblLook w:val="04A0" w:firstRow="1" w:lastRow="0" w:firstColumn="1" w:lastColumn="0" w:noHBand="0" w:noVBand="1"/>
      </w:tblPr>
      <w:tblGrid>
        <w:gridCol w:w="9072"/>
      </w:tblGrid>
      <w:tr w:rsidR="00BD6D51" w:rsidRPr="00BB2102" w14:paraId="75AE1DC5" w14:textId="77777777" w:rsidTr="0053577F">
        <w:trPr>
          <w:trHeight w:val="283"/>
        </w:trPr>
        <w:tc>
          <w:tcPr>
            <w:tcW w:w="9072" w:type="dxa"/>
            <w:shd w:val="clear" w:color="auto" w:fill="D9D9D9" w:themeFill="background1" w:themeFillShade="D9"/>
          </w:tcPr>
          <w:p w14:paraId="78EEA147" w14:textId="77777777" w:rsidR="00BD6D51" w:rsidRPr="00C34D65" w:rsidRDefault="00BD6D51" w:rsidP="0053577F">
            <w:r w:rsidRPr="002D5545">
              <w:rPr>
                <w:b/>
                <w:sz w:val="18"/>
                <w:szCs w:val="18"/>
                <w:lang w:eastAsia="lv-LV"/>
              </w:rPr>
              <w:t xml:space="preserve">Politikas mērķis: </w:t>
            </w:r>
            <w:r>
              <w:rPr>
                <w:b/>
                <w:bCs/>
                <w:sz w:val="18"/>
                <w:szCs w:val="18"/>
                <w:lang w:eastAsia="lv-LV"/>
              </w:rPr>
              <w:t>nodrošināt drošu, noteiktām būtiskajām prasībām atbilstošu, preču un pakalpojumu pieejamību  Latvijas tirgū t.sk. digitālajā vidē</w:t>
            </w:r>
            <w:r w:rsidRPr="002D5545">
              <w:rPr>
                <w:sz w:val="18"/>
                <w:szCs w:val="18"/>
                <w:lang w:eastAsia="lv-LV"/>
              </w:rPr>
              <w:t>/</w:t>
            </w:r>
            <w:r>
              <w:rPr>
                <w:sz w:val="18"/>
                <w:szCs w:val="18"/>
                <w:lang w:eastAsia="lv-LV"/>
              </w:rPr>
              <w:t xml:space="preserve"> </w:t>
            </w:r>
            <w:r w:rsidRPr="00C34D65">
              <w:rPr>
                <w:i/>
                <w:sz w:val="18"/>
                <w:szCs w:val="18"/>
                <w:lang w:eastAsia="lv-LV"/>
              </w:rPr>
              <w:t>Deklarācija par Ministru kabineta iecerēto darbību</w:t>
            </w:r>
          </w:p>
        </w:tc>
      </w:tr>
    </w:tbl>
    <w:p w14:paraId="1C8569CE" w14:textId="77777777" w:rsidR="0055662C" w:rsidRDefault="0055662C"/>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BD6D51" w:rsidRPr="00BB2102" w14:paraId="574301E0" w14:textId="77777777" w:rsidTr="004E74DA">
        <w:trPr>
          <w:trHeight w:val="425"/>
        </w:trPr>
        <w:tc>
          <w:tcPr>
            <w:tcW w:w="4111" w:type="dxa"/>
            <w:shd w:val="clear" w:color="auto" w:fill="auto"/>
            <w:vAlign w:val="center"/>
          </w:tcPr>
          <w:p w14:paraId="33B90DDF" w14:textId="77777777" w:rsidR="00BD6D51" w:rsidRPr="002D5545" w:rsidRDefault="00BD6D51" w:rsidP="004E74DA">
            <w:pPr>
              <w:pStyle w:val="Tabuluvirsraksti"/>
              <w:rPr>
                <w:b/>
                <w:sz w:val="18"/>
                <w:szCs w:val="18"/>
                <w:lang w:eastAsia="lv-LV"/>
              </w:rPr>
            </w:pPr>
            <w:r w:rsidRPr="002D5545">
              <w:rPr>
                <w:b/>
                <w:sz w:val="18"/>
                <w:szCs w:val="18"/>
                <w:lang w:eastAsia="lv-LV"/>
              </w:rPr>
              <w:lastRenderedPageBreak/>
              <w:t>Politikas rezultatīvie rādītāji</w:t>
            </w:r>
          </w:p>
        </w:tc>
        <w:tc>
          <w:tcPr>
            <w:tcW w:w="2458" w:type="dxa"/>
            <w:shd w:val="clear" w:color="auto" w:fill="auto"/>
          </w:tcPr>
          <w:p w14:paraId="5D55EEDD"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Attīstības plānošanas dokumenti vai </w:t>
            </w:r>
          </w:p>
          <w:p w14:paraId="44B97FBB" w14:textId="77777777" w:rsidR="00BD6D51" w:rsidRPr="002D5545" w:rsidRDefault="00BD6D51" w:rsidP="0053577F">
            <w:pPr>
              <w:pStyle w:val="Tabuluvirsraksti"/>
              <w:rPr>
                <w:b/>
                <w:sz w:val="18"/>
                <w:szCs w:val="18"/>
                <w:lang w:eastAsia="lv-LV"/>
              </w:rPr>
            </w:pPr>
            <w:r w:rsidRPr="002D5545">
              <w:rPr>
                <w:b/>
                <w:sz w:val="18"/>
                <w:szCs w:val="18"/>
                <w:lang w:eastAsia="lv-LV"/>
              </w:rPr>
              <w:t>normatīvie akti</w:t>
            </w:r>
          </w:p>
        </w:tc>
        <w:tc>
          <w:tcPr>
            <w:tcW w:w="1260" w:type="dxa"/>
            <w:shd w:val="clear" w:color="auto" w:fill="auto"/>
          </w:tcPr>
          <w:p w14:paraId="1B6614E8"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Faktiskā vērtība </w:t>
            </w:r>
            <w:r w:rsidRPr="002D5545">
              <w:rPr>
                <w:sz w:val="18"/>
                <w:szCs w:val="18"/>
                <w:lang w:eastAsia="lv-LV"/>
              </w:rPr>
              <w:t>(</w:t>
            </w:r>
            <w:r>
              <w:rPr>
                <w:sz w:val="18"/>
                <w:szCs w:val="18"/>
                <w:lang w:eastAsia="lv-LV"/>
              </w:rPr>
              <w:t>2022</w:t>
            </w:r>
            <w:r w:rsidRPr="002D5545">
              <w:rPr>
                <w:sz w:val="18"/>
                <w:szCs w:val="18"/>
                <w:lang w:eastAsia="lv-LV"/>
              </w:rPr>
              <w:t>)</w:t>
            </w:r>
          </w:p>
        </w:tc>
        <w:tc>
          <w:tcPr>
            <w:tcW w:w="1243" w:type="dxa"/>
            <w:shd w:val="clear" w:color="auto" w:fill="auto"/>
          </w:tcPr>
          <w:p w14:paraId="363CD84E"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Plānotā vērtība </w:t>
            </w:r>
            <w:r w:rsidRPr="002D5545">
              <w:rPr>
                <w:sz w:val="18"/>
                <w:szCs w:val="18"/>
                <w:lang w:eastAsia="lv-LV"/>
              </w:rPr>
              <w:t>(</w:t>
            </w:r>
            <w:r>
              <w:rPr>
                <w:sz w:val="18"/>
                <w:szCs w:val="18"/>
                <w:lang w:eastAsia="lv-LV"/>
              </w:rPr>
              <w:t>2023</w:t>
            </w:r>
            <w:r w:rsidRPr="002D5545">
              <w:rPr>
                <w:sz w:val="18"/>
                <w:szCs w:val="18"/>
                <w:lang w:eastAsia="lv-LV"/>
              </w:rPr>
              <w:t>)</w:t>
            </w:r>
          </w:p>
        </w:tc>
      </w:tr>
      <w:tr w:rsidR="00BD6D51" w:rsidRPr="00BB2102" w14:paraId="21FAF90B" w14:textId="77777777" w:rsidTr="0053577F">
        <w:trPr>
          <w:trHeight w:val="425"/>
        </w:trPr>
        <w:tc>
          <w:tcPr>
            <w:tcW w:w="4111" w:type="dxa"/>
            <w:shd w:val="clear" w:color="auto" w:fill="auto"/>
            <w:vAlign w:val="center"/>
          </w:tcPr>
          <w:p w14:paraId="40ABCA89" w14:textId="77777777" w:rsidR="00BD6D51" w:rsidRPr="00476E04" w:rsidRDefault="00BD6D51" w:rsidP="0053577F">
            <w:pPr>
              <w:pStyle w:val="Tabuluvirsraksti"/>
              <w:jc w:val="both"/>
              <w:rPr>
                <w:b/>
                <w:sz w:val="18"/>
                <w:szCs w:val="18"/>
                <w:lang w:eastAsia="lv-LV"/>
              </w:rPr>
            </w:pPr>
            <w:r w:rsidRPr="00476E04">
              <w:rPr>
                <w:i/>
                <w:iCs/>
                <w:sz w:val="18"/>
                <w:szCs w:val="18"/>
              </w:rPr>
              <w:t>Būtisko neatbilstību īpatsvars preču un pakalpojumu uzraudzībā (%)</w:t>
            </w:r>
          </w:p>
        </w:tc>
        <w:tc>
          <w:tcPr>
            <w:tcW w:w="2458" w:type="dxa"/>
            <w:shd w:val="clear" w:color="auto" w:fill="auto"/>
          </w:tcPr>
          <w:p w14:paraId="1985D3A5" w14:textId="0FC72BFD" w:rsidR="00BD6D51" w:rsidRPr="00476E04" w:rsidRDefault="00BD6D51" w:rsidP="0053577F">
            <w:pPr>
              <w:pStyle w:val="Tabuluvirsraksti"/>
              <w:jc w:val="both"/>
              <w:rPr>
                <w:b/>
                <w:sz w:val="18"/>
                <w:szCs w:val="18"/>
                <w:lang w:eastAsia="lv-LV"/>
              </w:rPr>
            </w:pPr>
            <w:r w:rsidRPr="00476E04">
              <w:rPr>
                <w:i/>
                <w:iCs/>
                <w:sz w:val="18"/>
                <w:szCs w:val="18"/>
                <w:lang w:eastAsia="lv-LV"/>
              </w:rPr>
              <w:t xml:space="preserve"> Nacionālā tirgus uzraudzības stratēģija</w:t>
            </w:r>
            <w:r>
              <w:rPr>
                <w:i/>
                <w:iCs/>
                <w:sz w:val="18"/>
                <w:szCs w:val="18"/>
                <w:lang w:eastAsia="lv-LV"/>
              </w:rPr>
              <w:t xml:space="preserve"> 2022</w:t>
            </w:r>
            <w:r w:rsidR="0055662C">
              <w:rPr>
                <w:i/>
                <w:iCs/>
                <w:sz w:val="18"/>
                <w:szCs w:val="18"/>
                <w:lang w:eastAsia="lv-LV"/>
              </w:rPr>
              <w:t xml:space="preserve">. </w:t>
            </w:r>
            <w:r w:rsidR="0055662C">
              <w:rPr>
                <w:sz w:val="18"/>
                <w:szCs w:val="18"/>
              </w:rPr>
              <w:t xml:space="preserve">– </w:t>
            </w:r>
            <w:r>
              <w:rPr>
                <w:i/>
                <w:iCs/>
                <w:sz w:val="18"/>
                <w:szCs w:val="18"/>
                <w:lang w:eastAsia="lv-LV"/>
              </w:rPr>
              <w:t>2026.gadam</w:t>
            </w:r>
            <w:r w:rsidRPr="00476E04">
              <w:rPr>
                <w:i/>
                <w:iCs/>
                <w:sz w:val="18"/>
                <w:szCs w:val="18"/>
                <w:lang w:eastAsia="lv-LV"/>
              </w:rPr>
              <w:t xml:space="preserve"> </w:t>
            </w:r>
          </w:p>
        </w:tc>
        <w:tc>
          <w:tcPr>
            <w:tcW w:w="1260" w:type="dxa"/>
            <w:shd w:val="clear" w:color="auto" w:fill="auto"/>
            <w:vAlign w:val="center"/>
          </w:tcPr>
          <w:p w14:paraId="3E152DAB" w14:textId="77777777" w:rsidR="00BD6D51" w:rsidRPr="00476E04" w:rsidRDefault="00BD6D51" w:rsidP="0053577F">
            <w:pPr>
              <w:pStyle w:val="Tabuluvirsraksti"/>
              <w:rPr>
                <w:b/>
                <w:sz w:val="18"/>
                <w:szCs w:val="18"/>
                <w:lang w:eastAsia="lv-LV"/>
              </w:rPr>
            </w:pPr>
            <w:r w:rsidRPr="00476E04">
              <w:rPr>
                <w:i/>
                <w:iCs/>
                <w:sz w:val="18"/>
                <w:szCs w:val="18"/>
              </w:rPr>
              <w:t>12</w:t>
            </w:r>
          </w:p>
        </w:tc>
        <w:tc>
          <w:tcPr>
            <w:tcW w:w="1243" w:type="dxa"/>
            <w:shd w:val="clear" w:color="auto" w:fill="auto"/>
            <w:vAlign w:val="center"/>
          </w:tcPr>
          <w:p w14:paraId="4D85D2F6" w14:textId="77777777" w:rsidR="00BD6D51" w:rsidRPr="0082640F" w:rsidRDefault="00BD6D51" w:rsidP="0053577F">
            <w:pPr>
              <w:pStyle w:val="Tabuluvirsraksti"/>
              <w:rPr>
                <w:b/>
                <w:i/>
                <w:iCs/>
                <w:sz w:val="18"/>
                <w:szCs w:val="18"/>
                <w:lang w:eastAsia="lv-LV"/>
              </w:rPr>
            </w:pPr>
            <w:r w:rsidRPr="0082640F">
              <w:rPr>
                <w:i/>
                <w:iCs/>
                <w:sz w:val="18"/>
                <w:szCs w:val="18"/>
              </w:rPr>
              <w:t>20</w:t>
            </w:r>
          </w:p>
        </w:tc>
      </w:tr>
      <w:tr w:rsidR="00BD6D51" w:rsidRPr="008229F7" w14:paraId="2C368389" w14:textId="77777777" w:rsidTr="0053577F">
        <w:tc>
          <w:tcPr>
            <w:tcW w:w="4111" w:type="dxa"/>
          </w:tcPr>
          <w:p w14:paraId="3430CE06" w14:textId="77777777" w:rsidR="00BD6D51" w:rsidRPr="002D5545" w:rsidRDefault="00BD6D51" w:rsidP="0053577F">
            <w:pPr>
              <w:pStyle w:val="Tabuluvirsraksti"/>
              <w:jc w:val="both"/>
              <w:rPr>
                <w:i/>
                <w:sz w:val="18"/>
                <w:szCs w:val="18"/>
                <w:lang w:eastAsia="lv-LV"/>
              </w:rPr>
            </w:pPr>
            <w:r w:rsidRPr="00B90D68">
              <w:rPr>
                <w:b/>
                <w:sz w:val="18"/>
                <w:szCs w:val="18"/>
                <w:lang w:eastAsia="lv-LV"/>
              </w:rPr>
              <w:t xml:space="preserve">Valdības deklarācija </w:t>
            </w:r>
          </w:p>
        </w:tc>
        <w:tc>
          <w:tcPr>
            <w:tcW w:w="4961" w:type="dxa"/>
            <w:gridSpan w:val="3"/>
          </w:tcPr>
          <w:p w14:paraId="4F5C8A67" w14:textId="77777777" w:rsidR="00BD6D51" w:rsidRPr="002D5545" w:rsidRDefault="00BD6D51" w:rsidP="0053577F">
            <w:pPr>
              <w:pStyle w:val="Tabuluvirsraksti"/>
              <w:jc w:val="both"/>
              <w:rPr>
                <w:i/>
                <w:sz w:val="18"/>
                <w:szCs w:val="18"/>
                <w:lang w:eastAsia="lv-LV"/>
              </w:rPr>
            </w:pPr>
            <w:r w:rsidRPr="0083262C">
              <w:rPr>
                <w:i/>
                <w:iCs/>
                <w:sz w:val="18"/>
                <w:szCs w:val="18"/>
              </w:rPr>
              <w:t>9., 153., 158., 260., 303.</w:t>
            </w:r>
          </w:p>
        </w:tc>
      </w:tr>
    </w:tbl>
    <w:p w14:paraId="4260EABF" w14:textId="77777777" w:rsidR="00BD6D51" w:rsidRPr="00D972A2" w:rsidRDefault="00BD6D51" w:rsidP="00BD6D51">
      <w:pPr>
        <w:pStyle w:val="Tabuluvirsraksti"/>
        <w:jc w:val="both"/>
        <w:rPr>
          <w:sz w:val="16"/>
          <w:szCs w:val="16"/>
          <w:lang w:eastAsia="lv-LV"/>
        </w:rPr>
      </w:pPr>
    </w:p>
    <w:tbl>
      <w:tblPr>
        <w:tblStyle w:val="TableGrid"/>
        <w:tblW w:w="9074" w:type="dxa"/>
        <w:tblInd w:w="-5" w:type="dxa"/>
        <w:tblLook w:val="04A0" w:firstRow="1" w:lastRow="0" w:firstColumn="1" w:lastColumn="0" w:noHBand="0" w:noVBand="1"/>
      </w:tblPr>
      <w:tblGrid>
        <w:gridCol w:w="2754"/>
        <w:gridCol w:w="1222"/>
        <w:gridCol w:w="1228"/>
        <w:gridCol w:w="1411"/>
        <w:gridCol w:w="1227"/>
        <w:gridCol w:w="1232"/>
      </w:tblGrid>
      <w:tr w:rsidR="00BD6D51" w:rsidRPr="00BB2102" w14:paraId="4448BF6E" w14:textId="77777777" w:rsidTr="0053577F">
        <w:trPr>
          <w:trHeight w:val="283"/>
        </w:trPr>
        <w:tc>
          <w:tcPr>
            <w:tcW w:w="2754" w:type="dxa"/>
          </w:tcPr>
          <w:p w14:paraId="1B1A8246" w14:textId="77777777" w:rsidR="00BD6D51" w:rsidRPr="00BF72C1" w:rsidRDefault="00BD6D51" w:rsidP="0053577F">
            <w:pPr>
              <w:rPr>
                <w:sz w:val="18"/>
                <w:szCs w:val="18"/>
              </w:rPr>
            </w:pPr>
          </w:p>
        </w:tc>
        <w:tc>
          <w:tcPr>
            <w:tcW w:w="1222" w:type="dxa"/>
          </w:tcPr>
          <w:p w14:paraId="63046595" w14:textId="77777777" w:rsidR="00BD6D51" w:rsidRPr="00BF72C1"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228" w:type="dxa"/>
          </w:tcPr>
          <w:p w14:paraId="3ABA0123" w14:textId="77777777" w:rsidR="00BD6D51" w:rsidRPr="00BF72C1"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411" w:type="dxa"/>
          </w:tcPr>
          <w:p w14:paraId="0CCA66CC" w14:textId="77777777" w:rsidR="00BD6D51" w:rsidRPr="00BF72C1"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227" w:type="dxa"/>
          </w:tcPr>
          <w:p w14:paraId="4BD653BC" w14:textId="77777777" w:rsidR="00BD6D51" w:rsidRPr="00BF72C1"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232" w:type="dxa"/>
          </w:tcPr>
          <w:p w14:paraId="785732E7" w14:textId="77777777" w:rsidR="00BD6D51" w:rsidRPr="00BF72C1"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20F474C5" w14:textId="77777777" w:rsidTr="0053577F">
        <w:tc>
          <w:tcPr>
            <w:tcW w:w="9074" w:type="dxa"/>
            <w:gridSpan w:val="6"/>
            <w:shd w:val="clear" w:color="auto" w:fill="D9D9D9" w:themeFill="background1" w:themeFillShade="D9"/>
          </w:tcPr>
          <w:p w14:paraId="35E4AE03" w14:textId="77777777" w:rsidR="00BD6D51" w:rsidRPr="00BF72C1" w:rsidRDefault="00BD6D51" w:rsidP="0053577F">
            <w:pPr>
              <w:jc w:val="center"/>
              <w:rPr>
                <w:b/>
                <w:sz w:val="18"/>
                <w:szCs w:val="18"/>
              </w:rPr>
            </w:pPr>
            <w:r w:rsidRPr="00BF72C1">
              <w:rPr>
                <w:b/>
                <w:sz w:val="18"/>
                <w:szCs w:val="18"/>
              </w:rPr>
              <w:t>Ieguldījumi</w:t>
            </w:r>
          </w:p>
        </w:tc>
      </w:tr>
      <w:tr w:rsidR="00BD6D51" w:rsidRPr="00BB2102" w14:paraId="50724450" w14:textId="77777777" w:rsidTr="0055662C">
        <w:trPr>
          <w:trHeight w:val="291"/>
        </w:trPr>
        <w:tc>
          <w:tcPr>
            <w:tcW w:w="2754" w:type="dxa"/>
            <w:vMerge w:val="restart"/>
          </w:tcPr>
          <w:p w14:paraId="5D306E93" w14:textId="77777777" w:rsidR="00BD6D51" w:rsidRPr="00BF72C1" w:rsidRDefault="00BD6D51" w:rsidP="0053577F">
            <w:pPr>
              <w:rPr>
                <w:b/>
                <w:sz w:val="18"/>
                <w:szCs w:val="18"/>
                <w:lang w:eastAsia="lv-LV"/>
              </w:rPr>
            </w:pPr>
            <w:r w:rsidRPr="00BF72C1">
              <w:rPr>
                <w:b/>
                <w:sz w:val="18"/>
                <w:szCs w:val="18"/>
                <w:lang w:eastAsia="lv-LV"/>
              </w:rPr>
              <w:t xml:space="preserve">Izdevumi kopā, </w:t>
            </w:r>
            <w:r w:rsidRPr="00BF72C1">
              <w:rPr>
                <w:i/>
                <w:sz w:val="18"/>
                <w:szCs w:val="18"/>
                <w:lang w:eastAsia="lv-LV"/>
              </w:rPr>
              <w:t>euro,</w:t>
            </w:r>
            <w:r w:rsidRPr="00BF72C1">
              <w:rPr>
                <w:sz w:val="18"/>
                <w:szCs w:val="18"/>
                <w:lang w:eastAsia="lv-LV"/>
              </w:rPr>
              <w:t xml:space="preserve"> t.sk.:</w:t>
            </w:r>
          </w:p>
          <w:p w14:paraId="260EE268" w14:textId="77777777" w:rsidR="00BD6D51" w:rsidRPr="00BF72C1" w:rsidRDefault="00BD6D51" w:rsidP="0053577F">
            <w:pPr>
              <w:rPr>
                <w:sz w:val="18"/>
                <w:szCs w:val="18"/>
              </w:rPr>
            </w:pPr>
            <w:r w:rsidRPr="00BF72C1">
              <w:rPr>
                <w:b/>
                <w:sz w:val="18"/>
                <w:szCs w:val="18"/>
                <w:lang w:eastAsia="lv-LV"/>
              </w:rPr>
              <w:t>Vidējais amata vietu skaits</w:t>
            </w:r>
            <w:r w:rsidRPr="00BF72C1">
              <w:rPr>
                <w:sz w:val="18"/>
                <w:szCs w:val="18"/>
                <w:lang w:eastAsia="lv-LV"/>
              </w:rPr>
              <w:t xml:space="preserve"> </w:t>
            </w:r>
            <w:r w:rsidRPr="00BF72C1">
              <w:rPr>
                <w:b/>
                <w:sz w:val="18"/>
                <w:szCs w:val="18"/>
                <w:lang w:eastAsia="lv-LV"/>
              </w:rPr>
              <w:t>kopā</w:t>
            </w:r>
            <w:r w:rsidRPr="00BF72C1">
              <w:rPr>
                <w:sz w:val="18"/>
                <w:szCs w:val="18"/>
                <w:lang w:eastAsia="lv-LV"/>
              </w:rPr>
              <w:t>, t.sk.:</w:t>
            </w:r>
          </w:p>
        </w:tc>
        <w:tc>
          <w:tcPr>
            <w:tcW w:w="1222" w:type="dxa"/>
          </w:tcPr>
          <w:p w14:paraId="241083EE" w14:textId="77777777" w:rsidR="00BD6D51" w:rsidRPr="00AA6268" w:rsidRDefault="00BD6D51" w:rsidP="0055662C">
            <w:pPr>
              <w:pStyle w:val="tabteksts"/>
              <w:jc w:val="right"/>
              <w:rPr>
                <w:b/>
                <w:color w:val="000000" w:themeColor="text1"/>
                <w:szCs w:val="18"/>
                <w:lang w:eastAsia="lv-LV"/>
              </w:rPr>
            </w:pPr>
            <w:r w:rsidRPr="0041756D">
              <w:rPr>
                <w:b/>
                <w:color w:val="000000" w:themeColor="text1"/>
                <w:szCs w:val="18"/>
                <w:lang w:eastAsia="lv-LV"/>
              </w:rPr>
              <w:t>3</w:t>
            </w:r>
            <w:r>
              <w:rPr>
                <w:b/>
                <w:color w:val="000000" w:themeColor="text1"/>
                <w:szCs w:val="18"/>
                <w:lang w:eastAsia="lv-LV"/>
              </w:rPr>
              <w:t xml:space="preserve"> </w:t>
            </w:r>
            <w:r w:rsidRPr="0041756D">
              <w:rPr>
                <w:b/>
                <w:color w:val="000000" w:themeColor="text1"/>
                <w:szCs w:val="18"/>
                <w:lang w:eastAsia="lv-LV"/>
              </w:rPr>
              <w:t>693</w:t>
            </w:r>
            <w:r>
              <w:rPr>
                <w:b/>
                <w:color w:val="000000" w:themeColor="text1"/>
                <w:szCs w:val="18"/>
                <w:lang w:eastAsia="lv-LV"/>
              </w:rPr>
              <w:t xml:space="preserve"> </w:t>
            </w:r>
            <w:r w:rsidRPr="0041756D">
              <w:rPr>
                <w:b/>
                <w:color w:val="000000" w:themeColor="text1"/>
                <w:szCs w:val="18"/>
                <w:lang w:eastAsia="lv-LV"/>
              </w:rPr>
              <w:t>775</w:t>
            </w:r>
          </w:p>
        </w:tc>
        <w:tc>
          <w:tcPr>
            <w:tcW w:w="1228" w:type="dxa"/>
          </w:tcPr>
          <w:p w14:paraId="28A1F444" w14:textId="77777777" w:rsidR="00BD6D51" w:rsidRPr="004463F3" w:rsidRDefault="00BD6D51" w:rsidP="0055662C">
            <w:pPr>
              <w:pStyle w:val="tabteksts"/>
              <w:jc w:val="right"/>
              <w:rPr>
                <w:b/>
                <w:color w:val="000000" w:themeColor="text1"/>
                <w:szCs w:val="18"/>
                <w:lang w:eastAsia="lv-LV"/>
              </w:rPr>
            </w:pPr>
            <w:r w:rsidRPr="0041756D">
              <w:rPr>
                <w:b/>
                <w:color w:val="000000" w:themeColor="text1"/>
                <w:szCs w:val="18"/>
                <w:lang w:eastAsia="lv-LV"/>
              </w:rPr>
              <w:t>4</w:t>
            </w:r>
            <w:r>
              <w:rPr>
                <w:b/>
                <w:color w:val="000000" w:themeColor="text1"/>
                <w:szCs w:val="18"/>
                <w:lang w:eastAsia="lv-LV"/>
              </w:rPr>
              <w:t xml:space="preserve"> </w:t>
            </w:r>
            <w:r w:rsidRPr="0041756D">
              <w:rPr>
                <w:b/>
                <w:color w:val="000000" w:themeColor="text1"/>
                <w:szCs w:val="18"/>
                <w:lang w:eastAsia="lv-LV"/>
              </w:rPr>
              <w:t>344</w:t>
            </w:r>
            <w:r>
              <w:rPr>
                <w:b/>
                <w:color w:val="000000" w:themeColor="text1"/>
                <w:szCs w:val="18"/>
                <w:lang w:eastAsia="lv-LV"/>
              </w:rPr>
              <w:t xml:space="preserve"> </w:t>
            </w:r>
            <w:r w:rsidRPr="0041756D">
              <w:rPr>
                <w:b/>
                <w:color w:val="000000" w:themeColor="text1"/>
                <w:szCs w:val="18"/>
                <w:lang w:eastAsia="lv-LV"/>
              </w:rPr>
              <w:t>213</w:t>
            </w:r>
          </w:p>
        </w:tc>
        <w:tc>
          <w:tcPr>
            <w:tcW w:w="1411" w:type="dxa"/>
          </w:tcPr>
          <w:p w14:paraId="68248E05" w14:textId="77777777" w:rsidR="00BD6D51" w:rsidRPr="004463F3" w:rsidRDefault="00BD6D51" w:rsidP="0055662C">
            <w:pPr>
              <w:pStyle w:val="tabteksts"/>
              <w:jc w:val="right"/>
              <w:rPr>
                <w:b/>
                <w:color w:val="000000" w:themeColor="text1"/>
                <w:szCs w:val="18"/>
                <w:lang w:eastAsia="lv-LV"/>
              </w:rPr>
            </w:pPr>
            <w:r w:rsidRPr="0041756D">
              <w:rPr>
                <w:b/>
                <w:color w:val="000000" w:themeColor="text1"/>
                <w:szCs w:val="18"/>
                <w:lang w:eastAsia="lv-LV"/>
              </w:rPr>
              <w:t>4</w:t>
            </w:r>
            <w:r>
              <w:rPr>
                <w:b/>
                <w:color w:val="000000" w:themeColor="text1"/>
                <w:szCs w:val="18"/>
                <w:lang w:eastAsia="lv-LV"/>
              </w:rPr>
              <w:t xml:space="preserve"> </w:t>
            </w:r>
            <w:r w:rsidRPr="0041756D">
              <w:rPr>
                <w:b/>
                <w:color w:val="000000" w:themeColor="text1"/>
                <w:szCs w:val="18"/>
                <w:lang w:eastAsia="lv-LV"/>
              </w:rPr>
              <w:t>695</w:t>
            </w:r>
            <w:r>
              <w:rPr>
                <w:b/>
                <w:color w:val="000000" w:themeColor="text1"/>
                <w:szCs w:val="18"/>
                <w:lang w:eastAsia="lv-LV"/>
              </w:rPr>
              <w:t xml:space="preserve"> </w:t>
            </w:r>
            <w:r w:rsidRPr="0041756D">
              <w:rPr>
                <w:b/>
                <w:color w:val="000000" w:themeColor="text1"/>
                <w:szCs w:val="18"/>
                <w:lang w:eastAsia="lv-LV"/>
              </w:rPr>
              <w:t>312</w:t>
            </w:r>
          </w:p>
        </w:tc>
        <w:tc>
          <w:tcPr>
            <w:tcW w:w="1227" w:type="dxa"/>
          </w:tcPr>
          <w:p w14:paraId="5D69544B" w14:textId="77777777" w:rsidR="00BD6D51" w:rsidRPr="004463F3" w:rsidRDefault="00BD6D51" w:rsidP="0055662C">
            <w:pPr>
              <w:pStyle w:val="tabteksts"/>
              <w:jc w:val="right"/>
              <w:rPr>
                <w:b/>
                <w:color w:val="000000" w:themeColor="text1"/>
                <w:szCs w:val="18"/>
                <w:lang w:eastAsia="lv-LV"/>
              </w:rPr>
            </w:pPr>
            <w:r w:rsidRPr="0041756D">
              <w:rPr>
                <w:b/>
                <w:color w:val="000000" w:themeColor="text1"/>
                <w:szCs w:val="18"/>
                <w:lang w:eastAsia="lv-LV"/>
              </w:rPr>
              <w:t>3 732</w:t>
            </w:r>
            <w:r>
              <w:rPr>
                <w:b/>
                <w:color w:val="000000" w:themeColor="text1"/>
                <w:szCs w:val="18"/>
                <w:lang w:eastAsia="lv-LV"/>
              </w:rPr>
              <w:t xml:space="preserve"> </w:t>
            </w:r>
            <w:r w:rsidRPr="0041756D">
              <w:rPr>
                <w:b/>
                <w:color w:val="000000" w:themeColor="text1"/>
                <w:szCs w:val="18"/>
                <w:lang w:eastAsia="lv-LV"/>
              </w:rPr>
              <w:t>216</w:t>
            </w:r>
          </w:p>
        </w:tc>
        <w:tc>
          <w:tcPr>
            <w:tcW w:w="1232" w:type="dxa"/>
          </w:tcPr>
          <w:p w14:paraId="2CD3B277" w14:textId="77777777" w:rsidR="00BD6D51" w:rsidRPr="004463F3" w:rsidRDefault="00BD6D51" w:rsidP="0055662C">
            <w:pPr>
              <w:ind w:firstLine="5"/>
              <w:jc w:val="right"/>
              <w:rPr>
                <w:b/>
                <w:color w:val="000000" w:themeColor="text1"/>
                <w:sz w:val="18"/>
                <w:szCs w:val="18"/>
                <w:lang w:eastAsia="lv-LV"/>
              </w:rPr>
            </w:pPr>
            <w:r w:rsidRPr="0041756D">
              <w:rPr>
                <w:b/>
                <w:color w:val="000000" w:themeColor="text1"/>
                <w:sz w:val="18"/>
                <w:szCs w:val="18"/>
                <w:lang w:eastAsia="lv-LV"/>
              </w:rPr>
              <w:t>3</w:t>
            </w:r>
            <w:r>
              <w:rPr>
                <w:b/>
                <w:color w:val="000000" w:themeColor="text1"/>
                <w:sz w:val="18"/>
                <w:szCs w:val="18"/>
                <w:lang w:eastAsia="lv-LV"/>
              </w:rPr>
              <w:t xml:space="preserve"> </w:t>
            </w:r>
            <w:r w:rsidRPr="0041756D">
              <w:rPr>
                <w:b/>
                <w:color w:val="000000" w:themeColor="text1"/>
                <w:sz w:val="18"/>
                <w:szCs w:val="18"/>
                <w:lang w:eastAsia="lv-LV"/>
              </w:rPr>
              <w:t>732</w:t>
            </w:r>
            <w:r>
              <w:rPr>
                <w:b/>
                <w:color w:val="000000" w:themeColor="text1"/>
                <w:sz w:val="18"/>
                <w:szCs w:val="18"/>
                <w:lang w:eastAsia="lv-LV"/>
              </w:rPr>
              <w:t xml:space="preserve"> </w:t>
            </w:r>
            <w:r w:rsidRPr="0041756D">
              <w:rPr>
                <w:b/>
                <w:color w:val="000000" w:themeColor="text1"/>
                <w:sz w:val="18"/>
                <w:szCs w:val="18"/>
                <w:lang w:eastAsia="lv-LV"/>
              </w:rPr>
              <w:t>216</w:t>
            </w:r>
          </w:p>
        </w:tc>
      </w:tr>
      <w:tr w:rsidR="00BD6D51" w:rsidRPr="00BB2102" w14:paraId="4C67A1D6" w14:textId="77777777" w:rsidTr="0055662C">
        <w:trPr>
          <w:trHeight w:val="259"/>
        </w:trPr>
        <w:tc>
          <w:tcPr>
            <w:tcW w:w="2754" w:type="dxa"/>
            <w:vMerge/>
          </w:tcPr>
          <w:p w14:paraId="4AB39D09" w14:textId="77777777" w:rsidR="00BD6D51" w:rsidRPr="00BF72C1" w:rsidRDefault="00BD6D51" w:rsidP="0053577F">
            <w:pPr>
              <w:rPr>
                <w:sz w:val="18"/>
                <w:szCs w:val="18"/>
              </w:rPr>
            </w:pPr>
          </w:p>
        </w:tc>
        <w:tc>
          <w:tcPr>
            <w:tcW w:w="1222" w:type="dxa"/>
          </w:tcPr>
          <w:p w14:paraId="679C324A" w14:textId="77777777" w:rsidR="00BD6D51" w:rsidRPr="00B343E4" w:rsidRDefault="00BD6D51" w:rsidP="0053577F">
            <w:pPr>
              <w:jc w:val="right"/>
              <w:rPr>
                <w:b/>
                <w:color w:val="92D050"/>
                <w:sz w:val="18"/>
                <w:szCs w:val="18"/>
              </w:rPr>
            </w:pPr>
            <w:r>
              <w:rPr>
                <w:b/>
                <w:color w:val="000000" w:themeColor="text1"/>
                <w:sz w:val="18"/>
                <w:szCs w:val="18"/>
              </w:rPr>
              <w:t>109</w:t>
            </w:r>
          </w:p>
        </w:tc>
        <w:tc>
          <w:tcPr>
            <w:tcW w:w="1228" w:type="dxa"/>
          </w:tcPr>
          <w:p w14:paraId="6E4240C8" w14:textId="77777777" w:rsidR="00BD6D51" w:rsidRPr="00EA5A62" w:rsidRDefault="00BD6D51" w:rsidP="0053577F">
            <w:pPr>
              <w:jc w:val="right"/>
              <w:rPr>
                <w:b/>
                <w:color w:val="000000" w:themeColor="text1"/>
                <w:sz w:val="18"/>
                <w:szCs w:val="18"/>
                <w:highlight w:val="yellow"/>
              </w:rPr>
            </w:pPr>
            <w:r w:rsidRPr="00EA5A62">
              <w:rPr>
                <w:b/>
                <w:color w:val="000000" w:themeColor="text1"/>
                <w:sz w:val="18"/>
                <w:szCs w:val="18"/>
              </w:rPr>
              <w:t>109</w:t>
            </w:r>
          </w:p>
        </w:tc>
        <w:tc>
          <w:tcPr>
            <w:tcW w:w="1411" w:type="dxa"/>
          </w:tcPr>
          <w:p w14:paraId="7EBC3B2E" w14:textId="77777777" w:rsidR="00BD6D51" w:rsidRPr="00250E2E" w:rsidRDefault="00BD6D51" w:rsidP="0053577F">
            <w:pPr>
              <w:jc w:val="right"/>
              <w:rPr>
                <w:b/>
                <w:sz w:val="18"/>
                <w:szCs w:val="18"/>
              </w:rPr>
            </w:pPr>
            <w:r w:rsidRPr="00250E2E">
              <w:rPr>
                <w:b/>
                <w:sz w:val="18"/>
                <w:szCs w:val="18"/>
              </w:rPr>
              <w:t>109</w:t>
            </w:r>
          </w:p>
        </w:tc>
        <w:tc>
          <w:tcPr>
            <w:tcW w:w="1227" w:type="dxa"/>
          </w:tcPr>
          <w:p w14:paraId="16373DBD" w14:textId="77777777" w:rsidR="00BD6D51" w:rsidRPr="00250E2E" w:rsidRDefault="00BD6D51" w:rsidP="0053577F">
            <w:pPr>
              <w:jc w:val="right"/>
              <w:rPr>
                <w:b/>
                <w:sz w:val="18"/>
                <w:szCs w:val="18"/>
              </w:rPr>
            </w:pPr>
            <w:r w:rsidRPr="00250E2E">
              <w:rPr>
                <w:b/>
                <w:sz w:val="18"/>
                <w:szCs w:val="18"/>
              </w:rPr>
              <w:t>109</w:t>
            </w:r>
          </w:p>
        </w:tc>
        <w:tc>
          <w:tcPr>
            <w:tcW w:w="1232" w:type="dxa"/>
          </w:tcPr>
          <w:p w14:paraId="60483009" w14:textId="77777777" w:rsidR="00BD6D51" w:rsidRPr="00250E2E" w:rsidRDefault="00BD6D51" w:rsidP="0053577F">
            <w:pPr>
              <w:ind w:firstLine="5"/>
              <w:jc w:val="right"/>
              <w:rPr>
                <w:b/>
                <w:sz w:val="18"/>
                <w:szCs w:val="18"/>
              </w:rPr>
            </w:pPr>
            <w:r w:rsidRPr="00250E2E">
              <w:rPr>
                <w:b/>
                <w:sz w:val="18"/>
                <w:szCs w:val="18"/>
              </w:rPr>
              <w:t>109</w:t>
            </w:r>
          </w:p>
        </w:tc>
      </w:tr>
      <w:tr w:rsidR="00BD6D51" w:rsidRPr="00BB2102" w14:paraId="6768B678" w14:textId="77777777" w:rsidTr="0053577F">
        <w:trPr>
          <w:trHeight w:val="142"/>
        </w:trPr>
        <w:tc>
          <w:tcPr>
            <w:tcW w:w="2754" w:type="dxa"/>
            <w:vMerge w:val="restart"/>
            <w:vAlign w:val="center"/>
          </w:tcPr>
          <w:p w14:paraId="41D641B8" w14:textId="55C443F4" w:rsidR="00BD6D51" w:rsidRPr="0083262C" w:rsidRDefault="00BD6D51" w:rsidP="0055662C">
            <w:pPr>
              <w:ind w:firstLine="318"/>
              <w:rPr>
                <w:sz w:val="18"/>
                <w:szCs w:val="18"/>
              </w:rPr>
            </w:pPr>
            <w:r w:rsidRPr="0083262C">
              <w:rPr>
                <w:sz w:val="18"/>
                <w:szCs w:val="18"/>
                <w:lang w:eastAsia="lv-LV"/>
              </w:rPr>
              <w:t>26.01.00 Iekšējais tirgus un patērētāju tiesību aizsardzība</w:t>
            </w:r>
          </w:p>
        </w:tc>
        <w:tc>
          <w:tcPr>
            <w:tcW w:w="1222" w:type="dxa"/>
            <w:vAlign w:val="center"/>
          </w:tcPr>
          <w:p w14:paraId="53A3F7B3" w14:textId="77777777" w:rsidR="00BD6D51" w:rsidRPr="00A92F20" w:rsidRDefault="00BD6D51" w:rsidP="0053577F">
            <w:pPr>
              <w:jc w:val="right"/>
              <w:rPr>
                <w:sz w:val="18"/>
                <w:szCs w:val="18"/>
              </w:rPr>
            </w:pPr>
            <w:r w:rsidRPr="00EA5A62">
              <w:rPr>
                <w:sz w:val="18"/>
                <w:szCs w:val="18"/>
              </w:rPr>
              <w:t>3</w:t>
            </w:r>
            <w:r>
              <w:rPr>
                <w:sz w:val="18"/>
                <w:szCs w:val="18"/>
              </w:rPr>
              <w:t xml:space="preserve"> </w:t>
            </w:r>
            <w:r w:rsidRPr="00EA5A62">
              <w:rPr>
                <w:sz w:val="18"/>
                <w:szCs w:val="18"/>
              </w:rPr>
              <w:t>307</w:t>
            </w:r>
            <w:r>
              <w:rPr>
                <w:sz w:val="18"/>
                <w:szCs w:val="18"/>
              </w:rPr>
              <w:t xml:space="preserve"> </w:t>
            </w:r>
            <w:r w:rsidRPr="00EA5A62">
              <w:rPr>
                <w:sz w:val="18"/>
                <w:szCs w:val="18"/>
              </w:rPr>
              <w:t>298</w:t>
            </w:r>
          </w:p>
        </w:tc>
        <w:tc>
          <w:tcPr>
            <w:tcW w:w="1228" w:type="dxa"/>
            <w:vAlign w:val="center"/>
          </w:tcPr>
          <w:p w14:paraId="54626F49" w14:textId="77777777" w:rsidR="00BD6D51" w:rsidRPr="00BF72C1" w:rsidRDefault="00BD6D51" w:rsidP="0053577F">
            <w:pPr>
              <w:jc w:val="right"/>
              <w:rPr>
                <w:sz w:val="18"/>
                <w:szCs w:val="18"/>
              </w:rPr>
            </w:pPr>
            <w:r w:rsidRPr="00EA5A62">
              <w:rPr>
                <w:sz w:val="18"/>
                <w:szCs w:val="18"/>
              </w:rPr>
              <w:t>3 957 736</w:t>
            </w:r>
          </w:p>
        </w:tc>
        <w:tc>
          <w:tcPr>
            <w:tcW w:w="1411" w:type="dxa"/>
            <w:vAlign w:val="center"/>
          </w:tcPr>
          <w:p w14:paraId="5F541484" w14:textId="77777777" w:rsidR="00BD6D51" w:rsidRPr="00BF72C1" w:rsidRDefault="00BD6D51" w:rsidP="0053577F">
            <w:pPr>
              <w:jc w:val="right"/>
              <w:rPr>
                <w:sz w:val="18"/>
                <w:szCs w:val="18"/>
              </w:rPr>
            </w:pPr>
            <w:r w:rsidRPr="00EA5A62">
              <w:rPr>
                <w:sz w:val="18"/>
                <w:szCs w:val="18"/>
              </w:rPr>
              <w:t>4 308 835</w:t>
            </w:r>
          </w:p>
        </w:tc>
        <w:tc>
          <w:tcPr>
            <w:tcW w:w="1227" w:type="dxa"/>
            <w:vAlign w:val="center"/>
          </w:tcPr>
          <w:p w14:paraId="37A3F35B" w14:textId="77777777" w:rsidR="00BD6D51" w:rsidRPr="00BF72C1" w:rsidRDefault="00BD6D51" w:rsidP="0053577F">
            <w:pPr>
              <w:jc w:val="right"/>
              <w:rPr>
                <w:sz w:val="18"/>
                <w:szCs w:val="18"/>
              </w:rPr>
            </w:pPr>
            <w:r w:rsidRPr="00EA5A62">
              <w:rPr>
                <w:sz w:val="18"/>
                <w:szCs w:val="18"/>
              </w:rPr>
              <w:t>3 345 739</w:t>
            </w:r>
          </w:p>
        </w:tc>
        <w:tc>
          <w:tcPr>
            <w:tcW w:w="1232" w:type="dxa"/>
            <w:vAlign w:val="center"/>
          </w:tcPr>
          <w:p w14:paraId="27BBB703" w14:textId="77777777" w:rsidR="00BD6D51" w:rsidRPr="00BF72C1" w:rsidRDefault="00BD6D51" w:rsidP="0053577F">
            <w:pPr>
              <w:jc w:val="right"/>
              <w:rPr>
                <w:sz w:val="18"/>
                <w:szCs w:val="18"/>
              </w:rPr>
            </w:pPr>
            <w:r w:rsidRPr="00EA5A62">
              <w:rPr>
                <w:sz w:val="18"/>
                <w:szCs w:val="18"/>
              </w:rPr>
              <w:t>3 345 739</w:t>
            </w:r>
          </w:p>
        </w:tc>
      </w:tr>
      <w:tr w:rsidR="00BD6D51" w:rsidRPr="00BB2102" w14:paraId="6EF982CA" w14:textId="77777777" w:rsidTr="0055662C">
        <w:trPr>
          <w:trHeight w:val="183"/>
        </w:trPr>
        <w:tc>
          <w:tcPr>
            <w:tcW w:w="2754" w:type="dxa"/>
            <w:vMerge/>
          </w:tcPr>
          <w:p w14:paraId="372D0544" w14:textId="77777777" w:rsidR="00BD6D51" w:rsidRPr="0083262C" w:rsidRDefault="00BD6D51" w:rsidP="0053577F">
            <w:pPr>
              <w:ind w:firstLine="318"/>
              <w:rPr>
                <w:sz w:val="18"/>
                <w:szCs w:val="18"/>
              </w:rPr>
            </w:pPr>
          </w:p>
        </w:tc>
        <w:tc>
          <w:tcPr>
            <w:tcW w:w="1222" w:type="dxa"/>
          </w:tcPr>
          <w:p w14:paraId="552FDC37" w14:textId="77777777" w:rsidR="00BD6D51" w:rsidRPr="00250E2E" w:rsidRDefault="00BD6D51" w:rsidP="0053577F">
            <w:pPr>
              <w:jc w:val="right"/>
              <w:rPr>
                <w:sz w:val="18"/>
                <w:szCs w:val="18"/>
              </w:rPr>
            </w:pPr>
            <w:r w:rsidRPr="00250E2E">
              <w:rPr>
                <w:sz w:val="18"/>
                <w:szCs w:val="18"/>
              </w:rPr>
              <w:t>109</w:t>
            </w:r>
          </w:p>
        </w:tc>
        <w:tc>
          <w:tcPr>
            <w:tcW w:w="1228" w:type="dxa"/>
          </w:tcPr>
          <w:p w14:paraId="28201401" w14:textId="77777777" w:rsidR="00BD6D51" w:rsidRPr="00250E2E" w:rsidRDefault="00BD6D51" w:rsidP="0053577F">
            <w:pPr>
              <w:jc w:val="right"/>
              <w:rPr>
                <w:sz w:val="18"/>
                <w:szCs w:val="18"/>
              </w:rPr>
            </w:pPr>
            <w:r w:rsidRPr="00250E2E">
              <w:rPr>
                <w:sz w:val="18"/>
                <w:szCs w:val="18"/>
              </w:rPr>
              <w:t>109</w:t>
            </w:r>
          </w:p>
        </w:tc>
        <w:tc>
          <w:tcPr>
            <w:tcW w:w="1411" w:type="dxa"/>
          </w:tcPr>
          <w:p w14:paraId="71AC4506" w14:textId="77777777" w:rsidR="00BD6D51" w:rsidRPr="00250E2E" w:rsidRDefault="00BD6D51" w:rsidP="0053577F">
            <w:pPr>
              <w:jc w:val="right"/>
              <w:rPr>
                <w:sz w:val="18"/>
                <w:szCs w:val="18"/>
              </w:rPr>
            </w:pPr>
            <w:r w:rsidRPr="00250E2E">
              <w:rPr>
                <w:sz w:val="18"/>
                <w:szCs w:val="18"/>
              </w:rPr>
              <w:t>109</w:t>
            </w:r>
          </w:p>
        </w:tc>
        <w:tc>
          <w:tcPr>
            <w:tcW w:w="1227" w:type="dxa"/>
          </w:tcPr>
          <w:p w14:paraId="78E0EF23" w14:textId="77777777" w:rsidR="00BD6D51" w:rsidRPr="00250E2E" w:rsidRDefault="00BD6D51" w:rsidP="0053577F">
            <w:pPr>
              <w:jc w:val="right"/>
              <w:rPr>
                <w:sz w:val="18"/>
                <w:szCs w:val="18"/>
              </w:rPr>
            </w:pPr>
            <w:r w:rsidRPr="00250E2E">
              <w:rPr>
                <w:sz w:val="18"/>
                <w:szCs w:val="18"/>
              </w:rPr>
              <w:t>109</w:t>
            </w:r>
          </w:p>
        </w:tc>
        <w:tc>
          <w:tcPr>
            <w:tcW w:w="1232" w:type="dxa"/>
          </w:tcPr>
          <w:p w14:paraId="68430A92" w14:textId="77777777" w:rsidR="00BD6D51" w:rsidRPr="00250E2E" w:rsidRDefault="00BD6D51" w:rsidP="0053577F">
            <w:pPr>
              <w:jc w:val="right"/>
              <w:rPr>
                <w:sz w:val="18"/>
                <w:szCs w:val="18"/>
              </w:rPr>
            </w:pPr>
            <w:r w:rsidRPr="00250E2E">
              <w:rPr>
                <w:sz w:val="18"/>
                <w:szCs w:val="18"/>
              </w:rPr>
              <w:t>109</w:t>
            </w:r>
          </w:p>
        </w:tc>
      </w:tr>
      <w:tr w:rsidR="00BD6D51" w:rsidRPr="00BB2102" w14:paraId="21B7B11B" w14:textId="77777777" w:rsidTr="0053577F">
        <w:trPr>
          <w:trHeight w:val="142"/>
        </w:trPr>
        <w:tc>
          <w:tcPr>
            <w:tcW w:w="2754" w:type="dxa"/>
            <w:vMerge w:val="restart"/>
          </w:tcPr>
          <w:p w14:paraId="751B73F8" w14:textId="77777777" w:rsidR="00BD6D51" w:rsidRPr="0083262C" w:rsidRDefault="00BD6D51" w:rsidP="0053577F">
            <w:pPr>
              <w:ind w:firstLine="318"/>
              <w:rPr>
                <w:sz w:val="18"/>
                <w:szCs w:val="18"/>
              </w:rPr>
            </w:pPr>
            <w:r w:rsidRPr="0083262C">
              <w:rPr>
                <w:sz w:val="18"/>
                <w:szCs w:val="18"/>
                <w:lang w:eastAsia="lv-LV"/>
              </w:rPr>
              <w:t xml:space="preserve">26.04.00 Atbilstības novērtēšana un kvalitātes nodrošināšana </w:t>
            </w:r>
          </w:p>
        </w:tc>
        <w:tc>
          <w:tcPr>
            <w:tcW w:w="1222" w:type="dxa"/>
            <w:vAlign w:val="center"/>
          </w:tcPr>
          <w:p w14:paraId="393CE336" w14:textId="77777777" w:rsidR="00BD6D51" w:rsidRPr="00BF72C1" w:rsidRDefault="00BD6D51" w:rsidP="0053577F">
            <w:pPr>
              <w:jc w:val="right"/>
              <w:rPr>
                <w:sz w:val="18"/>
                <w:szCs w:val="18"/>
              </w:rPr>
            </w:pPr>
            <w:r w:rsidRPr="00EA5A62">
              <w:rPr>
                <w:sz w:val="18"/>
                <w:szCs w:val="18"/>
              </w:rPr>
              <w:t>386</w:t>
            </w:r>
            <w:r>
              <w:rPr>
                <w:sz w:val="18"/>
                <w:szCs w:val="18"/>
              </w:rPr>
              <w:t xml:space="preserve"> </w:t>
            </w:r>
            <w:r w:rsidRPr="00EA5A62">
              <w:rPr>
                <w:sz w:val="18"/>
                <w:szCs w:val="18"/>
              </w:rPr>
              <w:t>477</w:t>
            </w:r>
          </w:p>
        </w:tc>
        <w:tc>
          <w:tcPr>
            <w:tcW w:w="1228" w:type="dxa"/>
            <w:vAlign w:val="center"/>
          </w:tcPr>
          <w:p w14:paraId="6FE55AAB" w14:textId="77777777" w:rsidR="00BD6D51" w:rsidRPr="00BF72C1" w:rsidRDefault="00BD6D51" w:rsidP="0053577F">
            <w:pPr>
              <w:jc w:val="right"/>
              <w:rPr>
                <w:sz w:val="18"/>
                <w:szCs w:val="18"/>
              </w:rPr>
            </w:pPr>
            <w:r w:rsidRPr="00EA5A62">
              <w:rPr>
                <w:sz w:val="18"/>
                <w:szCs w:val="18"/>
              </w:rPr>
              <w:t>386 477</w:t>
            </w:r>
          </w:p>
        </w:tc>
        <w:tc>
          <w:tcPr>
            <w:tcW w:w="1411" w:type="dxa"/>
            <w:vAlign w:val="center"/>
          </w:tcPr>
          <w:p w14:paraId="4CD439F9" w14:textId="77777777" w:rsidR="00BD6D51" w:rsidRPr="00EA5A62" w:rsidRDefault="00BD6D51" w:rsidP="0053577F">
            <w:pPr>
              <w:jc w:val="right"/>
              <w:rPr>
                <w:sz w:val="18"/>
                <w:szCs w:val="18"/>
              </w:rPr>
            </w:pPr>
            <w:r w:rsidRPr="00EA5A62">
              <w:rPr>
                <w:sz w:val="18"/>
                <w:szCs w:val="18"/>
              </w:rPr>
              <w:t>386 477</w:t>
            </w:r>
          </w:p>
        </w:tc>
        <w:tc>
          <w:tcPr>
            <w:tcW w:w="1227" w:type="dxa"/>
            <w:vAlign w:val="center"/>
          </w:tcPr>
          <w:p w14:paraId="04C0D602" w14:textId="77777777" w:rsidR="00BD6D51" w:rsidRPr="00EA5A62" w:rsidRDefault="00BD6D51" w:rsidP="0053577F">
            <w:pPr>
              <w:jc w:val="right"/>
              <w:rPr>
                <w:sz w:val="18"/>
                <w:szCs w:val="18"/>
              </w:rPr>
            </w:pPr>
            <w:r w:rsidRPr="00EA5A62">
              <w:rPr>
                <w:sz w:val="18"/>
                <w:szCs w:val="18"/>
              </w:rPr>
              <w:t>386 477</w:t>
            </w:r>
          </w:p>
        </w:tc>
        <w:tc>
          <w:tcPr>
            <w:tcW w:w="1232" w:type="dxa"/>
            <w:vAlign w:val="center"/>
          </w:tcPr>
          <w:p w14:paraId="74DEC851" w14:textId="77777777" w:rsidR="00BD6D51" w:rsidRPr="00EA5A62" w:rsidRDefault="00BD6D51" w:rsidP="0053577F">
            <w:pPr>
              <w:jc w:val="right"/>
              <w:rPr>
                <w:sz w:val="18"/>
                <w:szCs w:val="18"/>
              </w:rPr>
            </w:pPr>
            <w:r w:rsidRPr="00EA5A62">
              <w:rPr>
                <w:sz w:val="18"/>
                <w:szCs w:val="18"/>
              </w:rPr>
              <w:t>386 477</w:t>
            </w:r>
          </w:p>
        </w:tc>
      </w:tr>
      <w:tr w:rsidR="00BD6D51" w:rsidRPr="00BB2102" w14:paraId="1EC231FE" w14:textId="77777777" w:rsidTr="0053577F">
        <w:trPr>
          <w:trHeight w:val="142"/>
        </w:trPr>
        <w:tc>
          <w:tcPr>
            <w:tcW w:w="2754" w:type="dxa"/>
            <w:vMerge/>
          </w:tcPr>
          <w:p w14:paraId="1F121F05" w14:textId="77777777" w:rsidR="00BD6D51" w:rsidRPr="00BF72C1" w:rsidRDefault="00BD6D51" w:rsidP="0053577F">
            <w:pPr>
              <w:ind w:firstLine="318"/>
              <w:rPr>
                <w:sz w:val="18"/>
                <w:szCs w:val="18"/>
              </w:rPr>
            </w:pPr>
          </w:p>
        </w:tc>
        <w:tc>
          <w:tcPr>
            <w:tcW w:w="1222" w:type="dxa"/>
            <w:vAlign w:val="center"/>
          </w:tcPr>
          <w:p w14:paraId="153CBDDD" w14:textId="77777777" w:rsidR="00BD6D51" w:rsidRPr="00BF72C1" w:rsidRDefault="00BD6D51" w:rsidP="0053577F">
            <w:pPr>
              <w:jc w:val="center"/>
              <w:rPr>
                <w:sz w:val="18"/>
                <w:szCs w:val="18"/>
              </w:rPr>
            </w:pPr>
            <w:r>
              <w:rPr>
                <w:sz w:val="18"/>
                <w:szCs w:val="18"/>
              </w:rPr>
              <w:t>-</w:t>
            </w:r>
          </w:p>
        </w:tc>
        <w:tc>
          <w:tcPr>
            <w:tcW w:w="1228" w:type="dxa"/>
            <w:vAlign w:val="center"/>
          </w:tcPr>
          <w:p w14:paraId="564C7FDB" w14:textId="77777777" w:rsidR="00BD6D51" w:rsidRPr="00BF72C1" w:rsidRDefault="00BD6D51" w:rsidP="0053577F">
            <w:pPr>
              <w:jc w:val="center"/>
              <w:rPr>
                <w:sz w:val="18"/>
                <w:szCs w:val="18"/>
              </w:rPr>
            </w:pPr>
            <w:r>
              <w:rPr>
                <w:sz w:val="18"/>
                <w:szCs w:val="18"/>
              </w:rPr>
              <w:t>-</w:t>
            </w:r>
          </w:p>
        </w:tc>
        <w:tc>
          <w:tcPr>
            <w:tcW w:w="1411" w:type="dxa"/>
            <w:vAlign w:val="center"/>
          </w:tcPr>
          <w:p w14:paraId="4FD1D3B8" w14:textId="77777777" w:rsidR="00BD6D51" w:rsidRPr="00BF72C1" w:rsidRDefault="00BD6D51" w:rsidP="0053577F">
            <w:pPr>
              <w:jc w:val="center"/>
              <w:rPr>
                <w:sz w:val="18"/>
                <w:szCs w:val="18"/>
              </w:rPr>
            </w:pPr>
            <w:r w:rsidRPr="009B7B05">
              <w:rPr>
                <w:sz w:val="18"/>
                <w:szCs w:val="18"/>
              </w:rPr>
              <w:t>-</w:t>
            </w:r>
          </w:p>
        </w:tc>
        <w:tc>
          <w:tcPr>
            <w:tcW w:w="1227" w:type="dxa"/>
            <w:vAlign w:val="center"/>
          </w:tcPr>
          <w:p w14:paraId="3FB4078B" w14:textId="77777777" w:rsidR="00BD6D51" w:rsidRPr="00BF72C1" w:rsidRDefault="00BD6D51" w:rsidP="0053577F">
            <w:pPr>
              <w:jc w:val="center"/>
              <w:rPr>
                <w:sz w:val="18"/>
                <w:szCs w:val="18"/>
              </w:rPr>
            </w:pPr>
            <w:r w:rsidRPr="009B7B05">
              <w:rPr>
                <w:sz w:val="18"/>
                <w:szCs w:val="18"/>
              </w:rPr>
              <w:t>-</w:t>
            </w:r>
          </w:p>
        </w:tc>
        <w:tc>
          <w:tcPr>
            <w:tcW w:w="1232" w:type="dxa"/>
            <w:vAlign w:val="center"/>
          </w:tcPr>
          <w:p w14:paraId="78924732" w14:textId="77777777" w:rsidR="00BD6D51" w:rsidRPr="00BF72C1" w:rsidRDefault="00BD6D51" w:rsidP="0053577F">
            <w:pPr>
              <w:jc w:val="center"/>
              <w:rPr>
                <w:sz w:val="18"/>
                <w:szCs w:val="18"/>
              </w:rPr>
            </w:pPr>
            <w:r w:rsidRPr="009B7B05">
              <w:rPr>
                <w:sz w:val="18"/>
                <w:szCs w:val="18"/>
              </w:rPr>
              <w:t>-</w:t>
            </w:r>
          </w:p>
        </w:tc>
      </w:tr>
      <w:tr w:rsidR="00BD6D51" w:rsidRPr="00BB2102" w14:paraId="19DE5FAA" w14:textId="77777777" w:rsidTr="0053577F">
        <w:trPr>
          <w:trHeight w:val="142"/>
        </w:trPr>
        <w:tc>
          <w:tcPr>
            <w:tcW w:w="9074" w:type="dxa"/>
            <w:gridSpan w:val="6"/>
            <w:shd w:val="clear" w:color="auto" w:fill="D9D9D9" w:themeFill="background1" w:themeFillShade="D9"/>
          </w:tcPr>
          <w:p w14:paraId="1B04953F" w14:textId="77777777" w:rsidR="00BD6D51" w:rsidRPr="00BF72C1" w:rsidRDefault="00BD6D51" w:rsidP="0053577F">
            <w:pPr>
              <w:jc w:val="center"/>
              <w:rPr>
                <w:b/>
                <w:i/>
                <w:sz w:val="18"/>
                <w:szCs w:val="18"/>
              </w:rPr>
            </w:pPr>
            <w:r w:rsidRPr="00BF72C1">
              <w:rPr>
                <w:b/>
                <w:sz w:val="18"/>
                <w:szCs w:val="18"/>
                <w:lang w:eastAsia="lv-LV"/>
              </w:rPr>
              <w:t>Raksturojošākie darbības rezultatīvie rādītāji</w:t>
            </w:r>
          </w:p>
        </w:tc>
      </w:tr>
      <w:tr w:rsidR="00BD6D51" w:rsidRPr="00BB2102" w14:paraId="21C4C0EF" w14:textId="77777777" w:rsidTr="0053577F">
        <w:trPr>
          <w:trHeight w:val="142"/>
        </w:trPr>
        <w:tc>
          <w:tcPr>
            <w:tcW w:w="2754" w:type="dxa"/>
          </w:tcPr>
          <w:p w14:paraId="0308C511" w14:textId="77777777" w:rsidR="00BD6D51" w:rsidRPr="0083262C" w:rsidRDefault="00BD6D51" w:rsidP="0053577F">
            <w:pPr>
              <w:pStyle w:val="Tabuluvirsraksti"/>
              <w:jc w:val="both"/>
              <w:rPr>
                <w:i/>
                <w:sz w:val="18"/>
                <w:szCs w:val="18"/>
                <w:lang w:eastAsia="lv-LV"/>
              </w:rPr>
            </w:pPr>
            <w:r w:rsidRPr="0083262C">
              <w:rPr>
                <w:i/>
                <w:sz w:val="18"/>
                <w:szCs w:val="18"/>
                <w:lang w:eastAsia="lv-LV"/>
              </w:rPr>
              <w:t>Izskatīti patērētāju iesniegumi un sūdzības, sniegtas konsultācijas patērētājiem un komersantiem (skaits)</w:t>
            </w:r>
          </w:p>
        </w:tc>
        <w:tc>
          <w:tcPr>
            <w:tcW w:w="1222" w:type="dxa"/>
          </w:tcPr>
          <w:p w14:paraId="027CDB85" w14:textId="77777777" w:rsidR="00BD6D51" w:rsidRPr="00CA638D" w:rsidRDefault="00BD6D51" w:rsidP="0053577F">
            <w:pPr>
              <w:jc w:val="center"/>
              <w:rPr>
                <w:sz w:val="18"/>
                <w:szCs w:val="18"/>
              </w:rPr>
            </w:pPr>
            <w:r w:rsidRPr="00CA638D">
              <w:rPr>
                <w:sz w:val="18"/>
                <w:szCs w:val="18"/>
              </w:rPr>
              <w:t xml:space="preserve">36 </w:t>
            </w:r>
            <w:r>
              <w:rPr>
                <w:sz w:val="18"/>
                <w:szCs w:val="18"/>
              </w:rPr>
              <w:t>168</w:t>
            </w:r>
          </w:p>
        </w:tc>
        <w:tc>
          <w:tcPr>
            <w:tcW w:w="1228" w:type="dxa"/>
          </w:tcPr>
          <w:p w14:paraId="0AFE3598" w14:textId="77777777" w:rsidR="00BD6D51" w:rsidRPr="00CA638D" w:rsidRDefault="00BD6D51" w:rsidP="0053577F">
            <w:pPr>
              <w:jc w:val="center"/>
              <w:rPr>
                <w:sz w:val="18"/>
                <w:szCs w:val="18"/>
              </w:rPr>
            </w:pPr>
            <w:r w:rsidRPr="00CA638D">
              <w:rPr>
                <w:sz w:val="18"/>
                <w:szCs w:val="18"/>
              </w:rPr>
              <w:t>38 000</w:t>
            </w:r>
          </w:p>
        </w:tc>
        <w:tc>
          <w:tcPr>
            <w:tcW w:w="1411" w:type="dxa"/>
          </w:tcPr>
          <w:p w14:paraId="555ABC23" w14:textId="77777777" w:rsidR="00BD6D51" w:rsidRPr="00CA638D" w:rsidRDefault="00BD6D51" w:rsidP="0053577F">
            <w:pPr>
              <w:jc w:val="center"/>
              <w:rPr>
                <w:sz w:val="18"/>
                <w:szCs w:val="18"/>
              </w:rPr>
            </w:pPr>
            <w:r w:rsidRPr="00CA638D">
              <w:rPr>
                <w:sz w:val="18"/>
                <w:szCs w:val="18"/>
              </w:rPr>
              <w:t>38 000</w:t>
            </w:r>
          </w:p>
        </w:tc>
        <w:tc>
          <w:tcPr>
            <w:tcW w:w="1227" w:type="dxa"/>
          </w:tcPr>
          <w:p w14:paraId="14F07E93" w14:textId="77777777" w:rsidR="00BD6D51" w:rsidRPr="00E84B5A" w:rsidRDefault="00BD6D51" w:rsidP="0053577F">
            <w:pPr>
              <w:jc w:val="center"/>
              <w:rPr>
                <w:sz w:val="18"/>
                <w:szCs w:val="18"/>
                <w:vertAlign w:val="superscript"/>
              </w:rPr>
            </w:pPr>
            <w:r w:rsidRPr="00CA638D">
              <w:rPr>
                <w:sz w:val="18"/>
                <w:szCs w:val="18"/>
              </w:rPr>
              <w:t>3</w:t>
            </w:r>
            <w:r>
              <w:rPr>
                <w:sz w:val="18"/>
                <w:szCs w:val="18"/>
              </w:rPr>
              <w:t>6 8</w:t>
            </w:r>
            <w:r w:rsidRPr="00CA638D">
              <w:rPr>
                <w:sz w:val="18"/>
                <w:szCs w:val="18"/>
              </w:rPr>
              <w:t>00</w:t>
            </w:r>
          </w:p>
        </w:tc>
        <w:tc>
          <w:tcPr>
            <w:tcW w:w="1232" w:type="dxa"/>
          </w:tcPr>
          <w:p w14:paraId="69349854" w14:textId="77777777" w:rsidR="00BD6D51" w:rsidRPr="00CA638D" w:rsidRDefault="00BD6D51" w:rsidP="0053577F">
            <w:pPr>
              <w:ind w:firstLine="5"/>
              <w:jc w:val="center"/>
              <w:rPr>
                <w:sz w:val="18"/>
                <w:szCs w:val="18"/>
              </w:rPr>
            </w:pPr>
            <w:r w:rsidRPr="00CA638D">
              <w:rPr>
                <w:sz w:val="18"/>
                <w:szCs w:val="18"/>
              </w:rPr>
              <w:t>36</w:t>
            </w:r>
            <w:r>
              <w:rPr>
                <w:sz w:val="18"/>
                <w:szCs w:val="18"/>
              </w:rPr>
              <w:t xml:space="preserve"> </w:t>
            </w:r>
            <w:r w:rsidRPr="00CA638D">
              <w:rPr>
                <w:sz w:val="18"/>
                <w:szCs w:val="18"/>
              </w:rPr>
              <w:t>800</w:t>
            </w:r>
          </w:p>
        </w:tc>
      </w:tr>
      <w:tr w:rsidR="00BD6D51" w:rsidRPr="00BB2102" w14:paraId="3B9BA0A6" w14:textId="77777777" w:rsidTr="0053577F">
        <w:trPr>
          <w:trHeight w:val="142"/>
        </w:trPr>
        <w:tc>
          <w:tcPr>
            <w:tcW w:w="2754" w:type="dxa"/>
            <w:vAlign w:val="center"/>
          </w:tcPr>
          <w:p w14:paraId="142A5251" w14:textId="77777777" w:rsidR="00BD6D51" w:rsidRPr="00A454DA" w:rsidRDefault="00BD6D51" w:rsidP="0053577F">
            <w:pPr>
              <w:pStyle w:val="Tabuluvirsraksti"/>
              <w:jc w:val="both"/>
              <w:rPr>
                <w:i/>
                <w:sz w:val="18"/>
                <w:szCs w:val="18"/>
                <w:highlight w:val="yellow"/>
                <w:lang w:eastAsia="lv-LV"/>
              </w:rPr>
            </w:pPr>
            <w:r w:rsidRPr="00E913B1">
              <w:rPr>
                <w:i/>
                <w:sz w:val="18"/>
                <w:szCs w:val="18"/>
                <w:lang w:eastAsia="lv-LV"/>
              </w:rPr>
              <w:t>Subjektu ziņošanas intensitātes pieaugums par NILLTPF aizdomīgiem darījumiem gadā (%)</w:t>
            </w:r>
          </w:p>
        </w:tc>
        <w:tc>
          <w:tcPr>
            <w:tcW w:w="1222" w:type="dxa"/>
          </w:tcPr>
          <w:p w14:paraId="36A49776" w14:textId="77777777" w:rsidR="00BD6D51" w:rsidRPr="0030765A" w:rsidRDefault="00BD6D51" w:rsidP="0053577F">
            <w:pPr>
              <w:jc w:val="center"/>
              <w:rPr>
                <w:sz w:val="18"/>
                <w:szCs w:val="18"/>
              </w:rPr>
            </w:pPr>
            <w:r w:rsidRPr="0030765A">
              <w:rPr>
                <w:szCs w:val="18"/>
              </w:rPr>
              <w:t>-</w:t>
            </w:r>
          </w:p>
        </w:tc>
        <w:tc>
          <w:tcPr>
            <w:tcW w:w="1228" w:type="dxa"/>
          </w:tcPr>
          <w:p w14:paraId="63535FE2" w14:textId="77777777" w:rsidR="00BD6D51" w:rsidRPr="0030765A" w:rsidRDefault="00BD6D51" w:rsidP="0053577F">
            <w:pPr>
              <w:jc w:val="center"/>
              <w:rPr>
                <w:sz w:val="18"/>
                <w:szCs w:val="18"/>
              </w:rPr>
            </w:pPr>
            <w:r w:rsidRPr="0030765A">
              <w:rPr>
                <w:szCs w:val="18"/>
              </w:rPr>
              <w:t>-</w:t>
            </w:r>
          </w:p>
        </w:tc>
        <w:tc>
          <w:tcPr>
            <w:tcW w:w="1411" w:type="dxa"/>
          </w:tcPr>
          <w:p w14:paraId="10924F06" w14:textId="77777777" w:rsidR="00BD6D51" w:rsidRPr="0030765A" w:rsidRDefault="00BD6D51" w:rsidP="0053577F">
            <w:pPr>
              <w:jc w:val="center"/>
              <w:rPr>
                <w:sz w:val="18"/>
                <w:szCs w:val="18"/>
              </w:rPr>
            </w:pPr>
            <w:r w:rsidRPr="0030765A">
              <w:rPr>
                <w:sz w:val="18"/>
                <w:szCs w:val="18"/>
              </w:rPr>
              <w:t>20</w:t>
            </w:r>
          </w:p>
        </w:tc>
        <w:tc>
          <w:tcPr>
            <w:tcW w:w="1227" w:type="dxa"/>
          </w:tcPr>
          <w:p w14:paraId="57EE5E90" w14:textId="77777777" w:rsidR="00BD6D51" w:rsidRPr="0030765A" w:rsidRDefault="00BD6D51" w:rsidP="0053577F">
            <w:pPr>
              <w:jc w:val="center"/>
              <w:rPr>
                <w:sz w:val="18"/>
                <w:szCs w:val="18"/>
              </w:rPr>
            </w:pPr>
            <w:r w:rsidRPr="0030765A">
              <w:rPr>
                <w:sz w:val="18"/>
                <w:szCs w:val="18"/>
              </w:rPr>
              <w:t>20</w:t>
            </w:r>
          </w:p>
        </w:tc>
        <w:tc>
          <w:tcPr>
            <w:tcW w:w="1232" w:type="dxa"/>
          </w:tcPr>
          <w:p w14:paraId="6EAE9BCB" w14:textId="77777777" w:rsidR="00BD6D51" w:rsidRPr="0030765A" w:rsidRDefault="00BD6D51" w:rsidP="0053577F">
            <w:pPr>
              <w:ind w:firstLine="5"/>
              <w:jc w:val="center"/>
              <w:rPr>
                <w:sz w:val="18"/>
                <w:szCs w:val="18"/>
              </w:rPr>
            </w:pPr>
            <w:r w:rsidRPr="0030765A">
              <w:rPr>
                <w:sz w:val="18"/>
                <w:szCs w:val="18"/>
              </w:rPr>
              <w:t>20</w:t>
            </w:r>
          </w:p>
        </w:tc>
      </w:tr>
      <w:tr w:rsidR="00BD6D51" w:rsidRPr="00BB2102" w14:paraId="466C4833" w14:textId="77777777" w:rsidTr="0053577F">
        <w:trPr>
          <w:trHeight w:val="142"/>
        </w:trPr>
        <w:tc>
          <w:tcPr>
            <w:tcW w:w="2754" w:type="dxa"/>
            <w:vAlign w:val="center"/>
          </w:tcPr>
          <w:p w14:paraId="5C6EDB57" w14:textId="77777777" w:rsidR="00BD6D51" w:rsidRPr="0083262C" w:rsidRDefault="00BD6D51" w:rsidP="0053577F">
            <w:pPr>
              <w:pStyle w:val="Tabuluvirsraksti"/>
              <w:jc w:val="both"/>
              <w:rPr>
                <w:i/>
                <w:sz w:val="18"/>
                <w:szCs w:val="18"/>
                <w:lang w:eastAsia="lv-LV"/>
              </w:rPr>
            </w:pPr>
            <w:bookmarkStart w:id="7" w:name="_Hlk125367461"/>
            <w:bookmarkEnd w:id="6"/>
            <w:r w:rsidRPr="0083262C">
              <w:rPr>
                <w:i/>
                <w:sz w:val="18"/>
                <w:szCs w:val="18"/>
                <w:lang w:eastAsia="lv-LV"/>
              </w:rPr>
              <w:t>Alternatīvi risināti patērētāju un komersantu strīdi (skaits)</w:t>
            </w:r>
            <w:bookmarkEnd w:id="7"/>
          </w:p>
        </w:tc>
        <w:tc>
          <w:tcPr>
            <w:tcW w:w="1222" w:type="dxa"/>
          </w:tcPr>
          <w:p w14:paraId="23E18D0C" w14:textId="77777777" w:rsidR="00BD6D51" w:rsidRPr="00CA638D" w:rsidRDefault="00BD6D51" w:rsidP="0053577F">
            <w:pPr>
              <w:jc w:val="center"/>
              <w:rPr>
                <w:sz w:val="18"/>
                <w:szCs w:val="18"/>
              </w:rPr>
            </w:pPr>
            <w:r w:rsidRPr="00CA638D">
              <w:rPr>
                <w:sz w:val="18"/>
                <w:szCs w:val="18"/>
              </w:rPr>
              <w:t>192</w:t>
            </w:r>
          </w:p>
        </w:tc>
        <w:tc>
          <w:tcPr>
            <w:tcW w:w="1228" w:type="dxa"/>
          </w:tcPr>
          <w:p w14:paraId="1EECC32D" w14:textId="77777777" w:rsidR="00BD6D51" w:rsidRPr="00CA638D" w:rsidRDefault="00BD6D51" w:rsidP="0053577F">
            <w:pPr>
              <w:jc w:val="center"/>
              <w:rPr>
                <w:sz w:val="18"/>
                <w:szCs w:val="18"/>
              </w:rPr>
            </w:pPr>
            <w:r w:rsidRPr="00CA638D">
              <w:rPr>
                <w:sz w:val="18"/>
                <w:szCs w:val="18"/>
              </w:rPr>
              <w:t>150</w:t>
            </w:r>
          </w:p>
        </w:tc>
        <w:tc>
          <w:tcPr>
            <w:tcW w:w="1411" w:type="dxa"/>
          </w:tcPr>
          <w:p w14:paraId="7C086990" w14:textId="77777777" w:rsidR="00BD6D51" w:rsidRPr="00CA638D" w:rsidRDefault="00BD6D51" w:rsidP="0053577F">
            <w:pPr>
              <w:jc w:val="center"/>
              <w:rPr>
                <w:sz w:val="18"/>
                <w:szCs w:val="18"/>
              </w:rPr>
            </w:pPr>
            <w:r w:rsidRPr="00CA638D">
              <w:rPr>
                <w:sz w:val="18"/>
                <w:szCs w:val="18"/>
              </w:rPr>
              <w:t>150</w:t>
            </w:r>
          </w:p>
        </w:tc>
        <w:tc>
          <w:tcPr>
            <w:tcW w:w="1227" w:type="dxa"/>
          </w:tcPr>
          <w:p w14:paraId="69C6BFCE" w14:textId="77777777" w:rsidR="00BD6D51" w:rsidRPr="00CA638D" w:rsidRDefault="00BD6D51" w:rsidP="0053577F">
            <w:pPr>
              <w:jc w:val="center"/>
              <w:rPr>
                <w:sz w:val="18"/>
                <w:szCs w:val="18"/>
              </w:rPr>
            </w:pPr>
            <w:r w:rsidRPr="00CA638D">
              <w:rPr>
                <w:sz w:val="18"/>
                <w:szCs w:val="18"/>
              </w:rPr>
              <w:t>150</w:t>
            </w:r>
          </w:p>
        </w:tc>
        <w:tc>
          <w:tcPr>
            <w:tcW w:w="1232" w:type="dxa"/>
          </w:tcPr>
          <w:p w14:paraId="08B943D7" w14:textId="77777777" w:rsidR="00BD6D51" w:rsidRPr="00CA638D" w:rsidRDefault="00BD6D51" w:rsidP="0053577F">
            <w:pPr>
              <w:ind w:firstLine="5"/>
              <w:jc w:val="center"/>
              <w:rPr>
                <w:sz w:val="18"/>
                <w:szCs w:val="18"/>
              </w:rPr>
            </w:pPr>
            <w:r w:rsidRPr="00CA638D">
              <w:rPr>
                <w:sz w:val="18"/>
                <w:szCs w:val="18"/>
              </w:rPr>
              <w:t>150</w:t>
            </w:r>
          </w:p>
        </w:tc>
      </w:tr>
      <w:tr w:rsidR="00BD6D51" w:rsidRPr="00BB2102" w14:paraId="31C19811" w14:textId="77777777" w:rsidTr="0053577F">
        <w:trPr>
          <w:trHeight w:val="142"/>
        </w:trPr>
        <w:tc>
          <w:tcPr>
            <w:tcW w:w="2754" w:type="dxa"/>
          </w:tcPr>
          <w:p w14:paraId="431AB61A" w14:textId="77777777" w:rsidR="00BD6D51" w:rsidRPr="0083262C" w:rsidRDefault="00BD6D51" w:rsidP="0053577F">
            <w:pPr>
              <w:pStyle w:val="Tabuluvirsraksti"/>
              <w:jc w:val="both"/>
              <w:rPr>
                <w:i/>
                <w:sz w:val="18"/>
                <w:szCs w:val="18"/>
                <w:lang w:eastAsia="lv-LV"/>
              </w:rPr>
            </w:pPr>
            <w:r w:rsidRPr="0083262C">
              <w:rPr>
                <w:i/>
                <w:sz w:val="18"/>
                <w:szCs w:val="18"/>
                <w:lang w:eastAsia="lv-LV"/>
              </w:rPr>
              <w:t>Latvijas nacionālajā akreditācijas sistēmā akreditēto atbilstības novērtēšanas institūcijas (skaits)</w:t>
            </w:r>
          </w:p>
        </w:tc>
        <w:tc>
          <w:tcPr>
            <w:tcW w:w="1222" w:type="dxa"/>
          </w:tcPr>
          <w:p w14:paraId="72C8DAA9" w14:textId="77777777" w:rsidR="00BD6D51" w:rsidRPr="00CA638D" w:rsidRDefault="00BD6D51" w:rsidP="0053577F">
            <w:pPr>
              <w:jc w:val="center"/>
              <w:rPr>
                <w:sz w:val="18"/>
                <w:szCs w:val="18"/>
              </w:rPr>
            </w:pPr>
            <w:r>
              <w:rPr>
                <w:sz w:val="18"/>
                <w:szCs w:val="18"/>
              </w:rPr>
              <w:t>309</w:t>
            </w:r>
          </w:p>
        </w:tc>
        <w:tc>
          <w:tcPr>
            <w:tcW w:w="1228" w:type="dxa"/>
          </w:tcPr>
          <w:p w14:paraId="1E796FB8" w14:textId="77777777" w:rsidR="00BD6D51" w:rsidRPr="00CA638D" w:rsidRDefault="00BD6D51" w:rsidP="0053577F">
            <w:pPr>
              <w:jc w:val="center"/>
              <w:rPr>
                <w:sz w:val="18"/>
                <w:szCs w:val="18"/>
              </w:rPr>
            </w:pPr>
            <w:r w:rsidRPr="00CA638D">
              <w:rPr>
                <w:sz w:val="18"/>
                <w:szCs w:val="18"/>
              </w:rPr>
              <w:t>298</w:t>
            </w:r>
          </w:p>
        </w:tc>
        <w:tc>
          <w:tcPr>
            <w:tcW w:w="1411" w:type="dxa"/>
          </w:tcPr>
          <w:p w14:paraId="33BFB618" w14:textId="77777777" w:rsidR="00BD6D51" w:rsidRPr="00AB493C" w:rsidRDefault="00BD6D51" w:rsidP="0053577F">
            <w:pPr>
              <w:jc w:val="center"/>
              <w:rPr>
                <w:sz w:val="18"/>
                <w:szCs w:val="18"/>
                <w:highlight w:val="yellow"/>
              </w:rPr>
            </w:pPr>
            <w:r w:rsidRPr="00AB493C">
              <w:rPr>
                <w:sz w:val="18"/>
                <w:szCs w:val="18"/>
              </w:rPr>
              <w:t>298</w:t>
            </w:r>
          </w:p>
        </w:tc>
        <w:tc>
          <w:tcPr>
            <w:tcW w:w="1227" w:type="dxa"/>
          </w:tcPr>
          <w:p w14:paraId="5CB97ECC" w14:textId="77777777" w:rsidR="00BD6D51" w:rsidRPr="001D4133" w:rsidRDefault="00BD6D51" w:rsidP="0053577F">
            <w:pPr>
              <w:jc w:val="center"/>
              <w:rPr>
                <w:sz w:val="18"/>
                <w:szCs w:val="18"/>
              </w:rPr>
            </w:pPr>
            <w:r w:rsidRPr="001D4133">
              <w:rPr>
                <w:sz w:val="18"/>
                <w:szCs w:val="18"/>
              </w:rPr>
              <w:t>298</w:t>
            </w:r>
          </w:p>
        </w:tc>
        <w:tc>
          <w:tcPr>
            <w:tcW w:w="1232" w:type="dxa"/>
          </w:tcPr>
          <w:p w14:paraId="53424E45" w14:textId="77777777" w:rsidR="00BD6D51" w:rsidRPr="001D4133" w:rsidRDefault="00BD6D51" w:rsidP="0053577F">
            <w:pPr>
              <w:ind w:firstLine="5"/>
              <w:jc w:val="center"/>
              <w:rPr>
                <w:sz w:val="18"/>
                <w:szCs w:val="18"/>
              </w:rPr>
            </w:pPr>
            <w:r w:rsidRPr="001D4133">
              <w:rPr>
                <w:sz w:val="18"/>
                <w:szCs w:val="18"/>
              </w:rPr>
              <w:t>298</w:t>
            </w:r>
          </w:p>
        </w:tc>
      </w:tr>
      <w:tr w:rsidR="00BD6D51" w:rsidRPr="00BB2102" w14:paraId="75B93490" w14:textId="77777777" w:rsidTr="0053577F">
        <w:trPr>
          <w:trHeight w:val="142"/>
        </w:trPr>
        <w:tc>
          <w:tcPr>
            <w:tcW w:w="2754" w:type="dxa"/>
          </w:tcPr>
          <w:p w14:paraId="6AF38656" w14:textId="77777777" w:rsidR="00BD6D51" w:rsidRPr="0083262C" w:rsidRDefault="00BD6D51" w:rsidP="0053577F">
            <w:pPr>
              <w:pStyle w:val="Tabuluvirsraksti"/>
              <w:jc w:val="both"/>
              <w:rPr>
                <w:i/>
                <w:sz w:val="18"/>
                <w:szCs w:val="18"/>
                <w:lang w:eastAsia="lv-LV"/>
              </w:rPr>
            </w:pPr>
            <w:r w:rsidRPr="0083262C">
              <w:rPr>
                <w:i/>
                <w:sz w:val="18"/>
                <w:szCs w:val="18"/>
                <w:lang w:eastAsia="lv-LV"/>
              </w:rPr>
              <w:t>Latvijas nacionālajā akreditācijas sistēmā notificētas institūcijas (skaits)</w:t>
            </w:r>
          </w:p>
        </w:tc>
        <w:tc>
          <w:tcPr>
            <w:tcW w:w="1222" w:type="dxa"/>
          </w:tcPr>
          <w:p w14:paraId="1B7579FF" w14:textId="77777777" w:rsidR="00BD6D51" w:rsidRPr="00CA638D" w:rsidRDefault="00BD6D51" w:rsidP="0053577F">
            <w:pPr>
              <w:jc w:val="center"/>
              <w:rPr>
                <w:sz w:val="18"/>
                <w:szCs w:val="18"/>
              </w:rPr>
            </w:pPr>
            <w:r>
              <w:rPr>
                <w:sz w:val="18"/>
                <w:szCs w:val="18"/>
              </w:rPr>
              <w:t>24</w:t>
            </w:r>
          </w:p>
        </w:tc>
        <w:tc>
          <w:tcPr>
            <w:tcW w:w="1228" w:type="dxa"/>
          </w:tcPr>
          <w:p w14:paraId="04D5DCB8" w14:textId="77777777" w:rsidR="00BD6D51" w:rsidRPr="00CA638D" w:rsidRDefault="00BD6D51" w:rsidP="0053577F">
            <w:pPr>
              <w:jc w:val="center"/>
              <w:rPr>
                <w:sz w:val="18"/>
                <w:szCs w:val="18"/>
              </w:rPr>
            </w:pPr>
            <w:r w:rsidRPr="00CA638D">
              <w:rPr>
                <w:sz w:val="18"/>
                <w:szCs w:val="18"/>
              </w:rPr>
              <w:t>23</w:t>
            </w:r>
          </w:p>
        </w:tc>
        <w:tc>
          <w:tcPr>
            <w:tcW w:w="1411" w:type="dxa"/>
          </w:tcPr>
          <w:p w14:paraId="1B813159" w14:textId="77777777" w:rsidR="00BD6D51" w:rsidRPr="001D4133" w:rsidRDefault="00BD6D51" w:rsidP="0053577F">
            <w:pPr>
              <w:jc w:val="center"/>
              <w:rPr>
                <w:sz w:val="18"/>
                <w:szCs w:val="18"/>
              </w:rPr>
            </w:pPr>
            <w:r w:rsidRPr="001D4133">
              <w:rPr>
                <w:sz w:val="18"/>
                <w:szCs w:val="18"/>
              </w:rPr>
              <w:t>23</w:t>
            </w:r>
          </w:p>
        </w:tc>
        <w:tc>
          <w:tcPr>
            <w:tcW w:w="1227" w:type="dxa"/>
          </w:tcPr>
          <w:p w14:paraId="464EE724" w14:textId="77777777" w:rsidR="00BD6D51" w:rsidRPr="001D4133" w:rsidRDefault="00BD6D51" w:rsidP="0053577F">
            <w:pPr>
              <w:jc w:val="center"/>
              <w:rPr>
                <w:sz w:val="18"/>
                <w:szCs w:val="18"/>
              </w:rPr>
            </w:pPr>
            <w:r w:rsidRPr="001D4133">
              <w:rPr>
                <w:sz w:val="18"/>
                <w:szCs w:val="18"/>
              </w:rPr>
              <w:t>23</w:t>
            </w:r>
          </w:p>
        </w:tc>
        <w:tc>
          <w:tcPr>
            <w:tcW w:w="1232" w:type="dxa"/>
          </w:tcPr>
          <w:p w14:paraId="5C0638AD" w14:textId="77777777" w:rsidR="00BD6D51" w:rsidRPr="001D4133" w:rsidRDefault="00BD6D51" w:rsidP="0053577F">
            <w:pPr>
              <w:jc w:val="center"/>
              <w:rPr>
                <w:sz w:val="18"/>
                <w:szCs w:val="18"/>
              </w:rPr>
            </w:pPr>
            <w:r w:rsidRPr="001D4133">
              <w:rPr>
                <w:sz w:val="18"/>
                <w:szCs w:val="18"/>
              </w:rPr>
              <w:t>23</w:t>
            </w:r>
          </w:p>
        </w:tc>
      </w:tr>
      <w:tr w:rsidR="00BD6D51" w:rsidRPr="00BB2102" w14:paraId="5945C547" w14:textId="77777777" w:rsidTr="0053577F">
        <w:trPr>
          <w:trHeight w:val="142"/>
        </w:trPr>
        <w:tc>
          <w:tcPr>
            <w:tcW w:w="2754" w:type="dxa"/>
          </w:tcPr>
          <w:p w14:paraId="5D2271D8" w14:textId="77777777" w:rsidR="00BD6D51" w:rsidRPr="0083262C" w:rsidRDefault="00BD6D51" w:rsidP="0053577F">
            <w:pPr>
              <w:pStyle w:val="Tabuluvirsraksti"/>
              <w:jc w:val="both"/>
              <w:rPr>
                <w:i/>
                <w:sz w:val="18"/>
                <w:szCs w:val="18"/>
                <w:highlight w:val="yellow"/>
                <w:lang w:eastAsia="lv-LV"/>
              </w:rPr>
            </w:pPr>
            <w:r w:rsidRPr="0083262C">
              <w:rPr>
                <w:i/>
                <w:sz w:val="18"/>
                <w:szCs w:val="18"/>
                <w:lang w:eastAsia="lv-LV"/>
              </w:rPr>
              <w:t>Standartizācijas informācijas sistēmā reģistrētie lietotāji (skaits)</w:t>
            </w:r>
          </w:p>
        </w:tc>
        <w:tc>
          <w:tcPr>
            <w:tcW w:w="1222" w:type="dxa"/>
          </w:tcPr>
          <w:p w14:paraId="0D765D4A" w14:textId="77777777" w:rsidR="00BD6D51" w:rsidRPr="00CA638D" w:rsidRDefault="00BD6D51" w:rsidP="0053577F">
            <w:pPr>
              <w:jc w:val="center"/>
              <w:rPr>
                <w:sz w:val="18"/>
                <w:szCs w:val="18"/>
              </w:rPr>
            </w:pPr>
            <w:r w:rsidRPr="00CA638D">
              <w:rPr>
                <w:sz w:val="18"/>
                <w:szCs w:val="18"/>
              </w:rPr>
              <w:t xml:space="preserve">2 </w:t>
            </w:r>
            <w:r>
              <w:rPr>
                <w:sz w:val="18"/>
                <w:szCs w:val="18"/>
              </w:rPr>
              <w:t>478</w:t>
            </w:r>
          </w:p>
        </w:tc>
        <w:tc>
          <w:tcPr>
            <w:tcW w:w="1228" w:type="dxa"/>
          </w:tcPr>
          <w:p w14:paraId="10E58FFD" w14:textId="77777777" w:rsidR="00BD6D51" w:rsidRPr="00CA638D" w:rsidRDefault="00BD6D51" w:rsidP="0053577F">
            <w:pPr>
              <w:jc w:val="center"/>
              <w:rPr>
                <w:sz w:val="18"/>
                <w:szCs w:val="18"/>
              </w:rPr>
            </w:pPr>
            <w:r w:rsidRPr="00CA638D">
              <w:rPr>
                <w:sz w:val="18"/>
                <w:szCs w:val="18"/>
              </w:rPr>
              <w:t>2 100</w:t>
            </w:r>
          </w:p>
        </w:tc>
        <w:tc>
          <w:tcPr>
            <w:tcW w:w="1411" w:type="dxa"/>
          </w:tcPr>
          <w:p w14:paraId="51D1A7EA" w14:textId="77777777" w:rsidR="00BD6D51" w:rsidRPr="001D4133" w:rsidRDefault="00BD6D51" w:rsidP="0053577F">
            <w:pPr>
              <w:jc w:val="center"/>
              <w:rPr>
                <w:sz w:val="18"/>
                <w:szCs w:val="18"/>
              </w:rPr>
            </w:pPr>
            <w:r w:rsidRPr="001D4133">
              <w:rPr>
                <w:sz w:val="18"/>
                <w:szCs w:val="18"/>
              </w:rPr>
              <w:t>2 100</w:t>
            </w:r>
          </w:p>
        </w:tc>
        <w:tc>
          <w:tcPr>
            <w:tcW w:w="1227" w:type="dxa"/>
          </w:tcPr>
          <w:p w14:paraId="73238F07" w14:textId="77777777" w:rsidR="00BD6D51" w:rsidRPr="001D4133" w:rsidRDefault="00BD6D51" w:rsidP="0053577F">
            <w:pPr>
              <w:jc w:val="center"/>
              <w:rPr>
                <w:sz w:val="20"/>
              </w:rPr>
            </w:pPr>
            <w:r w:rsidRPr="001D4133">
              <w:rPr>
                <w:sz w:val="18"/>
                <w:szCs w:val="18"/>
              </w:rPr>
              <w:t>2 100</w:t>
            </w:r>
          </w:p>
        </w:tc>
        <w:tc>
          <w:tcPr>
            <w:tcW w:w="1232" w:type="dxa"/>
          </w:tcPr>
          <w:p w14:paraId="3632E346" w14:textId="77777777" w:rsidR="00BD6D51" w:rsidRPr="001D4133" w:rsidRDefault="00BD6D51" w:rsidP="0053577F">
            <w:pPr>
              <w:jc w:val="center"/>
              <w:rPr>
                <w:sz w:val="20"/>
              </w:rPr>
            </w:pPr>
            <w:r w:rsidRPr="001D4133">
              <w:rPr>
                <w:sz w:val="18"/>
                <w:szCs w:val="18"/>
              </w:rPr>
              <w:t>2 100</w:t>
            </w:r>
          </w:p>
        </w:tc>
      </w:tr>
    </w:tbl>
    <w:p w14:paraId="50C9929D" w14:textId="77777777" w:rsidR="00BD6D51" w:rsidRPr="00BB2102" w:rsidRDefault="00BD6D51" w:rsidP="0055662C">
      <w:pPr>
        <w:pStyle w:val="Tabuluvirsraksti"/>
        <w:spacing w:before="240" w:after="120"/>
        <w:jc w:val="left"/>
        <w:rPr>
          <w:b/>
          <w:lang w:eastAsia="lv-LV"/>
        </w:rPr>
      </w:pPr>
      <w:r>
        <w:rPr>
          <w:b/>
          <w:lang w:eastAsia="lv-LV"/>
        </w:rPr>
        <w:t>6. Oficiālās statistikas nodrošināšana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BD6D51" w:rsidRPr="00BB2102" w14:paraId="0E6D3A1D" w14:textId="77777777" w:rsidTr="0053577F">
        <w:trPr>
          <w:trHeight w:val="283"/>
        </w:trPr>
        <w:tc>
          <w:tcPr>
            <w:tcW w:w="9072" w:type="dxa"/>
            <w:gridSpan w:val="4"/>
            <w:shd w:val="clear" w:color="auto" w:fill="D9D9D9" w:themeFill="background1" w:themeFillShade="D9"/>
          </w:tcPr>
          <w:p w14:paraId="600A83C0" w14:textId="77777777" w:rsidR="00BD6D51" w:rsidRPr="00C34D65" w:rsidRDefault="00BD6D51" w:rsidP="0053577F">
            <w:pPr>
              <w:pStyle w:val="Default"/>
            </w:pPr>
            <w:r w:rsidRPr="002D5545">
              <w:rPr>
                <w:b/>
                <w:sz w:val="18"/>
                <w:szCs w:val="18"/>
                <w:lang w:eastAsia="lv-LV"/>
              </w:rPr>
              <w:t xml:space="preserve">Politikas mērķis: </w:t>
            </w:r>
            <w:r w:rsidRPr="00FB7F72">
              <w:rPr>
                <w:b/>
                <w:sz w:val="18"/>
                <w:szCs w:val="18"/>
                <w:lang w:eastAsia="lv-LV"/>
              </w:rPr>
              <w:t>modernizēt oficiālās statistikas nodrošināšanu, ieviešot e-risinājumus, attīstīt metodoloģiju, paaugstināt atbilstību kvalitātes prasībām</w:t>
            </w:r>
            <w:r w:rsidRPr="00FB7F72">
              <w:rPr>
                <w:i/>
                <w:sz w:val="18"/>
                <w:szCs w:val="18"/>
                <w:lang w:eastAsia="lv-LV"/>
              </w:rPr>
              <w:t xml:space="preserve"> </w:t>
            </w:r>
            <w:r w:rsidRPr="00FB7F72">
              <w:rPr>
                <w:b/>
                <w:sz w:val="18"/>
                <w:szCs w:val="18"/>
                <w:lang w:eastAsia="lv-LV"/>
              </w:rPr>
              <w:t>un mazināt administratīvo slogu uzņēmējiem</w:t>
            </w:r>
            <w:r w:rsidRPr="00FB7F72">
              <w:rPr>
                <w:i/>
                <w:sz w:val="18"/>
                <w:szCs w:val="18"/>
                <w:lang w:eastAsia="lv-LV"/>
              </w:rPr>
              <w:t xml:space="preserve"> / Statistikas likums</w:t>
            </w:r>
          </w:p>
        </w:tc>
      </w:tr>
      <w:tr w:rsidR="00BD6D51" w:rsidRPr="00BB2102" w14:paraId="1A1A5441" w14:textId="77777777" w:rsidTr="0055662C">
        <w:trPr>
          <w:trHeight w:val="425"/>
        </w:trPr>
        <w:tc>
          <w:tcPr>
            <w:tcW w:w="4111" w:type="dxa"/>
            <w:shd w:val="clear" w:color="auto" w:fill="auto"/>
            <w:vAlign w:val="center"/>
          </w:tcPr>
          <w:p w14:paraId="0F5B2A74" w14:textId="77777777" w:rsidR="00BD6D51" w:rsidRPr="002D5545" w:rsidRDefault="00BD6D51" w:rsidP="0055662C">
            <w:pPr>
              <w:pStyle w:val="Tabuluvirsraksti"/>
              <w:rPr>
                <w:b/>
                <w:sz w:val="18"/>
                <w:szCs w:val="18"/>
                <w:lang w:eastAsia="lv-LV"/>
              </w:rPr>
            </w:pPr>
            <w:r w:rsidRPr="002D5545">
              <w:rPr>
                <w:b/>
                <w:sz w:val="18"/>
                <w:szCs w:val="18"/>
                <w:lang w:eastAsia="lv-LV"/>
              </w:rPr>
              <w:t>Politikas rezultatīvie rādītāji</w:t>
            </w:r>
          </w:p>
        </w:tc>
        <w:tc>
          <w:tcPr>
            <w:tcW w:w="2458" w:type="dxa"/>
            <w:shd w:val="clear" w:color="auto" w:fill="auto"/>
          </w:tcPr>
          <w:p w14:paraId="3778554B"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Attīstības plānošanas dokumenti vai </w:t>
            </w:r>
          </w:p>
          <w:p w14:paraId="1E6CFE15" w14:textId="77777777" w:rsidR="00BD6D51" w:rsidRPr="002D5545" w:rsidRDefault="00BD6D51" w:rsidP="0053577F">
            <w:pPr>
              <w:pStyle w:val="Tabuluvirsraksti"/>
              <w:rPr>
                <w:b/>
                <w:sz w:val="18"/>
                <w:szCs w:val="18"/>
                <w:lang w:eastAsia="lv-LV"/>
              </w:rPr>
            </w:pPr>
            <w:r w:rsidRPr="002D5545">
              <w:rPr>
                <w:b/>
                <w:sz w:val="18"/>
                <w:szCs w:val="18"/>
                <w:lang w:eastAsia="lv-LV"/>
              </w:rPr>
              <w:t>normatīvie akti</w:t>
            </w:r>
          </w:p>
        </w:tc>
        <w:tc>
          <w:tcPr>
            <w:tcW w:w="1260" w:type="dxa"/>
            <w:shd w:val="clear" w:color="auto" w:fill="auto"/>
          </w:tcPr>
          <w:p w14:paraId="565C2B51"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Faktiskā vērtība </w:t>
            </w:r>
            <w:r w:rsidRPr="002D5545">
              <w:rPr>
                <w:sz w:val="18"/>
                <w:szCs w:val="18"/>
                <w:lang w:eastAsia="lv-LV"/>
              </w:rPr>
              <w:t>(</w:t>
            </w:r>
            <w:r>
              <w:rPr>
                <w:sz w:val="18"/>
                <w:szCs w:val="18"/>
                <w:lang w:eastAsia="lv-LV"/>
              </w:rPr>
              <w:t>2022</w:t>
            </w:r>
            <w:r w:rsidRPr="002D5545">
              <w:rPr>
                <w:sz w:val="18"/>
                <w:szCs w:val="18"/>
                <w:lang w:eastAsia="lv-LV"/>
              </w:rPr>
              <w:t>)</w:t>
            </w:r>
          </w:p>
        </w:tc>
        <w:tc>
          <w:tcPr>
            <w:tcW w:w="1243" w:type="dxa"/>
            <w:shd w:val="clear" w:color="auto" w:fill="auto"/>
          </w:tcPr>
          <w:p w14:paraId="28F6AB67"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Plānotā vērtība </w:t>
            </w:r>
            <w:r w:rsidRPr="002D5545">
              <w:rPr>
                <w:sz w:val="18"/>
                <w:szCs w:val="18"/>
                <w:lang w:eastAsia="lv-LV"/>
              </w:rPr>
              <w:t>(</w:t>
            </w:r>
            <w:r>
              <w:rPr>
                <w:sz w:val="18"/>
                <w:szCs w:val="18"/>
                <w:lang w:eastAsia="lv-LV"/>
              </w:rPr>
              <w:t>2023</w:t>
            </w:r>
            <w:r w:rsidRPr="002D5545">
              <w:rPr>
                <w:sz w:val="18"/>
                <w:szCs w:val="18"/>
                <w:lang w:eastAsia="lv-LV"/>
              </w:rPr>
              <w:t>)</w:t>
            </w:r>
          </w:p>
        </w:tc>
      </w:tr>
      <w:tr w:rsidR="00BD6D51" w:rsidRPr="00BB2102" w14:paraId="651FFDDE" w14:textId="77777777" w:rsidTr="0053577F">
        <w:trPr>
          <w:trHeight w:val="425"/>
        </w:trPr>
        <w:tc>
          <w:tcPr>
            <w:tcW w:w="4111" w:type="dxa"/>
            <w:shd w:val="clear" w:color="auto" w:fill="auto"/>
            <w:vAlign w:val="center"/>
          </w:tcPr>
          <w:p w14:paraId="7F1F002D" w14:textId="77777777" w:rsidR="00BD6D51" w:rsidRPr="00476E04" w:rsidRDefault="00BD6D51" w:rsidP="0053577F">
            <w:pPr>
              <w:pStyle w:val="Tabuluvirsraksti"/>
              <w:jc w:val="both"/>
              <w:rPr>
                <w:b/>
                <w:sz w:val="18"/>
                <w:szCs w:val="18"/>
                <w:lang w:eastAsia="lv-LV"/>
              </w:rPr>
            </w:pPr>
            <w:r w:rsidRPr="00FB7F72">
              <w:rPr>
                <w:i/>
                <w:sz w:val="18"/>
                <w:szCs w:val="18"/>
                <w:lang w:eastAsia="lv-LV"/>
              </w:rPr>
              <w:t>Statistikas iestāžu īpatsvars, kas oficiālo statistiku un aprakstošos metadatus publicē oficiālās statistikas portālā (%)</w:t>
            </w:r>
            <w:r w:rsidRPr="00FB7F72">
              <w:rPr>
                <w:sz w:val="16"/>
                <w:szCs w:val="16"/>
              </w:rPr>
              <w:t>   </w:t>
            </w:r>
          </w:p>
        </w:tc>
        <w:tc>
          <w:tcPr>
            <w:tcW w:w="2458" w:type="dxa"/>
            <w:shd w:val="clear" w:color="auto" w:fill="auto"/>
          </w:tcPr>
          <w:p w14:paraId="6356B1E3" w14:textId="77777777" w:rsidR="00BD6D51" w:rsidRPr="00476E04" w:rsidRDefault="00BD6D51" w:rsidP="0053577F">
            <w:pPr>
              <w:pStyle w:val="Tabuluvirsraksti"/>
              <w:jc w:val="both"/>
              <w:rPr>
                <w:b/>
                <w:sz w:val="18"/>
                <w:szCs w:val="18"/>
                <w:lang w:eastAsia="lv-LV"/>
              </w:rPr>
            </w:pPr>
            <w:r w:rsidRPr="00FB7F72">
              <w:rPr>
                <w:i/>
                <w:iCs/>
                <w:sz w:val="18"/>
                <w:szCs w:val="18"/>
                <w:lang w:eastAsia="lv-LV"/>
              </w:rPr>
              <w:t>MK 11.08.202</w:t>
            </w:r>
            <w:r>
              <w:rPr>
                <w:i/>
                <w:iCs/>
                <w:sz w:val="18"/>
                <w:szCs w:val="18"/>
                <w:lang w:eastAsia="lv-LV"/>
              </w:rPr>
              <w:t>0.</w:t>
            </w:r>
            <w:r w:rsidRPr="00FB7F72">
              <w:rPr>
                <w:i/>
                <w:iCs/>
                <w:sz w:val="18"/>
                <w:szCs w:val="18"/>
                <w:lang w:eastAsia="lv-LV"/>
              </w:rPr>
              <w:t xml:space="preserve"> noteikumi Nr.501 “Oficiālās statistikas portāla noteikumi”</w:t>
            </w:r>
          </w:p>
        </w:tc>
        <w:tc>
          <w:tcPr>
            <w:tcW w:w="1260" w:type="dxa"/>
            <w:shd w:val="clear" w:color="auto" w:fill="auto"/>
            <w:vAlign w:val="center"/>
          </w:tcPr>
          <w:p w14:paraId="0FF32EE7" w14:textId="77777777" w:rsidR="00BD6D51" w:rsidRPr="00476E04" w:rsidRDefault="00BD6D51" w:rsidP="0053577F">
            <w:pPr>
              <w:pStyle w:val="Tabuluvirsraksti"/>
              <w:rPr>
                <w:b/>
                <w:sz w:val="18"/>
                <w:szCs w:val="18"/>
                <w:lang w:eastAsia="lv-LV"/>
              </w:rPr>
            </w:pPr>
            <w:r w:rsidRPr="00FB7F72">
              <w:rPr>
                <w:i/>
                <w:iCs/>
                <w:sz w:val="18"/>
                <w:szCs w:val="18"/>
              </w:rPr>
              <w:t>90</w:t>
            </w:r>
          </w:p>
        </w:tc>
        <w:tc>
          <w:tcPr>
            <w:tcW w:w="1243" w:type="dxa"/>
            <w:shd w:val="clear" w:color="auto" w:fill="auto"/>
            <w:vAlign w:val="center"/>
          </w:tcPr>
          <w:p w14:paraId="7F5B1ACC" w14:textId="77777777" w:rsidR="00BD6D51" w:rsidRPr="00476E04" w:rsidRDefault="00BD6D51" w:rsidP="0053577F">
            <w:pPr>
              <w:pStyle w:val="Tabuluvirsraksti"/>
              <w:rPr>
                <w:b/>
                <w:sz w:val="18"/>
                <w:szCs w:val="18"/>
                <w:lang w:eastAsia="lv-LV"/>
              </w:rPr>
            </w:pPr>
            <w:r w:rsidRPr="00FB7F72">
              <w:rPr>
                <w:i/>
                <w:iCs/>
                <w:sz w:val="18"/>
                <w:szCs w:val="18"/>
              </w:rPr>
              <w:t>95</w:t>
            </w:r>
          </w:p>
        </w:tc>
      </w:tr>
      <w:tr w:rsidR="00BD6D51" w:rsidRPr="008229F7" w14:paraId="73BF499D" w14:textId="77777777" w:rsidTr="0053577F">
        <w:tc>
          <w:tcPr>
            <w:tcW w:w="4111" w:type="dxa"/>
          </w:tcPr>
          <w:p w14:paraId="175B0DEF" w14:textId="77777777" w:rsidR="00BD6D51" w:rsidRPr="002D5545" w:rsidRDefault="00BD6D51" w:rsidP="0053577F">
            <w:pPr>
              <w:pStyle w:val="Tabuluvirsraksti"/>
              <w:jc w:val="both"/>
              <w:rPr>
                <w:i/>
                <w:sz w:val="18"/>
                <w:szCs w:val="18"/>
                <w:lang w:eastAsia="lv-LV"/>
              </w:rPr>
            </w:pPr>
            <w:r w:rsidRPr="00B90D68">
              <w:rPr>
                <w:b/>
                <w:sz w:val="18"/>
                <w:szCs w:val="18"/>
                <w:lang w:eastAsia="lv-LV"/>
              </w:rPr>
              <w:t xml:space="preserve">Valdības deklarācija </w:t>
            </w:r>
          </w:p>
        </w:tc>
        <w:tc>
          <w:tcPr>
            <w:tcW w:w="4961" w:type="dxa"/>
            <w:gridSpan w:val="3"/>
          </w:tcPr>
          <w:p w14:paraId="1B324CF6" w14:textId="77777777" w:rsidR="00BD6D51" w:rsidRPr="002D5545" w:rsidRDefault="00BD6D51" w:rsidP="0053577F">
            <w:pPr>
              <w:pStyle w:val="Tabuluvirsraksti"/>
              <w:jc w:val="both"/>
              <w:rPr>
                <w:i/>
                <w:sz w:val="18"/>
                <w:szCs w:val="18"/>
                <w:lang w:eastAsia="lv-LV"/>
              </w:rPr>
            </w:pPr>
            <w:r>
              <w:rPr>
                <w:i/>
                <w:iCs/>
                <w:sz w:val="18"/>
                <w:szCs w:val="18"/>
              </w:rPr>
              <w:t>216., 227., 239.</w:t>
            </w:r>
          </w:p>
        </w:tc>
      </w:tr>
    </w:tbl>
    <w:p w14:paraId="0C77FA7C" w14:textId="77777777" w:rsidR="00BD6D51" w:rsidRPr="00D972A2" w:rsidRDefault="00BD6D51" w:rsidP="00BD6D51">
      <w:pPr>
        <w:pStyle w:val="Tabuluvirsraksti"/>
        <w:jc w:val="both"/>
        <w:rPr>
          <w:sz w:val="16"/>
          <w:szCs w:val="16"/>
          <w:lang w:eastAsia="lv-LV"/>
        </w:rPr>
      </w:pPr>
    </w:p>
    <w:tbl>
      <w:tblPr>
        <w:tblStyle w:val="TableGrid"/>
        <w:tblW w:w="9074" w:type="dxa"/>
        <w:tblInd w:w="-5" w:type="dxa"/>
        <w:tblLook w:val="04A0" w:firstRow="1" w:lastRow="0" w:firstColumn="1" w:lastColumn="0" w:noHBand="0" w:noVBand="1"/>
      </w:tblPr>
      <w:tblGrid>
        <w:gridCol w:w="2834"/>
        <w:gridCol w:w="1245"/>
        <w:gridCol w:w="1245"/>
        <w:gridCol w:w="1257"/>
        <w:gridCol w:w="1244"/>
        <w:gridCol w:w="1249"/>
      </w:tblGrid>
      <w:tr w:rsidR="00BD6D51" w:rsidRPr="00BB2102" w14:paraId="584469E2" w14:textId="77777777" w:rsidTr="0055662C">
        <w:trPr>
          <w:trHeight w:val="283"/>
          <w:tblHeader/>
        </w:trPr>
        <w:tc>
          <w:tcPr>
            <w:tcW w:w="2834" w:type="dxa"/>
          </w:tcPr>
          <w:p w14:paraId="71D110A1" w14:textId="77777777" w:rsidR="00BD6D51" w:rsidRPr="00BF72C1" w:rsidRDefault="00BD6D51" w:rsidP="0053577F">
            <w:pPr>
              <w:rPr>
                <w:sz w:val="18"/>
                <w:szCs w:val="18"/>
              </w:rPr>
            </w:pPr>
          </w:p>
        </w:tc>
        <w:tc>
          <w:tcPr>
            <w:tcW w:w="1245" w:type="dxa"/>
          </w:tcPr>
          <w:p w14:paraId="7C77E96B" w14:textId="77777777" w:rsidR="00BD6D51" w:rsidRPr="00BF72C1"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245" w:type="dxa"/>
          </w:tcPr>
          <w:p w14:paraId="1F42B4AB" w14:textId="77777777" w:rsidR="00BD6D51" w:rsidRPr="00BF72C1"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257" w:type="dxa"/>
          </w:tcPr>
          <w:p w14:paraId="5D19D544" w14:textId="77777777" w:rsidR="00BD6D51" w:rsidRPr="00BF72C1"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244" w:type="dxa"/>
          </w:tcPr>
          <w:p w14:paraId="4317870A" w14:textId="77777777" w:rsidR="00BD6D51" w:rsidRPr="00BF72C1"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249" w:type="dxa"/>
          </w:tcPr>
          <w:p w14:paraId="78A475B4" w14:textId="77777777" w:rsidR="00BD6D51" w:rsidRPr="00BF72C1"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122CC89A" w14:textId="77777777" w:rsidTr="0053577F">
        <w:tc>
          <w:tcPr>
            <w:tcW w:w="9074" w:type="dxa"/>
            <w:gridSpan w:val="6"/>
            <w:shd w:val="clear" w:color="auto" w:fill="D9D9D9" w:themeFill="background1" w:themeFillShade="D9"/>
          </w:tcPr>
          <w:p w14:paraId="539EE7BB" w14:textId="77777777" w:rsidR="00BD6D51" w:rsidRPr="00BF72C1" w:rsidRDefault="00BD6D51" w:rsidP="0053577F">
            <w:pPr>
              <w:jc w:val="center"/>
              <w:rPr>
                <w:b/>
                <w:sz w:val="18"/>
                <w:szCs w:val="18"/>
              </w:rPr>
            </w:pPr>
            <w:r w:rsidRPr="00BF72C1">
              <w:rPr>
                <w:b/>
                <w:sz w:val="18"/>
                <w:szCs w:val="18"/>
              </w:rPr>
              <w:t>Ieguldījumi</w:t>
            </w:r>
          </w:p>
        </w:tc>
      </w:tr>
      <w:tr w:rsidR="00BD6D51" w:rsidRPr="00BB2102" w14:paraId="5D9D52CF" w14:textId="77777777" w:rsidTr="0055662C">
        <w:trPr>
          <w:trHeight w:val="291"/>
        </w:trPr>
        <w:tc>
          <w:tcPr>
            <w:tcW w:w="2834" w:type="dxa"/>
            <w:vMerge w:val="restart"/>
          </w:tcPr>
          <w:p w14:paraId="5B18835A" w14:textId="77777777" w:rsidR="00BD6D51" w:rsidRPr="00BF72C1" w:rsidRDefault="00BD6D51" w:rsidP="0053577F">
            <w:pPr>
              <w:rPr>
                <w:b/>
                <w:sz w:val="18"/>
                <w:szCs w:val="18"/>
                <w:lang w:eastAsia="lv-LV"/>
              </w:rPr>
            </w:pPr>
            <w:r w:rsidRPr="00BF72C1">
              <w:rPr>
                <w:b/>
                <w:sz w:val="18"/>
                <w:szCs w:val="18"/>
                <w:lang w:eastAsia="lv-LV"/>
              </w:rPr>
              <w:t xml:space="preserve">Izdevumi kopā, </w:t>
            </w:r>
            <w:r w:rsidRPr="00BF72C1">
              <w:rPr>
                <w:i/>
                <w:sz w:val="18"/>
                <w:szCs w:val="18"/>
                <w:lang w:eastAsia="lv-LV"/>
              </w:rPr>
              <w:t>euro,</w:t>
            </w:r>
            <w:r w:rsidRPr="00BF72C1">
              <w:rPr>
                <w:sz w:val="18"/>
                <w:szCs w:val="18"/>
                <w:lang w:eastAsia="lv-LV"/>
              </w:rPr>
              <w:t xml:space="preserve"> t.sk.:</w:t>
            </w:r>
          </w:p>
          <w:p w14:paraId="5673F181" w14:textId="77777777" w:rsidR="00BD6D51" w:rsidRPr="00BF72C1" w:rsidRDefault="00BD6D51" w:rsidP="0053577F">
            <w:pPr>
              <w:rPr>
                <w:sz w:val="18"/>
                <w:szCs w:val="18"/>
              </w:rPr>
            </w:pPr>
            <w:r w:rsidRPr="00BF72C1">
              <w:rPr>
                <w:b/>
                <w:sz w:val="18"/>
                <w:szCs w:val="18"/>
                <w:lang w:eastAsia="lv-LV"/>
              </w:rPr>
              <w:t>Vidējais amata vietu skaits</w:t>
            </w:r>
            <w:r w:rsidRPr="00BF72C1">
              <w:rPr>
                <w:sz w:val="18"/>
                <w:szCs w:val="18"/>
                <w:lang w:eastAsia="lv-LV"/>
              </w:rPr>
              <w:t xml:space="preserve"> </w:t>
            </w:r>
            <w:r w:rsidRPr="00BF72C1">
              <w:rPr>
                <w:b/>
                <w:sz w:val="18"/>
                <w:szCs w:val="18"/>
                <w:lang w:eastAsia="lv-LV"/>
              </w:rPr>
              <w:t>kopā</w:t>
            </w:r>
            <w:r w:rsidRPr="00BF72C1">
              <w:rPr>
                <w:sz w:val="18"/>
                <w:szCs w:val="18"/>
                <w:lang w:eastAsia="lv-LV"/>
              </w:rPr>
              <w:t>, t.sk.:</w:t>
            </w:r>
          </w:p>
        </w:tc>
        <w:tc>
          <w:tcPr>
            <w:tcW w:w="1245" w:type="dxa"/>
          </w:tcPr>
          <w:p w14:paraId="3904CB96" w14:textId="77777777" w:rsidR="00BD6D51" w:rsidRPr="00AA6268" w:rsidRDefault="00BD6D51" w:rsidP="0055662C">
            <w:pPr>
              <w:pStyle w:val="tabteksts"/>
              <w:jc w:val="right"/>
              <w:rPr>
                <w:b/>
                <w:color w:val="000000" w:themeColor="text1"/>
                <w:szCs w:val="18"/>
                <w:lang w:eastAsia="lv-LV"/>
              </w:rPr>
            </w:pPr>
            <w:r w:rsidRPr="00B574EF">
              <w:rPr>
                <w:b/>
                <w:color w:val="000000" w:themeColor="text1"/>
                <w:szCs w:val="18"/>
                <w:lang w:eastAsia="lv-LV"/>
              </w:rPr>
              <w:t>10 556 225</w:t>
            </w:r>
          </w:p>
        </w:tc>
        <w:tc>
          <w:tcPr>
            <w:tcW w:w="1245" w:type="dxa"/>
          </w:tcPr>
          <w:p w14:paraId="08031EA6" w14:textId="77777777" w:rsidR="00BD6D51" w:rsidRPr="004463F3" w:rsidRDefault="00BD6D51" w:rsidP="0055662C">
            <w:pPr>
              <w:pStyle w:val="tabteksts"/>
              <w:jc w:val="right"/>
              <w:rPr>
                <w:b/>
                <w:color w:val="000000" w:themeColor="text1"/>
                <w:szCs w:val="18"/>
                <w:lang w:eastAsia="lv-LV"/>
              </w:rPr>
            </w:pPr>
            <w:r w:rsidRPr="00B574EF">
              <w:rPr>
                <w:b/>
                <w:color w:val="000000" w:themeColor="text1"/>
                <w:szCs w:val="18"/>
                <w:lang w:eastAsia="lv-LV"/>
              </w:rPr>
              <w:t>11 197 359</w:t>
            </w:r>
          </w:p>
        </w:tc>
        <w:tc>
          <w:tcPr>
            <w:tcW w:w="1257" w:type="dxa"/>
          </w:tcPr>
          <w:p w14:paraId="7ABB8205" w14:textId="77777777" w:rsidR="00BD6D51" w:rsidRPr="004463F3" w:rsidRDefault="00BD6D51" w:rsidP="0055662C">
            <w:pPr>
              <w:pStyle w:val="tabteksts"/>
              <w:jc w:val="right"/>
              <w:rPr>
                <w:b/>
                <w:color w:val="000000" w:themeColor="text1"/>
                <w:szCs w:val="18"/>
                <w:lang w:eastAsia="lv-LV"/>
              </w:rPr>
            </w:pPr>
            <w:r w:rsidRPr="00B574EF">
              <w:rPr>
                <w:b/>
                <w:color w:val="000000" w:themeColor="text1"/>
                <w:szCs w:val="18"/>
                <w:lang w:eastAsia="lv-LV"/>
              </w:rPr>
              <w:t>11 786 507</w:t>
            </w:r>
          </w:p>
        </w:tc>
        <w:tc>
          <w:tcPr>
            <w:tcW w:w="1244" w:type="dxa"/>
          </w:tcPr>
          <w:p w14:paraId="0677F11B" w14:textId="77777777" w:rsidR="00BD6D51" w:rsidRPr="004463F3" w:rsidRDefault="00BD6D51" w:rsidP="0055662C">
            <w:pPr>
              <w:pStyle w:val="tabteksts"/>
              <w:jc w:val="right"/>
              <w:rPr>
                <w:b/>
                <w:color w:val="000000" w:themeColor="text1"/>
                <w:szCs w:val="18"/>
                <w:lang w:eastAsia="lv-LV"/>
              </w:rPr>
            </w:pPr>
            <w:r w:rsidRPr="00B574EF">
              <w:rPr>
                <w:b/>
                <w:color w:val="000000" w:themeColor="text1"/>
                <w:szCs w:val="18"/>
                <w:lang w:eastAsia="lv-LV"/>
              </w:rPr>
              <w:t>11 195 282</w:t>
            </w:r>
          </w:p>
        </w:tc>
        <w:tc>
          <w:tcPr>
            <w:tcW w:w="1249" w:type="dxa"/>
          </w:tcPr>
          <w:p w14:paraId="426952E1" w14:textId="77777777" w:rsidR="00BD6D51" w:rsidRPr="004463F3" w:rsidRDefault="00BD6D51" w:rsidP="0055662C">
            <w:pPr>
              <w:ind w:firstLine="5"/>
              <w:jc w:val="right"/>
              <w:rPr>
                <w:b/>
                <w:color w:val="000000" w:themeColor="text1"/>
                <w:sz w:val="18"/>
                <w:szCs w:val="18"/>
                <w:lang w:eastAsia="lv-LV"/>
              </w:rPr>
            </w:pPr>
            <w:r w:rsidRPr="00B574EF">
              <w:rPr>
                <w:b/>
                <w:color w:val="000000" w:themeColor="text1"/>
                <w:sz w:val="18"/>
                <w:szCs w:val="18"/>
                <w:lang w:eastAsia="lv-LV"/>
              </w:rPr>
              <w:t>11 195 282</w:t>
            </w:r>
          </w:p>
        </w:tc>
      </w:tr>
      <w:tr w:rsidR="00BD6D51" w:rsidRPr="00BB2102" w14:paraId="4A63CCD7" w14:textId="77777777" w:rsidTr="0055662C">
        <w:trPr>
          <w:trHeight w:val="173"/>
        </w:trPr>
        <w:tc>
          <w:tcPr>
            <w:tcW w:w="2834" w:type="dxa"/>
            <w:vMerge/>
          </w:tcPr>
          <w:p w14:paraId="777EBD91" w14:textId="77777777" w:rsidR="00BD6D51" w:rsidRPr="00BF72C1" w:rsidRDefault="00BD6D51" w:rsidP="0053577F">
            <w:pPr>
              <w:rPr>
                <w:sz w:val="18"/>
                <w:szCs w:val="18"/>
              </w:rPr>
            </w:pPr>
          </w:p>
        </w:tc>
        <w:tc>
          <w:tcPr>
            <w:tcW w:w="1245" w:type="dxa"/>
          </w:tcPr>
          <w:p w14:paraId="543B52DE" w14:textId="77777777" w:rsidR="00BD6D51" w:rsidRPr="00B343E4" w:rsidRDefault="00BD6D51" w:rsidP="0053577F">
            <w:pPr>
              <w:jc w:val="right"/>
              <w:rPr>
                <w:b/>
                <w:color w:val="92D050"/>
                <w:sz w:val="18"/>
                <w:szCs w:val="18"/>
              </w:rPr>
            </w:pPr>
            <w:r>
              <w:rPr>
                <w:b/>
                <w:color w:val="000000" w:themeColor="text1"/>
                <w:sz w:val="18"/>
                <w:szCs w:val="18"/>
              </w:rPr>
              <w:t>477</w:t>
            </w:r>
          </w:p>
        </w:tc>
        <w:tc>
          <w:tcPr>
            <w:tcW w:w="1245" w:type="dxa"/>
          </w:tcPr>
          <w:p w14:paraId="02E6FDC5" w14:textId="77777777" w:rsidR="00BD6D51" w:rsidRPr="00EA5A62" w:rsidRDefault="00BD6D51" w:rsidP="0053577F">
            <w:pPr>
              <w:jc w:val="right"/>
              <w:rPr>
                <w:b/>
                <w:color w:val="000000" w:themeColor="text1"/>
                <w:sz w:val="18"/>
                <w:szCs w:val="18"/>
                <w:highlight w:val="yellow"/>
              </w:rPr>
            </w:pPr>
            <w:r>
              <w:rPr>
                <w:b/>
                <w:color w:val="000000" w:themeColor="text1"/>
                <w:sz w:val="18"/>
                <w:szCs w:val="18"/>
              </w:rPr>
              <w:t>475</w:t>
            </w:r>
          </w:p>
        </w:tc>
        <w:tc>
          <w:tcPr>
            <w:tcW w:w="1257" w:type="dxa"/>
          </w:tcPr>
          <w:p w14:paraId="72A2305A" w14:textId="77777777" w:rsidR="00BD6D51" w:rsidRPr="004C48B0" w:rsidRDefault="00BD6D51" w:rsidP="0053577F">
            <w:pPr>
              <w:jc w:val="right"/>
              <w:rPr>
                <w:b/>
                <w:color w:val="000000" w:themeColor="text1"/>
                <w:sz w:val="18"/>
                <w:szCs w:val="18"/>
              </w:rPr>
            </w:pPr>
            <w:r w:rsidRPr="004C48B0">
              <w:rPr>
                <w:b/>
                <w:color w:val="000000" w:themeColor="text1"/>
                <w:sz w:val="18"/>
                <w:szCs w:val="18"/>
              </w:rPr>
              <w:t>463</w:t>
            </w:r>
          </w:p>
        </w:tc>
        <w:tc>
          <w:tcPr>
            <w:tcW w:w="1244" w:type="dxa"/>
          </w:tcPr>
          <w:p w14:paraId="5325D8F8" w14:textId="77777777" w:rsidR="00BD6D51" w:rsidRPr="004C48B0" w:rsidRDefault="00BD6D51" w:rsidP="0053577F">
            <w:pPr>
              <w:jc w:val="right"/>
              <w:rPr>
                <w:b/>
                <w:color w:val="000000" w:themeColor="text1"/>
                <w:sz w:val="18"/>
                <w:szCs w:val="18"/>
              </w:rPr>
            </w:pPr>
            <w:r w:rsidRPr="004C48B0">
              <w:rPr>
                <w:b/>
                <w:color w:val="000000" w:themeColor="text1"/>
                <w:sz w:val="18"/>
                <w:szCs w:val="18"/>
              </w:rPr>
              <w:t>463</w:t>
            </w:r>
          </w:p>
        </w:tc>
        <w:tc>
          <w:tcPr>
            <w:tcW w:w="1249" w:type="dxa"/>
          </w:tcPr>
          <w:p w14:paraId="6E017EA1" w14:textId="77777777" w:rsidR="00BD6D51" w:rsidRPr="004C48B0" w:rsidRDefault="00BD6D51" w:rsidP="0053577F">
            <w:pPr>
              <w:ind w:firstLine="5"/>
              <w:jc w:val="right"/>
              <w:rPr>
                <w:b/>
                <w:color w:val="000000" w:themeColor="text1"/>
                <w:sz w:val="18"/>
                <w:szCs w:val="18"/>
              </w:rPr>
            </w:pPr>
            <w:r w:rsidRPr="004C48B0">
              <w:rPr>
                <w:b/>
                <w:color w:val="000000" w:themeColor="text1"/>
                <w:sz w:val="18"/>
                <w:szCs w:val="18"/>
              </w:rPr>
              <w:t>463</w:t>
            </w:r>
          </w:p>
        </w:tc>
      </w:tr>
      <w:tr w:rsidR="00BD6D51" w:rsidRPr="00BB2102" w14:paraId="586FED72" w14:textId="77777777" w:rsidTr="0053577F">
        <w:trPr>
          <w:trHeight w:val="142"/>
        </w:trPr>
        <w:tc>
          <w:tcPr>
            <w:tcW w:w="2834" w:type="dxa"/>
            <w:vMerge w:val="restart"/>
            <w:vAlign w:val="center"/>
          </w:tcPr>
          <w:p w14:paraId="71B632BD" w14:textId="77777777" w:rsidR="00BD6D51" w:rsidRPr="0083262C" w:rsidRDefault="00BD6D51" w:rsidP="0053577F">
            <w:pPr>
              <w:ind w:firstLine="318"/>
              <w:rPr>
                <w:sz w:val="18"/>
                <w:szCs w:val="18"/>
              </w:rPr>
            </w:pPr>
            <w:r w:rsidRPr="00456123">
              <w:rPr>
                <w:sz w:val="18"/>
                <w:szCs w:val="18"/>
                <w:lang w:eastAsia="lv-LV"/>
              </w:rPr>
              <w:t>24.00.00</w:t>
            </w:r>
            <w:r>
              <w:rPr>
                <w:sz w:val="18"/>
                <w:szCs w:val="18"/>
                <w:lang w:eastAsia="lv-LV"/>
              </w:rPr>
              <w:t xml:space="preserve"> </w:t>
            </w:r>
            <w:r w:rsidRPr="00456123">
              <w:rPr>
                <w:sz w:val="18"/>
                <w:szCs w:val="18"/>
                <w:lang w:eastAsia="lv-LV"/>
              </w:rPr>
              <w:t>Statistiskās  informācijas nodrošināšana</w:t>
            </w:r>
            <w:r w:rsidRPr="0083262C">
              <w:rPr>
                <w:sz w:val="18"/>
                <w:szCs w:val="18"/>
              </w:rPr>
              <w:t xml:space="preserve"> </w:t>
            </w:r>
          </w:p>
        </w:tc>
        <w:tc>
          <w:tcPr>
            <w:tcW w:w="1245" w:type="dxa"/>
            <w:vAlign w:val="center"/>
          </w:tcPr>
          <w:p w14:paraId="75C5664E" w14:textId="77777777" w:rsidR="00BD6D51" w:rsidRPr="00A92F20" w:rsidRDefault="00BD6D51" w:rsidP="0053577F">
            <w:pPr>
              <w:jc w:val="right"/>
              <w:rPr>
                <w:sz w:val="18"/>
                <w:szCs w:val="18"/>
              </w:rPr>
            </w:pPr>
            <w:r w:rsidRPr="00B574EF">
              <w:rPr>
                <w:sz w:val="18"/>
                <w:szCs w:val="18"/>
              </w:rPr>
              <w:t>10 556 225</w:t>
            </w:r>
          </w:p>
        </w:tc>
        <w:tc>
          <w:tcPr>
            <w:tcW w:w="1245" w:type="dxa"/>
            <w:vAlign w:val="center"/>
          </w:tcPr>
          <w:p w14:paraId="30F2C309" w14:textId="77777777" w:rsidR="00BD6D51" w:rsidRPr="00BF72C1" w:rsidRDefault="00BD6D51" w:rsidP="0053577F">
            <w:pPr>
              <w:jc w:val="right"/>
              <w:rPr>
                <w:sz w:val="18"/>
                <w:szCs w:val="18"/>
              </w:rPr>
            </w:pPr>
            <w:r w:rsidRPr="00B574EF">
              <w:rPr>
                <w:sz w:val="18"/>
                <w:szCs w:val="18"/>
              </w:rPr>
              <w:t>11 197 359</w:t>
            </w:r>
          </w:p>
        </w:tc>
        <w:tc>
          <w:tcPr>
            <w:tcW w:w="1257" w:type="dxa"/>
            <w:vAlign w:val="center"/>
          </w:tcPr>
          <w:p w14:paraId="6C30FE1E" w14:textId="77777777" w:rsidR="00BD6D51" w:rsidRPr="00BF72C1" w:rsidRDefault="00BD6D51" w:rsidP="0053577F">
            <w:pPr>
              <w:jc w:val="right"/>
              <w:rPr>
                <w:sz w:val="18"/>
                <w:szCs w:val="18"/>
              </w:rPr>
            </w:pPr>
            <w:r w:rsidRPr="00B574EF">
              <w:rPr>
                <w:sz w:val="18"/>
                <w:szCs w:val="18"/>
              </w:rPr>
              <w:t>11 786 507</w:t>
            </w:r>
          </w:p>
        </w:tc>
        <w:tc>
          <w:tcPr>
            <w:tcW w:w="1244" w:type="dxa"/>
            <w:vAlign w:val="center"/>
          </w:tcPr>
          <w:p w14:paraId="2E91BA8A" w14:textId="77777777" w:rsidR="00BD6D51" w:rsidRPr="00BF72C1" w:rsidRDefault="00BD6D51" w:rsidP="0053577F">
            <w:pPr>
              <w:jc w:val="right"/>
              <w:rPr>
                <w:sz w:val="18"/>
                <w:szCs w:val="18"/>
              </w:rPr>
            </w:pPr>
            <w:r w:rsidRPr="00B574EF">
              <w:rPr>
                <w:sz w:val="18"/>
                <w:szCs w:val="18"/>
              </w:rPr>
              <w:t>11 195 282</w:t>
            </w:r>
          </w:p>
        </w:tc>
        <w:tc>
          <w:tcPr>
            <w:tcW w:w="1249" w:type="dxa"/>
            <w:vAlign w:val="center"/>
          </w:tcPr>
          <w:p w14:paraId="27ADFA81" w14:textId="77777777" w:rsidR="00BD6D51" w:rsidRPr="00BF72C1" w:rsidRDefault="00BD6D51" w:rsidP="0053577F">
            <w:pPr>
              <w:jc w:val="right"/>
              <w:rPr>
                <w:sz w:val="18"/>
                <w:szCs w:val="18"/>
              </w:rPr>
            </w:pPr>
            <w:r w:rsidRPr="00B574EF">
              <w:rPr>
                <w:sz w:val="18"/>
                <w:szCs w:val="18"/>
              </w:rPr>
              <w:t>11 195 282</w:t>
            </w:r>
          </w:p>
        </w:tc>
      </w:tr>
      <w:tr w:rsidR="00BD6D51" w:rsidRPr="00BB2102" w14:paraId="7E9B2EEE" w14:textId="77777777" w:rsidTr="0053577F">
        <w:trPr>
          <w:trHeight w:val="142"/>
        </w:trPr>
        <w:tc>
          <w:tcPr>
            <w:tcW w:w="2834" w:type="dxa"/>
            <w:vMerge/>
          </w:tcPr>
          <w:p w14:paraId="58F50C4C" w14:textId="77777777" w:rsidR="00BD6D51" w:rsidRPr="0083262C" w:rsidRDefault="00BD6D51" w:rsidP="0053577F">
            <w:pPr>
              <w:ind w:firstLine="318"/>
              <w:rPr>
                <w:sz w:val="18"/>
                <w:szCs w:val="18"/>
              </w:rPr>
            </w:pPr>
          </w:p>
        </w:tc>
        <w:tc>
          <w:tcPr>
            <w:tcW w:w="1245" w:type="dxa"/>
            <w:vAlign w:val="center"/>
          </w:tcPr>
          <w:p w14:paraId="4BE5B04D" w14:textId="77777777" w:rsidR="00BD6D51" w:rsidRPr="00BF72C1" w:rsidRDefault="00BD6D51" w:rsidP="0053577F">
            <w:pPr>
              <w:jc w:val="right"/>
              <w:rPr>
                <w:sz w:val="18"/>
                <w:szCs w:val="18"/>
              </w:rPr>
            </w:pPr>
            <w:r>
              <w:rPr>
                <w:sz w:val="18"/>
                <w:szCs w:val="18"/>
              </w:rPr>
              <w:t>477</w:t>
            </w:r>
          </w:p>
        </w:tc>
        <w:tc>
          <w:tcPr>
            <w:tcW w:w="1245" w:type="dxa"/>
            <w:vAlign w:val="center"/>
          </w:tcPr>
          <w:p w14:paraId="45A95B01" w14:textId="77777777" w:rsidR="00BD6D51" w:rsidRPr="00BF72C1" w:rsidRDefault="00BD6D51" w:rsidP="0053577F">
            <w:pPr>
              <w:jc w:val="right"/>
              <w:rPr>
                <w:sz w:val="18"/>
                <w:szCs w:val="18"/>
              </w:rPr>
            </w:pPr>
            <w:r>
              <w:rPr>
                <w:sz w:val="18"/>
                <w:szCs w:val="18"/>
              </w:rPr>
              <w:t>475</w:t>
            </w:r>
          </w:p>
        </w:tc>
        <w:tc>
          <w:tcPr>
            <w:tcW w:w="1257" w:type="dxa"/>
            <w:vAlign w:val="center"/>
          </w:tcPr>
          <w:p w14:paraId="0D1517D3" w14:textId="77777777" w:rsidR="00BD6D51" w:rsidRPr="004C48B0" w:rsidRDefault="00BD6D51" w:rsidP="0053577F">
            <w:pPr>
              <w:jc w:val="right"/>
              <w:rPr>
                <w:sz w:val="18"/>
                <w:szCs w:val="18"/>
              </w:rPr>
            </w:pPr>
            <w:r w:rsidRPr="004C48B0">
              <w:rPr>
                <w:sz w:val="18"/>
                <w:szCs w:val="18"/>
              </w:rPr>
              <w:t>463</w:t>
            </w:r>
          </w:p>
        </w:tc>
        <w:tc>
          <w:tcPr>
            <w:tcW w:w="1244" w:type="dxa"/>
            <w:vAlign w:val="center"/>
          </w:tcPr>
          <w:p w14:paraId="7D3FA0B0" w14:textId="77777777" w:rsidR="00BD6D51" w:rsidRPr="004C48B0" w:rsidRDefault="00BD6D51" w:rsidP="0053577F">
            <w:pPr>
              <w:jc w:val="right"/>
              <w:rPr>
                <w:sz w:val="18"/>
                <w:szCs w:val="18"/>
              </w:rPr>
            </w:pPr>
            <w:r w:rsidRPr="004C48B0">
              <w:rPr>
                <w:sz w:val="18"/>
                <w:szCs w:val="18"/>
              </w:rPr>
              <w:t>463</w:t>
            </w:r>
          </w:p>
        </w:tc>
        <w:tc>
          <w:tcPr>
            <w:tcW w:w="1249" w:type="dxa"/>
            <w:vAlign w:val="center"/>
          </w:tcPr>
          <w:p w14:paraId="0D047222" w14:textId="77777777" w:rsidR="00BD6D51" w:rsidRPr="004C48B0" w:rsidRDefault="00BD6D51" w:rsidP="0053577F">
            <w:pPr>
              <w:jc w:val="right"/>
              <w:rPr>
                <w:sz w:val="18"/>
                <w:szCs w:val="18"/>
              </w:rPr>
            </w:pPr>
            <w:r w:rsidRPr="004C48B0">
              <w:rPr>
                <w:sz w:val="18"/>
                <w:szCs w:val="18"/>
              </w:rPr>
              <w:t>463</w:t>
            </w:r>
          </w:p>
        </w:tc>
      </w:tr>
      <w:tr w:rsidR="00BD6D51" w:rsidRPr="00BB2102" w14:paraId="004D468A" w14:textId="77777777" w:rsidTr="0053577F">
        <w:trPr>
          <w:trHeight w:val="142"/>
        </w:trPr>
        <w:tc>
          <w:tcPr>
            <w:tcW w:w="9074" w:type="dxa"/>
            <w:gridSpan w:val="6"/>
            <w:shd w:val="clear" w:color="auto" w:fill="D9D9D9" w:themeFill="background1" w:themeFillShade="D9"/>
          </w:tcPr>
          <w:p w14:paraId="22646396" w14:textId="77777777" w:rsidR="00BD6D51" w:rsidRPr="00BF72C1" w:rsidRDefault="00BD6D51" w:rsidP="0053577F">
            <w:pPr>
              <w:jc w:val="center"/>
              <w:rPr>
                <w:b/>
                <w:i/>
                <w:sz w:val="18"/>
                <w:szCs w:val="18"/>
              </w:rPr>
            </w:pPr>
            <w:r w:rsidRPr="00BF72C1">
              <w:rPr>
                <w:b/>
                <w:sz w:val="18"/>
                <w:szCs w:val="18"/>
                <w:lang w:eastAsia="lv-LV"/>
              </w:rPr>
              <w:t>Raksturojošākie darbības rezultatīvie rādītāji</w:t>
            </w:r>
          </w:p>
        </w:tc>
      </w:tr>
      <w:tr w:rsidR="00BD6D51" w:rsidRPr="00BB2102" w14:paraId="25034C0A" w14:textId="77777777" w:rsidTr="0053577F">
        <w:trPr>
          <w:trHeight w:val="142"/>
        </w:trPr>
        <w:tc>
          <w:tcPr>
            <w:tcW w:w="2834" w:type="dxa"/>
            <w:vAlign w:val="center"/>
          </w:tcPr>
          <w:p w14:paraId="2F97D5D4" w14:textId="77777777" w:rsidR="00BD6D51" w:rsidRPr="0083262C" w:rsidRDefault="00BD6D51" w:rsidP="0053577F">
            <w:pPr>
              <w:pStyle w:val="Tabuluvirsraksti"/>
              <w:jc w:val="both"/>
              <w:rPr>
                <w:i/>
                <w:sz w:val="18"/>
                <w:szCs w:val="18"/>
                <w:lang w:eastAsia="lv-LV"/>
              </w:rPr>
            </w:pPr>
            <w:r w:rsidRPr="00614C7B">
              <w:rPr>
                <w:i/>
                <w:sz w:val="18"/>
                <w:szCs w:val="18"/>
                <w:lang w:eastAsia="lv-LV"/>
              </w:rPr>
              <w:t>Datu noliktavas ietvaros integrēti dati no ārējiem datu sniedzējiem/īpašniekiem (skaits)</w:t>
            </w:r>
          </w:p>
        </w:tc>
        <w:tc>
          <w:tcPr>
            <w:tcW w:w="1245" w:type="dxa"/>
          </w:tcPr>
          <w:p w14:paraId="6EF2FA9C" w14:textId="77777777" w:rsidR="00BD6D51" w:rsidRPr="00F051B2" w:rsidRDefault="00BD6D51" w:rsidP="0053577F">
            <w:pPr>
              <w:jc w:val="center"/>
              <w:rPr>
                <w:sz w:val="18"/>
                <w:szCs w:val="18"/>
              </w:rPr>
            </w:pPr>
            <w:r>
              <w:rPr>
                <w:sz w:val="18"/>
                <w:szCs w:val="18"/>
              </w:rPr>
              <w:t>70</w:t>
            </w:r>
          </w:p>
        </w:tc>
        <w:tc>
          <w:tcPr>
            <w:tcW w:w="1245" w:type="dxa"/>
          </w:tcPr>
          <w:p w14:paraId="7A851DAB" w14:textId="77777777" w:rsidR="00BD6D51" w:rsidRPr="00F051B2" w:rsidRDefault="00BD6D51" w:rsidP="0053577F">
            <w:pPr>
              <w:jc w:val="center"/>
              <w:rPr>
                <w:sz w:val="18"/>
                <w:szCs w:val="18"/>
              </w:rPr>
            </w:pPr>
            <w:r w:rsidRPr="00F051B2">
              <w:rPr>
                <w:sz w:val="18"/>
                <w:szCs w:val="18"/>
              </w:rPr>
              <w:t>70</w:t>
            </w:r>
          </w:p>
        </w:tc>
        <w:tc>
          <w:tcPr>
            <w:tcW w:w="1257" w:type="dxa"/>
          </w:tcPr>
          <w:p w14:paraId="5FD011A5" w14:textId="77777777" w:rsidR="00BD6D51" w:rsidRPr="00F051B2" w:rsidRDefault="00BD6D51" w:rsidP="0053577F">
            <w:pPr>
              <w:jc w:val="center"/>
              <w:rPr>
                <w:sz w:val="18"/>
                <w:szCs w:val="18"/>
              </w:rPr>
            </w:pPr>
            <w:r w:rsidRPr="00F051B2">
              <w:rPr>
                <w:sz w:val="18"/>
                <w:szCs w:val="18"/>
              </w:rPr>
              <w:t>70</w:t>
            </w:r>
          </w:p>
        </w:tc>
        <w:tc>
          <w:tcPr>
            <w:tcW w:w="1244" w:type="dxa"/>
          </w:tcPr>
          <w:p w14:paraId="4C41CFC4" w14:textId="77777777" w:rsidR="00BD6D51" w:rsidRPr="00F051B2" w:rsidRDefault="00BD6D51" w:rsidP="0053577F">
            <w:pPr>
              <w:jc w:val="center"/>
              <w:rPr>
                <w:sz w:val="18"/>
                <w:szCs w:val="18"/>
              </w:rPr>
            </w:pPr>
            <w:r w:rsidRPr="00F051B2">
              <w:rPr>
                <w:sz w:val="18"/>
                <w:szCs w:val="18"/>
              </w:rPr>
              <w:t>70</w:t>
            </w:r>
          </w:p>
        </w:tc>
        <w:tc>
          <w:tcPr>
            <w:tcW w:w="1249" w:type="dxa"/>
          </w:tcPr>
          <w:p w14:paraId="13CC7077" w14:textId="77777777" w:rsidR="00BD6D51" w:rsidRPr="00F051B2" w:rsidRDefault="00BD6D51" w:rsidP="0053577F">
            <w:pPr>
              <w:ind w:firstLine="5"/>
              <w:jc w:val="center"/>
              <w:rPr>
                <w:sz w:val="18"/>
                <w:szCs w:val="18"/>
              </w:rPr>
            </w:pPr>
            <w:r>
              <w:rPr>
                <w:sz w:val="18"/>
                <w:szCs w:val="18"/>
              </w:rPr>
              <w:t>-</w:t>
            </w:r>
          </w:p>
        </w:tc>
      </w:tr>
      <w:tr w:rsidR="00BD6D51" w:rsidRPr="00BB2102" w14:paraId="5EFFF57D" w14:textId="77777777" w:rsidTr="0053577F">
        <w:trPr>
          <w:trHeight w:val="142"/>
        </w:trPr>
        <w:tc>
          <w:tcPr>
            <w:tcW w:w="2834" w:type="dxa"/>
            <w:vAlign w:val="center"/>
          </w:tcPr>
          <w:p w14:paraId="0A88E810" w14:textId="77777777" w:rsidR="00BD6D51" w:rsidRPr="0083262C" w:rsidRDefault="00BD6D51" w:rsidP="0053577F">
            <w:pPr>
              <w:pStyle w:val="Tabuluvirsraksti"/>
              <w:jc w:val="both"/>
              <w:rPr>
                <w:i/>
                <w:sz w:val="18"/>
                <w:szCs w:val="18"/>
                <w:lang w:eastAsia="lv-LV"/>
              </w:rPr>
            </w:pPr>
            <w:r w:rsidRPr="00D32A1A">
              <w:rPr>
                <w:i/>
                <w:sz w:val="18"/>
                <w:szCs w:val="18"/>
                <w:lang w:eastAsia="lv-LV"/>
              </w:rPr>
              <w:t>Uzņēmumu statistikas pārskatu vidējais atbildētības līmenis (%)</w:t>
            </w:r>
          </w:p>
        </w:tc>
        <w:tc>
          <w:tcPr>
            <w:tcW w:w="1245" w:type="dxa"/>
          </w:tcPr>
          <w:p w14:paraId="413B6BC7" w14:textId="77777777" w:rsidR="00BD6D51" w:rsidRPr="00F051B2" w:rsidRDefault="00BD6D51" w:rsidP="0053577F">
            <w:pPr>
              <w:jc w:val="center"/>
              <w:rPr>
                <w:sz w:val="18"/>
                <w:szCs w:val="18"/>
              </w:rPr>
            </w:pPr>
            <w:r w:rsidRPr="00F051B2">
              <w:rPr>
                <w:sz w:val="18"/>
                <w:szCs w:val="18"/>
              </w:rPr>
              <w:t>90</w:t>
            </w:r>
          </w:p>
        </w:tc>
        <w:tc>
          <w:tcPr>
            <w:tcW w:w="1245" w:type="dxa"/>
          </w:tcPr>
          <w:p w14:paraId="1FA29374" w14:textId="77777777" w:rsidR="00BD6D51" w:rsidRPr="00F051B2" w:rsidRDefault="00BD6D51" w:rsidP="0053577F">
            <w:pPr>
              <w:jc w:val="center"/>
              <w:rPr>
                <w:sz w:val="18"/>
                <w:szCs w:val="18"/>
              </w:rPr>
            </w:pPr>
            <w:r w:rsidRPr="00F051B2">
              <w:rPr>
                <w:sz w:val="18"/>
                <w:szCs w:val="18"/>
              </w:rPr>
              <w:t>90</w:t>
            </w:r>
          </w:p>
        </w:tc>
        <w:tc>
          <w:tcPr>
            <w:tcW w:w="1257" w:type="dxa"/>
          </w:tcPr>
          <w:p w14:paraId="3AFF7AAB" w14:textId="77777777" w:rsidR="00BD6D51" w:rsidRPr="00F051B2" w:rsidRDefault="00BD6D51" w:rsidP="0053577F">
            <w:pPr>
              <w:jc w:val="center"/>
              <w:rPr>
                <w:sz w:val="18"/>
                <w:szCs w:val="18"/>
              </w:rPr>
            </w:pPr>
            <w:r w:rsidRPr="00F051B2">
              <w:rPr>
                <w:sz w:val="18"/>
                <w:szCs w:val="18"/>
              </w:rPr>
              <w:t>90</w:t>
            </w:r>
          </w:p>
        </w:tc>
        <w:tc>
          <w:tcPr>
            <w:tcW w:w="1244" w:type="dxa"/>
          </w:tcPr>
          <w:p w14:paraId="7611CE6E" w14:textId="77777777" w:rsidR="00BD6D51" w:rsidRPr="00F051B2" w:rsidRDefault="00BD6D51" w:rsidP="0053577F">
            <w:pPr>
              <w:jc w:val="center"/>
              <w:rPr>
                <w:sz w:val="18"/>
                <w:szCs w:val="18"/>
              </w:rPr>
            </w:pPr>
            <w:r w:rsidRPr="00F051B2">
              <w:rPr>
                <w:sz w:val="18"/>
                <w:szCs w:val="18"/>
              </w:rPr>
              <w:t>90</w:t>
            </w:r>
          </w:p>
        </w:tc>
        <w:tc>
          <w:tcPr>
            <w:tcW w:w="1249" w:type="dxa"/>
          </w:tcPr>
          <w:p w14:paraId="242949C6" w14:textId="77777777" w:rsidR="00BD6D51" w:rsidRPr="00F051B2" w:rsidRDefault="00BD6D51" w:rsidP="0053577F">
            <w:pPr>
              <w:ind w:firstLine="5"/>
              <w:jc w:val="center"/>
              <w:rPr>
                <w:sz w:val="18"/>
                <w:szCs w:val="18"/>
              </w:rPr>
            </w:pPr>
            <w:r w:rsidRPr="00F051B2">
              <w:rPr>
                <w:sz w:val="18"/>
                <w:szCs w:val="18"/>
              </w:rPr>
              <w:t>90</w:t>
            </w:r>
          </w:p>
        </w:tc>
      </w:tr>
      <w:tr w:rsidR="00BD6D51" w:rsidRPr="00BB2102" w14:paraId="719882A8" w14:textId="77777777" w:rsidTr="0053577F">
        <w:trPr>
          <w:trHeight w:val="142"/>
        </w:trPr>
        <w:tc>
          <w:tcPr>
            <w:tcW w:w="2834" w:type="dxa"/>
            <w:vAlign w:val="center"/>
          </w:tcPr>
          <w:p w14:paraId="1C799DF8" w14:textId="77777777" w:rsidR="00BD6D51" w:rsidRPr="0083262C" w:rsidRDefault="00BD6D51" w:rsidP="0053577F">
            <w:pPr>
              <w:pStyle w:val="Tabuluvirsraksti"/>
              <w:jc w:val="both"/>
              <w:rPr>
                <w:i/>
                <w:sz w:val="18"/>
                <w:szCs w:val="18"/>
                <w:lang w:eastAsia="lv-LV"/>
              </w:rPr>
            </w:pPr>
            <w:r w:rsidRPr="008222AB">
              <w:rPr>
                <w:i/>
                <w:sz w:val="18"/>
                <w:szCs w:val="18"/>
                <w:lang w:eastAsia="lv-LV"/>
              </w:rPr>
              <w:t>Izstrādāta un aktualizēta Oficiālās statistikas programma vidējam termiņam (skaits)</w:t>
            </w:r>
          </w:p>
        </w:tc>
        <w:tc>
          <w:tcPr>
            <w:tcW w:w="1245" w:type="dxa"/>
          </w:tcPr>
          <w:p w14:paraId="00ADF99B" w14:textId="77777777" w:rsidR="00BD6D51" w:rsidRPr="00F051B2" w:rsidRDefault="00BD6D51" w:rsidP="0053577F">
            <w:pPr>
              <w:jc w:val="center"/>
              <w:rPr>
                <w:sz w:val="18"/>
                <w:szCs w:val="18"/>
              </w:rPr>
            </w:pPr>
            <w:r w:rsidRPr="00F051B2">
              <w:rPr>
                <w:sz w:val="18"/>
                <w:szCs w:val="18"/>
              </w:rPr>
              <w:t>1</w:t>
            </w:r>
          </w:p>
        </w:tc>
        <w:tc>
          <w:tcPr>
            <w:tcW w:w="1245" w:type="dxa"/>
          </w:tcPr>
          <w:p w14:paraId="2D4D5FDD" w14:textId="77777777" w:rsidR="00BD6D51" w:rsidRPr="00F051B2" w:rsidRDefault="00BD6D51" w:rsidP="0053577F">
            <w:pPr>
              <w:jc w:val="center"/>
              <w:rPr>
                <w:sz w:val="18"/>
                <w:szCs w:val="18"/>
              </w:rPr>
            </w:pPr>
            <w:r w:rsidRPr="00F051B2">
              <w:rPr>
                <w:sz w:val="18"/>
                <w:szCs w:val="18"/>
              </w:rPr>
              <w:t>1</w:t>
            </w:r>
          </w:p>
        </w:tc>
        <w:tc>
          <w:tcPr>
            <w:tcW w:w="1257" w:type="dxa"/>
          </w:tcPr>
          <w:p w14:paraId="0C636FBD" w14:textId="77777777" w:rsidR="00BD6D51" w:rsidRPr="00F051B2" w:rsidRDefault="00BD6D51" w:rsidP="0053577F">
            <w:pPr>
              <w:jc w:val="center"/>
              <w:rPr>
                <w:sz w:val="18"/>
                <w:szCs w:val="18"/>
              </w:rPr>
            </w:pPr>
            <w:r w:rsidRPr="00F051B2">
              <w:rPr>
                <w:sz w:val="18"/>
                <w:szCs w:val="18"/>
              </w:rPr>
              <w:t>1</w:t>
            </w:r>
          </w:p>
        </w:tc>
        <w:tc>
          <w:tcPr>
            <w:tcW w:w="1244" w:type="dxa"/>
          </w:tcPr>
          <w:p w14:paraId="5DC26B74" w14:textId="77777777" w:rsidR="00BD6D51" w:rsidRPr="00F051B2" w:rsidRDefault="00BD6D51" w:rsidP="0053577F">
            <w:pPr>
              <w:jc w:val="center"/>
              <w:rPr>
                <w:sz w:val="18"/>
                <w:szCs w:val="18"/>
              </w:rPr>
            </w:pPr>
            <w:r w:rsidRPr="00F051B2">
              <w:rPr>
                <w:sz w:val="18"/>
                <w:szCs w:val="18"/>
              </w:rPr>
              <w:t>1</w:t>
            </w:r>
          </w:p>
        </w:tc>
        <w:tc>
          <w:tcPr>
            <w:tcW w:w="1249" w:type="dxa"/>
          </w:tcPr>
          <w:p w14:paraId="06A135C5" w14:textId="77777777" w:rsidR="00BD6D51" w:rsidRPr="00F051B2" w:rsidRDefault="00BD6D51" w:rsidP="0053577F">
            <w:pPr>
              <w:ind w:firstLine="5"/>
              <w:jc w:val="center"/>
              <w:rPr>
                <w:sz w:val="18"/>
                <w:szCs w:val="18"/>
              </w:rPr>
            </w:pPr>
            <w:r w:rsidRPr="00F051B2">
              <w:rPr>
                <w:sz w:val="18"/>
                <w:szCs w:val="18"/>
              </w:rPr>
              <w:t>1</w:t>
            </w:r>
          </w:p>
        </w:tc>
      </w:tr>
      <w:tr w:rsidR="00BD6D51" w:rsidRPr="00BB2102" w14:paraId="7693947D" w14:textId="77777777" w:rsidTr="0053577F">
        <w:trPr>
          <w:trHeight w:val="142"/>
        </w:trPr>
        <w:tc>
          <w:tcPr>
            <w:tcW w:w="2834" w:type="dxa"/>
            <w:vAlign w:val="center"/>
          </w:tcPr>
          <w:p w14:paraId="02D95ACD" w14:textId="77777777" w:rsidR="00BD6D51" w:rsidRPr="008222AB" w:rsidRDefault="00BD6D51" w:rsidP="0053577F">
            <w:pPr>
              <w:pStyle w:val="Tabuluvirsraksti"/>
              <w:jc w:val="both"/>
              <w:rPr>
                <w:i/>
                <w:sz w:val="18"/>
                <w:szCs w:val="18"/>
                <w:lang w:eastAsia="lv-LV"/>
              </w:rPr>
            </w:pPr>
            <w:r w:rsidRPr="008222AB">
              <w:rPr>
                <w:i/>
                <w:sz w:val="18"/>
                <w:szCs w:val="18"/>
                <w:lang w:eastAsia="lv-LV"/>
              </w:rPr>
              <w:lastRenderedPageBreak/>
              <w:t>Latvijas augstskolu absolventi, par kuriem veikts monitorings (skaits)</w:t>
            </w:r>
          </w:p>
        </w:tc>
        <w:tc>
          <w:tcPr>
            <w:tcW w:w="1245" w:type="dxa"/>
          </w:tcPr>
          <w:p w14:paraId="677D1002" w14:textId="77777777" w:rsidR="00BD6D51" w:rsidRPr="00F051B2" w:rsidRDefault="00BD6D51" w:rsidP="0053577F">
            <w:pPr>
              <w:jc w:val="center"/>
              <w:rPr>
                <w:sz w:val="18"/>
                <w:szCs w:val="18"/>
              </w:rPr>
            </w:pPr>
            <w:r w:rsidRPr="00E37A03">
              <w:rPr>
                <w:sz w:val="18"/>
                <w:szCs w:val="18"/>
              </w:rPr>
              <w:t>45 000</w:t>
            </w:r>
          </w:p>
        </w:tc>
        <w:tc>
          <w:tcPr>
            <w:tcW w:w="1245" w:type="dxa"/>
          </w:tcPr>
          <w:p w14:paraId="43DC1D02" w14:textId="77777777" w:rsidR="00BD6D51" w:rsidRPr="00F051B2" w:rsidRDefault="00BD6D51" w:rsidP="0053577F">
            <w:pPr>
              <w:jc w:val="center"/>
              <w:rPr>
                <w:sz w:val="18"/>
                <w:szCs w:val="18"/>
              </w:rPr>
            </w:pPr>
            <w:r w:rsidRPr="00F051B2">
              <w:rPr>
                <w:sz w:val="18"/>
                <w:szCs w:val="18"/>
              </w:rPr>
              <w:t>60 000</w:t>
            </w:r>
          </w:p>
        </w:tc>
        <w:tc>
          <w:tcPr>
            <w:tcW w:w="1257" w:type="dxa"/>
          </w:tcPr>
          <w:p w14:paraId="6E519F01" w14:textId="77777777" w:rsidR="00BD6D51" w:rsidRPr="00F051B2" w:rsidRDefault="00BD6D51" w:rsidP="0053577F">
            <w:pPr>
              <w:jc w:val="center"/>
              <w:rPr>
                <w:sz w:val="18"/>
                <w:szCs w:val="18"/>
              </w:rPr>
            </w:pPr>
            <w:r w:rsidRPr="00F051B2">
              <w:rPr>
                <w:sz w:val="18"/>
                <w:szCs w:val="18"/>
              </w:rPr>
              <w:t>75 000</w:t>
            </w:r>
          </w:p>
        </w:tc>
        <w:tc>
          <w:tcPr>
            <w:tcW w:w="1244" w:type="dxa"/>
          </w:tcPr>
          <w:p w14:paraId="4C4DDBEE" w14:textId="77777777" w:rsidR="00BD6D51" w:rsidRPr="00F051B2" w:rsidRDefault="00BD6D51" w:rsidP="0053577F">
            <w:pPr>
              <w:jc w:val="center"/>
              <w:rPr>
                <w:sz w:val="18"/>
                <w:szCs w:val="18"/>
              </w:rPr>
            </w:pPr>
            <w:r w:rsidRPr="00F051B2">
              <w:rPr>
                <w:sz w:val="18"/>
                <w:szCs w:val="18"/>
              </w:rPr>
              <w:t>-</w:t>
            </w:r>
          </w:p>
        </w:tc>
        <w:tc>
          <w:tcPr>
            <w:tcW w:w="1249" w:type="dxa"/>
          </w:tcPr>
          <w:p w14:paraId="61FB08F5" w14:textId="77777777" w:rsidR="00BD6D51" w:rsidRPr="00F051B2" w:rsidRDefault="00BD6D51" w:rsidP="0053577F">
            <w:pPr>
              <w:ind w:firstLine="5"/>
              <w:jc w:val="center"/>
              <w:rPr>
                <w:sz w:val="18"/>
                <w:szCs w:val="18"/>
              </w:rPr>
            </w:pPr>
            <w:r w:rsidRPr="00F051B2">
              <w:rPr>
                <w:sz w:val="18"/>
                <w:szCs w:val="18"/>
              </w:rPr>
              <w:t>-</w:t>
            </w:r>
          </w:p>
        </w:tc>
      </w:tr>
      <w:tr w:rsidR="00BD6D51" w:rsidRPr="00BB2102" w14:paraId="145242A9" w14:textId="77777777" w:rsidTr="0053577F">
        <w:trPr>
          <w:trHeight w:val="142"/>
        </w:trPr>
        <w:tc>
          <w:tcPr>
            <w:tcW w:w="2834" w:type="dxa"/>
            <w:vAlign w:val="center"/>
          </w:tcPr>
          <w:p w14:paraId="16B4786C" w14:textId="77777777" w:rsidR="00BD6D51" w:rsidRPr="0030765A" w:rsidRDefault="00BD6D51" w:rsidP="0053577F">
            <w:pPr>
              <w:pStyle w:val="Tabuluvirsraksti"/>
              <w:jc w:val="both"/>
              <w:rPr>
                <w:i/>
                <w:sz w:val="18"/>
                <w:szCs w:val="18"/>
                <w:lang w:eastAsia="lv-LV"/>
              </w:rPr>
            </w:pPr>
            <w:r w:rsidRPr="0030765A">
              <w:rPr>
                <w:i/>
                <w:sz w:val="18"/>
                <w:szCs w:val="18"/>
                <w:lang w:eastAsia="lv-LV"/>
              </w:rPr>
              <w:t xml:space="preserve">Profesionālās izglītības iestāžu absolventi, par kuriem veikts monitorings (skaits) </w:t>
            </w:r>
          </w:p>
        </w:tc>
        <w:tc>
          <w:tcPr>
            <w:tcW w:w="1245" w:type="dxa"/>
          </w:tcPr>
          <w:p w14:paraId="247C8833" w14:textId="77777777" w:rsidR="00BD6D51" w:rsidRPr="0030765A" w:rsidRDefault="00BD6D51" w:rsidP="0053577F">
            <w:pPr>
              <w:jc w:val="center"/>
              <w:rPr>
                <w:sz w:val="18"/>
                <w:szCs w:val="18"/>
              </w:rPr>
            </w:pPr>
            <w:r w:rsidRPr="0030765A">
              <w:rPr>
                <w:sz w:val="18"/>
                <w:szCs w:val="18"/>
              </w:rPr>
              <w:t>16 000</w:t>
            </w:r>
          </w:p>
        </w:tc>
        <w:tc>
          <w:tcPr>
            <w:tcW w:w="1245" w:type="dxa"/>
          </w:tcPr>
          <w:p w14:paraId="5881D282" w14:textId="77777777" w:rsidR="00BD6D51" w:rsidRPr="0030765A" w:rsidRDefault="00BD6D51" w:rsidP="0053577F">
            <w:pPr>
              <w:jc w:val="center"/>
              <w:rPr>
                <w:sz w:val="18"/>
                <w:szCs w:val="18"/>
              </w:rPr>
            </w:pPr>
            <w:r w:rsidRPr="0030765A">
              <w:rPr>
                <w:sz w:val="18"/>
                <w:szCs w:val="18"/>
              </w:rPr>
              <w:t>24 000</w:t>
            </w:r>
          </w:p>
        </w:tc>
        <w:tc>
          <w:tcPr>
            <w:tcW w:w="1257" w:type="dxa"/>
          </w:tcPr>
          <w:p w14:paraId="0775B818" w14:textId="77777777" w:rsidR="00BD6D51" w:rsidRPr="0030765A" w:rsidRDefault="00BD6D51" w:rsidP="0053577F">
            <w:pPr>
              <w:jc w:val="center"/>
              <w:rPr>
                <w:sz w:val="18"/>
                <w:szCs w:val="18"/>
              </w:rPr>
            </w:pPr>
            <w:r w:rsidRPr="0030765A">
              <w:rPr>
                <w:sz w:val="18"/>
                <w:szCs w:val="18"/>
              </w:rPr>
              <w:t>32 000</w:t>
            </w:r>
          </w:p>
        </w:tc>
        <w:tc>
          <w:tcPr>
            <w:tcW w:w="1244" w:type="dxa"/>
          </w:tcPr>
          <w:p w14:paraId="4A2435A7" w14:textId="77777777" w:rsidR="00BD6D51" w:rsidRPr="0030765A" w:rsidRDefault="00BD6D51" w:rsidP="0053577F">
            <w:pPr>
              <w:jc w:val="center"/>
              <w:rPr>
                <w:sz w:val="20"/>
              </w:rPr>
            </w:pPr>
            <w:r w:rsidRPr="0030765A">
              <w:rPr>
                <w:sz w:val="18"/>
                <w:szCs w:val="18"/>
              </w:rPr>
              <w:t>-</w:t>
            </w:r>
          </w:p>
        </w:tc>
        <w:tc>
          <w:tcPr>
            <w:tcW w:w="1249" w:type="dxa"/>
          </w:tcPr>
          <w:p w14:paraId="6A2B25B3" w14:textId="77777777" w:rsidR="00BD6D51" w:rsidRPr="0030765A" w:rsidRDefault="00BD6D51" w:rsidP="0053577F">
            <w:pPr>
              <w:jc w:val="center"/>
              <w:rPr>
                <w:sz w:val="20"/>
              </w:rPr>
            </w:pPr>
            <w:r w:rsidRPr="0030765A">
              <w:rPr>
                <w:sz w:val="18"/>
                <w:szCs w:val="18"/>
              </w:rPr>
              <w:t>-</w:t>
            </w:r>
          </w:p>
        </w:tc>
      </w:tr>
      <w:tr w:rsidR="00BD6D51" w:rsidRPr="00BB2102" w14:paraId="4FF7ABBC" w14:textId="77777777" w:rsidTr="0053577F">
        <w:trPr>
          <w:trHeight w:val="142"/>
        </w:trPr>
        <w:tc>
          <w:tcPr>
            <w:tcW w:w="2834" w:type="dxa"/>
            <w:vAlign w:val="center"/>
          </w:tcPr>
          <w:p w14:paraId="32D3FFD3" w14:textId="77777777" w:rsidR="00BD6D51" w:rsidRPr="0030765A" w:rsidRDefault="00BD6D51" w:rsidP="0053577F">
            <w:pPr>
              <w:pStyle w:val="Tabuluvirsraksti"/>
              <w:jc w:val="both"/>
              <w:rPr>
                <w:i/>
                <w:sz w:val="18"/>
                <w:szCs w:val="18"/>
                <w:lang w:eastAsia="lv-LV"/>
              </w:rPr>
            </w:pPr>
            <w:r w:rsidRPr="0030765A">
              <w:rPr>
                <w:i/>
                <w:sz w:val="18"/>
                <w:szCs w:val="18"/>
                <w:lang w:eastAsia="lv-LV"/>
              </w:rPr>
              <w:t>Sagatavots apmācību programmu dalībnieku monitorings (skaits)</w:t>
            </w:r>
          </w:p>
        </w:tc>
        <w:tc>
          <w:tcPr>
            <w:tcW w:w="1245" w:type="dxa"/>
          </w:tcPr>
          <w:p w14:paraId="0A09FE7F" w14:textId="77777777" w:rsidR="00BD6D51" w:rsidRPr="0030765A" w:rsidRDefault="00BD6D51" w:rsidP="0053577F">
            <w:pPr>
              <w:jc w:val="center"/>
              <w:rPr>
                <w:sz w:val="18"/>
                <w:szCs w:val="18"/>
              </w:rPr>
            </w:pPr>
            <w:r w:rsidRPr="0030765A">
              <w:rPr>
                <w:sz w:val="18"/>
                <w:szCs w:val="18"/>
              </w:rPr>
              <w:t>-</w:t>
            </w:r>
          </w:p>
        </w:tc>
        <w:tc>
          <w:tcPr>
            <w:tcW w:w="1245" w:type="dxa"/>
          </w:tcPr>
          <w:p w14:paraId="3C75147F" w14:textId="77777777" w:rsidR="00BD6D51" w:rsidRPr="0030765A" w:rsidRDefault="00BD6D51" w:rsidP="0053577F">
            <w:pPr>
              <w:jc w:val="center"/>
              <w:rPr>
                <w:sz w:val="18"/>
                <w:szCs w:val="18"/>
              </w:rPr>
            </w:pPr>
            <w:r w:rsidRPr="0030765A">
              <w:rPr>
                <w:sz w:val="18"/>
                <w:szCs w:val="18"/>
              </w:rPr>
              <w:t>-</w:t>
            </w:r>
          </w:p>
        </w:tc>
        <w:tc>
          <w:tcPr>
            <w:tcW w:w="1257" w:type="dxa"/>
          </w:tcPr>
          <w:p w14:paraId="72A0151D" w14:textId="77777777" w:rsidR="00BD6D51" w:rsidRPr="0030765A" w:rsidRDefault="00BD6D51" w:rsidP="0053577F">
            <w:pPr>
              <w:jc w:val="center"/>
              <w:rPr>
                <w:sz w:val="18"/>
                <w:szCs w:val="18"/>
              </w:rPr>
            </w:pPr>
            <w:r w:rsidRPr="0030765A">
              <w:rPr>
                <w:sz w:val="18"/>
                <w:szCs w:val="18"/>
              </w:rPr>
              <w:t>1</w:t>
            </w:r>
          </w:p>
        </w:tc>
        <w:tc>
          <w:tcPr>
            <w:tcW w:w="1244" w:type="dxa"/>
          </w:tcPr>
          <w:p w14:paraId="0256F698" w14:textId="77777777" w:rsidR="00BD6D51" w:rsidRPr="0030765A" w:rsidRDefault="00BD6D51" w:rsidP="0053577F">
            <w:pPr>
              <w:jc w:val="center"/>
              <w:rPr>
                <w:sz w:val="18"/>
                <w:szCs w:val="18"/>
              </w:rPr>
            </w:pPr>
            <w:r w:rsidRPr="0030765A">
              <w:rPr>
                <w:sz w:val="18"/>
                <w:szCs w:val="18"/>
              </w:rPr>
              <w:t>1</w:t>
            </w:r>
          </w:p>
        </w:tc>
        <w:tc>
          <w:tcPr>
            <w:tcW w:w="1249" w:type="dxa"/>
          </w:tcPr>
          <w:p w14:paraId="5D3EDED6" w14:textId="77777777" w:rsidR="00BD6D51" w:rsidRPr="0030765A" w:rsidRDefault="00BD6D51" w:rsidP="0053577F">
            <w:pPr>
              <w:jc w:val="center"/>
              <w:rPr>
                <w:sz w:val="18"/>
                <w:szCs w:val="18"/>
              </w:rPr>
            </w:pPr>
            <w:r w:rsidRPr="0030765A">
              <w:rPr>
                <w:sz w:val="18"/>
                <w:szCs w:val="18"/>
              </w:rPr>
              <w:t>1</w:t>
            </w:r>
          </w:p>
        </w:tc>
      </w:tr>
      <w:tr w:rsidR="00BD6D51" w:rsidRPr="00BB2102" w14:paraId="6B90FE72" w14:textId="77777777" w:rsidTr="0053577F">
        <w:trPr>
          <w:trHeight w:val="142"/>
        </w:trPr>
        <w:tc>
          <w:tcPr>
            <w:tcW w:w="2834" w:type="dxa"/>
          </w:tcPr>
          <w:p w14:paraId="6B841CAB" w14:textId="77777777" w:rsidR="00BD6D51" w:rsidRPr="000602B0" w:rsidRDefault="00BD6D51" w:rsidP="0053577F">
            <w:pPr>
              <w:pStyle w:val="Tabuluvirsraksti"/>
              <w:jc w:val="both"/>
              <w:rPr>
                <w:i/>
                <w:sz w:val="18"/>
                <w:szCs w:val="18"/>
                <w:lang w:eastAsia="lv-LV"/>
              </w:rPr>
            </w:pPr>
            <w:r w:rsidRPr="000602B0">
              <w:rPr>
                <w:i/>
                <w:sz w:val="18"/>
                <w:szCs w:val="18"/>
                <w:lang w:eastAsia="lv-LV"/>
              </w:rPr>
              <w:t>Izvērtēti jauni datu avoti izmantošanai statistikas ražošanā (skaits)</w:t>
            </w:r>
          </w:p>
        </w:tc>
        <w:tc>
          <w:tcPr>
            <w:tcW w:w="1245" w:type="dxa"/>
          </w:tcPr>
          <w:p w14:paraId="464CB000" w14:textId="77777777" w:rsidR="00BD6D51" w:rsidRPr="000602B0" w:rsidRDefault="00BD6D51" w:rsidP="0053577F">
            <w:pPr>
              <w:jc w:val="center"/>
              <w:rPr>
                <w:sz w:val="18"/>
                <w:szCs w:val="18"/>
              </w:rPr>
            </w:pPr>
            <w:r w:rsidRPr="000602B0">
              <w:rPr>
                <w:sz w:val="18"/>
                <w:szCs w:val="18"/>
                <w:lang w:eastAsia="lv-LV"/>
              </w:rPr>
              <w:t>-</w:t>
            </w:r>
          </w:p>
        </w:tc>
        <w:tc>
          <w:tcPr>
            <w:tcW w:w="1245" w:type="dxa"/>
          </w:tcPr>
          <w:p w14:paraId="0708CECA" w14:textId="77777777" w:rsidR="00BD6D51" w:rsidRPr="000602B0" w:rsidRDefault="00BD6D51" w:rsidP="0053577F">
            <w:pPr>
              <w:jc w:val="center"/>
              <w:rPr>
                <w:sz w:val="18"/>
                <w:szCs w:val="18"/>
              </w:rPr>
            </w:pPr>
            <w:r w:rsidRPr="000602B0">
              <w:rPr>
                <w:sz w:val="18"/>
                <w:szCs w:val="18"/>
                <w:lang w:eastAsia="lv-LV"/>
              </w:rPr>
              <w:t>-</w:t>
            </w:r>
          </w:p>
        </w:tc>
        <w:tc>
          <w:tcPr>
            <w:tcW w:w="1257" w:type="dxa"/>
          </w:tcPr>
          <w:p w14:paraId="77F1C63D" w14:textId="77777777" w:rsidR="00BD6D51" w:rsidRPr="000602B0" w:rsidRDefault="00BD6D51" w:rsidP="0053577F">
            <w:pPr>
              <w:jc w:val="center"/>
              <w:rPr>
                <w:sz w:val="18"/>
                <w:szCs w:val="18"/>
              </w:rPr>
            </w:pPr>
            <w:r w:rsidRPr="000602B0">
              <w:rPr>
                <w:sz w:val="18"/>
                <w:szCs w:val="18"/>
                <w:lang w:eastAsia="lv-LV"/>
              </w:rPr>
              <w:t>1</w:t>
            </w:r>
          </w:p>
        </w:tc>
        <w:tc>
          <w:tcPr>
            <w:tcW w:w="1244" w:type="dxa"/>
          </w:tcPr>
          <w:p w14:paraId="114F0E78" w14:textId="77777777" w:rsidR="00BD6D51" w:rsidRPr="000602B0" w:rsidRDefault="00BD6D51" w:rsidP="0053577F">
            <w:pPr>
              <w:jc w:val="center"/>
              <w:rPr>
                <w:sz w:val="18"/>
                <w:szCs w:val="18"/>
              </w:rPr>
            </w:pPr>
            <w:r w:rsidRPr="000602B0">
              <w:rPr>
                <w:sz w:val="18"/>
                <w:szCs w:val="18"/>
                <w:lang w:eastAsia="lv-LV"/>
              </w:rPr>
              <w:t>1</w:t>
            </w:r>
          </w:p>
        </w:tc>
        <w:tc>
          <w:tcPr>
            <w:tcW w:w="1249" w:type="dxa"/>
          </w:tcPr>
          <w:p w14:paraId="20EAD242" w14:textId="77777777" w:rsidR="00BD6D51" w:rsidRPr="000602B0" w:rsidRDefault="00BD6D51" w:rsidP="0053577F">
            <w:pPr>
              <w:jc w:val="center"/>
              <w:rPr>
                <w:sz w:val="18"/>
                <w:szCs w:val="18"/>
              </w:rPr>
            </w:pPr>
            <w:r w:rsidRPr="000602B0">
              <w:rPr>
                <w:sz w:val="18"/>
                <w:szCs w:val="18"/>
                <w:lang w:eastAsia="lv-LV"/>
              </w:rPr>
              <w:t>1</w:t>
            </w:r>
          </w:p>
        </w:tc>
      </w:tr>
      <w:tr w:rsidR="00BD6D51" w:rsidRPr="00BB2102" w14:paraId="7183E3E2" w14:textId="77777777" w:rsidTr="0053577F">
        <w:trPr>
          <w:trHeight w:val="142"/>
        </w:trPr>
        <w:tc>
          <w:tcPr>
            <w:tcW w:w="2834" w:type="dxa"/>
          </w:tcPr>
          <w:p w14:paraId="347E5EC4" w14:textId="77777777" w:rsidR="00BD6D51" w:rsidRPr="000602B0" w:rsidRDefault="00BD6D51" w:rsidP="0053577F">
            <w:pPr>
              <w:pStyle w:val="Tabuluvirsraksti"/>
              <w:jc w:val="both"/>
              <w:rPr>
                <w:i/>
                <w:sz w:val="18"/>
                <w:szCs w:val="18"/>
                <w:lang w:eastAsia="lv-LV"/>
              </w:rPr>
            </w:pPr>
            <w:r w:rsidRPr="000602B0">
              <w:rPr>
                <w:i/>
                <w:sz w:val="18"/>
                <w:szCs w:val="18"/>
                <w:lang w:eastAsia="lv-LV"/>
              </w:rPr>
              <w:t>Dalība starptautiskās konferencēs un semināros par CSP pieredzi inovatīvo datu apstrādes metožu un datu avotu izmantošanas ieviešanā (skaits)</w:t>
            </w:r>
          </w:p>
        </w:tc>
        <w:tc>
          <w:tcPr>
            <w:tcW w:w="1245" w:type="dxa"/>
          </w:tcPr>
          <w:p w14:paraId="6F0648B6" w14:textId="77777777" w:rsidR="00BD6D51" w:rsidRPr="000602B0" w:rsidRDefault="00BD6D51" w:rsidP="0053577F">
            <w:pPr>
              <w:jc w:val="center"/>
              <w:rPr>
                <w:sz w:val="18"/>
                <w:szCs w:val="18"/>
              </w:rPr>
            </w:pPr>
            <w:r w:rsidRPr="000602B0">
              <w:rPr>
                <w:sz w:val="18"/>
                <w:szCs w:val="18"/>
                <w:lang w:eastAsia="lv-LV"/>
              </w:rPr>
              <w:t>-</w:t>
            </w:r>
          </w:p>
        </w:tc>
        <w:tc>
          <w:tcPr>
            <w:tcW w:w="1245" w:type="dxa"/>
          </w:tcPr>
          <w:p w14:paraId="5F206135" w14:textId="77777777" w:rsidR="00BD6D51" w:rsidRPr="000602B0" w:rsidRDefault="00BD6D51" w:rsidP="0053577F">
            <w:pPr>
              <w:jc w:val="center"/>
              <w:rPr>
                <w:sz w:val="18"/>
                <w:szCs w:val="18"/>
              </w:rPr>
            </w:pPr>
            <w:r w:rsidRPr="000602B0">
              <w:rPr>
                <w:sz w:val="18"/>
                <w:szCs w:val="18"/>
                <w:lang w:eastAsia="lv-LV"/>
              </w:rPr>
              <w:t>-</w:t>
            </w:r>
          </w:p>
        </w:tc>
        <w:tc>
          <w:tcPr>
            <w:tcW w:w="1257" w:type="dxa"/>
          </w:tcPr>
          <w:p w14:paraId="783E0817" w14:textId="77777777" w:rsidR="00BD6D51" w:rsidRPr="000602B0" w:rsidRDefault="00BD6D51" w:rsidP="0053577F">
            <w:pPr>
              <w:jc w:val="center"/>
              <w:rPr>
                <w:sz w:val="18"/>
                <w:szCs w:val="18"/>
              </w:rPr>
            </w:pPr>
            <w:r w:rsidRPr="000602B0">
              <w:rPr>
                <w:sz w:val="18"/>
                <w:szCs w:val="18"/>
                <w:lang w:eastAsia="lv-LV"/>
              </w:rPr>
              <w:t>2</w:t>
            </w:r>
          </w:p>
        </w:tc>
        <w:tc>
          <w:tcPr>
            <w:tcW w:w="1244" w:type="dxa"/>
          </w:tcPr>
          <w:p w14:paraId="7EC95263" w14:textId="77777777" w:rsidR="00BD6D51" w:rsidRPr="000602B0" w:rsidRDefault="00BD6D51" w:rsidP="0053577F">
            <w:pPr>
              <w:jc w:val="center"/>
              <w:rPr>
                <w:sz w:val="18"/>
                <w:szCs w:val="18"/>
              </w:rPr>
            </w:pPr>
            <w:r w:rsidRPr="000602B0">
              <w:rPr>
                <w:sz w:val="18"/>
                <w:szCs w:val="18"/>
                <w:lang w:eastAsia="lv-LV"/>
              </w:rPr>
              <w:t>2</w:t>
            </w:r>
          </w:p>
        </w:tc>
        <w:tc>
          <w:tcPr>
            <w:tcW w:w="1249" w:type="dxa"/>
          </w:tcPr>
          <w:p w14:paraId="0C6A9FDF" w14:textId="77777777" w:rsidR="00BD6D51" w:rsidRPr="000602B0" w:rsidRDefault="00BD6D51" w:rsidP="0053577F">
            <w:pPr>
              <w:jc w:val="center"/>
              <w:rPr>
                <w:sz w:val="18"/>
                <w:szCs w:val="18"/>
              </w:rPr>
            </w:pPr>
            <w:r w:rsidRPr="000602B0">
              <w:rPr>
                <w:sz w:val="18"/>
                <w:szCs w:val="18"/>
                <w:lang w:eastAsia="lv-LV"/>
              </w:rPr>
              <w:t>2</w:t>
            </w:r>
          </w:p>
        </w:tc>
      </w:tr>
      <w:tr w:rsidR="00BD6D51" w:rsidRPr="00BB2102" w14:paraId="49EA1DAB" w14:textId="77777777" w:rsidTr="0053577F">
        <w:trPr>
          <w:trHeight w:val="142"/>
        </w:trPr>
        <w:tc>
          <w:tcPr>
            <w:tcW w:w="9074" w:type="dxa"/>
            <w:gridSpan w:val="6"/>
            <w:shd w:val="clear" w:color="auto" w:fill="D9D9D9" w:themeFill="background1" w:themeFillShade="D9"/>
            <w:vAlign w:val="center"/>
          </w:tcPr>
          <w:p w14:paraId="6BCA45F1" w14:textId="77777777" w:rsidR="00BD6D51" w:rsidRPr="003A5753" w:rsidRDefault="00BD6D51" w:rsidP="0053577F">
            <w:pPr>
              <w:jc w:val="center"/>
              <w:rPr>
                <w:sz w:val="18"/>
                <w:szCs w:val="18"/>
              </w:rPr>
            </w:pPr>
            <w:bookmarkStart w:id="8" w:name="_Hlk125976144"/>
            <w:r w:rsidRPr="003A5753">
              <w:rPr>
                <w:b/>
                <w:sz w:val="18"/>
                <w:szCs w:val="18"/>
                <w:lang w:eastAsia="lv-LV"/>
              </w:rPr>
              <w:t>Kvalitātes rādītāji</w:t>
            </w:r>
          </w:p>
        </w:tc>
      </w:tr>
      <w:tr w:rsidR="00BD6D51" w:rsidRPr="00BB2102" w14:paraId="19324FED" w14:textId="77777777" w:rsidTr="0053577F">
        <w:trPr>
          <w:trHeight w:val="142"/>
        </w:trPr>
        <w:tc>
          <w:tcPr>
            <w:tcW w:w="2834" w:type="dxa"/>
            <w:vAlign w:val="center"/>
          </w:tcPr>
          <w:p w14:paraId="35811159" w14:textId="77777777" w:rsidR="00BD6D51" w:rsidRPr="008222AB" w:rsidRDefault="00BD6D51" w:rsidP="0053577F">
            <w:pPr>
              <w:pStyle w:val="Tabuluvirsraksti"/>
              <w:jc w:val="both"/>
              <w:rPr>
                <w:i/>
                <w:sz w:val="18"/>
                <w:szCs w:val="18"/>
                <w:lang w:eastAsia="lv-LV"/>
              </w:rPr>
            </w:pPr>
            <w:r w:rsidRPr="007F0FC8">
              <w:rPr>
                <w:i/>
                <w:sz w:val="18"/>
                <w:szCs w:val="18"/>
              </w:rPr>
              <w:t>Respondentu apmierinātības aptaujā novērtēts darbinieku saziņas, kultūras un profesionalitātes līmenis (ar CSP darbu apmierināti un daļēji apmierināti)(%)</w:t>
            </w:r>
          </w:p>
        </w:tc>
        <w:tc>
          <w:tcPr>
            <w:tcW w:w="1245" w:type="dxa"/>
          </w:tcPr>
          <w:p w14:paraId="33835036" w14:textId="77777777" w:rsidR="00BD6D51" w:rsidRPr="00EB086B" w:rsidRDefault="00BD6D51" w:rsidP="0053577F">
            <w:pPr>
              <w:jc w:val="center"/>
              <w:rPr>
                <w:sz w:val="18"/>
                <w:szCs w:val="18"/>
              </w:rPr>
            </w:pPr>
            <w:r w:rsidRPr="00EB086B">
              <w:rPr>
                <w:sz w:val="18"/>
                <w:szCs w:val="18"/>
              </w:rPr>
              <w:t>94</w:t>
            </w:r>
          </w:p>
        </w:tc>
        <w:tc>
          <w:tcPr>
            <w:tcW w:w="1245" w:type="dxa"/>
          </w:tcPr>
          <w:p w14:paraId="4FA8E907" w14:textId="77777777" w:rsidR="00BD6D51" w:rsidRPr="00EB086B" w:rsidRDefault="00BD6D51" w:rsidP="0053577F">
            <w:pPr>
              <w:jc w:val="center"/>
              <w:rPr>
                <w:sz w:val="18"/>
                <w:szCs w:val="18"/>
              </w:rPr>
            </w:pPr>
            <w:r w:rsidRPr="00EB086B">
              <w:rPr>
                <w:sz w:val="18"/>
                <w:szCs w:val="18"/>
              </w:rPr>
              <w:t>-</w:t>
            </w:r>
          </w:p>
        </w:tc>
        <w:tc>
          <w:tcPr>
            <w:tcW w:w="1257" w:type="dxa"/>
          </w:tcPr>
          <w:p w14:paraId="1E00A157" w14:textId="77777777" w:rsidR="00BD6D51" w:rsidRPr="003A5753" w:rsidRDefault="00BD6D51" w:rsidP="0053577F">
            <w:pPr>
              <w:jc w:val="center"/>
              <w:rPr>
                <w:sz w:val="18"/>
                <w:szCs w:val="18"/>
              </w:rPr>
            </w:pPr>
            <w:r w:rsidRPr="003A5753">
              <w:rPr>
                <w:sz w:val="18"/>
                <w:szCs w:val="18"/>
              </w:rPr>
              <w:t>94</w:t>
            </w:r>
          </w:p>
        </w:tc>
        <w:tc>
          <w:tcPr>
            <w:tcW w:w="1244" w:type="dxa"/>
          </w:tcPr>
          <w:p w14:paraId="193A3A62" w14:textId="77777777" w:rsidR="00BD6D51" w:rsidRPr="003A5753" w:rsidRDefault="00BD6D51" w:rsidP="0053577F">
            <w:pPr>
              <w:jc w:val="center"/>
              <w:rPr>
                <w:sz w:val="18"/>
                <w:szCs w:val="18"/>
              </w:rPr>
            </w:pPr>
            <w:r w:rsidRPr="003A5753">
              <w:rPr>
                <w:sz w:val="18"/>
                <w:szCs w:val="18"/>
              </w:rPr>
              <w:t>-</w:t>
            </w:r>
          </w:p>
        </w:tc>
        <w:tc>
          <w:tcPr>
            <w:tcW w:w="1249" w:type="dxa"/>
          </w:tcPr>
          <w:p w14:paraId="69DE88C8" w14:textId="77777777" w:rsidR="00BD6D51" w:rsidRPr="003A5753" w:rsidRDefault="00BD6D51" w:rsidP="0053577F">
            <w:pPr>
              <w:jc w:val="center"/>
              <w:rPr>
                <w:sz w:val="18"/>
                <w:szCs w:val="18"/>
              </w:rPr>
            </w:pPr>
            <w:r w:rsidRPr="003A5753">
              <w:rPr>
                <w:sz w:val="18"/>
                <w:szCs w:val="18"/>
              </w:rPr>
              <w:t>94</w:t>
            </w:r>
          </w:p>
        </w:tc>
      </w:tr>
      <w:bookmarkEnd w:id="8"/>
      <w:tr w:rsidR="00BD6D51" w:rsidRPr="00BB2102" w14:paraId="4B65C4B9" w14:textId="77777777" w:rsidTr="0053577F">
        <w:trPr>
          <w:trHeight w:val="142"/>
        </w:trPr>
        <w:tc>
          <w:tcPr>
            <w:tcW w:w="2834" w:type="dxa"/>
            <w:vAlign w:val="center"/>
          </w:tcPr>
          <w:p w14:paraId="3A3106D2" w14:textId="77777777" w:rsidR="00BD6D51" w:rsidRPr="007F0FC8" w:rsidRDefault="00BD6D51" w:rsidP="0053577F">
            <w:pPr>
              <w:pStyle w:val="Tabuluvirsraksti"/>
              <w:jc w:val="both"/>
              <w:rPr>
                <w:i/>
                <w:sz w:val="18"/>
                <w:szCs w:val="18"/>
              </w:rPr>
            </w:pPr>
            <w:r w:rsidRPr="00F0672B">
              <w:rPr>
                <w:i/>
                <w:sz w:val="18"/>
                <w:szCs w:val="18"/>
                <w:lang w:eastAsia="lv-LV"/>
              </w:rPr>
              <w:t>Ģeotelpiskās statistikas lejupielādes pakalpju atbilstība INSPIRE direktīvas trešā pielikuma 1. un 10. tēmas prasībām (%)</w:t>
            </w:r>
          </w:p>
        </w:tc>
        <w:tc>
          <w:tcPr>
            <w:tcW w:w="1245" w:type="dxa"/>
          </w:tcPr>
          <w:p w14:paraId="05DF8A52" w14:textId="77777777" w:rsidR="00BD6D51" w:rsidRPr="00E37A03" w:rsidRDefault="00BD6D51" w:rsidP="0053577F">
            <w:pPr>
              <w:jc w:val="center"/>
              <w:rPr>
                <w:sz w:val="18"/>
                <w:szCs w:val="18"/>
              </w:rPr>
            </w:pPr>
            <w:r>
              <w:rPr>
                <w:sz w:val="18"/>
                <w:szCs w:val="18"/>
              </w:rPr>
              <w:t>-</w:t>
            </w:r>
          </w:p>
        </w:tc>
        <w:tc>
          <w:tcPr>
            <w:tcW w:w="1245" w:type="dxa"/>
          </w:tcPr>
          <w:p w14:paraId="6BCA3212" w14:textId="77777777" w:rsidR="00BD6D51" w:rsidRPr="00D8152C" w:rsidRDefault="00BD6D51" w:rsidP="0053577F">
            <w:pPr>
              <w:jc w:val="center"/>
              <w:rPr>
                <w:sz w:val="18"/>
                <w:szCs w:val="18"/>
              </w:rPr>
            </w:pPr>
            <w:r>
              <w:rPr>
                <w:sz w:val="18"/>
                <w:szCs w:val="18"/>
              </w:rPr>
              <w:t>-</w:t>
            </w:r>
          </w:p>
        </w:tc>
        <w:tc>
          <w:tcPr>
            <w:tcW w:w="1257" w:type="dxa"/>
          </w:tcPr>
          <w:p w14:paraId="46EFC4EA" w14:textId="77777777" w:rsidR="00BD6D51" w:rsidRPr="00614C7B" w:rsidRDefault="00BD6D51" w:rsidP="0053577F">
            <w:pPr>
              <w:jc w:val="center"/>
              <w:rPr>
                <w:sz w:val="18"/>
                <w:szCs w:val="18"/>
              </w:rPr>
            </w:pPr>
            <w:r>
              <w:rPr>
                <w:sz w:val="18"/>
                <w:szCs w:val="18"/>
              </w:rPr>
              <w:t>100</w:t>
            </w:r>
          </w:p>
        </w:tc>
        <w:tc>
          <w:tcPr>
            <w:tcW w:w="1244" w:type="dxa"/>
          </w:tcPr>
          <w:p w14:paraId="77621FE5" w14:textId="77777777" w:rsidR="00BD6D51" w:rsidRDefault="00BD6D51" w:rsidP="0053577F">
            <w:pPr>
              <w:jc w:val="center"/>
              <w:rPr>
                <w:sz w:val="18"/>
                <w:szCs w:val="18"/>
              </w:rPr>
            </w:pPr>
            <w:r>
              <w:rPr>
                <w:sz w:val="18"/>
                <w:szCs w:val="18"/>
              </w:rPr>
              <w:t>100</w:t>
            </w:r>
          </w:p>
        </w:tc>
        <w:tc>
          <w:tcPr>
            <w:tcW w:w="1249" w:type="dxa"/>
          </w:tcPr>
          <w:p w14:paraId="0A6E7AB2" w14:textId="77777777" w:rsidR="00BD6D51" w:rsidRPr="00195408" w:rsidRDefault="00BD6D51" w:rsidP="0053577F">
            <w:pPr>
              <w:jc w:val="center"/>
              <w:rPr>
                <w:sz w:val="18"/>
                <w:szCs w:val="18"/>
              </w:rPr>
            </w:pPr>
            <w:r>
              <w:rPr>
                <w:sz w:val="18"/>
                <w:szCs w:val="18"/>
              </w:rPr>
              <w:t>100</w:t>
            </w:r>
          </w:p>
        </w:tc>
      </w:tr>
    </w:tbl>
    <w:p w14:paraId="0E449407" w14:textId="77777777" w:rsidR="00BD6D51" w:rsidRPr="00814EA4" w:rsidRDefault="00BD6D51" w:rsidP="0055662C">
      <w:pPr>
        <w:pStyle w:val="Tabuluvirsraksti"/>
        <w:spacing w:before="240" w:after="120"/>
        <w:jc w:val="left"/>
        <w:rPr>
          <w:b/>
          <w:lang w:eastAsia="lv-LV"/>
        </w:rPr>
      </w:pPr>
      <w:bookmarkStart w:id="9" w:name="_Hlk125105337"/>
      <w:r>
        <w:rPr>
          <w:b/>
          <w:lang w:eastAsia="lv-LV"/>
        </w:rPr>
        <w:t xml:space="preserve">7. </w:t>
      </w:r>
      <w:r w:rsidRPr="00814EA4">
        <w:rPr>
          <w:b/>
          <w:lang w:eastAsia="lv-LV"/>
        </w:rPr>
        <w:t>Konkurences politikas īstenošana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BD6D51" w:rsidRPr="00BB2102" w14:paraId="3B57DD9A" w14:textId="77777777" w:rsidTr="0053577F">
        <w:trPr>
          <w:trHeight w:val="283"/>
        </w:trPr>
        <w:tc>
          <w:tcPr>
            <w:tcW w:w="9072" w:type="dxa"/>
            <w:gridSpan w:val="4"/>
            <w:shd w:val="clear" w:color="auto" w:fill="D9D9D9" w:themeFill="background1" w:themeFillShade="D9"/>
          </w:tcPr>
          <w:p w14:paraId="77EF8896" w14:textId="77777777" w:rsidR="00BD6D51" w:rsidRPr="00C34D65" w:rsidRDefault="00BD6D51" w:rsidP="0053577F">
            <w:pPr>
              <w:pStyle w:val="Default"/>
            </w:pPr>
            <w:r w:rsidRPr="002D5545">
              <w:rPr>
                <w:b/>
                <w:sz w:val="18"/>
                <w:szCs w:val="18"/>
                <w:lang w:eastAsia="lv-LV"/>
              </w:rPr>
              <w:t xml:space="preserve">Politikas mērķis: </w:t>
            </w:r>
            <w:bookmarkStart w:id="10" w:name="_Hlk125370746"/>
            <w:r>
              <w:rPr>
                <w:b/>
                <w:bCs/>
                <w:sz w:val="18"/>
                <w:szCs w:val="18"/>
                <w:lang w:eastAsia="lv-LV"/>
              </w:rPr>
              <w:t>nodrošināt iespēju katram tirgus dalībniekam veikt ekonomisko darbību brīvas un godīgas konkurences apstākļos, veicinot konkurences attīstību visās tautsaimniecības jomās sabiedrības interesēs</w:t>
            </w:r>
            <w:bookmarkEnd w:id="10"/>
            <w:r w:rsidRPr="002D5545">
              <w:rPr>
                <w:sz w:val="18"/>
                <w:szCs w:val="18"/>
                <w:lang w:eastAsia="lv-LV"/>
              </w:rPr>
              <w:t>/</w:t>
            </w:r>
            <w:r w:rsidRPr="00C34D65">
              <w:rPr>
                <w:i/>
                <w:sz w:val="18"/>
                <w:szCs w:val="18"/>
                <w:lang w:eastAsia="lv-LV"/>
              </w:rPr>
              <w:t xml:space="preserve"> Deklarācija par Ministru kabineta iecerēto darbību</w:t>
            </w:r>
          </w:p>
        </w:tc>
      </w:tr>
      <w:tr w:rsidR="00BD6D51" w:rsidRPr="00BB2102" w14:paraId="14F60409" w14:textId="77777777" w:rsidTr="0055662C">
        <w:trPr>
          <w:trHeight w:val="425"/>
        </w:trPr>
        <w:tc>
          <w:tcPr>
            <w:tcW w:w="4111" w:type="dxa"/>
            <w:shd w:val="clear" w:color="auto" w:fill="auto"/>
            <w:vAlign w:val="center"/>
          </w:tcPr>
          <w:p w14:paraId="34DD2135" w14:textId="77777777" w:rsidR="00BD6D51" w:rsidRPr="002D5545" w:rsidRDefault="00BD6D51" w:rsidP="0055662C">
            <w:pPr>
              <w:pStyle w:val="Tabuluvirsraksti"/>
              <w:rPr>
                <w:b/>
                <w:sz w:val="18"/>
                <w:szCs w:val="18"/>
                <w:lang w:eastAsia="lv-LV"/>
              </w:rPr>
            </w:pPr>
            <w:r w:rsidRPr="002D5545">
              <w:rPr>
                <w:b/>
                <w:sz w:val="18"/>
                <w:szCs w:val="18"/>
                <w:lang w:eastAsia="lv-LV"/>
              </w:rPr>
              <w:t>Politikas rezultatīvie rādītāji</w:t>
            </w:r>
          </w:p>
        </w:tc>
        <w:tc>
          <w:tcPr>
            <w:tcW w:w="2458" w:type="dxa"/>
            <w:shd w:val="clear" w:color="auto" w:fill="auto"/>
          </w:tcPr>
          <w:p w14:paraId="224FB3F0"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Attīstības plānošanas dokumenti vai </w:t>
            </w:r>
          </w:p>
          <w:p w14:paraId="66B6D52D" w14:textId="77777777" w:rsidR="00BD6D51" w:rsidRPr="002D5545" w:rsidRDefault="00BD6D51" w:rsidP="0053577F">
            <w:pPr>
              <w:pStyle w:val="Tabuluvirsraksti"/>
              <w:rPr>
                <w:b/>
                <w:sz w:val="18"/>
                <w:szCs w:val="18"/>
                <w:lang w:eastAsia="lv-LV"/>
              </w:rPr>
            </w:pPr>
            <w:r w:rsidRPr="002D5545">
              <w:rPr>
                <w:b/>
                <w:sz w:val="18"/>
                <w:szCs w:val="18"/>
                <w:lang w:eastAsia="lv-LV"/>
              </w:rPr>
              <w:t>normatīvie akti</w:t>
            </w:r>
          </w:p>
        </w:tc>
        <w:tc>
          <w:tcPr>
            <w:tcW w:w="1260" w:type="dxa"/>
            <w:shd w:val="clear" w:color="auto" w:fill="auto"/>
          </w:tcPr>
          <w:p w14:paraId="0F1D1B22"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Faktiskā vērtība </w:t>
            </w:r>
            <w:r w:rsidRPr="002D5545">
              <w:rPr>
                <w:sz w:val="18"/>
                <w:szCs w:val="18"/>
                <w:lang w:eastAsia="lv-LV"/>
              </w:rPr>
              <w:t>(</w:t>
            </w:r>
            <w:r>
              <w:rPr>
                <w:sz w:val="18"/>
                <w:szCs w:val="18"/>
                <w:lang w:eastAsia="lv-LV"/>
              </w:rPr>
              <w:t>2021</w:t>
            </w:r>
            <w:r w:rsidRPr="002D5545">
              <w:rPr>
                <w:sz w:val="18"/>
                <w:szCs w:val="18"/>
                <w:lang w:eastAsia="lv-LV"/>
              </w:rPr>
              <w:t>)</w:t>
            </w:r>
          </w:p>
        </w:tc>
        <w:tc>
          <w:tcPr>
            <w:tcW w:w="1243" w:type="dxa"/>
            <w:shd w:val="clear" w:color="auto" w:fill="auto"/>
          </w:tcPr>
          <w:p w14:paraId="6AA69D86" w14:textId="77777777" w:rsidR="00BD6D51" w:rsidRPr="002D5545" w:rsidRDefault="00BD6D51" w:rsidP="0053577F">
            <w:pPr>
              <w:pStyle w:val="Tabuluvirsraksti"/>
              <w:rPr>
                <w:b/>
                <w:sz w:val="18"/>
                <w:szCs w:val="18"/>
                <w:lang w:eastAsia="lv-LV"/>
              </w:rPr>
            </w:pPr>
            <w:r w:rsidRPr="002D5545">
              <w:rPr>
                <w:b/>
                <w:sz w:val="18"/>
                <w:szCs w:val="18"/>
                <w:lang w:eastAsia="lv-LV"/>
              </w:rPr>
              <w:t xml:space="preserve">Plānotā vērtība </w:t>
            </w:r>
            <w:r w:rsidRPr="002D5545">
              <w:rPr>
                <w:sz w:val="18"/>
                <w:szCs w:val="18"/>
                <w:lang w:eastAsia="lv-LV"/>
              </w:rPr>
              <w:t>(</w:t>
            </w:r>
            <w:r>
              <w:rPr>
                <w:sz w:val="18"/>
                <w:szCs w:val="18"/>
                <w:lang w:eastAsia="lv-LV"/>
              </w:rPr>
              <w:t>2025</w:t>
            </w:r>
            <w:r w:rsidRPr="002D5545">
              <w:rPr>
                <w:sz w:val="18"/>
                <w:szCs w:val="18"/>
                <w:lang w:eastAsia="lv-LV"/>
              </w:rPr>
              <w:t>)</w:t>
            </w:r>
          </w:p>
        </w:tc>
      </w:tr>
      <w:tr w:rsidR="00BD6D51" w:rsidRPr="00BB2102" w14:paraId="22F36C83" w14:textId="77777777" w:rsidTr="0053577F">
        <w:trPr>
          <w:trHeight w:val="567"/>
        </w:trPr>
        <w:tc>
          <w:tcPr>
            <w:tcW w:w="4111" w:type="dxa"/>
            <w:vAlign w:val="center"/>
          </w:tcPr>
          <w:p w14:paraId="3D058564" w14:textId="77777777" w:rsidR="00BD6D51" w:rsidRPr="00C34D65" w:rsidRDefault="00BD6D51" w:rsidP="0053577F">
            <w:pPr>
              <w:pStyle w:val="Tabuluvirsraksti"/>
              <w:jc w:val="both"/>
              <w:rPr>
                <w:i/>
                <w:color w:val="000000" w:themeColor="text1"/>
                <w:sz w:val="18"/>
                <w:szCs w:val="18"/>
                <w:lang w:eastAsia="lv-LV"/>
              </w:rPr>
            </w:pPr>
            <w:r w:rsidRPr="00CE4994">
              <w:rPr>
                <w:i/>
                <w:color w:val="000000" w:themeColor="text1"/>
                <w:sz w:val="18"/>
                <w:szCs w:val="18"/>
              </w:rPr>
              <w:t>Sabiedrības ieguvums no konkurences politikas īstenošanas (milj. euro vidēji 3 gadu periodā)</w:t>
            </w:r>
          </w:p>
        </w:tc>
        <w:tc>
          <w:tcPr>
            <w:tcW w:w="2458" w:type="dxa"/>
          </w:tcPr>
          <w:p w14:paraId="17DB290B" w14:textId="77777777" w:rsidR="00BD6D51" w:rsidRPr="00C34D65" w:rsidRDefault="00BD6D51" w:rsidP="0053577F">
            <w:pPr>
              <w:pStyle w:val="Tabuluvirsraksti"/>
              <w:jc w:val="both"/>
              <w:rPr>
                <w:i/>
                <w:color w:val="000000" w:themeColor="text1"/>
                <w:sz w:val="18"/>
                <w:szCs w:val="18"/>
                <w:lang w:eastAsia="lv-LV"/>
              </w:rPr>
            </w:pPr>
            <w:r w:rsidRPr="00CE4994">
              <w:rPr>
                <w:i/>
                <w:color w:val="000000" w:themeColor="text1"/>
                <w:sz w:val="18"/>
                <w:szCs w:val="18"/>
                <w:lang w:eastAsia="lv-LV"/>
              </w:rPr>
              <w:t>Konkurences padomes darbības stratēģija 202</w:t>
            </w:r>
            <w:r>
              <w:rPr>
                <w:i/>
                <w:color w:val="000000" w:themeColor="text1"/>
                <w:sz w:val="18"/>
                <w:szCs w:val="18"/>
                <w:lang w:eastAsia="lv-LV"/>
              </w:rPr>
              <w:t>3</w:t>
            </w:r>
            <w:r w:rsidRPr="00CE4994">
              <w:rPr>
                <w:i/>
                <w:color w:val="000000" w:themeColor="text1"/>
                <w:sz w:val="18"/>
                <w:szCs w:val="18"/>
                <w:lang w:eastAsia="lv-LV"/>
              </w:rPr>
              <w:t>. – 202</w:t>
            </w:r>
            <w:r>
              <w:rPr>
                <w:i/>
                <w:color w:val="000000" w:themeColor="text1"/>
                <w:sz w:val="18"/>
                <w:szCs w:val="18"/>
                <w:lang w:eastAsia="lv-LV"/>
              </w:rPr>
              <w:t>9</w:t>
            </w:r>
            <w:r w:rsidRPr="00CE4994">
              <w:rPr>
                <w:i/>
                <w:color w:val="000000" w:themeColor="text1"/>
                <w:sz w:val="18"/>
                <w:szCs w:val="18"/>
                <w:lang w:eastAsia="lv-LV"/>
              </w:rPr>
              <w:t>. gadam</w:t>
            </w:r>
          </w:p>
        </w:tc>
        <w:tc>
          <w:tcPr>
            <w:tcW w:w="1260" w:type="dxa"/>
            <w:vAlign w:val="center"/>
          </w:tcPr>
          <w:p w14:paraId="4DC24B0F" w14:textId="77777777" w:rsidR="00BD6D51" w:rsidRPr="00C34D65" w:rsidRDefault="00BD6D51" w:rsidP="0053577F">
            <w:pPr>
              <w:pStyle w:val="Tabuluvirsraksti"/>
              <w:rPr>
                <w:i/>
                <w:color w:val="000000" w:themeColor="text1"/>
                <w:sz w:val="18"/>
                <w:szCs w:val="18"/>
                <w:lang w:eastAsia="lv-LV"/>
              </w:rPr>
            </w:pPr>
            <w:r>
              <w:rPr>
                <w:i/>
                <w:color w:val="000000" w:themeColor="text1"/>
                <w:sz w:val="18"/>
                <w:szCs w:val="18"/>
              </w:rPr>
              <w:t>26,6</w:t>
            </w:r>
          </w:p>
        </w:tc>
        <w:tc>
          <w:tcPr>
            <w:tcW w:w="1243" w:type="dxa"/>
            <w:vAlign w:val="center"/>
          </w:tcPr>
          <w:p w14:paraId="31C663E7" w14:textId="77777777" w:rsidR="00BD6D51" w:rsidRPr="00C34D65" w:rsidRDefault="00BD6D51" w:rsidP="0053577F">
            <w:pPr>
              <w:pStyle w:val="Tabuluvirsraksti"/>
              <w:rPr>
                <w:i/>
                <w:color w:val="000000" w:themeColor="text1"/>
                <w:sz w:val="18"/>
                <w:szCs w:val="18"/>
                <w:lang w:eastAsia="lv-LV"/>
              </w:rPr>
            </w:pPr>
            <w:r>
              <w:rPr>
                <w:i/>
                <w:color w:val="000000" w:themeColor="text1"/>
                <w:sz w:val="18"/>
                <w:szCs w:val="18"/>
              </w:rPr>
              <w:t>30</w:t>
            </w:r>
          </w:p>
        </w:tc>
      </w:tr>
      <w:tr w:rsidR="00BD6D51" w:rsidRPr="008229F7" w14:paraId="326A8F62" w14:textId="77777777" w:rsidTr="0053577F">
        <w:tc>
          <w:tcPr>
            <w:tcW w:w="4111" w:type="dxa"/>
          </w:tcPr>
          <w:p w14:paraId="6F969E07" w14:textId="77777777" w:rsidR="00BD6D51" w:rsidRPr="002D5545" w:rsidRDefault="00BD6D51" w:rsidP="0053577F">
            <w:pPr>
              <w:pStyle w:val="Tabuluvirsraksti"/>
              <w:jc w:val="both"/>
              <w:rPr>
                <w:i/>
                <w:sz w:val="18"/>
                <w:szCs w:val="18"/>
                <w:lang w:eastAsia="lv-LV"/>
              </w:rPr>
            </w:pPr>
            <w:r w:rsidRPr="00B90D68">
              <w:rPr>
                <w:b/>
                <w:sz w:val="18"/>
                <w:szCs w:val="18"/>
                <w:lang w:eastAsia="lv-LV"/>
              </w:rPr>
              <w:t xml:space="preserve">Valdības deklarācija </w:t>
            </w:r>
          </w:p>
        </w:tc>
        <w:tc>
          <w:tcPr>
            <w:tcW w:w="4961" w:type="dxa"/>
            <w:gridSpan w:val="3"/>
          </w:tcPr>
          <w:p w14:paraId="0039547A" w14:textId="77777777" w:rsidR="00BD6D51" w:rsidRPr="002D5545" w:rsidRDefault="00BD6D51" w:rsidP="0053577F">
            <w:pPr>
              <w:pStyle w:val="Tabuluvirsraksti"/>
              <w:jc w:val="left"/>
              <w:rPr>
                <w:i/>
                <w:sz w:val="18"/>
                <w:szCs w:val="18"/>
                <w:lang w:eastAsia="lv-LV"/>
              </w:rPr>
            </w:pPr>
            <w:r>
              <w:rPr>
                <w:i/>
                <w:color w:val="000000" w:themeColor="text1"/>
                <w:sz w:val="18"/>
                <w:szCs w:val="18"/>
              </w:rPr>
              <w:t>158</w:t>
            </w:r>
            <w:r w:rsidRPr="00C34D65">
              <w:rPr>
                <w:i/>
                <w:color w:val="000000" w:themeColor="text1"/>
                <w:sz w:val="18"/>
                <w:szCs w:val="18"/>
              </w:rPr>
              <w:t>.</w:t>
            </w:r>
            <w:r>
              <w:rPr>
                <w:i/>
                <w:color w:val="000000" w:themeColor="text1"/>
                <w:sz w:val="18"/>
                <w:szCs w:val="18"/>
              </w:rPr>
              <w:t xml:space="preserve"> </w:t>
            </w:r>
          </w:p>
        </w:tc>
      </w:tr>
    </w:tbl>
    <w:p w14:paraId="3D0B6BE2" w14:textId="77777777" w:rsidR="00BD6D51" w:rsidRPr="00D972A2" w:rsidRDefault="00BD6D51" w:rsidP="00BD6D51">
      <w:pPr>
        <w:pStyle w:val="Tabuluvirsraksti"/>
        <w:jc w:val="both"/>
        <w:rPr>
          <w:sz w:val="16"/>
          <w:szCs w:val="16"/>
          <w:lang w:eastAsia="lv-LV"/>
        </w:rPr>
      </w:pPr>
    </w:p>
    <w:tbl>
      <w:tblPr>
        <w:tblStyle w:val="TableGrid"/>
        <w:tblW w:w="9074" w:type="dxa"/>
        <w:tblInd w:w="-5" w:type="dxa"/>
        <w:tblLook w:val="04A0" w:firstRow="1" w:lastRow="0" w:firstColumn="1" w:lastColumn="0" w:noHBand="0" w:noVBand="1"/>
      </w:tblPr>
      <w:tblGrid>
        <w:gridCol w:w="2834"/>
        <w:gridCol w:w="1245"/>
        <w:gridCol w:w="1245"/>
        <w:gridCol w:w="1257"/>
        <w:gridCol w:w="1244"/>
        <w:gridCol w:w="1249"/>
      </w:tblGrid>
      <w:tr w:rsidR="00BD6D51" w:rsidRPr="00BB2102" w14:paraId="3BD01753" w14:textId="77777777" w:rsidTr="0055662C">
        <w:trPr>
          <w:trHeight w:val="283"/>
          <w:tblHeader/>
        </w:trPr>
        <w:tc>
          <w:tcPr>
            <w:tcW w:w="2834" w:type="dxa"/>
          </w:tcPr>
          <w:p w14:paraId="7A3697B0" w14:textId="77777777" w:rsidR="00BD6D51" w:rsidRPr="00BF72C1" w:rsidRDefault="00BD6D51" w:rsidP="0053577F">
            <w:pPr>
              <w:rPr>
                <w:sz w:val="18"/>
                <w:szCs w:val="18"/>
              </w:rPr>
            </w:pPr>
          </w:p>
        </w:tc>
        <w:tc>
          <w:tcPr>
            <w:tcW w:w="1245" w:type="dxa"/>
          </w:tcPr>
          <w:p w14:paraId="1B662BEF" w14:textId="77777777" w:rsidR="00BD6D51" w:rsidRPr="00BF72C1"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245" w:type="dxa"/>
          </w:tcPr>
          <w:p w14:paraId="39B02001" w14:textId="77777777" w:rsidR="00BD6D51" w:rsidRPr="00BF72C1"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257" w:type="dxa"/>
          </w:tcPr>
          <w:p w14:paraId="34C89856" w14:textId="77777777" w:rsidR="00BD6D51" w:rsidRPr="00BF72C1"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244" w:type="dxa"/>
          </w:tcPr>
          <w:p w14:paraId="0E88EA25" w14:textId="77777777" w:rsidR="00BD6D51" w:rsidRPr="00BF72C1"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249" w:type="dxa"/>
          </w:tcPr>
          <w:p w14:paraId="358B4B2F" w14:textId="77777777" w:rsidR="00BD6D51" w:rsidRPr="00BF72C1"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762503F7" w14:textId="77777777" w:rsidTr="0053577F">
        <w:tc>
          <w:tcPr>
            <w:tcW w:w="9074" w:type="dxa"/>
            <w:gridSpan w:val="6"/>
            <w:shd w:val="clear" w:color="auto" w:fill="D9D9D9" w:themeFill="background1" w:themeFillShade="D9"/>
          </w:tcPr>
          <w:p w14:paraId="391BAF68" w14:textId="77777777" w:rsidR="00BD6D51" w:rsidRPr="00BF72C1" w:rsidRDefault="00BD6D51" w:rsidP="0053577F">
            <w:pPr>
              <w:jc w:val="center"/>
              <w:rPr>
                <w:b/>
                <w:sz w:val="18"/>
                <w:szCs w:val="18"/>
              </w:rPr>
            </w:pPr>
            <w:r w:rsidRPr="00BF72C1">
              <w:rPr>
                <w:b/>
                <w:sz w:val="18"/>
                <w:szCs w:val="18"/>
              </w:rPr>
              <w:t>Ieguldījumi</w:t>
            </w:r>
          </w:p>
        </w:tc>
      </w:tr>
      <w:tr w:rsidR="00BD6D51" w:rsidRPr="00BB2102" w14:paraId="5656BAEE" w14:textId="77777777" w:rsidTr="0053577F">
        <w:trPr>
          <w:trHeight w:val="142"/>
        </w:trPr>
        <w:tc>
          <w:tcPr>
            <w:tcW w:w="2834" w:type="dxa"/>
            <w:vMerge w:val="restart"/>
          </w:tcPr>
          <w:p w14:paraId="05161D1C" w14:textId="77777777" w:rsidR="00BD6D51" w:rsidRPr="00BF72C1" w:rsidRDefault="00BD6D51" w:rsidP="0053577F">
            <w:pPr>
              <w:rPr>
                <w:b/>
                <w:sz w:val="18"/>
                <w:szCs w:val="18"/>
                <w:lang w:eastAsia="lv-LV"/>
              </w:rPr>
            </w:pPr>
            <w:r w:rsidRPr="00BF72C1">
              <w:rPr>
                <w:b/>
                <w:sz w:val="18"/>
                <w:szCs w:val="18"/>
                <w:lang w:eastAsia="lv-LV"/>
              </w:rPr>
              <w:t xml:space="preserve">Izdevumi kopā, </w:t>
            </w:r>
            <w:r w:rsidRPr="00BF72C1">
              <w:rPr>
                <w:i/>
                <w:sz w:val="18"/>
                <w:szCs w:val="18"/>
                <w:lang w:eastAsia="lv-LV"/>
              </w:rPr>
              <w:t>euro,</w:t>
            </w:r>
            <w:r w:rsidRPr="00BF72C1">
              <w:rPr>
                <w:sz w:val="18"/>
                <w:szCs w:val="18"/>
                <w:lang w:eastAsia="lv-LV"/>
              </w:rPr>
              <w:t xml:space="preserve"> t.sk.:</w:t>
            </w:r>
          </w:p>
          <w:p w14:paraId="3C6770BF" w14:textId="77777777" w:rsidR="00BD6D51" w:rsidRPr="00BF72C1" w:rsidRDefault="00BD6D51" w:rsidP="0053577F">
            <w:pPr>
              <w:rPr>
                <w:sz w:val="18"/>
                <w:szCs w:val="18"/>
              </w:rPr>
            </w:pPr>
            <w:r w:rsidRPr="00BF72C1">
              <w:rPr>
                <w:b/>
                <w:sz w:val="18"/>
                <w:szCs w:val="18"/>
                <w:lang w:eastAsia="lv-LV"/>
              </w:rPr>
              <w:t>Vidējais amata vietu skaits</w:t>
            </w:r>
            <w:r w:rsidRPr="00BF72C1">
              <w:rPr>
                <w:sz w:val="18"/>
                <w:szCs w:val="18"/>
                <w:lang w:eastAsia="lv-LV"/>
              </w:rPr>
              <w:t xml:space="preserve"> </w:t>
            </w:r>
            <w:r w:rsidRPr="00BF72C1">
              <w:rPr>
                <w:b/>
                <w:sz w:val="18"/>
                <w:szCs w:val="18"/>
                <w:lang w:eastAsia="lv-LV"/>
              </w:rPr>
              <w:t>kopā</w:t>
            </w:r>
            <w:r w:rsidRPr="00BF72C1">
              <w:rPr>
                <w:sz w:val="18"/>
                <w:szCs w:val="18"/>
                <w:lang w:eastAsia="lv-LV"/>
              </w:rPr>
              <w:t>, t.sk.:</w:t>
            </w:r>
          </w:p>
        </w:tc>
        <w:tc>
          <w:tcPr>
            <w:tcW w:w="1245" w:type="dxa"/>
          </w:tcPr>
          <w:p w14:paraId="675D245A" w14:textId="77777777" w:rsidR="00BD6D51" w:rsidRPr="007653E1" w:rsidRDefault="00BD6D51" w:rsidP="0053577F">
            <w:pPr>
              <w:pStyle w:val="tabteksts"/>
              <w:jc w:val="right"/>
              <w:rPr>
                <w:b/>
                <w:szCs w:val="18"/>
                <w:lang w:eastAsia="lv-LV"/>
              </w:rPr>
            </w:pPr>
            <w:r w:rsidRPr="007653E1">
              <w:rPr>
                <w:b/>
                <w:szCs w:val="18"/>
                <w:lang w:eastAsia="lv-LV"/>
              </w:rPr>
              <w:t>2 016 805</w:t>
            </w:r>
          </w:p>
        </w:tc>
        <w:tc>
          <w:tcPr>
            <w:tcW w:w="1245" w:type="dxa"/>
            <w:vAlign w:val="bottom"/>
          </w:tcPr>
          <w:p w14:paraId="7B489025" w14:textId="77777777" w:rsidR="00BD6D51" w:rsidRPr="007653E1" w:rsidRDefault="00BD6D51" w:rsidP="0053577F">
            <w:pPr>
              <w:pStyle w:val="tabteksts"/>
              <w:jc w:val="right"/>
              <w:rPr>
                <w:b/>
                <w:szCs w:val="18"/>
                <w:lang w:eastAsia="lv-LV"/>
              </w:rPr>
            </w:pPr>
            <w:r w:rsidRPr="007653E1">
              <w:rPr>
                <w:b/>
                <w:szCs w:val="18"/>
                <w:lang w:eastAsia="lv-LV"/>
              </w:rPr>
              <w:t>2 337 931</w:t>
            </w:r>
          </w:p>
        </w:tc>
        <w:tc>
          <w:tcPr>
            <w:tcW w:w="1257" w:type="dxa"/>
            <w:vAlign w:val="bottom"/>
          </w:tcPr>
          <w:p w14:paraId="29CEDA85" w14:textId="77777777" w:rsidR="00BD6D51" w:rsidRPr="004463F3" w:rsidRDefault="00BD6D51" w:rsidP="0053577F">
            <w:pPr>
              <w:pStyle w:val="tabteksts"/>
              <w:jc w:val="right"/>
              <w:rPr>
                <w:b/>
                <w:color w:val="000000" w:themeColor="text1"/>
                <w:szCs w:val="18"/>
                <w:lang w:eastAsia="lv-LV"/>
              </w:rPr>
            </w:pPr>
            <w:r w:rsidRPr="00762D31">
              <w:rPr>
                <w:b/>
                <w:color w:val="000000" w:themeColor="text1"/>
                <w:szCs w:val="18"/>
                <w:lang w:eastAsia="lv-LV"/>
              </w:rPr>
              <w:t>3</w:t>
            </w:r>
            <w:r>
              <w:rPr>
                <w:b/>
                <w:color w:val="000000" w:themeColor="text1"/>
                <w:szCs w:val="18"/>
                <w:lang w:eastAsia="lv-LV"/>
              </w:rPr>
              <w:t xml:space="preserve"> </w:t>
            </w:r>
            <w:r w:rsidRPr="00762D31">
              <w:rPr>
                <w:b/>
                <w:color w:val="000000" w:themeColor="text1"/>
                <w:szCs w:val="18"/>
                <w:lang w:eastAsia="lv-LV"/>
              </w:rPr>
              <w:t>343</w:t>
            </w:r>
            <w:r>
              <w:rPr>
                <w:b/>
                <w:color w:val="000000" w:themeColor="text1"/>
                <w:szCs w:val="18"/>
                <w:lang w:eastAsia="lv-LV"/>
              </w:rPr>
              <w:t xml:space="preserve"> </w:t>
            </w:r>
            <w:r w:rsidRPr="00762D31">
              <w:rPr>
                <w:b/>
                <w:color w:val="000000" w:themeColor="text1"/>
                <w:szCs w:val="18"/>
                <w:lang w:eastAsia="lv-LV"/>
              </w:rPr>
              <w:t>891</w:t>
            </w:r>
          </w:p>
        </w:tc>
        <w:tc>
          <w:tcPr>
            <w:tcW w:w="1244" w:type="dxa"/>
            <w:vAlign w:val="bottom"/>
          </w:tcPr>
          <w:p w14:paraId="7FA1FC8D" w14:textId="77777777" w:rsidR="00BD6D51" w:rsidRPr="004463F3" w:rsidRDefault="00BD6D51" w:rsidP="0053577F">
            <w:pPr>
              <w:pStyle w:val="tabteksts"/>
              <w:jc w:val="right"/>
              <w:rPr>
                <w:b/>
                <w:color w:val="000000" w:themeColor="text1"/>
                <w:szCs w:val="18"/>
                <w:lang w:eastAsia="lv-LV"/>
              </w:rPr>
            </w:pPr>
            <w:r w:rsidRPr="00762D31">
              <w:rPr>
                <w:b/>
                <w:color w:val="000000" w:themeColor="text1"/>
                <w:szCs w:val="18"/>
                <w:lang w:eastAsia="lv-LV"/>
              </w:rPr>
              <w:t>3</w:t>
            </w:r>
            <w:r>
              <w:rPr>
                <w:b/>
                <w:color w:val="000000" w:themeColor="text1"/>
                <w:szCs w:val="18"/>
                <w:lang w:eastAsia="lv-LV"/>
              </w:rPr>
              <w:t xml:space="preserve"> </w:t>
            </w:r>
            <w:r w:rsidRPr="00762D31">
              <w:rPr>
                <w:b/>
                <w:color w:val="000000" w:themeColor="text1"/>
                <w:szCs w:val="18"/>
                <w:lang w:eastAsia="lv-LV"/>
              </w:rPr>
              <w:t>692</w:t>
            </w:r>
            <w:r>
              <w:rPr>
                <w:b/>
                <w:color w:val="000000" w:themeColor="text1"/>
                <w:szCs w:val="18"/>
                <w:lang w:eastAsia="lv-LV"/>
              </w:rPr>
              <w:t xml:space="preserve"> </w:t>
            </w:r>
            <w:r w:rsidRPr="00762D31">
              <w:rPr>
                <w:b/>
                <w:color w:val="000000" w:themeColor="text1"/>
                <w:szCs w:val="18"/>
                <w:lang w:eastAsia="lv-LV"/>
              </w:rPr>
              <w:t>438</w:t>
            </w:r>
          </w:p>
        </w:tc>
        <w:tc>
          <w:tcPr>
            <w:tcW w:w="1249" w:type="dxa"/>
            <w:vAlign w:val="bottom"/>
          </w:tcPr>
          <w:p w14:paraId="04629E12" w14:textId="77777777" w:rsidR="00BD6D51" w:rsidRPr="004463F3" w:rsidRDefault="00BD6D51" w:rsidP="0053577F">
            <w:pPr>
              <w:ind w:firstLine="5"/>
              <w:jc w:val="right"/>
              <w:rPr>
                <w:b/>
                <w:color w:val="000000" w:themeColor="text1"/>
                <w:sz w:val="18"/>
                <w:szCs w:val="18"/>
                <w:lang w:eastAsia="lv-LV"/>
              </w:rPr>
            </w:pPr>
            <w:r w:rsidRPr="0059439F">
              <w:rPr>
                <w:b/>
                <w:color w:val="000000" w:themeColor="text1"/>
                <w:sz w:val="18"/>
                <w:szCs w:val="18"/>
                <w:lang w:eastAsia="lv-LV"/>
              </w:rPr>
              <w:t>3</w:t>
            </w:r>
            <w:r>
              <w:rPr>
                <w:b/>
                <w:color w:val="000000" w:themeColor="text1"/>
                <w:sz w:val="18"/>
                <w:szCs w:val="18"/>
                <w:lang w:eastAsia="lv-LV"/>
              </w:rPr>
              <w:t xml:space="preserve"> </w:t>
            </w:r>
            <w:r w:rsidRPr="0059439F">
              <w:rPr>
                <w:b/>
                <w:color w:val="000000" w:themeColor="text1"/>
                <w:sz w:val="18"/>
                <w:szCs w:val="18"/>
                <w:lang w:eastAsia="lv-LV"/>
              </w:rPr>
              <w:t>838</w:t>
            </w:r>
            <w:r>
              <w:rPr>
                <w:b/>
                <w:color w:val="000000" w:themeColor="text1"/>
                <w:sz w:val="18"/>
                <w:szCs w:val="18"/>
                <w:lang w:eastAsia="lv-LV"/>
              </w:rPr>
              <w:t xml:space="preserve"> </w:t>
            </w:r>
            <w:r w:rsidRPr="0059439F">
              <w:rPr>
                <w:b/>
                <w:color w:val="000000" w:themeColor="text1"/>
                <w:sz w:val="18"/>
                <w:szCs w:val="18"/>
                <w:lang w:eastAsia="lv-LV"/>
              </w:rPr>
              <w:t>938</w:t>
            </w:r>
          </w:p>
        </w:tc>
      </w:tr>
      <w:tr w:rsidR="00BD6D51" w:rsidRPr="00BB2102" w14:paraId="040E2345" w14:textId="77777777" w:rsidTr="0053577F">
        <w:trPr>
          <w:trHeight w:val="327"/>
        </w:trPr>
        <w:tc>
          <w:tcPr>
            <w:tcW w:w="2834" w:type="dxa"/>
            <w:vMerge/>
          </w:tcPr>
          <w:p w14:paraId="584E249C" w14:textId="77777777" w:rsidR="00BD6D51" w:rsidRPr="00BF72C1" w:rsidRDefault="00BD6D51" w:rsidP="0053577F">
            <w:pPr>
              <w:rPr>
                <w:sz w:val="18"/>
                <w:szCs w:val="18"/>
              </w:rPr>
            </w:pPr>
          </w:p>
        </w:tc>
        <w:tc>
          <w:tcPr>
            <w:tcW w:w="1245" w:type="dxa"/>
          </w:tcPr>
          <w:p w14:paraId="48DF60F1" w14:textId="77777777" w:rsidR="00BD6D51" w:rsidRPr="00125859" w:rsidRDefault="00BD6D51" w:rsidP="0053577F">
            <w:pPr>
              <w:jc w:val="right"/>
              <w:rPr>
                <w:b/>
                <w:color w:val="000000" w:themeColor="text1"/>
                <w:sz w:val="18"/>
                <w:szCs w:val="18"/>
              </w:rPr>
            </w:pPr>
            <w:r w:rsidRPr="00125859">
              <w:rPr>
                <w:b/>
                <w:color w:val="000000" w:themeColor="text1"/>
                <w:sz w:val="18"/>
                <w:szCs w:val="18"/>
              </w:rPr>
              <w:t>56</w:t>
            </w:r>
          </w:p>
        </w:tc>
        <w:tc>
          <w:tcPr>
            <w:tcW w:w="1245" w:type="dxa"/>
          </w:tcPr>
          <w:p w14:paraId="3C96E973" w14:textId="77777777" w:rsidR="00BD6D51" w:rsidRPr="00125859" w:rsidRDefault="00BD6D51" w:rsidP="0053577F">
            <w:pPr>
              <w:jc w:val="right"/>
              <w:rPr>
                <w:b/>
                <w:color w:val="000000" w:themeColor="text1"/>
                <w:sz w:val="18"/>
                <w:szCs w:val="18"/>
              </w:rPr>
            </w:pPr>
            <w:r w:rsidRPr="00125859">
              <w:rPr>
                <w:b/>
                <w:color w:val="000000" w:themeColor="text1"/>
                <w:sz w:val="18"/>
                <w:szCs w:val="18"/>
              </w:rPr>
              <w:t>61</w:t>
            </w:r>
          </w:p>
        </w:tc>
        <w:tc>
          <w:tcPr>
            <w:tcW w:w="1257" w:type="dxa"/>
          </w:tcPr>
          <w:p w14:paraId="0486A9D6" w14:textId="77777777" w:rsidR="00BD6D51" w:rsidRPr="00125859" w:rsidRDefault="00BD6D51" w:rsidP="0053577F">
            <w:pPr>
              <w:jc w:val="right"/>
              <w:rPr>
                <w:b/>
                <w:color w:val="000000" w:themeColor="text1"/>
                <w:sz w:val="18"/>
                <w:szCs w:val="18"/>
              </w:rPr>
            </w:pPr>
            <w:r w:rsidRPr="00125859">
              <w:rPr>
                <w:b/>
                <w:color w:val="000000" w:themeColor="text1"/>
                <w:sz w:val="18"/>
                <w:szCs w:val="18"/>
              </w:rPr>
              <w:t>66</w:t>
            </w:r>
          </w:p>
        </w:tc>
        <w:tc>
          <w:tcPr>
            <w:tcW w:w="1244" w:type="dxa"/>
          </w:tcPr>
          <w:p w14:paraId="3D2E2E0A" w14:textId="77777777" w:rsidR="00BD6D51" w:rsidRPr="00125859" w:rsidRDefault="00BD6D51" w:rsidP="0053577F">
            <w:pPr>
              <w:jc w:val="right"/>
              <w:rPr>
                <w:b/>
                <w:color w:val="000000" w:themeColor="text1"/>
                <w:sz w:val="18"/>
                <w:szCs w:val="18"/>
              </w:rPr>
            </w:pPr>
            <w:r w:rsidRPr="00125859">
              <w:rPr>
                <w:b/>
                <w:color w:val="000000" w:themeColor="text1"/>
                <w:sz w:val="18"/>
                <w:szCs w:val="18"/>
              </w:rPr>
              <w:t>67</w:t>
            </w:r>
          </w:p>
        </w:tc>
        <w:tc>
          <w:tcPr>
            <w:tcW w:w="1249" w:type="dxa"/>
          </w:tcPr>
          <w:p w14:paraId="2FA9116C" w14:textId="77777777" w:rsidR="00BD6D51" w:rsidRPr="00125859" w:rsidRDefault="00BD6D51" w:rsidP="0053577F">
            <w:pPr>
              <w:ind w:firstLine="5"/>
              <w:jc w:val="right"/>
              <w:rPr>
                <w:b/>
                <w:color w:val="000000" w:themeColor="text1"/>
                <w:sz w:val="18"/>
                <w:szCs w:val="18"/>
              </w:rPr>
            </w:pPr>
            <w:r w:rsidRPr="00125859">
              <w:rPr>
                <w:b/>
                <w:color w:val="000000" w:themeColor="text1"/>
                <w:sz w:val="18"/>
                <w:szCs w:val="18"/>
              </w:rPr>
              <w:t>67</w:t>
            </w:r>
          </w:p>
        </w:tc>
      </w:tr>
      <w:tr w:rsidR="00BD6D51" w:rsidRPr="00BB2102" w14:paraId="0DEBEE45" w14:textId="77777777" w:rsidTr="0053577F">
        <w:trPr>
          <w:trHeight w:val="142"/>
        </w:trPr>
        <w:tc>
          <w:tcPr>
            <w:tcW w:w="2834" w:type="dxa"/>
            <w:vMerge w:val="restart"/>
            <w:vAlign w:val="center"/>
          </w:tcPr>
          <w:p w14:paraId="2D6BC909" w14:textId="77777777" w:rsidR="00BD6D51" w:rsidRPr="00BF72C1" w:rsidRDefault="00BD6D51" w:rsidP="0053577F">
            <w:pPr>
              <w:ind w:firstLine="318"/>
              <w:rPr>
                <w:sz w:val="18"/>
                <w:szCs w:val="18"/>
              </w:rPr>
            </w:pPr>
            <w:r>
              <w:rPr>
                <w:sz w:val="18"/>
                <w:szCs w:val="18"/>
                <w:lang w:eastAsia="lv-LV"/>
              </w:rPr>
              <w:t>26</w:t>
            </w:r>
            <w:r w:rsidRPr="00AA3668">
              <w:rPr>
                <w:sz w:val="18"/>
                <w:szCs w:val="18"/>
                <w:lang w:eastAsia="lv-LV"/>
              </w:rPr>
              <w:t>.</w:t>
            </w:r>
            <w:r>
              <w:rPr>
                <w:sz w:val="18"/>
                <w:szCs w:val="18"/>
                <w:lang w:eastAsia="lv-LV"/>
              </w:rPr>
              <w:t>02</w:t>
            </w:r>
            <w:r w:rsidRPr="00AA3668">
              <w:rPr>
                <w:sz w:val="18"/>
                <w:szCs w:val="18"/>
                <w:lang w:eastAsia="lv-LV"/>
              </w:rPr>
              <w:t xml:space="preserve">.00 </w:t>
            </w:r>
            <w:r w:rsidRPr="00D12BBA">
              <w:rPr>
                <w:color w:val="000000" w:themeColor="text1"/>
                <w:sz w:val="18"/>
                <w:szCs w:val="18"/>
                <w:lang w:eastAsia="lv-LV"/>
              </w:rPr>
              <w:t>Konkurences politikas ieviešana</w:t>
            </w:r>
          </w:p>
        </w:tc>
        <w:tc>
          <w:tcPr>
            <w:tcW w:w="1245" w:type="dxa"/>
            <w:vAlign w:val="center"/>
          </w:tcPr>
          <w:p w14:paraId="1B0C363D" w14:textId="77777777" w:rsidR="00BD6D51" w:rsidRPr="007652EC" w:rsidRDefault="00BD6D51" w:rsidP="0053577F">
            <w:pPr>
              <w:pStyle w:val="tabteksts"/>
              <w:jc w:val="right"/>
              <w:rPr>
                <w:bCs/>
                <w:color w:val="000000" w:themeColor="text1"/>
                <w:szCs w:val="18"/>
                <w:lang w:eastAsia="lv-LV"/>
              </w:rPr>
            </w:pPr>
            <w:r w:rsidRPr="007652EC">
              <w:rPr>
                <w:bCs/>
                <w:color w:val="000000" w:themeColor="text1"/>
                <w:szCs w:val="18"/>
                <w:lang w:eastAsia="lv-LV"/>
              </w:rPr>
              <w:t>2 016 805</w:t>
            </w:r>
          </w:p>
        </w:tc>
        <w:tc>
          <w:tcPr>
            <w:tcW w:w="1245" w:type="dxa"/>
            <w:vAlign w:val="center"/>
          </w:tcPr>
          <w:p w14:paraId="3E897F14" w14:textId="77777777" w:rsidR="00BD6D51" w:rsidRPr="007652EC" w:rsidRDefault="00BD6D51" w:rsidP="0053577F">
            <w:pPr>
              <w:pStyle w:val="tabteksts"/>
              <w:jc w:val="right"/>
              <w:rPr>
                <w:bCs/>
                <w:color w:val="000000" w:themeColor="text1"/>
                <w:szCs w:val="18"/>
                <w:lang w:eastAsia="lv-LV"/>
              </w:rPr>
            </w:pPr>
            <w:r w:rsidRPr="007652EC">
              <w:rPr>
                <w:bCs/>
                <w:color w:val="000000" w:themeColor="text1"/>
                <w:szCs w:val="18"/>
                <w:lang w:eastAsia="lv-LV"/>
              </w:rPr>
              <w:t>2 337 931</w:t>
            </w:r>
          </w:p>
        </w:tc>
        <w:tc>
          <w:tcPr>
            <w:tcW w:w="1257" w:type="dxa"/>
            <w:vAlign w:val="center"/>
          </w:tcPr>
          <w:p w14:paraId="3BDCEF98" w14:textId="77777777" w:rsidR="00BD6D51" w:rsidRPr="007652EC" w:rsidRDefault="00BD6D51" w:rsidP="0053577F">
            <w:pPr>
              <w:pStyle w:val="tabteksts"/>
              <w:jc w:val="right"/>
              <w:rPr>
                <w:bCs/>
                <w:color w:val="000000" w:themeColor="text1"/>
                <w:szCs w:val="18"/>
                <w:lang w:eastAsia="lv-LV"/>
              </w:rPr>
            </w:pPr>
            <w:r w:rsidRPr="007652EC">
              <w:rPr>
                <w:bCs/>
                <w:color w:val="000000" w:themeColor="text1"/>
                <w:szCs w:val="18"/>
                <w:lang w:eastAsia="lv-LV"/>
              </w:rPr>
              <w:t>3 343 891</w:t>
            </w:r>
          </w:p>
        </w:tc>
        <w:tc>
          <w:tcPr>
            <w:tcW w:w="1244" w:type="dxa"/>
            <w:vAlign w:val="center"/>
          </w:tcPr>
          <w:p w14:paraId="25E05F14" w14:textId="77777777" w:rsidR="00BD6D51" w:rsidRPr="007652EC" w:rsidRDefault="00BD6D51" w:rsidP="0053577F">
            <w:pPr>
              <w:pStyle w:val="tabteksts"/>
              <w:jc w:val="right"/>
              <w:rPr>
                <w:bCs/>
                <w:color w:val="000000" w:themeColor="text1"/>
                <w:szCs w:val="18"/>
                <w:lang w:eastAsia="lv-LV"/>
              </w:rPr>
            </w:pPr>
            <w:r w:rsidRPr="007652EC">
              <w:rPr>
                <w:bCs/>
                <w:color w:val="000000" w:themeColor="text1"/>
                <w:szCs w:val="18"/>
                <w:lang w:eastAsia="lv-LV"/>
              </w:rPr>
              <w:t>3 692 438</w:t>
            </w:r>
          </w:p>
        </w:tc>
        <w:tc>
          <w:tcPr>
            <w:tcW w:w="1249" w:type="dxa"/>
            <w:vAlign w:val="center"/>
          </w:tcPr>
          <w:p w14:paraId="2BAC5955" w14:textId="77777777" w:rsidR="00BD6D51" w:rsidRPr="007652EC" w:rsidRDefault="00BD6D51" w:rsidP="0053577F">
            <w:pPr>
              <w:pStyle w:val="tabteksts"/>
              <w:jc w:val="right"/>
              <w:rPr>
                <w:bCs/>
                <w:color w:val="000000" w:themeColor="text1"/>
                <w:szCs w:val="18"/>
                <w:lang w:eastAsia="lv-LV"/>
              </w:rPr>
            </w:pPr>
            <w:r w:rsidRPr="007652EC">
              <w:rPr>
                <w:bCs/>
                <w:color w:val="000000" w:themeColor="text1"/>
                <w:szCs w:val="18"/>
                <w:lang w:eastAsia="lv-LV"/>
              </w:rPr>
              <w:t>3 838 938</w:t>
            </w:r>
          </w:p>
        </w:tc>
      </w:tr>
      <w:tr w:rsidR="00BD6D51" w:rsidRPr="00BB2102" w14:paraId="181D42E3" w14:textId="77777777" w:rsidTr="0053577F">
        <w:trPr>
          <w:trHeight w:val="142"/>
        </w:trPr>
        <w:tc>
          <w:tcPr>
            <w:tcW w:w="2834" w:type="dxa"/>
            <w:vMerge/>
          </w:tcPr>
          <w:p w14:paraId="2F207F1F" w14:textId="77777777" w:rsidR="00BD6D51" w:rsidRPr="00BF72C1" w:rsidRDefault="00BD6D51" w:rsidP="0053577F">
            <w:pPr>
              <w:ind w:firstLine="318"/>
              <w:rPr>
                <w:sz w:val="18"/>
                <w:szCs w:val="18"/>
              </w:rPr>
            </w:pPr>
          </w:p>
        </w:tc>
        <w:tc>
          <w:tcPr>
            <w:tcW w:w="1245" w:type="dxa"/>
          </w:tcPr>
          <w:p w14:paraId="0CB988A1" w14:textId="77777777" w:rsidR="00BD6D51" w:rsidRPr="00125859" w:rsidRDefault="00BD6D51" w:rsidP="0053577F">
            <w:pPr>
              <w:jc w:val="right"/>
              <w:rPr>
                <w:bCs/>
                <w:sz w:val="18"/>
                <w:szCs w:val="18"/>
              </w:rPr>
            </w:pPr>
            <w:r w:rsidRPr="00125859">
              <w:rPr>
                <w:bCs/>
                <w:color w:val="000000" w:themeColor="text1"/>
                <w:sz w:val="18"/>
                <w:szCs w:val="18"/>
              </w:rPr>
              <w:t>56</w:t>
            </w:r>
          </w:p>
        </w:tc>
        <w:tc>
          <w:tcPr>
            <w:tcW w:w="1245" w:type="dxa"/>
          </w:tcPr>
          <w:p w14:paraId="44BB3D17" w14:textId="77777777" w:rsidR="00BD6D51" w:rsidRPr="00125859" w:rsidRDefault="00BD6D51" w:rsidP="0053577F">
            <w:pPr>
              <w:jc w:val="right"/>
              <w:rPr>
                <w:bCs/>
                <w:sz w:val="18"/>
                <w:szCs w:val="18"/>
              </w:rPr>
            </w:pPr>
            <w:r w:rsidRPr="00125859">
              <w:rPr>
                <w:bCs/>
                <w:color w:val="000000" w:themeColor="text1"/>
                <w:sz w:val="18"/>
                <w:szCs w:val="18"/>
              </w:rPr>
              <w:t>61</w:t>
            </w:r>
          </w:p>
        </w:tc>
        <w:tc>
          <w:tcPr>
            <w:tcW w:w="1257" w:type="dxa"/>
          </w:tcPr>
          <w:p w14:paraId="5E236276" w14:textId="77777777" w:rsidR="00BD6D51" w:rsidRPr="00125859" w:rsidRDefault="00BD6D51" w:rsidP="0053577F">
            <w:pPr>
              <w:jc w:val="right"/>
              <w:rPr>
                <w:bCs/>
                <w:sz w:val="18"/>
                <w:szCs w:val="18"/>
              </w:rPr>
            </w:pPr>
            <w:r w:rsidRPr="00125859">
              <w:rPr>
                <w:bCs/>
                <w:color w:val="000000" w:themeColor="text1"/>
                <w:sz w:val="18"/>
                <w:szCs w:val="18"/>
              </w:rPr>
              <w:t>66</w:t>
            </w:r>
          </w:p>
        </w:tc>
        <w:tc>
          <w:tcPr>
            <w:tcW w:w="1244" w:type="dxa"/>
          </w:tcPr>
          <w:p w14:paraId="0E85312C" w14:textId="77777777" w:rsidR="00BD6D51" w:rsidRPr="00125859" w:rsidRDefault="00BD6D51" w:rsidP="0053577F">
            <w:pPr>
              <w:jc w:val="right"/>
              <w:rPr>
                <w:bCs/>
                <w:sz w:val="18"/>
                <w:szCs w:val="18"/>
              </w:rPr>
            </w:pPr>
            <w:r w:rsidRPr="00125859">
              <w:rPr>
                <w:bCs/>
                <w:color w:val="000000" w:themeColor="text1"/>
                <w:sz w:val="18"/>
                <w:szCs w:val="18"/>
              </w:rPr>
              <w:t>67</w:t>
            </w:r>
          </w:p>
        </w:tc>
        <w:tc>
          <w:tcPr>
            <w:tcW w:w="1249" w:type="dxa"/>
          </w:tcPr>
          <w:p w14:paraId="26BC1278" w14:textId="77777777" w:rsidR="00BD6D51" w:rsidRPr="00125859" w:rsidRDefault="00BD6D51" w:rsidP="0053577F">
            <w:pPr>
              <w:jc w:val="right"/>
              <w:rPr>
                <w:bCs/>
                <w:sz w:val="18"/>
                <w:szCs w:val="18"/>
              </w:rPr>
            </w:pPr>
            <w:r w:rsidRPr="00125859">
              <w:rPr>
                <w:bCs/>
                <w:color w:val="000000" w:themeColor="text1"/>
                <w:sz w:val="18"/>
                <w:szCs w:val="18"/>
              </w:rPr>
              <w:t>67</w:t>
            </w:r>
          </w:p>
        </w:tc>
      </w:tr>
      <w:tr w:rsidR="00BD6D51" w:rsidRPr="00BB2102" w14:paraId="345ED5AF" w14:textId="77777777" w:rsidTr="0053577F">
        <w:trPr>
          <w:trHeight w:val="142"/>
        </w:trPr>
        <w:tc>
          <w:tcPr>
            <w:tcW w:w="9074" w:type="dxa"/>
            <w:gridSpan w:val="6"/>
            <w:shd w:val="clear" w:color="auto" w:fill="D9D9D9" w:themeFill="background1" w:themeFillShade="D9"/>
          </w:tcPr>
          <w:p w14:paraId="359BC845" w14:textId="77777777" w:rsidR="00BD6D51" w:rsidRPr="00BF72C1" w:rsidRDefault="00BD6D51" w:rsidP="0053577F">
            <w:pPr>
              <w:jc w:val="center"/>
              <w:rPr>
                <w:b/>
                <w:i/>
                <w:sz w:val="18"/>
                <w:szCs w:val="18"/>
              </w:rPr>
            </w:pPr>
            <w:r w:rsidRPr="00BF72C1">
              <w:rPr>
                <w:b/>
                <w:sz w:val="18"/>
                <w:szCs w:val="18"/>
                <w:lang w:eastAsia="lv-LV"/>
              </w:rPr>
              <w:t>Raksturojošākie darbības rezultatīvie rādītāji</w:t>
            </w:r>
          </w:p>
        </w:tc>
      </w:tr>
      <w:tr w:rsidR="00BD6D51" w:rsidRPr="00BB2102" w14:paraId="6B0584BE" w14:textId="77777777" w:rsidTr="0053577F">
        <w:trPr>
          <w:trHeight w:val="142"/>
        </w:trPr>
        <w:tc>
          <w:tcPr>
            <w:tcW w:w="2834" w:type="dxa"/>
          </w:tcPr>
          <w:p w14:paraId="35387384" w14:textId="77777777" w:rsidR="00BD6D51" w:rsidRPr="00BF72C1" w:rsidRDefault="00BD6D51" w:rsidP="0053577F">
            <w:pPr>
              <w:pStyle w:val="Tabuluvirsraksti"/>
              <w:jc w:val="both"/>
              <w:rPr>
                <w:i/>
                <w:sz w:val="18"/>
                <w:szCs w:val="18"/>
                <w:lang w:eastAsia="lv-LV"/>
              </w:rPr>
            </w:pPr>
            <w:r w:rsidRPr="006073CF">
              <w:rPr>
                <w:i/>
                <w:sz w:val="18"/>
                <w:szCs w:val="18"/>
                <w:lang w:eastAsia="lv-LV"/>
              </w:rPr>
              <w:t xml:space="preserve">Iespējamo pārkāpumu </w:t>
            </w:r>
            <w:r>
              <w:rPr>
                <w:i/>
                <w:sz w:val="18"/>
                <w:szCs w:val="18"/>
                <w:lang w:eastAsia="lv-LV"/>
              </w:rPr>
              <w:t xml:space="preserve">izpēte </w:t>
            </w:r>
            <w:r w:rsidRPr="006073CF">
              <w:rPr>
                <w:i/>
                <w:sz w:val="18"/>
                <w:szCs w:val="18"/>
                <w:lang w:eastAsia="lv-LV"/>
              </w:rPr>
              <w:t>(skaits)</w:t>
            </w:r>
            <w:r>
              <w:rPr>
                <w:i/>
                <w:sz w:val="18"/>
                <w:szCs w:val="18"/>
                <w:vertAlign w:val="superscript"/>
                <w:lang w:eastAsia="lv-LV"/>
              </w:rPr>
              <w:t>1</w:t>
            </w:r>
          </w:p>
        </w:tc>
        <w:tc>
          <w:tcPr>
            <w:tcW w:w="1245" w:type="dxa"/>
          </w:tcPr>
          <w:p w14:paraId="51B459BB" w14:textId="77777777" w:rsidR="00BD6D51" w:rsidRPr="008B29D7" w:rsidRDefault="00BD6D51" w:rsidP="0053577F">
            <w:pPr>
              <w:jc w:val="center"/>
              <w:rPr>
                <w:sz w:val="18"/>
                <w:szCs w:val="18"/>
              </w:rPr>
            </w:pPr>
            <w:r w:rsidRPr="00D55D29">
              <w:rPr>
                <w:sz w:val="18"/>
                <w:szCs w:val="18"/>
              </w:rPr>
              <w:t>30</w:t>
            </w:r>
          </w:p>
        </w:tc>
        <w:tc>
          <w:tcPr>
            <w:tcW w:w="1245" w:type="dxa"/>
          </w:tcPr>
          <w:p w14:paraId="0EE33F6A" w14:textId="77777777" w:rsidR="00BD6D51" w:rsidRPr="008B29D7" w:rsidRDefault="00BD6D51" w:rsidP="0053577F">
            <w:pPr>
              <w:jc w:val="center"/>
              <w:rPr>
                <w:sz w:val="18"/>
                <w:szCs w:val="18"/>
              </w:rPr>
            </w:pPr>
            <w:r w:rsidRPr="00795FEE">
              <w:rPr>
                <w:color w:val="000000" w:themeColor="text1"/>
                <w:sz w:val="18"/>
                <w:szCs w:val="18"/>
              </w:rPr>
              <w:t>25</w:t>
            </w:r>
          </w:p>
        </w:tc>
        <w:tc>
          <w:tcPr>
            <w:tcW w:w="1257" w:type="dxa"/>
          </w:tcPr>
          <w:p w14:paraId="3F048F3D" w14:textId="77777777" w:rsidR="00BD6D51" w:rsidRPr="008B29D7" w:rsidRDefault="00BD6D51" w:rsidP="0053577F">
            <w:pPr>
              <w:jc w:val="center"/>
              <w:rPr>
                <w:sz w:val="18"/>
                <w:szCs w:val="18"/>
              </w:rPr>
            </w:pPr>
            <w:r w:rsidRPr="0027605D">
              <w:rPr>
                <w:color w:val="000000" w:themeColor="text1"/>
                <w:sz w:val="18"/>
                <w:szCs w:val="18"/>
              </w:rPr>
              <w:t>28</w:t>
            </w:r>
          </w:p>
        </w:tc>
        <w:tc>
          <w:tcPr>
            <w:tcW w:w="1244" w:type="dxa"/>
          </w:tcPr>
          <w:p w14:paraId="2CF7E6CF" w14:textId="77777777" w:rsidR="00BD6D51" w:rsidRPr="008B29D7" w:rsidRDefault="00BD6D51" w:rsidP="0053577F">
            <w:pPr>
              <w:jc w:val="center"/>
              <w:rPr>
                <w:sz w:val="18"/>
                <w:szCs w:val="18"/>
              </w:rPr>
            </w:pPr>
            <w:r w:rsidRPr="0027605D">
              <w:rPr>
                <w:color w:val="000000" w:themeColor="text1"/>
                <w:sz w:val="18"/>
                <w:szCs w:val="18"/>
              </w:rPr>
              <w:t>30</w:t>
            </w:r>
          </w:p>
        </w:tc>
        <w:tc>
          <w:tcPr>
            <w:tcW w:w="1249" w:type="dxa"/>
          </w:tcPr>
          <w:p w14:paraId="3D5E7043" w14:textId="77777777" w:rsidR="00BD6D51" w:rsidRPr="008B29D7" w:rsidRDefault="00BD6D51" w:rsidP="0053577F">
            <w:pPr>
              <w:ind w:firstLine="5"/>
              <w:jc w:val="center"/>
              <w:rPr>
                <w:sz w:val="18"/>
                <w:szCs w:val="18"/>
              </w:rPr>
            </w:pPr>
            <w:r>
              <w:rPr>
                <w:sz w:val="18"/>
                <w:szCs w:val="18"/>
              </w:rPr>
              <w:t>35</w:t>
            </w:r>
          </w:p>
        </w:tc>
      </w:tr>
      <w:tr w:rsidR="00BD6D51" w:rsidRPr="00BB2102" w14:paraId="56C8CAE9" w14:textId="77777777" w:rsidTr="0053577F">
        <w:trPr>
          <w:trHeight w:val="142"/>
        </w:trPr>
        <w:tc>
          <w:tcPr>
            <w:tcW w:w="2834" w:type="dxa"/>
          </w:tcPr>
          <w:p w14:paraId="4DC25506" w14:textId="77777777" w:rsidR="00BD6D51" w:rsidRPr="00BF72C1" w:rsidRDefault="00BD6D51" w:rsidP="0053577F">
            <w:pPr>
              <w:pStyle w:val="Tabuluvirsraksti"/>
              <w:jc w:val="both"/>
              <w:rPr>
                <w:i/>
                <w:sz w:val="18"/>
                <w:szCs w:val="18"/>
                <w:lang w:eastAsia="lv-LV"/>
              </w:rPr>
            </w:pPr>
            <w:r w:rsidRPr="006073CF">
              <w:rPr>
                <w:i/>
                <w:sz w:val="18"/>
                <w:szCs w:val="18"/>
                <w:lang w:eastAsia="lv-LV"/>
              </w:rPr>
              <w:t>Augstas prioritātes tirgu izpētes (skaits</w:t>
            </w:r>
            <w:r>
              <w:rPr>
                <w:i/>
                <w:sz w:val="18"/>
                <w:szCs w:val="18"/>
                <w:lang w:eastAsia="lv-LV"/>
              </w:rPr>
              <w:t>)</w:t>
            </w:r>
          </w:p>
        </w:tc>
        <w:tc>
          <w:tcPr>
            <w:tcW w:w="1245" w:type="dxa"/>
          </w:tcPr>
          <w:p w14:paraId="3344A584" w14:textId="77777777" w:rsidR="00BD6D51" w:rsidRPr="005D7DB7" w:rsidRDefault="00BD6D51" w:rsidP="0053577F">
            <w:pPr>
              <w:jc w:val="center"/>
              <w:rPr>
                <w:color w:val="000000" w:themeColor="text1"/>
                <w:sz w:val="18"/>
                <w:szCs w:val="18"/>
              </w:rPr>
            </w:pPr>
            <w:r w:rsidRPr="00D55D29">
              <w:rPr>
                <w:sz w:val="18"/>
                <w:szCs w:val="18"/>
              </w:rPr>
              <w:t>10</w:t>
            </w:r>
          </w:p>
        </w:tc>
        <w:tc>
          <w:tcPr>
            <w:tcW w:w="1245" w:type="dxa"/>
          </w:tcPr>
          <w:p w14:paraId="6B8E86BA" w14:textId="77777777" w:rsidR="00BD6D51" w:rsidRPr="008B29D7" w:rsidRDefault="00BD6D51" w:rsidP="0053577F">
            <w:pPr>
              <w:jc w:val="center"/>
              <w:rPr>
                <w:sz w:val="18"/>
                <w:szCs w:val="18"/>
              </w:rPr>
            </w:pPr>
            <w:r w:rsidRPr="00795FEE">
              <w:rPr>
                <w:color w:val="000000" w:themeColor="text1"/>
                <w:sz w:val="18"/>
                <w:szCs w:val="18"/>
              </w:rPr>
              <w:t>11</w:t>
            </w:r>
          </w:p>
        </w:tc>
        <w:tc>
          <w:tcPr>
            <w:tcW w:w="1257" w:type="dxa"/>
          </w:tcPr>
          <w:p w14:paraId="55D37C3D" w14:textId="77777777" w:rsidR="00BD6D51" w:rsidRPr="008B29D7" w:rsidRDefault="00BD6D51" w:rsidP="0053577F">
            <w:pPr>
              <w:jc w:val="center"/>
              <w:rPr>
                <w:sz w:val="18"/>
                <w:szCs w:val="18"/>
              </w:rPr>
            </w:pPr>
            <w:r w:rsidRPr="0027605D">
              <w:rPr>
                <w:color w:val="000000" w:themeColor="text1"/>
                <w:sz w:val="18"/>
                <w:szCs w:val="18"/>
              </w:rPr>
              <w:t>12</w:t>
            </w:r>
          </w:p>
        </w:tc>
        <w:tc>
          <w:tcPr>
            <w:tcW w:w="1244" w:type="dxa"/>
          </w:tcPr>
          <w:p w14:paraId="2D5214F1" w14:textId="77777777" w:rsidR="00BD6D51" w:rsidRPr="008B29D7" w:rsidRDefault="00BD6D51" w:rsidP="0053577F">
            <w:pPr>
              <w:jc w:val="center"/>
              <w:rPr>
                <w:sz w:val="18"/>
                <w:szCs w:val="18"/>
              </w:rPr>
            </w:pPr>
            <w:r w:rsidRPr="0027605D">
              <w:rPr>
                <w:color w:val="000000" w:themeColor="text1"/>
                <w:sz w:val="18"/>
                <w:szCs w:val="18"/>
              </w:rPr>
              <w:t>13</w:t>
            </w:r>
          </w:p>
        </w:tc>
        <w:tc>
          <w:tcPr>
            <w:tcW w:w="1249" w:type="dxa"/>
          </w:tcPr>
          <w:p w14:paraId="40FA20CA" w14:textId="77777777" w:rsidR="00BD6D51" w:rsidRPr="008B29D7" w:rsidRDefault="00BD6D51" w:rsidP="0053577F">
            <w:pPr>
              <w:ind w:firstLine="5"/>
              <w:jc w:val="center"/>
              <w:rPr>
                <w:sz w:val="18"/>
                <w:szCs w:val="18"/>
              </w:rPr>
            </w:pPr>
            <w:r w:rsidRPr="00DB384E">
              <w:rPr>
                <w:sz w:val="18"/>
                <w:szCs w:val="18"/>
              </w:rPr>
              <w:t>14</w:t>
            </w:r>
          </w:p>
        </w:tc>
      </w:tr>
      <w:tr w:rsidR="00BD6D51" w:rsidRPr="00BB2102" w14:paraId="6D18AB74" w14:textId="77777777" w:rsidTr="0053577F">
        <w:trPr>
          <w:trHeight w:val="142"/>
        </w:trPr>
        <w:tc>
          <w:tcPr>
            <w:tcW w:w="2834" w:type="dxa"/>
          </w:tcPr>
          <w:p w14:paraId="701D2B34" w14:textId="77777777" w:rsidR="00BD6D51" w:rsidRPr="00BF72C1" w:rsidRDefault="00BD6D51" w:rsidP="0053577F">
            <w:pPr>
              <w:pStyle w:val="Tabuluvirsraksti"/>
              <w:jc w:val="both"/>
              <w:rPr>
                <w:i/>
                <w:sz w:val="18"/>
                <w:szCs w:val="18"/>
                <w:lang w:eastAsia="lv-LV"/>
              </w:rPr>
            </w:pPr>
            <w:r w:rsidRPr="006073CF">
              <w:rPr>
                <w:i/>
                <w:sz w:val="18"/>
                <w:szCs w:val="18"/>
                <w:lang w:eastAsia="lv-LV"/>
              </w:rPr>
              <w:t>Pasākumi konkurences neitralitātes nodrošināšanai (skaits)</w:t>
            </w:r>
          </w:p>
        </w:tc>
        <w:tc>
          <w:tcPr>
            <w:tcW w:w="1245" w:type="dxa"/>
          </w:tcPr>
          <w:p w14:paraId="2A0F4C93" w14:textId="77777777" w:rsidR="00BD6D51" w:rsidRPr="005D7DB7" w:rsidRDefault="00BD6D51" w:rsidP="0053577F">
            <w:pPr>
              <w:jc w:val="center"/>
              <w:rPr>
                <w:color w:val="000000" w:themeColor="text1"/>
                <w:sz w:val="18"/>
                <w:szCs w:val="18"/>
              </w:rPr>
            </w:pPr>
            <w:r w:rsidRPr="00315846">
              <w:rPr>
                <w:sz w:val="18"/>
                <w:szCs w:val="18"/>
              </w:rPr>
              <w:t>6</w:t>
            </w:r>
          </w:p>
        </w:tc>
        <w:tc>
          <w:tcPr>
            <w:tcW w:w="1245" w:type="dxa"/>
          </w:tcPr>
          <w:p w14:paraId="27F95F6C" w14:textId="77777777" w:rsidR="00BD6D51" w:rsidRPr="008B29D7" w:rsidRDefault="00BD6D51" w:rsidP="0053577F">
            <w:pPr>
              <w:jc w:val="center"/>
              <w:rPr>
                <w:sz w:val="18"/>
                <w:szCs w:val="18"/>
              </w:rPr>
            </w:pPr>
            <w:r w:rsidRPr="00795FEE">
              <w:rPr>
                <w:color w:val="000000" w:themeColor="text1"/>
                <w:sz w:val="18"/>
                <w:szCs w:val="18"/>
              </w:rPr>
              <w:t>8</w:t>
            </w:r>
          </w:p>
        </w:tc>
        <w:tc>
          <w:tcPr>
            <w:tcW w:w="1257" w:type="dxa"/>
          </w:tcPr>
          <w:p w14:paraId="24CE78AB" w14:textId="77777777" w:rsidR="00BD6D51" w:rsidRPr="008B29D7" w:rsidRDefault="00BD6D51" w:rsidP="0053577F">
            <w:pPr>
              <w:jc w:val="center"/>
              <w:rPr>
                <w:sz w:val="18"/>
                <w:szCs w:val="18"/>
              </w:rPr>
            </w:pPr>
            <w:r w:rsidRPr="0027605D">
              <w:rPr>
                <w:color w:val="000000" w:themeColor="text1"/>
                <w:sz w:val="18"/>
                <w:szCs w:val="18"/>
              </w:rPr>
              <w:t>9</w:t>
            </w:r>
          </w:p>
        </w:tc>
        <w:tc>
          <w:tcPr>
            <w:tcW w:w="1244" w:type="dxa"/>
          </w:tcPr>
          <w:p w14:paraId="1FF80812" w14:textId="77777777" w:rsidR="00BD6D51" w:rsidRPr="008B29D7" w:rsidRDefault="00BD6D51" w:rsidP="0053577F">
            <w:pPr>
              <w:jc w:val="center"/>
              <w:rPr>
                <w:sz w:val="18"/>
                <w:szCs w:val="18"/>
              </w:rPr>
            </w:pPr>
            <w:r w:rsidRPr="0027605D">
              <w:rPr>
                <w:color w:val="000000" w:themeColor="text1"/>
                <w:sz w:val="18"/>
                <w:szCs w:val="18"/>
              </w:rPr>
              <w:t>9</w:t>
            </w:r>
          </w:p>
        </w:tc>
        <w:tc>
          <w:tcPr>
            <w:tcW w:w="1249" w:type="dxa"/>
          </w:tcPr>
          <w:p w14:paraId="095A6D1D" w14:textId="77777777" w:rsidR="00BD6D51" w:rsidRPr="00BF72C1" w:rsidRDefault="00BD6D51" w:rsidP="0053577F">
            <w:pPr>
              <w:ind w:firstLine="5"/>
              <w:jc w:val="center"/>
              <w:rPr>
                <w:sz w:val="18"/>
                <w:szCs w:val="18"/>
              </w:rPr>
            </w:pPr>
            <w:r>
              <w:rPr>
                <w:sz w:val="18"/>
                <w:szCs w:val="18"/>
              </w:rPr>
              <w:t>9</w:t>
            </w:r>
          </w:p>
        </w:tc>
      </w:tr>
      <w:tr w:rsidR="00BD6D51" w:rsidRPr="00BB2102" w14:paraId="09EC24EF" w14:textId="77777777" w:rsidTr="0053577F">
        <w:trPr>
          <w:trHeight w:val="142"/>
        </w:trPr>
        <w:tc>
          <w:tcPr>
            <w:tcW w:w="2834" w:type="dxa"/>
          </w:tcPr>
          <w:p w14:paraId="66766AA3" w14:textId="77777777" w:rsidR="00BD6D51" w:rsidRPr="00BF72C1" w:rsidRDefault="00BD6D51" w:rsidP="0053577F">
            <w:pPr>
              <w:pStyle w:val="Tabuluvirsraksti"/>
              <w:jc w:val="both"/>
              <w:rPr>
                <w:i/>
                <w:sz w:val="18"/>
                <w:szCs w:val="18"/>
                <w:lang w:eastAsia="lv-LV"/>
              </w:rPr>
            </w:pPr>
            <w:r w:rsidRPr="00665B2E">
              <w:rPr>
                <w:i/>
                <w:sz w:val="18"/>
                <w:szCs w:val="18"/>
                <w:lang w:eastAsia="lv-LV"/>
              </w:rPr>
              <w:t>Tirgus dalībnieku plānoto apvienošanās seku ietekmes izvērtēšana uz konkurējošo vidi (skaits)</w:t>
            </w:r>
          </w:p>
        </w:tc>
        <w:tc>
          <w:tcPr>
            <w:tcW w:w="1245" w:type="dxa"/>
          </w:tcPr>
          <w:p w14:paraId="67E5E5D3" w14:textId="77777777" w:rsidR="00BD6D51" w:rsidRPr="00BF72C1" w:rsidRDefault="00BD6D51" w:rsidP="0053577F">
            <w:pPr>
              <w:jc w:val="center"/>
              <w:rPr>
                <w:sz w:val="18"/>
                <w:szCs w:val="18"/>
              </w:rPr>
            </w:pPr>
            <w:r w:rsidRPr="00D12BBA">
              <w:rPr>
                <w:sz w:val="18"/>
                <w:szCs w:val="18"/>
              </w:rPr>
              <w:t>22</w:t>
            </w:r>
          </w:p>
        </w:tc>
        <w:tc>
          <w:tcPr>
            <w:tcW w:w="1245" w:type="dxa"/>
          </w:tcPr>
          <w:p w14:paraId="79AEBE18" w14:textId="77777777" w:rsidR="00BD6D51" w:rsidRPr="00BF72C1" w:rsidRDefault="00BD6D51" w:rsidP="0053577F">
            <w:pPr>
              <w:jc w:val="center"/>
              <w:rPr>
                <w:sz w:val="18"/>
                <w:szCs w:val="18"/>
              </w:rPr>
            </w:pPr>
            <w:r w:rsidRPr="00D12BBA">
              <w:rPr>
                <w:color w:val="000000" w:themeColor="text1"/>
                <w:sz w:val="18"/>
                <w:szCs w:val="18"/>
              </w:rPr>
              <w:t>16</w:t>
            </w:r>
          </w:p>
        </w:tc>
        <w:tc>
          <w:tcPr>
            <w:tcW w:w="1257" w:type="dxa"/>
          </w:tcPr>
          <w:p w14:paraId="3FBF94E2" w14:textId="77777777" w:rsidR="00BD6D51" w:rsidRPr="00BF72C1" w:rsidRDefault="00BD6D51" w:rsidP="0053577F">
            <w:pPr>
              <w:jc w:val="center"/>
              <w:rPr>
                <w:sz w:val="18"/>
                <w:szCs w:val="18"/>
              </w:rPr>
            </w:pPr>
            <w:r w:rsidRPr="00D12BBA">
              <w:rPr>
                <w:color w:val="000000" w:themeColor="text1"/>
                <w:sz w:val="18"/>
                <w:szCs w:val="18"/>
              </w:rPr>
              <w:t>16</w:t>
            </w:r>
          </w:p>
        </w:tc>
        <w:tc>
          <w:tcPr>
            <w:tcW w:w="1244" w:type="dxa"/>
          </w:tcPr>
          <w:p w14:paraId="33BF66D0" w14:textId="77777777" w:rsidR="00BD6D51" w:rsidRPr="00BF72C1" w:rsidRDefault="00BD6D51" w:rsidP="0053577F">
            <w:pPr>
              <w:jc w:val="center"/>
              <w:rPr>
                <w:sz w:val="18"/>
                <w:szCs w:val="18"/>
              </w:rPr>
            </w:pPr>
            <w:r w:rsidRPr="00D12BBA">
              <w:rPr>
                <w:color w:val="000000" w:themeColor="text1"/>
                <w:sz w:val="18"/>
                <w:szCs w:val="18"/>
              </w:rPr>
              <w:t>16</w:t>
            </w:r>
          </w:p>
        </w:tc>
        <w:tc>
          <w:tcPr>
            <w:tcW w:w="1249" w:type="dxa"/>
          </w:tcPr>
          <w:p w14:paraId="50D802B1" w14:textId="77777777" w:rsidR="00BD6D51" w:rsidRPr="00BF72C1" w:rsidRDefault="00BD6D51" w:rsidP="0053577F">
            <w:pPr>
              <w:jc w:val="center"/>
              <w:rPr>
                <w:sz w:val="18"/>
                <w:szCs w:val="18"/>
              </w:rPr>
            </w:pPr>
            <w:r w:rsidRPr="00D12BBA">
              <w:rPr>
                <w:sz w:val="18"/>
                <w:szCs w:val="18"/>
              </w:rPr>
              <w:t>16</w:t>
            </w:r>
          </w:p>
        </w:tc>
      </w:tr>
      <w:tr w:rsidR="00BD6D51" w:rsidRPr="00BB2102" w14:paraId="1530B34A" w14:textId="77777777" w:rsidTr="0053577F">
        <w:trPr>
          <w:trHeight w:val="142"/>
        </w:trPr>
        <w:tc>
          <w:tcPr>
            <w:tcW w:w="2834" w:type="dxa"/>
          </w:tcPr>
          <w:p w14:paraId="43519621" w14:textId="77777777" w:rsidR="00BD6D51" w:rsidRPr="009B7B05" w:rsidRDefault="00BD6D51" w:rsidP="0053577F">
            <w:pPr>
              <w:pStyle w:val="Tabuluvirsraksti"/>
              <w:jc w:val="both"/>
              <w:rPr>
                <w:i/>
                <w:sz w:val="18"/>
                <w:szCs w:val="18"/>
                <w:highlight w:val="yellow"/>
                <w:lang w:eastAsia="lv-LV"/>
              </w:rPr>
            </w:pPr>
            <w:r w:rsidRPr="009536CA">
              <w:rPr>
                <w:i/>
                <w:sz w:val="18"/>
                <w:szCs w:val="18"/>
                <w:lang w:eastAsia="lv-LV"/>
              </w:rPr>
              <w:t>Izpētes konkurences situāciju tirgos par tirgus dalībnieku plānoto apvienošanās ietekmi (skaits)</w:t>
            </w:r>
          </w:p>
        </w:tc>
        <w:tc>
          <w:tcPr>
            <w:tcW w:w="1245" w:type="dxa"/>
          </w:tcPr>
          <w:p w14:paraId="2BF93766" w14:textId="77777777" w:rsidR="00BD6D51" w:rsidRPr="00957065" w:rsidRDefault="00BD6D51" w:rsidP="0053577F">
            <w:pPr>
              <w:jc w:val="center"/>
              <w:rPr>
                <w:color w:val="000000" w:themeColor="text1"/>
                <w:sz w:val="18"/>
                <w:szCs w:val="18"/>
              </w:rPr>
            </w:pPr>
            <w:r w:rsidRPr="00D12BBA">
              <w:rPr>
                <w:sz w:val="18"/>
                <w:szCs w:val="18"/>
              </w:rPr>
              <w:t>2</w:t>
            </w:r>
            <w:r>
              <w:rPr>
                <w:sz w:val="18"/>
                <w:szCs w:val="18"/>
              </w:rPr>
              <w:t xml:space="preserve"> </w:t>
            </w:r>
          </w:p>
        </w:tc>
        <w:tc>
          <w:tcPr>
            <w:tcW w:w="1245" w:type="dxa"/>
          </w:tcPr>
          <w:p w14:paraId="12CEFB81" w14:textId="77777777" w:rsidR="00BD6D51" w:rsidRPr="00957065" w:rsidRDefault="00BD6D51" w:rsidP="0053577F">
            <w:pPr>
              <w:jc w:val="center"/>
              <w:rPr>
                <w:color w:val="000000" w:themeColor="text1"/>
                <w:sz w:val="18"/>
                <w:szCs w:val="18"/>
              </w:rPr>
            </w:pPr>
            <w:r w:rsidRPr="00D12BBA">
              <w:rPr>
                <w:color w:val="000000" w:themeColor="text1"/>
                <w:sz w:val="18"/>
                <w:szCs w:val="18"/>
              </w:rPr>
              <w:t>6</w:t>
            </w:r>
          </w:p>
        </w:tc>
        <w:tc>
          <w:tcPr>
            <w:tcW w:w="1257" w:type="dxa"/>
          </w:tcPr>
          <w:p w14:paraId="2993473A" w14:textId="77777777" w:rsidR="00BD6D51" w:rsidRPr="00957065" w:rsidRDefault="00BD6D51" w:rsidP="0053577F">
            <w:pPr>
              <w:jc w:val="center"/>
              <w:rPr>
                <w:color w:val="000000" w:themeColor="text1"/>
                <w:sz w:val="18"/>
                <w:szCs w:val="18"/>
              </w:rPr>
            </w:pPr>
            <w:r w:rsidRPr="00D12BBA">
              <w:rPr>
                <w:color w:val="000000" w:themeColor="text1"/>
                <w:sz w:val="18"/>
                <w:szCs w:val="18"/>
              </w:rPr>
              <w:t>6</w:t>
            </w:r>
          </w:p>
        </w:tc>
        <w:tc>
          <w:tcPr>
            <w:tcW w:w="1244" w:type="dxa"/>
          </w:tcPr>
          <w:p w14:paraId="12203ADD" w14:textId="77777777" w:rsidR="00BD6D51" w:rsidRDefault="00BD6D51" w:rsidP="0053577F">
            <w:pPr>
              <w:jc w:val="center"/>
              <w:rPr>
                <w:color w:val="000000"/>
                <w:sz w:val="20"/>
              </w:rPr>
            </w:pPr>
            <w:r w:rsidRPr="00D12BBA">
              <w:rPr>
                <w:color w:val="000000" w:themeColor="text1"/>
                <w:sz w:val="18"/>
                <w:szCs w:val="18"/>
              </w:rPr>
              <w:t>6</w:t>
            </w:r>
          </w:p>
        </w:tc>
        <w:tc>
          <w:tcPr>
            <w:tcW w:w="1249" w:type="dxa"/>
          </w:tcPr>
          <w:p w14:paraId="797EEC00" w14:textId="77777777" w:rsidR="00BD6D51" w:rsidRDefault="00BD6D51" w:rsidP="0053577F">
            <w:pPr>
              <w:jc w:val="center"/>
              <w:rPr>
                <w:color w:val="000000"/>
                <w:sz w:val="20"/>
              </w:rPr>
            </w:pPr>
            <w:r w:rsidRPr="00D12BBA">
              <w:rPr>
                <w:sz w:val="18"/>
                <w:szCs w:val="18"/>
              </w:rPr>
              <w:t xml:space="preserve">6 </w:t>
            </w:r>
          </w:p>
        </w:tc>
      </w:tr>
      <w:tr w:rsidR="00BD6D51" w:rsidRPr="00BB2102" w14:paraId="2ABD27B2" w14:textId="77777777" w:rsidTr="0053577F">
        <w:trPr>
          <w:trHeight w:val="142"/>
        </w:trPr>
        <w:tc>
          <w:tcPr>
            <w:tcW w:w="2834" w:type="dxa"/>
          </w:tcPr>
          <w:p w14:paraId="085AD7F5" w14:textId="77777777" w:rsidR="00BD6D51" w:rsidRPr="00957065" w:rsidRDefault="00BD6D51" w:rsidP="0053577F">
            <w:pPr>
              <w:pStyle w:val="Tabuluvirsraksti"/>
              <w:jc w:val="both"/>
              <w:rPr>
                <w:i/>
                <w:sz w:val="18"/>
                <w:szCs w:val="18"/>
                <w:lang w:eastAsia="lv-LV"/>
              </w:rPr>
            </w:pPr>
            <w:r w:rsidRPr="008730AD">
              <w:rPr>
                <w:i/>
                <w:sz w:val="18"/>
                <w:szCs w:val="18"/>
                <w:lang w:eastAsia="lv-LV"/>
              </w:rPr>
              <w:t>Konkurences padomes publikācijas un pasākumi</w:t>
            </w:r>
            <w:r>
              <w:rPr>
                <w:i/>
                <w:sz w:val="18"/>
                <w:szCs w:val="18"/>
                <w:lang w:eastAsia="lv-LV"/>
              </w:rPr>
              <w:t xml:space="preserve"> starptautiskajā vidē</w:t>
            </w:r>
            <w:r w:rsidRPr="008730AD">
              <w:rPr>
                <w:i/>
                <w:sz w:val="18"/>
                <w:szCs w:val="18"/>
                <w:lang w:eastAsia="lv-LV"/>
              </w:rPr>
              <w:t xml:space="preserve"> (skaits)</w:t>
            </w:r>
            <w:r w:rsidRPr="00A23C49">
              <w:rPr>
                <w:i/>
                <w:sz w:val="18"/>
                <w:szCs w:val="18"/>
                <w:vertAlign w:val="superscript"/>
                <w:lang w:eastAsia="lv-LV"/>
              </w:rPr>
              <w:t>2</w:t>
            </w:r>
          </w:p>
        </w:tc>
        <w:tc>
          <w:tcPr>
            <w:tcW w:w="1245" w:type="dxa"/>
          </w:tcPr>
          <w:p w14:paraId="201B7CB7" w14:textId="77777777" w:rsidR="00BD6D51" w:rsidRPr="00957065" w:rsidRDefault="00BD6D51" w:rsidP="0053577F">
            <w:pPr>
              <w:jc w:val="center"/>
              <w:rPr>
                <w:color w:val="000000" w:themeColor="text1"/>
                <w:sz w:val="18"/>
                <w:szCs w:val="18"/>
              </w:rPr>
            </w:pPr>
            <w:r w:rsidRPr="00C95FF0">
              <w:rPr>
                <w:sz w:val="18"/>
                <w:szCs w:val="18"/>
              </w:rPr>
              <w:t>52</w:t>
            </w:r>
          </w:p>
        </w:tc>
        <w:tc>
          <w:tcPr>
            <w:tcW w:w="1245" w:type="dxa"/>
          </w:tcPr>
          <w:p w14:paraId="598C407C" w14:textId="77777777" w:rsidR="00BD6D51" w:rsidRPr="00957065" w:rsidRDefault="00BD6D51" w:rsidP="0053577F">
            <w:pPr>
              <w:jc w:val="center"/>
              <w:rPr>
                <w:color w:val="000000" w:themeColor="text1"/>
                <w:sz w:val="18"/>
                <w:szCs w:val="18"/>
              </w:rPr>
            </w:pPr>
            <w:r w:rsidRPr="00795FEE">
              <w:rPr>
                <w:color w:val="000000" w:themeColor="text1"/>
                <w:sz w:val="18"/>
                <w:szCs w:val="18"/>
              </w:rPr>
              <w:t>45</w:t>
            </w:r>
          </w:p>
        </w:tc>
        <w:tc>
          <w:tcPr>
            <w:tcW w:w="1257" w:type="dxa"/>
          </w:tcPr>
          <w:p w14:paraId="7492C43D" w14:textId="77777777" w:rsidR="00BD6D51" w:rsidRPr="00957065" w:rsidRDefault="00BD6D51" w:rsidP="0053577F">
            <w:pPr>
              <w:jc w:val="center"/>
              <w:rPr>
                <w:color w:val="000000" w:themeColor="text1"/>
                <w:sz w:val="18"/>
                <w:szCs w:val="18"/>
              </w:rPr>
            </w:pPr>
            <w:r w:rsidRPr="0027605D">
              <w:rPr>
                <w:color w:val="000000" w:themeColor="text1"/>
                <w:sz w:val="18"/>
                <w:szCs w:val="18"/>
              </w:rPr>
              <w:t>47</w:t>
            </w:r>
          </w:p>
        </w:tc>
        <w:tc>
          <w:tcPr>
            <w:tcW w:w="1244" w:type="dxa"/>
          </w:tcPr>
          <w:p w14:paraId="3D7F4748" w14:textId="77777777" w:rsidR="00BD6D51" w:rsidRDefault="00BD6D51" w:rsidP="0053577F">
            <w:pPr>
              <w:jc w:val="center"/>
              <w:rPr>
                <w:color w:val="000000"/>
                <w:sz w:val="20"/>
              </w:rPr>
            </w:pPr>
            <w:r w:rsidRPr="0027605D">
              <w:rPr>
                <w:color w:val="000000" w:themeColor="text1"/>
                <w:sz w:val="18"/>
                <w:szCs w:val="18"/>
              </w:rPr>
              <w:t>49</w:t>
            </w:r>
          </w:p>
        </w:tc>
        <w:tc>
          <w:tcPr>
            <w:tcW w:w="1249" w:type="dxa"/>
          </w:tcPr>
          <w:p w14:paraId="56DE5704" w14:textId="77777777" w:rsidR="00BD6D51" w:rsidRDefault="00BD6D51" w:rsidP="0053577F">
            <w:pPr>
              <w:jc w:val="center"/>
              <w:rPr>
                <w:color w:val="000000"/>
                <w:sz w:val="20"/>
              </w:rPr>
            </w:pPr>
            <w:r>
              <w:rPr>
                <w:sz w:val="18"/>
                <w:szCs w:val="18"/>
              </w:rPr>
              <w:t>51</w:t>
            </w:r>
          </w:p>
        </w:tc>
      </w:tr>
      <w:tr w:rsidR="00BD6D51" w:rsidRPr="00BB2102" w14:paraId="411D7B7E" w14:textId="77777777" w:rsidTr="0053577F">
        <w:trPr>
          <w:trHeight w:val="142"/>
        </w:trPr>
        <w:tc>
          <w:tcPr>
            <w:tcW w:w="2834" w:type="dxa"/>
          </w:tcPr>
          <w:p w14:paraId="35A89914" w14:textId="77777777" w:rsidR="00BD6D51" w:rsidRPr="008730AD" w:rsidRDefault="00BD6D51" w:rsidP="0053577F">
            <w:pPr>
              <w:pStyle w:val="Tabuluvirsraksti"/>
              <w:jc w:val="both"/>
              <w:rPr>
                <w:i/>
                <w:sz w:val="18"/>
                <w:szCs w:val="18"/>
                <w:lang w:eastAsia="lv-LV"/>
              </w:rPr>
            </w:pPr>
            <w:r w:rsidRPr="00DB2CCA">
              <w:rPr>
                <w:i/>
                <w:sz w:val="18"/>
                <w:szCs w:val="18"/>
                <w:lang w:eastAsia="lv-LV"/>
              </w:rPr>
              <w:lastRenderedPageBreak/>
              <w:t>Publisko iepirkumu padziļināta pārbaude (skaits)</w:t>
            </w:r>
          </w:p>
        </w:tc>
        <w:tc>
          <w:tcPr>
            <w:tcW w:w="1245" w:type="dxa"/>
          </w:tcPr>
          <w:p w14:paraId="20055DB3" w14:textId="77777777" w:rsidR="00BD6D51" w:rsidRPr="00C95FF0" w:rsidRDefault="00BD6D51" w:rsidP="0053577F">
            <w:pPr>
              <w:jc w:val="center"/>
              <w:rPr>
                <w:sz w:val="18"/>
                <w:szCs w:val="18"/>
              </w:rPr>
            </w:pPr>
            <w:r>
              <w:t>-</w:t>
            </w:r>
          </w:p>
        </w:tc>
        <w:tc>
          <w:tcPr>
            <w:tcW w:w="1245" w:type="dxa"/>
          </w:tcPr>
          <w:p w14:paraId="08E84FCE" w14:textId="77777777" w:rsidR="00BD6D51" w:rsidRPr="00795FEE" w:rsidRDefault="00BD6D51" w:rsidP="0053577F">
            <w:pPr>
              <w:jc w:val="center"/>
              <w:rPr>
                <w:color w:val="000000" w:themeColor="text1"/>
                <w:sz w:val="18"/>
                <w:szCs w:val="18"/>
              </w:rPr>
            </w:pPr>
            <w:r>
              <w:t>-</w:t>
            </w:r>
          </w:p>
        </w:tc>
        <w:tc>
          <w:tcPr>
            <w:tcW w:w="1257" w:type="dxa"/>
          </w:tcPr>
          <w:p w14:paraId="534A5904" w14:textId="77777777" w:rsidR="00BD6D51" w:rsidRPr="0027605D" w:rsidRDefault="00BD6D51" w:rsidP="0053577F">
            <w:pPr>
              <w:jc w:val="center"/>
              <w:rPr>
                <w:color w:val="000000" w:themeColor="text1"/>
                <w:sz w:val="18"/>
                <w:szCs w:val="18"/>
              </w:rPr>
            </w:pPr>
            <w:r>
              <w:t>-</w:t>
            </w:r>
          </w:p>
        </w:tc>
        <w:tc>
          <w:tcPr>
            <w:tcW w:w="1244" w:type="dxa"/>
          </w:tcPr>
          <w:p w14:paraId="6645DDB8" w14:textId="77777777" w:rsidR="00BD6D51" w:rsidRPr="00E84287" w:rsidRDefault="00BD6D51" w:rsidP="0053577F">
            <w:pPr>
              <w:jc w:val="center"/>
              <w:rPr>
                <w:color w:val="000000" w:themeColor="text1"/>
                <w:sz w:val="18"/>
                <w:szCs w:val="14"/>
              </w:rPr>
            </w:pPr>
            <w:r w:rsidRPr="00E84287">
              <w:rPr>
                <w:sz w:val="18"/>
                <w:szCs w:val="14"/>
              </w:rPr>
              <w:t>4</w:t>
            </w:r>
          </w:p>
        </w:tc>
        <w:tc>
          <w:tcPr>
            <w:tcW w:w="1249" w:type="dxa"/>
          </w:tcPr>
          <w:p w14:paraId="2157D1EF" w14:textId="77777777" w:rsidR="00BD6D51" w:rsidRPr="00E84287" w:rsidRDefault="00BD6D51" w:rsidP="0053577F">
            <w:pPr>
              <w:jc w:val="center"/>
              <w:rPr>
                <w:sz w:val="18"/>
                <w:szCs w:val="14"/>
              </w:rPr>
            </w:pPr>
            <w:r w:rsidRPr="00E84287">
              <w:rPr>
                <w:sz w:val="18"/>
                <w:szCs w:val="14"/>
              </w:rPr>
              <w:t>5</w:t>
            </w:r>
          </w:p>
        </w:tc>
      </w:tr>
      <w:tr w:rsidR="00BD6D51" w:rsidRPr="00BB2102" w14:paraId="23251944" w14:textId="77777777" w:rsidTr="0053577F">
        <w:trPr>
          <w:trHeight w:val="142"/>
        </w:trPr>
        <w:tc>
          <w:tcPr>
            <w:tcW w:w="2834" w:type="dxa"/>
          </w:tcPr>
          <w:p w14:paraId="2317570F" w14:textId="77777777" w:rsidR="00BD6D51" w:rsidRPr="008730AD" w:rsidRDefault="00BD6D51" w:rsidP="0053577F">
            <w:pPr>
              <w:pStyle w:val="Tabuluvirsraksti"/>
              <w:jc w:val="both"/>
              <w:rPr>
                <w:i/>
                <w:sz w:val="18"/>
                <w:szCs w:val="18"/>
                <w:lang w:eastAsia="lv-LV"/>
              </w:rPr>
            </w:pPr>
            <w:r w:rsidRPr="00CB1C1A">
              <w:rPr>
                <w:i/>
                <w:sz w:val="18"/>
                <w:szCs w:val="18"/>
                <w:lang w:eastAsia="lv-LV"/>
              </w:rPr>
              <w:t>Sniegti viedokli padomdevēju Komitejā EK lēmumu pieņemšanai (skaits)</w:t>
            </w:r>
          </w:p>
        </w:tc>
        <w:tc>
          <w:tcPr>
            <w:tcW w:w="1245" w:type="dxa"/>
          </w:tcPr>
          <w:p w14:paraId="51739C76" w14:textId="77777777" w:rsidR="00BD6D51" w:rsidRPr="00C95FF0" w:rsidRDefault="00BD6D51" w:rsidP="0053577F">
            <w:pPr>
              <w:jc w:val="center"/>
              <w:rPr>
                <w:sz w:val="18"/>
                <w:szCs w:val="18"/>
              </w:rPr>
            </w:pPr>
            <w:r>
              <w:t>-</w:t>
            </w:r>
          </w:p>
        </w:tc>
        <w:tc>
          <w:tcPr>
            <w:tcW w:w="1245" w:type="dxa"/>
          </w:tcPr>
          <w:p w14:paraId="5B4635AE" w14:textId="77777777" w:rsidR="00BD6D51" w:rsidRPr="00795FEE" w:rsidRDefault="00BD6D51" w:rsidP="0053577F">
            <w:pPr>
              <w:jc w:val="center"/>
              <w:rPr>
                <w:color w:val="000000" w:themeColor="text1"/>
                <w:sz w:val="18"/>
                <w:szCs w:val="18"/>
              </w:rPr>
            </w:pPr>
            <w:r>
              <w:t>-</w:t>
            </w:r>
          </w:p>
        </w:tc>
        <w:tc>
          <w:tcPr>
            <w:tcW w:w="1257" w:type="dxa"/>
          </w:tcPr>
          <w:p w14:paraId="2F8633BF" w14:textId="77777777" w:rsidR="00BD6D51" w:rsidRPr="00DB2CCA" w:rsidRDefault="00BD6D51" w:rsidP="0053577F">
            <w:pPr>
              <w:jc w:val="center"/>
              <w:rPr>
                <w:color w:val="000000" w:themeColor="text1"/>
                <w:sz w:val="18"/>
                <w:szCs w:val="18"/>
              </w:rPr>
            </w:pPr>
            <w:r w:rsidRPr="00DB2CCA">
              <w:rPr>
                <w:sz w:val="18"/>
                <w:szCs w:val="18"/>
              </w:rPr>
              <w:t>1</w:t>
            </w:r>
          </w:p>
        </w:tc>
        <w:tc>
          <w:tcPr>
            <w:tcW w:w="1244" w:type="dxa"/>
          </w:tcPr>
          <w:p w14:paraId="4A7BF091" w14:textId="77777777" w:rsidR="00BD6D51" w:rsidRPr="00DB2CCA" w:rsidRDefault="00BD6D51" w:rsidP="0053577F">
            <w:pPr>
              <w:jc w:val="center"/>
              <w:rPr>
                <w:color w:val="000000" w:themeColor="text1"/>
                <w:sz w:val="18"/>
                <w:szCs w:val="18"/>
              </w:rPr>
            </w:pPr>
            <w:r w:rsidRPr="00DB2CCA">
              <w:rPr>
                <w:sz w:val="18"/>
                <w:szCs w:val="18"/>
              </w:rPr>
              <w:t>2</w:t>
            </w:r>
          </w:p>
        </w:tc>
        <w:tc>
          <w:tcPr>
            <w:tcW w:w="1249" w:type="dxa"/>
          </w:tcPr>
          <w:p w14:paraId="0FC8BDC6" w14:textId="77777777" w:rsidR="00BD6D51" w:rsidRPr="00DB2CCA" w:rsidRDefault="00BD6D51" w:rsidP="0053577F">
            <w:pPr>
              <w:jc w:val="center"/>
              <w:rPr>
                <w:sz w:val="18"/>
                <w:szCs w:val="18"/>
              </w:rPr>
            </w:pPr>
            <w:r w:rsidRPr="00DB2CCA">
              <w:rPr>
                <w:sz w:val="18"/>
                <w:szCs w:val="18"/>
              </w:rPr>
              <w:t>3</w:t>
            </w:r>
          </w:p>
        </w:tc>
      </w:tr>
      <w:tr w:rsidR="00BD6D51" w:rsidRPr="00BB2102" w14:paraId="01A541D8" w14:textId="77777777" w:rsidTr="0053577F">
        <w:trPr>
          <w:trHeight w:val="142"/>
        </w:trPr>
        <w:tc>
          <w:tcPr>
            <w:tcW w:w="2834" w:type="dxa"/>
          </w:tcPr>
          <w:p w14:paraId="6147125A" w14:textId="77777777" w:rsidR="00BD6D51" w:rsidRPr="008730AD" w:rsidRDefault="00BD6D51" w:rsidP="0053577F">
            <w:pPr>
              <w:pStyle w:val="Tabuluvirsraksti"/>
              <w:jc w:val="both"/>
              <w:rPr>
                <w:i/>
                <w:sz w:val="18"/>
                <w:szCs w:val="18"/>
                <w:lang w:eastAsia="lv-LV"/>
              </w:rPr>
            </w:pPr>
            <w:r w:rsidRPr="00DB2CCA">
              <w:rPr>
                <w:i/>
                <w:sz w:val="18"/>
                <w:szCs w:val="18"/>
                <w:lang w:eastAsia="lv-LV"/>
              </w:rPr>
              <w:t>Atbilstoši pasūtītāja lūgumam izvērtēti publiskie iepirkumi un sniegts viedoklis (skaits)</w:t>
            </w:r>
          </w:p>
        </w:tc>
        <w:tc>
          <w:tcPr>
            <w:tcW w:w="1245" w:type="dxa"/>
          </w:tcPr>
          <w:p w14:paraId="7E97FFED" w14:textId="77777777" w:rsidR="00BD6D51" w:rsidRPr="00C95FF0" w:rsidRDefault="00BD6D51" w:rsidP="0053577F">
            <w:pPr>
              <w:jc w:val="center"/>
              <w:rPr>
                <w:sz w:val="18"/>
                <w:szCs w:val="18"/>
              </w:rPr>
            </w:pPr>
            <w:r>
              <w:t>-</w:t>
            </w:r>
          </w:p>
        </w:tc>
        <w:tc>
          <w:tcPr>
            <w:tcW w:w="1245" w:type="dxa"/>
          </w:tcPr>
          <w:p w14:paraId="28422341" w14:textId="77777777" w:rsidR="00BD6D51" w:rsidRPr="00795FEE" w:rsidRDefault="00BD6D51" w:rsidP="0053577F">
            <w:pPr>
              <w:jc w:val="center"/>
              <w:rPr>
                <w:color w:val="000000" w:themeColor="text1"/>
                <w:sz w:val="18"/>
                <w:szCs w:val="18"/>
              </w:rPr>
            </w:pPr>
            <w:r>
              <w:t>-</w:t>
            </w:r>
          </w:p>
        </w:tc>
        <w:tc>
          <w:tcPr>
            <w:tcW w:w="1257" w:type="dxa"/>
          </w:tcPr>
          <w:p w14:paraId="0C4F4DB5" w14:textId="77777777" w:rsidR="00BD6D51" w:rsidRPr="00DB2CCA" w:rsidRDefault="00BD6D51" w:rsidP="0053577F">
            <w:pPr>
              <w:jc w:val="center"/>
              <w:rPr>
                <w:color w:val="000000" w:themeColor="text1"/>
                <w:sz w:val="18"/>
                <w:szCs w:val="18"/>
              </w:rPr>
            </w:pPr>
            <w:r w:rsidRPr="00DB2CCA">
              <w:rPr>
                <w:sz w:val="18"/>
                <w:szCs w:val="18"/>
              </w:rPr>
              <w:t>24</w:t>
            </w:r>
          </w:p>
        </w:tc>
        <w:tc>
          <w:tcPr>
            <w:tcW w:w="1244" w:type="dxa"/>
          </w:tcPr>
          <w:p w14:paraId="5964CB1B" w14:textId="77777777" w:rsidR="00BD6D51" w:rsidRPr="00DB2CCA" w:rsidRDefault="00BD6D51" w:rsidP="0053577F">
            <w:pPr>
              <w:jc w:val="center"/>
              <w:rPr>
                <w:color w:val="000000" w:themeColor="text1"/>
                <w:sz w:val="18"/>
                <w:szCs w:val="18"/>
              </w:rPr>
            </w:pPr>
            <w:r w:rsidRPr="00DB2CCA">
              <w:rPr>
                <w:sz w:val="18"/>
                <w:szCs w:val="18"/>
              </w:rPr>
              <w:t>24</w:t>
            </w:r>
          </w:p>
        </w:tc>
        <w:tc>
          <w:tcPr>
            <w:tcW w:w="1249" w:type="dxa"/>
          </w:tcPr>
          <w:p w14:paraId="0AD0A70D" w14:textId="77777777" w:rsidR="00BD6D51" w:rsidRPr="00DB2CCA" w:rsidRDefault="00BD6D51" w:rsidP="0053577F">
            <w:pPr>
              <w:jc w:val="center"/>
              <w:rPr>
                <w:sz w:val="18"/>
                <w:szCs w:val="18"/>
              </w:rPr>
            </w:pPr>
            <w:r w:rsidRPr="00DB2CCA">
              <w:rPr>
                <w:sz w:val="18"/>
                <w:szCs w:val="18"/>
              </w:rPr>
              <w:t>24</w:t>
            </w:r>
          </w:p>
        </w:tc>
      </w:tr>
      <w:tr w:rsidR="00BD6D51" w:rsidRPr="00BB2102" w14:paraId="733E2954" w14:textId="77777777" w:rsidTr="0053577F">
        <w:trPr>
          <w:trHeight w:val="142"/>
        </w:trPr>
        <w:tc>
          <w:tcPr>
            <w:tcW w:w="9074" w:type="dxa"/>
            <w:gridSpan w:val="6"/>
            <w:shd w:val="clear" w:color="auto" w:fill="D9D9D9" w:themeFill="background1" w:themeFillShade="D9"/>
          </w:tcPr>
          <w:p w14:paraId="3BDB9DB6" w14:textId="77777777" w:rsidR="00BD6D51" w:rsidRDefault="00BD6D51" w:rsidP="0053577F">
            <w:pPr>
              <w:jc w:val="center"/>
              <w:rPr>
                <w:color w:val="000000"/>
                <w:sz w:val="20"/>
              </w:rPr>
            </w:pPr>
            <w:r w:rsidRPr="00BF72C1">
              <w:rPr>
                <w:b/>
                <w:sz w:val="18"/>
                <w:szCs w:val="18"/>
                <w:lang w:eastAsia="lv-LV"/>
              </w:rPr>
              <w:t>Kvalitātes rādītāji</w:t>
            </w:r>
          </w:p>
        </w:tc>
      </w:tr>
      <w:tr w:rsidR="00BD6D51" w:rsidRPr="00BB2102" w14:paraId="3AE25CC0" w14:textId="77777777" w:rsidTr="0053577F">
        <w:trPr>
          <w:trHeight w:val="142"/>
        </w:trPr>
        <w:tc>
          <w:tcPr>
            <w:tcW w:w="2834" w:type="dxa"/>
          </w:tcPr>
          <w:p w14:paraId="32C47B7F" w14:textId="77777777" w:rsidR="00BD6D51" w:rsidRPr="008730AD" w:rsidRDefault="00BD6D51" w:rsidP="0053577F">
            <w:pPr>
              <w:pStyle w:val="Tabuluvirsraksti"/>
              <w:jc w:val="both"/>
              <w:rPr>
                <w:i/>
                <w:sz w:val="18"/>
                <w:szCs w:val="18"/>
                <w:lang w:eastAsia="lv-LV"/>
              </w:rPr>
            </w:pPr>
            <w:bookmarkStart w:id="11" w:name="_Hlk124955079"/>
            <w:r w:rsidRPr="008222AB">
              <w:rPr>
                <w:i/>
                <w:sz w:val="18"/>
                <w:szCs w:val="18"/>
              </w:rPr>
              <w:t>Uzņēmēju pozitīvs</w:t>
            </w:r>
            <w:r>
              <w:rPr>
                <w:i/>
                <w:sz w:val="18"/>
                <w:szCs w:val="18"/>
              </w:rPr>
              <w:t xml:space="preserve"> un drīzāk pozitīvs</w:t>
            </w:r>
            <w:r w:rsidRPr="008222AB">
              <w:rPr>
                <w:i/>
                <w:sz w:val="18"/>
                <w:szCs w:val="18"/>
              </w:rPr>
              <w:t xml:space="preserve"> vērtējums par Konkurences padomes </w:t>
            </w:r>
            <w:r>
              <w:rPr>
                <w:i/>
                <w:sz w:val="18"/>
                <w:szCs w:val="18"/>
              </w:rPr>
              <w:t>darba ietekmi uz tirgu</w:t>
            </w:r>
            <w:r w:rsidRPr="008222AB">
              <w:rPr>
                <w:i/>
                <w:sz w:val="18"/>
                <w:szCs w:val="18"/>
              </w:rPr>
              <w:t xml:space="preserve"> (%)</w:t>
            </w:r>
            <w:bookmarkEnd w:id="11"/>
            <w:r>
              <w:rPr>
                <w:i/>
                <w:sz w:val="18"/>
                <w:szCs w:val="18"/>
                <w:vertAlign w:val="superscript"/>
              </w:rPr>
              <w:t>3</w:t>
            </w:r>
          </w:p>
        </w:tc>
        <w:tc>
          <w:tcPr>
            <w:tcW w:w="1245" w:type="dxa"/>
          </w:tcPr>
          <w:p w14:paraId="36C273E8" w14:textId="77777777" w:rsidR="00BD6D51" w:rsidRPr="00957065" w:rsidRDefault="00BD6D51" w:rsidP="0053577F">
            <w:pPr>
              <w:jc w:val="center"/>
              <w:rPr>
                <w:color w:val="000000" w:themeColor="text1"/>
                <w:sz w:val="18"/>
                <w:szCs w:val="18"/>
              </w:rPr>
            </w:pPr>
            <w:r>
              <w:rPr>
                <w:sz w:val="18"/>
                <w:szCs w:val="18"/>
              </w:rPr>
              <w:t>-</w:t>
            </w:r>
          </w:p>
        </w:tc>
        <w:tc>
          <w:tcPr>
            <w:tcW w:w="1245" w:type="dxa"/>
          </w:tcPr>
          <w:p w14:paraId="5CE54AAB" w14:textId="77777777" w:rsidR="00BD6D51" w:rsidRPr="00957065" w:rsidRDefault="00BD6D51" w:rsidP="0053577F">
            <w:pPr>
              <w:jc w:val="center"/>
              <w:rPr>
                <w:color w:val="000000" w:themeColor="text1"/>
                <w:sz w:val="18"/>
                <w:szCs w:val="18"/>
              </w:rPr>
            </w:pPr>
            <w:r w:rsidRPr="00795FEE">
              <w:rPr>
                <w:color w:val="000000" w:themeColor="text1"/>
                <w:sz w:val="18"/>
                <w:szCs w:val="18"/>
              </w:rPr>
              <w:t>60</w:t>
            </w:r>
          </w:p>
        </w:tc>
        <w:tc>
          <w:tcPr>
            <w:tcW w:w="1257" w:type="dxa"/>
          </w:tcPr>
          <w:p w14:paraId="636E7595" w14:textId="77777777" w:rsidR="00BD6D51" w:rsidRPr="00957065" w:rsidRDefault="00BD6D51" w:rsidP="0053577F">
            <w:pPr>
              <w:jc w:val="center"/>
              <w:rPr>
                <w:color w:val="000000" w:themeColor="text1"/>
                <w:sz w:val="18"/>
                <w:szCs w:val="18"/>
              </w:rPr>
            </w:pPr>
            <w:r w:rsidRPr="0027605D">
              <w:rPr>
                <w:color w:val="000000" w:themeColor="text1"/>
                <w:sz w:val="18"/>
                <w:szCs w:val="18"/>
              </w:rPr>
              <w:t>60</w:t>
            </w:r>
          </w:p>
        </w:tc>
        <w:tc>
          <w:tcPr>
            <w:tcW w:w="1244" w:type="dxa"/>
          </w:tcPr>
          <w:p w14:paraId="1FA1D1D0" w14:textId="77777777" w:rsidR="00BD6D51" w:rsidRDefault="00BD6D51" w:rsidP="0053577F">
            <w:pPr>
              <w:jc w:val="center"/>
              <w:rPr>
                <w:color w:val="000000"/>
                <w:sz w:val="20"/>
              </w:rPr>
            </w:pPr>
            <w:r w:rsidRPr="0027605D">
              <w:rPr>
                <w:color w:val="000000" w:themeColor="text1"/>
                <w:sz w:val="18"/>
                <w:szCs w:val="18"/>
              </w:rPr>
              <w:t>65</w:t>
            </w:r>
          </w:p>
        </w:tc>
        <w:tc>
          <w:tcPr>
            <w:tcW w:w="1249" w:type="dxa"/>
          </w:tcPr>
          <w:p w14:paraId="1DFAD5A2" w14:textId="77777777" w:rsidR="00BD6D51" w:rsidRDefault="00BD6D51" w:rsidP="0053577F">
            <w:pPr>
              <w:jc w:val="center"/>
              <w:rPr>
                <w:color w:val="000000"/>
                <w:sz w:val="20"/>
              </w:rPr>
            </w:pPr>
            <w:r>
              <w:rPr>
                <w:sz w:val="18"/>
                <w:szCs w:val="18"/>
              </w:rPr>
              <w:t>65</w:t>
            </w:r>
          </w:p>
        </w:tc>
      </w:tr>
    </w:tbl>
    <w:p w14:paraId="190D14BC" w14:textId="77777777" w:rsidR="00BD6D51" w:rsidRDefault="00BD6D51" w:rsidP="0055662C">
      <w:pPr>
        <w:pStyle w:val="Tabuluvirsraksti"/>
        <w:ind w:firstLine="425"/>
        <w:jc w:val="both"/>
        <w:rPr>
          <w:i/>
          <w:iCs/>
          <w:sz w:val="20"/>
          <w:lang w:eastAsia="lv-LV"/>
        </w:rPr>
      </w:pPr>
      <w:bookmarkStart w:id="12" w:name="_Hlk125652545"/>
      <w:r>
        <w:rPr>
          <w:sz w:val="18"/>
          <w:szCs w:val="18"/>
        </w:rPr>
        <w:t>Piezīmes.</w:t>
      </w:r>
    </w:p>
    <w:p w14:paraId="25E121C0" w14:textId="77777777" w:rsidR="00BD6D51" w:rsidRPr="00CF65C5" w:rsidRDefault="00BD6D51" w:rsidP="0055662C">
      <w:pPr>
        <w:ind w:firstLine="425"/>
        <w:rPr>
          <w:sz w:val="18"/>
          <w:szCs w:val="18"/>
          <w:lang w:eastAsia="lv-LV"/>
        </w:rPr>
      </w:pPr>
      <w:r>
        <w:rPr>
          <w:sz w:val="18"/>
          <w:szCs w:val="18"/>
          <w:vertAlign w:val="superscript"/>
          <w:lang w:eastAsia="lv-LV"/>
        </w:rPr>
        <w:t>1</w:t>
      </w:r>
      <w:r w:rsidRPr="00CF65C5">
        <w:rPr>
          <w:iCs/>
          <w:sz w:val="18"/>
          <w:szCs w:val="18"/>
          <w:lang w:eastAsia="lv-LV"/>
        </w:rPr>
        <w:t xml:space="preserve"> </w:t>
      </w:r>
      <w:r>
        <w:rPr>
          <w:sz w:val="18"/>
          <w:szCs w:val="18"/>
          <w:lang w:eastAsia="lv-LV"/>
        </w:rPr>
        <w:t>R</w:t>
      </w:r>
      <w:r w:rsidRPr="00CF65C5">
        <w:rPr>
          <w:sz w:val="18"/>
          <w:szCs w:val="18"/>
          <w:lang w:eastAsia="lv-LV"/>
        </w:rPr>
        <w:t>ādītāja nosaukums līdz 2022. gadam “Iespējamo pārkāpumu lietu izmeklēšanas (skaits)”</w:t>
      </w:r>
    </w:p>
    <w:bookmarkEnd w:id="12"/>
    <w:p w14:paraId="48D89818" w14:textId="77777777" w:rsidR="00BD6D51" w:rsidRPr="00CF65C5" w:rsidRDefault="00BD6D51" w:rsidP="0055662C">
      <w:pPr>
        <w:ind w:firstLine="425"/>
        <w:rPr>
          <w:sz w:val="18"/>
          <w:szCs w:val="18"/>
          <w:lang w:eastAsia="lv-LV"/>
        </w:rPr>
      </w:pPr>
      <w:r>
        <w:rPr>
          <w:sz w:val="18"/>
          <w:szCs w:val="18"/>
          <w:vertAlign w:val="superscript"/>
          <w:lang w:eastAsia="lv-LV"/>
        </w:rPr>
        <w:t xml:space="preserve">2 </w:t>
      </w:r>
      <w:r>
        <w:rPr>
          <w:sz w:val="18"/>
          <w:szCs w:val="18"/>
          <w:lang w:eastAsia="lv-LV"/>
        </w:rPr>
        <w:t>R</w:t>
      </w:r>
      <w:r w:rsidRPr="00CF65C5">
        <w:rPr>
          <w:sz w:val="18"/>
          <w:szCs w:val="18"/>
          <w:lang w:eastAsia="lv-LV"/>
        </w:rPr>
        <w:t>ādītāja nosaukums līdz 2022. gadam “Konkurences padomes publikācijas un pasākumi (skaits)”</w:t>
      </w:r>
    </w:p>
    <w:p w14:paraId="384FA64A" w14:textId="77777777" w:rsidR="00BD6D51" w:rsidRPr="00CF65C5" w:rsidRDefault="00BD6D51" w:rsidP="0055662C">
      <w:pPr>
        <w:ind w:firstLine="425"/>
        <w:rPr>
          <w:sz w:val="18"/>
          <w:szCs w:val="18"/>
          <w:lang w:eastAsia="lv-LV"/>
        </w:rPr>
      </w:pPr>
      <w:r>
        <w:rPr>
          <w:sz w:val="18"/>
          <w:szCs w:val="18"/>
          <w:vertAlign w:val="superscript"/>
          <w:lang w:eastAsia="lv-LV"/>
        </w:rPr>
        <w:t>3</w:t>
      </w:r>
      <w:r w:rsidRPr="00CF65C5">
        <w:rPr>
          <w:sz w:val="18"/>
          <w:szCs w:val="18"/>
          <w:lang w:eastAsia="lv-LV"/>
        </w:rPr>
        <w:t xml:space="preserve"> </w:t>
      </w:r>
      <w:r>
        <w:rPr>
          <w:sz w:val="18"/>
          <w:szCs w:val="18"/>
          <w:lang w:eastAsia="lv-LV"/>
        </w:rPr>
        <w:t>R</w:t>
      </w:r>
      <w:r w:rsidRPr="00CF65C5">
        <w:rPr>
          <w:sz w:val="18"/>
          <w:szCs w:val="18"/>
          <w:lang w:eastAsia="lv-LV"/>
        </w:rPr>
        <w:t>ādītāja nosaukums līdz 2022. gadam “Uzņēmēju pozitīvs vērtējums par Konkurences padomes darba ietekmi uz tirgu (%)”</w:t>
      </w:r>
    </w:p>
    <w:p w14:paraId="5B507662" w14:textId="77777777" w:rsidR="00BD6D51" w:rsidRPr="00BB2102" w:rsidRDefault="00BD6D51" w:rsidP="0055662C">
      <w:pPr>
        <w:pStyle w:val="Funkcijasbold"/>
        <w:spacing w:before="480"/>
        <w:jc w:val="center"/>
        <w:rPr>
          <w:rFonts w:eastAsia="Calibri"/>
          <w:u w:val="single"/>
        </w:rPr>
      </w:pPr>
      <w:bookmarkStart w:id="13" w:name="_Hlk125992819"/>
      <w:bookmarkEnd w:id="9"/>
      <w:r>
        <w:rPr>
          <w:rFonts w:eastAsia="Calibri"/>
          <w:u w:val="single"/>
        </w:rPr>
        <w:t>P</w:t>
      </w:r>
      <w:r w:rsidRPr="00BB2102">
        <w:rPr>
          <w:rFonts w:eastAsia="Calibri"/>
          <w:u w:val="single"/>
        </w:rPr>
        <w:t xml:space="preserve">rioritārajiem pasākumiem </w:t>
      </w:r>
    </w:p>
    <w:p w14:paraId="38DA6CD6" w14:textId="77777777" w:rsidR="00BD6D51" w:rsidRPr="00BB2102" w:rsidRDefault="00BD6D51" w:rsidP="00BD6D51">
      <w:pPr>
        <w:pStyle w:val="Funkcijasbold"/>
        <w:spacing w:after="240"/>
        <w:jc w:val="center"/>
        <w:rPr>
          <w:rFonts w:eastAsia="Calibri"/>
          <w:u w:val="single"/>
        </w:rPr>
      </w:pPr>
      <w:r w:rsidRPr="00BB2102">
        <w:rPr>
          <w:rFonts w:eastAsia="Calibri"/>
          <w:u w:val="single"/>
        </w:rPr>
        <w:t>papildu piešķirtais finansējums no</w:t>
      </w:r>
      <w:r>
        <w:rPr>
          <w:rFonts w:eastAsia="Calibri"/>
          <w:u w:val="single"/>
        </w:rPr>
        <w:t xml:space="preserve"> 2023.</w:t>
      </w:r>
      <w:r w:rsidRPr="00BB2102">
        <w:rPr>
          <w:u w:val="single"/>
        </w:rPr>
        <w:t xml:space="preserve"> līdz</w:t>
      </w:r>
      <w:r>
        <w:rPr>
          <w:u w:val="single"/>
        </w:rPr>
        <w:t xml:space="preserve"> 2025. </w:t>
      </w:r>
      <w:r w:rsidRPr="00BB2102">
        <w:rPr>
          <w:u w:val="single"/>
        </w:rPr>
        <w:t>gadam</w:t>
      </w:r>
    </w:p>
    <w:tbl>
      <w:tblPr>
        <w:tblStyle w:val="TableGrid"/>
        <w:tblpPr w:leftFromText="180" w:rightFromText="180" w:vertAnchor="text" w:tblpXSpec="center" w:tblpY="1"/>
        <w:tblOverlap w:val="never"/>
        <w:tblW w:w="9072" w:type="dxa"/>
        <w:tblLayout w:type="fixed"/>
        <w:tblLook w:val="04A0" w:firstRow="1" w:lastRow="0" w:firstColumn="1" w:lastColumn="0" w:noHBand="0" w:noVBand="1"/>
      </w:tblPr>
      <w:tblGrid>
        <w:gridCol w:w="558"/>
        <w:gridCol w:w="4115"/>
        <w:gridCol w:w="1086"/>
        <w:gridCol w:w="1087"/>
        <w:gridCol w:w="1087"/>
        <w:gridCol w:w="1139"/>
      </w:tblGrid>
      <w:tr w:rsidR="00BD6D51" w:rsidRPr="00BB2102" w14:paraId="572AB844" w14:textId="77777777" w:rsidTr="0053577F">
        <w:trPr>
          <w:tblHeader/>
        </w:trPr>
        <w:tc>
          <w:tcPr>
            <w:tcW w:w="558" w:type="dxa"/>
            <w:vMerge w:val="restart"/>
            <w:tcBorders>
              <w:bottom w:val="single" w:sz="4" w:space="0" w:color="auto"/>
            </w:tcBorders>
            <w:vAlign w:val="center"/>
          </w:tcPr>
          <w:p w14:paraId="2E8E226A" w14:textId="77777777" w:rsidR="00BD6D51" w:rsidRPr="00BB2102" w:rsidRDefault="00BD6D51" w:rsidP="0053577F">
            <w:pPr>
              <w:pStyle w:val="tabteksts"/>
              <w:jc w:val="center"/>
              <w:rPr>
                <w:rFonts w:eastAsia="Calibri"/>
              </w:rPr>
            </w:pPr>
            <w:r w:rsidRPr="00BB2102">
              <w:rPr>
                <w:rFonts w:eastAsia="Calibri"/>
              </w:rPr>
              <w:t>Nr.</w:t>
            </w:r>
          </w:p>
          <w:p w14:paraId="1DCAF9BA" w14:textId="77777777" w:rsidR="00BD6D51" w:rsidRPr="00BB2102" w:rsidRDefault="00BD6D51" w:rsidP="0053577F">
            <w:pPr>
              <w:pStyle w:val="tabteksts"/>
              <w:jc w:val="center"/>
              <w:rPr>
                <w:rFonts w:eastAsia="Calibri"/>
              </w:rPr>
            </w:pPr>
            <w:r w:rsidRPr="00BB2102">
              <w:rPr>
                <w:rFonts w:eastAsia="Calibri"/>
              </w:rPr>
              <w:t>p.k.</w:t>
            </w:r>
          </w:p>
        </w:tc>
        <w:tc>
          <w:tcPr>
            <w:tcW w:w="4115" w:type="dxa"/>
            <w:vMerge w:val="restart"/>
            <w:tcBorders>
              <w:bottom w:val="single" w:sz="12" w:space="0" w:color="auto"/>
            </w:tcBorders>
            <w:vAlign w:val="center"/>
          </w:tcPr>
          <w:p w14:paraId="0EDB1769" w14:textId="77777777" w:rsidR="00BD6D51" w:rsidRPr="00BB2102" w:rsidRDefault="00BD6D51" w:rsidP="0053577F">
            <w:pPr>
              <w:pStyle w:val="tabteksts"/>
              <w:jc w:val="both"/>
              <w:rPr>
                <w:rFonts w:eastAsia="Calibri"/>
                <w:b/>
              </w:rPr>
            </w:pPr>
            <w:r w:rsidRPr="00BB2102">
              <w:rPr>
                <w:rFonts w:eastAsia="Calibri"/>
                <w:b/>
              </w:rPr>
              <w:t xml:space="preserve">Pasākuma nosaukums </w:t>
            </w:r>
          </w:p>
          <w:p w14:paraId="061DCB86" w14:textId="77777777" w:rsidR="00BD6D51" w:rsidRPr="00BB2102" w:rsidRDefault="00BD6D51" w:rsidP="0053577F">
            <w:pPr>
              <w:pStyle w:val="tabteksts"/>
              <w:jc w:val="both"/>
              <w:rPr>
                <w:rFonts w:eastAsia="Calibri"/>
                <w:szCs w:val="18"/>
              </w:rPr>
            </w:pPr>
            <w:r w:rsidRPr="00B431DB">
              <w:rPr>
                <w:rFonts w:eastAsia="Calibri"/>
                <w:b/>
                <w:i/>
              </w:rPr>
              <w:t>Darbības apraksts</w:t>
            </w:r>
            <w:r w:rsidRPr="00B431DB">
              <w:rPr>
                <w:rFonts w:eastAsia="Calibri"/>
                <w:i/>
              </w:rPr>
              <w:t xml:space="preserve"> </w:t>
            </w:r>
            <w:r w:rsidRPr="00B431DB">
              <w:rPr>
                <w:rFonts w:eastAsia="Calibri"/>
                <w:b/>
                <w:i/>
              </w:rPr>
              <w:t>ar norādi uz līdzekļu izlietojumu</w:t>
            </w:r>
            <w:r w:rsidRPr="00BB2102">
              <w:rPr>
                <w:rFonts w:eastAsia="Calibri"/>
                <w:b/>
              </w:rPr>
              <w:t xml:space="preserve"> </w:t>
            </w:r>
          </w:p>
          <w:p w14:paraId="401585E2" w14:textId="77777777" w:rsidR="00BD6D51" w:rsidRPr="00BB2102" w:rsidRDefault="00BD6D51" w:rsidP="0053577F">
            <w:pPr>
              <w:pStyle w:val="tabteksts"/>
              <w:ind w:left="284"/>
              <w:rPr>
                <w:rFonts w:eastAsia="Calibri"/>
              </w:rPr>
            </w:pPr>
            <w:r w:rsidRPr="00BB2102">
              <w:rPr>
                <w:rFonts w:eastAsia="Calibri"/>
              </w:rPr>
              <w:t>Darbības rezultāts</w:t>
            </w:r>
          </w:p>
          <w:p w14:paraId="14BDFD68" w14:textId="77777777" w:rsidR="00BD6D51" w:rsidRPr="00BB2102" w:rsidRDefault="00BD6D51" w:rsidP="0053577F">
            <w:pPr>
              <w:pStyle w:val="tabteksts"/>
              <w:ind w:left="603"/>
              <w:rPr>
                <w:rFonts w:eastAsia="Calibri"/>
                <w:i/>
              </w:rPr>
            </w:pPr>
            <w:r w:rsidRPr="00BB2102">
              <w:rPr>
                <w:rFonts w:eastAsia="Calibri"/>
                <w:i/>
              </w:rPr>
              <w:t>Rezultatīvais rādītājs</w:t>
            </w:r>
          </w:p>
          <w:p w14:paraId="57AF2B23" w14:textId="77777777" w:rsidR="00BD6D51" w:rsidRPr="00D12FA4" w:rsidRDefault="00BD6D51" w:rsidP="0053577F">
            <w:pPr>
              <w:pStyle w:val="tabteksts"/>
              <w:ind w:left="36"/>
              <w:rPr>
                <w:rFonts w:eastAsia="Calibri"/>
              </w:rPr>
            </w:pPr>
            <w:r w:rsidRPr="00D12FA4">
              <w:rPr>
                <w:rFonts w:eastAsia="Calibri"/>
              </w:rPr>
              <w:t>Programmas (apakšprogrammas) kods un nosaukums</w:t>
            </w:r>
          </w:p>
        </w:tc>
        <w:tc>
          <w:tcPr>
            <w:tcW w:w="3260" w:type="dxa"/>
            <w:gridSpan w:val="3"/>
            <w:tcBorders>
              <w:bottom w:val="single" w:sz="4" w:space="0" w:color="auto"/>
            </w:tcBorders>
            <w:vAlign w:val="center"/>
          </w:tcPr>
          <w:p w14:paraId="7616CBEE" w14:textId="77777777" w:rsidR="00BD6D51" w:rsidRPr="00BB2102" w:rsidRDefault="00BD6D51" w:rsidP="0053577F">
            <w:pPr>
              <w:pStyle w:val="tabteksts"/>
              <w:jc w:val="center"/>
              <w:rPr>
                <w:rFonts w:eastAsia="Calibri"/>
              </w:rPr>
            </w:pPr>
            <w:r w:rsidRPr="00BB2102">
              <w:rPr>
                <w:rFonts w:eastAsia="Calibri"/>
                <w:b/>
              </w:rPr>
              <w:t xml:space="preserve">Izdevumi, </w:t>
            </w:r>
            <w:r w:rsidRPr="00BB2102">
              <w:rPr>
                <w:rFonts w:eastAsia="Calibri"/>
                <w:i/>
                <w:szCs w:val="18"/>
              </w:rPr>
              <w:t>euro</w:t>
            </w:r>
            <w:r w:rsidRPr="00BB2102">
              <w:rPr>
                <w:rFonts w:eastAsia="Calibri"/>
              </w:rPr>
              <w:t xml:space="preserve"> /</w:t>
            </w:r>
          </w:p>
          <w:p w14:paraId="639A7114" w14:textId="77777777" w:rsidR="00BD6D51" w:rsidRPr="00BB2102" w:rsidRDefault="00BD6D51" w:rsidP="0053577F">
            <w:pPr>
              <w:pStyle w:val="tabteksts"/>
              <w:jc w:val="center"/>
              <w:rPr>
                <w:rFonts w:eastAsia="Calibri"/>
              </w:rPr>
            </w:pPr>
            <w:r w:rsidRPr="00BB2102">
              <w:rPr>
                <w:rFonts w:eastAsia="Calibri"/>
              </w:rPr>
              <w:t xml:space="preserve"> rādītāji,</w:t>
            </w:r>
            <w:r w:rsidRPr="00BB2102">
              <w:rPr>
                <w:rFonts w:eastAsia="Calibri"/>
                <w:i/>
                <w:szCs w:val="18"/>
              </w:rPr>
              <w:t xml:space="preserve"> vērtība</w:t>
            </w:r>
            <w:r w:rsidRPr="00BB2102">
              <w:rPr>
                <w:rFonts w:eastAsia="Calibri"/>
                <w:szCs w:val="18"/>
              </w:rPr>
              <w:t xml:space="preserve"> </w:t>
            </w:r>
          </w:p>
        </w:tc>
        <w:tc>
          <w:tcPr>
            <w:tcW w:w="1139" w:type="dxa"/>
            <w:vMerge w:val="restart"/>
            <w:vAlign w:val="center"/>
          </w:tcPr>
          <w:p w14:paraId="36F103C7" w14:textId="77777777" w:rsidR="00BD6D51" w:rsidRPr="00BB2102" w:rsidRDefault="00BD6D51" w:rsidP="0053577F">
            <w:pPr>
              <w:pStyle w:val="tabteksts"/>
              <w:jc w:val="center"/>
              <w:rPr>
                <w:rFonts w:eastAsia="Calibri"/>
              </w:rPr>
            </w:pPr>
            <w:r w:rsidRPr="00BB2102">
              <w:rPr>
                <w:rFonts w:eastAsia="Calibri"/>
              </w:rPr>
              <w:t>Pamatojums</w:t>
            </w:r>
          </w:p>
        </w:tc>
      </w:tr>
      <w:tr w:rsidR="00BD6D51" w:rsidRPr="00BB2102" w14:paraId="3380878F" w14:textId="77777777" w:rsidTr="0053577F">
        <w:trPr>
          <w:tblHeader/>
        </w:trPr>
        <w:tc>
          <w:tcPr>
            <w:tcW w:w="558" w:type="dxa"/>
            <w:vMerge/>
            <w:tcBorders>
              <w:top w:val="single" w:sz="12" w:space="0" w:color="auto"/>
              <w:bottom w:val="single" w:sz="4" w:space="0" w:color="auto"/>
            </w:tcBorders>
            <w:vAlign w:val="center"/>
          </w:tcPr>
          <w:p w14:paraId="1CEBF3C7" w14:textId="77777777" w:rsidR="00BD6D51" w:rsidRPr="00BB2102" w:rsidRDefault="00BD6D51" w:rsidP="0053577F">
            <w:pPr>
              <w:pStyle w:val="tabteksts"/>
              <w:jc w:val="center"/>
              <w:rPr>
                <w:rFonts w:eastAsia="Calibri"/>
              </w:rPr>
            </w:pPr>
          </w:p>
        </w:tc>
        <w:tc>
          <w:tcPr>
            <w:tcW w:w="4115" w:type="dxa"/>
            <w:vMerge/>
            <w:tcBorders>
              <w:bottom w:val="single" w:sz="2" w:space="0" w:color="auto"/>
            </w:tcBorders>
            <w:vAlign w:val="center"/>
          </w:tcPr>
          <w:p w14:paraId="22F3E26D" w14:textId="77777777" w:rsidR="00BD6D51" w:rsidRPr="00BB2102" w:rsidRDefault="00BD6D51" w:rsidP="0053577F">
            <w:pPr>
              <w:pStyle w:val="tabteksts"/>
              <w:jc w:val="center"/>
              <w:rPr>
                <w:rFonts w:eastAsia="Calibri"/>
              </w:rPr>
            </w:pPr>
          </w:p>
        </w:tc>
        <w:tc>
          <w:tcPr>
            <w:tcW w:w="1086" w:type="dxa"/>
            <w:tcBorders>
              <w:bottom w:val="single" w:sz="2" w:space="0" w:color="auto"/>
            </w:tcBorders>
            <w:vAlign w:val="center"/>
          </w:tcPr>
          <w:p w14:paraId="01422DDE" w14:textId="77777777" w:rsidR="00BD6D51" w:rsidRPr="00BB2102" w:rsidRDefault="00BD6D51" w:rsidP="0053577F">
            <w:pPr>
              <w:pStyle w:val="tabteksts"/>
              <w:jc w:val="center"/>
              <w:rPr>
                <w:rFonts w:eastAsia="Calibri"/>
                <w:szCs w:val="18"/>
              </w:rPr>
            </w:pPr>
            <w:r>
              <w:rPr>
                <w:rFonts w:eastAsia="Calibri"/>
                <w:szCs w:val="18"/>
              </w:rPr>
              <w:t>2023.</w:t>
            </w:r>
            <w:r w:rsidRPr="00D42431">
              <w:rPr>
                <w:rFonts w:eastAsia="Calibri"/>
                <w:szCs w:val="18"/>
              </w:rPr>
              <w:t xml:space="preserve"> gadā</w:t>
            </w:r>
          </w:p>
        </w:tc>
        <w:tc>
          <w:tcPr>
            <w:tcW w:w="1087" w:type="dxa"/>
            <w:tcBorders>
              <w:bottom w:val="single" w:sz="2" w:space="0" w:color="auto"/>
            </w:tcBorders>
            <w:vAlign w:val="center"/>
          </w:tcPr>
          <w:p w14:paraId="62E64EF3" w14:textId="77777777" w:rsidR="00BD6D51" w:rsidRPr="00BB2102" w:rsidRDefault="00BD6D51" w:rsidP="0053577F">
            <w:pPr>
              <w:pStyle w:val="tabteksts"/>
              <w:jc w:val="center"/>
              <w:rPr>
                <w:rFonts w:eastAsia="Calibri"/>
                <w:szCs w:val="18"/>
              </w:rPr>
            </w:pPr>
            <w:r>
              <w:rPr>
                <w:rFonts w:eastAsia="Calibri"/>
                <w:szCs w:val="18"/>
              </w:rPr>
              <w:t>2024.</w:t>
            </w:r>
            <w:r w:rsidRPr="00D42431">
              <w:rPr>
                <w:rFonts w:eastAsia="Calibri"/>
                <w:szCs w:val="18"/>
              </w:rPr>
              <w:t xml:space="preserve"> gadā</w:t>
            </w:r>
          </w:p>
        </w:tc>
        <w:tc>
          <w:tcPr>
            <w:tcW w:w="1087" w:type="dxa"/>
            <w:tcBorders>
              <w:bottom w:val="single" w:sz="2" w:space="0" w:color="auto"/>
            </w:tcBorders>
            <w:vAlign w:val="center"/>
          </w:tcPr>
          <w:p w14:paraId="386FAE0D" w14:textId="77777777" w:rsidR="00BD6D51" w:rsidRPr="00BB2102" w:rsidRDefault="00BD6D51" w:rsidP="0053577F">
            <w:pPr>
              <w:pStyle w:val="tabteksts"/>
              <w:jc w:val="center"/>
              <w:rPr>
                <w:rFonts w:eastAsia="Calibri"/>
                <w:szCs w:val="18"/>
              </w:rPr>
            </w:pPr>
            <w:r>
              <w:rPr>
                <w:rFonts w:eastAsia="Calibri"/>
                <w:szCs w:val="18"/>
              </w:rPr>
              <w:t>2025.</w:t>
            </w:r>
            <w:r w:rsidRPr="00D42431">
              <w:rPr>
                <w:rFonts w:eastAsia="Calibri"/>
                <w:szCs w:val="18"/>
              </w:rPr>
              <w:t xml:space="preserve"> gadā</w:t>
            </w:r>
          </w:p>
        </w:tc>
        <w:tc>
          <w:tcPr>
            <w:tcW w:w="1139" w:type="dxa"/>
            <w:vMerge/>
            <w:tcBorders>
              <w:bottom w:val="single" w:sz="4" w:space="0" w:color="auto"/>
            </w:tcBorders>
          </w:tcPr>
          <w:p w14:paraId="2F74EBA3" w14:textId="77777777" w:rsidR="00BD6D51" w:rsidRPr="00BB2102" w:rsidRDefault="00BD6D51" w:rsidP="0053577F">
            <w:pPr>
              <w:pStyle w:val="tabteksts"/>
              <w:jc w:val="center"/>
              <w:rPr>
                <w:rFonts w:eastAsia="Calibri"/>
              </w:rPr>
            </w:pPr>
          </w:p>
        </w:tc>
      </w:tr>
      <w:tr w:rsidR="00BD6D51" w:rsidRPr="00BB2102" w14:paraId="35D312B9" w14:textId="77777777" w:rsidTr="0053577F">
        <w:trPr>
          <w:trHeight w:val="142"/>
        </w:trPr>
        <w:tc>
          <w:tcPr>
            <w:tcW w:w="558" w:type="dxa"/>
            <w:vMerge w:val="restart"/>
            <w:tcBorders>
              <w:top w:val="single" w:sz="4" w:space="0" w:color="auto"/>
            </w:tcBorders>
          </w:tcPr>
          <w:p w14:paraId="64DD4D64" w14:textId="77777777" w:rsidR="00BD6D51" w:rsidRPr="00BB2102" w:rsidRDefault="00BD6D51" w:rsidP="0053577F">
            <w:pPr>
              <w:pStyle w:val="tabteksts"/>
              <w:rPr>
                <w:rFonts w:eastAsia="Calibri"/>
              </w:rPr>
            </w:pPr>
            <w:r>
              <w:rPr>
                <w:rFonts w:eastAsia="Calibri"/>
              </w:rPr>
              <w:t>1.</w:t>
            </w:r>
          </w:p>
        </w:tc>
        <w:tc>
          <w:tcPr>
            <w:tcW w:w="4115" w:type="dxa"/>
            <w:tcBorders>
              <w:top w:val="single" w:sz="2" w:space="0" w:color="auto"/>
              <w:bottom w:val="single" w:sz="2" w:space="0" w:color="auto"/>
            </w:tcBorders>
            <w:shd w:val="clear" w:color="auto" w:fill="D9D9D9" w:themeFill="background1" w:themeFillShade="D9"/>
          </w:tcPr>
          <w:p w14:paraId="18EEEA5E" w14:textId="77777777" w:rsidR="00BD6D51" w:rsidRPr="00713A32" w:rsidRDefault="00BD6D51" w:rsidP="0055662C">
            <w:pPr>
              <w:pStyle w:val="tabteksts"/>
              <w:jc w:val="both"/>
              <w:rPr>
                <w:rFonts w:eastAsia="Calibri"/>
                <w:b/>
              </w:rPr>
            </w:pPr>
            <w:r w:rsidRPr="00091E94">
              <w:rPr>
                <w:rFonts w:eastAsia="Calibri"/>
                <w:b/>
              </w:rPr>
              <w:t xml:space="preserve">Pabalstu un kompensāciju nodrošinājuma palielināšana par dienestu ārvalstīs kvalitatīvai Latvijas nacionālo drošības un ekonomisko interešu aizstāvībai </w:t>
            </w:r>
          </w:p>
        </w:tc>
        <w:tc>
          <w:tcPr>
            <w:tcW w:w="1086" w:type="dxa"/>
            <w:tcBorders>
              <w:top w:val="single" w:sz="2" w:space="0" w:color="auto"/>
              <w:bottom w:val="single" w:sz="2" w:space="0" w:color="auto"/>
            </w:tcBorders>
            <w:shd w:val="clear" w:color="auto" w:fill="D9D9D9" w:themeFill="background1" w:themeFillShade="D9"/>
          </w:tcPr>
          <w:p w14:paraId="20A1E75A" w14:textId="77777777" w:rsidR="00BD6D51" w:rsidRPr="00A1111D" w:rsidRDefault="00BD6D51" w:rsidP="0053577F">
            <w:pPr>
              <w:pStyle w:val="tabteksts"/>
              <w:jc w:val="right"/>
              <w:rPr>
                <w:rFonts w:eastAsia="Calibri"/>
                <w:b/>
              </w:rPr>
            </w:pPr>
            <w:r w:rsidRPr="00A1111D">
              <w:rPr>
                <w:rFonts w:eastAsia="Calibri"/>
                <w:b/>
              </w:rPr>
              <w:t>883</w:t>
            </w:r>
            <w:r>
              <w:rPr>
                <w:rFonts w:eastAsia="Calibri"/>
                <w:b/>
              </w:rPr>
              <w:t xml:space="preserve"> </w:t>
            </w:r>
            <w:r w:rsidRPr="00A1111D">
              <w:rPr>
                <w:rFonts w:eastAsia="Calibri"/>
                <w:b/>
              </w:rPr>
              <w:t>799</w:t>
            </w:r>
          </w:p>
        </w:tc>
        <w:tc>
          <w:tcPr>
            <w:tcW w:w="1087" w:type="dxa"/>
            <w:tcBorders>
              <w:top w:val="single" w:sz="2" w:space="0" w:color="auto"/>
              <w:bottom w:val="single" w:sz="2" w:space="0" w:color="auto"/>
            </w:tcBorders>
            <w:shd w:val="clear" w:color="auto" w:fill="D9D9D9" w:themeFill="background1" w:themeFillShade="D9"/>
          </w:tcPr>
          <w:p w14:paraId="7E351AF1" w14:textId="77777777" w:rsidR="00BD6D51" w:rsidRPr="00A1111D" w:rsidRDefault="00BD6D51" w:rsidP="0053577F">
            <w:pPr>
              <w:pStyle w:val="tabteksts"/>
              <w:jc w:val="right"/>
              <w:rPr>
                <w:rFonts w:eastAsia="Calibri"/>
                <w:b/>
              </w:rPr>
            </w:pPr>
            <w:r w:rsidRPr="00A1111D">
              <w:rPr>
                <w:rFonts w:eastAsia="Calibri"/>
                <w:b/>
              </w:rPr>
              <w:t>1</w:t>
            </w:r>
            <w:r>
              <w:rPr>
                <w:rFonts w:eastAsia="Calibri"/>
                <w:b/>
              </w:rPr>
              <w:t xml:space="preserve"> </w:t>
            </w:r>
            <w:r w:rsidRPr="00A1111D">
              <w:rPr>
                <w:rFonts w:eastAsia="Calibri"/>
                <w:b/>
              </w:rPr>
              <w:t>351</w:t>
            </w:r>
            <w:r>
              <w:rPr>
                <w:rFonts w:eastAsia="Calibri"/>
                <w:b/>
              </w:rPr>
              <w:t xml:space="preserve"> </w:t>
            </w:r>
            <w:r w:rsidRPr="00A1111D">
              <w:rPr>
                <w:rFonts w:eastAsia="Calibri"/>
                <w:b/>
              </w:rPr>
              <w:t>191</w:t>
            </w:r>
          </w:p>
        </w:tc>
        <w:tc>
          <w:tcPr>
            <w:tcW w:w="1087" w:type="dxa"/>
            <w:tcBorders>
              <w:top w:val="single" w:sz="2" w:space="0" w:color="auto"/>
              <w:bottom w:val="single" w:sz="2" w:space="0" w:color="auto"/>
              <w:right w:val="single" w:sz="4" w:space="0" w:color="auto"/>
            </w:tcBorders>
            <w:shd w:val="clear" w:color="auto" w:fill="D9D9D9" w:themeFill="background1" w:themeFillShade="D9"/>
          </w:tcPr>
          <w:p w14:paraId="5657990B" w14:textId="77777777" w:rsidR="00BD6D51" w:rsidRPr="00A1111D" w:rsidRDefault="00BD6D51" w:rsidP="0053577F">
            <w:pPr>
              <w:pStyle w:val="tabteksts"/>
              <w:jc w:val="right"/>
              <w:rPr>
                <w:rFonts w:eastAsia="Calibri"/>
                <w:b/>
              </w:rPr>
            </w:pPr>
            <w:r w:rsidRPr="00A1111D">
              <w:rPr>
                <w:rFonts w:eastAsia="Calibri"/>
                <w:b/>
              </w:rPr>
              <w:t>1</w:t>
            </w:r>
            <w:r>
              <w:rPr>
                <w:rFonts w:eastAsia="Calibri"/>
                <w:b/>
              </w:rPr>
              <w:t xml:space="preserve"> </w:t>
            </w:r>
            <w:r w:rsidRPr="00A1111D">
              <w:rPr>
                <w:rFonts w:eastAsia="Calibri"/>
                <w:b/>
              </w:rPr>
              <w:t>351</w:t>
            </w:r>
            <w:r>
              <w:rPr>
                <w:rFonts w:eastAsia="Calibri"/>
                <w:b/>
              </w:rPr>
              <w:t xml:space="preserve"> </w:t>
            </w:r>
            <w:r w:rsidRPr="00A1111D">
              <w:rPr>
                <w:rFonts w:eastAsia="Calibri"/>
                <w:b/>
              </w:rPr>
              <w:t>191</w:t>
            </w:r>
          </w:p>
        </w:tc>
        <w:tc>
          <w:tcPr>
            <w:tcW w:w="1139" w:type="dxa"/>
            <w:vMerge w:val="restart"/>
            <w:tcBorders>
              <w:top w:val="single" w:sz="4" w:space="0" w:color="auto"/>
              <w:left w:val="single" w:sz="4" w:space="0" w:color="auto"/>
              <w:right w:val="single" w:sz="4" w:space="0" w:color="auto"/>
            </w:tcBorders>
          </w:tcPr>
          <w:p w14:paraId="799720D2" w14:textId="77777777" w:rsidR="00BD6D51" w:rsidRPr="00BB2102" w:rsidRDefault="00BD6D51" w:rsidP="0053577F">
            <w:pPr>
              <w:pStyle w:val="tabteksts"/>
              <w:rPr>
                <w:rFonts w:eastAsia="Calibri"/>
              </w:rPr>
            </w:pPr>
            <w:r>
              <w:t>MK 13.01.2023. prot. Nr.2 1.§ 2.p.</w:t>
            </w:r>
          </w:p>
        </w:tc>
      </w:tr>
      <w:tr w:rsidR="00BD6D51" w:rsidRPr="00BB2102" w14:paraId="03F53A39" w14:textId="77777777" w:rsidTr="0055662C">
        <w:trPr>
          <w:trHeight w:val="142"/>
        </w:trPr>
        <w:tc>
          <w:tcPr>
            <w:tcW w:w="558" w:type="dxa"/>
            <w:vMerge/>
          </w:tcPr>
          <w:p w14:paraId="7D82158D" w14:textId="77777777" w:rsidR="00BD6D51" w:rsidRPr="00BB2102" w:rsidRDefault="00BD6D51" w:rsidP="0053577F">
            <w:pPr>
              <w:pStyle w:val="tabteksts"/>
              <w:rPr>
                <w:rFonts w:eastAsia="Calibri"/>
              </w:rPr>
            </w:pPr>
          </w:p>
        </w:tc>
        <w:tc>
          <w:tcPr>
            <w:tcW w:w="4115" w:type="dxa"/>
            <w:tcBorders>
              <w:top w:val="single" w:sz="2" w:space="0" w:color="auto"/>
              <w:bottom w:val="single" w:sz="2" w:space="0" w:color="auto"/>
            </w:tcBorders>
            <w:shd w:val="clear" w:color="auto" w:fill="F2F2F2" w:themeFill="background1" w:themeFillShade="F2"/>
          </w:tcPr>
          <w:p w14:paraId="0281B3F8" w14:textId="77777777" w:rsidR="00BD6D51" w:rsidRPr="005014A0" w:rsidRDefault="00BD6D51" w:rsidP="0055662C">
            <w:pPr>
              <w:pStyle w:val="tabteksts"/>
              <w:jc w:val="both"/>
              <w:rPr>
                <w:rFonts w:eastAsia="Calibri"/>
                <w:b/>
                <w:i/>
                <w:iCs/>
              </w:rPr>
            </w:pPr>
            <w:r w:rsidRPr="00FC2342">
              <w:rPr>
                <w:b/>
                <w:bCs/>
                <w:i/>
                <w:iCs/>
                <w:color w:val="000000"/>
                <w:szCs w:val="18"/>
              </w:rPr>
              <w:t>Palielināt pabalstu un kompensāciju nodrošinājumu par dienestu ārvalstīs kvalitatīvai Latvijas nacionālo drošības un ekonomisko interešu aizstāvībai aizvien sarežģītākā, izaicinājumiem bagātākā starptautiskajā vidē</w:t>
            </w:r>
          </w:p>
        </w:tc>
        <w:tc>
          <w:tcPr>
            <w:tcW w:w="1086" w:type="dxa"/>
            <w:tcBorders>
              <w:top w:val="single" w:sz="2" w:space="0" w:color="auto"/>
              <w:bottom w:val="single" w:sz="2" w:space="0" w:color="auto"/>
            </w:tcBorders>
            <w:shd w:val="clear" w:color="auto" w:fill="F2F2F2" w:themeFill="background1" w:themeFillShade="F2"/>
          </w:tcPr>
          <w:p w14:paraId="44E1DA61" w14:textId="2A79B78C" w:rsidR="00BD6D51" w:rsidRPr="0055662C" w:rsidRDefault="00BD6D51" w:rsidP="0053577F">
            <w:pPr>
              <w:pStyle w:val="tabteksts"/>
              <w:jc w:val="right"/>
              <w:rPr>
                <w:rFonts w:eastAsia="Calibri"/>
                <w:b/>
                <w:bCs/>
                <w:i/>
                <w:iCs/>
              </w:rPr>
            </w:pPr>
            <w:r w:rsidRPr="0055662C">
              <w:rPr>
                <w:rFonts w:eastAsia="Calibri"/>
                <w:b/>
                <w:i/>
                <w:iCs/>
              </w:rPr>
              <w:t>883 799</w:t>
            </w:r>
          </w:p>
        </w:tc>
        <w:tc>
          <w:tcPr>
            <w:tcW w:w="1087" w:type="dxa"/>
            <w:tcBorders>
              <w:top w:val="single" w:sz="2" w:space="0" w:color="auto"/>
              <w:bottom w:val="single" w:sz="2" w:space="0" w:color="auto"/>
            </w:tcBorders>
            <w:shd w:val="clear" w:color="auto" w:fill="F2F2F2" w:themeFill="background1" w:themeFillShade="F2"/>
          </w:tcPr>
          <w:p w14:paraId="2783984E" w14:textId="77777777" w:rsidR="00BD6D51" w:rsidRPr="0055662C" w:rsidRDefault="00BD6D51" w:rsidP="0053577F">
            <w:pPr>
              <w:pStyle w:val="tabteksts"/>
              <w:jc w:val="right"/>
              <w:rPr>
                <w:rFonts w:eastAsia="Calibri"/>
                <w:b/>
                <w:bCs/>
                <w:i/>
                <w:iCs/>
              </w:rPr>
            </w:pPr>
            <w:r w:rsidRPr="0055662C">
              <w:rPr>
                <w:rFonts w:eastAsia="Calibri"/>
                <w:b/>
                <w:i/>
                <w:iCs/>
              </w:rPr>
              <w:t>1 351 191</w:t>
            </w:r>
          </w:p>
        </w:tc>
        <w:tc>
          <w:tcPr>
            <w:tcW w:w="1087" w:type="dxa"/>
            <w:tcBorders>
              <w:top w:val="single" w:sz="2" w:space="0" w:color="auto"/>
              <w:bottom w:val="single" w:sz="2" w:space="0" w:color="auto"/>
              <w:right w:val="single" w:sz="4" w:space="0" w:color="auto"/>
            </w:tcBorders>
            <w:shd w:val="clear" w:color="auto" w:fill="F2F2F2" w:themeFill="background1" w:themeFillShade="F2"/>
          </w:tcPr>
          <w:p w14:paraId="7E76A360" w14:textId="77777777" w:rsidR="00BD6D51" w:rsidRPr="0055662C" w:rsidRDefault="00BD6D51" w:rsidP="0053577F">
            <w:pPr>
              <w:pStyle w:val="tabteksts"/>
              <w:jc w:val="right"/>
              <w:rPr>
                <w:rFonts w:eastAsia="Calibri"/>
                <w:b/>
                <w:bCs/>
                <w:i/>
                <w:iCs/>
              </w:rPr>
            </w:pPr>
            <w:r w:rsidRPr="0055662C">
              <w:rPr>
                <w:rFonts w:eastAsia="Calibri"/>
                <w:b/>
                <w:i/>
                <w:iCs/>
              </w:rPr>
              <w:t>1 351 191</w:t>
            </w:r>
          </w:p>
        </w:tc>
        <w:tc>
          <w:tcPr>
            <w:tcW w:w="1139" w:type="dxa"/>
            <w:vMerge/>
            <w:tcBorders>
              <w:left w:val="single" w:sz="4" w:space="0" w:color="auto"/>
              <w:right w:val="single" w:sz="4" w:space="0" w:color="auto"/>
            </w:tcBorders>
          </w:tcPr>
          <w:p w14:paraId="28669F2D" w14:textId="77777777" w:rsidR="00BD6D51" w:rsidRPr="00BB2102" w:rsidRDefault="00BD6D51" w:rsidP="0053577F">
            <w:pPr>
              <w:pStyle w:val="tabteksts"/>
              <w:rPr>
                <w:rFonts w:eastAsia="Calibri"/>
              </w:rPr>
            </w:pPr>
          </w:p>
        </w:tc>
      </w:tr>
      <w:tr w:rsidR="00BD6D51" w:rsidRPr="00BB2102" w14:paraId="2CE4C666" w14:textId="77777777" w:rsidTr="0053577F">
        <w:trPr>
          <w:trHeight w:val="142"/>
        </w:trPr>
        <w:tc>
          <w:tcPr>
            <w:tcW w:w="558" w:type="dxa"/>
            <w:vMerge/>
          </w:tcPr>
          <w:p w14:paraId="71C74B03" w14:textId="77777777" w:rsidR="00BD6D51" w:rsidRPr="00BB2102" w:rsidRDefault="00BD6D51" w:rsidP="0053577F">
            <w:pPr>
              <w:pStyle w:val="tabteksts"/>
              <w:rPr>
                <w:rFonts w:eastAsia="Calibri"/>
              </w:rPr>
            </w:pPr>
          </w:p>
        </w:tc>
        <w:tc>
          <w:tcPr>
            <w:tcW w:w="7375" w:type="dxa"/>
            <w:gridSpan w:val="4"/>
            <w:tcBorders>
              <w:top w:val="single" w:sz="2" w:space="0" w:color="auto"/>
              <w:bottom w:val="single" w:sz="2" w:space="0" w:color="auto"/>
              <w:right w:val="single" w:sz="4" w:space="0" w:color="auto"/>
            </w:tcBorders>
            <w:shd w:val="clear" w:color="auto" w:fill="FFFFFF" w:themeFill="background1"/>
          </w:tcPr>
          <w:p w14:paraId="059595AC" w14:textId="77777777" w:rsidR="00BD6D51" w:rsidRPr="00A1111D" w:rsidRDefault="00BD6D51" w:rsidP="0055662C">
            <w:pPr>
              <w:pStyle w:val="tabteksts"/>
              <w:ind w:left="284"/>
              <w:jc w:val="both"/>
              <w:rPr>
                <w:b/>
                <w:bCs/>
                <w:color w:val="000000"/>
              </w:rPr>
            </w:pPr>
            <w:r w:rsidRPr="00CC36F0">
              <w:rPr>
                <w:rFonts w:eastAsia="Calibri"/>
              </w:rPr>
              <w:t>Diplomātiskā un konsulārā dienesta amatpersonu (darbinieku), valsts tiešās pārvaldes amatpersonu (darbinieku), karavīru, prokuroru un sakaru virsnieku ārvalstīs nodrošināšana un stiprināšana</w:t>
            </w:r>
          </w:p>
        </w:tc>
        <w:tc>
          <w:tcPr>
            <w:tcW w:w="1139" w:type="dxa"/>
            <w:vMerge/>
            <w:tcBorders>
              <w:left w:val="single" w:sz="4" w:space="0" w:color="auto"/>
              <w:right w:val="single" w:sz="4" w:space="0" w:color="auto"/>
            </w:tcBorders>
          </w:tcPr>
          <w:p w14:paraId="569BAA65" w14:textId="77777777" w:rsidR="00BD6D51" w:rsidRPr="00BB2102" w:rsidRDefault="00BD6D51" w:rsidP="0053577F">
            <w:pPr>
              <w:pStyle w:val="tabteksts"/>
              <w:rPr>
                <w:rFonts w:eastAsia="Calibri"/>
              </w:rPr>
            </w:pPr>
          </w:p>
        </w:tc>
      </w:tr>
      <w:tr w:rsidR="00BD6D51" w:rsidRPr="00BB2102" w14:paraId="1427A1A5" w14:textId="77777777" w:rsidTr="0055662C">
        <w:trPr>
          <w:trHeight w:val="142"/>
        </w:trPr>
        <w:tc>
          <w:tcPr>
            <w:tcW w:w="558" w:type="dxa"/>
            <w:vMerge/>
          </w:tcPr>
          <w:p w14:paraId="5F9C0B7F" w14:textId="77777777" w:rsidR="00BD6D51" w:rsidRPr="00BB2102" w:rsidRDefault="00BD6D51" w:rsidP="0053577F">
            <w:pPr>
              <w:pStyle w:val="tabteksts"/>
              <w:rPr>
                <w:rFonts w:eastAsia="Calibri"/>
              </w:rPr>
            </w:pPr>
          </w:p>
        </w:tc>
        <w:tc>
          <w:tcPr>
            <w:tcW w:w="4115" w:type="dxa"/>
            <w:tcBorders>
              <w:top w:val="single" w:sz="2" w:space="0" w:color="auto"/>
              <w:bottom w:val="single" w:sz="2" w:space="0" w:color="auto"/>
            </w:tcBorders>
            <w:shd w:val="clear" w:color="auto" w:fill="FFFFFF" w:themeFill="background1"/>
          </w:tcPr>
          <w:p w14:paraId="0071FC2E" w14:textId="77777777" w:rsidR="00BD6D51" w:rsidRPr="00CC36F0" w:rsidRDefault="00BD6D51" w:rsidP="0055662C">
            <w:pPr>
              <w:pStyle w:val="tabteksts"/>
              <w:ind w:left="603"/>
              <w:jc w:val="both"/>
              <w:rPr>
                <w:rFonts w:eastAsia="Calibri"/>
                <w:i/>
              </w:rPr>
            </w:pPr>
            <w:r w:rsidRPr="00FC2342">
              <w:rPr>
                <w:rFonts w:eastAsia="Calibri"/>
                <w:i/>
              </w:rPr>
              <w:t>Diplomātiskā un konsulārā dienesta amatpersonas (darbinieki), valsts tiešās pārvaldes amatpersonas (darbinieki), karavīri, prokurori un sakaru virsnieki, kuriem tiek nodrošināti pabalsti un izdevumu kompensācijas par dienestu ārvalstīs (skaits)</w:t>
            </w:r>
          </w:p>
        </w:tc>
        <w:tc>
          <w:tcPr>
            <w:tcW w:w="1086" w:type="dxa"/>
            <w:tcBorders>
              <w:top w:val="single" w:sz="2" w:space="0" w:color="auto"/>
              <w:bottom w:val="single" w:sz="2" w:space="0" w:color="auto"/>
            </w:tcBorders>
            <w:shd w:val="clear" w:color="auto" w:fill="FFFFFF" w:themeFill="background1"/>
          </w:tcPr>
          <w:p w14:paraId="2FE4198C" w14:textId="77777777" w:rsidR="00BD6D51" w:rsidRPr="0055662C" w:rsidRDefault="00BD6D51" w:rsidP="0055662C">
            <w:pPr>
              <w:pStyle w:val="tabteksts"/>
              <w:jc w:val="center"/>
              <w:rPr>
                <w:rFonts w:eastAsia="Calibri"/>
                <w:bCs/>
                <w:i/>
                <w:iCs/>
              </w:rPr>
            </w:pPr>
            <w:r w:rsidRPr="0055662C">
              <w:rPr>
                <w:rFonts w:eastAsia="Calibri"/>
                <w:bCs/>
                <w:i/>
                <w:iCs/>
              </w:rPr>
              <w:t>21</w:t>
            </w:r>
          </w:p>
        </w:tc>
        <w:tc>
          <w:tcPr>
            <w:tcW w:w="1087" w:type="dxa"/>
            <w:tcBorders>
              <w:top w:val="single" w:sz="2" w:space="0" w:color="auto"/>
              <w:bottom w:val="single" w:sz="2" w:space="0" w:color="auto"/>
            </w:tcBorders>
            <w:shd w:val="clear" w:color="auto" w:fill="FFFFFF" w:themeFill="background1"/>
          </w:tcPr>
          <w:p w14:paraId="5CB4E979" w14:textId="77777777" w:rsidR="00BD6D51" w:rsidRPr="0055662C" w:rsidRDefault="00BD6D51" w:rsidP="0055662C">
            <w:pPr>
              <w:pStyle w:val="tabteksts"/>
              <w:jc w:val="center"/>
              <w:rPr>
                <w:rFonts w:eastAsia="Calibri"/>
                <w:bCs/>
                <w:i/>
                <w:iCs/>
              </w:rPr>
            </w:pPr>
            <w:r w:rsidRPr="0055662C">
              <w:rPr>
                <w:bCs/>
                <w:i/>
                <w:iCs/>
                <w:sz w:val="20"/>
              </w:rPr>
              <w:t>21</w:t>
            </w:r>
          </w:p>
        </w:tc>
        <w:tc>
          <w:tcPr>
            <w:tcW w:w="1087" w:type="dxa"/>
            <w:tcBorders>
              <w:top w:val="single" w:sz="2" w:space="0" w:color="auto"/>
              <w:bottom w:val="single" w:sz="2" w:space="0" w:color="auto"/>
              <w:right w:val="single" w:sz="4" w:space="0" w:color="auto"/>
            </w:tcBorders>
            <w:shd w:val="clear" w:color="auto" w:fill="FFFFFF" w:themeFill="background1"/>
          </w:tcPr>
          <w:p w14:paraId="236DB597" w14:textId="77777777" w:rsidR="00BD6D51" w:rsidRPr="0055662C" w:rsidRDefault="00BD6D51" w:rsidP="0055662C">
            <w:pPr>
              <w:pStyle w:val="tabteksts"/>
              <w:jc w:val="center"/>
              <w:rPr>
                <w:rFonts w:eastAsia="Calibri"/>
                <w:bCs/>
                <w:i/>
                <w:iCs/>
              </w:rPr>
            </w:pPr>
            <w:r w:rsidRPr="0055662C">
              <w:rPr>
                <w:rFonts w:eastAsia="Calibri"/>
                <w:bCs/>
                <w:i/>
                <w:iCs/>
              </w:rPr>
              <w:t>21</w:t>
            </w:r>
          </w:p>
        </w:tc>
        <w:tc>
          <w:tcPr>
            <w:tcW w:w="1139" w:type="dxa"/>
            <w:vMerge/>
            <w:tcBorders>
              <w:left w:val="single" w:sz="4" w:space="0" w:color="auto"/>
              <w:right w:val="single" w:sz="4" w:space="0" w:color="auto"/>
            </w:tcBorders>
          </w:tcPr>
          <w:p w14:paraId="42DC2FEE" w14:textId="77777777" w:rsidR="00BD6D51" w:rsidRPr="00BB2102" w:rsidRDefault="00BD6D51" w:rsidP="0053577F">
            <w:pPr>
              <w:pStyle w:val="tabteksts"/>
              <w:rPr>
                <w:rFonts w:eastAsia="Calibri"/>
              </w:rPr>
            </w:pPr>
          </w:p>
        </w:tc>
      </w:tr>
      <w:tr w:rsidR="00BD6D51" w:rsidRPr="00BB2102" w14:paraId="2AD3911D" w14:textId="77777777" w:rsidTr="0053577F">
        <w:trPr>
          <w:trHeight w:val="142"/>
        </w:trPr>
        <w:tc>
          <w:tcPr>
            <w:tcW w:w="558" w:type="dxa"/>
            <w:vMerge/>
          </w:tcPr>
          <w:p w14:paraId="4F70E4CC" w14:textId="77777777" w:rsidR="00BD6D51" w:rsidRPr="00BB2102" w:rsidRDefault="00BD6D51" w:rsidP="0053577F">
            <w:pPr>
              <w:pStyle w:val="tabteksts"/>
              <w:rPr>
                <w:rFonts w:eastAsia="Calibri"/>
              </w:rPr>
            </w:pPr>
          </w:p>
        </w:tc>
        <w:tc>
          <w:tcPr>
            <w:tcW w:w="4115" w:type="dxa"/>
            <w:tcBorders>
              <w:top w:val="single" w:sz="2" w:space="0" w:color="auto"/>
              <w:bottom w:val="single" w:sz="2" w:space="0" w:color="auto"/>
            </w:tcBorders>
            <w:shd w:val="clear" w:color="auto" w:fill="FFFFFF" w:themeFill="background1"/>
          </w:tcPr>
          <w:p w14:paraId="3906463E" w14:textId="77777777" w:rsidR="00BD6D51" w:rsidRDefault="00BD6D51" w:rsidP="0053577F">
            <w:pPr>
              <w:pStyle w:val="tabteksts"/>
              <w:rPr>
                <w:b/>
                <w:bCs/>
                <w:i/>
                <w:iCs/>
                <w:color w:val="000000"/>
                <w:szCs w:val="18"/>
              </w:rPr>
            </w:pPr>
            <w:r>
              <w:rPr>
                <w:rFonts w:eastAsia="Calibri"/>
                <w:szCs w:val="18"/>
              </w:rPr>
              <w:t>28</w:t>
            </w:r>
            <w:r w:rsidRPr="00CA46AB">
              <w:rPr>
                <w:rFonts w:eastAsia="Calibri"/>
                <w:szCs w:val="18"/>
              </w:rPr>
              <w:t>.</w:t>
            </w:r>
            <w:r>
              <w:rPr>
                <w:rFonts w:eastAsia="Calibri"/>
                <w:szCs w:val="18"/>
              </w:rPr>
              <w:t>00</w:t>
            </w:r>
            <w:r w:rsidRPr="00CA46AB">
              <w:rPr>
                <w:rFonts w:eastAsia="Calibri"/>
                <w:szCs w:val="18"/>
              </w:rPr>
              <w:t>.</w:t>
            </w:r>
            <w:r>
              <w:rPr>
                <w:rFonts w:eastAsia="Calibri"/>
                <w:szCs w:val="18"/>
              </w:rPr>
              <w:t>00</w:t>
            </w:r>
            <w:r w:rsidRPr="008935ED">
              <w:rPr>
                <w:rFonts w:eastAsia="Calibri"/>
                <w:szCs w:val="18"/>
              </w:rPr>
              <w:t xml:space="preserve"> </w:t>
            </w:r>
            <w:r>
              <w:rPr>
                <w:rFonts w:eastAsia="Calibri"/>
                <w:szCs w:val="18"/>
              </w:rPr>
              <w:t>Ārējās ekonomiskās politikas ieviešana</w:t>
            </w:r>
          </w:p>
        </w:tc>
        <w:tc>
          <w:tcPr>
            <w:tcW w:w="1086" w:type="dxa"/>
            <w:tcBorders>
              <w:top w:val="single" w:sz="2" w:space="0" w:color="auto"/>
              <w:bottom w:val="single" w:sz="2" w:space="0" w:color="auto"/>
            </w:tcBorders>
            <w:shd w:val="clear" w:color="auto" w:fill="FFFFFF" w:themeFill="background1"/>
          </w:tcPr>
          <w:p w14:paraId="40C19416" w14:textId="77777777" w:rsidR="00BD6D51" w:rsidRPr="00D0172B" w:rsidRDefault="00BD6D51" w:rsidP="0053577F">
            <w:pPr>
              <w:pStyle w:val="tabteksts"/>
              <w:jc w:val="right"/>
              <w:rPr>
                <w:color w:val="000000"/>
              </w:rPr>
            </w:pPr>
            <w:r w:rsidRPr="00E84287">
              <w:rPr>
                <w:color w:val="000000"/>
              </w:rPr>
              <w:t>689</w:t>
            </w:r>
            <w:r>
              <w:rPr>
                <w:color w:val="000000"/>
              </w:rPr>
              <w:t xml:space="preserve"> </w:t>
            </w:r>
            <w:r w:rsidRPr="00E84287">
              <w:rPr>
                <w:color w:val="000000"/>
              </w:rPr>
              <w:t>867</w:t>
            </w:r>
          </w:p>
        </w:tc>
        <w:tc>
          <w:tcPr>
            <w:tcW w:w="1087" w:type="dxa"/>
            <w:tcBorders>
              <w:top w:val="single" w:sz="2" w:space="0" w:color="auto"/>
              <w:bottom w:val="single" w:sz="2" w:space="0" w:color="auto"/>
            </w:tcBorders>
            <w:shd w:val="clear" w:color="auto" w:fill="FFFFFF" w:themeFill="background1"/>
          </w:tcPr>
          <w:p w14:paraId="5D5AE87B" w14:textId="77777777" w:rsidR="00BD6D51" w:rsidRPr="00D0172B" w:rsidRDefault="00BD6D51" w:rsidP="0053577F">
            <w:pPr>
              <w:pStyle w:val="tabteksts"/>
              <w:jc w:val="right"/>
              <w:rPr>
                <w:color w:val="000000"/>
              </w:rPr>
            </w:pPr>
            <w:r w:rsidRPr="00E84287">
              <w:rPr>
                <w:color w:val="000000"/>
              </w:rPr>
              <w:t>1</w:t>
            </w:r>
            <w:r>
              <w:rPr>
                <w:color w:val="000000"/>
              </w:rPr>
              <w:t xml:space="preserve"> </w:t>
            </w:r>
            <w:r w:rsidRPr="00E84287">
              <w:rPr>
                <w:color w:val="000000"/>
              </w:rPr>
              <w:t>092</w:t>
            </w:r>
            <w:r>
              <w:rPr>
                <w:color w:val="000000"/>
              </w:rPr>
              <w:t xml:space="preserve"> </w:t>
            </w:r>
            <w:r w:rsidRPr="00E84287">
              <w:rPr>
                <w:color w:val="000000"/>
              </w:rPr>
              <w:t>615</w:t>
            </w:r>
          </w:p>
        </w:tc>
        <w:tc>
          <w:tcPr>
            <w:tcW w:w="1087" w:type="dxa"/>
            <w:tcBorders>
              <w:top w:val="single" w:sz="2" w:space="0" w:color="auto"/>
              <w:bottom w:val="single" w:sz="2" w:space="0" w:color="auto"/>
              <w:right w:val="single" w:sz="4" w:space="0" w:color="auto"/>
            </w:tcBorders>
            <w:shd w:val="clear" w:color="auto" w:fill="FFFFFF" w:themeFill="background1"/>
          </w:tcPr>
          <w:p w14:paraId="0395A462" w14:textId="77777777" w:rsidR="00BD6D51" w:rsidRPr="00D0172B" w:rsidRDefault="00BD6D51" w:rsidP="0053577F">
            <w:pPr>
              <w:pStyle w:val="tabteksts"/>
              <w:jc w:val="right"/>
              <w:rPr>
                <w:color w:val="000000"/>
              </w:rPr>
            </w:pPr>
            <w:r w:rsidRPr="00E84287">
              <w:rPr>
                <w:color w:val="000000"/>
              </w:rPr>
              <w:t>1</w:t>
            </w:r>
            <w:r>
              <w:rPr>
                <w:color w:val="000000"/>
              </w:rPr>
              <w:t xml:space="preserve"> </w:t>
            </w:r>
            <w:r w:rsidRPr="00E84287">
              <w:rPr>
                <w:color w:val="000000"/>
              </w:rPr>
              <w:t>092</w:t>
            </w:r>
            <w:r>
              <w:rPr>
                <w:color w:val="000000"/>
              </w:rPr>
              <w:t xml:space="preserve"> </w:t>
            </w:r>
            <w:r w:rsidRPr="00E84287">
              <w:rPr>
                <w:color w:val="000000"/>
              </w:rPr>
              <w:t>615</w:t>
            </w:r>
          </w:p>
        </w:tc>
        <w:tc>
          <w:tcPr>
            <w:tcW w:w="1139" w:type="dxa"/>
            <w:vMerge/>
            <w:tcBorders>
              <w:left w:val="single" w:sz="4" w:space="0" w:color="auto"/>
              <w:right w:val="single" w:sz="4" w:space="0" w:color="auto"/>
            </w:tcBorders>
          </w:tcPr>
          <w:p w14:paraId="1ECFF415" w14:textId="77777777" w:rsidR="00BD6D51" w:rsidRPr="00BB2102" w:rsidRDefault="00BD6D51" w:rsidP="0053577F">
            <w:pPr>
              <w:pStyle w:val="tabteksts"/>
              <w:rPr>
                <w:rFonts w:eastAsia="Calibri"/>
              </w:rPr>
            </w:pPr>
          </w:p>
        </w:tc>
      </w:tr>
      <w:tr w:rsidR="00BD6D51" w:rsidRPr="00BB2102" w14:paraId="4E0A704B" w14:textId="77777777" w:rsidTr="0055662C">
        <w:trPr>
          <w:trHeight w:val="142"/>
        </w:trPr>
        <w:tc>
          <w:tcPr>
            <w:tcW w:w="558" w:type="dxa"/>
            <w:vMerge/>
          </w:tcPr>
          <w:p w14:paraId="1172C3F4" w14:textId="77777777" w:rsidR="00BD6D51" w:rsidRPr="00BB2102" w:rsidRDefault="00BD6D51" w:rsidP="0053577F">
            <w:pPr>
              <w:pStyle w:val="tabteksts"/>
              <w:rPr>
                <w:rFonts w:eastAsia="Calibri"/>
              </w:rPr>
            </w:pPr>
          </w:p>
        </w:tc>
        <w:tc>
          <w:tcPr>
            <w:tcW w:w="4115" w:type="dxa"/>
            <w:tcBorders>
              <w:top w:val="single" w:sz="2" w:space="0" w:color="auto"/>
              <w:bottom w:val="single" w:sz="2" w:space="0" w:color="auto"/>
            </w:tcBorders>
            <w:shd w:val="clear" w:color="auto" w:fill="FFFFFF" w:themeFill="background1"/>
          </w:tcPr>
          <w:p w14:paraId="7AD426E0" w14:textId="77777777" w:rsidR="00BD6D51" w:rsidRDefault="00BD6D51" w:rsidP="0055662C">
            <w:pPr>
              <w:pStyle w:val="tabteksts"/>
              <w:ind w:left="601"/>
              <w:jc w:val="both"/>
              <w:rPr>
                <w:rFonts w:eastAsia="Calibri"/>
                <w:szCs w:val="18"/>
              </w:rPr>
            </w:pPr>
            <w:r w:rsidRPr="00FC2342">
              <w:rPr>
                <w:rFonts w:eastAsia="Calibri"/>
                <w:i/>
              </w:rPr>
              <w:t>Diplomātiskā un konsulārā dienesta amatpersonas (darbinieki), valsts tiešās pārvaldes amatpersonas (darbinieki), karavīri, prokurori un sakaru virsnieki, kuriem tiek nodrošināti pabalsti un izdevumu kompensācijas par dienestu ārvalstīs (skaits)</w:t>
            </w:r>
          </w:p>
        </w:tc>
        <w:tc>
          <w:tcPr>
            <w:tcW w:w="1086" w:type="dxa"/>
            <w:tcBorders>
              <w:top w:val="single" w:sz="2" w:space="0" w:color="auto"/>
              <w:bottom w:val="single" w:sz="2" w:space="0" w:color="auto"/>
            </w:tcBorders>
            <w:shd w:val="clear" w:color="auto" w:fill="FFFFFF" w:themeFill="background1"/>
          </w:tcPr>
          <w:p w14:paraId="37E46B44" w14:textId="77777777" w:rsidR="00BD6D51" w:rsidRPr="0055662C" w:rsidRDefault="00BD6D51" w:rsidP="0055662C">
            <w:pPr>
              <w:pStyle w:val="tabteksts"/>
              <w:jc w:val="center"/>
              <w:rPr>
                <w:i/>
                <w:iCs/>
                <w:color w:val="000000"/>
              </w:rPr>
            </w:pPr>
            <w:r w:rsidRPr="0055662C">
              <w:rPr>
                <w:rFonts w:eastAsia="Calibri"/>
                <w:bCs/>
                <w:i/>
                <w:iCs/>
              </w:rPr>
              <w:t>4</w:t>
            </w:r>
          </w:p>
        </w:tc>
        <w:tc>
          <w:tcPr>
            <w:tcW w:w="1087" w:type="dxa"/>
            <w:tcBorders>
              <w:top w:val="single" w:sz="2" w:space="0" w:color="auto"/>
              <w:bottom w:val="single" w:sz="2" w:space="0" w:color="auto"/>
            </w:tcBorders>
            <w:shd w:val="clear" w:color="auto" w:fill="FFFFFF" w:themeFill="background1"/>
          </w:tcPr>
          <w:p w14:paraId="50F3EE56" w14:textId="77777777" w:rsidR="00BD6D51" w:rsidRPr="0055662C" w:rsidRDefault="00BD6D51" w:rsidP="0055662C">
            <w:pPr>
              <w:pStyle w:val="tabteksts"/>
              <w:jc w:val="center"/>
              <w:rPr>
                <w:i/>
                <w:iCs/>
                <w:color w:val="000000"/>
              </w:rPr>
            </w:pPr>
            <w:r w:rsidRPr="0055662C">
              <w:rPr>
                <w:bCs/>
                <w:i/>
                <w:iCs/>
                <w:sz w:val="20"/>
              </w:rPr>
              <w:t>4</w:t>
            </w:r>
          </w:p>
        </w:tc>
        <w:tc>
          <w:tcPr>
            <w:tcW w:w="1087" w:type="dxa"/>
            <w:tcBorders>
              <w:top w:val="single" w:sz="2" w:space="0" w:color="auto"/>
              <w:bottom w:val="single" w:sz="2" w:space="0" w:color="auto"/>
              <w:right w:val="single" w:sz="4" w:space="0" w:color="auto"/>
            </w:tcBorders>
            <w:shd w:val="clear" w:color="auto" w:fill="FFFFFF" w:themeFill="background1"/>
          </w:tcPr>
          <w:p w14:paraId="390B42E4" w14:textId="77777777" w:rsidR="00BD6D51" w:rsidRPr="0055662C" w:rsidRDefault="00BD6D51" w:rsidP="0055662C">
            <w:pPr>
              <w:pStyle w:val="tabteksts"/>
              <w:jc w:val="center"/>
              <w:rPr>
                <w:i/>
                <w:iCs/>
                <w:color w:val="000000"/>
              </w:rPr>
            </w:pPr>
            <w:r w:rsidRPr="0055662C">
              <w:rPr>
                <w:rFonts w:eastAsia="Calibri"/>
                <w:bCs/>
                <w:i/>
                <w:iCs/>
              </w:rPr>
              <w:t>4</w:t>
            </w:r>
          </w:p>
        </w:tc>
        <w:tc>
          <w:tcPr>
            <w:tcW w:w="1139" w:type="dxa"/>
            <w:vMerge/>
            <w:tcBorders>
              <w:left w:val="single" w:sz="4" w:space="0" w:color="auto"/>
              <w:right w:val="single" w:sz="4" w:space="0" w:color="auto"/>
            </w:tcBorders>
          </w:tcPr>
          <w:p w14:paraId="00120304" w14:textId="77777777" w:rsidR="00BD6D51" w:rsidRPr="00BB2102" w:rsidRDefault="00BD6D51" w:rsidP="0053577F">
            <w:pPr>
              <w:pStyle w:val="tabteksts"/>
              <w:rPr>
                <w:rFonts w:eastAsia="Calibri"/>
              </w:rPr>
            </w:pPr>
          </w:p>
        </w:tc>
      </w:tr>
      <w:tr w:rsidR="00BD6D51" w:rsidRPr="00BB2102" w14:paraId="1EB53E26" w14:textId="77777777" w:rsidTr="0053577F">
        <w:trPr>
          <w:trHeight w:val="199"/>
        </w:trPr>
        <w:tc>
          <w:tcPr>
            <w:tcW w:w="558" w:type="dxa"/>
            <w:vMerge/>
          </w:tcPr>
          <w:p w14:paraId="0182BDCD" w14:textId="77777777" w:rsidR="00BD6D51" w:rsidRPr="00BB2102" w:rsidRDefault="00BD6D51" w:rsidP="0053577F">
            <w:pPr>
              <w:pStyle w:val="tabteksts"/>
              <w:rPr>
                <w:rFonts w:eastAsia="Calibri"/>
              </w:rPr>
            </w:pPr>
          </w:p>
        </w:tc>
        <w:tc>
          <w:tcPr>
            <w:tcW w:w="4115" w:type="dxa"/>
            <w:tcBorders>
              <w:top w:val="single" w:sz="2" w:space="0" w:color="auto"/>
              <w:bottom w:val="single" w:sz="2" w:space="0" w:color="auto"/>
            </w:tcBorders>
            <w:shd w:val="clear" w:color="auto" w:fill="FFFFFF" w:themeFill="background1"/>
          </w:tcPr>
          <w:p w14:paraId="0FB80657" w14:textId="77777777" w:rsidR="00BD6D51" w:rsidRPr="005014A0" w:rsidRDefault="00BD6D51" w:rsidP="0053577F">
            <w:pPr>
              <w:pStyle w:val="tabteksts"/>
              <w:rPr>
                <w:rFonts w:eastAsia="Calibri"/>
                <w:b/>
                <w:i/>
                <w:iCs/>
              </w:rPr>
            </w:pPr>
            <w:r>
              <w:rPr>
                <w:rFonts w:eastAsia="Calibri"/>
                <w:szCs w:val="18"/>
              </w:rPr>
              <w:t>97</w:t>
            </w:r>
            <w:r w:rsidRPr="00CA46AB">
              <w:rPr>
                <w:rFonts w:eastAsia="Calibri"/>
                <w:szCs w:val="18"/>
              </w:rPr>
              <w:t>.</w:t>
            </w:r>
            <w:r>
              <w:rPr>
                <w:rFonts w:eastAsia="Calibri"/>
                <w:szCs w:val="18"/>
              </w:rPr>
              <w:t>00</w:t>
            </w:r>
            <w:r w:rsidRPr="00CA46AB">
              <w:rPr>
                <w:rFonts w:eastAsia="Calibri"/>
                <w:szCs w:val="18"/>
              </w:rPr>
              <w:t>.</w:t>
            </w:r>
            <w:r>
              <w:rPr>
                <w:rFonts w:eastAsia="Calibri"/>
                <w:szCs w:val="18"/>
              </w:rPr>
              <w:t>00</w:t>
            </w:r>
            <w:r w:rsidRPr="008935ED">
              <w:rPr>
                <w:rFonts w:eastAsia="Calibri"/>
                <w:szCs w:val="18"/>
              </w:rPr>
              <w:t xml:space="preserve"> </w:t>
            </w:r>
            <w:r>
              <w:rPr>
                <w:rFonts w:eastAsia="Calibri"/>
                <w:szCs w:val="18"/>
              </w:rPr>
              <w:t>Nozaru vadība un politikas plānošana</w:t>
            </w:r>
          </w:p>
        </w:tc>
        <w:tc>
          <w:tcPr>
            <w:tcW w:w="1086" w:type="dxa"/>
            <w:tcBorders>
              <w:top w:val="single" w:sz="2" w:space="0" w:color="auto"/>
              <w:bottom w:val="single" w:sz="2" w:space="0" w:color="auto"/>
            </w:tcBorders>
            <w:shd w:val="clear" w:color="auto" w:fill="FFFFFF" w:themeFill="background1"/>
          </w:tcPr>
          <w:p w14:paraId="21D7F92C" w14:textId="77777777" w:rsidR="00BD6D51" w:rsidRPr="00D0172B" w:rsidRDefault="00BD6D51" w:rsidP="0053577F">
            <w:pPr>
              <w:pStyle w:val="tabteksts"/>
              <w:jc w:val="right"/>
              <w:rPr>
                <w:color w:val="000000"/>
              </w:rPr>
            </w:pPr>
            <w:r w:rsidRPr="00E84287">
              <w:rPr>
                <w:color w:val="000000"/>
              </w:rPr>
              <w:t>193</w:t>
            </w:r>
            <w:r>
              <w:rPr>
                <w:color w:val="000000"/>
              </w:rPr>
              <w:t xml:space="preserve"> </w:t>
            </w:r>
            <w:r w:rsidRPr="00E84287">
              <w:rPr>
                <w:color w:val="000000"/>
              </w:rPr>
              <w:t>932</w:t>
            </w:r>
            <w:r>
              <w:rPr>
                <w:color w:val="000000"/>
              </w:rPr>
              <w:t> </w:t>
            </w:r>
          </w:p>
        </w:tc>
        <w:tc>
          <w:tcPr>
            <w:tcW w:w="1087" w:type="dxa"/>
            <w:tcBorders>
              <w:top w:val="single" w:sz="2" w:space="0" w:color="auto"/>
              <w:bottom w:val="single" w:sz="2" w:space="0" w:color="auto"/>
            </w:tcBorders>
            <w:shd w:val="clear" w:color="auto" w:fill="FFFFFF" w:themeFill="background1"/>
          </w:tcPr>
          <w:p w14:paraId="757EC97C" w14:textId="77777777" w:rsidR="00BD6D51" w:rsidRPr="00D0172B" w:rsidRDefault="00BD6D51" w:rsidP="0053577F">
            <w:pPr>
              <w:pStyle w:val="tabteksts"/>
              <w:jc w:val="right"/>
              <w:rPr>
                <w:color w:val="000000"/>
              </w:rPr>
            </w:pPr>
            <w:r w:rsidRPr="00E84287">
              <w:rPr>
                <w:color w:val="000000"/>
              </w:rPr>
              <w:t>258</w:t>
            </w:r>
            <w:r>
              <w:rPr>
                <w:color w:val="000000"/>
              </w:rPr>
              <w:t xml:space="preserve"> </w:t>
            </w:r>
            <w:r w:rsidRPr="00E84287">
              <w:rPr>
                <w:color w:val="000000"/>
              </w:rPr>
              <w:t>576</w:t>
            </w:r>
          </w:p>
        </w:tc>
        <w:tc>
          <w:tcPr>
            <w:tcW w:w="1087" w:type="dxa"/>
            <w:tcBorders>
              <w:top w:val="single" w:sz="2" w:space="0" w:color="auto"/>
              <w:bottom w:val="single" w:sz="2" w:space="0" w:color="auto"/>
              <w:right w:val="single" w:sz="4" w:space="0" w:color="auto"/>
            </w:tcBorders>
            <w:shd w:val="clear" w:color="auto" w:fill="FFFFFF" w:themeFill="background1"/>
          </w:tcPr>
          <w:p w14:paraId="1C04A0F5" w14:textId="77777777" w:rsidR="00BD6D51" w:rsidRPr="00D0172B" w:rsidRDefault="00BD6D51" w:rsidP="0053577F">
            <w:pPr>
              <w:pStyle w:val="tabteksts"/>
              <w:jc w:val="right"/>
              <w:rPr>
                <w:color w:val="000000"/>
              </w:rPr>
            </w:pPr>
            <w:r w:rsidRPr="00E84287">
              <w:rPr>
                <w:color w:val="000000"/>
              </w:rPr>
              <w:t>258</w:t>
            </w:r>
            <w:r>
              <w:rPr>
                <w:color w:val="000000"/>
              </w:rPr>
              <w:t> </w:t>
            </w:r>
            <w:r w:rsidRPr="00E84287">
              <w:rPr>
                <w:color w:val="000000"/>
              </w:rPr>
              <w:t>576</w:t>
            </w:r>
            <w:r>
              <w:rPr>
                <w:color w:val="000000"/>
              </w:rPr>
              <w:t xml:space="preserve"> </w:t>
            </w:r>
          </w:p>
        </w:tc>
        <w:tc>
          <w:tcPr>
            <w:tcW w:w="1139" w:type="dxa"/>
            <w:vMerge/>
            <w:tcBorders>
              <w:left w:val="single" w:sz="4" w:space="0" w:color="auto"/>
              <w:right w:val="single" w:sz="4" w:space="0" w:color="auto"/>
            </w:tcBorders>
          </w:tcPr>
          <w:p w14:paraId="789F9F75" w14:textId="77777777" w:rsidR="00BD6D51" w:rsidRPr="00BB2102" w:rsidRDefault="00BD6D51" w:rsidP="0053577F">
            <w:pPr>
              <w:pStyle w:val="tabteksts"/>
              <w:rPr>
                <w:rFonts w:eastAsia="Calibri"/>
              </w:rPr>
            </w:pPr>
          </w:p>
        </w:tc>
      </w:tr>
      <w:tr w:rsidR="00BD6D51" w:rsidRPr="00BB2102" w14:paraId="0CC07B7C" w14:textId="77777777" w:rsidTr="0055662C">
        <w:trPr>
          <w:trHeight w:val="142"/>
        </w:trPr>
        <w:tc>
          <w:tcPr>
            <w:tcW w:w="558" w:type="dxa"/>
            <w:vMerge w:val="restart"/>
            <w:tcBorders>
              <w:top w:val="single" w:sz="4" w:space="0" w:color="auto"/>
            </w:tcBorders>
          </w:tcPr>
          <w:p w14:paraId="2A1DE7FC" w14:textId="77777777" w:rsidR="00BD6D51" w:rsidRPr="00BB2102" w:rsidRDefault="00BD6D51" w:rsidP="0053577F">
            <w:pPr>
              <w:pStyle w:val="tabteksts"/>
              <w:rPr>
                <w:rFonts w:eastAsia="Calibri"/>
              </w:rPr>
            </w:pPr>
            <w:r>
              <w:rPr>
                <w:rFonts w:eastAsia="Calibri"/>
              </w:rPr>
              <w:t>2</w:t>
            </w:r>
            <w:r w:rsidRPr="00BB2102">
              <w:rPr>
                <w:rFonts w:eastAsia="Calibri"/>
              </w:rPr>
              <w:t>.</w:t>
            </w:r>
          </w:p>
        </w:tc>
        <w:tc>
          <w:tcPr>
            <w:tcW w:w="4115" w:type="dxa"/>
            <w:tcBorders>
              <w:top w:val="single" w:sz="2" w:space="0" w:color="auto"/>
              <w:bottom w:val="single" w:sz="2" w:space="0" w:color="auto"/>
            </w:tcBorders>
            <w:shd w:val="clear" w:color="auto" w:fill="D9D9D9" w:themeFill="background1" w:themeFillShade="D9"/>
          </w:tcPr>
          <w:p w14:paraId="58598084" w14:textId="77777777" w:rsidR="00BD6D51" w:rsidRPr="00387326" w:rsidRDefault="00BD6D51" w:rsidP="0055662C">
            <w:pPr>
              <w:pStyle w:val="tabteksts"/>
              <w:jc w:val="both"/>
              <w:rPr>
                <w:rFonts w:eastAsia="Calibri"/>
                <w:b/>
              </w:rPr>
            </w:pPr>
            <w:r w:rsidRPr="00713A32">
              <w:rPr>
                <w:rFonts w:eastAsia="Calibri"/>
                <w:b/>
              </w:rPr>
              <w:t>Uzlabota cilvēkkapitāla un nodarbinātības pārvaldība Latvijā</w:t>
            </w:r>
          </w:p>
        </w:tc>
        <w:tc>
          <w:tcPr>
            <w:tcW w:w="1086" w:type="dxa"/>
            <w:tcBorders>
              <w:top w:val="single" w:sz="2" w:space="0" w:color="auto"/>
              <w:bottom w:val="single" w:sz="2" w:space="0" w:color="auto"/>
            </w:tcBorders>
            <w:shd w:val="clear" w:color="auto" w:fill="D9D9D9" w:themeFill="background1" w:themeFillShade="D9"/>
          </w:tcPr>
          <w:p w14:paraId="7CA43D36" w14:textId="77777777" w:rsidR="00BD6D51" w:rsidRPr="00BB2102" w:rsidRDefault="00BD6D51" w:rsidP="0055662C">
            <w:pPr>
              <w:pStyle w:val="tabteksts"/>
              <w:jc w:val="right"/>
              <w:rPr>
                <w:rFonts w:eastAsia="Calibri"/>
                <w:b/>
              </w:rPr>
            </w:pPr>
            <w:r w:rsidRPr="00713A32">
              <w:rPr>
                <w:rFonts w:eastAsia="Calibri"/>
                <w:b/>
              </w:rPr>
              <w:t>675 318</w:t>
            </w:r>
          </w:p>
        </w:tc>
        <w:tc>
          <w:tcPr>
            <w:tcW w:w="1087" w:type="dxa"/>
            <w:tcBorders>
              <w:top w:val="single" w:sz="2" w:space="0" w:color="auto"/>
              <w:bottom w:val="single" w:sz="2" w:space="0" w:color="auto"/>
            </w:tcBorders>
            <w:shd w:val="clear" w:color="auto" w:fill="D9D9D9" w:themeFill="background1" w:themeFillShade="D9"/>
          </w:tcPr>
          <w:p w14:paraId="43CD4B16" w14:textId="77777777" w:rsidR="00BD6D51" w:rsidRPr="00BB2102" w:rsidRDefault="00BD6D51" w:rsidP="0055662C">
            <w:pPr>
              <w:pStyle w:val="tabteksts"/>
              <w:jc w:val="right"/>
              <w:rPr>
                <w:rFonts w:eastAsia="Calibri"/>
                <w:b/>
              </w:rPr>
            </w:pPr>
            <w:r w:rsidRPr="00713A32">
              <w:rPr>
                <w:rFonts w:eastAsia="Calibri"/>
                <w:b/>
              </w:rPr>
              <w:t>759 828</w:t>
            </w:r>
          </w:p>
        </w:tc>
        <w:tc>
          <w:tcPr>
            <w:tcW w:w="1087" w:type="dxa"/>
            <w:tcBorders>
              <w:top w:val="single" w:sz="2" w:space="0" w:color="auto"/>
              <w:bottom w:val="single" w:sz="2" w:space="0" w:color="auto"/>
              <w:right w:val="single" w:sz="4" w:space="0" w:color="auto"/>
            </w:tcBorders>
            <w:shd w:val="clear" w:color="auto" w:fill="D9D9D9" w:themeFill="background1" w:themeFillShade="D9"/>
          </w:tcPr>
          <w:p w14:paraId="35C6583F" w14:textId="77777777" w:rsidR="00BD6D51" w:rsidRPr="00BB2102" w:rsidRDefault="00BD6D51" w:rsidP="0055662C">
            <w:pPr>
              <w:pStyle w:val="tabteksts"/>
              <w:jc w:val="right"/>
              <w:rPr>
                <w:rFonts w:eastAsia="Calibri"/>
                <w:b/>
              </w:rPr>
            </w:pPr>
            <w:r w:rsidRPr="00713A32">
              <w:rPr>
                <w:rFonts w:eastAsia="Calibri"/>
                <w:b/>
              </w:rPr>
              <w:t>844 339</w:t>
            </w:r>
          </w:p>
        </w:tc>
        <w:tc>
          <w:tcPr>
            <w:tcW w:w="1139" w:type="dxa"/>
            <w:vMerge w:val="restart"/>
            <w:tcBorders>
              <w:top w:val="single" w:sz="4" w:space="0" w:color="auto"/>
              <w:left w:val="single" w:sz="4" w:space="0" w:color="auto"/>
              <w:right w:val="single" w:sz="4" w:space="0" w:color="auto"/>
            </w:tcBorders>
          </w:tcPr>
          <w:p w14:paraId="153426C8" w14:textId="77777777" w:rsidR="00BD6D51" w:rsidRPr="00BB2102" w:rsidRDefault="00BD6D51" w:rsidP="0053577F">
            <w:pPr>
              <w:pStyle w:val="tabteksts"/>
              <w:rPr>
                <w:rFonts w:eastAsia="Calibri"/>
              </w:rPr>
            </w:pPr>
            <w:r>
              <w:t>MK 13.01.2023. prot. Nr.2 1.§ 2.p.</w:t>
            </w:r>
          </w:p>
        </w:tc>
      </w:tr>
      <w:tr w:rsidR="00BD6D51" w:rsidRPr="00BB2102" w14:paraId="0A66C2FB" w14:textId="77777777" w:rsidTr="0055662C">
        <w:trPr>
          <w:trHeight w:val="142"/>
        </w:trPr>
        <w:tc>
          <w:tcPr>
            <w:tcW w:w="558" w:type="dxa"/>
            <w:vMerge/>
          </w:tcPr>
          <w:p w14:paraId="4F4DF9B2" w14:textId="77777777" w:rsidR="00BD6D51" w:rsidRPr="00BB2102" w:rsidRDefault="00BD6D51" w:rsidP="0053577F">
            <w:pPr>
              <w:pStyle w:val="tabteksts"/>
              <w:rPr>
                <w:rFonts w:eastAsia="Calibri"/>
              </w:rPr>
            </w:pPr>
          </w:p>
        </w:tc>
        <w:tc>
          <w:tcPr>
            <w:tcW w:w="4115" w:type="dxa"/>
            <w:tcBorders>
              <w:top w:val="single" w:sz="2" w:space="0" w:color="auto"/>
            </w:tcBorders>
            <w:shd w:val="clear" w:color="auto" w:fill="F2F2F2" w:themeFill="background1" w:themeFillShade="F2"/>
          </w:tcPr>
          <w:p w14:paraId="7D70FD99" w14:textId="77777777" w:rsidR="00BD6D51" w:rsidRPr="00BB2102" w:rsidRDefault="00BD6D51" w:rsidP="0055662C">
            <w:pPr>
              <w:pStyle w:val="tabteksts"/>
              <w:jc w:val="both"/>
              <w:rPr>
                <w:rFonts w:eastAsia="Calibri"/>
                <w:b/>
                <w:i/>
              </w:rPr>
            </w:pPr>
            <w:r w:rsidRPr="00925679">
              <w:rPr>
                <w:rFonts w:eastAsia="Calibri"/>
                <w:b/>
                <w:i/>
              </w:rPr>
              <w:t>Nacionālā</w:t>
            </w:r>
            <w:r>
              <w:rPr>
                <w:rFonts w:eastAsia="Calibri"/>
                <w:b/>
                <w:i/>
              </w:rPr>
              <w:t>s</w:t>
            </w:r>
            <w:r w:rsidRPr="00925679">
              <w:rPr>
                <w:rFonts w:eastAsia="Calibri"/>
                <w:b/>
                <w:i/>
              </w:rPr>
              <w:t xml:space="preserve"> cilvēkkapitāla attīstības </w:t>
            </w:r>
            <w:r>
              <w:rPr>
                <w:rFonts w:eastAsia="Calibri"/>
                <w:b/>
                <w:i/>
              </w:rPr>
              <w:t>stratēģijas ieviešanas rezultātā u</w:t>
            </w:r>
            <w:r w:rsidRPr="00713A32">
              <w:rPr>
                <w:rFonts w:eastAsia="Calibri"/>
                <w:b/>
                <w:i/>
              </w:rPr>
              <w:t>zlabot cilvēkkapitāla un nodarbinātības pārvaldīb</w:t>
            </w:r>
            <w:r>
              <w:rPr>
                <w:rFonts w:eastAsia="Calibri"/>
                <w:b/>
                <w:i/>
              </w:rPr>
              <w:t>u</w:t>
            </w:r>
            <w:r w:rsidRPr="00713A32">
              <w:rPr>
                <w:rFonts w:eastAsia="Calibri"/>
                <w:b/>
                <w:i/>
              </w:rPr>
              <w:t xml:space="preserve"> Latvijā</w:t>
            </w:r>
          </w:p>
        </w:tc>
        <w:tc>
          <w:tcPr>
            <w:tcW w:w="1086" w:type="dxa"/>
            <w:tcBorders>
              <w:top w:val="single" w:sz="2" w:space="0" w:color="auto"/>
            </w:tcBorders>
            <w:shd w:val="clear" w:color="auto" w:fill="F2F2F2" w:themeFill="background1" w:themeFillShade="F2"/>
          </w:tcPr>
          <w:p w14:paraId="72BDD1E9" w14:textId="77777777" w:rsidR="00BD6D51" w:rsidRPr="0055662C" w:rsidRDefault="00BD6D51" w:rsidP="0055662C">
            <w:pPr>
              <w:pStyle w:val="tabteksts"/>
              <w:jc w:val="right"/>
              <w:rPr>
                <w:rFonts w:eastAsia="Calibri"/>
                <w:b/>
                <w:i/>
                <w:iCs/>
              </w:rPr>
            </w:pPr>
            <w:r w:rsidRPr="0055662C">
              <w:rPr>
                <w:rFonts w:eastAsia="Calibri"/>
                <w:b/>
                <w:i/>
                <w:iCs/>
              </w:rPr>
              <w:t>675 318</w:t>
            </w:r>
          </w:p>
        </w:tc>
        <w:tc>
          <w:tcPr>
            <w:tcW w:w="1087" w:type="dxa"/>
            <w:tcBorders>
              <w:top w:val="single" w:sz="2" w:space="0" w:color="auto"/>
            </w:tcBorders>
            <w:shd w:val="clear" w:color="auto" w:fill="F2F2F2" w:themeFill="background1" w:themeFillShade="F2"/>
          </w:tcPr>
          <w:p w14:paraId="772AD73F" w14:textId="77777777" w:rsidR="00BD6D51" w:rsidRPr="0055662C" w:rsidRDefault="00BD6D51" w:rsidP="0055662C">
            <w:pPr>
              <w:pStyle w:val="tabteksts"/>
              <w:jc w:val="right"/>
              <w:rPr>
                <w:rFonts w:eastAsia="Calibri"/>
                <w:b/>
                <w:bCs/>
                <w:i/>
                <w:iCs/>
              </w:rPr>
            </w:pPr>
            <w:r w:rsidRPr="0055662C">
              <w:rPr>
                <w:rFonts w:eastAsia="Calibri"/>
                <w:b/>
                <w:i/>
                <w:iCs/>
              </w:rPr>
              <w:t>759 828</w:t>
            </w:r>
          </w:p>
        </w:tc>
        <w:tc>
          <w:tcPr>
            <w:tcW w:w="1087" w:type="dxa"/>
            <w:tcBorders>
              <w:top w:val="single" w:sz="2" w:space="0" w:color="auto"/>
              <w:right w:val="single" w:sz="4" w:space="0" w:color="auto"/>
            </w:tcBorders>
            <w:shd w:val="clear" w:color="auto" w:fill="F2F2F2" w:themeFill="background1" w:themeFillShade="F2"/>
          </w:tcPr>
          <w:p w14:paraId="4190729D" w14:textId="77777777" w:rsidR="00BD6D51" w:rsidRPr="0055662C" w:rsidRDefault="00BD6D51" w:rsidP="0055662C">
            <w:pPr>
              <w:pStyle w:val="tabteksts"/>
              <w:jc w:val="right"/>
              <w:rPr>
                <w:rFonts w:eastAsia="Calibri"/>
                <w:b/>
                <w:bCs/>
                <w:i/>
                <w:iCs/>
                <w:szCs w:val="18"/>
              </w:rPr>
            </w:pPr>
            <w:r w:rsidRPr="0055662C">
              <w:rPr>
                <w:rFonts w:eastAsia="Calibri"/>
                <w:b/>
                <w:i/>
                <w:iCs/>
              </w:rPr>
              <w:t>844 339</w:t>
            </w:r>
          </w:p>
        </w:tc>
        <w:tc>
          <w:tcPr>
            <w:tcW w:w="1139" w:type="dxa"/>
            <w:vMerge/>
            <w:tcBorders>
              <w:left w:val="single" w:sz="4" w:space="0" w:color="auto"/>
              <w:right w:val="single" w:sz="4" w:space="0" w:color="auto"/>
            </w:tcBorders>
          </w:tcPr>
          <w:p w14:paraId="5D89CC12" w14:textId="77777777" w:rsidR="00BD6D51" w:rsidRPr="00BB2102" w:rsidRDefault="00BD6D51" w:rsidP="0053577F">
            <w:pPr>
              <w:pStyle w:val="tabteksts"/>
              <w:rPr>
                <w:rFonts w:eastAsia="Calibri"/>
                <w:b/>
                <w:i/>
              </w:rPr>
            </w:pPr>
          </w:p>
        </w:tc>
      </w:tr>
      <w:tr w:rsidR="00BD6D51" w:rsidRPr="00BB2102" w14:paraId="718D74E1" w14:textId="77777777" w:rsidTr="0053577F">
        <w:trPr>
          <w:trHeight w:val="142"/>
        </w:trPr>
        <w:tc>
          <w:tcPr>
            <w:tcW w:w="558" w:type="dxa"/>
            <w:vMerge/>
          </w:tcPr>
          <w:p w14:paraId="2352D500" w14:textId="77777777" w:rsidR="00BD6D51" w:rsidRPr="00BB2102" w:rsidRDefault="00BD6D51" w:rsidP="0053577F">
            <w:pPr>
              <w:pStyle w:val="tabteksts"/>
              <w:rPr>
                <w:rFonts w:eastAsia="Calibri"/>
              </w:rPr>
            </w:pPr>
          </w:p>
        </w:tc>
        <w:tc>
          <w:tcPr>
            <w:tcW w:w="7375" w:type="dxa"/>
            <w:gridSpan w:val="4"/>
            <w:tcBorders>
              <w:right w:val="single" w:sz="4" w:space="0" w:color="auto"/>
            </w:tcBorders>
            <w:vAlign w:val="center"/>
          </w:tcPr>
          <w:p w14:paraId="3BC23538" w14:textId="77777777" w:rsidR="00BD6D51" w:rsidRPr="00983C15" w:rsidRDefault="00BD6D51" w:rsidP="0055662C">
            <w:pPr>
              <w:pStyle w:val="tabteksts"/>
              <w:ind w:left="284"/>
              <w:rPr>
                <w:rFonts w:eastAsia="Calibri"/>
                <w:highlight w:val="yellow"/>
              </w:rPr>
            </w:pPr>
            <w:r w:rsidRPr="007C289A">
              <w:rPr>
                <w:rFonts w:eastAsia="Calibri"/>
              </w:rPr>
              <w:t xml:space="preserve">Sagatavoti dati nodarbinātības </w:t>
            </w:r>
            <w:r>
              <w:rPr>
                <w:rFonts w:eastAsia="Calibri"/>
              </w:rPr>
              <w:t xml:space="preserve">situācijas un </w:t>
            </w:r>
            <w:r w:rsidRPr="007C289A">
              <w:rPr>
                <w:rFonts w:eastAsia="Calibri"/>
              </w:rPr>
              <w:t xml:space="preserve">tendenču analīzei Latvijā </w:t>
            </w:r>
          </w:p>
        </w:tc>
        <w:tc>
          <w:tcPr>
            <w:tcW w:w="1139" w:type="dxa"/>
            <w:vMerge/>
            <w:tcBorders>
              <w:left w:val="single" w:sz="4" w:space="0" w:color="auto"/>
              <w:right w:val="single" w:sz="4" w:space="0" w:color="auto"/>
            </w:tcBorders>
          </w:tcPr>
          <w:p w14:paraId="2480857B" w14:textId="77777777" w:rsidR="00BD6D51" w:rsidRPr="00BB2102" w:rsidRDefault="00BD6D51" w:rsidP="0053577F">
            <w:pPr>
              <w:pStyle w:val="tabteksts"/>
              <w:ind w:left="284"/>
              <w:rPr>
                <w:rFonts w:eastAsia="Calibri"/>
              </w:rPr>
            </w:pPr>
          </w:p>
        </w:tc>
      </w:tr>
      <w:tr w:rsidR="00BD6D51" w:rsidRPr="00BB2102" w14:paraId="7D6312E7" w14:textId="77777777" w:rsidTr="0053577F">
        <w:trPr>
          <w:trHeight w:val="235"/>
        </w:trPr>
        <w:tc>
          <w:tcPr>
            <w:tcW w:w="558" w:type="dxa"/>
            <w:vMerge/>
          </w:tcPr>
          <w:p w14:paraId="5AC9DA97" w14:textId="77777777" w:rsidR="00BD6D51" w:rsidRPr="00BB2102" w:rsidRDefault="00BD6D51" w:rsidP="0053577F">
            <w:pPr>
              <w:pStyle w:val="tabteksts"/>
              <w:rPr>
                <w:rFonts w:eastAsia="Calibri"/>
              </w:rPr>
            </w:pPr>
          </w:p>
        </w:tc>
        <w:tc>
          <w:tcPr>
            <w:tcW w:w="4115" w:type="dxa"/>
            <w:tcBorders>
              <w:bottom w:val="single" w:sz="4" w:space="0" w:color="auto"/>
            </w:tcBorders>
          </w:tcPr>
          <w:p w14:paraId="0CD3C0A1" w14:textId="77777777" w:rsidR="00BD6D51" w:rsidRPr="007C289A" w:rsidRDefault="00BD6D51" w:rsidP="0055662C">
            <w:pPr>
              <w:pStyle w:val="tabteksts"/>
              <w:ind w:left="601"/>
              <w:jc w:val="both"/>
              <w:rPr>
                <w:rFonts w:eastAsia="Calibri"/>
                <w:i/>
              </w:rPr>
            </w:pPr>
            <w:r w:rsidRPr="007C289A">
              <w:rPr>
                <w:i/>
                <w:iCs/>
              </w:rPr>
              <w:t>Sagatavots apmācību programmu dalībnieku monitorings</w:t>
            </w:r>
            <w:r>
              <w:rPr>
                <w:i/>
                <w:iCs/>
              </w:rPr>
              <w:t xml:space="preserve"> (skaits)</w:t>
            </w:r>
          </w:p>
        </w:tc>
        <w:tc>
          <w:tcPr>
            <w:tcW w:w="1086" w:type="dxa"/>
            <w:tcBorders>
              <w:bottom w:val="single" w:sz="4" w:space="0" w:color="auto"/>
            </w:tcBorders>
          </w:tcPr>
          <w:p w14:paraId="329197F0" w14:textId="77777777" w:rsidR="00BD6D51" w:rsidRPr="0055662C" w:rsidRDefault="00BD6D51" w:rsidP="0053577F">
            <w:pPr>
              <w:pStyle w:val="tabteksts"/>
              <w:jc w:val="center"/>
              <w:rPr>
                <w:rFonts w:eastAsia="Calibri"/>
                <w:i/>
                <w:iCs/>
              </w:rPr>
            </w:pPr>
            <w:r w:rsidRPr="0055662C">
              <w:rPr>
                <w:i/>
                <w:iCs/>
              </w:rPr>
              <w:t>1</w:t>
            </w:r>
          </w:p>
        </w:tc>
        <w:tc>
          <w:tcPr>
            <w:tcW w:w="1087" w:type="dxa"/>
            <w:tcBorders>
              <w:bottom w:val="single" w:sz="4" w:space="0" w:color="auto"/>
            </w:tcBorders>
          </w:tcPr>
          <w:p w14:paraId="167E958D" w14:textId="77777777" w:rsidR="00BD6D51" w:rsidRPr="0055662C" w:rsidRDefault="00BD6D51" w:rsidP="0053577F">
            <w:pPr>
              <w:pStyle w:val="tabteksts"/>
              <w:jc w:val="center"/>
              <w:rPr>
                <w:rFonts w:eastAsia="Calibri"/>
                <w:i/>
                <w:iCs/>
              </w:rPr>
            </w:pPr>
            <w:r w:rsidRPr="0055662C">
              <w:rPr>
                <w:i/>
                <w:iCs/>
              </w:rPr>
              <w:t>1</w:t>
            </w:r>
          </w:p>
        </w:tc>
        <w:tc>
          <w:tcPr>
            <w:tcW w:w="1087" w:type="dxa"/>
            <w:tcBorders>
              <w:bottom w:val="single" w:sz="4" w:space="0" w:color="auto"/>
              <w:right w:val="single" w:sz="4" w:space="0" w:color="auto"/>
            </w:tcBorders>
          </w:tcPr>
          <w:p w14:paraId="113C0104" w14:textId="77777777" w:rsidR="00BD6D51" w:rsidRPr="0055662C" w:rsidRDefault="00BD6D51" w:rsidP="0053577F">
            <w:pPr>
              <w:pStyle w:val="tabteksts"/>
              <w:jc w:val="center"/>
              <w:rPr>
                <w:rFonts w:eastAsia="Calibri"/>
                <w:i/>
                <w:iCs/>
              </w:rPr>
            </w:pPr>
            <w:r w:rsidRPr="0055662C">
              <w:rPr>
                <w:i/>
                <w:iCs/>
              </w:rPr>
              <w:t>1</w:t>
            </w:r>
          </w:p>
        </w:tc>
        <w:tc>
          <w:tcPr>
            <w:tcW w:w="1139" w:type="dxa"/>
            <w:vMerge/>
            <w:tcBorders>
              <w:left w:val="single" w:sz="4" w:space="0" w:color="auto"/>
              <w:right w:val="single" w:sz="4" w:space="0" w:color="auto"/>
            </w:tcBorders>
          </w:tcPr>
          <w:p w14:paraId="45FFB22C" w14:textId="77777777" w:rsidR="00BD6D51" w:rsidRPr="00BB2102" w:rsidRDefault="00BD6D51" w:rsidP="0053577F">
            <w:pPr>
              <w:pStyle w:val="tabteksts"/>
              <w:jc w:val="center"/>
              <w:rPr>
                <w:rFonts w:eastAsia="Calibri"/>
                <w:i/>
              </w:rPr>
            </w:pPr>
          </w:p>
        </w:tc>
      </w:tr>
      <w:tr w:rsidR="00BD6D51" w:rsidRPr="00BB2102" w14:paraId="52FC3FFC" w14:textId="77777777" w:rsidTr="0055662C">
        <w:trPr>
          <w:trHeight w:val="43"/>
        </w:trPr>
        <w:tc>
          <w:tcPr>
            <w:tcW w:w="558" w:type="dxa"/>
            <w:vMerge/>
          </w:tcPr>
          <w:p w14:paraId="5CD92EB6" w14:textId="77777777" w:rsidR="00BD6D51" w:rsidRPr="00BB2102" w:rsidRDefault="00BD6D51" w:rsidP="0053577F">
            <w:pPr>
              <w:pStyle w:val="tabteksts"/>
              <w:rPr>
                <w:rFonts w:eastAsia="Calibri"/>
              </w:rPr>
            </w:pPr>
          </w:p>
        </w:tc>
        <w:tc>
          <w:tcPr>
            <w:tcW w:w="4115" w:type="dxa"/>
            <w:tcBorders>
              <w:bottom w:val="single" w:sz="4" w:space="0" w:color="auto"/>
            </w:tcBorders>
          </w:tcPr>
          <w:p w14:paraId="12E1F3A2" w14:textId="77777777" w:rsidR="00BD6D51" w:rsidRPr="007C289A" w:rsidRDefault="00BD6D51" w:rsidP="0053577F">
            <w:pPr>
              <w:pStyle w:val="tabteksts"/>
              <w:rPr>
                <w:i/>
                <w:iCs/>
              </w:rPr>
            </w:pPr>
            <w:r>
              <w:rPr>
                <w:rFonts w:eastAsia="Calibri"/>
                <w:szCs w:val="18"/>
              </w:rPr>
              <w:t>24</w:t>
            </w:r>
            <w:r w:rsidRPr="00CA46AB">
              <w:rPr>
                <w:rFonts w:eastAsia="Calibri"/>
                <w:szCs w:val="18"/>
              </w:rPr>
              <w:t>.</w:t>
            </w:r>
            <w:r>
              <w:rPr>
                <w:rFonts w:eastAsia="Calibri"/>
                <w:szCs w:val="18"/>
              </w:rPr>
              <w:t>00</w:t>
            </w:r>
            <w:r w:rsidRPr="00CA46AB">
              <w:rPr>
                <w:rFonts w:eastAsia="Calibri"/>
                <w:szCs w:val="18"/>
              </w:rPr>
              <w:t>.</w:t>
            </w:r>
            <w:r>
              <w:rPr>
                <w:rFonts w:eastAsia="Calibri"/>
                <w:szCs w:val="18"/>
              </w:rPr>
              <w:t>00</w:t>
            </w:r>
            <w:r w:rsidRPr="00CA46AB">
              <w:rPr>
                <w:rFonts w:eastAsia="Calibri"/>
                <w:szCs w:val="18"/>
              </w:rPr>
              <w:t xml:space="preserve"> </w:t>
            </w:r>
            <w:r>
              <w:rPr>
                <w:rFonts w:eastAsia="Calibri"/>
                <w:szCs w:val="18"/>
              </w:rPr>
              <w:t>Statistikas informācijas nodrošināšana</w:t>
            </w:r>
          </w:p>
        </w:tc>
        <w:tc>
          <w:tcPr>
            <w:tcW w:w="1086" w:type="dxa"/>
            <w:tcBorders>
              <w:bottom w:val="single" w:sz="4" w:space="0" w:color="auto"/>
            </w:tcBorders>
            <w:vAlign w:val="bottom"/>
          </w:tcPr>
          <w:p w14:paraId="014C3678" w14:textId="77777777" w:rsidR="00BD6D51" w:rsidRPr="007C289A" w:rsidRDefault="00BD6D51" w:rsidP="0053577F">
            <w:pPr>
              <w:pStyle w:val="tabteksts"/>
              <w:jc w:val="right"/>
            </w:pPr>
            <w:r w:rsidRPr="00D0172B">
              <w:rPr>
                <w:rFonts w:eastAsia="Calibri"/>
                <w:bCs/>
              </w:rPr>
              <w:t>228 020</w:t>
            </w:r>
          </w:p>
        </w:tc>
        <w:tc>
          <w:tcPr>
            <w:tcW w:w="1087" w:type="dxa"/>
            <w:tcBorders>
              <w:bottom w:val="single" w:sz="4" w:space="0" w:color="auto"/>
            </w:tcBorders>
            <w:vAlign w:val="bottom"/>
          </w:tcPr>
          <w:p w14:paraId="63D237F0" w14:textId="77777777" w:rsidR="00BD6D51" w:rsidRPr="007C289A" w:rsidRDefault="00BD6D51" w:rsidP="0053577F">
            <w:pPr>
              <w:pStyle w:val="tabteksts"/>
              <w:jc w:val="right"/>
            </w:pPr>
            <w:r w:rsidRPr="00D0172B">
              <w:rPr>
                <w:rFonts w:eastAsia="Calibri"/>
                <w:bCs/>
              </w:rPr>
              <w:t>228 020</w:t>
            </w:r>
          </w:p>
        </w:tc>
        <w:tc>
          <w:tcPr>
            <w:tcW w:w="1087" w:type="dxa"/>
            <w:tcBorders>
              <w:bottom w:val="single" w:sz="4" w:space="0" w:color="auto"/>
              <w:right w:val="single" w:sz="4" w:space="0" w:color="auto"/>
            </w:tcBorders>
            <w:vAlign w:val="bottom"/>
          </w:tcPr>
          <w:p w14:paraId="12B8E1AF" w14:textId="77777777" w:rsidR="00BD6D51" w:rsidRPr="007C289A" w:rsidRDefault="00BD6D51" w:rsidP="0053577F">
            <w:pPr>
              <w:pStyle w:val="tabteksts"/>
              <w:jc w:val="right"/>
            </w:pPr>
            <w:r w:rsidRPr="00D0172B">
              <w:rPr>
                <w:rFonts w:eastAsia="Calibri"/>
                <w:bCs/>
              </w:rPr>
              <w:t>228 020</w:t>
            </w:r>
          </w:p>
        </w:tc>
        <w:tc>
          <w:tcPr>
            <w:tcW w:w="1139" w:type="dxa"/>
            <w:vMerge/>
            <w:tcBorders>
              <w:left w:val="single" w:sz="4" w:space="0" w:color="auto"/>
              <w:right w:val="single" w:sz="4" w:space="0" w:color="auto"/>
            </w:tcBorders>
          </w:tcPr>
          <w:p w14:paraId="59B6C04D" w14:textId="77777777" w:rsidR="00BD6D51" w:rsidRPr="00BB2102" w:rsidRDefault="00BD6D51" w:rsidP="0053577F">
            <w:pPr>
              <w:pStyle w:val="tabteksts"/>
              <w:jc w:val="center"/>
              <w:rPr>
                <w:rFonts w:eastAsia="Calibri"/>
                <w:i/>
              </w:rPr>
            </w:pPr>
          </w:p>
        </w:tc>
      </w:tr>
      <w:tr w:rsidR="00BD6D51" w:rsidRPr="00BB2102" w14:paraId="70D28E40" w14:textId="77777777" w:rsidTr="0053577F">
        <w:trPr>
          <w:trHeight w:val="142"/>
        </w:trPr>
        <w:tc>
          <w:tcPr>
            <w:tcW w:w="558" w:type="dxa"/>
            <w:vMerge/>
          </w:tcPr>
          <w:p w14:paraId="322F839C" w14:textId="77777777" w:rsidR="00BD6D51" w:rsidRPr="00BB2102" w:rsidRDefault="00BD6D51" w:rsidP="0053577F">
            <w:pPr>
              <w:pStyle w:val="tabteksts"/>
              <w:rPr>
                <w:rFonts w:eastAsia="Calibri"/>
              </w:rPr>
            </w:pPr>
          </w:p>
        </w:tc>
        <w:tc>
          <w:tcPr>
            <w:tcW w:w="7375" w:type="dxa"/>
            <w:gridSpan w:val="4"/>
            <w:tcBorders>
              <w:top w:val="single" w:sz="2" w:space="0" w:color="auto"/>
              <w:bottom w:val="single" w:sz="2" w:space="0" w:color="auto"/>
              <w:right w:val="single" w:sz="4" w:space="0" w:color="auto"/>
            </w:tcBorders>
            <w:vAlign w:val="center"/>
          </w:tcPr>
          <w:p w14:paraId="63D8C213" w14:textId="77777777" w:rsidR="00BD6D51" w:rsidRPr="00983C15" w:rsidRDefault="00BD6D51" w:rsidP="0055662C">
            <w:pPr>
              <w:pStyle w:val="tabteksts"/>
              <w:ind w:left="284"/>
              <w:rPr>
                <w:rFonts w:eastAsia="Calibri"/>
                <w:highlight w:val="yellow"/>
              </w:rPr>
            </w:pPr>
            <w:r w:rsidRPr="007C289A">
              <w:rPr>
                <w:rFonts w:eastAsia="Calibri"/>
              </w:rPr>
              <w:t>Izstrādāta un īstenota nacionālā cilvēkkapitāla attīstības stratēģija</w:t>
            </w:r>
          </w:p>
        </w:tc>
        <w:tc>
          <w:tcPr>
            <w:tcW w:w="1139" w:type="dxa"/>
            <w:vMerge/>
            <w:tcBorders>
              <w:left w:val="single" w:sz="4" w:space="0" w:color="auto"/>
              <w:right w:val="single" w:sz="4" w:space="0" w:color="auto"/>
            </w:tcBorders>
          </w:tcPr>
          <w:p w14:paraId="0D9A3AE8" w14:textId="77777777" w:rsidR="00BD6D51" w:rsidRPr="00BB2102" w:rsidRDefault="00BD6D51" w:rsidP="0053577F">
            <w:pPr>
              <w:pStyle w:val="tabteksts"/>
              <w:rPr>
                <w:rFonts w:eastAsia="Calibri"/>
              </w:rPr>
            </w:pPr>
          </w:p>
        </w:tc>
      </w:tr>
      <w:tr w:rsidR="00BD6D51" w:rsidRPr="00BB2102" w14:paraId="1D77CF69" w14:textId="77777777" w:rsidTr="0053577F">
        <w:trPr>
          <w:trHeight w:val="142"/>
        </w:trPr>
        <w:tc>
          <w:tcPr>
            <w:tcW w:w="558" w:type="dxa"/>
            <w:vMerge/>
          </w:tcPr>
          <w:p w14:paraId="58A82163" w14:textId="77777777" w:rsidR="00BD6D51" w:rsidRPr="00BB2102" w:rsidRDefault="00BD6D51" w:rsidP="0053577F">
            <w:pPr>
              <w:pStyle w:val="tabteksts"/>
              <w:rPr>
                <w:rFonts w:eastAsia="Calibri"/>
              </w:rPr>
            </w:pPr>
          </w:p>
        </w:tc>
        <w:tc>
          <w:tcPr>
            <w:tcW w:w="4115" w:type="dxa"/>
            <w:tcBorders>
              <w:top w:val="single" w:sz="2" w:space="0" w:color="auto"/>
              <w:bottom w:val="single" w:sz="2" w:space="0" w:color="auto"/>
              <w:right w:val="single" w:sz="2" w:space="0" w:color="auto"/>
            </w:tcBorders>
          </w:tcPr>
          <w:p w14:paraId="4515C1C9" w14:textId="77777777" w:rsidR="00BD6D51" w:rsidRPr="007C289A" w:rsidRDefault="00BD6D51" w:rsidP="0053577F">
            <w:pPr>
              <w:pStyle w:val="tabteksts"/>
              <w:ind w:left="602" w:firstLine="1"/>
              <w:rPr>
                <w:i/>
                <w:iCs/>
              </w:rPr>
            </w:pPr>
            <w:r w:rsidRPr="007C289A">
              <w:rPr>
                <w:i/>
                <w:iCs/>
              </w:rPr>
              <w:t>Ieviests cilvēkkapitāla jautājumu pārvaldības modelis (%)</w:t>
            </w:r>
          </w:p>
        </w:tc>
        <w:tc>
          <w:tcPr>
            <w:tcW w:w="1086" w:type="dxa"/>
            <w:tcBorders>
              <w:top w:val="single" w:sz="2" w:space="0" w:color="auto"/>
              <w:left w:val="single" w:sz="2" w:space="0" w:color="auto"/>
              <w:bottom w:val="single" w:sz="2" w:space="0" w:color="auto"/>
              <w:right w:val="single" w:sz="2" w:space="0" w:color="auto"/>
            </w:tcBorders>
          </w:tcPr>
          <w:p w14:paraId="6EB8084B" w14:textId="77777777" w:rsidR="00BD6D51" w:rsidRPr="0055662C" w:rsidRDefault="00BD6D51" w:rsidP="0053577F">
            <w:pPr>
              <w:pStyle w:val="tabteksts"/>
              <w:jc w:val="center"/>
              <w:rPr>
                <w:i/>
                <w:iCs/>
              </w:rPr>
            </w:pPr>
            <w:r w:rsidRPr="0055662C">
              <w:rPr>
                <w:i/>
                <w:iCs/>
              </w:rPr>
              <w:t>50</w:t>
            </w:r>
          </w:p>
        </w:tc>
        <w:tc>
          <w:tcPr>
            <w:tcW w:w="1087" w:type="dxa"/>
            <w:tcBorders>
              <w:top w:val="single" w:sz="2" w:space="0" w:color="auto"/>
              <w:left w:val="single" w:sz="2" w:space="0" w:color="auto"/>
              <w:bottom w:val="single" w:sz="2" w:space="0" w:color="auto"/>
              <w:right w:val="single" w:sz="2" w:space="0" w:color="auto"/>
            </w:tcBorders>
          </w:tcPr>
          <w:p w14:paraId="25232201" w14:textId="77777777" w:rsidR="00BD6D51" w:rsidRPr="0055662C" w:rsidRDefault="00BD6D51" w:rsidP="0053577F">
            <w:pPr>
              <w:pStyle w:val="tabteksts"/>
              <w:jc w:val="center"/>
              <w:rPr>
                <w:i/>
                <w:iCs/>
              </w:rPr>
            </w:pPr>
            <w:r w:rsidRPr="0055662C">
              <w:rPr>
                <w:i/>
                <w:iCs/>
              </w:rPr>
              <w:t>80</w:t>
            </w:r>
          </w:p>
        </w:tc>
        <w:tc>
          <w:tcPr>
            <w:tcW w:w="1087" w:type="dxa"/>
            <w:tcBorders>
              <w:top w:val="single" w:sz="2" w:space="0" w:color="auto"/>
              <w:left w:val="single" w:sz="2" w:space="0" w:color="auto"/>
              <w:bottom w:val="single" w:sz="2" w:space="0" w:color="auto"/>
              <w:right w:val="single" w:sz="4" w:space="0" w:color="auto"/>
            </w:tcBorders>
          </w:tcPr>
          <w:p w14:paraId="4FDC4479" w14:textId="77777777" w:rsidR="00BD6D51" w:rsidRPr="0055662C" w:rsidRDefault="00BD6D51" w:rsidP="0053577F">
            <w:pPr>
              <w:pStyle w:val="tabteksts"/>
              <w:jc w:val="center"/>
              <w:rPr>
                <w:i/>
                <w:iCs/>
              </w:rPr>
            </w:pPr>
            <w:r w:rsidRPr="0055662C">
              <w:rPr>
                <w:i/>
                <w:iCs/>
              </w:rPr>
              <w:t>100</w:t>
            </w:r>
          </w:p>
        </w:tc>
        <w:tc>
          <w:tcPr>
            <w:tcW w:w="1139" w:type="dxa"/>
            <w:vMerge/>
            <w:tcBorders>
              <w:left w:val="single" w:sz="4" w:space="0" w:color="auto"/>
              <w:right w:val="single" w:sz="4" w:space="0" w:color="auto"/>
            </w:tcBorders>
          </w:tcPr>
          <w:p w14:paraId="503BB411" w14:textId="77777777" w:rsidR="00BD6D51" w:rsidRPr="00BB2102" w:rsidRDefault="00BD6D51" w:rsidP="0053577F">
            <w:pPr>
              <w:pStyle w:val="tabteksts"/>
              <w:rPr>
                <w:rFonts w:eastAsia="Calibri"/>
              </w:rPr>
            </w:pPr>
          </w:p>
        </w:tc>
      </w:tr>
      <w:tr w:rsidR="00BD6D51" w:rsidRPr="00BB2102" w14:paraId="7E839E32" w14:textId="77777777" w:rsidTr="0053577F">
        <w:trPr>
          <w:trHeight w:val="142"/>
        </w:trPr>
        <w:tc>
          <w:tcPr>
            <w:tcW w:w="558" w:type="dxa"/>
            <w:vMerge/>
          </w:tcPr>
          <w:p w14:paraId="185CC3D1" w14:textId="77777777" w:rsidR="00BD6D51" w:rsidRPr="00BB2102" w:rsidRDefault="00BD6D51" w:rsidP="0053577F">
            <w:pPr>
              <w:pStyle w:val="tabteksts"/>
              <w:rPr>
                <w:rFonts w:eastAsia="Calibri"/>
              </w:rPr>
            </w:pPr>
          </w:p>
        </w:tc>
        <w:tc>
          <w:tcPr>
            <w:tcW w:w="4115" w:type="dxa"/>
            <w:tcBorders>
              <w:top w:val="single" w:sz="2" w:space="0" w:color="auto"/>
              <w:bottom w:val="single" w:sz="2" w:space="0" w:color="auto"/>
              <w:right w:val="single" w:sz="2" w:space="0" w:color="auto"/>
            </w:tcBorders>
          </w:tcPr>
          <w:p w14:paraId="39D0E625" w14:textId="77777777" w:rsidR="00BD6D51" w:rsidRPr="007C289A" w:rsidRDefault="00BD6D51" w:rsidP="0053577F">
            <w:pPr>
              <w:pStyle w:val="tabteksts"/>
              <w:ind w:left="602" w:firstLine="1"/>
              <w:rPr>
                <w:i/>
                <w:iCs/>
              </w:rPr>
            </w:pPr>
            <w:r w:rsidRPr="007C289A">
              <w:rPr>
                <w:i/>
                <w:iCs/>
              </w:rPr>
              <w:t>Izstrādāta nacionālā cilvēkkapitāla attīstības stratēģija</w:t>
            </w:r>
            <w:r>
              <w:rPr>
                <w:i/>
                <w:iCs/>
              </w:rPr>
              <w:t xml:space="preserve"> </w:t>
            </w:r>
            <w:r w:rsidRPr="00100E59">
              <w:rPr>
                <w:i/>
                <w:iCs/>
              </w:rPr>
              <w:t>(skaits)</w:t>
            </w:r>
          </w:p>
        </w:tc>
        <w:tc>
          <w:tcPr>
            <w:tcW w:w="1086" w:type="dxa"/>
            <w:tcBorders>
              <w:top w:val="single" w:sz="2" w:space="0" w:color="auto"/>
              <w:left w:val="single" w:sz="2" w:space="0" w:color="auto"/>
              <w:bottom w:val="single" w:sz="2" w:space="0" w:color="auto"/>
              <w:right w:val="single" w:sz="2" w:space="0" w:color="auto"/>
            </w:tcBorders>
          </w:tcPr>
          <w:p w14:paraId="1E19DC48" w14:textId="77777777" w:rsidR="00BD6D51" w:rsidRPr="0055662C" w:rsidRDefault="00BD6D51" w:rsidP="0053577F">
            <w:pPr>
              <w:pStyle w:val="tabteksts"/>
              <w:jc w:val="center"/>
              <w:rPr>
                <w:i/>
                <w:iCs/>
              </w:rPr>
            </w:pPr>
            <w:r w:rsidRPr="0055662C">
              <w:rPr>
                <w:i/>
                <w:iCs/>
              </w:rPr>
              <w:t>1</w:t>
            </w:r>
          </w:p>
        </w:tc>
        <w:tc>
          <w:tcPr>
            <w:tcW w:w="1087" w:type="dxa"/>
            <w:tcBorders>
              <w:top w:val="single" w:sz="2" w:space="0" w:color="auto"/>
              <w:left w:val="single" w:sz="2" w:space="0" w:color="auto"/>
              <w:bottom w:val="single" w:sz="2" w:space="0" w:color="auto"/>
              <w:right w:val="single" w:sz="2" w:space="0" w:color="auto"/>
            </w:tcBorders>
          </w:tcPr>
          <w:p w14:paraId="61246A88" w14:textId="77777777" w:rsidR="00BD6D51" w:rsidRPr="007C289A" w:rsidRDefault="00BD6D51" w:rsidP="0053577F">
            <w:pPr>
              <w:pStyle w:val="tabteksts"/>
              <w:jc w:val="center"/>
            </w:pPr>
            <w:r w:rsidRPr="007C289A">
              <w:t>-</w:t>
            </w:r>
          </w:p>
        </w:tc>
        <w:tc>
          <w:tcPr>
            <w:tcW w:w="1087" w:type="dxa"/>
            <w:tcBorders>
              <w:top w:val="single" w:sz="2" w:space="0" w:color="auto"/>
              <w:left w:val="single" w:sz="2" w:space="0" w:color="auto"/>
              <w:bottom w:val="single" w:sz="2" w:space="0" w:color="auto"/>
              <w:right w:val="single" w:sz="4" w:space="0" w:color="auto"/>
            </w:tcBorders>
          </w:tcPr>
          <w:p w14:paraId="4D17BBF9" w14:textId="77777777" w:rsidR="00BD6D51" w:rsidRPr="007C289A" w:rsidRDefault="00BD6D51" w:rsidP="0053577F">
            <w:pPr>
              <w:pStyle w:val="tabteksts"/>
              <w:jc w:val="center"/>
            </w:pPr>
            <w:r w:rsidRPr="007C289A">
              <w:t>-</w:t>
            </w:r>
          </w:p>
        </w:tc>
        <w:tc>
          <w:tcPr>
            <w:tcW w:w="1139" w:type="dxa"/>
            <w:vMerge/>
            <w:tcBorders>
              <w:left w:val="single" w:sz="4" w:space="0" w:color="auto"/>
              <w:right w:val="single" w:sz="4" w:space="0" w:color="auto"/>
            </w:tcBorders>
          </w:tcPr>
          <w:p w14:paraId="22930DC2" w14:textId="77777777" w:rsidR="00BD6D51" w:rsidRPr="00BB2102" w:rsidRDefault="00BD6D51" w:rsidP="0053577F">
            <w:pPr>
              <w:pStyle w:val="tabteksts"/>
              <w:rPr>
                <w:rFonts w:eastAsia="Calibri"/>
              </w:rPr>
            </w:pPr>
          </w:p>
        </w:tc>
      </w:tr>
      <w:tr w:rsidR="00BD6D51" w:rsidRPr="00BB2102" w14:paraId="581C3D27" w14:textId="77777777" w:rsidTr="0053577F">
        <w:trPr>
          <w:trHeight w:val="142"/>
        </w:trPr>
        <w:tc>
          <w:tcPr>
            <w:tcW w:w="558" w:type="dxa"/>
            <w:vMerge/>
          </w:tcPr>
          <w:p w14:paraId="1A58D263" w14:textId="77777777" w:rsidR="00BD6D51" w:rsidRPr="00BB2102" w:rsidRDefault="00BD6D51" w:rsidP="0053577F">
            <w:pPr>
              <w:pStyle w:val="tabteksts"/>
              <w:rPr>
                <w:rFonts w:eastAsia="Calibri"/>
              </w:rPr>
            </w:pPr>
          </w:p>
        </w:tc>
        <w:tc>
          <w:tcPr>
            <w:tcW w:w="4115" w:type="dxa"/>
            <w:tcBorders>
              <w:top w:val="single" w:sz="2" w:space="0" w:color="auto"/>
              <w:bottom w:val="single" w:sz="2" w:space="0" w:color="auto"/>
              <w:right w:val="single" w:sz="2" w:space="0" w:color="auto"/>
            </w:tcBorders>
          </w:tcPr>
          <w:p w14:paraId="5C8BDAEF" w14:textId="77777777" w:rsidR="00BD6D51" w:rsidRPr="00925679" w:rsidRDefault="00BD6D51" w:rsidP="0053577F">
            <w:pPr>
              <w:pStyle w:val="tabteksts"/>
              <w:rPr>
                <w:rFonts w:eastAsia="Calibri"/>
                <w:szCs w:val="18"/>
              </w:rPr>
            </w:pPr>
            <w:r>
              <w:rPr>
                <w:rFonts w:eastAsia="Calibri"/>
                <w:szCs w:val="18"/>
              </w:rPr>
              <w:t>97</w:t>
            </w:r>
            <w:r w:rsidRPr="00CA46AB">
              <w:rPr>
                <w:rFonts w:eastAsia="Calibri"/>
                <w:szCs w:val="18"/>
              </w:rPr>
              <w:t>.</w:t>
            </w:r>
            <w:r>
              <w:rPr>
                <w:rFonts w:eastAsia="Calibri"/>
                <w:szCs w:val="18"/>
              </w:rPr>
              <w:t>00</w:t>
            </w:r>
            <w:r w:rsidRPr="00CA46AB">
              <w:rPr>
                <w:rFonts w:eastAsia="Calibri"/>
                <w:szCs w:val="18"/>
              </w:rPr>
              <w:t>.</w:t>
            </w:r>
            <w:r>
              <w:rPr>
                <w:rFonts w:eastAsia="Calibri"/>
                <w:szCs w:val="18"/>
              </w:rPr>
              <w:t>00</w:t>
            </w:r>
            <w:r w:rsidRPr="008935ED">
              <w:rPr>
                <w:rFonts w:eastAsia="Calibri"/>
                <w:szCs w:val="18"/>
              </w:rPr>
              <w:t xml:space="preserve"> </w:t>
            </w:r>
            <w:r>
              <w:rPr>
                <w:rFonts w:eastAsia="Calibri"/>
                <w:szCs w:val="18"/>
              </w:rPr>
              <w:t>Nozaru vadība un politikas plānošana</w:t>
            </w:r>
          </w:p>
        </w:tc>
        <w:tc>
          <w:tcPr>
            <w:tcW w:w="1086" w:type="dxa"/>
            <w:tcBorders>
              <w:top w:val="single" w:sz="2" w:space="0" w:color="auto"/>
              <w:left w:val="single" w:sz="2" w:space="0" w:color="auto"/>
              <w:bottom w:val="single" w:sz="2" w:space="0" w:color="auto"/>
              <w:right w:val="single" w:sz="2" w:space="0" w:color="auto"/>
            </w:tcBorders>
            <w:vAlign w:val="bottom"/>
          </w:tcPr>
          <w:p w14:paraId="7C5ADAC9" w14:textId="77777777" w:rsidR="00BD6D51" w:rsidRPr="00D0172B" w:rsidRDefault="00BD6D51" w:rsidP="0053577F">
            <w:pPr>
              <w:pStyle w:val="tabteksts"/>
              <w:jc w:val="right"/>
              <w:rPr>
                <w:rFonts w:eastAsia="Calibri"/>
                <w:bCs/>
                <w:szCs w:val="18"/>
              </w:rPr>
            </w:pPr>
            <w:r w:rsidRPr="00D0172B">
              <w:rPr>
                <w:rFonts w:eastAsia="Calibri"/>
                <w:bCs/>
              </w:rPr>
              <w:t>447 298</w:t>
            </w:r>
          </w:p>
        </w:tc>
        <w:tc>
          <w:tcPr>
            <w:tcW w:w="1087" w:type="dxa"/>
            <w:tcBorders>
              <w:top w:val="single" w:sz="2" w:space="0" w:color="auto"/>
              <w:left w:val="single" w:sz="2" w:space="0" w:color="auto"/>
              <w:bottom w:val="single" w:sz="2" w:space="0" w:color="auto"/>
              <w:right w:val="single" w:sz="2" w:space="0" w:color="auto"/>
            </w:tcBorders>
            <w:vAlign w:val="bottom"/>
          </w:tcPr>
          <w:p w14:paraId="44885AAA" w14:textId="77777777" w:rsidR="00BD6D51" w:rsidRPr="00D0172B" w:rsidRDefault="00BD6D51" w:rsidP="0053577F">
            <w:pPr>
              <w:pStyle w:val="tabteksts"/>
              <w:jc w:val="right"/>
              <w:rPr>
                <w:rFonts w:eastAsia="Calibri"/>
                <w:bCs/>
                <w:szCs w:val="18"/>
              </w:rPr>
            </w:pPr>
            <w:r w:rsidRPr="00D0172B">
              <w:rPr>
                <w:rFonts w:eastAsia="Calibri"/>
                <w:bCs/>
              </w:rPr>
              <w:t>531 808</w:t>
            </w:r>
          </w:p>
        </w:tc>
        <w:tc>
          <w:tcPr>
            <w:tcW w:w="1087" w:type="dxa"/>
            <w:tcBorders>
              <w:top w:val="single" w:sz="2" w:space="0" w:color="auto"/>
              <w:left w:val="single" w:sz="2" w:space="0" w:color="auto"/>
              <w:bottom w:val="single" w:sz="2" w:space="0" w:color="auto"/>
              <w:right w:val="single" w:sz="4" w:space="0" w:color="auto"/>
            </w:tcBorders>
            <w:vAlign w:val="bottom"/>
          </w:tcPr>
          <w:p w14:paraId="3E0AF929" w14:textId="77777777" w:rsidR="00BD6D51" w:rsidRPr="00D0172B" w:rsidRDefault="00BD6D51" w:rsidP="0053577F">
            <w:pPr>
              <w:pStyle w:val="tabteksts"/>
              <w:jc w:val="right"/>
              <w:rPr>
                <w:rFonts w:eastAsia="Calibri"/>
                <w:bCs/>
                <w:szCs w:val="18"/>
              </w:rPr>
            </w:pPr>
            <w:r w:rsidRPr="00D0172B">
              <w:rPr>
                <w:rFonts w:eastAsia="Calibri"/>
                <w:bCs/>
              </w:rPr>
              <w:t>616 319</w:t>
            </w:r>
          </w:p>
        </w:tc>
        <w:tc>
          <w:tcPr>
            <w:tcW w:w="1139" w:type="dxa"/>
            <w:vMerge/>
            <w:tcBorders>
              <w:left w:val="single" w:sz="4" w:space="0" w:color="auto"/>
              <w:right w:val="single" w:sz="4" w:space="0" w:color="auto"/>
            </w:tcBorders>
          </w:tcPr>
          <w:p w14:paraId="460565B9" w14:textId="77777777" w:rsidR="00BD6D51" w:rsidRPr="00BB2102" w:rsidRDefault="00BD6D51" w:rsidP="0053577F">
            <w:pPr>
              <w:pStyle w:val="tabteksts"/>
              <w:rPr>
                <w:rFonts w:eastAsia="Calibri"/>
              </w:rPr>
            </w:pPr>
          </w:p>
        </w:tc>
      </w:tr>
      <w:tr w:rsidR="00BD6D51" w:rsidRPr="00BB2102" w14:paraId="459F518A" w14:textId="77777777" w:rsidTr="0053577F">
        <w:trPr>
          <w:trHeight w:val="142"/>
        </w:trPr>
        <w:tc>
          <w:tcPr>
            <w:tcW w:w="558" w:type="dxa"/>
            <w:vMerge w:val="restart"/>
            <w:tcBorders>
              <w:top w:val="single" w:sz="2" w:space="0" w:color="auto"/>
            </w:tcBorders>
          </w:tcPr>
          <w:p w14:paraId="4E62DDEE" w14:textId="77777777" w:rsidR="00BD6D51" w:rsidRDefault="00BD6D51" w:rsidP="0053577F">
            <w:pPr>
              <w:pStyle w:val="tabteksts"/>
              <w:rPr>
                <w:rFonts w:eastAsia="Calibri"/>
              </w:rPr>
            </w:pPr>
            <w:r>
              <w:rPr>
                <w:rFonts w:eastAsia="Calibri"/>
              </w:rPr>
              <w:t>3.</w:t>
            </w:r>
          </w:p>
        </w:tc>
        <w:tc>
          <w:tcPr>
            <w:tcW w:w="4115" w:type="dxa"/>
            <w:tcBorders>
              <w:top w:val="single" w:sz="2" w:space="0" w:color="auto"/>
            </w:tcBorders>
            <w:shd w:val="clear" w:color="auto" w:fill="D9D9D9" w:themeFill="background1" w:themeFillShade="D9"/>
          </w:tcPr>
          <w:p w14:paraId="41E8C85B" w14:textId="77777777" w:rsidR="00BD6D51" w:rsidRPr="00233536" w:rsidRDefault="00BD6D51" w:rsidP="0053577F">
            <w:pPr>
              <w:pStyle w:val="tabteksts"/>
              <w:rPr>
                <w:rFonts w:eastAsia="Calibri"/>
                <w:b/>
              </w:rPr>
            </w:pPr>
            <w:r w:rsidRPr="00543660">
              <w:rPr>
                <w:rFonts w:eastAsia="Calibri"/>
                <w:b/>
              </w:rPr>
              <w:t>Inovāciju fonds</w:t>
            </w:r>
          </w:p>
        </w:tc>
        <w:tc>
          <w:tcPr>
            <w:tcW w:w="1086" w:type="dxa"/>
            <w:tcBorders>
              <w:top w:val="single" w:sz="2" w:space="0" w:color="auto"/>
            </w:tcBorders>
            <w:shd w:val="clear" w:color="auto" w:fill="D9D9D9" w:themeFill="background1" w:themeFillShade="D9"/>
          </w:tcPr>
          <w:p w14:paraId="1A5B1D2F" w14:textId="77777777" w:rsidR="00BD6D51" w:rsidRDefault="00BD6D51" w:rsidP="0053577F">
            <w:pPr>
              <w:pStyle w:val="tabteksts"/>
              <w:jc w:val="right"/>
              <w:rPr>
                <w:rFonts w:eastAsia="Calibri"/>
                <w:b/>
              </w:rPr>
            </w:pPr>
            <w:r>
              <w:rPr>
                <w:rFonts w:eastAsia="Calibri"/>
                <w:b/>
              </w:rPr>
              <w:t>2 000 000</w:t>
            </w:r>
          </w:p>
        </w:tc>
        <w:tc>
          <w:tcPr>
            <w:tcW w:w="1087" w:type="dxa"/>
            <w:tcBorders>
              <w:top w:val="single" w:sz="2" w:space="0" w:color="auto"/>
            </w:tcBorders>
            <w:shd w:val="clear" w:color="auto" w:fill="D9D9D9" w:themeFill="background1" w:themeFillShade="D9"/>
          </w:tcPr>
          <w:p w14:paraId="347B4A8C" w14:textId="77777777" w:rsidR="00BD6D51" w:rsidRDefault="00BD6D51" w:rsidP="0053577F">
            <w:pPr>
              <w:pStyle w:val="tabteksts"/>
              <w:jc w:val="right"/>
              <w:rPr>
                <w:rFonts w:eastAsia="Calibri"/>
                <w:b/>
                <w:bCs/>
              </w:rPr>
            </w:pPr>
            <w:r>
              <w:rPr>
                <w:rFonts w:eastAsia="Calibri"/>
                <w:b/>
              </w:rPr>
              <w:t>4 000 000</w:t>
            </w:r>
          </w:p>
        </w:tc>
        <w:tc>
          <w:tcPr>
            <w:tcW w:w="1087" w:type="dxa"/>
            <w:tcBorders>
              <w:top w:val="single" w:sz="2" w:space="0" w:color="auto"/>
              <w:right w:val="single" w:sz="4" w:space="0" w:color="auto"/>
            </w:tcBorders>
            <w:shd w:val="clear" w:color="auto" w:fill="D9D9D9" w:themeFill="background1" w:themeFillShade="D9"/>
          </w:tcPr>
          <w:p w14:paraId="78E7B8B8" w14:textId="77777777" w:rsidR="00BD6D51" w:rsidRDefault="00BD6D51" w:rsidP="0053577F">
            <w:pPr>
              <w:pStyle w:val="tabteksts"/>
              <w:jc w:val="right"/>
              <w:rPr>
                <w:rFonts w:eastAsia="Calibri"/>
                <w:b/>
                <w:bCs/>
                <w:szCs w:val="18"/>
              </w:rPr>
            </w:pPr>
            <w:r>
              <w:rPr>
                <w:rFonts w:eastAsia="Calibri"/>
                <w:b/>
              </w:rPr>
              <w:t>4 000 000</w:t>
            </w:r>
          </w:p>
        </w:tc>
        <w:tc>
          <w:tcPr>
            <w:tcW w:w="1139" w:type="dxa"/>
            <w:vMerge w:val="restart"/>
            <w:tcBorders>
              <w:top w:val="single" w:sz="4" w:space="0" w:color="auto"/>
              <w:left w:val="single" w:sz="4" w:space="0" w:color="auto"/>
              <w:right w:val="single" w:sz="4" w:space="0" w:color="auto"/>
            </w:tcBorders>
            <w:shd w:val="clear" w:color="auto" w:fill="FFFFFF" w:themeFill="background1"/>
          </w:tcPr>
          <w:p w14:paraId="6CA65F34" w14:textId="77777777" w:rsidR="00BD6D51" w:rsidRPr="00BB2102" w:rsidRDefault="00BD6D51" w:rsidP="0053577F">
            <w:pPr>
              <w:pStyle w:val="tabteksts"/>
              <w:rPr>
                <w:rFonts w:eastAsia="Calibri"/>
              </w:rPr>
            </w:pPr>
            <w:r>
              <w:t>MK 13.01.2023. prot. Nr.2 1.§ 2.p.</w:t>
            </w:r>
          </w:p>
        </w:tc>
      </w:tr>
      <w:tr w:rsidR="00BD6D51" w:rsidRPr="00BB2102" w14:paraId="1500CFFF" w14:textId="77777777" w:rsidTr="0055662C">
        <w:trPr>
          <w:trHeight w:val="142"/>
        </w:trPr>
        <w:tc>
          <w:tcPr>
            <w:tcW w:w="558" w:type="dxa"/>
            <w:vMerge/>
          </w:tcPr>
          <w:p w14:paraId="0C07FA85" w14:textId="77777777" w:rsidR="00BD6D51" w:rsidRDefault="00BD6D51" w:rsidP="0053577F">
            <w:pPr>
              <w:pStyle w:val="tabteksts"/>
              <w:rPr>
                <w:rFonts w:eastAsia="Calibri"/>
              </w:rPr>
            </w:pPr>
          </w:p>
        </w:tc>
        <w:tc>
          <w:tcPr>
            <w:tcW w:w="4115" w:type="dxa"/>
            <w:tcBorders>
              <w:top w:val="single" w:sz="2" w:space="0" w:color="auto"/>
            </w:tcBorders>
            <w:shd w:val="clear" w:color="auto" w:fill="F2F2F2" w:themeFill="background1" w:themeFillShade="F2"/>
          </w:tcPr>
          <w:p w14:paraId="29227C8F" w14:textId="77777777" w:rsidR="00BD6D51" w:rsidRPr="00233536" w:rsidRDefault="00BD6D51" w:rsidP="0055662C">
            <w:pPr>
              <w:pStyle w:val="tabteksts"/>
              <w:jc w:val="both"/>
              <w:rPr>
                <w:rFonts w:eastAsia="Calibri"/>
                <w:b/>
              </w:rPr>
            </w:pPr>
            <w:r>
              <w:rPr>
                <w:rFonts w:eastAsia="Calibri"/>
                <w:b/>
                <w:i/>
              </w:rPr>
              <w:t>Sniegt atbalstu</w:t>
            </w:r>
            <w:r w:rsidRPr="00C77345">
              <w:rPr>
                <w:rFonts w:eastAsia="Calibri"/>
                <w:b/>
                <w:i/>
              </w:rPr>
              <w:t xml:space="preserve"> augstu sasniegumu zinātnes un pētni</w:t>
            </w:r>
            <w:r>
              <w:rPr>
                <w:rFonts w:eastAsia="Calibri"/>
                <w:b/>
                <w:i/>
              </w:rPr>
              <w:t>e</w:t>
            </w:r>
            <w:r w:rsidRPr="00C77345">
              <w:rPr>
                <w:rFonts w:eastAsia="Calibri"/>
                <w:b/>
                <w:i/>
              </w:rPr>
              <w:t>cības projektu īstenošanai Latvijā apstiprinātajām Viedās specializācijas stratēģijas (RIS3) jomām</w:t>
            </w:r>
          </w:p>
        </w:tc>
        <w:tc>
          <w:tcPr>
            <w:tcW w:w="1086" w:type="dxa"/>
            <w:tcBorders>
              <w:top w:val="single" w:sz="2" w:space="0" w:color="auto"/>
            </w:tcBorders>
            <w:shd w:val="clear" w:color="auto" w:fill="F2F2F2" w:themeFill="background1" w:themeFillShade="F2"/>
          </w:tcPr>
          <w:p w14:paraId="2B11554A" w14:textId="77777777" w:rsidR="00BD6D51" w:rsidRPr="0055662C" w:rsidRDefault="00BD6D51" w:rsidP="0053577F">
            <w:pPr>
              <w:pStyle w:val="tabteksts"/>
              <w:jc w:val="right"/>
              <w:rPr>
                <w:rFonts w:eastAsia="Calibri"/>
                <w:b/>
                <w:i/>
                <w:iCs/>
              </w:rPr>
            </w:pPr>
            <w:r w:rsidRPr="0055662C">
              <w:rPr>
                <w:rFonts w:eastAsia="Calibri"/>
                <w:b/>
                <w:i/>
                <w:iCs/>
              </w:rPr>
              <w:t>2 000 000</w:t>
            </w:r>
          </w:p>
        </w:tc>
        <w:tc>
          <w:tcPr>
            <w:tcW w:w="1087" w:type="dxa"/>
            <w:tcBorders>
              <w:top w:val="single" w:sz="2" w:space="0" w:color="auto"/>
            </w:tcBorders>
            <w:shd w:val="clear" w:color="auto" w:fill="F2F2F2" w:themeFill="background1" w:themeFillShade="F2"/>
          </w:tcPr>
          <w:p w14:paraId="5301BB78" w14:textId="77777777" w:rsidR="00BD6D51" w:rsidRPr="0055662C" w:rsidRDefault="00BD6D51" w:rsidP="0053577F">
            <w:pPr>
              <w:pStyle w:val="tabteksts"/>
              <w:jc w:val="right"/>
              <w:rPr>
                <w:rFonts w:eastAsia="Calibri"/>
                <w:b/>
                <w:bCs/>
                <w:i/>
                <w:iCs/>
              </w:rPr>
            </w:pPr>
            <w:r w:rsidRPr="0055662C">
              <w:rPr>
                <w:rFonts w:eastAsia="Calibri"/>
                <w:b/>
                <w:bCs/>
                <w:i/>
                <w:iCs/>
              </w:rPr>
              <w:t>4 000 000</w:t>
            </w:r>
          </w:p>
        </w:tc>
        <w:tc>
          <w:tcPr>
            <w:tcW w:w="1087" w:type="dxa"/>
            <w:tcBorders>
              <w:top w:val="single" w:sz="2" w:space="0" w:color="auto"/>
              <w:right w:val="single" w:sz="4" w:space="0" w:color="auto"/>
            </w:tcBorders>
            <w:shd w:val="clear" w:color="auto" w:fill="F2F2F2" w:themeFill="background1" w:themeFillShade="F2"/>
          </w:tcPr>
          <w:p w14:paraId="0481BE4B" w14:textId="77777777" w:rsidR="00BD6D51" w:rsidRPr="0055662C" w:rsidRDefault="00BD6D51" w:rsidP="0053577F">
            <w:pPr>
              <w:pStyle w:val="tabteksts"/>
              <w:jc w:val="right"/>
              <w:rPr>
                <w:rFonts w:eastAsia="Calibri"/>
                <w:b/>
                <w:bCs/>
                <w:i/>
                <w:iCs/>
                <w:szCs w:val="18"/>
              </w:rPr>
            </w:pPr>
            <w:r w:rsidRPr="0055662C">
              <w:rPr>
                <w:rFonts w:eastAsia="Calibri"/>
                <w:b/>
                <w:bCs/>
                <w:i/>
                <w:iCs/>
                <w:szCs w:val="18"/>
              </w:rPr>
              <w:t>4 000 000</w:t>
            </w:r>
          </w:p>
        </w:tc>
        <w:tc>
          <w:tcPr>
            <w:tcW w:w="1139" w:type="dxa"/>
            <w:vMerge/>
            <w:tcBorders>
              <w:left w:val="single" w:sz="4" w:space="0" w:color="auto"/>
              <w:right w:val="single" w:sz="4" w:space="0" w:color="auto"/>
            </w:tcBorders>
          </w:tcPr>
          <w:p w14:paraId="006DF29B" w14:textId="77777777" w:rsidR="00BD6D51" w:rsidRPr="00BB2102" w:rsidRDefault="00BD6D51" w:rsidP="0053577F">
            <w:pPr>
              <w:pStyle w:val="tabteksts"/>
              <w:rPr>
                <w:rFonts w:eastAsia="Calibri"/>
              </w:rPr>
            </w:pPr>
          </w:p>
        </w:tc>
      </w:tr>
      <w:tr w:rsidR="00BD6D51" w:rsidRPr="00BB2102" w14:paraId="4058C893" w14:textId="77777777" w:rsidTr="0053577F">
        <w:trPr>
          <w:trHeight w:val="142"/>
        </w:trPr>
        <w:tc>
          <w:tcPr>
            <w:tcW w:w="558" w:type="dxa"/>
            <w:vMerge/>
          </w:tcPr>
          <w:p w14:paraId="5B381924"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tcPr>
          <w:p w14:paraId="12296591" w14:textId="77777777" w:rsidR="00BD6D51" w:rsidRDefault="00BD6D51" w:rsidP="0055662C">
            <w:pPr>
              <w:pStyle w:val="tabteksts"/>
              <w:ind w:left="284"/>
              <w:jc w:val="both"/>
              <w:rPr>
                <w:rFonts w:eastAsia="Calibri"/>
                <w:b/>
                <w:bCs/>
                <w:szCs w:val="18"/>
              </w:rPr>
            </w:pPr>
            <w:r w:rsidRPr="0083425A">
              <w:t>Atbalsts agrīnas stadijas komerciālas ievirzes pētniecības projektiem noteiktās Viedās specializācijas jomās</w:t>
            </w:r>
          </w:p>
        </w:tc>
        <w:tc>
          <w:tcPr>
            <w:tcW w:w="1139" w:type="dxa"/>
            <w:vMerge/>
            <w:tcBorders>
              <w:left w:val="single" w:sz="4" w:space="0" w:color="auto"/>
              <w:right w:val="single" w:sz="4" w:space="0" w:color="auto"/>
            </w:tcBorders>
          </w:tcPr>
          <w:p w14:paraId="592A219F" w14:textId="77777777" w:rsidR="00BD6D51" w:rsidRPr="00BB2102" w:rsidRDefault="00BD6D51" w:rsidP="0053577F">
            <w:pPr>
              <w:pStyle w:val="tabteksts"/>
              <w:rPr>
                <w:rFonts w:eastAsia="Calibri"/>
              </w:rPr>
            </w:pPr>
          </w:p>
        </w:tc>
      </w:tr>
      <w:tr w:rsidR="00BD6D51" w:rsidRPr="00BB2102" w14:paraId="3D59E348" w14:textId="77777777" w:rsidTr="0053577F">
        <w:trPr>
          <w:trHeight w:val="142"/>
        </w:trPr>
        <w:tc>
          <w:tcPr>
            <w:tcW w:w="558" w:type="dxa"/>
            <w:vMerge/>
          </w:tcPr>
          <w:p w14:paraId="291373E3"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tcPr>
          <w:p w14:paraId="6A51A60D" w14:textId="77777777" w:rsidR="00BD6D51" w:rsidRPr="00233536" w:rsidRDefault="00BD6D51" w:rsidP="0055662C">
            <w:pPr>
              <w:pStyle w:val="tabteksts"/>
              <w:ind w:left="602" w:firstLine="1"/>
              <w:jc w:val="both"/>
              <w:rPr>
                <w:rFonts w:eastAsia="Calibri"/>
                <w:b/>
              </w:rPr>
            </w:pPr>
            <w:r>
              <w:rPr>
                <w:i/>
                <w:iCs/>
                <w:color w:val="000000"/>
              </w:rPr>
              <w:t xml:space="preserve">Atbalstītās pētniecības platformas, </w:t>
            </w:r>
            <w:r w:rsidRPr="006F3F98">
              <w:rPr>
                <w:i/>
                <w:iCs/>
                <w:color w:val="000000"/>
              </w:rPr>
              <w:t xml:space="preserve">kas apvieno RIS3 jomas spēcīgākās pētniecības organizācijas </w:t>
            </w:r>
            <w:r>
              <w:rPr>
                <w:i/>
                <w:iCs/>
                <w:color w:val="000000"/>
              </w:rPr>
              <w:t>(skaits)</w:t>
            </w:r>
          </w:p>
        </w:tc>
        <w:tc>
          <w:tcPr>
            <w:tcW w:w="1086" w:type="dxa"/>
            <w:tcBorders>
              <w:top w:val="single" w:sz="2" w:space="0" w:color="auto"/>
            </w:tcBorders>
            <w:shd w:val="clear" w:color="auto" w:fill="FFFFFF" w:themeFill="background1"/>
          </w:tcPr>
          <w:p w14:paraId="595C31B7" w14:textId="77777777" w:rsidR="00BD6D51" w:rsidRPr="0055662C" w:rsidRDefault="00BD6D51" w:rsidP="0053577F">
            <w:pPr>
              <w:pStyle w:val="tabteksts"/>
              <w:jc w:val="center"/>
              <w:rPr>
                <w:rFonts w:eastAsia="Calibri"/>
                <w:b/>
                <w:i/>
                <w:iCs/>
              </w:rPr>
            </w:pPr>
            <w:r w:rsidRPr="0055662C">
              <w:rPr>
                <w:i/>
                <w:iCs/>
                <w:color w:val="000000"/>
              </w:rPr>
              <w:t>2</w:t>
            </w:r>
          </w:p>
        </w:tc>
        <w:tc>
          <w:tcPr>
            <w:tcW w:w="1087" w:type="dxa"/>
            <w:tcBorders>
              <w:top w:val="single" w:sz="2" w:space="0" w:color="auto"/>
            </w:tcBorders>
            <w:shd w:val="clear" w:color="auto" w:fill="FFFFFF" w:themeFill="background1"/>
          </w:tcPr>
          <w:p w14:paraId="40EC1006" w14:textId="77777777" w:rsidR="00BD6D51" w:rsidRPr="0055662C" w:rsidRDefault="00BD6D51" w:rsidP="0053577F">
            <w:pPr>
              <w:pStyle w:val="tabteksts"/>
              <w:jc w:val="center"/>
              <w:rPr>
                <w:rFonts w:eastAsia="Calibri"/>
                <w:b/>
                <w:bCs/>
                <w:i/>
                <w:iCs/>
              </w:rPr>
            </w:pPr>
            <w:r w:rsidRPr="0055662C">
              <w:rPr>
                <w:i/>
                <w:iCs/>
                <w:color w:val="000000"/>
              </w:rPr>
              <w:t>2</w:t>
            </w:r>
          </w:p>
        </w:tc>
        <w:tc>
          <w:tcPr>
            <w:tcW w:w="1087" w:type="dxa"/>
            <w:tcBorders>
              <w:top w:val="single" w:sz="2" w:space="0" w:color="auto"/>
              <w:right w:val="single" w:sz="4" w:space="0" w:color="auto"/>
            </w:tcBorders>
            <w:shd w:val="clear" w:color="auto" w:fill="FFFFFF" w:themeFill="background1"/>
          </w:tcPr>
          <w:p w14:paraId="3B2F8827" w14:textId="77777777" w:rsidR="00BD6D51" w:rsidRPr="0055662C" w:rsidRDefault="00BD6D51" w:rsidP="0053577F">
            <w:pPr>
              <w:pStyle w:val="tabteksts"/>
              <w:jc w:val="center"/>
              <w:rPr>
                <w:rFonts w:eastAsia="Calibri"/>
                <w:b/>
                <w:bCs/>
                <w:i/>
                <w:iCs/>
                <w:szCs w:val="18"/>
              </w:rPr>
            </w:pPr>
            <w:r w:rsidRPr="0055662C">
              <w:rPr>
                <w:i/>
                <w:iCs/>
                <w:color w:val="000000"/>
              </w:rPr>
              <w:t>2</w:t>
            </w:r>
          </w:p>
        </w:tc>
        <w:tc>
          <w:tcPr>
            <w:tcW w:w="1139" w:type="dxa"/>
            <w:vMerge/>
            <w:tcBorders>
              <w:left w:val="single" w:sz="4" w:space="0" w:color="auto"/>
              <w:right w:val="single" w:sz="4" w:space="0" w:color="auto"/>
            </w:tcBorders>
          </w:tcPr>
          <w:p w14:paraId="29870F12" w14:textId="77777777" w:rsidR="00BD6D51" w:rsidRPr="00BB2102" w:rsidRDefault="00BD6D51" w:rsidP="0053577F">
            <w:pPr>
              <w:pStyle w:val="tabteksts"/>
              <w:rPr>
                <w:rFonts w:eastAsia="Calibri"/>
              </w:rPr>
            </w:pPr>
          </w:p>
        </w:tc>
      </w:tr>
      <w:tr w:rsidR="00BD6D51" w:rsidRPr="00BB2102" w14:paraId="6DADA111" w14:textId="77777777" w:rsidTr="0053577F">
        <w:trPr>
          <w:trHeight w:val="142"/>
        </w:trPr>
        <w:tc>
          <w:tcPr>
            <w:tcW w:w="558" w:type="dxa"/>
            <w:vMerge/>
          </w:tcPr>
          <w:p w14:paraId="3C710E68"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tcPr>
          <w:p w14:paraId="58429009" w14:textId="77777777" w:rsidR="00BD6D51" w:rsidRPr="00BB2102" w:rsidRDefault="00BD6D51" w:rsidP="0055662C">
            <w:pPr>
              <w:pStyle w:val="tabteksts"/>
              <w:ind w:left="602" w:firstLine="1"/>
              <w:jc w:val="both"/>
              <w:rPr>
                <w:rFonts w:eastAsia="Calibri"/>
                <w:i/>
              </w:rPr>
            </w:pPr>
            <w:r>
              <w:rPr>
                <w:i/>
                <w:iCs/>
                <w:color w:val="000000"/>
              </w:rPr>
              <w:t>Atbalstītie apakšprojekti pētniecības platformās (skaits)</w:t>
            </w:r>
          </w:p>
        </w:tc>
        <w:tc>
          <w:tcPr>
            <w:tcW w:w="1086" w:type="dxa"/>
            <w:tcBorders>
              <w:top w:val="single" w:sz="2" w:space="0" w:color="auto"/>
            </w:tcBorders>
            <w:shd w:val="clear" w:color="auto" w:fill="FFFFFF" w:themeFill="background1"/>
          </w:tcPr>
          <w:p w14:paraId="0C9C8476" w14:textId="77777777" w:rsidR="00BD6D51" w:rsidRPr="0055662C" w:rsidRDefault="00BD6D51" w:rsidP="0053577F">
            <w:pPr>
              <w:pStyle w:val="tabteksts"/>
              <w:jc w:val="center"/>
              <w:rPr>
                <w:rFonts w:eastAsia="Calibri"/>
                <w:b/>
                <w:i/>
                <w:iCs/>
              </w:rPr>
            </w:pPr>
            <w:r w:rsidRPr="0055662C">
              <w:rPr>
                <w:i/>
                <w:iCs/>
                <w:color w:val="000000"/>
              </w:rPr>
              <w:t>2</w:t>
            </w:r>
          </w:p>
        </w:tc>
        <w:tc>
          <w:tcPr>
            <w:tcW w:w="1087" w:type="dxa"/>
            <w:tcBorders>
              <w:top w:val="single" w:sz="2" w:space="0" w:color="auto"/>
            </w:tcBorders>
            <w:shd w:val="clear" w:color="auto" w:fill="FFFFFF" w:themeFill="background1"/>
          </w:tcPr>
          <w:p w14:paraId="6B925883" w14:textId="77777777" w:rsidR="00BD6D51" w:rsidRPr="0055662C" w:rsidRDefault="00BD6D51" w:rsidP="0053577F">
            <w:pPr>
              <w:pStyle w:val="tabteksts"/>
              <w:jc w:val="center"/>
              <w:rPr>
                <w:rFonts w:eastAsia="Calibri"/>
                <w:b/>
                <w:bCs/>
                <w:i/>
                <w:iCs/>
              </w:rPr>
            </w:pPr>
            <w:r w:rsidRPr="0055662C">
              <w:rPr>
                <w:i/>
                <w:iCs/>
                <w:color w:val="000000"/>
              </w:rPr>
              <w:t>5</w:t>
            </w:r>
          </w:p>
        </w:tc>
        <w:tc>
          <w:tcPr>
            <w:tcW w:w="1087" w:type="dxa"/>
            <w:tcBorders>
              <w:top w:val="single" w:sz="2" w:space="0" w:color="auto"/>
              <w:right w:val="single" w:sz="4" w:space="0" w:color="auto"/>
            </w:tcBorders>
            <w:shd w:val="clear" w:color="auto" w:fill="FFFFFF" w:themeFill="background1"/>
          </w:tcPr>
          <w:p w14:paraId="685A9BE3" w14:textId="77777777" w:rsidR="00BD6D51" w:rsidRPr="0055662C" w:rsidRDefault="00BD6D51" w:rsidP="0053577F">
            <w:pPr>
              <w:pStyle w:val="tabteksts"/>
              <w:jc w:val="center"/>
              <w:rPr>
                <w:rFonts w:eastAsia="Calibri"/>
                <w:b/>
                <w:bCs/>
                <w:i/>
                <w:iCs/>
                <w:szCs w:val="18"/>
              </w:rPr>
            </w:pPr>
            <w:r w:rsidRPr="0055662C">
              <w:rPr>
                <w:i/>
                <w:iCs/>
                <w:color w:val="000000"/>
              </w:rPr>
              <w:t>5</w:t>
            </w:r>
          </w:p>
        </w:tc>
        <w:tc>
          <w:tcPr>
            <w:tcW w:w="1139" w:type="dxa"/>
            <w:vMerge/>
            <w:tcBorders>
              <w:left w:val="single" w:sz="4" w:space="0" w:color="auto"/>
              <w:right w:val="single" w:sz="4" w:space="0" w:color="auto"/>
            </w:tcBorders>
          </w:tcPr>
          <w:p w14:paraId="771B4EDE" w14:textId="77777777" w:rsidR="00BD6D51" w:rsidRPr="00BB2102" w:rsidRDefault="00BD6D51" w:rsidP="0053577F">
            <w:pPr>
              <w:pStyle w:val="tabteksts"/>
              <w:rPr>
                <w:rFonts w:eastAsia="Calibri"/>
              </w:rPr>
            </w:pPr>
          </w:p>
        </w:tc>
      </w:tr>
      <w:tr w:rsidR="00BD6D51" w:rsidRPr="00BB2102" w14:paraId="57A24E99" w14:textId="77777777" w:rsidTr="0053577F">
        <w:trPr>
          <w:trHeight w:val="142"/>
        </w:trPr>
        <w:tc>
          <w:tcPr>
            <w:tcW w:w="558" w:type="dxa"/>
            <w:vMerge/>
          </w:tcPr>
          <w:p w14:paraId="39090449"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tcPr>
          <w:p w14:paraId="29F628C8" w14:textId="77777777" w:rsidR="00BD6D51" w:rsidRDefault="00BD6D51" w:rsidP="0053577F">
            <w:pPr>
              <w:pStyle w:val="tabteksts"/>
              <w:rPr>
                <w:rFonts w:eastAsia="Calibri"/>
                <w:b/>
                <w:bCs/>
                <w:szCs w:val="18"/>
              </w:rPr>
            </w:pPr>
            <w:r>
              <w:rPr>
                <w:rFonts w:eastAsia="Calibri"/>
                <w:szCs w:val="18"/>
              </w:rPr>
              <w:t>35</w:t>
            </w:r>
            <w:r w:rsidRPr="00CA46AB">
              <w:rPr>
                <w:rFonts w:eastAsia="Calibri"/>
                <w:szCs w:val="18"/>
              </w:rPr>
              <w:t>.</w:t>
            </w:r>
            <w:r>
              <w:rPr>
                <w:rFonts w:eastAsia="Calibri"/>
                <w:szCs w:val="18"/>
              </w:rPr>
              <w:t>00</w:t>
            </w:r>
            <w:r w:rsidRPr="00CA46AB">
              <w:rPr>
                <w:rFonts w:eastAsia="Calibri"/>
                <w:szCs w:val="18"/>
              </w:rPr>
              <w:t>.</w:t>
            </w:r>
            <w:r>
              <w:rPr>
                <w:rFonts w:eastAsia="Calibri"/>
                <w:szCs w:val="18"/>
              </w:rPr>
              <w:t>00</w:t>
            </w:r>
            <w:r w:rsidRPr="008935ED">
              <w:rPr>
                <w:rFonts w:eastAsia="Calibri"/>
                <w:szCs w:val="18"/>
              </w:rPr>
              <w:t xml:space="preserve"> </w:t>
            </w:r>
            <w:r w:rsidRPr="00AA3668">
              <w:rPr>
                <w:szCs w:val="18"/>
                <w:lang w:eastAsia="lv-LV"/>
              </w:rPr>
              <w:t>Valsts atbalsta programmas</w:t>
            </w:r>
          </w:p>
        </w:tc>
        <w:tc>
          <w:tcPr>
            <w:tcW w:w="1139" w:type="dxa"/>
            <w:vMerge/>
            <w:tcBorders>
              <w:left w:val="single" w:sz="4" w:space="0" w:color="auto"/>
              <w:bottom w:val="single" w:sz="4" w:space="0" w:color="auto"/>
              <w:right w:val="single" w:sz="4" w:space="0" w:color="auto"/>
            </w:tcBorders>
          </w:tcPr>
          <w:p w14:paraId="63874656" w14:textId="77777777" w:rsidR="00BD6D51" w:rsidRPr="00BB2102" w:rsidRDefault="00BD6D51" w:rsidP="0053577F">
            <w:pPr>
              <w:pStyle w:val="tabteksts"/>
              <w:rPr>
                <w:rFonts w:eastAsia="Calibri"/>
              </w:rPr>
            </w:pPr>
          </w:p>
        </w:tc>
      </w:tr>
      <w:tr w:rsidR="00BD6D51" w:rsidRPr="00BB2102" w14:paraId="780F5EAD" w14:textId="77777777" w:rsidTr="0053577F">
        <w:trPr>
          <w:trHeight w:val="142"/>
        </w:trPr>
        <w:tc>
          <w:tcPr>
            <w:tcW w:w="558" w:type="dxa"/>
            <w:vMerge w:val="restart"/>
            <w:tcBorders>
              <w:top w:val="single" w:sz="2" w:space="0" w:color="auto"/>
            </w:tcBorders>
          </w:tcPr>
          <w:p w14:paraId="08AE1901" w14:textId="77777777" w:rsidR="00BD6D51" w:rsidRDefault="00BD6D51" w:rsidP="0053577F">
            <w:pPr>
              <w:pStyle w:val="tabteksts"/>
              <w:rPr>
                <w:rFonts w:eastAsia="Calibri"/>
              </w:rPr>
            </w:pPr>
            <w:r>
              <w:rPr>
                <w:rFonts w:eastAsia="Calibri"/>
              </w:rPr>
              <w:t>4.</w:t>
            </w:r>
          </w:p>
        </w:tc>
        <w:tc>
          <w:tcPr>
            <w:tcW w:w="4115" w:type="dxa"/>
            <w:tcBorders>
              <w:top w:val="single" w:sz="2" w:space="0" w:color="auto"/>
            </w:tcBorders>
            <w:shd w:val="clear" w:color="auto" w:fill="D9D9D9" w:themeFill="background1" w:themeFillShade="D9"/>
          </w:tcPr>
          <w:p w14:paraId="1A01F18A" w14:textId="77777777" w:rsidR="00BD6D51" w:rsidRPr="00233536" w:rsidRDefault="00BD6D51" w:rsidP="0053577F">
            <w:pPr>
              <w:pStyle w:val="tabteksts"/>
              <w:rPr>
                <w:rFonts w:eastAsia="Calibri"/>
                <w:b/>
              </w:rPr>
            </w:pPr>
            <w:r w:rsidRPr="00543660">
              <w:rPr>
                <w:rFonts w:eastAsia="Calibri"/>
                <w:b/>
              </w:rPr>
              <w:t>Finanšu instruments investīciju projektiem</w:t>
            </w:r>
          </w:p>
        </w:tc>
        <w:tc>
          <w:tcPr>
            <w:tcW w:w="1086" w:type="dxa"/>
            <w:tcBorders>
              <w:top w:val="single" w:sz="2" w:space="0" w:color="auto"/>
            </w:tcBorders>
            <w:shd w:val="clear" w:color="auto" w:fill="D9D9D9" w:themeFill="background1" w:themeFillShade="D9"/>
          </w:tcPr>
          <w:p w14:paraId="579BFB1F" w14:textId="77777777" w:rsidR="00BD6D51" w:rsidRDefault="00BD6D51" w:rsidP="0053577F">
            <w:pPr>
              <w:pStyle w:val="tabteksts"/>
              <w:jc w:val="right"/>
              <w:rPr>
                <w:rFonts w:eastAsia="Calibri"/>
                <w:b/>
              </w:rPr>
            </w:pPr>
            <w:r>
              <w:rPr>
                <w:rFonts w:eastAsia="Calibri"/>
                <w:b/>
              </w:rPr>
              <w:t>10 000 000</w:t>
            </w:r>
          </w:p>
        </w:tc>
        <w:tc>
          <w:tcPr>
            <w:tcW w:w="1087" w:type="dxa"/>
            <w:tcBorders>
              <w:top w:val="single" w:sz="2" w:space="0" w:color="auto"/>
            </w:tcBorders>
            <w:shd w:val="clear" w:color="auto" w:fill="D9D9D9" w:themeFill="background1" w:themeFillShade="D9"/>
          </w:tcPr>
          <w:p w14:paraId="15FDB2C0" w14:textId="77777777" w:rsidR="00BD6D51" w:rsidRDefault="00BD6D51" w:rsidP="0053577F">
            <w:pPr>
              <w:pStyle w:val="tabteksts"/>
              <w:jc w:val="right"/>
              <w:rPr>
                <w:rFonts w:eastAsia="Calibri"/>
                <w:b/>
                <w:bCs/>
              </w:rPr>
            </w:pPr>
            <w:r>
              <w:rPr>
                <w:rFonts w:eastAsia="Calibri"/>
                <w:b/>
                <w:bCs/>
              </w:rPr>
              <w:t>30 000 000</w:t>
            </w:r>
          </w:p>
        </w:tc>
        <w:tc>
          <w:tcPr>
            <w:tcW w:w="1087" w:type="dxa"/>
            <w:tcBorders>
              <w:top w:val="single" w:sz="2" w:space="0" w:color="auto"/>
              <w:right w:val="single" w:sz="4" w:space="0" w:color="auto"/>
            </w:tcBorders>
            <w:shd w:val="clear" w:color="auto" w:fill="D9D9D9" w:themeFill="background1" w:themeFillShade="D9"/>
          </w:tcPr>
          <w:p w14:paraId="40BF2519" w14:textId="77777777" w:rsidR="00BD6D51" w:rsidRDefault="00BD6D51" w:rsidP="0053577F">
            <w:pPr>
              <w:pStyle w:val="tabteksts"/>
              <w:jc w:val="right"/>
              <w:rPr>
                <w:rFonts w:eastAsia="Calibri"/>
                <w:b/>
                <w:bCs/>
                <w:szCs w:val="18"/>
              </w:rPr>
            </w:pPr>
            <w:r>
              <w:rPr>
                <w:rFonts w:eastAsia="Calibri"/>
                <w:b/>
                <w:bCs/>
                <w:szCs w:val="18"/>
              </w:rPr>
              <w:t>30 000 000</w:t>
            </w:r>
          </w:p>
        </w:tc>
        <w:tc>
          <w:tcPr>
            <w:tcW w:w="1139" w:type="dxa"/>
            <w:vMerge w:val="restart"/>
            <w:tcBorders>
              <w:top w:val="nil"/>
              <w:left w:val="single" w:sz="4" w:space="0" w:color="auto"/>
              <w:right w:val="single" w:sz="4" w:space="0" w:color="auto"/>
            </w:tcBorders>
            <w:shd w:val="clear" w:color="auto" w:fill="FFFFFF" w:themeFill="background1"/>
          </w:tcPr>
          <w:p w14:paraId="7FFF1681" w14:textId="77777777" w:rsidR="00BD6D51" w:rsidRPr="00BB2102" w:rsidRDefault="00BD6D51" w:rsidP="0053577F">
            <w:pPr>
              <w:pStyle w:val="tabteksts"/>
              <w:rPr>
                <w:rFonts w:eastAsia="Calibri"/>
              </w:rPr>
            </w:pPr>
            <w:r>
              <w:t>MK 13.01.2023. prot. Nr.2 1.§ 2.p.</w:t>
            </w:r>
          </w:p>
        </w:tc>
      </w:tr>
      <w:tr w:rsidR="00BD6D51" w:rsidRPr="00BB2102" w14:paraId="5C49F265" w14:textId="77777777" w:rsidTr="0055662C">
        <w:trPr>
          <w:trHeight w:val="142"/>
        </w:trPr>
        <w:tc>
          <w:tcPr>
            <w:tcW w:w="558" w:type="dxa"/>
            <w:vMerge/>
          </w:tcPr>
          <w:p w14:paraId="00B010F5" w14:textId="77777777" w:rsidR="00BD6D51" w:rsidRDefault="00BD6D51" w:rsidP="0053577F">
            <w:pPr>
              <w:pStyle w:val="tabteksts"/>
              <w:rPr>
                <w:rFonts w:eastAsia="Calibri"/>
              </w:rPr>
            </w:pPr>
          </w:p>
        </w:tc>
        <w:tc>
          <w:tcPr>
            <w:tcW w:w="4115" w:type="dxa"/>
            <w:tcBorders>
              <w:top w:val="single" w:sz="2" w:space="0" w:color="auto"/>
            </w:tcBorders>
            <w:shd w:val="clear" w:color="auto" w:fill="F2F2F2" w:themeFill="background1" w:themeFillShade="F2"/>
          </w:tcPr>
          <w:p w14:paraId="7D872F16" w14:textId="77777777" w:rsidR="00BD6D51" w:rsidRPr="00233536" w:rsidRDefault="00BD6D51" w:rsidP="0055662C">
            <w:pPr>
              <w:pStyle w:val="tabteksts"/>
              <w:jc w:val="both"/>
              <w:rPr>
                <w:rFonts w:eastAsia="Calibri"/>
                <w:b/>
              </w:rPr>
            </w:pPr>
            <w:r>
              <w:rPr>
                <w:rFonts w:eastAsia="Calibri"/>
                <w:b/>
                <w:i/>
              </w:rPr>
              <w:t>N</w:t>
            </w:r>
            <w:r w:rsidRPr="00130AD4">
              <w:rPr>
                <w:rFonts w:eastAsia="Calibri"/>
                <w:b/>
                <w:i/>
              </w:rPr>
              <w:t>odrošin</w:t>
            </w:r>
            <w:r>
              <w:rPr>
                <w:rFonts w:eastAsia="Calibri"/>
                <w:b/>
                <w:i/>
              </w:rPr>
              <w:t>āt</w:t>
            </w:r>
            <w:r w:rsidRPr="00130AD4">
              <w:rPr>
                <w:rFonts w:eastAsia="Calibri"/>
                <w:b/>
                <w:i/>
              </w:rPr>
              <w:t xml:space="preserve"> </w:t>
            </w:r>
            <w:r>
              <w:rPr>
                <w:rFonts w:eastAsia="Calibri"/>
                <w:b/>
                <w:i/>
              </w:rPr>
              <w:t>f</w:t>
            </w:r>
            <w:r w:rsidRPr="00130AD4">
              <w:rPr>
                <w:rFonts w:eastAsia="Calibri"/>
                <w:b/>
                <w:i/>
              </w:rPr>
              <w:t>inanšu pieejamīb</w:t>
            </w:r>
            <w:r>
              <w:rPr>
                <w:rFonts w:eastAsia="Calibri"/>
                <w:b/>
                <w:i/>
              </w:rPr>
              <w:t>u</w:t>
            </w:r>
            <w:r w:rsidRPr="00130AD4">
              <w:rPr>
                <w:rFonts w:eastAsia="Calibri"/>
                <w:b/>
                <w:i/>
              </w:rPr>
              <w:t xml:space="preserve"> lieliem investīciju projektiem</w:t>
            </w:r>
          </w:p>
        </w:tc>
        <w:tc>
          <w:tcPr>
            <w:tcW w:w="1086" w:type="dxa"/>
            <w:tcBorders>
              <w:top w:val="single" w:sz="2" w:space="0" w:color="auto"/>
            </w:tcBorders>
            <w:shd w:val="clear" w:color="auto" w:fill="F2F2F2" w:themeFill="background1" w:themeFillShade="F2"/>
          </w:tcPr>
          <w:p w14:paraId="46266604" w14:textId="77777777" w:rsidR="00BD6D51" w:rsidRPr="0055662C" w:rsidRDefault="00BD6D51" w:rsidP="0053577F">
            <w:pPr>
              <w:pStyle w:val="tabteksts"/>
              <w:jc w:val="right"/>
              <w:rPr>
                <w:rFonts w:eastAsia="Calibri"/>
                <w:b/>
                <w:i/>
                <w:iCs/>
              </w:rPr>
            </w:pPr>
            <w:r w:rsidRPr="0055662C">
              <w:rPr>
                <w:rFonts w:eastAsia="Calibri"/>
                <w:b/>
                <w:i/>
                <w:iCs/>
              </w:rPr>
              <w:t>10 000 000</w:t>
            </w:r>
          </w:p>
        </w:tc>
        <w:tc>
          <w:tcPr>
            <w:tcW w:w="1087" w:type="dxa"/>
            <w:tcBorders>
              <w:top w:val="single" w:sz="2" w:space="0" w:color="auto"/>
            </w:tcBorders>
            <w:shd w:val="clear" w:color="auto" w:fill="F2F2F2" w:themeFill="background1" w:themeFillShade="F2"/>
          </w:tcPr>
          <w:p w14:paraId="4A24729B" w14:textId="77777777" w:rsidR="00BD6D51" w:rsidRPr="0055662C" w:rsidRDefault="00BD6D51" w:rsidP="0053577F">
            <w:pPr>
              <w:pStyle w:val="tabteksts"/>
              <w:jc w:val="right"/>
              <w:rPr>
                <w:rFonts w:eastAsia="Calibri"/>
                <w:b/>
                <w:bCs/>
                <w:i/>
                <w:iCs/>
              </w:rPr>
            </w:pPr>
            <w:r w:rsidRPr="0055662C">
              <w:rPr>
                <w:rFonts w:eastAsia="Calibri"/>
                <w:b/>
                <w:bCs/>
                <w:i/>
                <w:iCs/>
              </w:rPr>
              <w:t>30 000 000</w:t>
            </w:r>
          </w:p>
        </w:tc>
        <w:tc>
          <w:tcPr>
            <w:tcW w:w="1087" w:type="dxa"/>
            <w:tcBorders>
              <w:top w:val="single" w:sz="2" w:space="0" w:color="auto"/>
              <w:right w:val="single" w:sz="4" w:space="0" w:color="auto"/>
            </w:tcBorders>
            <w:shd w:val="clear" w:color="auto" w:fill="F2F2F2" w:themeFill="background1" w:themeFillShade="F2"/>
          </w:tcPr>
          <w:p w14:paraId="734D8543" w14:textId="77777777" w:rsidR="00BD6D51" w:rsidRPr="0055662C" w:rsidRDefault="00BD6D51" w:rsidP="0053577F">
            <w:pPr>
              <w:pStyle w:val="tabteksts"/>
              <w:jc w:val="right"/>
              <w:rPr>
                <w:rFonts w:eastAsia="Calibri"/>
                <w:b/>
                <w:bCs/>
                <w:i/>
                <w:iCs/>
                <w:szCs w:val="18"/>
              </w:rPr>
            </w:pPr>
            <w:r w:rsidRPr="0055662C">
              <w:rPr>
                <w:rFonts w:eastAsia="Calibri"/>
                <w:b/>
                <w:bCs/>
                <w:i/>
                <w:iCs/>
                <w:szCs w:val="18"/>
              </w:rPr>
              <w:t>30 000 000</w:t>
            </w:r>
          </w:p>
        </w:tc>
        <w:tc>
          <w:tcPr>
            <w:tcW w:w="1139" w:type="dxa"/>
            <w:vMerge/>
            <w:tcBorders>
              <w:left w:val="single" w:sz="4" w:space="0" w:color="auto"/>
              <w:right w:val="single" w:sz="4" w:space="0" w:color="auto"/>
            </w:tcBorders>
          </w:tcPr>
          <w:p w14:paraId="7FFE5D30" w14:textId="77777777" w:rsidR="00BD6D51" w:rsidRPr="00BB2102" w:rsidRDefault="00BD6D51" w:rsidP="0053577F">
            <w:pPr>
              <w:pStyle w:val="tabteksts"/>
              <w:rPr>
                <w:rFonts w:eastAsia="Calibri"/>
              </w:rPr>
            </w:pPr>
          </w:p>
        </w:tc>
      </w:tr>
      <w:tr w:rsidR="00BD6D51" w:rsidRPr="00BB2102" w14:paraId="6D41B033" w14:textId="77777777" w:rsidTr="0053577F">
        <w:trPr>
          <w:trHeight w:val="142"/>
        </w:trPr>
        <w:tc>
          <w:tcPr>
            <w:tcW w:w="558" w:type="dxa"/>
            <w:vMerge/>
          </w:tcPr>
          <w:p w14:paraId="1BE5058E"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tcPr>
          <w:p w14:paraId="3C12CB8A" w14:textId="77777777" w:rsidR="00BD6D51" w:rsidRDefault="00BD6D51" w:rsidP="0055662C">
            <w:pPr>
              <w:pStyle w:val="tabteksts"/>
              <w:ind w:left="284"/>
              <w:rPr>
                <w:rFonts w:eastAsia="Calibri"/>
                <w:b/>
                <w:bCs/>
                <w:szCs w:val="18"/>
              </w:rPr>
            </w:pPr>
            <w:r w:rsidRPr="00F6637C">
              <w:t>Atbalsts investīciju veicinošiem pasākumiem</w:t>
            </w:r>
            <w:r w:rsidRPr="00F6637C" w:rsidDel="00F6637C">
              <w:t xml:space="preserve"> </w:t>
            </w:r>
          </w:p>
        </w:tc>
        <w:tc>
          <w:tcPr>
            <w:tcW w:w="1139" w:type="dxa"/>
            <w:vMerge/>
            <w:tcBorders>
              <w:left w:val="single" w:sz="4" w:space="0" w:color="auto"/>
              <w:right w:val="single" w:sz="4" w:space="0" w:color="auto"/>
            </w:tcBorders>
          </w:tcPr>
          <w:p w14:paraId="38173464" w14:textId="77777777" w:rsidR="00BD6D51" w:rsidRPr="00BB2102" w:rsidRDefault="00BD6D51" w:rsidP="0053577F">
            <w:pPr>
              <w:pStyle w:val="tabteksts"/>
              <w:rPr>
                <w:rFonts w:eastAsia="Calibri"/>
              </w:rPr>
            </w:pPr>
          </w:p>
        </w:tc>
      </w:tr>
      <w:tr w:rsidR="00BD6D51" w:rsidRPr="00BB2102" w14:paraId="5A892411" w14:textId="77777777" w:rsidTr="0053577F">
        <w:trPr>
          <w:trHeight w:val="142"/>
        </w:trPr>
        <w:tc>
          <w:tcPr>
            <w:tcW w:w="558" w:type="dxa"/>
            <w:vMerge/>
          </w:tcPr>
          <w:p w14:paraId="0C11867F"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tcPr>
          <w:p w14:paraId="17617441" w14:textId="77777777" w:rsidR="00BD6D51" w:rsidRPr="00F939F8" w:rsidRDefault="00BD6D51" w:rsidP="0055662C">
            <w:pPr>
              <w:pStyle w:val="tabteksts"/>
              <w:ind w:left="601"/>
              <w:rPr>
                <w:rFonts w:eastAsia="Calibri"/>
                <w:b/>
                <w:highlight w:val="yellow"/>
              </w:rPr>
            </w:pPr>
            <w:r w:rsidRPr="00E219DC">
              <w:rPr>
                <w:i/>
                <w:iCs/>
                <w:color w:val="000000"/>
              </w:rPr>
              <w:t>Atbalstāmie komersanti (skaits)</w:t>
            </w:r>
          </w:p>
        </w:tc>
        <w:tc>
          <w:tcPr>
            <w:tcW w:w="1086" w:type="dxa"/>
            <w:tcBorders>
              <w:top w:val="single" w:sz="2" w:space="0" w:color="auto"/>
            </w:tcBorders>
            <w:shd w:val="clear" w:color="auto" w:fill="FFFFFF" w:themeFill="background1"/>
          </w:tcPr>
          <w:p w14:paraId="10B5AB59" w14:textId="77777777" w:rsidR="00BD6D51" w:rsidRPr="0055662C" w:rsidRDefault="00BD6D51" w:rsidP="0053577F">
            <w:pPr>
              <w:pStyle w:val="tabteksts"/>
              <w:jc w:val="center"/>
              <w:rPr>
                <w:rFonts w:eastAsia="Calibri"/>
                <w:bCs/>
                <w:i/>
                <w:iCs/>
              </w:rPr>
            </w:pPr>
            <w:r w:rsidRPr="0055662C">
              <w:rPr>
                <w:rFonts w:eastAsia="Calibri"/>
                <w:bCs/>
                <w:i/>
                <w:iCs/>
              </w:rPr>
              <w:t>2</w:t>
            </w:r>
          </w:p>
        </w:tc>
        <w:tc>
          <w:tcPr>
            <w:tcW w:w="1087" w:type="dxa"/>
            <w:tcBorders>
              <w:top w:val="single" w:sz="2" w:space="0" w:color="auto"/>
            </w:tcBorders>
            <w:shd w:val="clear" w:color="auto" w:fill="FFFFFF" w:themeFill="background1"/>
          </w:tcPr>
          <w:p w14:paraId="247B1E9F" w14:textId="77777777" w:rsidR="00BD6D51" w:rsidRPr="0055662C" w:rsidRDefault="00BD6D51" w:rsidP="0053577F">
            <w:pPr>
              <w:pStyle w:val="tabteksts"/>
              <w:jc w:val="center"/>
              <w:rPr>
                <w:rFonts w:eastAsia="Calibri"/>
                <w:bCs/>
                <w:i/>
                <w:iCs/>
              </w:rPr>
            </w:pPr>
            <w:r w:rsidRPr="0055662C">
              <w:rPr>
                <w:rFonts w:eastAsia="Calibri"/>
                <w:bCs/>
                <w:i/>
                <w:iCs/>
              </w:rPr>
              <w:t>4</w:t>
            </w:r>
          </w:p>
        </w:tc>
        <w:tc>
          <w:tcPr>
            <w:tcW w:w="1087" w:type="dxa"/>
            <w:tcBorders>
              <w:top w:val="single" w:sz="2" w:space="0" w:color="auto"/>
              <w:right w:val="single" w:sz="4" w:space="0" w:color="auto"/>
            </w:tcBorders>
            <w:shd w:val="clear" w:color="auto" w:fill="FFFFFF" w:themeFill="background1"/>
          </w:tcPr>
          <w:p w14:paraId="22527076" w14:textId="77777777" w:rsidR="00BD6D51" w:rsidRPr="0055662C" w:rsidRDefault="00BD6D51" w:rsidP="0053577F">
            <w:pPr>
              <w:pStyle w:val="tabteksts"/>
              <w:jc w:val="center"/>
              <w:rPr>
                <w:rFonts w:eastAsia="Calibri"/>
                <w:bCs/>
                <w:i/>
                <w:iCs/>
                <w:szCs w:val="18"/>
              </w:rPr>
            </w:pPr>
            <w:r w:rsidRPr="0055662C">
              <w:rPr>
                <w:rFonts w:eastAsia="Calibri"/>
                <w:bCs/>
                <w:i/>
                <w:iCs/>
                <w:szCs w:val="18"/>
              </w:rPr>
              <w:t>4</w:t>
            </w:r>
          </w:p>
        </w:tc>
        <w:tc>
          <w:tcPr>
            <w:tcW w:w="1139" w:type="dxa"/>
            <w:vMerge/>
            <w:tcBorders>
              <w:left w:val="single" w:sz="4" w:space="0" w:color="auto"/>
              <w:right w:val="single" w:sz="4" w:space="0" w:color="auto"/>
            </w:tcBorders>
          </w:tcPr>
          <w:p w14:paraId="4FB12945" w14:textId="77777777" w:rsidR="00BD6D51" w:rsidRPr="00BB2102" w:rsidRDefault="00BD6D51" w:rsidP="0053577F">
            <w:pPr>
              <w:pStyle w:val="tabteksts"/>
              <w:rPr>
                <w:rFonts w:eastAsia="Calibri"/>
              </w:rPr>
            </w:pPr>
          </w:p>
        </w:tc>
      </w:tr>
      <w:tr w:rsidR="00BD6D51" w:rsidRPr="00BB2102" w14:paraId="07CE89D9" w14:textId="77777777" w:rsidTr="0053577F">
        <w:trPr>
          <w:trHeight w:val="142"/>
        </w:trPr>
        <w:tc>
          <w:tcPr>
            <w:tcW w:w="558" w:type="dxa"/>
            <w:vMerge/>
          </w:tcPr>
          <w:p w14:paraId="5A397E82"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tcPr>
          <w:p w14:paraId="6AB7355D" w14:textId="77777777" w:rsidR="00BD6D51" w:rsidRDefault="00BD6D51" w:rsidP="0053577F">
            <w:pPr>
              <w:pStyle w:val="tabteksts"/>
              <w:rPr>
                <w:rFonts w:eastAsia="Calibri"/>
                <w:b/>
                <w:bCs/>
                <w:szCs w:val="18"/>
              </w:rPr>
            </w:pPr>
            <w:r>
              <w:rPr>
                <w:rFonts w:eastAsia="Calibri"/>
                <w:szCs w:val="18"/>
              </w:rPr>
              <w:t>35</w:t>
            </w:r>
            <w:r w:rsidRPr="00CA46AB">
              <w:rPr>
                <w:rFonts w:eastAsia="Calibri"/>
                <w:szCs w:val="18"/>
              </w:rPr>
              <w:t>.</w:t>
            </w:r>
            <w:r>
              <w:rPr>
                <w:rFonts w:eastAsia="Calibri"/>
                <w:szCs w:val="18"/>
              </w:rPr>
              <w:t>00</w:t>
            </w:r>
            <w:r w:rsidRPr="00CA46AB">
              <w:rPr>
                <w:rFonts w:eastAsia="Calibri"/>
                <w:szCs w:val="18"/>
              </w:rPr>
              <w:t>.</w:t>
            </w:r>
            <w:r>
              <w:rPr>
                <w:rFonts w:eastAsia="Calibri"/>
                <w:szCs w:val="18"/>
              </w:rPr>
              <w:t>00</w:t>
            </w:r>
            <w:r w:rsidRPr="008935ED">
              <w:rPr>
                <w:rFonts w:eastAsia="Calibri"/>
                <w:szCs w:val="18"/>
              </w:rPr>
              <w:t xml:space="preserve"> </w:t>
            </w:r>
            <w:r w:rsidRPr="00AA3668">
              <w:rPr>
                <w:szCs w:val="18"/>
                <w:lang w:eastAsia="lv-LV"/>
              </w:rPr>
              <w:t>Valsts atbalsta programmas</w:t>
            </w:r>
          </w:p>
        </w:tc>
        <w:tc>
          <w:tcPr>
            <w:tcW w:w="1139" w:type="dxa"/>
            <w:vMerge/>
            <w:tcBorders>
              <w:left w:val="single" w:sz="4" w:space="0" w:color="auto"/>
              <w:bottom w:val="single" w:sz="4" w:space="0" w:color="auto"/>
              <w:right w:val="single" w:sz="4" w:space="0" w:color="auto"/>
            </w:tcBorders>
          </w:tcPr>
          <w:p w14:paraId="11871F75" w14:textId="77777777" w:rsidR="00BD6D51" w:rsidRPr="00BB2102" w:rsidRDefault="00BD6D51" w:rsidP="0053577F">
            <w:pPr>
              <w:pStyle w:val="tabteksts"/>
              <w:rPr>
                <w:rFonts w:eastAsia="Calibri"/>
              </w:rPr>
            </w:pPr>
          </w:p>
        </w:tc>
      </w:tr>
      <w:tr w:rsidR="00BD6D51" w:rsidRPr="00BB2102" w14:paraId="6B70FED8" w14:textId="77777777" w:rsidTr="0053577F">
        <w:trPr>
          <w:trHeight w:val="142"/>
        </w:trPr>
        <w:tc>
          <w:tcPr>
            <w:tcW w:w="558" w:type="dxa"/>
            <w:vMerge w:val="restart"/>
            <w:tcBorders>
              <w:top w:val="single" w:sz="2" w:space="0" w:color="auto"/>
            </w:tcBorders>
          </w:tcPr>
          <w:p w14:paraId="198B021B" w14:textId="77777777" w:rsidR="00BD6D51" w:rsidRDefault="00BD6D51" w:rsidP="0053577F">
            <w:pPr>
              <w:pStyle w:val="tabteksts"/>
              <w:rPr>
                <w:rFonts w:eastAsia="Calibri"/>
              </w:rPr>
            </w:pPr>
            <w:bookmarkStart w:id="14" w:name="_Hlk125372753"/>
            <w:r>
              <w:rPr>
                <w:rFonts w:eastAsia="Calibri"/>
              </w:rPr>
              <w:t>5.</w:t>
            </w:r>
          </w:p>
        </w:tc>
        <w:tc>
          <w:tcPr>
            <w:tcW w:w="4115" w:type="dxa"/>
            <w:tcBorders>
              <w:top w:val="single" w:sz="2" w:space="0" w:color="auto"/>
            </w:tcBorders>
            <w:shd w:val="clear" w:color="auto" w:fill="D9D9D9" w:themeFill="background1" w:themeFillShade="D9"/>
          </w:tcPr>
          <w:p w14:paraId="04DC8919" w14:textId="77777777" w:rsidR="00BD6D51" w:rsidRPr="00233536" w:rsidRDefault="00BD6D51" w:rsidP="0053577F">
            <w:pPr>
              <w:pStyle w:val="tabteksts"/>
              <w:rPr>
                <w:rFonts w:eastAsia="Calibri"/>
                <w:b/>
              </w:rPr>
            </w:pPr>
            <w:r w:rsidRPr="00F939F8">
              <w:rPr>
                <w:rFonts w:eastAsia="Calibri"/>
                <w:b/>
              </w:rPr>
              <w:t>Būvniecības informācijas sistēmas tālāka attīstība un pakalpojumu modernizēšana uzņēmējdarbības vides uzlabošanai</w:t>
            </w:r>
          </w:p>
        </w:tc>
        <w:tc>
          <w:tcPr>
            <w:tcW w:w="1086" w:type="dxa"/>
            <w:tcBorders>
              <w:top w:val="single" w:sz="2" w:space="0" w:color="auto"/>
            </w:tcBorders>
            <w:shd w:val="clear" w:color="auto" w:fill="D9D9D9" w:themeFill="background1" w:themeFillShade="D9"/>
          </w:tcPr>
          <w:p w14:paraId="1B843BE8" w14:textId="77777777" w:rsidR="00BD6D51" w:rsidRDefault="00BD6D51" w:rsidP="0053577F">
            <w:pPr>
              <w:pStyle w:val="tabteksts"/>
              <w:jc w:val="right"/>
              <w:rPr>
                <w:rFonts w:eastAsia="Calibri"/>
                <w:b/>
              </w:rPr>
            </w:pPr>
            <w:r>
              <w:rPr>
                <w:rFonts w:eastAsia="Calibri"/>
                <w:b/>
              </w:rPr>
              <w:t>2 327 558</w:t>
            </w:r>
          </w:p>
        </w:tc>
        <w:tc>
          <w:tcPr>
            <w:tcW w:w="1087" w:type="dxa"/>
            <w:tcBorders>
              <w:top w:val="single" w:sz="2" w:space="0" w:color="auto"/>
            </w:tcBorders>
            <w:shd w:val="clear" w:color="auto" w:fill="D9D9D9" w:themeFill="background1" w:themeFillShade="D9"/>
          </w:tcPr>
          <w:p w14:paraId="3AFAF31F" w14:textId="77777777" w:rsidR="00BD6D51" w:rsidRDefault="00BD6D51" w:rsidP="0053577F">
            <w:pPr>
              <w:pStyle w:val="tabteksts"/>
              <w:jc w:val="right"/>
              <w:rPr>
                <w:rFonts w:eastAsia="Calibri"/>
                <w:b/>
                <w:bCs/>
              </w:rPr>
            </w:pPr>
            <w:r>
              <w:rPr>
                <w:rFonts w:eastAsia="Calibri"/>
                <w:b/>
                <w:bCs/>
              </w:rPr>
              <w:t>2 603 524</w:t>
            </w:r>
          </w:p>
        </w:tc>
        <w:tc>
          <w:tcPr>
            <w:tcW w:w="1087" w:type="dxa"/>
            <w:tcBorders>
              <w:top w:val="single" w:sz="2" w:space="0" w:color="auto"/>
              <w:right w:val="single" w:sz="4" w:space="0" w:color="auto"/>
            </w:tcBorders>
            <w:shd w:val="clear" w:color="auto" w:fill="D9D9D9" w:themeFill="background1" w:themeFillShade="D9"/>
          </w:tcPr>
          <w:p w14:paraId="484DBCCF" w14:textId="77777777" w:rsidR="00BD6D51" w:rsidRDefault="00BD6D51" w:rsidP="0053577F">
            <w:pPr>
              <w:pStyle w:val="tabteksts"/>
              <w:jc w:val="right"/>
              <w:rPr>
                <w:rFonts w:eastAsia="Calibri"/>
                <w:b/>
                <w:bCs/>
                <w:szCs w:val="18"/>
              </w:rPr>
            </w:pPr>
            <w:r>
              <w:rPr>
                <w:rFonts w:eastAsia="Calibri"/>
                <w:b/>
                <w:bCs/>
                <w:szCs w:val="18"/>
              </w:rPr>
              <w:t>2 626 526</w:t>
            </w:r>
          </w:p>
        </w:tc>
        <w:tc>
          <w:tcPr>
            <w:tcW w:w="1139" w:type="dxa"/>
            <w:vMerge w:val="restart"/>
            <w:tcBorders>
              <w:top w:val="nil"/>
              <w:left w:val="single" w:sz="4" w:space="0" w:color="auto"/>
              <w:right w:val="single" w:sz="4" w:space="0" w:color="auto"/>
            </w:tcBorders>
          </w:tcPr>
          <w:p w14:paraId="69513527" w14:textId="77777777" w:rsidR="00BD6D51" w:rsidRPr="00BB2102" w:rsidRDefault="00BD6D51" w:rsidP="0053577F">
            <w:pPr>
              <w:pStyle w:val="tabteksts"/>
              <w:rPr>
                <w:rFonts w:eastAsia="Calibri"/>
              </w:rPr>
            </w:pPr>
            <w:r>
              <w:t>MK 13.01.2023. prot. Nr.2 1.§ 2.p.</w:t>
            </w:r>
          </w:p>
        </w:tc>
      </w:tr>
      <w:tr w:rsidR="00BD6D51" w:rsidRPr="00BB2102" w14:paraId="327CD491" w14:textId="77777777" w:rsidTr="0055662C">
        <w:trPr>
          <w:trHeight w:val="142"/>
        </w:trPr>
        <w:tc>
          <w:tcPr>
            <w:tcW w:w="558" w:type="dxa"/>
            <w:vMerge/>
            <w:tcBorders>
              <w:top w:val="single" w:sz="2" w:space="0" w:color="auto"/>
            </w:tcBorders>
          </w:tcPr>
          <w:p w14:paraId="68ED90F6" w14:textId="77777777" w:rsidR="00BD6D51" w:rsidRDefault="00BD6D51" w:rsidP="0053577F">
            <w:pPr>
              <w:pStyle w:val="tabteksts"/>
              <w:rPr>
                <w:rFonts w:eastAsia="Calibri"/>
              </w:rPr>
            </w:pPr>
          </w:p>
        </w:tc>
        <w:tc>
          <w:tcPr>
            <w:tcW w:w="4115" w:type="dxa"/>
            <w:tcBorders>
              <w:top w:val="single" w:sz="2" w:space="0" w:color="auto"/>
            </w:tcBorders>
            <w:shd w:val="clear" w:color="auto" w:fill="F2F2F2" w:themeFill="background1" w:themeFillShade="F2"/>
          </w:tcPr>
          <w:p w14:paraId="7CDF2E2A" w14:textId="77777777" w:rsidR="00BD6D51" w:rsidRPr="00F939F8" w:rsidRDefault="00BD6D51" w:rsidP="0055662C">
            <w:pPr>
              <w:pStyle w:val="tabteksts"/>
              <w:jc w:val="both"/>
              <w:rPr>
                <w:rFonts w:eastAsia="Calibri"/>
                <w:b/>
              </w:rPr>
            </w:pPr>
            <w:r>
              <w:rPr>
                <w:rFonts w:eastAsia="Calibri"/>
                <w:b/>
                <w:i/>
              </w:rPr>
              <w:t xml:space="preserve">Īstenot </w:t>
            </w:r>
            <w:r w:rsidRPr="0070520C">
              <w:rPr>
                <w:rFonts w:eastAsia="Calibri"/>
                <w:b/>
                <w:i/>
                <w:iCs/>
              </w:rPr>
              <w:t xml:space="preserve">Būvniecības informācijas sistēmas (BIS) </w:t>
            </w:r>
            <w:r>
              <w:rPr>
                <w:rFonts w:eastAsia="Calibri"/>
                <w:b/>
                <w:i/>
              </w:rPr>
              <w:t>attīstības p</w:t>
            </w:r>
            <w:r w:rsidRPr="001F1286">
              <w:rPr>
                <w:rFonts w:eastAsia="Calibri"/>
                <w:b/>
                <w:i/>
              </w:rPr>
              <w:t>asākumu</w:t>
            </w:r>
            <w:r>
              <w:rPr>
                <w:rFonts w:eastAsia="Calibri"/>
                <w:b/>
                <w:i/>
              </w:rPr>
              <w:t>s, kas</w:t>
            </w:r>
            <w:r w:rsidRPr="001F1286">
              <w:rPr>
                <w:rFonts w:eastAsia="Calibri"/>
                <w:b/>
                <w:i/>
              </w:rPr>
              <w:t xml:space="preserve"> nodrošinās būvniecības nozares produktivitātes kāpināšanu un būvniecības pakalpojumu kvalitātes uzlabošanu</w:t>
            </w:r>
            <w:r>
              <w:rPr>
                <w:rFonts w:eastAsia="Calibri"/>
                <w:b/>
                <w:i/>
              </w:rPr>
              <w:t xml:space="preserve"> </w:t>
            </w:r>
          </w:p>
        </w:tc>
        <w:tc>
          <w:tcPr>
            <w:tcW w:w="1086" w:type="dxa"/>
            <w:tcBorders>
              <w:top w:val="single" w:sz="2" w:space="0" w:color="auto"/>
            </w:tcBorders>
            <w:shd w:val="clear" w:color="auto" w:fill="F2F2F2" w:themeFill="background1" w:themeFillShade="F2"/>
          </w:tcPr>
          <w:p w14:paraId="18FB0AAE" w14:textId="77777777" w:rsidR="00BD6D51" w:rsidRPr="0055662C" w:rsidRDefault="00BD6D51" w:rsidP="0053577F">
            <w:pPr>
              <w:pStyle w:val="tabteksts"/>
              <w:jc w:val="right"/>
              <w:rPr>
                <w:rFonts w:eastAsia="Calibri"/>
                <w:b/>
                <w:i/>
                <w:iCs/>
              </w:rPr>
            </w:pPr>
            <w:r w:rsidRPr="0055662C">
              <w:rPr>
                <w:rFonts w:eastAsia="Calibri"/>
                <w:b/>
                <w:i/>
                <w:iCs/>
              </w:rPr>
              <w:t>2 327 558</w:t>
            </w:r>
          </w:p>
        </w:tc>
        <w:tc>
          <w:tcPr>
            <w:tcW w:w="1087" w:type="dxa"/>
            <w:tcBorders>
              <w:top w:val="single" w:sz="2" w:space="0" w:color="auto"/>
            </w:tcBorders>
            <w:shd w:val="clear" w:color="auto" w:fill="F2F2F2" w:themeFill="background1" w:themeFillShade="F2"/>
          </w:tcPr>
          <w:p w14:paraId="71D56DC7" w14:textId="77777777" w:rsidR="00BD6D51" w:rsidRPr="0055662C" w:rsidRDefault="00BD6D51" w:rsidP="0053577F">
            <w:pPr>
              <w:pStyle w:val="tabteksts"/>
              <w:jc w:val="right"/>
              <w:rPr>
                <w:rFonts w:eastAsia="Calibri"/>
                <w:b/>
                <w:bCs/>
                <w:i/>
                <w:iCs/>
              </w:rPr>
            </w:pPr>
            <w:r w:rsidRPr="0055662C">
              <w:rPr>
                <w:rFonts w:eastAsia="Calibri"/>
                <w:b/>
                <w:bCs/>
                <w:i/>
                <w:iCs/>
              </w:rPr>
              <w:t>2 603 524</w:t>
            </w:r>
          </w:p>
        </w:tc>
        <w:tc>
          <w:tcPr>
            <w:tcW w:w="1087" w:type="dxa"/>
            <w:tcBorders>
              <w:top w:val="single" w:sz="2" w:space="0" w:color="auto"/>
              <w:right w:val="single" w:sz="4" w:space="0" w:color="auto"/>
            </w:tcBorders>
            <w:shd w:val="clear" w:color="auto" w:fill="F2F2F2" w:themeFill="background1" w:themeFillShade="F2"/>
          </w:tcPr>
          <w:p w14:paraId="23E170D1" w14:textId="77777777" w:rsidR="00BD6D51" w:rsidRPr="0055662C" w:rsidRDefault="00BD6D51" w:rsidP="0053577F">
            <w:pPr>
              <w:pStyle w:val="tabteksts"/>
              <w:jc w:val="right"/>
              <w:rPr>
                <w:rFonts w:eastAsia="Calibri"/>
                <w:b/>
                <w:bCs/>
                <w:i/>
                <w:iCs/>
                <w:szCs w:val="18"/>
              </w:rPr>
            </w:pPr>
            <w:r w:rsidRPr="0055662C">
              <w:rPr>
                <w:rFonts w:eastAsia="Calibri"/>
                <w:b/>
                <w:bCs/>
                <w:i/>
                <w:iCs/>
                <w:szCs w:val="18"/>
              </w:rPr>
              <w:t>2 626 526</w:t>
            </w:r>
          </w:p>
        </w:tc>
        <w:tc>
          <w:tcPr>
            <w:tcW w:w="1139" w:type="dxa"/>
            <w:vMerge/>
            <w:tcBorders>
              <w:left w:val="single" w:sz="4" w:space="0" w:color="auto"/>
              <w:right w:val="single" w:sz="4" w:space="0" w:color="auto"/>
            </w:tcBorders>
          </w:tcPr>
          <w:p w14:paraId="1AB1CFC7" w14:textId="77777777" w:rsidR="00BD6D51" w:rsidRPr="00BB2102" w:rsidRDefault="00BD6D51" w:rsidP="0053577F">
            <w:pPr>
              <w:pStyle w:val="tabteksts"/>
              <w:rPr>
                <w:rFonts w:eastAsia="Calibri"/>
              </w:rPr>
            </w:pPr>
          </w:p>
        </w:tc>
      </w:tr>
      <w:tr w:rsidR="00BD6D51" w:rsidRPr="00BB2102" w14:paraId="14B6886E" w14:textId="77777777" w:rsidTr="0053577F">
        <w:trPr>
          <w:trHeight w:val="142"/>
        </w:trPr>
        <w:tc>
          <w:tcPr>
            <w:tcW w:w="558" w:type="dxa"/>
            <w:vMerge/>
          </w:tcPr>
          <w:p w14:paraId="79F39F41"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tcPr>
          <w:p w14:paraId="123185FD" w14:textId="77777777" w:rsidR="00BD6D51" w:rsidRPr="00983C15" w:rsidRDefault="00BD6D51" w:rsidP="0055662C">
            <w:pPr>
              <w:pStyle w:val="tabteksts"/>
              <w:ind w:left="284"/>
              <w:rPr>
                <w:rFonts w:eastAsia="Calibri"/>
              </w:rPr>
            </w:pPr>
            <w:r w:rsidRPr="00AC472A">
              <w:rPr>
                <w:rFonts w:eastAsia="Calibri"/>
              </w:rPr>
              <w:t>Būvniecības informācijas sistēmas tālāka attīstība un pakalpojumu modernizēšana</w:t>
            </w:r>
          </w:p>
        </w:tc>
        <w:tc>
          <w:tcPr>
            <w:tcW w:w="1139" w:type="dxa"/>
            <w:vMerge/>
            <w:tcBorders>
              <w:left w:val="single" w:sz="4" w:space="0" w:color="auto"/>
              <w:right w:val="single" w:sz="4" w:space="0" w:color="auto"/>
            </w:tcBorders>
          </w:tcPr>
          <w:p w14:paraId="10EDFAAD" w14:textId="77777777" w:rsidR="00BD6D51" w:rsidRPr="00BB2102" w:rsidRDefault="00BD6D51" w:rsidP="0053577F">
            <w:pPr>
              <w:pStyle w:val="tabteksts"/>
              <w:rPr>
                <w:rFonts w:eastAsia="Calibri"/>
              </w:rPr>
            </w:pPr>
          </w:p>
        </w:tc>
      </w:tr>
      <w:tr w:rsidR="00BD6D51" w:rsidRPr="00BB2102" w14:paraId="4DBF6F88" w14:textId="77777777" w:rsidTr="0053577F">
        <w:trPr>
          <w:trHeight w:val="142"/>
        </w:trPr>
        <w:tc>
          <w:tcPr>
            <w:tcW w:w="558" w:type="dxa"/>
            <w:vMerge/>
          </w:tcPr>
          <w:p w14:paraId="399CA5AC"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tcPr>
          <w:p w14:paraId="498C9CCA" w14:textId="77777777" w:rsidR="00BD6D51" w:rsidRPr="00F5211C" w:rsidRDefault="00BD6D51" w:rsidP="0055662C">
            <w:pPr>
              <w:pStyle w:val="tabteksts"/>
              <w:ind w:left="603"/>
              <w:jc w:val="both"/>
              <w:rPr>
                <w:rFonts w:eastAsia="Calibri"/>
                <w:i/>
                <w:iCs/>
              </w:rPr>
            </w:pPr>
            <w:r w:rsidRPr="00423CCE">
              <w:rPr>
                <w:rFonts w:eastAsia="Calibri"/>
                <w:i/>
              </w:rPr>
              <w:t>Izstrādāti datu apmaiņas un nozares uzņēmumu IT procesi (skaits)</w:t>
            </w:r>
          </w:p>
        </w:tc>
        <w:tc>
          <w:tcPr>
            <w:tcW w:w="1086" w:type="dxa"/>
            <w:tcBorders>
              <w:top w:val="single" w:sz="2" w:space="0" w:color="auto"/>
            </w:tcBorders>
            <w:shd w:val="clear" w:color="auto" w:fill="FFFFFF" w:themeFill="background1"/>
          </w:tcPr>
          <w:p w14:paraId="3267BB0A" w14:textId="77777777" w:rsidR="00BD6D51" w:rsidRPr="00C60713" w:rsidRDefault="00BD6D51" w:rsidP="0053577F">
            <w:pPr>
              <w:pStyle w:val="tabteksts"/>
              <w:jc w:val="center"/>
              <w:rPr>
                <w:rFonts w:eastAsia="Calibri"/>
                <w:bCs/>
              </w:rPr>
            </w:pPr>
            <w:r>
              <w:rPr>
                <w:rFonts w:eastAsia="Calibri"/>
              </w:rPr>
              <w:t>-</w:t>
            </w:r>
          </w:p>
        </w:tc>
        <w:tc>
          <w:tcPr>
            <w:tcW w:w="1087" w:type="dxa"/>
            <w:tcBorders>
              <w:top w:val="single" w:sz="2" w:space="0" w:color="auto"/>
            </w:tcBorders>
            <w:shd w:val="clear" w:color="auto" w:fill="FFFFFF" w:themeFill="background1"/>
          </w:tcPr>
          <w:p w14:paraId="507F3750" w14:textId="77777777" w:rsidR="00BD6D51" w:rsidRPr="0055662C" w:rsidRDefault="00BD6D51" w:rsidP="0053577F">
            <w:pPr>
              <w:pStyle w:val="tabteksts"/>
              <w:jc w:val="center"/>
              <w:rPr>
                <w:rFonts w:eastAsia="Calibri"/>
                <w:bCs/>
                <w:i/>
                <w:iCs/>
              </w:rPr>
            </w:pPr>
            <w:r w:rsidRPr="0055662C">
              <w:rPr>
                <w:rFonts w:eastAsia="Calibri"/>
                <w:i/>
                <w:iCs/>
              </w:rPr>
              <w:t>2</w:t>
            </w:r>
          </w:p>
        </w:tc>
        <w:tc>
          <w:tcPr>
            <w:tcW w:w="1087" w:type="dxa"/>
            <w:tcBorders>
              <w:top w:val="single" w:sz="2" w:space="0" w:color="auto"/>
              <w:right w:val="single" w:sz="4" w:space="0" w:color="auto"/>
            </w:tcBorders>
            <w:shd w:val="clear" w:color="auto" w:fill="FFFFFF" w:themeFill="background1"/>
          </w:tcPr>
          <w:p w14:paraId="3B79D93F" w14:textId="77777777" w:rsidR="00BD6D51" w:rsidRPr="0055662C" w:rsidRDefault="00BD6D51" w:rsidP="0053577F">
            <w:pPr>
              <w:pStyle w:val="tabteksts"/>
              <w:jc w:val="center"/>
              <w:rPr>
                <w:rFonts w:eastAsia="Calibri"/>
                <w:bCs/>
                <w:i/>
                <w:iCs/>
              </w:rPr>
            </w:pPr>
            <w:r w:rsidRPr="0055662C">
              <w:rPr>
                <w:rFonts w:eastAsia="Calibri"/>
                <w:i/>
                <w:iCs/>
              </w:rPr>
              <w:t>2</w:t>
            </w:r>
          </w:p>
        </w:tc>
        <w:tc>
          <w:tcPr>
            <w:tcW w:w="1139" w:type="dxa"/>
            <w:vMerge/>
            <w:tcBorders>
              <w:left w:val="single" w:sz="4" w:space="0" w:color="auto"/>
              <w:right w:val="single" w:sz="4" w:space="0" w:color="auto"/>
            </w:tcBorders>
          </w:tcPr>
          <w:p w14:paraId="4C900FEA" w14:textId="77777777" w:rsidR="00BD6D51" w:rsidRPr="00C60713" w:rsidRDefault="00BD6D51" w:rsidP="0053577F">
            <w:pPr>
              <w:pStyle w:val="tabteksts"/>
              <w:jc w:val="center"/>
              <w:rPr>
                <w:rFonts w:eastAsia="Calibri"/>
                <w:bCs/>
              </w:rPr>
            </w:pPr>
          </w:p>
        </w:tc>
      </w:tr>
      <w:tr w:rsidR="00BD6D51" w:rsidRPr="00BB2102" w14:paraId="16D2AAF4" w14:textId="77777777" w:rsidTr="0053577F">
        <w:trPr>
          <w:trHeight w:val="142"/>
        </w:trPr>
        <w:tc>
          <w:tcPr>
            <w:tcW w:w="558" w:type="dxa"/>
            <w:vMerge/>
          </w:tcPr>
          <w:p w14:paraId="442680FC"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tcPr>
          <w:p w14:paraId="142F0F74" w14:textId="77777777" w:rsidR="00BD6D51" w:rsidRPr="00983C15" w:rsidRDefault="00BD6D51" w:rsidP="0055662C">
            <w:pPr>
              <w:pStyle w:val="tabteksts"/>
              <w:ind w:left="603"/>
              <w:jc w:val="both"/>
              <w:rPr>
                <w:rFonts w:eastAsia="Calibri"/>
                <w:i/>
              </w:rPr>
            </w:pPr>
            <w:r w:rsidRPr="00423CCE">
              <w:rPr>
                <w:rFonts w:eastAsia="Calibri"/>
                <w:i/>
                <w:iCs/>
              </w:rPr>
              <w:t>Uzlabota BIS procesu lietojamība (skaits)</w:t>
            </w:r>
          </w:p>
        </w:tc>
        <w:tc>
          <w:tcPr>
            <w:tcW w:w="1086" w:type="dxa"/>
            <w:tcBorders>
              <w:top w:val="single" w:sz="2" w:space="0" w:color="auto"/>
            </w:tcBorders>
            <w:shd w:val="clear" w:color="auto" w:fill="FFFFFF" w:themeFill="background1"/>
          </w:tcPr>
          <w:p w14:paraId="6C7088B0" w14:textId="77777777" w:rsidR="00BD6D51" w:rsidRPr="0055662C" w:rsidRDefault="00BD6D51" w:rsidP="0053577F">
            <w:pPr>
              <w:pStyle w:val="tabteksts"/>
              <w:jc w:val="center"/>
              <w:rPr>
                <w:rFonts w:eastAsia="Calibri"/>
                <w:bCs/>
                <w:i/>
                <w:iCs/>
              </w:rPr>
            </w:pPr>
            <w:r w:rsidRPr="0055662C">
              <w:rPr>
                <w:rFonts w:eastAsia="Calibri"/>
                <w:i/>
                <w:iCs/>
              </w:rPr>
              <w:t>4</w:t>
            </w:r>
          </w:p>
        </w:tc>
        <w:tc>
          <w:tcPr>
            <w:tcW w:w="1087" w:type="dxa"/>
            <w:tcBorders>
              <w:top w:val="single" w:sz="2" w:space="0" w:color="auto"/>
            </w:tcBorders>
            <w:shd w:val="clear" w:color="auto" w:fill="FFFFFF" w:themeFill="background1"/>
          </w:tcPr>
          <w:p w14:paraId="3438C6F1" w14:textId="77777777" w:rsidR="00BD6D51" w:rsidRPr="0055662C" w:rsidRDefault="00BD6D51" w:rsidP="0053577F">
            <w:pPr>
              <w:pStyle w:val="tabteksts"/>
              <w:jc w:val="center"/>
              <w:rPr>
                <w:rFonts w:eastAsia="Calibri"/>
                <w:bCs/>
                <w:i/>
                <w:iCs/>
              </w:rPr>
            </w:pPr>
            <w:r w:rsidRPr="0055662C">
              <w:rPr>
                <w:rFonts w:eastAsia="Calibri"/>
                <w:i/>
                <w:iCs/>
              </w:rPr>
              <w:t>2</w:t>
            </w:r>
          </w:p>
        </w:tc>
        <w:tc>
          <w:tcPr>
            <w:tcW w:w="1087" w:type="dxa"/>
            <w:tcBorders>
              <w:top w:val="single" w:sz="2" w:space="0" w:color="auto"/>
              <w:right w:val="single" w:sz="4" w:space="0" w:color="auto"/>
            </w:tcBorders>
            <w:shd w:val="clear" w:color="auto" w:fill="FFFFFF" w:themeFill="background1"/>
          </w:tcPr>
          <w:p w14:paraId="0134E0E6" w14:textId="77777777" w:rsidR="00BD6D51" w:rsidRPr="0055662C" w:rsidRDefault="00BD6D51" w:rsidP="0053577F">
            <w:pPr>
              <w:pStyle w:val="tabteksts"/>
              <w:jc w:val="center"/>
              <w:rPr>
                <w:rFonts w:eastAsia="Calibri"/>
                <w:bCs/>
                <w:i/>
                <w:iCs/>
              </w:rPr>
            </w:pPr>
            <w:r w:rsidRPr="0055662C">
              <w:rPr>
                <w:rFonts w:eastAsia="Calibri"/>
                <w:i/>
                <w:iCs/>
              </w:rPr>
              <w:t>3</w:t>
            </w:r>
          </w:p>
        </w:tc>
        <w:tc>
          <w:tcPr>
            <w:tcW w:w="1139" w:type="dxa"/>
            <w:vMerge/>
            <w:tcBorders>
              <w:left w:val="single" w:sz="4" w:space="0" w:color="auto"/>
              <w:right w:val="single" w:sz="4" w:space="0" w:color="auto"/>
            </w:tcBorders>
          </w:tcPr>
          <w:p w14:paraId="64A486C2" w14:textId="77777777" w:rsidR="00BD6D51" w:rsidRPr="00C60713" w:rsidRDefault="00BD6D51" w:rsidP="0053577F">
            <w:pPr>
              <w:pStyle w:val="tabteksts"/>
              <w:jc w:val="center"/>
              <w:rPr>
                <w:rFonts w:eastAsia="Calibri"/>
                <w:bCs/>
              </w:rPr>
            </w:pPr>
          </w:p>
        </w:tc>
      </w:tr>
      <w:tr w:rsidR="00BD6D51" w:rsidRPr="00BB2102" w14:paraId="7F54A19C" w14:textId="77777777" w:rsidTr="0053577F">
        <w:trPr>
          <w:trHeight w:val="142"/>
        </w:trPr>
        <w:tc>
          <w:tcPr>
            <w:tcW w:w="558" w:type="dxa"/>
            <w:vMerge/>
          </w:tcPr>
          <w:p w14:paraId="2AF515DA"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tcPr>
          <w:p w14:paraId="1754236A" w14:textId="77777777" w:rsidR="00BD6D51" w:rsidRPr="006D1E44" w:rsidRDefault="00BD6D51" w:rsidP="0055662C">
            <w:pPr>
              <w:pStyle w:val="tabteksts"/>
              <w:ind w:left="603"/>
              <w:jc w:val="both"/>
              <w:rPr>
                <w:rFonts w:eastAsia="Calibri"/>
                <w:i/>
                <w:iCs/>
              </w:rPr>
            </w:pPr>
            <w:r w:rsidRPr="00100E59">
              <w:rPr>
                <w:rFonts w:eastAsia="Calibri"/>
                <w:i/>
                <w:iCs/>
              </w:rPr>
              <w:t>Pasākum</w:t>
            </w:r>
            <w:r>
              <w:rPr>
                <w:rFonts w:eastAsia="Calibri"/>
                <w:i/>
                <w:iCs/>
              </w:rPr>
              <w:t xml:space="preserve">i </w:t>
            </w:r>
            <w:r w:rsidRPr="00423CCE">
              <w:rPr>
                <w:rFonts w:eastAsia="Calibri"/>
                <w:i/>
                <w:iCs/>
              </w:rPr>
              <w:t>BIS esošo datu apmaiņas saskarņu migrāci</w:t>
            </w:r>
            <w:r>
              <w:rPr>
                <w:rFonts w:eastAsia="Calibri"/>
                <w:i/>
                <w:iCs/>
              </w:rPr>
              <w:t xml:space="preserve">jai </w:t>
            </w:r>
            <w:r w:rsidRPr="00423CCE">
              <w:rPr>
                <w:rFonts w:eastAsia="Calibri"/>
                <w:i/>
                <w:iCs/>
              </w:rPr>
              <w:t>uz API Pārvaldnieka moduli (skaits)</w:t>
            </w:r>
          </w:p>
        </w:tc>
        <w:tc>
          <w:tcPr>
            <w:tcW w:w="1086" w:type="dxa"/>
            <w:tcBorders>
              <w:top w:val="single" w:sz="2" w:space="0" w:color="auto"/>
            </w:tcBorders>
            <w:shd w:val="clear" w:color="auto" w:fill="FFFFFF" w:themeFill="background1"/>
          </w:tcPr>
          <w:p w14:paraId="11DF5D79" w14:textId="77777777" w:rsidR="00BD6D51" w:rsidRPr="0055662C" w:rsidRDefault="00BD6D51" w:rsidP="0053577F">
            <w:pPr>
              <w:pStyle w:val="tabteksts"/>
              <w:jc w:val="center"/>
              <w:rPr>
                <w:rFonts w:eastAsia="Calibri"/>
                <w:i/>
                <w:iCs/>
              </w:rPr>
            </w:pPr>
            <w:r w:rsidRPr="0055662C">
              <w:rPr>
                <w:rFonts w:eastAsia="Calibri"/>
                <w:i/>
                <w:iCs/>
              </w:rPr>
              <w:t>1</w:t>
            </w:r>
          </w:p>
        </w:tc>
        <w:tc>
          <w:tcPr>
            <w:tcW w:w="1087" w:type="dxa"/>
            <w:tcBorders>
              <w:top w:val="single" w:sz="2" w:space="0" w:color="auto"/>
            </w:tcBorders>
            <w:shd w:val="clear" w:color="auto" w:fill="FFFFFF" w:themeFill="background1"/>
          </w:tcPr>
          <w:p w14:paraId="411194C4" w14:textId="77777777" w:rsidR="00BD6D51" w:rsidRPr="006D1E44" w:rsidRDefault="00BD6D51" w:rsidP="0053577F">
            <w:pPr>
              <w:pStyle w:val="tabteksts"/>
              <w:jc w:val="center"/>
              <w:rPr>
                <w:rFonts w:eastAsia="Calibri"/>
              </w:rPr>
            </w:pPr>
            <w:r>
              <w:rPr>
                <w:rFonts w:eastAsia="Calibri"/>
              </w:rPr>
              <w:t>-</w:t>
            </w:r>
          </w:p>
        </w:tc>
        <w:tc>
          <w:tcPr>
            <w:tcW w:w="1087" w:type="dxa"/>
            <w:tcBorders>
              <w:top w:val="single" w:sz="2" w:space="0" w:color="auto"/>
              <w:right w:val="single" w:sz="4" w:space="0" w:color="auto"/>
            </w:tcBorders>
            <w:shd w:val="clear" w:color="auto" w:fill="FFFFFF" w:themeFill="background1"/>
          </w:tcPr>
          <w:p w14:paraId="5A850AAE" w14:textId="77777777" w:rsidR="00BD6D51" w:rsidRPr="006D1E44" w:rsidRDefault="00BD6D51" w:rsidP="0053577F">
            <w:pPr>
              <w:pStyle w:val="tabteksts"/>
              <w:jc w:val="center"/>
              <w:rPr>
                <w:rFonts w:eastAsia="Calibri"/>
              </w:rPr>
            </w:pPr>
            <w:r>
              <w:rPr>
                <w:rFonts w:eastAsia="Calibri"/>
              </w:rPr>
              <w:t>-</w:t>
            </w:r>
          </w:p>
        </w:tc>
        <w:tc>
          <w:tcPr>
            <w:tcW w:w="1139" w:type="dxa"/>
            <w:vMerge/>
            <w:tcBorders>
              <w:left w:val="single" w:sz="4" w:space="0" w:color="auto"/>
              <w:right w:val="single" w:sz="4" w:space="0" w:color="auto"/>
            </w:tcBorders>
          </w:tcPr>
          <w:p w14:paraId="3CF78922" w14:textId="77777777" w:rsidR="00BD6D51" w:rsidRPr="00C60713" w:rsidRDefault="00BD6D51" w:rsidP="0053577F">
            <w:pPr>
              <w:pStyle w:val="tabteksts"/>
              <w:jc w:val="center"/>
              <w:rPr>
                <w:rFonts w:eastAsia="Calibri"/>
                <w:bCs/>
              </w:rPr>
            </w:pPr>
          </w:p>
        </w:tc>
      </w:tr>
      <w:tr w:rsidR="00BD6D51" w:rsidRPr="00BB2102" w14:paraId="0B027709" w14:textId="77777777" w:rsidTr="0053577F">
        <w:trPr>
          <w:trHeight w:val="142"/>
        </w:trPr>
        <w:tc>
          <w:tcPr>
            <w:tcW w:w="558" w:type="dxa"/>
            <w:vMerge/>
          </w:tcPr>
          <w:p w14:paraId="6CC8C9B7"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tcPr>
          <w:p w14:paraId="6DEF6EFC" w14:textId="77777777" w:rsidR="00BD6D51" w:rsidRPr="006D1E44" w:rsidRDefault="00BD6D51" w:rsidP="0055662C">
            <w:pPr>
              <w:pStyle w:val="tabteksts"/>
              <w:ind w:left="603"/>
              <w:jc w:val="both"/>
              <w:rPr>
                <w:rFonts w:eastAsia="Calibri"/>
                <w:i/>
                <w:iCs/>
              </w:rPr>
            </w:pPr>
            <w:r w:rsidRPr="00423CCE">
              <w:rPr>
                <w:rFonts w:eastAsia="Calibri"/>
                <w:i/>
                <w:iCs/>
              </w:rPr>
              <w:t>Būvniecībā uzlaboti automatizācija</w:t>
            </w:r>
            <w:r>
              <w:rPr>
                <w:rFonts w:eastAsia="Calibri"/>
                <w:i/>
                <w:iCs/>
              </w:rPr>
              <w:t xml:space="preserve">s </w:t>
            </w:r>
            <w:r w:rsidRPr="00423CCE">
              <w:rPr>
                <w:rFonts w:eastAsia="Calibri"/>
                <w:i/>
                <w:iCs/>
              </w:rPr>
              <w:t xml:space="preserve">procesi (skaits) </w:t>
            </w:r>
          </w:p>
        </w:tc>
        <w:tc>
          <w:tcPr>
            <w:tcW w:w="1086" w:type="dxa"/>
            <w:tcBorders>
              <w:top w:val="single" w:sz="2" w:space="0" w:color="auto"/>
            </w:tcBorders>
            <w:shd w:val="clear" w:color="auto" w:fill="FFFFFF" w:themeFill="background1"/>
          </w:tcPr>
          <w:p w14:paraId="15819CFB" w14:textId="77777777" w:rsidR="00BD6D51" w:rsidRPr="0055662C" w:rsidRDefault="00BD6D51" w:rsidP="0053577F">
            <w:pPr>
              <w:pStyle w:val="tabteksts"/>
              <w:jc w:val="center"/>
              <w:rPr>
                <w:rFonts w:eastAsia="Calibri"/>
                <w:i/>
                <w:iCs/>
              </w:rPr>
            </w:pPr>
            <w:r w:rsidRPr="0055662C">
              <w:rPr>
                <w:rFonts w:eastAsia="Calibri"/>
                <w:i/>
                <w:iCs/>
              </w:rPr>
              <w:t>2</w:t>
            </w:r>
          </w:p>
        </w:tc>
        <w:tc>
          <w:tcPr>
            <w:tcW w:w="1087" w:type="dxa"/>
            <w:tcBorders>
              <w:top w:val="single" w:sz="2" w:space="0" w:color="auto"/>
            </w:tcBorders>
            <w:shd w:val="clear" w:color="auto" w:fill="FFFFFF" w:themeFill="background1"/>
          </w:tcPr>
          <w:p w14:paraId="286FFE29" w14:textId="77777777" w:rsidR="00BD6D51" w:rsidRPr="0055662C" w:rsidRDefault="00BD6D51" w:rsidP="0053577F">
            <w:pPr>
              <w:pStyle w:val="tabteksts"/>
              <w:jc w:val="center"/>
              <w:rPr>
                <w:rFonts w:eastAsia="Calibri"/>
                <w:i/>
                <w:iCs/>
              </w:rPr>
            </w:pPr>
            <w:r w:rsidRPr="0055662C">
              <w:rPr>
                <w:rFonts w:eastAsia="Calibri"/>
                <w:i/>
                <w:iCs/>
              </w:rPr>
              <w:t>3</w:t>
            </w:r>
          </w:p>
        </w:tc>
        <w:tc>
          <w:tcPr>
            <w:tcW w:w="1087" w:type="dxa"/>
            <w:tcBorders>
              <w:top w:val="single" w:sz="2" w:space="0" w:color="auto"/>
              <w:right w:val="single" w:sz="4" w:space="0" w:color="auto"/>
            </w:tcBorders>
            <w:shd w:val="clear" w:color="auto" w:fill="FFFFFF" w:themeFill="background1"/>
          </w:tcPr>
          <w:p w14:paraId="6B762E7A" w14:textId="77777777" w:rsidR="00BD6D51" w:rsidRPr="0055662C" w:rsidRDefault="00BD6D51" w:rsidP="0053577F">
            <w:pPr>
              <w:pStyle w:val="tabteksts"/>
              <w:jc w:val="center"/>
              <w:rPr>
                <w:rFonts w:eastAsia="Calibri"/>
                <w:i/>
                <w:iCs/>
              </w:rPr>
            </w:pPr>
            <w:r w:rsidRPr="0055662C">
              <w:rPr>
                <w:rFonts w:eastAsia="Calibri"/>
                <w:i/>
                <w:iCs/>
              </w:rPr>
              <w:t>3</w:t>
            </w:r>
          </w:p>
        </w:tc>
        <w:tc>
          <w:tcPr>
            <w:tcW w:w="1139" w:type="dxa"/>
            <w:vMerge/>
            <w:tcBorders>
              <w:left w:val="single" w:sz="4" w:space="0" w:color="auto"/>
              <w:right w:val="single" w:sz="4" w:space="0" w:color="auto"/>
            </w:tcBorders>
          </w:tcPr>
          <w:p w14:paraId="2FE1F861" w14:textId="77777777" w:rsidR="00BD6D51" w:rsidRPr="00C60713" w:rsidRDefault="00BD6D51" w:rsidP="0053577F">
            <w:pPr>
              <w:pStyle w:val="tabteksts"/>
              <w:jc w:val="center"/>
              <w:rPr>
                <w:rFonts w:eastAsia="Calibri"/>
                <w:bCs/>
              </w:rPr>
            </w:pPr>
          </w:p>
        </w:tc>
      </w:tr>
      <w:tr w:rsidR="00BD6D51" w:rsidRPr="00BB2102" w14:paraId="037547FA" w14:textId="77777777" w:rsidTr="0053577F">
        <w:trPr>
          <w:trHeight w:val="142"/>
        </w:trPr>
        <w:tc>
          <w:tcPr>
            <w:tcW w:w="558" w:type="dxa"/>
            <w:vMerge/>
          </w:tcPr>
          <w:p w14:paraId="789D46EB"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tcPr>
          <w:p w14:paraId="44B69D7B" w14:textId="77777777" w:rsidR="00BD6D51" w:rsidRDefault="00BD6D51" w:rsidP="0053577F">
            <w:pPr>
              <w:pStyle w:val="tabteksts"/>
              <w:rPr>
                <w:rFonts w:eastAsia="Calibri"/>
                <w:b/>
                <w:bCs/>
                <w:szCs w:val="18"/>
              </w:rPr>
            </w:pPr>
            <w:r>
              <w:rPr>
                <w:rFonts w:eastAsia="Calibri"/>
                <w:szCs w:val="18"/>
              </w:rPr>
              <w:t>20</w:t>
            </w:r>
            <w:r w:rsidRPr="00CA46AB">
              <w:rPr>
                <w:rFonts w:eastAsia="Calibri"/>
                <w:szCs w:val="18"/>
              </w:rPr>
              <w:t>.</w:t>
            </w:r>
            <w:r>
              <w:rPr>
                <w:rFonts w:eastAsia="Calibri"/>
                <w:szCs w:val="18"/>
              </w:rPr>
              <w:t>00</w:t>
            </w:r>
            <w:r w:rsidRPr="00CA46AB">
              <w:rPr>
                <w:rFonts w:eastAsia="Calibri"/>
                <w:szCs w:val="18"/>
              </w:rPr>
              <w:t>.</w:t>
            </w:r>
            <w:r>
              <w:rPr>
                <w:rFonts w:eastAsia="Calibri"/>
                <w:szCs w:val="18"/>
              </w:rPr>
              <w:t>00</w:t>
            </w:r>
            <w:r w:rsidRPr="008935ED">
              <w:rPr>
                <w:rFonts w:eastAsia="Calibri"/>
                <w:szCs w:val="18"/>
              </w:rPr>
              <w:t xml:space="preserve"> </w:t>
            </w:r>
            <w:r>
              <w:rPr>
                <w:rFonts w:eastAsia="Calibri"/>
                <w:szCs w:val="18"/>
              </w:rPr>
              <w:t>Būvniecība</w:t>
            </w:r>
          </w:p>
        </w:tc>
        <w:tc>
          <w:tcPr>
            <w:tcW w:w="1139" w:type="dxa"/>
            <w:vMerge/>
            <w:tcBorders>
              <w:left w:val="single" w:sz="4" w:space="0" w:color="auto"/>
              <w:right w:val="single" w:sz="4" w:space="0" w:color="auto"/>
            </w:tcBorders>
          </w:tcPr>
          <w:p w14:paraId="2CC4581E" w14:textId="77777777" w:rsidR="00BD6D51" w:rsidRPr="00BB2102" w:rsidRDefault="00BD6D51" w:rsidP="0053577F">
            <w:pPr>
              <w:pStyle w:val="tabteksts"/>
              <w:rPr>
                <w:rFonts w:eastAsia="Calibri"/>
              </w:rPr>
            </w:pPr>
          </w:p>
        </w:tc>
      </w:tr>
      <w:bookmarkEnd w:id="14"/>
      <w:tr w:rsidR="00BD6D51" w:rsidRPr="00BB2102" w14:paraId="085CEBD7" w14:textId="77777777" w:rsidTr="0053577F">
        <w:trPr>
          <w:trHeight w:val="142"/>
        </w:trPr>
        <w:tc>
          <w:tcPr>
            <w:tcW w:w="558" w:type="dxa"/>
            <w:vMerge w:val="restart"/>
            <w:tcBorders>
              <w:top w:val="single" w:sz="2" w:space="0" w:color="auto"/>
            </w:tcBorders>
          </w:tcPr>
          <w:p w14:paraId="4556E377" w14:textId="77777777" w:rsidR="00BD6D51" w:rsidRPr="00BB2102" w:rsidRDefault="00BD6D51" w:rsidP="0053577F">
            <w:pPr>
              <w:pStyle w:val="tabteksts"/>
              <w:rPr>
                <w:rFonts w:eastAsia="Calibri"/>
              </w:rPr>
            </w:pPr>
            <w:r>
              <w:rPr>
                <w:rFonts w:eastAsia="Calibri"/>
              </w:rPr>
              <w:t>6.</w:t>
            </w:r>
          </w:p>
        </w:tc>
        <w:tc>
          <w:tcPr>
            <w:tcW w:w="4115" w:type="dxa"/>
            <w:tcBorders>
              <w:top w:val="single" w:sz="2" w:space="0" w:color="auto"/>
            </w:tcBorders>
            <w:shd w:val="clear" w:color="auto" w:fill="D9D9D9" w:themeFill="background1" w:themeFillShade="D9"/>
          </w:tcPr>
          <w:p w14:paraId="31611510" w14:textId="77777777" w:rsidR="00BD6D51" w:rsidRPr="00233536" w:rsidRDefault="00BD6D51" w:rsidP="0055662C">
            <w:pPr>
              <w:pStyle w:val="tabteksts"/>
              <w:jc w:val="both"/>
              <w:rPr>
                <w:rFonts w:eastAsia="Calibri"/>
                <w:b/>
              </w:rPr>
            </w:pPr>
            <w:r>
              <w:rPr>
                <w:rFonts w:eastAsia="Calibri"/>
                <w:b/>
              </w:rPr>
              <w:t>Mājokļu garantiju atbalsta programma un atbalsta programma Balsts</w:t>
            </w:r>
          </w:p>
        </w:tc>
        <w:tc>
          <w:tcPr>
            <w:tcW w:w="1086" w:type="dxa"/>
            <w:tcBorders>
              <w:top w:val="single" w:sz="2" w:space="0" w:color="auto"/>
            </w:tcBorders>
            <w:shd w:val="clear" w:color="auto" w:fill="D9D9D9" w:themeFill="background1" w:themeFillShade="D9"/>
          </w:tcPr>
          <w:p w14:paraId="7471CF91" w14:textId="77777777" w:rsidR="00BD6D51" w:rsidRDefault="00BD6D51" w:rsidP="0053577F">
            <w:pPr>
              <w:pStyle w:val="tabteksts"/>
              <w:jc w:val="right"/>
              <w:rPr>
                <w:rFonts w:eastAsia="Calibri"/>
                <w:b/>
              </w:rPr>
            </w:pPr>
            <w:r>
              <w:rPr>
                <w:rFonts w:eastAsia="Calibri"/>
                <w:b/>
              </w:rPr>
              <w:t>3 000 000</w:t>
            </w:r>
          </w:p>
        </w:tc>
        <w:tc>
          <w:tcPr>
            <w:tcW w:w="1087" w:type="dxa"/>
            <w:tcBorders>
              <w:top w:val="single" w:sz="2" w:space="0" w:color="auto"/>
            </w:tcBorders>
            <w:shd w:val="clear" w:color="auto" w:fill="D9D9D9" w:themeFill="background1" w:themeFillShade="D9"/>
          </w:tcPr>
          <w:p w14:paraId="4D34D5D3" w14:textId="77777777" w:rsidR="00BD6D51" w:rsidRDefault="00BD6D51" w:rsidP="0053577F">
            <w:pPr>
              <w:pStyle w:val="tabteksts"/>
              <w:jc w:val="right"/>
              <w:rPr>
                <w:rFonts w:eastAsia="Calibri"/>
                <w:b/>
                <w:bCs/>
              </w:rPr>
            </w:pPr>
            <w:r>
              <w:rPr>
                <w:rFonts w:eastAsia="Calibri"/>
                <w:b/>
              </w:rPr>
              <w:t>3 600 000</w:t>
            </w:r>
          </w:p>
        </w:tc>
        <w:tc>
          <w:tcPr>
            <w:tcW w:w="1087" w:type="dxa"/>
            <w:tcBorders>
              <w:top w:val="single" w:sz="2" w:space="0" w:color="auto"/>
              <w:right w:val="single" w:sz="4" w:space="0" w:color="auto"/>
            </w:tcBorders>
            <w:shd w:val="clear" w:color="auto" w:fill="D9D9D9" w:themeFill="background1" w:themeFillShade="D9"/>
          </w:tcPr>
          <w:p w14:paraId="7EFBEC12" w14:textId="77777777" w:rsidR="00BD6D51" w:rsidRDefault="00BD6D51" w:rsidP="0053577F">
            <w:pPr>
              <w:pStyle w:val="tabteksts"/>
              <w:jc w:val="right"/>
              <w:rPr>
                <w:rFonts w:eastAsia="Calibri"/>
                <w:b/>
                <w:bCs/>
                <w:szCs w:val="18"/>
              </w:rPr>
            </w:pPr>
            <w:r>
              <w:rPr>
                <w:rFonts w:eastAsia="Calibri"/>
                <w:b/>
              </w:rPr>
              <w:t>3 600 000</w:t>
            </w:r>
          </w:p>
        </w:tc>
        <w:tc>
          <w:tcPr>
            <w:tcW w:w="1139" w:type="dxa"/>
            <w:vMerge w:val="restart"/>
            <w:tcBorders>
              <w:left w:val="single" w:sz="4" w:space="0" w:color="auto"/>
              <w:right w:val="single" w:sz="4" w:space="0" w:color="auto"/>
            </w:tcBorders>
          </w:tcPr>
          <w:p w14:paraId="219C6860" w14:textId="77777777" w:rsidR="00BD6D51" w:rsidRPr="00BB2102" w:rsidRDefault="00BD6D51" w:rsidP="0053577F">
            <w:pPr>
              <w:pStyle w:val="tabteksts"/>
              <w:rPr>
                <w:rFonts w:eastAsia="Calibri"/>
              </w:rPr>
            </w:pPr>
            <w:r>
              <w:t>MK 13.01.2023. prot. Nr.2 1.§ 2.p.</w:t>
            </w:r>
          </w:p>
        </w:tc>
      </w:tr>
      <w:tr w:rsidR="00BD6D51" w:rsidRPr="00BB2102" w14:paraId="16D29E52" w14:textId="77777777" w:rsidTr="0055662C">
        <w:trPr>
          <w:trHeight w:val="142"/>
        </w:trPr>
        <w:tc>
          <w:tcPr>
            <w:tcW w:w="558" w:type="dxa"/>
            <w:vMerge/>
          </w:tcPr>
          <w:p w14:paraId="6FD05D16" w14:textId="77777777" w:rsidR="00BD6D51" w:rsidRPr="00BB2102" w:rsidRDefault="00BD6D51" w:rsidP="0053577F">
            <w:pPr>
              <w:pStyle w:val="tabteksts"/>
              <w:rPr>
                <w:rFonts w:eastAsia="Calibri"/>
              </w:rPr>
            </w:pPr>
          </w:p>
        </w:tc>
        <w:tc>
          <w:tcPr>
            <w:tcW w:w="4115" w:type="dxa"/>
            <w:tcBorders>
              <w:top w:val="single" w:sz="2" w:space="0" w:color="auto"/>
            </w:tcBorders>
            <w:shd w:val="clear" w:color="auto" w:fill="F2F2F2" w:themeFill="background1" w:themeFillShade="F2"/>
          </w:tcPr>
          <w:p w14:paraId="279007DC" w14:textId="77777777" w:rsidR="00BD6D51" w:rsidRPr="00233536" w:rsidRDefault="00BD6D51" w:rsidP="0055662C">
            <w:pPr>
              <w:pStyle w:val="tabteksts"/>
              <w:jc w:val="both"/>
              <w:rPr>
                <w:rFonts w:eastAsia="Calibri"/>
                <w:b/>
              </w:rPr>
            </w:pPr>
            <w:r>
              <w:rPr>
                <w:rFonts w:eastAsia="Calibri"/>
                <w:b/>
                <w:i/>
              </w:rPr>
              <w:t>Nodrošināt v</w:t>
            </w:r>
            <w:r w:rsidRPr="005926FB">
              <w:rPr>
                <w:rFonts w:eastAsia="Calibri"/>
                <w:b/>
                <w:i/>
              </w:rPr>
              <w:t xml:space="preserve">alsts palīdzību daudzbērnu ģimenēm, izsniedzot </w:t>
            </w:r>
            <w:r>
              <w:rPr>
                <w:rFonts w:eastAsia="Calibri"/>
                <w:b/>
                <w:i/>
              </w:rPr>
              <w:t>garantijas</w:t>
            </w:r>
            <w:r w:rsidRPr="005926FB">
              <w:rPr>
                <w:rFonts w:eastAsia="Calibri"/>
                <w:b/>
                <w:i/>
              </w:rPr>
              <w:t xml:space="preserve"> dzīvojamās telpas iegādei vai būvniecībai</w:t>
            </w:r>
          </w:p>
        </w:tc>
        <w:tc>
          <w:tcPr>
            <w:tcW w:w="1086" w:type="dxa"/>
            <w:tcBorders>
              <w:top w:val="single" w:sz="2" w:space="0" w:color="auto"/>
            </w:tcBorders>
            <w:shd w:val="clear" w:color="auto" w:fill="F2F2F2" w:themeFill="background1" w:themeFillShade="F2"/>
          </w:tcPr>
          <w:p w14:paraId="5B8A47EE" w14:textId="77777777" w:rsidR="00BD6D51" w:rsidRPr="0055662C" w:rsidRDefault="00BD6D51" w:rsidP="0053577F">
            <w:pPr>
              <w:pStyle w:val="tabteksts"/>
              <w:jc w:val="right"/>
              <w:rPr>
                <w:rFonts w:eastAsia="Calibri"/>
                <w:b/>
                <w:i/>
                <w:iCs/>
              </w:rPr>
            </w:pPr>
            <w:r w:rsidRPr="0055662C">
              <w:rPr>
                <w:rFonts w:eastAsia="Calibri"/>
                <w:b/>
                <w:i/>
                <w:iCs/>
              </w:rPr>
              <w:t>3 000 000</w:t>
            </w:r>
          </w:p>
        </w:tc>
        <w:tc>
          <w:tcPr>
            <w:tcW w:w="1087" w:type="dxa"/>
            <w:tcBorders>
              <w:top w:val="single" w:sz="2" w:space="0" w:color="auto"/>
            </w:tcBorders>
            <w:shd w:val="clear" w:color="auto" w:fill="F2F2F2" w:themeFill="background1" w:themeFillShade="F2"/>
          </w:tcPr>
          <w:p w14:paraId="62F65A76" w14:textId="77777777" w:rsidR="00BD6D51" w:rsidRPr="0055662C" w:rsidRDefault="00BD6D51" w:rsidP="0053577F">
            <w:pPr>
              <w:pStyle w:val="tabteksts"/>
              <w:jc w:val="right"/>
              <w:rPr>
                <w:rFonts w:eastAsia="Calibri"/>
                <w:b/>
                <w:bCs/>
                <w:i/>
                <w:iCs/>
              </w:rPr>
            </w:pPr>
            <w:r w:rsidRPr="0055662C">
              <w:rPr>
                <w:rFonts w:eastAsia="Calibri"/>
                <w:b/>
                <w:i/>
                <w:iCs/>
              </w:rPr>
              <w:t>3 600 000</w:t>
            </w:r>
          </w:p>
        </w:tc>
        <w:tc>
          <w:tcPr>
            <w:tcW w:w="1087" w:type="dxa"/>
            <w:tcBorders>
              <w:top w:val="single" w:sz="2" w:space="0" w:color="auto"/>
              <w:right w:val="single" w:sz="4" w:space="0" w:color="auto"/>
            </w:tcBorders>
            <w:shd w:val="clear" w:color="auto" w:fill="F2F2F2" w:themeFill="background1" w:themeFillShade="F2"/>
          </w:tcPr>
          <w:p w14:paraId="1FF95B61" w14:textId="77777777" w:rsidR="00BD6D51" w:rsidRPr="0055662C" w:rsidRDefault="00BD6D51" w:rsidP="0053577F">
            <w:pPr>
              <w:pStyle w:val="tabteksts"/>
              <w:jc w:val="right"/>
              <w:rPr>
                <w:rFonts w:eastAsia="Calibri"/>
                <w:b/>
                <w:bCs/>
                <w:i/>
                <w:iCs/>
                <w:szCs w:val="18"/>
              </w:rPr>
            </w:pPr>
            <w:r w:rsidRPr="0055662C">
              <w:rPr>
                <w:rFonts w:eastAsia="Calibri"/>
                <w:b/>
                <w:i/>
                <w:iCs/>
              </w:rPr>
              <w:t>3 600 000</w:t>
            </w:r>
          </w:p>
        </w:tc>
        <w:tc>
          <w:tcPr>
            <w:tcW w:w="1139" w:type="dxa"/>
            <w:vMerge/>
            <w:tcBorders>
              <w:left w:val="single" w:sz="4" w:space="0" w:color="auto"/>
              <w:right w:val="single" w:sz="4" w:space="0" w:color="auto"/>
            </w:tcBorders>
          </w:tcPr>
          <w:p w14:paraId="3C334B0A" w14:textId="77777777" w:rsidR="00BD6D51" w:rsidRPr="00BB2102" w:rsidRDefault="00BD6D51" w:rsidP="0053577F">
            <w:pPr>
              <w:pStyle w:val="tabteksts"/>
              <w:rPr>
                <w:rFonts w:eastAsia="Calibri"/>
              </w:rPr>
            </w:pPr>
          </w:p>
        </w:tc>
      </w:tr>
      <w:tr w:rsidR="00BD6D51" w:rsidRPr="00BB2102" w14:paraId="263D176B" w14:textId="77777777" w:rsidTr="0053577F">
        <w:trPr>
          <w:trHeight w:val="142"/>
        </w:trPr>
        <w:tc>
          <w:tcPr>
            <w:tcW w:w="558" w:type="dxa"/>
            <w:vMerge/>
          </w:tcPr>
          <w:p w14:paraId="2910618B" w14:textId="77777777" w:rsidR="00BD6D51" w:rsidRPr="00BB2102"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tcPr>
          <w:p w14:paraId="747ADC59" w14:textId="77777777" w:rsidR="00BD6D51" w:rsidRPr="005926FB" w:rsidRDefault="00BD6D51" w:rsidP="0055662C">
            <w:pPr>
              <w:pStyle w:val="tabteksts"/>
              <w:ind w:left="284"/>
            </w:pPr>
            <w:r w:rsidRPr="00572B0A">
              <w:t>Atbalstīta mājokļu pieejamība</w:t>
            </w:r>
            <w:r w:rsidRPr="00572B0A" w:rsidDel="00572B0A">
              <w:t xml:space="preserve"> </w:t>
            </w:r>
          </w:p>
        </w:tc>
        <w:tc>
          <w:tcPr>
            <w:tcW w:w="1139" w:type="dxa"/>
            <w:vMerge/>
            <w:tcBorders>
              <w:left w:val="single" w:sz="4" w:space="0" w:color="auto"/>
              <w:right w:val="single" w:sz="4" w:space="0" w:color="auto"/>
            </w:tcBorders>
          </w:tcPr>
          <w:p w14:paraId="28642DC8" w14:textId="77777777" w:rsidR="00BD6D51" w:rsidRPr="00BB2102" w:rsidRDefault="00BD6D51" w:rsidP="0053577F">
            <w:pPr>
              <w:pStyle w:val="tabteksts"/>
              <w:rPr>
                <w:rFonts w:eastAsia="Calibri"/>
              </w:rPr>
            </w:pPr>
          </w:p>
        </w:tc>
      </w:tr>
      <w:tr w:rsidR="00BD6D51" w:rsidRPr="00BB2102" w14:paraId="1DE8E4DE" w14:textId="77777777" w:rsidTr="0053577F">
        <w:trPr>
          <w:trHeight w:val="142"/>
        </w:trPr>
        <w:tc>
          <w:tcPr>
            <w:tcW w:w="558" w:type="dxa"/>
            <w:vMerge/>
          </w:tcPr>
          <w:p w14:paraId="10B81B79" w14:textId="77777777" w:rsidR="00BD6D51" w:rsidRPr="00BB2102" w:rsidRDefault="00BD6D51" w:rsidP="0053577F">
            <w:pPr>
              <w:pStyle w:val="tabteksts"/>
              <w:rPr>
                <w:rFonts w:eastAsia="Calibri"/>
              </w:rPr>
            </w:pPr>
          </w:p>
        </w:tc>
        <w:tc>
          <w:tcPr>
            <w:tcW w:w="4115" w:type="dxa"/>
            <w:tcBorders>
              <w:top w:val="single" w:sz="2" w:space="0" w:color="auto"/>
            </w:tcBorders>
            <w:shd w:val="clear" w:color="auto" w:fill="FFFFFF" w:themeFill="background1"/>
          </w:tcPr>
          <w:p w14:paraId="02029BE5" w14:textId="77777777" w:rsidR="00BD6D51" w:rsidRPr="006C51F2" w:rsidRDefault="00BD6D51" w:rsidP="0055662C">
            <w:pPr>
              <w:pStyle w:val="tabteksts"/>
              <w:ind w:left="601"/>
              <w:jc w:val="both"/>
              <w:rPr>
                <w:rFonts w:eastAsia="Calibri"/>
                <w:i/>
              </w:rPr>
            </w:pPr>
            <w:r w:rsidRPr="00627245">
              <w:rPr>
                <w:i/>
                <w:szCs w:val="18"/>
                <w:lang w:eastAsia="lv-LV"/>
              </w:rPr>
              <w:t>Izsniegtās “Balsts” subsīdijas daudzbērnu ģimenēm (skaits)</w:t>
            </w:r>
          </w:p>
        </w:tc>
        <w:tc>
          <w:tcPr>
            <w:tcW w:w="1086" w:type="dxa"/>
            <w:tcBorders>
              <w:top w:val="single" w:sz="2" w:space="0" w:color="auto"/>
            </w:tcBorders>
            <w:shd w:val="clear" w:color="auto" w:fill="FFFFFF" w:themeFill="background1"/>
          </w:tcPr>
          <w:p w14:paraId="392356BD" w14:textId="77777777" w:rsidR="00BD6D51" w:rsidRPr="0055662C" w:rsidRDefault="00BD6D51" w:rsidP="0053577F">
            <w:pPr>
              <w:pStyle w:val="tabteksts"/>
              <w:jc w:val="center"/>
              <w:rPr>
                <w:rFonts w:eastAsia="Calibri"/>
                <w:bCs/>
                <w:i/>
                <w:iCs/>
              </w:rPr>
            </w:pPr>
            <w:r w:rsidRPr="0055662C">
              <w:rPr>
                <w:rFonts w:eastAsia="Calibri"/>
                <w:bCs/>
                <w:i/>
                <w:iCs/>
              </w:rPr>
              <w:t>330</w:t>
            </w:r>
          </w:p>
        </w:tc>
        <w:tc>
          <w:tcPr>
            <w:tcW w:w="1087" w:type="dxa"/>
            <w:tcBorders>
              <w:top w:val="single" w:sz="2" w:space="0" w:color="auto"/>
            </w:tcBorders>
            <w:shd w:val="clear" w:color="auto" w:fill="FFFFFF" w:themeFill="background1"/>
          </w:tcPr>
          <w:p w14:paraId="1BC3737F" w14:textId="77777777" w:rsidR="00BD6D51" w:rsidRPr="0055662C" w:rsidRDefault="00BD6D51" w:rsidP="0053577F">
            <w:pPr>
              <w:pStyle w:val="tabteksts"/>
              <w:jc w:val="center"/>
              <w:rPr>
                <w:rFonts w:eastAsia="Calibri"/>
                <w:bCs/>
                <w:i/>
                <w:iCs/>
              </w:rPr>
            </w:pPr>
            <w:r w:rsidRPr="0055662C">
              <w:rPr>
                <w:rFonts w:eastAsia="Calibri"/>
                <w:bCs/>
                <w:i/>
                <w:iCs/>
              </w:rPr>
              <w:t>400</w:t>
            </w:r>
          </w:p>
        </w:tc>
        <w:tc>
          <w:tcPr>
            <w:tcW w:w="1087" w:type="dxa"/>
            <w:tcBorders>
              <w:top w:val="single" w:sz="2" w:space="0" w:color="auto"/>
              <w:right w:val="single" w:sz="4" w:space="0" w:color="auto"/>
            </w:tcBorders>
            <w:shd w:val="clear" w:color="auto" w:fill="FFFFFF" w:themeFill="background1"/>
          </w:tcPr>
          <w:p w14:paraId="343289A8" w14:textId="77777777" w:rsidR="00BD6D51" w:rsidRPr="0055662C" w:rsidRDefault="00BD6D51" w:rsidP="0053577F">
            <w:pPr>
              <w:pStyle w:val="tabteksts"/>
              <w:jc w:val="center"/>
              <w:rPr>
                <w:rFonts w:eastAsia="Calibri"/>
                <w:bCs/>
                <w:i/>
                <w:iCs/>
              </w:rPr>
            </w:pPr>
            <w:r w:rsidRPr="0055662C">
              <w:rPr>
                <w:rFonts w:eastAsia="Calibri"/>
                <w:bCs/>
                <w:i/>
                <w:iCs/>
              </w:rPr>
              <w:t>400</w:t>
            </w:r>
          </w:p>
        </w:tc>
        <w:tc>
          <w:tcPr>
            <w:tcW w:w="1139" w:type="dxa"/>
            <w:vMerge/>
            <w:tcBorders>
              <w:left w:val="single" w:sz="4" w:space="0" w:color="auto"/>
              <w:right w:val="single" w:sz="4" w:space="0" w:color="auto"/>
            </w:tcBorders>
          </w:tcPr>
          <w:p w14:paraId="11D7C68E" w14:textId="77777777" w:rsidR="00BD6D51" w:rsidRPr="00BB2102" w:rsidRDefault="00BD6D51" w:rsidP="0053577F">
            <w:pPr>
              <w:pStyle w:val="tabteksts"/>
              <w:rPr>
                <w:rFonts w:eastAsia="Calibri"/>
              </w:rPr>
            </w:pPr>
          </w:p>
        </w:tc>
      </w:tr>
      <w:tr w:rsidR="00BD6D51" w:rsidRPr="00BB2102" w14:paraId="7810E818" w14:textId="77777777" w:rsidTr="0053577F">
        <w:trPr>
          <w:trHeight w:val="142"/>
        </w:trPr>
        <w:tc>
          <w:tcPr>
            <w:tcW w:w="558" w:type="dxa"/>
            <w:vMerge/>
          </w:tcPr>
          <w:p w14:paraId="0AA0E3BB" w14:textId="77777777" w:rsidR="00BD6D51" w:rsidRPr="00BB2102"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tcPr>
          <w:p w14:paraId="594D308F" w14:textId="77777777" w:rsidR="00BD6D51" w:rsidRDefault="00BD6D51" w:rsidP="0053577F">
            <w:pPr>
              <w:pStyle w:val="tabteksts"/>
              <w:rPr>
                <w:rFonts w:eastAsia="Calibri"/>
                <w:b/>
                <w:bCs/>
                <w:szCs w:val="18"/>
              </w:rPr>
            </w:pPr>
            <w:r>
              <w:rPr>
                <w:rFonts w:eastAsia="Calibri"/>
                <w:szCs w:val="18"/>
              </w:rPr>
              <w:t>35</w:t>
            </w:r>
            <w:r w:rsidRPr="00CA46AB">
              <w:rPr>
                <w:rFonts w:eastAsia="Calibri"/>
                <w:szCs w:val="18"/>
              </w:rPr>
              <w:t>.</w:t>
            </w:r>
            <w:r>
              <w:rPr>
                <w:rFonts w:eastAsia="Calibri"/>
                <w:szCs w:val="18"/>
              </w:rPr>
              <w:t>00</w:t>
            </w:r>
            <w:r w:rsidRPr="00CA46AB">
              <w:rPr>
                <w:rFonts w:eastAsia="Calibri"/>
                <w:szCs w:val="18"/>
              </w:rPr>
              <w:t>.</w:t>
            </w:r>
            <w:r>
              <w:rPr>
                <w:rFonts w:eastAsia="Calibri"/>
                <w:szCs w:val="18"/>
              </w:rPr>
              <w:t>00</w:t>
            </w:r>
            <w:r w:rsidRPr="008935ED">
              <w:rPr>
                <w:rFonts w:eastAsia="Calibri"/>
                <w:szCs w:val="18"/>
              </w:rPr>
              <w:t xml:space="preserve"> </w:t>
            </w:r>
            <w:r w:rsidRPr="00AA3668">
              <w:rPr>
                <w:szCs w:val="18"/>
                <w:lang w:eastAsia="lv-LV"/>
              </w:rPr>
              <w:t>Valsts atbalsta programmas</w:t>
            </w:r>
          </w:p>
        </w:tc>
        <w:tc>
          <w:tcPr>
            <w:tcW w:w="1139" w:type="dxa"/>
            <w:vMerge/>
            <w:tcBorders>
              <w:left w:val="single" w:sz="4" w:space="0" w:color="auto"/>
              <w:bottom w:val="single" w:sz="4" w:space="0" w:color="auto"/>
              <w:right w:val="single" w:sz="4" w:space="0" w:color="auto"/>
            </w:tcBorders>
          </w:tcPr>
          <w:p w14:paraId="014CBD90" w14:textId="77777777" w:rsidR="00BD6D51" w:rsidRPr="00BB2102" w:rsidRDefault="00BD6D51" w:rsidP="0053577F">
            <w:pPr>
              <w:pStyle w:val="tabteksts"/>
              <w:rPr>
                <w:rFonts w:eastAsia="Calibri"/>
              </w:rPr>
            </w:pPr>
          </w:p>
        </w:tc>
      </w:tr>
      <w:tr w:rsidR="00BD6D51" w:rsidRPr="00BB2102" w14:paraId="370C287D" w14:textId="77777777" w:rsidTr="0053577F">
        <w:trPr>
          <w:trHeight w:val="142"/>
        </w:trPr>
        <w:tc>
          <w:tcPr>
            <w:tcW w:w="558" w:type="dxa"/>
            <w:vMerge w:val="restart"/>
            <w:tcBorders>
              <w:top w:val="single" w:sz="2" w:space="0" w:color="auto"/>
            </w:tcBorders>
          </w:tcPr>
          <w:p w14:paraId="3BA4D60F" w14:textId="77777777" w:rsidR="00BD6D51" w:rsidRDefault="00BD6D51" w:rsidP="0053577F">
            <w:pPr>
              <w:pStyle w:val="tabteksts"/>
              <w:rPr>
                <w:rFonts w:eastAsia="Calibri"/>
              </w:rPr>
            </w:pPr>
            <w:r>
              <w:rPr>
                <w:rFonts w:eastAsia="Calibri"/>
              </w:rPr>
              <w:t>7.</w:t>
            </w:r>
          </w:p>
        </w:tc>
        <w:tc>
          <w:tcPr>
            <w:tcW w:w="4115" w:type="dxa"/>
            <w:tcBorders>
              <w:top w:val="single" w:sz="2" w:space="0" w:color="auto"/>
            </w:tcBorders>
            <w:shd w:val="clear" w:color="auto" w:fill="D9D9D9" w:themeFill="background1" w:themeFillShade="D9"/>
          </w:tcPr>
          <w:p w14:paraId="3DB4CDB3" w14:textId="77777777" w:rsidR="00BD6D51" w:rsidRPr="00233536" w:rsidRDefault="00BD6D51" w:rsidP="0055662C">
            <w:pPr>
              <w:pStyle w:val="tabteksts"/>
              <w:jc w:val="both"/>
              <w:rPr>
                <w:rFonts w:eastAsia="Calibri"/>
                <w:b/>
              </w:rPr>
            </w:pPr>
            <w:r w:rsidRPr="00611786">
              <w:rPr>
                <w:rFonts w:eastAsia="Calibri"/>
                <w:b/>
              </w:rPr>
              <w:t>Jaunuzņēmumu nozares attīstības un ārvalstu investīciju piesaistes veicināšana Latvijā</w:t>
            </w:r>
          </w:p>
        </w:tc>
        <w:tc>
          <w:tcPr>
            <w:tcW w:w="1086" w:type="dxa"/>
            <w:tcBorders>
              <w:top w:val="single" w:sz="2" w:space="0" w:color="auto"/>
            </w:tcBorders>
            <w:shd w:val="clear" w:color="auto" w:fill="D9D9D9" w:themeFill="background1" w:themeFillShade="D9"/>
          </w:tcPr>
          <w:p w14:paraId="5C44141B" w14:textId="77777777" w:rsidR="00BD6D51" w:rsidRDefault="00BD6D51" w:rsidP="0053577F">
            <w:pPr>
              <w:pStyle w:val="tabteksts"/>
              <w:jc w:val="right"/>
              <w:rPr>
                <w:rFonts w:eastAsia="Calibri"/>
                <w:b/>
              </w:rPr>
            </w:pPr>
            <w:r>
              <w:rPr>
                <w:rFonts w:eastAsia="Calibri"/>
                <w:b/>
              </w:rPr>
              <w:t>200 000</w:t>
            </w:r>
          </w:p>
        </w:tc>
        <w:tc>
          <w:tcPr>
            <w:tcW w:w="1087" w:type="dxa"/>
            <w:tcBorders>
              <w:top w:val="single" w:sz="2" w:space="0" w:color="auto"/>
            </w:tcBorders>
            <w:shd w:val="clear" w:color="auto" w:fill="D9D9D9" w:themeFill="background1" w:themeFillShade="D9"/>
          </w:tcPr>
          <w:p w14:paraId="3AC445F9" w14:textId="77777777" w:rsidR="00BD6D51" w:rsidRDefault="00BD6D51" w:rsidP="0053577F">
            <w:pPr>
              <w:pStyle w:val="tabteksts"/>
              <w:jc w:val="center"/>
              <w:rPr>
                <w:rFonts w:eastAsia="Calibri"/>
                <w:b/>
                <w:bCs/>
              </w:rPr>
            </w:pPr>
            <w:r>
              <w:rPr>
                <w:rFonts w:eastAsia="Calibri"/>
                <w:b/>
                <w:bCs/>
              </w:rPr>
              <w:t>-</w:t>
            </w:r>
          </w:p>
        </w:tc>
        <w:tc>
          <w:tcPr>
            <w:tcW w:w="1087" w:type="dxa"/>
            <w:tcBorders>
              <w:top w:val="single" w:sz="2" w:space="0" w:color="auto"/>
              <w:right w:val="single" w:sz="4" w:space="0" w:color="auto"/>
            </w:tcBorders>
            <w:shd w:val="clear" w:color="auto" w:fill="D9D9D9" w:themeFill="background1" w:themeFillShade="D9"/>
          </w:tcPr>
          <w:p w14:paraId="16BD2618" w14:textId="77777777" w:rsidR="00BD6D51" w:rsidRDefault="00BD6D51" w:rsidP="0053577F">
            <w:pPr>
              <w:pStyle w:val="tabteksts"/>
              <w:jc w:val="center"/>
              <w:rPr>
                <w:rFonts w:eastAsia="Calibri"/>
                <w:b/>
                <w:bCs/>
                <w:szCs w:val="18"/>
              </w:rPr>
            </w:pPr>
            <w:r>
              <w:rPr>
                <w:rFonts w:eastAsia="Calibri"/>
                <w:b/>
                <w:bCs/>
                <w:szCs w:val="18"/>
              </w:rPr>
              <w:t>-</w:t>
            </w:r>
          </w:p>
        </w:tc>
        <w:tc>
          <w:tcPr>
            <w:tcW w:w="1139" w:type="dxa"/>
            <w:vMerge w:val="restart"/>
            <w:tcBorders>
              <w:top w:val="single" w:sz="4" w:space="0" w:color="auto"/>
              <w:left w:val="single" w:sz="4" w:space="0" w:color="auto"/>
              <w:right w:val="single" w:sz="4" w:space="0" w:color="auto"/>
            </w:tcBorders>
          </w:tcPr>
          <w:p w14:paraId="716B28E1" w14:textId="77777777" w:rsidR="00BD6D51" w:rsidRPr="00BB2102" w:rsidRDefault="00BD6D51" w:rsidP="0053577F">
            <w:pPr>
              <w:pStyle w:val="tabteksts"/>
              <w:rPr>
                <w:rFonts w:eastAsia="Calibri"/>
              </w:rPr>
            </w:pPr>
            <w:r>
              <w:t>MK 13.01.2023. prot. Nr.2 1.§ 2.p.</w:t>
            </w:r>
          </w:p>
        </w:tc>
      </w:tr>
      <w:tr w:rsidR="00BD6D51" w:rsidRPr="00BB2102" w14:paraId="672EBE6D" w14:textId="77777777" w:rsidTr="0055662C">
        <w:trPr>
          <w:trHeight w:val="142"/>
        </w:trPr>
        <w:tc>
          <w:tcPr>
            <w:tcW w:w="558" w:type="dxa"/>
            <w:vMerge/>
          </w:tcPr>
          <w:p w14:paraId="687A1AD9" w14:textId="77777777" w:rsidR="00BD6D51" w:rsidRDefault="00BD6D51" w:rsidP="0053577F">
            <w:pPr>
              <w:pStyle w:val="tabteksts"/>
              <w:rPr>
                <w:rFonts w:eastAsia="Calibri"/>
              </w:rPr>
            </w:pPr>
          </w:p>
        </w:tc>
        <w:tc>
          <w:tcPr>
            <w:tcW w:w="4115" w:type="dxa"/>
            <w:tcBorders>
              <w:top w:val="single" w:sz="2" w:space="0" w:color="auto"/>
            </w:tcBorders>
            <w:shd w:val="clear" w:color="auto" w:fill="F2F2F2" w:themeFill="background1" w:themeFillShade="F2"/>
          </w:tcPr>
          <w:p w14:paraId="2F64F610" w14:textId="77777777" w:rsidR="00BD6D51" w:rsidRPr="00E42A8F" w:rsidRDefault="00BD6D51" w:rsidP="0055662C">
            <w:pPr>
              <w:pStyle w:val="tabteksts"/>
              <w:jc w:val="both"/>
              <w:rPr>
                <w:rFonts w:eastAsia="Calibri"/>
                <w:b/>
                <w:i/>
                <w:iCs/>
              </w:rPr>
            </w:pPr>
            <w:r>
              <w:rPr>
                <w:rFonts w:eastAsia="Calibri"/>
                <w:b/>
                <w:i/>
                <w:iCs/>
              </w:rPr>
              <w:t>Veicināt j</w:t>
            </w:r>
            <w:r w:rsidRPr="00E42A8F">
              <w:rPr>
                <w:rFonts w:eastAsia="Calibri"/>
                <w:b/>
                <w:i/>
                <w:iCs/>
              </w:rPr>
              <w:t xml:space="preserve">aunuzņēmumu nozares </w:t>
            </w:r>
            <w:r>
              <w:rPr>
                <w:rFonts w:eastAsia="Calibri"/>
                <w:b/>
                <w:i/>
                <w:iCs/>
              </w:rPr>
              <w:t xml:space="preserve">ekonomisko </w:t>
            </w:r>
            <w:r w:rsidRPr="00E42A8F">
              <w:rPr>
                <w:rFonts w:eastAsia="Calibri"/>
                <w:b/>
                <w:i/>
                <w:iCs/>
              </w:rPr>
              <w:t>attīstīb</w:t>
            </w:r>
            <w:r>
              <w:rPr>
                <w:rFonts w:eastAsia="Calibri"/>
                <w:b/>
                <w:i/>
                <w:iCs/>
              </w:rPr>
              <w:t>u, paplašināt un attīstīt investoru tīklu Latvijā</w:t>
            </w:r>
            <w:r w:rsidRPr="00E42A8F">
              <w:rPr>
                <w:rFonts w:eastAsia="Calibri"/>
                <w:b/>
                <w:i/>
                <w:iCs/>
              </w:rPr>
              <w:t xml:space="preserve"> un </w:t>
            </w:r>
            <w:r>
              <w:rPr>
                <w:rFonts w:eastAsia="Calibri"/>
                <w:b/>
                <w:i/>
                <w:iCs/>
              </w:rPr>
              <w:t>atbalstīt jaunus un perspektīvus projektus</w:t>
            </w:r>
            <w:r w:rsidRPr="00E42A8F">
              <w:rPr>
                <w:rFonts w:eastAsia="Calibri"/>
                <w:b/>
                <w:i/>
                <w:iCs/>
              </w:rPr>
              <w:t xml:space="preserve"> </w:t>
            </w:r>
          </w:p>
        </w:tc>
        <w:tc>
          <w:tcPr>
            <w:tcW w:w="1086" w:type="dxa"/>
            <w:tcBorders>
              <w:top w:val="single" w:sz="2" w:space="0" w:color="auto"/>
            </w:tcBorders>
            <w:shd w:val="clear" w:color="auto" w:fill="F2F2F2" w:themeFill="background1" w:themeFillShade="F2"/>
          </w:tcPr>
          <w:p w14:paraId="4F40879F" w14:textId="77777777" w:rsidR="00BD6D51" w:rsidRPr="0055662C" w:rsidRDefault="00BD6D51" w:rsidP="0053577F">
            <w:pPr>
              <w:pStyle w:val="tabteksts"/>
              <w:jc w:val="right"/>
              <w:rPr>
                <w:rFonts w:eastAsia="Calibri"/>
                <w:b/>
                <w:i/>
                <w:iCs/>
              </w:rPr>
            </w:pPr>
            <w:r w:rsidRPr="0055662C">
              <w:rPr>
                <w:rFonts w:eastAsia="Calibri"/>
                <w:b/>
                <w:i/>
                <w:iCs/>
              </w:rPr>
              <w:t>200 000</w:t>
            </w:r>
          </w:p>
        </w:tc>
        <w:tc>
          <w:tcPr>
            <w:tcW w:w="1087" w:type="dxa"/>
            <w:tcBorders>
              <w:top w:val="single" w:sz="2" w:space="0" w:color="auto"/>
            </w:tcBorders>
            <w:shd w:val="clear" w:color="auto" w:fill="F2F2F2" w:themeFill="background1" w:themeFillShade="F2"/>
          </w:tcPr>
          <w:p w14:paraId="799FC75C" w14:textId="77777777" w:rsidR="00BD6D51" w:rsidRPr="00E42A8F" w:rsidRDefault="00BD6D51" w:rsidP="0053577F">
            <w:pPr>
              <w:pStyle w:val="tabteksts"/>
              <w:jc w:val="center"/>
              <w:rPr>
                <w:rFonts w:eastAsia="Calibri"/>
                <w:b/>
                <w:bCs/>
                <w:i/>
                <w:iCs/>
              </w:rPr>
            </w:pPr>
            <w:r w:rsidRPr="00E42A8F">
              <w:rPr>
                <w:rFonts w:eastAsia="Calibri"/>
                <w:b/>
                <w:bCs/>
                <w:i/>
                <w:iCs/>
              </w:rPr>
              <w:t>-</w:t>
            </w:r>
          </w:p>
        </w:tc>
        <w:tc>
          <w:tcPr>
            <w:tcW w:w="1087" w:type="dxa"/>
            <w:tcBorders>
              <w:top w:val="single" w:sz="2" w:space="0" w:color="auto"/>
              <w:right w:val="single" w:sz="4" w:space="0" w:color="auto"/>
            </w:tcBorders>
            <w:shd w:val="clear" w:color="auto" w:fill="F2F2F2" w:themeFill="background1" w:themeFillShade="F2"/>
          </w:tcPr>
          <w:p w14:paraId="01B00425" w14:textId="77777777" w:rsidR="00BD6D51" w:rsidRPr="00E42A8F" w:rsidRDefault="00BD6D51" w:rsidP="0053577F">
            <w:pPr>
              <w:pStyle w:val="tabteksts"/>
              <w:jc w:val="center"/>
              <w:rPr>
                <w:rFonts w:eastAsia="Calibri"/>
                <w:b/>
                <w:bCs/>
                <w:i/>
                <w:iCs/>
                <w:szCs w:val="18"/>
              </w:rPr>
            </w:pPr>
            <w:r w:rsidRPr="00E42A8F">
              <w:rPr>
                <w:rFonts w:eastAsia="Calibri"/>
                <w:b/>
                <w:bCs/>
                <w:i/>
                <w:iCs/>
                <w:szCs w:val="18"/>
              </w:rPr>
              <w:t>-</w:t>
            </w:r>
          </w:p>
        </w:tc>
        <w:tc>
          <w:tcPr>
            <w:tcW w:w="1139" w:type="dxa"/>
            <w:vMerge/>
            <w:tcBorders>
              <w:left w:val="single" w:sz="4" w:space="0" w:color="auto"/>
              <w:right w:val="single" w:sz="4" w:space="0" w:color="auto"/>
            </w:tcBorders>
          </w:tcPr>
          <w:p w14:paraId="589BAC53" w14:textId="77777777" w:rsidR="00BD6D51" w:rsidRPr="00E42A8F" w:rsidRDefault="00BD6D51" w:rsidP="0053577F">
            <w:pPr>
              <w:pStyle w:val="tabteksts"/>
              <w:rPr>
                <w:rFonts w:eastAsia="Calibri"/>
                <w:i/>
                <w:iCs/>
              </w:rPr>
            </w:pPr>
          </w:p>
        </w:tc>
      </w:tr>
      <w:tr w:rsidR="00BD6D51" w:rsidRPr="00BB2102" w14:paraId="14FC5B0C" w14:textId="77777777" w:rsidTr="0053577F">
        <w:trPr>
          <w:trHeight w:val="142"/>
        </w:trPr>
        <w:tc>
          <w:tcPr>
            <w:tcW w:w="558" w:type="dxa"/>
            <w:vMerge/>
          </w:tcPr>
          <w:p w14:paraId="074C3704"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tcPr>
          <w:p w14:paraId="11E738A6" w14:textId="77777777" w:rsidR="00BD6D51" w:rsidRPr="00F9250A" w:rsidRDefault="00BD6D51" w:rsidP="0055662C">
            <w:pPr>
              <w:pStyle w:val="tabteksts"/>
              <w:ind w:left="284"/>
              <w:rPr>
                <w:rFonts w:eastAsia="Calibri"/>
              </w:rPr>
            </w:pPr>
            <w:r w:rsidRPr="00572B0A">
              <w:rPr>
                <w:rFonts w:eastAsia="Calibri"/>
              </w:rPr>
              <w:t>Atbalsts investīciju veicinošiem pasākumiem</w:t>
            </w:r>
            <w:r w:rsidRPr="00572B0A" w:rsidDel="00572B0A">
              <w:rPr>
                <w:rFonts w:eastAsia="Calibri"/>
              </w:rPr>
              <w:t xml:space="preserve"> </w:t>
            </w:r>
          </w:p>
        </w:tc>
        <w:tc>
          <w:tcPr>
            <w:tcW w:w="1139" w:type="dxa"/>
            <w:vMerge/>
            <w:tcBorders>
              <w:left w:val="single" w:sz="4" w:space="0" w:color="auto"/>
              <w:right w:val="single" w:sz="4" w:space="0" w:color="auto"/>
            </w:tcBorders>
          </w:tcPr>
          <w:p w14:paraId="6E74E183" w14:textId="77777777" w:rsidR="00BD6D51" w:rsidRPr="00BB2102" w:rsidRDefault="00BD6D51" w:rsidP="0053577F">
            <w:pPr>
              <w:pStyle w:val="tabteksts"/>
              <w:rPr>
                <w:rFonts w:eastAsia="Calibri"/>
              </w:rPr>
            </w:pPr>
          </w:p>
        </w:tc>
      </w:tr>
      <w:tr w:rsidR="00BD6D51" w:rsidRPr="00BB2102" w14:paraId="2E69930F" w14:textId="77777777" w:rsidTr="0053577F">
        <w:trPr>
          <w:trHeight w:val="142"/>
        </w:trPr>
        <w:tc>
          <w:tcPr>
            <w:tcW w:w="558" w:type="dxa"/>
            <w:vMerge/>
          </w:tcPr>
          <w:p w14:paraId="303DA9F6"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tcPr>
          <w:p w14:paraId="48AE0A99" w14:textId="77777777" w:rsidR="00BD6D51" w:rsidRPr="00E219DC" w:rsidRDefault="00BD6D51" w:rsidP="0055662C">
            <w:pPr>
              <w:pStyle w:val="tabteksts"/>
              <w:ind w:left="601"/>
              <w:jc w:val="both"/>
              <w:rPr>
                <w:rFonts w:eastAsia="Calibri"/>
                <w:i/>
              </w:rPr>
            </w:pPr>
            <w:r w:rsidRPr="00E219DC">
              <w:rPr>
                <w:rFonts w:eastAsia="Calibri"/>
                <w:i/>
              </w:rPr>
              <w:t>Aktivitātes Latvijas jaunuzņēmumu ekosistēmas konkurētspējas veicināšanai (skaits)</w:t>
            </w:r>
          </w:p>
        </w:tc>
        <w:tc>
          <w:tcPr>
            <w:tcW w:w="1086" w:type="dxa"/>
            <w:tcBorders>
              <w:top w:val="single" w:sz="2" w:space="0" w:color="auto"/>
            </w:tcBorders>
            <w:shd w:val="clear" w:color="auto" w:fill="FFFFFF" w:themeFill="background1"/>
          </w:tcPr>
          <w:p w14:paraId="57D96D51" w14:textId="77777777" w:rsidR="00BD6D51" w:rsidRPr="0055662C" w:rsidRDefault="00BD6D51" w:rsidP="0053577F">
            <w:pPr>
              <w:pStyle w:val="tabteksts"/>
              <w:jc w:val="center"/>
              <w:rPr>
                <w:rFonts w:eastAsia="Calibri"/>
                <w:b/>
                <w:i/>
                <w:iCs/>
              </w:rPr>
            </w:pPr>
            <w:r w:rsidRPr="0055662C">
              <w:rPr>
                <w:rFonts w:eastAsia="Calibri"/>
                <w:bCs/>
                <w:i/>
                <w:iCs/>
              </w:rPr>
              <w:t>10</w:t>
            </w:r>
          </w:p>
        </w:tc>
        <w:tc>
          <w:tcPr>
            <w:tcW w:w="1087" w:type="dxa"/>
            <w:tcBorders>
              <w:top w:val="single" w:sz="2" w:space="0" w:color="auto"/>
            </w:tcBorders>
            <w:shd w:val="clear" w:color="auto" w:fill="FFFFFF" w:themeFill="background1"/>
          </w:tcPr>
          <w:p w14:paraId="4B439F2E" w14:textId="77777777" w:rsidR="00BD6D51" w:rsidRDefault="00BD6D51" w:rsidP="0053577F">
            <w:pPr>
              <w:pStyle w:val="tabteksts"/>
              <w:jc w:val="center"/>
              <w:rPr>
                <w:rFonts w:eastAsia="Calibri"/>
                <w:b/>
                <w:bCs/>
              </w:rPr>
            </w:pPr>
            <w:r>
              <w:rPr>
                <w:rFonts w:eastAsia="Calibri"/>
                <w:bCs/>
              </w:rPr>
              <w:t>-</w:t>
            </w:r>
          </w:p>
        </w:tc>
        <w:tc>
          <w:tcPr>
            <w:tcW w:w="1087" w:type="dxa"/>
            <w:tcBorders>
              <w:top w:val="single" w:sz="2" w:space="0" w:color="auto"/>
              <w:right w:val="single" w:sz="4" w:space="0" w:color="auto"/>
            </w:tcBorders>
            <w:shd w:val="clear" w:color="auto" w:fill="FFFFFF" w:themeFill="background1"/>
          </w:tcPr>
          <w:p w14:paraId="7C3E90FB" w14:textId="77777777" w:rsidR="00BD6D51" w:rsidRDefault="00BD6D51" w:rsidP="0053577F">
            <w:pPr>
              <w:pStyle w:val="tabteksts"/>
              <w:jc w:val="center"/>
              <w:rPr>
                <w:rFonts w:eastAsia="Calibri"/>
                <w:b/>
                <w:bCs/>
                <w:szCs w:val="18"/>
              </w:rPr>
            </w:pPr>
            <w:r>
              <w:rPr>
                <w:rFonts w:eastAsia="Calibri"/>
                <w:bCs/>
              </w:rPr>
              <w:t>-</w:t>
            </w:r>
          </w:p>
        </w:tc>
        <w:tc>
          <w:tcPr>
            <w:tcW w:w="1139" w:type="dxa"/>
            <w:vMerge/>
            <w:tcBorders>
              <w:left w:val="single" w:sz="4" w:space="0" w:color="auto"/>
              <w:right w:val="single" w:sz="4" w:space="0" w:color="auto"/>
            </w:tcBorders>
          </w:tcPr>
          <w:p w14:paraId="074CF542" w14:textId="77777777" w:rsidR="00BD6D51" w:rsidRPr="00BB2102" w:rsidRDefault="00BD6D51" w:rsidP="0053577F">
            <w:pPr>
              <w:pStyle w:val="tabteksts"/>
              <w:rPr>
                <w:rFonts w:eastAsia="Calibri"/>
              </w:rPr>
            </w:pPr>
          </w:p>
        </w:tc>
      </w:tr>
      <w:tr w:rsidR="00BD6D51" w:rsidRPr="00BB2102" w14:paraId="4C23DED5" w14:textId="77777777" w:rsidTr="0053577F">
        <w:trPr>
          <w:trHeight w:val="142"/>
        </w:trPr>
        <w:tc>
          <w:tcPr>
            <w:tcW w:w="558" w:type="dxa"/>
            <w:vMerge/>
          </w:tcPr>
          <w:p w14:paraId="233B7520"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tcPr>
          <w:p w14:paraId="3B091BD3" w14:textId="77777777" w:rsidR="00BD6D51" w:rsidRDefault="00BD6D51" w:rsidP="0053577F">
            <w:pPr>
              <w:pStyle w:val="tabteksts"/>
              <w:rPr>
                <w:rFonts w:eastAsia="Calibri"/>
                <w:b/>
                <w:bCs/>
                <w:szCs w:val="18"/>
              </w:rPr>
            </w:pPr>
            <w:r>
              <w:rPr>
                <w:rFonts w:eastAsia="Calibri"/>
                <w:szCs w:val="18"/>
              </w:rPr>
              <w:t>35</w:t>
            </w:r>
            <w:r w:rsidRPr="00CA46AB">
              <w:rPr>
                <w:rFonts w:eastAsia="Calibri"/>
                <w:szCs w:val="18"/>
              </w:rPr>
              <w:t>.</w:t>
            </w:r>
            <w:r>
              <w:rPr>
                <w:rFonts w:eastAsia="Calibri"/>
                <w:szCs w:val="18"/>
              </w:rPr>
              <w:t>00</w:t>
            </w:r>
            <w:r w:rsidRPr="00CA46AB">
              <w:rPr>
                <w:rFonts w:eastAsia="Calibri"/>
                <w:szCs w:val="18"/>
              </w:rPr>
              <w:t>.</w:t>
            </w:r>
            <w:r>
              <w:rPr>
                <w:rFonts w:eastAsia="Calibri"/>
                <w:szCs w:val="18"/>
              </w:rPr>
              <w:t>00</w:t>
            </w:r>
            <w:r w:rsidRPr="008935ED">
              <w:rPr>
                <w:rFonts w:eastAsia="Calibri"/>
                <w:szCs w:val="18"/>
              </w:rPr>
              <w:t xml:space="preserve"> </w:t>
            </w:r>
            <w:r w:rsidRPr="00AA3668">
              <w:rPr>
                <w:szCs w:val="18"/>
                <w:lang w:eastAsia="lv-LV"/>
              </w:rPr>
              <w:t>Valsts atbalsta programmas</w:t>
            </w:r>
          </w:p>
        </w:tc>
        <w:tc>
          <w:tcPr>
            <w:tcW w:w="1139" w:type="dxa"/>
            <w:vMerge/>
            <w:tcBorders>
              <w:left w:val="single" w:sz="4" w:space="0" w:color="auto"/>
              <w:right w:val="single" w:sz="4" w:space="0" w:color="auto"/>
            </w:tcBorders>
          </w:tcPr>
          <w:p w14:paraId="677D4744" w14:textId="77777777" w:rsidR="00BD6D51" w:rsidRPr="00BB2102" w:rsidRDefault="00BD6D51" w:rsidP="0053577F">
            <w:pPr>
              <w:pStyle w:val="tabteksts"/>
              <w:rPr>
                <w:rFonts w:eastAsia="Calibri"/>
              </w:rPr>
            </w:pPr>
          </w:p>
        </w:tc>
      </w:tr>
      <w:tr w:rsidR="00BD6D51" w:rsidRPr="00BB2102" w14:paraId="7A24C329" w14:textId="77777777" w:rsidTr="0053577F">
        <w:trPr>
          <w:trHeight w:val="142"/>
        </w:trPr>
        <w:tc>
          <w:tcPr>
            <w:tcW w:w="558" w:type="dxa"/>
            <w:vMerge w:val="restart"/>
            <w:tcBorders>
              <w:top w:val="single" w:sz="2" w:space="0" w:color="auto"/>
            </w:tcBorders>
          </w:tcPr>
          <w:p w14:paraId="17287722" w14:textId="77777777" w:rsidR="00BD6D51" w:rsidRDefault="00BD6D51" w:rsidP="0053577F">
            <w:pPr>
              <w:pStyle w:val="tabteksts"/>
              <w:rPr>
                <w:rFonts w:eastAsia="Calibri"/>
              </w:rPr>
            </w:pPr>
            <w:r>
              <w:rPr>
                <w:rFonts w:eastAsia="Calibri"/>
              </w:rPr>
              <w:t>8.</w:t>
            </w:r>
          </w:p>
        </w:tc>
        <w:tc>
          <w:tcPr>
            <w:tcW w:w="4115" w:type="dxa"/>
            <w:tcBorders>
              <w:top w:val="single" w:sz="2" w:space="0" w:color="auto"/>
            </w:tcBorders>
            <w:shd w:val="clear" w:color="auto" w:fill="D9D9D9" w:themeFill="background1" w:themeFillShade="D9"/>
          </w:tcPr>
          <w:p w14:paraId="066F2075" w14:textId="77777777" w:rsidR="00BD6D51" w:rsidRPr="00233536" w:rsidRDefault="00BD6D51" w:rsidP="0055662C">
            <w:pPr>
              <w:pStyle w:val="tabteksts"/>
              <w:jc w:val="both"/>
              <w:rPr>
                <w:rFonts w:eastAsia="Calibri"/>
                <w:b/>
              </w:rPr>
            </w:pPr>
            <w:r w:rsidRPr="00201E6D">
              <w:rPr>
                <w:rFonts w:eastAsia="Calibri"/>
                <w:b/>
              </w:rPr>
              <w:t>Vienreizēji izdevumi nekustamā īpašuma Brīvības ielā 55, Rīgā stāvokļa uzlabošanai</w:t>
            </w:r>
          </w:p>
        </w:tc>
        <w:tc>
          <w:tcPr>
            <w:tcW w:w="1086" w:type="dxa"/>
            <w:tcBorders>
              <w:top w:val="single" w:sz="2" w:space="0" w:color="auto"/>
            </w:tcBorders>
            <w:shd w:val="clear" w:color="auto" w:fill="D9D9D9" w:themeFill="background1" w:themeFillShade="D9"/>
          </w:tcPr>
          <w:p w14:paraId="703CD875" w14:textId="77777777" w:rsidR="00BD6D51" w:rsidRDefault="00BD6D51" w:rsidP="0053577F">
            <w:pPr>
              <w:pStyle w:val="tabteksts"/>
              <w:jc w:val="right"/>
              <w:rPr>
                <w:rFonts w:eastAsia="Calibri"/>
                <w:b/>
              </w:rPr>
            </w:pPr>
            <w:r>
              <w:rPr>
                <w:rFonts w:eastAsia="Calibri"/>
                <w:b/>
              </w:rPr>
              <w:t>448 704</w:t>
            </w:r>
          </w:p>
        </w:tc>
        <w:tc>
          <w:tcPr>
            <w:tcW w:w="1087" w:type="dxa"/>
            <w:tcBorders>
              <w:top w:val="single" w:sz="2" w:space="0" w:color="auto"/>
            </w:tcBorders>
            <w:shd w:val="clear" w:color="auto" w:fill="D9D9D9" w:themeFill="background1" w:themeFillShade="D9"/>
          </w:tcPr>
          <w:p w14:paraId="6948E3EE" w14:textId="77777777" w:rsidR="00BD6D51" w:rsidRDefault="00BD6D51" w:rsidP="0053577F">
            <w:pPr>
              <w:pStyle w:val="tabteksts"/>
              <w:jc w:val="center"/>
              <w:rPr>
                <w:rFonts w:eastAsia="Calibri"/>
                <w:b/>
                <w:bCs/>
              </w:rPr>
            </w:pPr>
            <w:r>
              <w:rPr>
                <w:rFonts w:eastAsia="Calibri"/>
                <w:b/>
                <w:bCs/>
              </w:rPr>
              <w:t>-</w:t>
            </w:r>
          </w:p>
        </w:tc>
        <w:tc>
          <w:tcPr>
            <w:tcW w:w="1087" w:type="dxa"/>
            <w:tcBorders>
              <w:top w:val="single" w:sz="2" w:space="0" w:color="auto"/>
              <w:right w:val="single" w:sz="4" w:space="0" w:color="auto"/>
            </w:tcBorders>
            <w:shd w:val="clear" w:color="auto" w:fill="D9D9D9" w:themeFill="background1" w:themeFillShade="D9"/>
          </w:tcPr>
          <w:p w14:paraId="2C5D232A" w14:textId="77777777" w:rsidR="00BD6D51" w:rsidRDefault="00BD6D51" w:rsidP="0053577F">
            <w:pPr>
              <w:pStyle w:val="tabteksts"/>
              <w:jc w:val="center"/>
              <w:rPr>
                <w:rFonts w:eastAsia="Calibri"/>
                <w:b/>
                <w:bCs/>
                <w:szCs w:val="18"/>
              </w:rPr>
            </w:pPr>
            <w:r>
              <w:rPr>
                <w:rFonts w:eastAsia="Calibri"/>
                <w:b/>
                <w:bCs/>
                <w:szCs w:val="18"/>
              </w:rPr>
              <w:t>-</w:t>
            </w:r>
          </w:p>
        </w:tc>
        <w:tc>
          <w:tcPr>
            <w:tcW w:w="1139" w:type="dxa"/>
            <w:vMerge w:val="restart"/>
            <w:tcBorders>
              <w:top w:val="single" w:sz="4" w:space="0" w:color="auto"/>
              <w:left w:val="single" w:sz="4" w:space="0" w:color="auto"/>
              <w:right w:val="single" w:sz="4" w:space="0" w:color="auto"/>
            </w:tcBorders>
          </w:tcPr>
          <w:p w14:paraId="0C1AC5D9" w14:textId="77777777" w:rsidR="00BD6D51" w:rsidRPr="00BB2102" w:rsidRDefault="00BD6D51" w:rsidP="0053577F">
            <w:pPr>
              <w:pStyle w:val="tabteksts"/>
              <w:rPr>
                <w:rFonts w:eastAsia="Calibri"/>
              </w:rPr>
            </w:pPr>
            <w:r>
              <w:t xml:space="preserve">MK 13.01.2023. </w:t>
            </w:r>
            <w:r>
              <w:lastRenderedPageBreak/>
              <w:t>prot. Nr.2 1.§ 2.p.</w:t>
            </w:r>
          </w:p>
        </w:tc>
      </w:tr>
      <w:tr w:rsidR="00BD6D51" w:rsidRPr="00BB2102" w14:paraId="032F8591" w14:textId="77777777" w:rsidTr="0055662C">
        <w:trPr>
          <w:trHeight w:val="142"/>
        </w:trPr>
        <w:tc>
          <w:tcPr>
            <w:tcW w:w="558" w:type="dxa"/>
            <w:vMerge/>
          </w:tcPr>
          <w:p w14:paraId="6F5FF7F9" w14:textId="77777777" w:rsidR="00BD6D51" w:rsidRDefault="00BD6D51" w:rsidP="0053577F">
            <w:pPr>
              <w:pStyle w:val="tabteksts"/>
              <w:rPr>
                <w:rFonts w:eastAsia="Calibri"/>
              </w:rPr>
            </w:pPr>
          </w:p>
        </w:tc>
        <w:tc>
          <w:tcPr>
            <w:tcW w:w="4115" w:type="dxa"/>
            <w:tcBorders>
              <w:top w:val="single" w:sz="2" w:space="0" w:color="auto"/>
            </w:tcBorders>
            <w:shd w:val="clear" w:color="auto" w:fill="F2F2F2" w:themeFill="background1" w:themeFillShade="F2"/>
          </w:tcPr>
          <w:p w14:paraId="4FB903DE" w14:textId="77777777" w:rsidR="00BD6D51" w:rsidRPr="00201E6D" w:rsidRDefault="00BD6D51" w:rsidP="0053577F">
            <w:pPr>
              <w:pStyle w:val="tabteksts"/>
              <w:rPr>
                <w:rFonts w:eastAsia="Calibri"/>
                <w:b/>
                <w:i/>
                <w:iCs/>
              </w:rPr>
            </w:pPr>
            <w:r>
              <w:rPr>
                <w:rFonts w:eastAsia="Calibri"/>
                <w:b/>
                <w:i/>
                <w:iCs/>
              </w:rPr>
              <w:t xml:space="preserve">Nodrošināt </w:t>
            </w:r>
            <w:r w:rsidRPr="00201E6D">
              <w:rPr>
                <w:rFonts w:eastAsia="Calibri"/>
                <w:b/>
                <w:i/>
                <w:iCs/>
              </w:rPr>
              <w:t>nekustamā īpašuma Brīvības ielā 55, Rīgā stāvokļa uzlabošan</w:t>
            </w:r>
            <w:r>
              <w:rPr>
                <w:rFonts w:eastAsia="Calibri"/>
                <w:b/>
                <w:i/>
                <w:iCs/>
              </w:rPr>
              <w:t>u</w:t>
            </w:r>
          </w:p>
        </w:tc>
        <w:tc>
          <w:tcPr>
            <w:tcW w:w="1086" w:type="dxa"/>
            <w:tcBorders>
              <w:top w:val="single" w:sz="2" w:space="0" w:color="auto"/>
            </w:tcBorders>
            <w:shd w:val="clear" w:color="auto" w:fill="F2F2F2" w:themeFill="background1" w:themeFillShade="F2"/>
          </w:tcPr>
          <w:p w14:paraId="07D63198" w14:textId="77777777" w:rsidR="00BD6D51" w:rsidRPr="0055662C" w:rsidRDefault="00BD6D51" w:rsidP="0053577F">
            <w:pPr>
              <w:pStyle w:val="tabteksts"/>
              <w:jc w:val="right"/>
              <w:rPr>
                <w:rFonts w:eastAsia="Calibri"/>
                <w:b/>
                <w:i/>
                <w:iCs/>
              </w:rPr>
            </w:pPr>
            <w:r w:rsidRPr="0055662C">
              <w:rPr>
                <w:rFonts w:eastAsia="Calibri"/>
                <w:b/>
                <w:i/>
                <w:iCs/>
              </w:rPr>
              <w:t>448 704</w:t>
            </w:r>
          </w:p>
        </w:tc>
        <w:tc>
          <w:tcPr>
            <w:tcW w:w="1087" w:type="dxa"/>
            <w:tcBorders>
              <w:top w:val="single" w:sz="2" w:space="0" w:color="auto"/>
            </w:tcBorders>
            <w:shd w:val="clear" w:color="auto" w:fill="F2F2F2" w:themeFill="background1" w:themeFillShade="F2"/>
          </w:tcPr>
          <w:p w14:paraId="3F3954CF" w14:textId="77777777" w:rsidR="00BD6D51" w:rsidRDefault="00BD6D51" w:rsidP="0053577F">
            <w:pPr>
              <w:pStyle w:val="tabteksts"/>
              <w:jc w:val="center"/>
              <w:rPr>
                <w:rFonts w:eastAsia="Calibri"/>
                <w:b/>
                <w:bCs/>
              </w:rPr>
            </w:pPr>
            <w:r>
              <w:rPr>
                <w:rFonts w:eastAsia="Calibri"/>
                <w:b/>
                <w:bCs/>
              </w:rPr>
              <w:t>-</w:t>
            </w:r>
          </w:p>
        </w:tc>
        <w:tc>
          <w:tcPr>
            <w:tcW w:w="1087" w:type="dxa"/>
            <w:tcBorders>
              <w:top w:val="single" w:sz="2" w:space="0" w:color="auto"/>
              <w:right w:val="single" w:sz="4" w:space="0" w:color="auto"/>
            </w:tcBorders>
            <w:shd w:val="clear" w:color="auto" w:fill="F2F2F2" w:themeFill="background1" w:themeFillShade="F2"/>
          </w:tcPr>
          <w:p w14:paraId="157752B5" w14:textId="77777777" w:rsidR="00BD6D51" w:rsidRDefault="00BD6D51" w:rsidP="0053577F">
            <w:pPr>
              <w:pStyle w:val="tabteksts"/>
              <w:jc w:val="center"/>
              <w:rPr>
                <w:rFonts w:eastAsia="Calibri"/>
                <w:b/>
                <w:bCs/>
                <w:szCs w:val="18"/>
              </w:rPr>
            </w:pPr>
            <w:r>
              <w:rPr>
                <w:rFonts w:eastAsia="Calibri"/>
                <w:b/>
                <w:bCs/>
                <w:szCs w:val="18"/>
              </w:rPr>
              <w:t>-</w:t>
            </w:r>
          </w:p>
        </w:tc>
        <w:tc>
          <w:tcPr>
            <w:tcW w:w="1139" w:type="dxa"/>
            <w:vMerge/>
            <w:tcBorders>
              <w:left w:val="single" w:sz="4" w:space="0" w:color="auto"/>
              <w:right w:val="single" w:sz="4" w:space="0" w:color="auto"/>
            </w:tcBorders>
          </w:tcPr>
          <w:p w14:paraId="1DACA480" w14:textId="77777777" w:rsidR="00BD6D51" w:rsidRPr="00BB2102" w:rsidRDefault="00BD6D51" w:rsidP="0053577F">
            <w:pPr>
              <w:pStyle w:val="tabteksts"/>
              <w:rPr>
                <w:rFonts w:eastAsia="Calibri"/>
              </w:rPr>
            </w:pPr>
          </w:p>
        </w:tc>
      </w:tr>
      <w:tr w:rsidR="00BD6D51" w:rsidRPr="00BB2102" w14:paraId="64ECAAD8" w14:textId="77777777" w:rsidTr="0055662C">
        <w:trPr>
          <w:trHeight w:val="79"/>
        </w:trPr>
        <w:tc>
          <w:tcPr>
            <w:tcW w:w="558" w:type="dxa"/>
            <w:vMerge/>
          </w:tcPr>
          <w:p w14:paraId="5123AE97"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tcPr>
          <w:p w14:paraId="60EDC96C" w14:textId="77777777" w:rsidR="00BD6D51" w:rsidRPr="000763DA" w:rsidRDefault="00BD6D51" w:rsidP="0055662C">
            <w:pPr>
              <w:pStyle w:val="tabteksts"/>
              <w:ind w:left="284"/>
              <w:rPr>
                <w:rFonts w:eastAsia="Calibri"/>
                <w:highlight w:val="yellow"/>
              </w:rPr>
            </w:pPr>
            <w:r w:rsidRPr="008246DE">
              <w:rPr>
                <w:rFonts w:eastAsia="Calibri"/>
              </w:rPr>
              <w:t>Uzlabots nekustamā īpašuma Brīvības ielā 55, Rīgā stāvoklis</w:t>
            </w:r>
          </w:p>
        </w:tc>
        <w:tc>
          <w:tcPr>
            <w:tcW w:w="1139" w:type="dxa"/>
            <w:vMerge/>
            <w:tcBorders>
              <w:left w:val="single" w:sz="4" w:space="0" w:color="auto"/>
              <w:right w:val="single" w:sz="4" w:space="0" w:color="auto"/>
            </w:tcBorders>
          </w:tcPr>
          <w:p w14:paraId="1D551AAA" w14:textId="77777777" w:rsidR="00BD6D51" w:rsidRPr="00BB2102" w:rsidRDefault="00BD6D51" w:rsidP="0053577F">
            <w:pPr>
              <w:pStyle w:val="tabteksts"/>
              <w:rPr>
                <w:rFonts w:eastAsia="Calibri"/>
              </w:rPr>
            </w:pPr>
          </w:p>
        </w:tc>
      </w:tr>
      <w:tr w:rsidR="00BD6D51" w:rsidRPr="00BB2102" w14:paraId="52FA7468" w14:textId="77777777" w:rsidTr="0053577F">
        <w:trPr>
          <w:trHeight w:val="142"/>
        </w:trPr>
        <w:tc>
          <w:tcPr>
            <w:tcW w:w="558" w:type="dxa"/>
            <w:vMerge/>
          </w:tcPr>
          <w:p w14:paraId="66631E6C"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tcPr>
          <w:p w14:paraId="0392FC0A" w14:textId="77777777" w:rsidR="00BD6D51" w:rsidRPr="00233536" w:rsidRDefault="00BD6D51" w:rsidP="0055662C">
            <w:pPr>
              <w:pStyle w:val="tabteksts"/>
              <w:ind w:left="602" w:firstLine="1"/>
              <w:jc w:val="both"/>
              <w:rPr>
                <w:rFonts w:eastAsia="Calibri"/>
                <w:b/>
              </w:rPr>
            </w:pPr>
            <w:r w:rsidRPr="0030765A">
              <w:rPr>
                <w:rFonts w:eastAsia="Calibri"/>
                <w:i/>
              </w:rPr>
              <w:t>Atbilstoši finansējumam ieplānoto remontdarbu veikšana Ekonomikas ministrijas ēkā (%)</w:t>
            </w:r>
          </w:p>
        </w:tc>
        <w:tc>
          <w:tcPr>
            <w:tcW w:w="1086" w:type="dxa"/>
            <w:tcBorders>
              <w:top w:val="single" w:sz="2" w:space="0" w:color="auto"/>
            </w:tcBorders>
            <w:shd w:val="clear" w:color="auto" w:fill="FFFFFF" w:themeFill="background1"/>
          </w:tcPr>
          <w:p w14:paraId="38DBC734" w14:textId="77777777" w:rsidR="00BD6D51" w:rsidRPr="0055662C" w:rsidRDefault="00BD6D51" w:rsidP="0053577F">
            <w:pPr>
              <w:pStyle w:val="tabteksts"/>
              <w:jc w:val="center"/>
              <w:rPr>
                <w:rFonts w:eastAsia="Calibri"/>
                <w:bCs/>
                <w:i/>
                <w:iCs/>
              </w:rPr>
            </w:pPr>
            <w:r w:rsidRPr="0055662C">
              <w:rPr>
                <w:rFonts w:eastAsia="Calibri"/>
                <w:bCs/>
                <w:i/>
                <w:iCs/>
              </w:rPr>
              <w:t>100</w:t>
            </w:r>
          </w:p>
        </w:tc>
        <w:tc>
          <w:tcPr>
            <w:tcW w:w="1087" w:type="dxa"/>
            <w:tcBorders>
              <w:top w:val="single" w:sz="2" w:space="0" w:color="auto"/>
            </w:tcBorders>
            <w:shd w:val="clear" w:color="auto" w:fill="FFFFFF" w:themeFill="background1"/>
          </w:tcPr>
          <w:p w14:paraId="6275D8E0" w14:textId="77777777" w:rsidR="00BD6D51" w:rsidRDefault="00BD6D51" w:rsidP="0053577F">
            <w:pPr>
              <w:pStyle w:val="tabteksts"/>
              <w:jc w:val="center"/>
              <w:rPr>
                <w:rFonts w:eastAsia="Calibri"/>
                <w:b/>
                <w:bCs/>
              </w:rPr>
            </w:pPr>
            <w:r>
              <w:rPr>
                <w:rFonts w:eastAsia="Calibri"/>
                <w:bCs/>
              </w:rPr>
              <w:t>-</w:t>
            </w:r>
          </w:p>
        </w:tc>
        <w:tc>
          <w:tcPr>
            <w:tcW w:w="1087" w:type="dxa"/>
            <w:tcBorders>
              <w:top w:val="single" w:sz="2" w:space="0" w:color="auto"/>
              <w:right w:val="single" w:sz="4" w:space="0" w:color="auto"/>
            </w:tcBorders>
            <w:shd w:val="clear" w:color="auto" w:fill="FFFFFF" w:themeFill="background1"/>
          </w:tcPr>
          <w:p w14:paraId="5E0DF20C" w14:textId="77777777" w:rsidR="00BD6D51" w:rsidRDefault="00BD6D51" w:rsidP="0053577F">
            <w:pPr>
              <w:pStyle w:val="tabteksts"/>
              <w:jc w:val="center"/>
              <w:rPr>
                <w:rFonts w:eastAsia="Calibri"/>
                <w:b/>
                <w:bCs/>
                <w:szCs w:val="18"/>
              </w:rPr>
            </w:pPr>
            <w:r>
              <w:rPr>
                <w:rFonts w:eastAsia="Calibri"/>
                <w:bCs/>
              </w:rPr>
              <w:t>-</w:t>
            </w:r>
          </w:p>
        </w:tc>
        <w:tc>
          <w:tcPr>
            <w:tcW w:w="1139" w:type="dxa"/>
            <w:vMerge/>
            <w:tcBorders>
              <w:left w:val="single" w:sz="4" w:space="0" w:color="auto"/>
              <w:right w:val="single" w:sz="4" w:space="0" w:color="auto"/>
            </w:tcBorders>
          </w:tcPr>
          <w:p w14:paraId="580BAD0B" w14:textId="77777777" w:rsidR="00BD6D51" w:rsidRPr="00BB2102" w:rsidRDefault="00BD6D51" w:rsidP="0053577F">
            <w:pPr>
              <w:pStyle w:val="tabteksts"/>
              <w:rPr>
                <w:rFonts w:eastAsia="Calibri"/>
              </w:rPr>
            </w:pPr>
          </w:p>
        </w:tc>
      </w:tr>
      <w:tr w:rsidR="00BD6D51" w:rsidRPr="00BB2102" w14:paraId="356D6712" w14:textId="77777777" w:rsidTr="0053577F">
        <w:trPr>
          <w:trHeight w:val="142"/>
        </w:trPr>
        <w:tc>
          <w:tcPr>
            <w:tcW w:w="558" w:type="dxa"/>
            <w:vMerge/>
          </w:tcPr>
          <w:p w14:paraId="6D50ABD2"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tcPr>
          <w:p w14:paraId="4ADC82A9" w14:textId="77777777" w:rsidR="00BD6D51" w:rsidRDefault="00BD6D51" w:rsidP="0053577F">
            <w:pPr>
              <w:pStyle w:val="tabteksts"/>
              <w:rPr>
                <w:rFonts w:eastAsia="Calibri"/>
                <w:b/>
                <w:bCs/>
                <w:szCs w:val="18"/>
              </w:rPr>
            </w:pPr>
            <w:r>
              <w:rPr>
                <w:rFonts w:eastAsia="Calibri"/>
                <w:szCs w:val="18"/>
              </w:rPr>
              <w:t>97</w:t>
            </w:r>
            <w:r w:rsidRPr="00CA46AB">
              <w:rPr>
                <w:rFonts w:eastAsia="Calibri"/>
                <w:szCs w:val="18"/>
              </w:rPr>
              <w:t>.</w:t>
            </w:r>
            <w:r>
              <w:rPr>
                <w:rFonts w:eastAsia="Calibri"/>
                <w:szCs w:val="18"/>
              </w:rPr>
              <w:t>00</w:t>
            </w:r>
            <w:r w:rsidRPr="00CA46AB">
              <w:rPr>
                <w:rFonts w:eastAsia="Calibri"/>
                <w:szCs w:val="18"/>
              </w:rPr>
              <w:t>.</w:t>
            </w:r>
            <w:r>
              <w:rPr>
                <w:rFonts w:eastAsia="Calibri"/>
                <w:szCs w:val="18"/>
              </w:rPr>
              <w:t>00</w:t>
            </w:r>
            <w:r w:rsidRPr="008935ED">
              <w:rPr>
                <w:rFonts w:eastAsia="Calibri"/>
                <w:szCs w:val="18"/>
              </w:rPr>
              <w:t xml:space="preserve"> </w:t>
            </w:r>
            <w:r w:rsidRPr="000763DA">
              <w:rPr>
                <w:szCs w:val="18"/>
                <w:lang w:eastAsia="lv-LV"/>
              </w:rPr>
              <w:t>Nozaru</w:t>
            </w:r>
            <w:r>
              <w:rPr>
                <w:rFonts w:eastAsia="Calibri"/>
                <w:szCs w:val="18"/>
              </w:rPr>
              <w:t xml:space="preserve"> vadība un politikas plānošana</w:t>
            </w:r>
          </w:p>
        </w:tc>
        <w:tc>
          <w:tcPr>
            <w:tcW w:w="1139" w:type="dxa"/>
            <w:vMerge/>
            <w:tcBorders>
              <w:left w:val="single" w:sz="4" w:space="0" w:color="auto"/>
              <w:right w:val="single" w:sz="4" w:space="0" w:color="auto"/>
            </w:tcBorders>
          </w:tcPr>
          <w:p w14:paraId="088D727A" w14:textId="77777777" w:rsidR="00BD6D51" w:rsidRPr="00BB2102" w:rsidRDefault="00BD6D51" w:rsidP="0053577F">
            <w:pPr>
              <w:pStyle w:val="tabteksts"/>
              <w:rPr>
                <w:rFonts w:eastAsia="Calibri"/>
              </w:rPr>
            </w:pPr>
          </w:p>
        </w:tc>
      </w:tr>
      <w:tr w:rsidR="00BD6D51" w:rsidRPr="00BB2102" w14:paraId="0C60D6C8" w14:textId="77777777" w:rsidTr="0053577F">
        <w:trPr>
          <w:trHeight w:val="142"/>
        </w:trPr>
        <w:tc>
          <w:tcPr>
            <w:tcW w:w="558" w:type="dxa"/>
            <w:vMerge w:val="restart"/>
            <w:tcBorders>
              <w:top w:val="single" w:sz="2" w:space="0" w:color="auto"/>
            </w:tcBorders>
          </w:tcPr>
          <w:p w14:paraId="4117F295" w14:textId="77777777" w:rsidR="00BD6D51" w:rsidRDefault="00BD6D51" w:rsidP="0053577F">
            <w:pPr>
              <w:pStyle w:val="tabteksts"/>
              <w:rPr>
                <w:rFonts w:eastAsia="Calibri"/>
              </w:rPr>
            </w:pPr>
            <w:r>
              <w:rPr>
                <w:rFonts w:eastAsia="Calibri"/>
              </w:rPr>
              <w:t>9.</w:t>
            </w:r>
          </w:p>
        </w:tc>
        <w:tc>
          <w:tcPr>
            <w:tcW w:w="4115" w:type="dxa"/>
            <w:tcBorders>
              <w:top w:val="single" w:sz="2" w:space="0" w:color="auto"/>
            </w:tcBorders>
            <w:shd w:val="clear" w:color="auto" w:fill="D9D9D9" w:themeFill="background1" w:themeFillShade="D9"/>
          </w:tcPr>
          <w:p w14:paraId="4EC21E30" w14:textId="77777777" w:rsidR="00BD6D51" w:rsidRPr="00233536" w:rsidRDefault="00BD6D51" w:rsidP="0055662C">
            <w:pPr>
              <w:pStyle w:val="tabteksts"/>
              <w:jc w:val="both"/>
              <w:rPr>
                <w:rFonts w:eastAsia="Calibri"/>
                <w:b/>
              </w:rPr>
            </w:pPr>
            <w:r w:rsidRPr="00A1111D">
              <w:rPr>
                <w:rFonts w:eastAsia="Calibri"/>
                <w:b/>
              </w:rPr>
              <w:t>Eksporta darījumu apdrošināšana tirgus nepilnību novēršanai</w:t>
            </w:r>
          </w:p>
        </w:tc>
        <w:tc>
          <w:tcPr>
            <w:tcW w:w="1086" w:type="dxa"/>
            <w:tcBorders>
              <w:top w:val="single" w:sz="2" w:space="0" w:color="auto"/>
            </w:tcBorders>
            <w:shd w:val="clear" w:color="auto" w:fill="D9D9D9" w:themeFill="background1" w:themeFillShade="D9"/>
          </w:tcPr>
          <w:p w14:paraId="080CEC09" w14:textId="77777777" w:rsidR="00BD6D51" w:rsidRDefault="00BD6D51" w:rsidP="0053577F">
            <w:pPr>
              <w:pStyle w:val="tabteksts"/>
              <w:jc w:val="right"/>
              <w:rPr>
                <w:rFonts w:eastAsia="Calibri"/>
                <w:b/>
              </w:rPr>
            </w:pPr>
            <w:r>
              <w:rPr>
                <w:rFonts w:eastAsia="Calibri"/>
                <w:b/>
              </w:rPr>
              <w:t>2 190 000</w:t>
            </w:r>
          </w:p>
        </w:tc>
        <w:tc>
          <w:tcPr>
            <w:tcW w:w="1087" w:type="dxa"/>
            <w:tcBorders>
              <w:top w:val="single" w:sz="2" w:space="0" w:color="auto"/>
            </w:tcBorders>
            <w:shd w:val="clear" w:color="auto" w:fill="D9D9D9" w:themeFill="background1" w:themeFillShade="D9"/>
          </w:tcPr>
          <w:p w14:paraId="72C7CB84" w14:textId="77777777" w:rsidR="00BD6D51" w:rsidRDefault="00BD6D51" w:rsidP="0053577F">
            <w:pPr>
              <w:pStyle w:val="tabteksts"/>
              <w:jc w:val="center"/>
              <w:rPr>
                <w:rFonts w:eastAsia="Calibri"/>
                <w:b/>
                <w:bCs/>
              </w:rPr>
            </w:pPr>
            <w:r>
              <w:rPr>
                <w:rFonts w:eastAsia="Calibri"/>
                <w:b/>
                <w:bCs/>
              </w:rPr>
              <w:t>-</w:t>
            </w:r>
          </w:p>
        </w:tc>
        <w:tc>
          <w:tcPr>
            <w:tcW w:w="1087" w:type="dxa"/>
            <w:tcBorders>
              <w:top w:val="single" w:sz="2" w:space="0" w:color="auto"/>
              <w:right w:val="single" w:sz="4" w:space="0" w:color="auto"/>
            </w:tcBorders>
            <w:shd w:val="clear" w:color="auto" w:fill="D9D9D9" w:themeFill="background1" w:themeFillShade="D9"/>
          </w:tcPr>
          <w:p w14:paraId="75D77445" w14:textId="77777777" w:rsidR="00BD6D51" w:rsidRDefault="00BD6D51" w:rsidP="0053577F">
            <w:pPr>
              <w:pStyle w:val="tabteksts"/>
              <w:jc w:val="center"/>
              <w:rPr>
                <w:rFonts w:eastAsia="Calibri"/>
                <w:b/>
                <w:bCs/>
                <w:szCs w:val="18"/>
              </w:rPr>
            </w:pPr>
            <w:r>
              <w:rPr>
                <w:rFonts w:eastAsia="Calibri"/>
                <w:b/>
                <w:bCs/>
                <w:szCs w:val="18"/>
              </w:rPr>
              <w:t>-</w:t>
            </w:r>
          </w:p>
        </w:tc>
        <w:tc>
          <w:tcPr>
            <w:tcW w:w="1139" w:type="dxa"/>
            <w:vMerge w:val="restart"/>
            <w:tcBorders>
              <w:top w:val="single" w:sz="4" w:space="0" w:color="auto"/>
              <w:left w:val="single" w:sz="4" w:space="0" w:color="auto"/>
              <w:right w:val="single" w:sz="4" w:space="0" w:color="auto"/>
            </w:tcBorders>
          </w:tcPr>
          <w:p w14:paraId="65947BDE" w14:textId="77777777" w:rsidR="00BD6D51" w:rsidRPr="00BB2102" w:rsidRDefault="00BD6D51" w:rsidP="0053577F">
            <w:pPr>
              <w:pStyle w:val="tabteksts"/>
              <w:rPr>
                <w:rFonts w:eastAsia="Calibri"/>
              </w:rPr>
            </w:pPr>
            <w:r>
              <w:t>MK 13.01.2023. prot. Nr.2 1.§ 2.p.</w:t>
            </w:r>
          </w:p>
        </w:tc>
      </w:tr>
      <w:tr w:rsidR="00BD6D51" w:rsidRPr="00BB2102" w14:paraId="6303357E" w14:textId="77777777" w:rsidTr="0055662C">
        <w:trPr>
          <w:trHeight w:val="142"/>
        </w:trPr>
        <w:tc>
          <w:tcPr>
            <w:tcW w:w="558" w:type="dxa"/>
            <w:vMerge/>
          </w:tcPr>
          <w:p w14:paraId="7A1C760B" w14:textId="77777777" w:rsidR="00BD6D51" w:rsidRDefault="00BD6D51" w:rsidP="0053577F">
            <w:pPr>
              <w:pStyle w:val="tabteksts"/>
              <w:rPr>
                <w:rFonts w:eastAsia="Calibri"/>
              </w:rPr>
            </w:pPr>
          </w:p>
        </w:tc>
        <w:tc>
          <w:tcPr>
            <w:tcW w:w="4115" w:type="dxa"/>
            <w:tcBorders>
              <w:top w:val="single" w:sz="2" w:space="0" w:color="auto"/>
            </w:tcBorders>
            <w:shd w:val="clear" w:color="auto" w:fill="F2F2F2" w:themeFill="background1" w:themeFillShade="F2"/>
          </w:tcPr>
          <w:p w14:paraId="30E97776" w14:textId="77777777" w:rsidR="00BD6D51" w:rsidRPr="004A6F00" w:rsidRDefault="00BD6D51" w:rsidP="0055662C">
            <w:pPr>
              <w:pStyle w:val="tabteksts"/>
              <w:jc w:val="both"/>
              <w:rPr>
                <w:rFonts w:eastAsia="Calibri"/>
                <w:b/>
                <w:i/>
                <w:iCs/>
              </w:rPr>
            </w:pPr>
            <w:r>
              <w:rPr>
                <w:rFonts w:eastAsia="Calibri"/>
                <w:b/>
                <w:i/>
                <w:iCs/>
              </w:rPr>
              <w:t>Nodrošināt eks</w:t>
            </w:r>
            <w:r w:rsidRPr="00005E90">
              <w:rPr>
                <w:rFonts w:eastAsia="Calibri"/>
                <w:b/>
                <w:i/>
                <w:iCs/>
              </w:rPr>
              <w:t>porta apdrošināšanas pakalpojumu</w:t>
            </w:r>
            <w:r>
              <w:rPr>
                <w:rFonts w:eastAsia="Calibri"/>
                <w:b/>
                <w:i/>
                <w:iCs/>
              </w:rPr>
              <w:t>s</w:t>
            </w:r>
            <w:r w:rsidRPr="00005E90">
              <w:rPr>
                <w:rFonts w:eastAsia="Calibri"/>
                <w:b/>
                <w:i/>
                <w:iCs/>
              </w:rPr>
              <w:t xml:space="preserve"> Latvijas uzņēmumiem</w:t>
            </w:r>
          </w:p>
        </w:tc>
        <w:tc>
          <w:tcPr>
            <w:tcW w:w="1086" w:type="dxa"/>
            <w:tcBorders>
              <w:top w:val="single" w:sz="2" w:space="0" w:color="auto"/>
            </w:tcBorders>
            <w:shd w:val="clear" w:color="auto" w:fill="F2F2F2" w:themeFill="background1" w:themeFillShade="F2"/>
          </w:tcPr>
          <w:p w14:paraId="0798C043" w14:textId="77777777" w:rsidR="00BD6D51" w:rsidRPr="0055662C" w:rsidRDefault="00BD6D51" w:rsidP="0053577F">
            <w:pPr>
              <w:pStyle w:val="tabteksts"/>
              <w:jc w:val="right"/>
              <w:rPr>
                <w:rFonts w:eastAsia="Calibri"/>
                <w:b/>
                <w:i/>
                <w:iCs/>
              </w:rPr>
            </w:pPr>
            <w:r w:rsidRPr="0055662C">
              <w:rPr>
                <w:rFonts w:eastAsia="Calibri"/>
                <w:b/>
                <w:i/>
                <w:iCs/>
              </w:rPr>
              <w:t>2 190 000</w:t>
            </w:r>
          </w:p>
        </w:tc>
        <w:tc>
          <w:tcPr>
            <w:tcW w:w="1087" w:type="dxa"/>
            <w:tcBorders>
              <w:top w:val="single" w:sz="2" w:space="0" w:color="auto"/>
            </w:tcBorders>
            <w:shd w:val="clear" w:color="auto" w:fill="F2F2F2" w:themeFill="background1" w:themeFillShade="F2"/>
          </w:tcPr>
          <w:p w14:paraId="0A148E61" w14:textId="77777777" w:rsidR="00BD6D51" w:rsidRDefault="00BD6D51" w:rsidP="0053577F">
            <w:pPr>
              <w:pStyle w:val="tabteksts"/>
              <w:jc w:val="center"/>
              <w:rPr>
                <w:rFonts w:eastAsia="Calibri"/>
                <w:b/>
                <w:bCs/>
              </w:rPr>
            </w:pPr>
            <w:r>
              <w:rPr>
                <w:rFonts w:eastAsia="Calibri"/>
                <w:b/>
                <w:bCs/>
              </w:rPr>
              <w:t>-</w:t>
            </w:r>
          </w:p>
        </w:tc>
        <w:tc>
          <w:tcPr>
            <w:tcW w:w="1087" w:type="dxa"/>
            <w:tcBorders>
              <w:top w:val="single" w:sz="2" w:space="0" w:color="auto"/>
              <w:right w:val="single" w:sz="4" w:space="0" w:color="auto"/>
            </w:tcBorders>
            <w:shd w:val="clear" w:color="auto" w:fill="F2F2F2" w:themeFill="background1" w:themeFillShade="F2"/>
          </w:tcPr>
          <w:p w14:paraId="51A6D004" w14:textId="77777777" w:rsidR="00BD6D51" w:rsidRDefault="00BD6D51" w:rsidP="0053577F">
            <w:pPr>
              <w:pStyle w:val="tabteksts"/>
              <w:jc w:val="center"/>
              <w:rPr>
                <w:rFonts w:eastAsia="Calibri"/>
                <w:b/>
                <w:bCs/>
                <w:szCs w:val="18"/>
              </w:rPr>
            </w:pPr>
            <w:r>
              <w:rPr>
                <w:rFonts w:eastAsia="Calibri"/>
                <w:b/>
                <w:bCs/>
                <w:szCs w:val="18"/>
              </w:rPr>
              <w:t>-</w:t>
            </w:r>
          </w:p>
        </w:tc>
        <w:tc>
          <w:tcPr>
            <w:tcW w:w="1139" w:type="dxa"/>
            <w:vMerge/>
            <w:tcBorders>
              <w:left w:val="single" w:sz="4" w:space="0" w:color="auto"/>
              <w:right w:val="single" w:sz="4" w:space="0" w:color="auto"/>
            </w:tcBorders>
          </w:tcPr>
          <w:p w14:paraId="07870CD0" w14:textId="77777777" w:rsidR="00BD6D51" w:rsidRPr="00BB2102" w:rsidRDefault="00BD6D51" w:rsidP="0053577F">
            <w:pPr>
              <w:pStyle w:val="tabteksts"/>
              <w:rPr>
                <w:rFonts w:eastAsia="Calibri"/>
              </w:rPr>
            </w:pPr>
          </w:p>
        </w:tc>
      </w:tr>
      <w:tr w:rsidR="00BD6D51" w:rsidRPr="00BB2102" w14:paraId="2E7A468F" w14:textId="77777777" w:rsidTr="0053577F">
        <w:trPr>
          <w:trHeight w:val="142"/>
        </w:trPr>
        <w:tc>
          <w:tcPr>
            <w:tcW w:w="558" w:type="dxa"/>
            <w:vMerge/>
          </w:tcPr>
          <w:p w14:paraId="0D2809E1"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auto"/>
          </w:tcPr>
          <w:p w14:paraId="540FADD1" w14:textId="77777777" w:rsidR="00BD6D51" w:rsidRDefault="00BD6D51" w:rsidP="0055662C">
            <w:pPr>
              <w:pStyle w:val="tabteksts"/>
              <w:ind w:left="284"/>
              <w:jc w:val="both"/>
              <w:rPr>
                <w:rFonts w:eastAsia="Calibri"/>
                <w:b/>
                <w:bCs/>
                <w:szCs w:val="18"/>
              </w:rPr>
            </w:pPr>
            <w:r>
              <w:rPr>
                <w:rFonts w:eastAsia="Calibri"/>
              </w:rPr>
              <w:t xml:space="preserve">Atbalstīti komersanti </w:t>
            </w:r>
            <w:r w:rsidRPr="007B3C73">
              <w:rPr>
                <w:rFonts w:eastAsia="Calibri"/>
              </w:rPr>
              <w:t>(t.sk. lauksaimniecības pakalpojumu kooperatīvās sabiedrības)</w:t>
            </w:r>
            <w:r>
              <w:rPr>
                <w:rFonts w:eastAsia="Calibri"/>
              </w:rPr>
              <w:t xml:space="preserve">, saņemot </w:t>
            </w:r>
            <w:r w:rsidRPr="00874D1C">
              <w:rPr>
                <w:rFonts w:eastAsia="Calibri"/>
              </w:rPr>
              <w:t>apdrošināšanu īsa, vidēja un ilgtermiņa eksporta darījumiem</w:t>
            </w:r>
          </w:p>
        </w:tc>
        <w:tc>
          <w:tcPr>
            <w:tcW w:w="1139" w:type="dxa"/>
            <w:vMerge/>
            <w:tcBorders>
              <w:left w:val="single" w:sz="4" w:space="0" w:color="auto"/>
              <w:right w:val="single" w:sz="4" w:space="0" w:color="auto"/>
            </w:tcBorders>
          </w:tcPr>
          <w:p w14:paraId="788C03CA" w14:textId="77777777" w:rsidR="00BD6D51" w:rsidRPr="00BB2102" w:rsidRDefault="00BD6D51" w:rsidP="0053577F">
            <w:pPr>
              <w:pStyle w:val="tabteksts"/>
              <w:rPr>
                <w:rFonts w:eastAsia="Calibri"/>
              </w:rPr>
            </w:pPr>
          </w:p>
        </w:tc>
      </w:tr>
      <w:tr w:rsidR="00BD6D51" w:rsidRPr="00BB2102" w14:paraId="04A0387A" w14:textId="77777777" w:rsidTr="0053577F">
        <w:trPr>
          <w:trHeight w:val="142"/>
        </w:trPr>
        <w:tc>
          <w:tcPr>
            <w:tcW w:w="558" w:type="dxa"/>
            <w:vMerge/>
          </w:tcPr>
          <w:p w14:paraId="23F19E43" w14:textId="77777777" w:rsidR="00BD6D51" w:rsidRDefault="00BD6D51" w:rsidP="0053577F">
            <w:pPr>
              <w:pStyle w:val="tabteksts"/>
              <w:rPr>
                <w:rFonts w:eastAsia="Calibri"/>
              </w:rPr>
            </w:pPr>
          </w:p>
        </w:tc>
        <w:tc>
          <w:tcPr>
            <w:tcW w:w="4115" w:type="dxa"/>
            <w:tcBorders>
              <w:top w:val="single" w:sz="2" w:space="0" w:color="auto"/>
            </w:tcBorders>
            <w:shd w:val="clear" w:color="auto" w:fill="auto"/>
          </w:tcPr>
          <w:p w14:paraId="075140AB" w14:textId="77777777" w:rsidR="00BD6D51" w:rsidRPr="00233536" w:rsidRDefault="00BD6D51" w:rsidP="0055662C">
            <w:pPr>
              <w:pStyle w:val="tabteksts"/>
              <w:ind w:left="601"/>
              <w:rPr>
                <w:rFonts w:eastAsia="Calibri"/>
                <w:b/>
              </w:rPr>
            </w:pPr>
            <w:r w:rsidRPr="000705AD">
              <w:rPr>
                <w:rFonts w:eastAsia="Calibri"/>
                <w:i/>
              </w:rPr>
              <w:t>Atbalstīti komersanti (skaits)</w:t>
            </w:r>
          </w:p>
        </w:tc>
        <w:tc>
          <w:tcPr>
            <w:tcW w:w="1086" w:type="dxa"/>
            <w:tcBorders>
              <w:top w:val="single" w:sz="2" w:space="0" w:color="auto"/>
            </w:tcBorders>
            <w:shd w:val="clear" w:color="auto" w:fill="auto"/>
          </w:tcPr>
          <w:p w14:paraId="532A88CE" w14:textId="77777777" w:rsidR="00BD6D51" w:rsidRPr="0055662C" w:rsidRDefault="00BD6D51" w:rsidP="0053577F">
            <w:pPr>
              <w:pStyle w:val="tabteksts"/>
              <w:jc w:val="center"/>
              <w:rPr>
                <w:rFonts w:eastAsia="Calibri"/>
                <w:bCs/>
                <w:i/>
                <w:iCs/>
              </w:rPr>
            </w:pPr>
            <w:r w:rsidRPr="0055662C">
              <w:rPr>
                <w:rFonts w:eastAsia="Calibri"/>
                <w:bCs/>
                <w:i/>
                <w:iCs/>
              </w:rPr>
              <w:t>20</w:t>
            </w:r>
          </w:p>
        </w:tc>
        <w:tc>
          <w:tcPr>
            <w:tcW w:w="1087" w:type="dxa"/>
            <w:tcBorders>
              <w:top w:val="single" w:sz="2" w:space="0" w:color="auto"/>
            </w:tcBorders>
            <w:shd w:val="clear" w:color="auto" w:fill="auto"/>
          </w:tcPr>
          <w:p w14:paraId="21CF38E1" w14:textId="77777777" w:rsidR="00BD6D51" w:rsidRDefault="00BD6D51" w:rsidP="0053577F">
            <w:pPr>
              <w:pStyle w:val="tabteksts"/>
              <w:jc w:val="center"/>
              <w:rPr>
                <w:rFonts w:eastAsia="Calibri"/>
                <w:b/>
                <w:bCs/>
              </w:rPr>
            </w:pPr>
            <w:r>
              <w:rPr>
                <w:rFonts w:eastAsia="Calibri"/>
                <w:b/>
                <w:bCs/>
              </w:rPr>
              <w:t>-</w:t>
            </w:r>
          </w:p>
        </w:tc>
        <w:tc>
          <w:tcPr>
            <w:tcW w:w="1087" w:type="dxa"/>
            <w:tcBorders>
              <w:top w:val="single" w:sz="2" w:space="0" w:color="auto"/>
              <w:right w:val="single" w:sz="4" w:space="0" w:color="auto"/>
            </w:tcBorders>
            <w:shd w:val="clear" w:color="auto" w:fill="auto"/>
          </w:tcPr>
          <w:p w14:paraId="25C5D4C0" w14:textId="77777777" w:rsidR="00BD6D51" w:rsidRDefault="00BD6D51" w:rsidP="0053577F">
            <w:pPr>
              <w:pStyle w:val="tabteksts"/>
              <w:jc w:val="center"/>
              <w:rPr>
                <w:rFonts w:eastAsia="Calibri"/>
                <w:b/>
                <w:bCs/>
                <w:szCs w:val="18"/>
              </w:rPr>
            </w:pPr>
            <w:r>
              <w:rPr>
                <w:rFonts w:eastAsia="Calibri"/>
                <w:b/>
                <w:bCs/>
                <w:szCs w:val="18"/>
              </w:rPr>
              <w:t>-</w:t>
            </w:r>
          </w:p>
        </w:tc>
        <w:tc>
          <w:tcPr>
            <w:tcW w:w="1139" w:type="dxa"/>
            <w:vMerge/>
            <w:tcBorders>
              <w:left w:val="single" w:sz="4" w:space="0" w:color="auto"/>
              <w:right w:val="single" w:sz="4" w:space="0" w:color="auto"/>
            </w:tcBorders>
          </w:tcPr>
          <w:p w14:paraId="317F8864" w14:textId="77777777" w:rsidR="00BD6D51" w:rsidRPr="00BB2102" w:rsidRDefault="00BD6D51" w:rsidP="0053577F">
            <w:pPr>
              <w:pStyle w:val="tabteksts"/>
              <w:rPr>
                <w:rFonts w:eastAsia="Calibri"/>
              </w:rPr>
            </w:pPr>
          </w:p>
        </w:tc>
      </w:tr>
      <w:tr w:rsidR="00BD6D51" w:rsidRPr="00BB2102" w14:paraId="4B4A6CC2" w14:textId="77777777" w:rsidTr="0053577F">
        <w:trPr>
          <w:trHeight w:val="142"/>
        </w:trPr>
        <w:tc>
          <w:tcPr>
            <w:tcW w:w="558" w:type="dxa"/>
            <w:vMerge/>
          </w:tcPr>
          <w:p w14:paraId="11A35320"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auto"/>
          </w:tcPr>
          <w:p w14:paraId="41B8ABF2" w14:textId="77777777" w:rsidR="00BD6D51" w:rsidRDefault="00BD6D51" w:rsidP="0053577F">
            <w:pPr>
              <w:pStyle w:val="tabteksts"/>
              <w:rPr>
                <w:rFonts w:eastAsia="Calibri"/>
                <w:b/>
                <w:bCs/>
                <w:szCs w:val="18"/>
              </w:rPr>
            </w:pPr>
            <w:r>
              <w:rPr>
                <w:rFonts w:eastAsia="Calibri"/>
                <w:szCs w:val="18"/>
              </w:rPr>
              <w:t>35</w:t>
            </w:r>
            <w:r w:rsidRPr="00CA46AB">
              <w:rPr>
                <w:rFonts w:eastAsia="Calibri"/>
                <w:szCs w:val="18"/>
              </w:rPr>
              <w:t>.</w:t>
            </w:r>
            <w:r>
              <w:rPr>
                <w:rFonts w:eastAsia="Calibri"/>
                <w:szCs w:val="18"/>
              </w:rPr>
              <w:t>00</w:t>
            </w:r>
            <w:r w:rsidRPr="00CA46AB">
              <w:rPr>
                <w:rFonts w:eastAsia="Calibri"/>
                <w:szCs w:val="18"/>
              </w:rPr>
              <w:t>.</w:t>
            </w:r>
            <w:r>
              <w:rPr>
                <w:rFonts w:eastAsia="Calibri"/>
                <w:szCs w:val="18"/>
              </w:rPr>
              <w:t>00</w:t>
            </w:r>
            <w:r w:rsidRPr="008935ED">
              <w:rPr>
                <w:rFonts w:eastAsia="Calibri"/>
                <w:szCs w:val="18"/>
              </w:rPr>
              <w:t xml:space="preserve"> </w:t>
            </w:r>
            <w:r w:rsidRPr="00AA3668">
              <w:rPr>
                <w:szCs w:val="18"/>
                <w:lang w:eastAsia="lv-LV"/>
              </w:rPr>
              <w:t>Valsts atbalsta programmas</w:t>
            </w:r>
          </w:p>
        </w:tc>
        <w:tc>
          <w:tcPr>
            <w:tcW w:w="1139" w:type="dxa"/>
            <w:vMerge/>
            <w:tcBorders>
              <w:left w:val="single" w:sz="4" w:space="0" w:color="auto"/>
              <w:right w:val="single" w:sz="4" w:space="0" w:color="auto"/>
            </w:tcBorders>
          </w:tcPr>
          <w:p w14:paraId="64A93B07" w14:textId="77777777" w:rsidR="00BD6D51" w:rsidRPr="00BB2102" w:rsidRDefault="00BD6D51" w:rsidP="0053577F">
            <w:pPr>
              <w:pStyle w:val="tabteksts"/>
              <w:rPr>
                <w:rFonts w:eastAsia="Calibri"/>
              </w:rPr>
            </w:pPr>
          </w:p>
        </w:tc>
      </w:tr>
      <w:tr w:rsidR="00BD6D51" w:rsidRPr="00BB2102" w14:paraId="4E191B7A" w14:textId="77777777" w:rsidTr="0053577F">
        <w:trPr>
          <w:trHeight w:val="142"/>
        </w:trPr>
        <w:tc>
          <w:tcPr>
            <w:tcW w:w="558" w:type="dxa"/>
            <w:vMerge w:val="restart"/>
            <w:tcBorders>
              <w:top w:val="single" w:sz="2" w:space="0" w:color="auto"/>
            </w:tcBorders>
          </w:tcPr>
          <w:p w14:paraId="013B39EE" w14:textId="77777777" w:rsidR="00BD6D51" w:rsidRDefault="00BD6D51" w:rsidP="0053577F">
            <w:pPr>
              <w:pStyle w:val="tabteksts"/>
              <w:rPr>
                <w:rFonts w:eastAsia="Calibri"/>
              </w:rPr>
            </w:pPr>
            <w:r>
              <w:rPr>
                <w:rFonts w:eastAsia="Calibri"/>
              </w:rPr>
              <w:t>10.</w:t>
            </w:r>
          </w:p>
        </w:tc>
        <w:tc>
          <w:tcPr>
            <w:tcW w:w="4115" w:type="dxa"/>
            <w:tcBorders>
              <w:top w:val="single" w:sz="2" w:space="0" w:color="auto"/>
            </w:tcBorders>
            <w:shd w:val="clear" w:color="auto" w:fill="D9D9D9" w:themeFill="background1" w:themeFillShade="D9"/>
            <w:vAlign w:val="bottom"/>
          </w:tcPr>
          <w:p w14:paraId="5829FEB4" w14:textId="77777777" w:rsidR="00BD6D51" w:rsidRPr="004A6F00" w:rsidRDefault="00BD6D51" w:rsidP="0055662C">
            <w:pPr>
              <w:pStyle w:val="tabteksts"/>
              <w:jc w:val="both"/>
              <w:rPr>
                <w:rFonts w:eastAsia="Calibri"/>
                <w:b/>
              </w:rPr>
            </w:pPr>
            <w:r w:rsidRPr="0090488E">
              <w:rPr>
                <w:rFonts w:eastAsia="Calibri"/>
                <w:b/>
              </w:rPr>
              <w:t>Sociālo garantiju diplomātiskā un konsulārā dienesta amatpersonu (darbinieku), valsts tiešās pārvaldes amatpersonu (darbinieku), karavīru, prokuroru un sakaru virsnieku, kuri uzturas ārvalstīs, laulātajiem palielināšana</w:t>
            </w:r>
          </w:p>
        </w:tc>
        <w:tc>
          <w:tcPr>
            <w:tcW w:w="1086" w:type="dxa"/>
            <w:tcBorders>
              <w:top w:val="single" w:sz="2" w:space="0" w:color="auto"/>
            </w:tcBorders>
            <w:shd w:val="clear" w:color="auto" w:fill="D9D9D9" w:themeFill="background1" w:themeFillShade="D9"/>
          </w:tcPr>
          <w:p w14:paraId="5E1D35C7" w14:textId="77777777" w:rsidR="00BD6D51" w:rsidRPr="004A6F00" w:rsidRDefault="00BD6D51" w:rsidP="0053577F">
            <w:pPr>
              <w:pStyle w:val="tabteksts"/>
              <w:jc w:val="right"/>
              <w:rPr>
                <w:rFonts w:eastAsia="Calibri"/>
                <w:b/>
              </w:rPr>
            </w:pPr>
            <w:r w:rsidRPr="0090488E">
              <w:rPr>
                <w:rFonts w:eastAsia="Calibri"/>
                <w:b/>
              </w:rPr>
              <w:t>16 251</w:t>
            </w:r>
          </w:p>
        </w:tc>
        <w:tc>
          <w:tcPr>
            <w:tcW w:w="1087" w:type="dxa"/>
            <w:tcBorders>
              <w:top w:val="single" w:sz="2" w:space="0" w:color="auto"/>
            </w:tcBorders>
            <w:shd w:val="clear" w:color="auto" w:fill="D9D9D9" w:themeFill="background1" w:themeFillShade="D9"/>
          </w:tcPr>
          <w:p w14:paraId="21A4F84C" w14:textId="77777777" w:rsidR="00BD6D51" w:rsidRPr="004A6F00" w:rsidRDefault="00BD6D51" w:rsidP="0053577F">
            <w:pPr>
              <w:pStyle w:val="tabteksts"/>
              <w:jc w:val="right"/>
              <w:rPr>
                <w:rFonts w:eastAsia="Calibri"/>
                <w:b/>
              </w:rPr>
            </w:pPr>
            <w:r w:rsidRPr="0090488E">
              <w:rPr>
                <w:rFonts w:eastAsia="Calibri"/>
                <w:b/>
              </w:rPr>
              <w:t>21 668</w:t>
            </w:r>
          </w:p>
        </w:tc>
        <w:tc>
          <w:tcPr>
            <w:tcW w:w="1087" w:type="dxa"/>
            <w:tcBorders>
              <w:top w:val="single" w:sz="2" w:space="0" w:color="auto"/>
              <w:right w:val="single" w:sz="4" w:space="0" w:color="auto"/>
            </w:tcBorders>
            <w:shd w:val="clear" w:color="auto" w:fill="D9D9D9" w:themeFill="background1" w:themeFillShade="D9"/>
          </w:tcPr>
          <w:p w14:paraId="50D64FC1" w14:textId="77777777" w:rsidR="00BD6D51" w:rsidRPr="004A6F00" w:rsidRDefault="00BD6D51" w:rsidP="0053577F">
            <w:pPr>
              <w:pStyle w:val="tabteksts"/>
              <w:jc w:val="right"/>
              <w:rPr>
                <w:rFonts w:eastAsia="Calibri"/>
                <w:b/>
              </w:rPr>
            </w:pPr>
            <w:r w:rsidRPr="0090488E">
              <w:rPr>
                <w:rFonts w:eastAsia="Calibri"/>
                <w:b/>
              </w:rPr>
              <w:t>21 668</w:t>
            </w:r>
          </w:p>
        </w:tc>
        <w:tc>
          <w:tcPr>
            <w:tcW w:w="1139" w:type="dxa"/>
            <w:vMerge w:val="restart"/>
            <w:tcBorders>
              <w:top w:val="single" w:sz="4" w:space="0" w:color="auto"/>
              <w:left w:val="single" w:sz="4" w:space="0" w:color="auto"/>
              <w:right w:val="single" w:sz="4" w:space="0" w:color="auto"/>
            </w:tcBorders>
          </w:tcPr>
          <w:p w14:paraId="48BE7847" w14:textId="77777777" w:rsidR="00BD6D51" w:rsidRPr="00BB2102" w:rsidRDefault="00BD6D51" w:rsidP="0053577F">
            <w:pPr>
              <w:pStyle w:val="tabteksts"/>
              <w:rPr>
                <w:rFonts w:eastAsia="Calibri"/>
              </w:rPr>
            </w:pPr>
            <w:r>
              <w:t>MK 13.01.2023. prot. Nr.2 1.§ 2.p.</w:t>
            </w:r>
          </w:p>
        </w:tc>
      </w:tr>
      <w:tr w:rsidR="00BD6D51" w:rsidRPr="00BB2102" w14:paraId="2172A1C6" w14:textId="77777777" w:rsidTr="0055662C">
        <w:trPr>
          <w:trHeight w:val="142"/>
        </w:trPr>
        <w:tc>
          <w:tcPr>
            <w:tcW w:w="558" w:type="dxa"/>
            <w:vMerge/>
          </w:tcPr>
          <w:p w14:paraId="343FEF70" w14:textId="77777777" w:rsidR="00BD6D51" w:rsidRDefault="00BD6D51" w:rsidP="0053577F">
            <w:pPr>
              <w:pStyle w:val="tabteksts"/>
              <w:rPr>
                <w:rFonts w:eastAsia="Calibri"/>
              </w:rPr>
            </w:pPr>
          </w:p>
        </w:tc>
        <w:tc>
          <w:tcPr>
            <w:tcW w:w="4115" w:type="dxa"/>
            <w:tcBorders>
              <w:top w:val="single" w:sz="2" w:space="0" w:color="auto"/>
            </w:tcBorders>
            <w:shd w:val="clear" w:color="auto" w:fill="F2F2F2" w:themeFill="background1" w:themeFillShade="F2"/>
            <w:vAlign w:val="bottom"/>
          </w:tcPr>
          <w:p w14:paraId="13D1668B" w14:textId="77777777" w:rsidR="00BD6D51" w:rsidRPr="0055662C" w:rsidRDefault="00BD6D51" w:rsidP="0055662C">
            <w:pPr>
              <w:pStyle w:val="tabteksts"/>
              <w:jc w:val="both"/>
              <w:rPr>
                <w:rFonts w:eastAsia="Calibri"/>
                <w:b/>
                <w:i/>
                <w:iCs/>
              </w:rPr>
            </w:pPr>
            <w:r w:rsidRPr="0055662C">
              <w:rPr>
                <w:b/>
                <w:bCs/>
                <w:i/>
                <w:iCs/>
                <w:color w:val="000000"/>
                <w:szCs w:val="18"/>
              </w:rPr>
              <w:t>Pilnveidot sociālās aizsardzības sistēmu personām, kuras uzturas attiecīgajā ārvalstī kā diplomātu (darbinieku), karavīru, prokuroru, sakaru virsnieku un Eirojusta pārstāvju laulātie</w:t>
            </w:r>
          </w:p>
        </w:tc>
        <w:tc>
          <w:tcPr>
            <w:tcW w:w="1086" w:type="dxa"/>
            <w:tcBorders>
              <w:top w:val="single" w:sz="2" w:space="0" w:color="auto"/>
            </w:tcBorders>
            <w:shd w:val="clear" w:color="auto" w:fill="F2F2F2" w:themeFill="background1" w:themeFillShade="F2"/>
          </w:tcPr>
          <w:p w14:paraId="6357A794" w14:textId="77777777" w:rsidR="00BD6D51" w:rsidRPr="0055662C" w:rsidRDefault="00BD6D51" w:rsidP="0053577F">
            <w:pPr>
              <w:pStyle w:val="tabteksts"/>
              <w:jc w:val="right"/>
              <w:rPr>
                <w:rFonts w:eastAsia="Calibri"/>
                <w:b/>
                <w:i/>
                <w:iCs/>
              </w:rPr>
            </w:pPr>
            <w:r w:rsidRPr="0055662C">
              <w:rPr>
                <w:rFonts w:eastAsia="Calibri"/>
                <w:b/>
                <w:i/>
                <w:iCs/>
              </w:rPr>
              <w:t>16 251</w:t>
            </w:r>
          </w:p>
        </w:tc>
        <w:tc>
          <w:tcPr>
            <w:tcW w:w="1087" w:type="dxa"/>
            <w:tcBorders>
              <w:top w:val="single" w:sz="2" w:space="0" w:color="auto"/>
            </w:tcBorders>
            <w:shd w:val="clear" w:color="auto" w:fill="F2F2F2" w:themeFill="background1" w:themeFillShade="F2"/>
          </w:tcPr>
          <w:p w14:paraId="34C4C4BD" w14:textId="77777777" w:rsidR="00BD6D51" w:rsidRPr="0055662C" w:rsidRDefault="00BD6D51" w:rsidP="0053577F">
            <w:pPr>
              <w:pStyle w:val="tabteksts"/>
              <w:jc w:val="right"/>
              <w:rPr>
                <w:rFonts w:eastAsia="Calibri"/>
                <w:b/>
                <w:i/>
                <w:iCs/>
              </w:rPr>
            </w:pPr>
            <w:r w:rsidRPr="0055662C">
              <w:rPr>
                <w:rFonts w:eastAsia="Calibri"/>
                <w:b/>
                <w:i/>
                <w:iCs/>
              </w:rPr>
              <w:t>21 668</w:t>
            </w:r>
          </w:p>
        </w:tc>
        <w:tc>
          <w:tcPr>
            <w:tcW w:w="1087" w:type="dxa"/>
            <w:tcBorders>
              <w:top w:val="single" w:sz="2" w:space="0" w:color="auto"/>
              <w:right w:val="single" w:sz="4" w:space="0" w:color="auto"/>
            </w:tcBorders>
            <w:shd w:val="clear" w:color="auto" w:fill="F2F2F2" w:themeFill="background1" w:themeFillShade="F2"/>
          </w:tcPr>
          <w:p w14:paraId="7BBC56AE" w14:textId="77777777" w:rsidR="00BD6D51" w:rsidRPr="0055662C" w:rsidRDefault="00BD6D51" w:rsidP="0053577F">
            <w:pPr>
              <w:pStyle w:val="tabteksts"/>
              <w:jc w:val="right"/>
              <w:rPr>
                <w:rFonts w:eastAsia="Calibri"/>
                <w:b/>
                <w:i/>
                <w:iCs/>
              </w:rPr>
            </w:pPr>
            <w:r w:rsidRPr="0055662C">
              <w:rPr>
                <w:rFonts w:eastAsia="Calibri"/>
                <w:b/>
                <w:i/>
                <w:iCs/>
              </w:rPr>
              <w:t>21 668</w:t>
            </w:r>
          </w:p>
        </w:tc>
        <w:tc>
          <w:tcPr>
            <w:tcW w:w="1139" w:type="dxa"/>
            <w:vMerge/>
            <w:tcBorders>
              <w:left w:val="single" w:sz="4" w:space="0" w:color="auto"/>
              <w:right w:val="single" w:sz="4" w:space="0" w:color="auto"/>
            </w:tcBorders>
          </w:tcPr>
          <w:p w14:paraId="0356511E" w14:textId="77777777" w:rsidR="00BD6D51" w:rsidRPr="00BB2102" w:rsidRDefault="00BD6D51" w:rsidP="0053577F">
            <w:pPr>
              <w:pStyle w:val="tabteksts"/>
              <w:rPr>
                <w:rFonts w:eastAsia="Calibri"/>
              </w:rPr>
            </w:pPr>
          </w:p>
        </w:tc>
      </w:tr>
      <w:tr w:rsidR="00BD6D51" w:rsidRPr="00BB2102" w14:paraId="7D22F7E1" w14:textId="77777777" w:rsidTr="0053577F">
        <w:trPr>
          <w:trHeight w:val="142"/>
        </w:trPr>
        <w:tc>
          <w:tcPr>
            <w:tcW w:w="558" w:type="dxa"/>
            <w:vMerge/>
          </w:tcPr>
          <w:p w14:paraId="45B4F369"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tcPr>
          <w:p w14:paraId="49EACBC0" w14:textId="77777777" w:rsidR="00BD6D51" w:rsidRPr="00C656B5" w:rsidRDefault="00BD6D51" w:rsidP="0053577F">
            <w:pPr>
              <w:pStyle w:val="tabteksts"/>
              <w:ind w:left="284"/>
              <w:rPr>
                <w:rFonts w:eastAsia="Calibri"/>
              </w:rPr>
            </w:pPr>
            <w:r w:rsidRPr="004C488D">
              <w:rPr>
                <w:rFonts w:eastAsia="Calibri"/>
              </w:rPr>
              <w:t xml:space="preserve">Pilnveidota sociālās aizsardzības sistēma un uzlabotas sociālās garantijas par personām, kuras uzturas attiecīgajā ārvalstī kā diplomātu </w:t>
            </w:r>
            <w:r w:rsidRPr="00C656B5">
              <w:rPr>
                <w:rFonts w:eastAsia="Calibri"/>
              </w:rPr>
              <w:t xml:space="preserve">(darbinieku) </w:t>
            </w:r>
            <w:r w:rsidRPr="004C488D">
              <w:rPr>
                <w:rFonts w:eastAsia="Calibri"/>
              </w:rPr>
              <w:t>laulātie</w:t>
            </w:r>
          </w:p>
        </w:tc>
        <w:tc>
          <w:tcPr>
            <w:tcW w:w="1139" w:type="dxa"/>
            <w:vMerge/>
            <w:tcBorders>
              <w:left w:val="single" w:sz="4" w:space="0" w:color="auto"/>
              <w:right w:val="single" w:sz="4" w:space="0" w:color="auto"/>
            </w:tcBorders>
          </w:tcPr>
          <w:p w14:paraId="4F975EF7" w14:textId="77777777" w:rsidR="00BD6D51" w:rsidRPr="00BB2102" w:rsidRDefault="00BD6D51" w:rsidP="0053577F">
            <w:pPr>
              <w:pStyle w:val="tabteksts"/>
              <w:rPr>
                <w:rFonts w:eastAsia="Calibri"/>
              </w:rPr>
            </w:pPr>
          </w:p>
        </w:tc>
      </w:tr>
      <w:tr w:rsidR="00BD6D51" w:rsidRPr="00BB2102" w14:paraId="6A28AC30" w14:textId="77777777" w:rsidTr="00221AFD">
        <w:trPr>
          <w:trHeight w:val="142"/>
        </w:trPr>
        <w:tc>
          <w:tcPr>
            <w:tcW w:w="558" w:type="dxa"/>
            <w:vMerge/>
          </w:tcPr>
          <w:p w14:paraId="418C5DE3"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vAlign w:val="center"/>
          </w:tcPr>
          <w:p w14:paraId="40FA9DB7" w14:textId="77777777" w:rsidR="00BD6D51" w:rsidRPr="004A6F00" w:rsidRDefault="00BD6D51" w:rsidP="00221AFD">
            <w:pPr>
              <w:pStyle w:val="tabteksts"/>
              <w:ind w:left="602" w:firstLine="1"/>
              <w:jc w:val="both"/>
              <w:rPr>
                <w:rFonts w:eastAsia="Calibri"/>
                <w:b/>
              </w:rPr>
            </w:pPr>
            <w:r w:rsidRPr="00EC59EB">
              <w:rPr>
                <w:rFonts w:eastAsia="Calibri"/>
                <w:i/>
              </w:rPr>
              <w:t>Laulātie, par kuriem tiek veiktas valsts sociālās apdrošināšanas obligātās iemaksas (skaits)</w:t>
            </w:r>
          </w:p>
        </w:tc>
        <w:tc>
          <w:tcPr>
            <w:tcW w:w="1086" w:type="dxa"/>
            <w:tcBorders>
              <w:top w:val="single" w:sz="2" w:space="0" w:color="auto"/>
            </w:tcBorders>
            <w:shd w:val="clear" w:color="auto" w:fill="FFFFFF" w:themeFill="background1"/>
          </w:tcPr>
          <w:p w14:paraId="69813D8F" w14:textId="77777777" w:rsidR="00BD6D51" w:rsidRPr="00221AFD" w:rsidRDefault="00BD6D51" w:rsidP="00221AFD">
            <w:pPr>
              <w:pStyle w:val="tabteksts"/>
              <w:jc w:val="center"/>
              <w:rPr>
                <w:rFonts w:eastAsia="Calibri"/>
                <w:bCs/>
                <w:i/>
                <w:iCs/>
              </w:rPr>
            </w:pPr>
            <w:r w:rsidRPr="00221AFD">
              <w:rPr>
                <w:rFonts w:eastAsia="Calibri"/>
                <w:bCs/>
                <w:i/>
                <w:iCs/>
              </w:rPr>
              <w:t>9</w:t>
            </w:r>
          </w:p>
        </w:tc>
        <w:tc>
          <w:tcPr>
            <w:tcW w:w="1087" w:type="dxa"/>
            <w:tcBorders>
              <w:top w:val="single" w:sz="2" w:space="0" w:color="auto"/>
            </w:tcBorders>
            <w:shd w:val="clear" w:color="auto" w:fill="FFFFFF" w:themeFill="background1"/>
          </w:tcPr>
          <w:p w14:paraId="1E238D1D" w14:textId="77777777" w:rsidR="00BD6D51" w:rsidRPr="00221AFD" w:rsidRDefault="00BD6D51" w:rsidP="00221AFD">
            <w:pPr>
              <w:pStyle w:val="tabteksts"/>
              <w:jc w:val="center"/>
              <w:rPr>
                <w:rFonts w:eastAsia="Calibri"/>
                <w:bCs/>
                <w:i/>
                <w:iCs/>
              </w:rPr>
            </w:pPr>
            <w:r w:rsidRPr="00221AFD">
              <w:rPr>
                <w:rFonts w:eastAsia="Calibri"/>
                <w:bCs/>
                <w:i/>
                <w:iCs/>
              </w:rPr>
              <w:t>9</w:t>
            </w:r>
          </w:p>
        </w:tc>
        <w:tc>
          <w:tcPr>
            <w:tcW w:w="1087" w:type="dxa"/>
            <w:tcBorders>
              <w:top w:val="single" w:sz="2" w:space="0" w:color="auto"/>
              <w:right w:val="single" w:sz="4" w:space="0" w:color="auto"/>
            </w:tcBorders>
            <w:shd w:val="clear" w:color="auto" w:fill="FFFFFF" w:themeFill="background1"/>
          </w:tcPr>
          <w:p w14:paraId="54E9562B" w14:textId="77777777" w:rsidR="00BD6D51" w:rsidRPr="00221AFD" w:rsidRDefault="00BD6D51" w:rsidP="00221AFD">
            <w:pPr>
              <w:pStyle w:val="tabteksts"/>
              <w:jc w:val="center"/>
              <w:rPr>
                <w:rFonts w:eastAsia="Calibri"/>
                <w:bCs/>
                <w:i/>
                <w:iCs/>
              </w:rPr>
            </w:pPr>
            <w:r w:rsidRPr="00221AFD">
              <w:rPr>
                <w:rFonts w:eastAsia="Calibri"/>
                <w:bCs/>
                <w:i/>
                <w:iCs/>
              </w:rPr>
              <w:t>9</w:t>
            </w:r>
          </w:p>
        </w:tc>
        <w:tc>
          <w:tcPr>
            <w:tcW w:w="1139" w:type="dxa"/>
            <w:vMerge/>
            <w:tcBorders>
              <w:left w:val="single" w:sz="4" w:space="0" w:color="auto"/>
              <w:right w:val="single" w:sz="4" w:space="0" w:color="auto"/>
            </w:tcBorders>
          </w:tcPr>
          <w:p w14:paraId="169B9826" w14:textId="77777777" w:rsidR="00BD6D51" w:rsidRPr="00BB2102" w:rsidRDefault="00BD6D51" w:rsidP="0053577F">
            <w:pPr>
              <w:pStyle w:val="tabteksts"/>
              <w:rPr>
                <w:rFonts w:eastAsia="Calibri"/>
              </w:rPr>
            </w:pPr>
          </w:p>
        </w:tc>
      </w:tr>
      <w:tr w:rsidR="00BD6D51" w:rsidRPr="00BB2102" w14:paraId="56CC18E8" w14:textId="77777777" w:rsidTr="0053577F">
        <w:trPr>
          <w:trHeight w:val="142"/>
        </w:trPr>
        <w:tc>
          <w:tcPr>
            <w:tcW w:w="558" w:type="dxa"/>
            <w:vMerge/>
          </w:tcPr>
          <w:p w14:paraId="3562AB18"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vAlign w:val="bottom"/>
          </w:tcPr>
          <w:p w14:paraId="254A82A6" w14:textId="77777777" w:rsidR="00BD6D51" w:rsidRPr="004A6F00" w:rsidRDefault="00BD6D51" w:rsidP="0053577F">
            <w:pPr>
              <w:pStyle w:val="tabteksts"/>
              <w:rPr>
                <w:rFonts w:eastAsia="Calibri"/>
                <w:b/>
              </w:rPr>
            </w:pPr>
            <w:r>
              <w:rPr>
                <w:rFonts w:eastAsia="Calibri"/>
                <w:szCs w:val="18"/>
              </w:rPr>
              <w:t>97</w:t>
            </w:r>
            <w:r w:rsidRPr="00CA46AB">
              <w:rPr>
                <w:rFonts w:eastAsia="Calibri"/>
                <w:szCs w:val="18"/>
              </w:rPr>
              <w:t>.</w:t>
            </w:r>
            <w:r>
              <w:rPr>
                <w:rFonts w:eastAsia="Calibri"/>
                <w:szCs w:val="18"/>
              </w:rPr>
              <w:t>00</w:t>
            </w:r>
            <w:r w:rsidRPr="00CA46AB">
              <w:rPr>
                <w:rFonts w:eastAsia="Calibri"/>
                <w:szCs w:val="18"/>
              </w:rPr>
              <w:t>.</w:t>
            </w:r>
            <w:r>
              <w:rPr>
                <w:rFonts w:eastAsia="Calibri"/>
                <w:szCs w:val="18"/>
              </w:rPr>
              <w:t>00</w:t>
            </w:r>
            <w:r w:rsidRPr="008935ED">
              <w:rPr>
                <w:rFonts w:eastAsia="Calibri"/>
                <w:szCs w:val="18"/>
              </w:rPr>
              <w:t xml:space="preserve"> </w:t>
            </w:r>
            <w:r w:rsidRPr="000763DA">
              <w:rPr>
                <w:szCs w:val="18"/>
                <w:lang w:eastAsia="lv-LV"/>
              </w:rPr>
              <w:t>Nozaru</w:t>
            </w:r>
            <w:r>
              <w:rPr>
                <w:rFonts w:eastAsia="Calibri"/>
                <w:szCs w:val="18"/>
              </w:rPr>
              <w:t xml:space="preserve"> vadība un politikas plānošana</w:t>
            </w:r>
          </w:p>
        </w:tc>
        <w:tc>
          <w:tcPr>
            <w:tcW w:w="1139" w:type="dxa"/>
            <w:vMerge/>
            <w:tcBorders>
              <w:left w:val="single" w:sz="4" w:space="0" w:color="auto"/>
              <w:right w:val="single" w:sz="4" w:space="0" w:color="auto"/>
            </w:tcBorders>
          </w:tcPr>
          <w:p w14:paraId="3682E65C" w14:textId="77777777" w:rsidR="00BD6D51" w:rsidRPr="00BB2102" w:rsidRDefault="00BD6D51" w:rsidP="0053577F">
            <w:pPr>
              <w:pStyle w:val="tabteksts"/>
              <w:rPr>
                <w:rFonts w:eastAsia="Calibri"/>
              </w:rPr>
            </w:pPr>
          </w:p>
        </w:tc>
      </w:tr>
      <w:tr w:rsidR="00BD6D51" w:rsidRPr="00BB2102" w14:paraId="0D7D5CE6" w14:textId="77777777" w:rsidTr="0053577F">
        <w:trPr>
          <w:trHeight w:val="142"/>
        </w:trPr>
        <w:tc>
          <w:tcPr>
            <w:tcW w:w="558" w:type="dxa"/>
            <w:vMerge w:val="restart"/>
            <w:tcBorders>
              <w:top w:val="single" w:sz="2" w:space="0" w:color="auto"/>
            </w:tcBorders>
          </w:tcPr>
          <w:p w14:paraId="6EE4730A" w14:textId="77777777" w:rsidR="00BD6D51" w:rsidRDefault="00BD6D51" w:rsidP="0053577F">
            <w:pPr>
              <w:pStyle w:val="tabteksts"/>
              <w:rPr>
                <w:rFonts w:eastAsia="Calibri"/>
              </w:rPr>
            </w:pPr>
            <w:r>
              <w:rPr>
                <w:rFonts w:eastAsia="Calibri"/>
              </w:rPr>
              <w:t>11.</w:t>
            </w:r>
          </w:p>
        </w:tc>
        <w:tc>
          <w:tcPr>
            <w:tcW w:w="4115" w:type="dxa"/>
            <w:tcBorders>
              <w:top w:val="single" w:sz="2" w:space="0" w:color="auto"/>
            </w:tcBorders>
            <w:shd w:val="clear" w:color="auto" w:fill="D9D9D9" w:themeFill="background1" w:themeFillShade="D9"/>
            <w:vAlign w:val="bottom"/>
          </w:tcPr>
          <w:p w14:paraId="4D1E4303" w14:textId="77777777" w:rsidR="00BD6D51" w:rsidRPr="004A6F00" w:rsidRDefault="00BD6D51" w:rsidP="00221AFD">
            <w:pPr>
              <w:pStyle w:val="tabteksts"/>
              <w:jc w:val="both"/>
              <w:rPr>
                <w:rFonts w:eastAsia="Calibri"/>
                <w:b/>
              </w:rPr>
            </w:pPr>
            <w:r w:rsidRPr="00747E51">
              <w:rPr>
                <w:rFonts w:eastAsia="Calibri"/>
                <w:b/>
              </w:rPr>
              <w:t>Valsts pārvaldes kapacitātes stiprināšana, nodrošinot stratēģiski svarīgo amata grupu atlīdzību</w:t>
            </w:r>
            <w:r>
              <w:rPr>
                <w:b/>
                <w:bCs/>
                <w:color w:val="000000"/>
                <w:szCs w:val="18"/>
              </w:rPr>
              <w:t> </w:t>
            </w:r>
          </w:p>
        </w:tc>
        <w:tc>
          <w:tcPr>
            <w:tcW w:w="1086" w:type="dxa"/>
            <w:tcBorders>
              <w:top w:val="single" w:sz="2" w:space="0" w:color="auto"/>
            </w:tcBorders>
            <w:shd w:val="clear" w:color="auto" w:fill="D9D9D9" w:themeFill="background1" w:themeFillShade="D9"/>
          </w:tcPr>
          <w:p w14:paraId="1CFDB803" w14:textId="77777777" w:rsidR="00BD6D51" w:rsidRPr="004A6F00" w:rsidRDefault="00BD6D51" w:rsidP="0053577F">
            <w:pPr>
              <w:pStyle w:val="tabteksts"/>
              <w:jc w:val="right"/>
              <w:rPr>
                <w:rFonts w:eastAsia="Calibri"/>
                <w:b/>
              </w:rPr>
            </w:pPr>
            <w:r>
              <w:rPr>
                <w:rFonts w:eastAsia="Calibri"/>
                <w:b/>
              </w:rPr>
              <w:t>1 439 085</w:t>
            </w:r>
          </w:p>
        </w:tc>
        <w:tc>
          <w:tcPr>
            <w:tcW w:w="1087" w:type="dxa"/>
            <w:tcBorders>
              <w:top w:val="single" w:sz="2" w:space="0" w:color="auto"/>
            </w:tcBorders>
            <w:shd w:val="clear" w:color="auto" w:fill="D9D9D9" w:themeFill="background1" w:themeFillShade="D9"/>
          </w:tcPr>
          <w:p w14:paraId="4C891079" w14:textId="77777777" w:rsidR="00BD6D51" w:rsidRPr="004A6F00" w:rsidRDefault="00BD6D51" w:rsidP="0053577F">
            <w:pPr>
              <w:pStyle w:val="tabteksts"/>
              <w:jc w:val="right"/>
              <w:rPr>
                <w:rFonts w:eastAsia="Calibri"/>
                <w:b/>
              </w:rPr>
            </w:pPr>
            <w:r>
              <w:rPr>
                <w:rFonts w:eastAsia="Calibri"/>
                <w:b/>
              </w:rPr>
              <w:t>1 918 774</w:t>
            </w:r>
          </w:p>
        </w:tc>
        <w:tc>
          <w:tcPr>
            <w:tcW w:w="1087" w:type="dxa"/>
            <w:tcBorders>
              <w:top w:val="single" w:sz="2" w:space="0" w:color="auto"/>
              <w:right w:val="single" w:sz="4" w:space="0" w:color="auto"/>
            </w:tcBorders>
            <w:shd w:val="clear" w:color="auto" w:fill="D9D9D9" w:themeFill="background1" w:themeFillShade="D9"/>
          </w:tcPr>
          <w:p w14:paraId="4149D370" w14:textId="77777777" w:rsidR="00BD6D51" w:rsidRPr="004A6F00" w:rsidRDefault="00BD6D51" w:rsidP="0053577F">
            <w:pPr>
              <w:pStyle w:val="tabteksts"/>
              <w:jc w:val="right"/>
              <w:rPr>
                <w:rFonts w:eastAsia="Calibri"/>
                <w:b/>
              </w:rPr>
            </w:pPr>
            <w:r>
              <w:rPr>
                <w:rFonts w:eastAsia="Calibri"/>
                <w:b/>
              </w:rPr>
              <w:t>1 918 774</w:t>
            </w:r>
          </w:p>
        </w:tc>
        <w:tc>
          <w:tcPr>
            <w:tcW w:w="1139" w:type="dxa"/>
            <w:vMerge w:val="restart"/>
            <w:tcBorders>
              <w:top w:val="single" w:sz="4" w:space="0" w:color="auto"/>
              <w:left w:val="single" w:sz="4" w:space="0" w:color="auto"/>
              <w:right w:val="single" w:sz="4" w:space="0" w:color="auto"/>
            </w:tcBorders>
          </w:tcPr>
          <w:p w14:paraId="48415597" w14:textId="77777777" w:rsidR="00BD6D51" w:rsidRDefault="00BD6D51" w:rsidP="0053577F">
            <w:pPr>
              <w:pStyle w:val="tabteksts"/>
            </w:pPr>
            <w:r>
              <w:t>MK 13.01.2023. prot. Nr.2 1.§ 2.p.</w:t>
            </w:r>
          </w:p>
        </w:tc>
      </w:tr>
      <w:tr w:rsidR="00BD6D51" w:rsidRPr="00BB2102" w14:paraId="30852F98" w14:textId="77777777" w:rsidTr="00221AFD">
        <w:trPr>
          <w:trHeight w:val="142"/>
        </w:trPr>
        <w:tc>
          <w:tcPr>
            <w:tcW w:w="558" w:type="dxa"/>
            <w:vMerge/>
          </w:tcPr>
          <w:p w14:paraId="1D618B45" w14:textId="77777777" w:rsidR="00BD6D51" w:rsidRDefault="00BD6D51" w:rsidP="0053577F">
            <w:pPr>
              <w:pStyle w:val="tabteksts"/>
              <w:rPr>
                <w:rFonts w:eastAsia="Calibri"/>
              </w:rPr>
            </w:pPr>
          </w:p>
        </w:tc>
        <w:tc>
          <w:tcPr>
            <w:tcW w:w="4115" w:type="dxa"/>
            <w:tcBorders>
              <w:top w:val="single" w:sz="2" w:space="0" w:color="auto"/>
            </w:tcBorders>
            <w:shd w:val="clear" w:color="auto" w:fill="F2F2F2" w:themeFill="background1" w:themeFillShade="F2"/>
            <w:vAlign w:val="bottom"/>
          </w:tcPr>
          <w:p w14:paraId="422893E2" w14:textId="77777777" w:rsidR="00BD6D51" w:rsidRPr="004A6F00" w:rsidRDefault="00BD6D51" w:rsidP="00221AFD">
            <w:pPr>
              <w:pStyle w:val="tabteksts"/>
              <w:jc w:val="both"/>
              <w:rPr>
                <w:rFonts w:eastAsia="Calibri"/>
                <w:b/>
              </w:rPr>
            </w:pPr>
            <w:r w:rsidRPr="00747E51">
              <w:rPr>
                <w:b/>
                <w:bCs/>
                <w:i/>
                <w:iCs/>
                <w:color w:val="000000"/>
                <w:szCs w:val="18"/>
              </w:rPr>
              <w:t>Stiprināt kapacitāti, nodrošinot arī konkurētspēju ar darba tirgu</w:t>
            </w:r>
          </w:p>
        </w:tc>
        <w:tc>
          <w:tcPr>
            <w:tcW w:w="1086" w:type="dxa"/>
            <w:tcBorders>
              <w:top w:val="single" w:sz="2" w:space="0" w:color="auto"/>
            </w:tcBorders>
            <w:shd w:val="clear" w:color="auto" w:fill="F2F2F2" w:themeFill="background1" w:themeFillShade="F2"/>
          </w:tcPr>
          <w:p w14:paraId="29BE1953" w14:textId="77777777" w:rsidR="00BD6D51" w:rsidRPr="00221AFD" w:rsidRDefault="00BD6D51" w:rsidP="0053577F">
            <w:pPr>
              <w:pStyle w:val="tabteksts"/>
              <w:jc w:val="right"/>
              <w:rPr>
                <w:rFonts w:eastAsia="Calibri"/>
                <w:b/>
                <w:i/>
                <w:iCs/>
              </w:rPr>
            </w:pPr>
            <w:r w:rsidRPr="00221AFD">
              <w:rPr>
                <w:rFonts w:eastAsia="Calibri"/>
                <w:b/>
                <w:i/>
                <w:iCs/>
              </w:rPr>
              <w:t>1 439 085</w:t>
            </w:r>
          </w:p>
        </w:tc>
        <w:tc>
          <w:tcPr>
            <w:tcW w:w="1087" w:type="dxa"/>
            <w:tcBorders>
              <w:top w:val="single" w:sz="2" w:space="0" w:color="auto"/>
            </w:tcBorders>
            <w:shd w:val="clear" w:color="auto" w:fill="F2F2F2" w:themeFill="background1" w:themeFillShade="F2"/>
          </w:tcPr>
          <w:p w14:paraId="7CDE3EEB" w14:textId="77777777" w:rsidR="00BD6D51" w:rsidRPr="00221AFD" w:rsidRDefault="00BD6D51" w:rsidP="0053577F">
            <w:pPr>
              <w:pStyle w:val="tabteksts"/>
              <w:jc w:val="right"/>
              <w:rPr>
                <w:rFonts w:eastAsia="Calibri"/>
                <w:b/>
                <w:i/>
                <w:iCs/>
              </w:rPr>
            </w:pPr>
            <w:r w:rsidRPr="00221AFD">
              <w:rPr>
                <w:rFonts w:eastAsia="Calibri"/>
                <w:b/>
                <w:i/>
                <w:iCs/>
              </w:rPr>
              <w:t>1 918 774</w:t>
            </w:r>
          </w:p>
        </w:tc>
        <w:tc>
          <w:tcPr>
            <w:tcW w:w="1087" w:type="dxa"/>
            <w:tcBorders>
              <w:top w:val="single" w:sz="2" w:space="0" w:color="auto"/>
              <w:right w:val="single" w:sz="4" w:space="0" w:color="auto"/>
            </w:tcBorders>
            <w:shd w:val="clear" w:color="auto" w:fill="F2F2F2" w:themeFill="background1" w:themeFillShade="F2"/>
          </w:tcPr>
          <w:p w14:paraId="7520BF4B" w14:textId="77777777" w:rsidR="00BD6D51" w:rsidRPr="00221AFD" w:rsidRDefault="00BD6D51" w:rsidP="0053577F">
            <w:pPr>
              <w:pStyle w:val="tabteksts"/>
              <w:jc w:val="right"/>
              <w:rPr>
                <w:rFonts w:eastAsia="Calibri"/>
                <w:b/>
                <w:i/>
                <w:iCs/>
              </w:rPr>
            </w:pPr>
            <w:r w:rsidRPr="00221AFD">
              <w:rPr>
                <w:rFonts w:eastAsia="Calibri"/>
                <w:b/>
                <w:i/>
                <w:iCs/>
              </w:rPr>
              <w:t>1 918 774</w:t>
            </w:r>
          </w:p>
        </w:tc>
        <w:tc>
          <w:tcPr>
            <w:tcW w:w="1139" w:type="dxa"/>
            <w:vMerge/>
            <w:tcBorders>
              <w:left w:val="single" w:sz="4" w:space="0" w:color="auto"/>
              <w:right w:val="single" w:sz="4" w:space="0" w:color="auto"/>
            </w:tcBorders>
          </w:tcPr>
          <w:p w14:paraId="04579F41" w14:textId="77777777" w:rsidR="00BD6D51" w:rsidRDefault="00BD6D51" w:rsidP="0053577F">
            <w:pPr>
              <w:pStyle w:val="tabteksts"/>
            </w:pPr>
          </w:p>
        </w:tc>
      </w:tr>
      <w:tr w:rsidR="00BD6D51" w:rsidRPr="00BB2102" w14:paraId="7DB6A7CC" w14:textId="77777777" w:rsidTr="0053577F">
        <w:trPr>
          <w:trHeight w:val="142"/>
        </w:trPr>
        <w:tc>
          <w:tcPr>
            <w:tcW w:w="558" w:type="dxa"/>
            <w:vMerge/>
          </w:tcPr>
          <w:p w14:paraId="007FAFCB"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vAlign w:val="bottom"/>
          </w:tcPr>
          <w:p w14:paraId="3D879C7E" w14:textId="77777777" w:rsidR="00BD6D51" w:rsidRPr="004A6F00" w:rsidRDefault="00BD6D51" w:rsidP="00221AFD">
            <w:pPr>
              <w:pStyle w:val="tabteksts"/>
              <w:ind w:left="284"/>
              <w:jc w:val="both"/>
              <w:rPr>
                <w:rFonts w:eastAsia="Calibri"/>
                <w:b/>
              </w:rPr>
            </w:pPr>
            <w:r w:rsidRPr="00747E51">
              <w:rPr>
                <w:rFonts w:eastAsia="Calibri"/>
              </w:rPr>
              <w:t>Attiecīgās mēnešalgas skalas minimuma nodrošināšana visiem valsts tiešās pārvaldes iestādēs nodarbinātajiem</w:t>
            </w:r>
          </w:p>
        </w:tc>
        <w:tc>
          <w:tcPr>
            <w:tcW w:w="1139" w:type="dxa"/>
            <w:vMerge/>
            <w:tcBorders>
              <w:left w:val="single" w:sz="4" w:space="0" w:color="auto"/>
              <w:right w:val="single" w:sz="4" w:space="0" w:color="auto"/>
            </w:tcBorders>
          </w:tcPr>
          <w:p w14:paraId="168B6BE3" w14:textId="77777777" w:rsidR="00BD6D51" w:rsidRDefault="00BD6D51" w:rsidP="0053577F">
            <w:pPr>
              <w:pStyle w:val="tabteksts"/>
            </w:pPr>
          </w:p>
        </w:tc>
      </w:tr>
      <w:tr w:rsidR="00BD6D51" w:rsidRPr="00BB2102" w14:paraId="552C2CC7" w14:textId="77777777" w:rsidTr="0053577F">
        <w:trPr>
          <w:trHeight w:val="142"/>
        </w:trPr>
        <w:tc>
          <w:tcPr>
            <w:tcW w:w="558" w:type="dxa"/>
            <w:vMerge/>
          </w:tcPr>
          <w:p w14:paraId="6350301F"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vAlign w:val="bottom"/>
          </w:tcPr>
          <w:p w14:paraId="16530E93" w14:textId="77777777" w:rsidR="00BD6D51" w:rsidRPr="004A6F00" w:rsidRDefault="00BD6D51" w:rsidP="00221AFD">
            <w:pPr>
              <w:pStyle w:val="tabteksts"/>
              <w:ind w:left="602" w:firstLine="1"/>
              <w:jc w:val="both"/>
              <w:rPr>
                <w:rFonts w:eastAsia="Calibri"/>
                <w:b/>
              </w:rPr>
            </w:pPr>
            <w:r w:rsidRPr="00747E51">
              <w:rPr>
                <w:rFonts w:eastAsia="Calibri"/>
                <w:i/>
              </w:rPr>
              <w:t>Visiem nodarbinātajiem no 01.04.2023. mēnešalga nav zemāka par 2023.gada mēnešalgu skalas attiecīgās mēnešalgu grupas minimumu  (%)</w:t>
            </w:r>
          </w:p>
        </w:tc>
        <w:tc>
          <w:tcPr>
            <w:tcW w:w="1086" w:type="dxa"/>
            <w:tcBorders>
              <w:top w:val="single" w:sz="2" w:space="0" w:color="auto"/>
            </w:tcBorders>
            <w:shd w:val="clear" w:color="auto" w:fill="FFFFFF" w:themeFill="background1"/>
          </w:tcPr>
          <w:p w14:paraId="0B62D3CE" w14:textId="77777777" w:rsidR="00BD6D51" w:rsidRPr="00221AFD" w:rsidRDefault="00BD6D51" w:rsidP="0053577F">
            <w:pPr>
              <w:pStyle w:val="tabteksts"/>
              <w:jc w:val="center"/>
              <w:rPr>
                <w:rFonts w:eastAsia="Calibri"/>
                <w:b/>
                <w:i/>
                <w:iCs/>
              </w:rPr>
            </w:pPr>
            <w:r w:rsidRPr="00221AFD">
              <w:rPr>
                <w:i/>
                <w:iCs/>
                <w:color w:val="000000"/>
                <w:szCs w:val="18"/>
              </w:rPr>
              <w:t>100</w:t>
            </w:r>
          </w:p>
        </w:tc>
        <w:tc>
          <w:tcPr>
            <w:tcW w:w="1087" w:type="dxa"/>
            <w:tcBorders>
              <w:top w:val="single" w:sz="2" w:space="0" w:color="auto"/>
            </w:tcBorders>
            <w:shd w:val="clear" w:color="auto" w:fill="FFFFFF" w:themeFill="background1"/>
          </w:tcPr>
          <w:p w14:paraId="6964345D" w14:textId="77777777" w:rsidR="00BD6D51" w:rsidRPr="00221AFD" w:rsidRDefault="00BD6D51" w:rsidP="0053577F">
            <w:pPr>
              <w:pStyle w:val="tabteksts"/>
              <w:jc w:val="center"/>
              <w:rPr>
                <w:rFonts w:eastAsia="Calibri"/>
                <w:b/>
                <w:i/>
                <w:iCs/>
              </w:rPr>
            </w:pPr>
            <w:r w:rsidRPr="00221AFD">
              <w:rPr>
                <w:i/>
                <w:iCs/>
                <w:color w:val="000000"/>
                <w:szCs w:val="18"/>
              </w:rPr>
              <w:t>100</w:t>
            </w:r>
          </w:p>
        </w:tc>
        <w:tc>
          <w:tcPr>
            <w:tcW w:w="1087" w:type="dxa"/>
            <w:tcBorders>
              <w:top w:val="single" w:sz="2" w:space="0" w:color="auto"/>
              <w:right w:val="single" w:sz="4" w:space="0" w:color="auto"/>
            </w:tcBorders>
            <w:shd w:val="clear" w:color="auto" w:fill="FFFFFF" w:themeFill="background1"/>
          </w:tcPr>
          <w:p w14:paraId="4439CC45" w14:textId="77777777" w:rsidR="00BD6D51" w:rsidRPr="00221AFD" w:rsidRDefault="00BD6D51" w:rsidP="0053577F">
            <w:pPr>
              <w:pStyle w:val="tabteksts"/>
              <w:jc w:val="center"/>
              <w:rPr>
                <w:rFonts w:eastAsia="Calibri"/>
                <w:b/>
                <w:i/>
                <w:iCs/>
              </w:rPr>
            </w:pPr>
            <w:r w:rsidRPr="00221AFD">
              <w:rPr>
                <w:i/>
                <w:iCs/>
                <w:color w:val="000000"/>
                <w:szCs w:val="18"/>
              </w:rPr>
              <w:t>100</w:t>
            </w:r>
          </w:p>
        </w:tc>
        <w:tc>
          <w:tcPr>
            <w:tcW w:w="1139" w:type="dxa"/>
            <w:vMerge/>
            <w:tcBorders>
              <w:left w:val="single" w:sz="4" w:space="0" w:color="auto"/>
              <w:right w:val="single" w:sz="4" w:space="0" w:color="auto"/>
            </w:tcBorders>
          </w:tcPr>
          <w:p w14:paraId="785E4FE6" w14:textId="77777777" w:rsidR="00BD6D51" w:rsidRDefault="00BD6D51" w:rsidP="0053577F">
            <w:pPr>
              <w:pStyle w:val="tabteksts"/>
            </w:pPr>
          </w:p>
        </w:tc>
      </w:tr>
      <w:tr w:rsidR="00BD6D51" w:rsidRPr="00BB2102" w14:paraId="11669C74" w14:textId="77777777" w:rsidTr="0053577F">
        <w:trPr>
          <w:trHeight w:val="142"/>
        </w:trPr>
        <w:tc>
          <w:tcPr>
            <w:tcW w:w="558" w:type="dxa"/>
            <w:vMerge w:val="restart"/>
            <w:tcBorders>
              <w:top w:val="single" w:sz="2" w:space="0" w:color="auto"/>
            </w:tcBorders>
          </w:tcPr>
          <w:p w14:paraId="1ABEC2CF"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vAlign w:val="bottom"/>
          </w:tcPr>
          <w:p w14:paraId="234443FC" w14:textId="77777777" w:rsidR="00BD6D51" w:rsidRPr="004A6F00" w:rsidRDefault="00BD6D51" w:rsidP="00221AFD">
            <w:pPr>
              <w:pStyle w:val="tabteksts"/>
              <w:ind w:left="284"/>
              <w:jc w:val="both"/>
              <w:rPr>
                <w:rFonts w:eastAsia="Calibri"/>
                <w:b/>
              </w:rPr>
            </w:pPr>
            <w:r w:rsidRPr="00747E51">
              <w:rPr>
                <w:rFonts w:eastAsia="Calibri"/>
              </w:rPr>
              <w:t>Konkurētspējīga atalgojuma valsts tiešās pārvaldes iestādēs nodarbinātajiem ekspertiem un iestādes darbībai stratēģiski svarīgiem amatiem nodrošināšana</w:t>
            </w:r>
          </w:p>
        </w:tc>
        <w:tc>
          <w:tcPr>
            <w:tcW w:w="1139" w:type="dxa"/>
            <w:vMerge/>
            <w:tcBorders>
              <w:left w:val="single" w:sz="4" w:space="0" w:color="auto"/>
              <w:right w:val="single" w:sz="4" w:space="0" w:color="auto"/>
            </w:tcBorders>
          </w:tcPr>
          <w:p w14:paraId="0CF0EAA6" w14:textId="77777777" w:rsidR="00BD6D51" w:rsidRDefault="00BD6D51" w:rsidP="0053577F">
            <w:pPr>
              <w:pStyle w:val="tabteksts"/>
            </w:pPr>
          </w:p>
        </w:tc>
      </w:tr>
      <w:tr w:rsidR="00BD6D51" w:rsidRPr="00BB2102" w14:paraId="74064CF7" w14:textId="77777777" w:rsidTr="0053577F">
        <w:trPr>
          <w:trHeight w:val="142"/>
        </w:trPr>
        <w:tc>
          <w:tcPr>
            <w:tcW w:w="558" w:type="dxa"/>
            <w:vMerge/>
          </w:tcPr>
          <w:p w14:paraId="288CBFD2"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tcPr>
          <w:p w14:paraId="3AA79F2D" w14:textId="77777777" w:rsidR="00BD6D51" w:rsidRPr="004A6F00" w:rsidRDefault="00BD6D51" w:rsidP="00221AFD">
            <w:pPr>
              <w:pStyle w:val="tabteksts"/>
              <w:ind w:left="602" w:firstLine="1"/>
              <w:jc w:val="both"/>
              <w:rPr>
                <w:rFonts w:eastAsia="Calibri"/>
                <w:b/>
              </w:rPr>
            </w:pPr>
            <w:r w:rsidRPr="00747E51">
              <w:rPr>
                <w:rFonts w:eastAsia="Calibri"/>
                <w:i/>
              </w:rPr>
              <w:t>Eksperti, kuri nodarbināti iestādei stratēģiski svarīgos amatos un kuriem  mēnešalga tiek noteikta virs 2023.gada mēnešalgu skalas attiecīgās mēnešalgu grupas minimālā apmēra no kopējā nodarbināto skaita iestādē (%)</w:t>
            </w:r>
          </w:p>
        </w:tc>
        <w:tc>
          <w:tcPr>
            <w:tcW w:w="1086" w:type="dxa"/>
            <w:tcBorders>
              <w:top w:val="single" w:sz="2" w:space="0" w:color="auto"/>
            </w:tcBorders>
            <w:shd w:val="clear" w:color="auto" w:fill="FFFFFF" w:themeFill="background1"/>
          </w:tcPr>
          <w:p w14:paraId="4B924A8D" w14:textId="77777777" w:rsidR="00BD6D51" w:rsidRPr="00221AFD" w:rsidRDefault="00BD6D51" w:rsidP="0053577F">
            <w:pPr>
              <w:pStyle w:val="tabteksts"/>
              <w:jc w:val="center"/>
              <w:rPr>
                <w:rFonts w:eastAsia="Calibri"/>
                <w:b/>
                <w:i/>
                <w:iCs/>
              </w:rPr>
            </w:pPr>
            <w:r w:rsidRPr="00221AFD">
              <w:rPr>
                <w:i/>
                <w:iCs/>
                <w:szCs w:val="18"/>
              </w:rPr>
              <w:t>100</w:t>
            </w:r>
          </w:p>
        </w:tc>
        <w:tc>
          <w:tcPr>
            <w:tcW w:w="1087" w:type="dxa"/>
            <w:tcBorders>
              <w:top w:val="single" w:sz="2" w:space="0" w:color="auto"/>
            </w:tcBorders>
            <w:shd w:val="clear" w:color="auto" w:fill="FFFFFF" w:themeFill="background1"/>
          </w:tcPr>
          <w:p w14:paraId="4642EED2" w14:textId="77777777" w:rsidR="00BD6D51" w:rsidRPr="00221AFD" w:rsidRDefault="00BD6D51" w:rsidP="0053577F">
            <w:pPr>
              <w:pStyle w:val="tabteksts"/>
              <w:jc w:val="center"/>
              <w:rPr>
                <w:rFonts w:eastAsia="Calibri"/>
                <w:b/>
                <w:i/>
                <w:iCs/>
              </w:rPr>
            </w:pPr>
            <w:r w:rsidRPr="00221AFD">
              <w:rPr>
                <w:i/>
                <w:iCs/>
                <w:szCs w:val="18"/>
              </w:rPr>
              <w:t>100</w:t>
            </w:r>
          </w:p>
        </w:tc>
        <w:tc>
          <w:tcPr>
            <w:tcW w:w="1087" w:type="dxa"/>
            <w:tcBorders>
              <w:top w:val="single" w:sz="2" w:space="0" w:color="auto"/>
              <w:right w:val="single" w:sz="4" w:space="0" w:color="auto"/>
            </w:tcBorders>
            <w:shd w:val="clear" w:color="auto" w:fill="FFFFFF" w:themeFill="background1"/>
          </w:tcPr>
          <w:p w14:paraId="10D0C1D6" w14:textId="77777777" w:rsidR="00BD6D51" w:rsidRPr="00221AFD" w:rsidRDefault="00BD6D51" w:rsidP="0053577F">
            <w:pPr>
              <w:pStyle w:val="tabteksts"/>
              <w:jc w:val="center"/>
              <w:rPr>
                <w:rFonts w:eastAsia="Calibri"/>
                <w:b/>
                <w:i/>
                <w:iCs/>
              </w:rPr>
            </w:pPr>
            <w:r w:rsidRPr="00221AFD">
              <w:rPr>
                <w:i/>
                <w:iCs/>
                <w:szCs w:val="18"/>
              </w:rPr>
              <w:t>100</w:t>
            </w:r>
          </w:p>
        </w:tc>
        <w:tc>
          <w:tcPr>
            <w:tcW w:w="1139" w:type="dxa"/>
            <w:vMerge/>
            <w:tcBorders>
              <w:left w:val="single" w:sz="4" w:space="0" w:color="auto"/>
              <w:right w:val="single" w:sz="4" w:space="0" w:color="auto"/>
            </w:tcBorders>
          </w:tcPr>
          <w:p w14:paraId="33A8F686" w14:textId="77777777" w:rsidR="00BD6D51" w:rsidRDefault="00BD6D51" w:rsidP="0053577F">
            <w:pPr>
              <w:pStyle w:val="tabteksts"/>
            </w:pPr>
          </w:p>
        </w:tc>
      </w:tr>
      <w:tr w:rsidR="00BD6D51" w:rsidRPr="00BB2102" w14:paraId="21EF8CDB" w14:textId="77777777" w:rsidTr="0053577F">
        <w:trPr>
          <w:trHeight w:val="142"/>
        </w:trPr>
        <w:tc>
          <w:tcPr>
            <w:tcW w:w="558" w:type="dxa"/>
            <w:vMerge/>
          </w:tcPr>
          <w:p w14:paraId="30C39B37"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vAlign w:val="bottom"/>
          </w:tcPr>
          <w:p w14:paraId="5B264DA4" w14:textId="77777777" w:rsidR="00BD6D51" w:rsidRPr="0025153E" w:rsidRDefault="00BD6D51" w:rsidP="0053577F">
            <w:pPr>
              <w:pStyle w:val="tabteksts"/>
              <w:rPr>
                <w:rFonts w:eastAsia="Calibri"/>
                <w:szCs w:val="18"/>
              </w:rPr>
            </w:pPr>
            <w:r>
              <w:rPr>
                <w:rFonts w:eastAsia="Calibri"/>
                <w:szCs w:val="18"/>
              </w:rPr>
              <w:t>20.00.00 Būvniecība</w:t>
            </w:r>
          </w:p>
        </w:tc>
        <w:tc>
          <w:tcPr>
            <w:tcW w:w="1086" w:type="dxa"/>
            <w:tcBorders>
              <w:top w:val="single" w:sz="2" w:space="0" w:color="auto"/>
            </w:tcBorders>
            <w:shd w:val="clear" w:color="auto" w:fill="FFFFFF" w:themeFill="background1"/>
          </w:tcPr>
          <w:p w14:paraId="677D836A" w14:textId="77777777" w:rsidR="00BD6D51" w:rsidRPr="004A6F00" w:rsidRDefault="00BD6D51" w:rsidP="0053577F">
            <w:pPr>
              <w:pStyle w:val="tabteksts"/>
              <w:jc w:val="right"/>
              <w:rPr>
                <w:rFonts w:eastAsia="Calibri"/>
                <w:b/>
              </w:rPr>
            </w:pPr>
            <w:r>
              <w:rPr>
                <w:szCs w:val="18"/>
              </w:rPr>
              <w:t>101 276</w:t>
            </w:r>
          </w:p>
        </w:tc>
        <w:tc>
          <w:tcPr>
            <w:tcW w:w="1087" w:type="dxa"/>
            <w:tcBorders>
              <w:top w:val="single" w:sz="2" w:space="0" w:color="auto"/>
            </w:tcBorders>
            <w:shd w:val="clear" w:color="auto" w:fill="FFFFFF" w:themeFill="background1"/>
          </w:tcPr>
          <w:p w14:paraId="5527567E" w14:textId="77777777" w:rsidR="00BD6D51" w:rsidRPr="009B524F" w:rsidRDefault="00BD6D51" w:rsidP="0053577F">
            <w:pPr>
              <w:pStyle w:val="tabteksts"/>
              <w:jc w:val="right"/>
              <w:rPr>
                <w:rFonts w:eastAsia="Calibri"/>
                <w:bCs/>
              </w:rPr>
            </w:pPr>
            <w:r w:rsidRPr="009B524F">
              <w:rPr>
                <w:rFonts w:eastAsia="Calibri"/>
                <w:bCs/>
              </w:rPr>
              <w:t>135 035</w:t>
            </w:r>
          </w:p>
        </w:tc>
        <w:tc>
          <w:tcPr>
            <w:tcW w:w="1087" w:type="dxa"/>
            <w:tcBorders>
              <w:top w:val="single" w:sz="2" w:space="0" w:color="auto"/>
              <w:right w:val="single" w:sz="4" w:space="0" w:color="auto"/>
            </w:tcBorders>
            <w:shd w:val="clear" w:color="auto" w:fill="FFFFFF" w:themeFill="background1"/>
          </w:tcPr>
          <w:p w14:paraId="612E0992" w14:textId="77777777" w:rsidR="00BD6D51" w:rsidRPr="009B524F" w:rsidRDefault="00BD6D51" w:rsidP="0053577F">
            <w:pPr>
              <w:pStyle w:val="tabteksts"/>
              <w:jc w:val="right"/>
              <w:rPr>
                <w:rFonts w:eastAsia="Calibri"/>
                <w:bCs/>
              </w:rPr>
            </w:pPr>
            <w:r w:rsidRPr="009B524F">
              <w:rPr>
                <w:rFonts w:eastAsia="Calibri"/>
                <w:bCs/>
              </w:rPr>
              <w:t>135 035</w:t>
            </w:r>
          </w:p>
        </w:tc>
        <w:tc>
          <w:tcPr>
            <w:tcW w:w="1139" w:type="dxa"/>
            <w:vMerge/>
            <w:tcBorders>
              <w:left w:val="single" w:sz="4" w:space="0" w:color="auto"/>
              <w:right w:val="single" w:sz="4" w:space="0" w:color="auto"/>
            </w:tcBorders>
          </w:tcPr>
          <w:p w14:paraId="3E321229" w14:textId="77777777" w:rsidR="00BD6D51" w:rsidRDefault="00BD6D51" w:rsidP="0053577F">
            <w:pPr>
              <w:pStyle w:val="tabteksts"/>
            </w:pPr>
          </w:p>
        </w:tc>
      </w:tr>
      <w:tr w:rsidR="00BD6D51" w:rsidRPr="00BB2102" w14:paraId="28268F9A" w14:textId="77777777" w:rsidTr="0053577F">
        <w:trPr>
          <w:trHeight w:val="142"/>
        </w:trPr>
        <w:tc>
          <w:tcPr>
            <w:tcW w:w="558" w:type="dxa"/>
            <w:vMerge/>
          </w:tcPr>
          <w:p w14:paraId="7DFB7EDA"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vAlign w:val="bottom"/>
          </w:tcPr>
          <w:p w14:paraId="343E7479" w14:textId="77777777" w:rsidR="00BD6D51" w:rsidRPr="004A6F00" w:rsidRDefault="00BD6D51" w:rsidP="0053577F">
            <w:pPr>
              <w:pStyle w:val="tabteksts"/>
              <w:rPr>
                <w:rFonts w:eastAsia="Calibri"/>
                <w:b/>
              </w:rPr>
            </w:pPr>
            <w:r>
              <w:rPr>
                <w:rFonts w:eastAsia="Calibri"/>
                <w:szCs w:val="18"/>
              </w:rPr>
              <w:t>24</w:t>
            </w:r>
            <w:r w:rsidRPr="00CA46AB">
              <w:rPr>
                <w:rFonts w:eastAsia="Calibri"/>
                <w:szCs w:val="18"/>
              </w:rPr>
              <w:t>.</w:t>
            </w:r>
            <w:r>
              <w:rPr>
                <w:rFonts w:eastAsia="Calibri"/>
                <w:szCs w:val="18"/>
              </w:rPr>
              <w:t>00</w:t>
            </w:r>
            <w:r w:rsidRPr="00CA46AB">
              <w:rPr>
                <w:rFonts w:eastAsia="Calibri"/>
                <w:szCs w:val="18"/>
              </w:rPr>
              <w:t>.</w:t>
            </w:r>
            <w:r>
              <w:rPr>
                <w:rFonts w:eastAsia="Calibri"/>
                <w:szCs w:val="18"/>
              </w:rPr>
              <w:t>00</w:t>
            </w:r>
            <w:r w:rsidRPr="00CA46AB">
              <w:rPr>
                <w:rFonts w:eastAsia="Calibri"/>
                <w:szCs w:val="18"/>
              </w:rPr>
              <w:t xml:space="preserve"> </w:t>
            </w:r>
            <w:r>
              <w:rPr>
                <w:rFonts w:eastAsia="Calibri"/>
                <w:szCs w:val="18"/>
              </w:rPr>
              <w:t>Statistikas informācijas nodrošināšana</w:t>
            </w:r>
          </w:p>
        </w:tc>
        <w:tc>
          <w:tcPr>
            <w:tcW w:w="1086" w:type="dxa"/>
            <w:tcBorders>
              <w:top w:val="single" w:sz="2" w:space="0" w:color="auto"/>
            </w:tcBorders>
            <w:shd w:val="clear" w:color="auto" w:fill="FFFFFF" w:themeFill="background1"/>
          </w:tcPr>
          <w:p w14:paraId="5B07026C" w14:textId="77777777" w:rsidR="00BD6D51" w:rsidRPr="004A6F00" w:rsidRDefault="00BD6D51" w:rsidP="0053577F">
            <w:pPr>
              <w:pStyle w:val="tabteksts"/>
              <w:jc w:val="right"/>
              <w:rPr>
                <w:rFonts w:eastAsia="Calibri"/>
                <w:b/>
              </w:rPr>
            </w:pPr>
            <w:r>
              <w:rPr>
                <w:szCs w:val="18"/>
              </w:rPr>
              <w:t>929 425</w:t>
            </w:r>
          </w:p>
        </w:tc>
        <w:tc>
          <w:tcPr>
            <w:tcW w:w="1087" w:type="dxa"/>
            <w:tcBorders>
              <w:top w:val="single" w:sz="2" w:space="0" w:color="auto"/>
            </w:tcBorders>
            <w:shd w:val="clear" w:color="auto" w:fill="FFFFFF" w:themeFill="background1"/>
          </w:tcPr>
          <w:p w14:paraId="36F4D97A" w14:textId="77777777" w:rsidR="00BD6D51" w:rsidRPr="00837372" w:rsidRDefault="00BD6D51" w:rsidP="0053577F">
            <w:pPr>
              <w:pStyle w:val="tabteksts"/>
              <w:jc w:val="right"/>
              <w:rPr>
                <w:rFonts w:eastAsia="Calibri"/>
                <w:bCs/>
              </w:rPr>
            </w:pPr>
            <w:r w:rsidRPr="00837372">
              <w:rPr>
                <w:rFonts w:eastAsia="Calibri"/>
                <w:bCs/>
              </w:rPr>
              <w:t>1</w:t>
            </w:r>
            <w:r>
              <w:rPr>
                <w:rFonts w:eastAsia="Calibri"/>
                <w:bCs/>
              </w:rPr>
              <w:t xml:space="preserve"> </w:t>
            </w:r>
            <w:r w:rsidRPr="00837372">
              <w:rPr>
                <w:rFonts w:eastAsia="Calibri"/>
                <w:bCs/>
              </w:rPr>
              <w:t>239</w:t>
            </w:r>
            <w:r>
              <w:rPr>
                <w:rFonts w:eastAsia="Calibri"/>
                <w:bCs/>
              </w:rPr>
              <w:t xml:space="preserve"> </w:t>
            </w:r>
            <w:r w:rsidRPr="00837372">
              <w:rPr>
                <w:rFonts w:eastAsia="Calibri"/>
                <w:bCs/>
              </w:rPr>
              <w:t>233</w:t>
            </w:r>
          </w:p>
        </w:tc>
        <w:tc>
          <w:tcPr>
            <w:tcW w:w="1087" w:type="dxa"/>
            <w:tcBorders>
              <w:top w:val="single" w:sz="2" w:space="0" w:color="auto"/>
              <w:right w:val="single" w:sz="4" w:space="0" w:color="auto"/>
            </w:tcBorders>
            <w:shd w:val="clear" w:color="auto" w:fill="FFFFFF" w:themeFill="background1"/>
          </w:tcPr>
          <w:p w14:paraId="6A47FAE7" w14:textId="77777777" w:rsidR="00BD6D51" w:rsidRPr="00837372" w:rsidRDefault="00BD6D51" w:rsidP="0053577F">
            <w:pPr>
              <w:pStyle w:val="tabteksts"/>
              <w:jc w:val="right"/>
              <w:rPr>
                <w:rFonts w:eastAsia="Calibri"/>
                <w:bCs/>
              </w:rPr>
            </w:pPr>
            <w:r w:rsidRPr="00837372">
              <w:rPr>
                <w:rFonts w:eastAsia="Calibri"/>
                <w:bCs/>
              </w:rPr>
              <w:t>1</w:t>
            </w:r>
            <w:r>
              <w:rPr>
                <w:rFonts w:eastAsia="Calibri"/>
                <w:bCs/>
              </w:rPr>
              <w:t xml:space="preserve"> </w:t>
            </w:r>
            <w:r w:rsidRPr="00837372">
              <w:rPr>
                <w:rFonts w:eastAsia="Calibri"/>
                <w:bCs/>
              </w:rPr>
              <w:t>239</w:t>
            </w:r>
            <w:r>
              <w:rPr>
                <w:rFonts w:eastAsia="Calibri"/>
                <w:bCs/>
              </w:rPr>
              <w:t xml:space="preserve"> </w:t>
            </w:r>
            <w:r w:rsidRPr="00837372">
              <w:rPr>
                <w:rFonts w:eastAsia="Calibri"/>
                <w:bCs/>
              </w:rPr>
              <w:t>233</w:t>
            </w:r>
          </w:p>
        </w:tc>
        <w:tc>
          <w:tcPr>
            <w:tcW w:w="1139" w:type="dxa"/>
            <w:vMerge/>
            <w:tcBorders>
              <w:left w:val="single" w:sz="4" w:space="0" w:color="auto"/>
              <w:right w:val="single" w:sz="4" w:space="0" w:color="auto"/>
            </w:tcBorders>
          </w:tcPr>
          <w:p w14:paraId="66716B19" w14:textId="77777777" w:rsidR="00BD6D51" w:rsidRDefault="00BD6D51" w:rsidP="0053577F">
            <w:pPr>
              <w:pStyle w:val="tabteksts"/>
            </w:pPr>
          </w:p>
        </w:tc>
      </w:tr>
      <w:tr w:rsidR="00BD6D51" w:rsidRPr="00BB2102" w14:paraId="6D734B77" w14:textId="77777777" w:rsidTr="0053577F">
        <w:trPr>
          <w:trHeight w:val="142"/>
        </w:trPr>
        <w:tc>
          <w:tcPr>
            <w:tcW w:w="558" w:type="dxa"/>
            <w:vMerge/>
          </w:tcPr>
          <w:p w14:paraId="6A5FC189"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vAlign w:val="bottom"/>
          </w:tcPr>
          <w:p w14:paraId="7690A69E" w14:textId="77777777" w:rsidR="00BD6D51" w:rsidRPr="0025153E" w:rsidRDefault="00BD6D51" w:rsidP="00221AFD">
            <w:pPr>
              <w:pStyle w:val="tabteksts"/>
              <w:jc w:val="both"/>
              <w:rPr>
                <w:rFonts w:eastAsia="Calibri"/>
                <w:szCs w:val="18"/>
              </w:rPr>
            </w:pPr>
            <w:r w:rsidRPr="0025153E">
              <w:rPr>
                <w:rFonts w:eastAsia="Calibri"/>
                <w:szCs w:val="18"/>
              </w:rPr>
              <w:t>26.0</w:t>
            </w:r>
            <w:r>
              <w:rPr>
                <w:rFonts w:eastAsia="Calibri"/>
                <w:szCs w:val="18"/>
              </w:rPr>
              <w:t>1</w:t>
            </w:r>
            <w:r w:rsidRPr="0025153E">
              <w:rPr>
                <w:rFonts w:eastAsia="Calibri"/>
                <w:szCs w:val="18"/>
              </w:rPr>
              <w:t xml:space="preserve">.00 </w:t>
            </w:r>
            <w:r w:rsidRPr="00411728">
              <w:rPr>
                <w:rFonts w:eastAsia="Calibri"/>
                <w:szCs w:val="18"/>
              </w:rPr>
              <w:t>Iekšējais tirgus un patērētāju tiesību aizsardzība</w:t>
            </w:r>
          </w:p>
        </w:tc>
        <w:tc>
          <w:tcPr>
            <w:tcW w:w="1086" w:type="dxa"/>
            <w:tcBorders>
              <w:top w:val="single" w:sz="2" w:space="0" w:color="auto"/>
            </w:tcBorders>
            <w:shd w:val="clear" w:color="auto" w:fill="FFFFFF" w:themeFill="background1"/>
          </w:tcPr>
          <w:p w14:paraId="2654F349" w14:textId="77777777" w:rsidR="00BD6D51" w:rsidRPr="004A6F00" w:rsidRDefault="00BD6D51" w:rsidP="0053577F">
            <w:pPr>
              <w:pStyle w:val="tabteksts"/>
              <w:jc w:val="right"/>
              <w:rPr>
                <w:rFonts w:eastAsia="Calibri"/>
                <w:b/>
              </w:rPr>
            </w:pPr>
            <w:r w:rsidRPr="003F324E">
              <w:rPr>
                <w:szCs w:val="18"/>
              </w:rPr>
              <w:t>27 494</w:t>
            </w:r>
          </w:p>
        </w:tc>
        <w:tc>
          <w:tcPr>
            <w:tcW w:w="1087" w:type="dxa"/>
            <w:tcBorders>
              <w:top w:val="single" w:sz="2" w:space="0" w:color="auto"/>
            </w:tcBorders>
            <w:shd w:val="clear" w:color="auto" w:fill="FFFFFF" w:themeFill="background1"/>
          </w:tcPr>
          <w:p w14:paraId="240602F9" w14:textId="77777777" w:rsidR="00BD6D51" w:rsidRPr="00837372" w:rsidRDefault="00BD6D51" w:rsidP="0053577F">
            <w:pPr>
              <w:pStyle w:val="tabteksts"/>
              <w:jc w:val="right"/>
              <w:rPr>
                <w:rFonts w:eastAsia="Calibri"/>
                <w:bCs/>
              </w:rPr>
            </w:pPr>
            <w:r w:rsidRPr="00837372">
              <w:rPr>
                <w:rFonts w:eastAsia="Calibri"/>
                <w:bCs/>
              </w:rPr>
              <w:t>36 659</w:t>
            </w:r>
          </w:p>
        </w:tc>
        <w:tc>
          <w:tcPr>
            <w:tcW w:w="1087" w:type="dxa"/>
            <w:tcBorders>
              <w:top w:val="single" w:sz="2" w:space="0" w:color="auto"/>
              <w:right w:val="single" w:sz="4" w:space="0" w:color="auto"/>
            </w:tcBorders>
            <w:shd w:val="clear" w:color="auto" w:fill="FFFFFF" w:themeFill="background1"/>
          </w:tcPr>
          <w:p w14:paraId="15ACE0ED" w14:textId="77777777" w:rsidR="00BD6D51" w:rsidRPr="00837372" w:rsidRDefault="00BD6D51" w:rsidP="0053577F">
            <w:pPr>
              <w:pStyle w:val="tabteksts"/>
              <w:jc w:val="right"/>
              <w:rPr>
                <w:rFonts w:eastAsia="Calibri"/>
                <w:bCs/>
              </w:rPr>
            </w:pPr>
            <w:r w:rsidRPr="00837372">
              <w:rPr>
                <w:rFonts w:eastAsia="Calibri"/>
                <w:bCs/>
              </w:rPr>
              <w:t>36 659</w:t>
            </w:r>
          </w:p>
        </w:tc>
        <w:tc>
          <w:tcPr>
            <w:tcW w:w="1139" w:type="dxa"/>
            <w:vMerge/>
            <w:tcBorders>
              <w:left w:val="single" w:sz="4" w:space="0" w:color="auto"/>
              <w:right w:val="single" w:sz="4" w:space="0" w:color="auto"/>
            </w:tcBorders>
          </w:tcPr>
          <w:p w14:paraId="243DAF1A" w14:textId="77777777" w:rsidR="00BD6D51" w:rsidRDefault="00BD6D51" w:rsidP="0053577F">
            <w:pPr>
              <w:pStyle w:val="tabteksts"/>
            </w:pPr>
          </w:p>
        </w:tc>
      </w:tr>
      <w:tr w:rsidR="00BD6D51" w:rsidRPr="00BB2102" w14:paraId="60BF16AA" w14:textId="77777777" w:rsidTr="0053577F">
        <w:trPr>
          <w:trHeight w:val="142"/>
        </w:trPr>
        <w:tc>
          <w:tcPr>
            <w:tcW w:w="558" w:type="dxa"/>
            <w:vMerge/>
          </w:tcPr>
          <w:p w14:paraId="7B22F7F5"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vAlign w:val="bottom"/>
          </w:tcPr>
          <w:p w14:paraId="078F6938" w14:textId="77777777" w:rsidR="00BD6D51" w:rsidRPr="0025153E" w:rsidRDefault="00BD6D51" w:rsidP="0053577F">
            <w:pPr>
              <w:pStyle w:val="tabteksts"/>
              <w:rPr>
                <w:rFonts w:eastAsia="Calibri"/>
                <w:szCs w:val="18"/>
              </w:rPr>
            </w:pPr>
            <w:r>
              <w:rPr>
                <w:rFonts w:eastAsia="Calibri"/>
                <w:szCs w:val="18"/>
              </w:rPr>
              <w:t xml:space="preserve">27.12.00 </w:t>
            </w:r>
            <w:r w:rsidRPr="00411728">
              <w:rPr>
                <w:rFonts w:eastAsia="Calibri"/>
                <w:szCs w:val="18"/>
              </w:rPr>
              <w:t>LIAA darbības nodrošināšana</w:t>
            </w:r>
          </w:p>
        </w:tc>
        <w:tc>
          <w:tcPr>
            <w:tcW w:w="1086" w:type="dxa"/>
            <w:tcBorders>
              <w:top w:val="single" w:sz="2" w:space="0" w:color="auto"/>
            </w:tcBorders>
            <w:shd w:val="clear" w:color="auto" w:fill="FFFFFF" w:themeFill="background1"/>
          </w:tcPr>
          <w:p w14:paraId="23C43C86" w14:textId="77777777" w:rsidR="00BD6D51" w:rsidRPr="004A6F00" w:rsidRDefault="00BD6D51" w:rsidP="0053577F">
            <w:pPr>
              <w:pStyle w:val="tabteksts"/>
              <w:jc w:val="right"/>
              <w:rPr>
                <w:rFonts w:eastAsia="Calibri"/>
                <w:b/>
              </w:rPr>
            </w:pPr>
            <w:r w:rsidRPr="00283549">
              <w:rPr>
                <w:szCs w:val="18"/>
              </w:rPr>
              <w:t>19 807</w:t>
            </w:r>
          </w:p>
        </w:tc>
        <w:tc>
          <w:tcPr>
            <w:tcW w:w="1087" w:type="dxa"/>
            <w:tcBorders>
              <w:top w:val="single" w:sz="2" w:space="0" w:color="auto"/>
            </w:tcBorders>
            <w:shd w:val="clear" w:color="auto" w:fill="FFFFFF" w:themeFill="background1"/>
          </w:tcPr>
          <w:p w14:paraId="3A52967B" w14:textId="77777777" w:rsidR="00BD6D51" w:rsidRPr="00837372" w:rsidRDefault="00BD6D51" w:rsidP="0053577F">
            <w:pPr>
              <w:pStyle w:val="tabteksts"/>
              <w:jc w:val="right"/>
              <w:rPr>
                <w:rFonts w:eastAsia="Calibri"/>
                <w:bCs/>
              </w:rPr>
            </w:pPr>
            <w:r w:rsidRPr="00837372">
              <w:rPr>
                <w:rFonts w:eastAsia="Calibri"/>
                <w:bCs/>
              </w:rPr>
              <w:t>26 409</w:t>
            </w:r>
          </w:p>
        </w:tc>
        <w:tc>
          <w:tcPr>
            <w:tcW w:w="1087" w:type="dxa"/>
            <w:tcBorders>
              <w:top w:val="single" w:sz="2" w:space="0" w:color="auto"/>
              <w:right w:val="single" w:sz="4" w:space="0" w:color="auto"/>
            </w:tcBorders>
            <w:shd w:val="clear" w:color="auto" w:fill="FFFFFF" w:themeFill="background1"/>
          </w:tcPr>
          <w:p w14:paraId="0D63B033" w14:textId="77777777" w:rsidR="00BD6D51" w:rsidRPr="00837372" w:rsidRDefault="00BD6D51" w:rsidP="0053577F">
            <w:pPr>
              <w:pStyle w:val="tabteksts"/>
              <w:jc w:val="right"/>
              <w:rPr>
                <w:rFonts w:eastAsia="Calibri"/>
                <w:bCs/>
              </w:rPr>
            </w:pPr>
            <w:r w:rsidRPr="00837372">
              <w:rPr>
                <w:rFonts w:eastAsia="Calibri"/>
                <w:bCs/>
              </w:rPr>
              <w:t>26 409</w:t>
            </w:r>
          </w:p>
        </w:tc>
        <w:tc>
          <w:tcPr>
            <w:tcW w:w="1139" w:type="dxa"/>
            <w:vMerge/>
            <w:tcBorders>
              <w:left w:val="single" w:sz="4" w:space="0" w:color="auto"/>
              <w:right w:val="single" w:sz="4" w:space="0" w:color="auto"/>
            </w:tcBorders>
          </w:tcPr>
          <w:p w14:paraId="446B3AE4" w14:textId="77777777" w:rsidR="00BD6D51" w:rsidRDefault="00BD6D51" w:rsidP="0053577F">
            <w:pPr>
              <w:pStyle w:val="tabteksts"/>
            </w:pPr>
          </w:p>
        </w:tc>
      </w:tr>
      <w:tr w:rsidR="00BD6D51" w:rsidRPr="00BB2102" w14:paraId="7A1BCE6E" w14:textId="77777777" w:rsidTr="0053577F">
        <w:trPr>
          <w:trHeight w:val="142"/>
        </w:trPr>
        <w:tc>
          <w:tcPr>
            <w:tcW w:w="558" w:type="dxa"/>
            <w:vMerge/>
          </w:tcPr>
          <w:p w14:paraId="1DD56FCC"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tcPr>
          <w:p w14:paraId="202E9823" w14:textId="77777777" w:rsidR="00BD6D51" w:rsidRPr="0025153E" w:rsidRDefault="00BD6D51" w:rsidP="0053577F">
            <w:pPr>
              <w:pStyle w:val="tabteksts"/>
              <w:rPr>
                <w:rFonts w:eastAsia="Calibri"/>
                <w:szCs w:val="18"/>
              </w:rPr>
            </w:pPr>
            <w:r>
              <w:rPr>
                <w:rFonts w:eastAsia="Calibri"/>
                <w:szCs w:val="18"/>
              </w:rPr>
              <w:t>28</w:t>
            </w:r>
            <w:r w:rsidRPr="00CA46AB">
              <w:rPr>
                <w:rFonts w:eastAsia="Calibri"/>
                <w:szCs w:val="18"/>
              </w:rPr>
              <w:t>.</w:t>
            </w:r>
            <w:r>
              <w:rPr>
                <w:rFonts w:eastAsia="Calibri"/>
                <w:szCs w:val="18"/>
              </w:rPr>
              <w:t>00</w:t>
            </w:r>
            <w:r w:rsidRPr="00CA46AB">
              <w:rPr>
                <w:rFonts w:eastAsia="Calibri"/>
                <w:szCs w:val="18"/>
              </w:rPr>
              <w:t>.</w:t>
            </w:r>
            <w:r>
              <w:rPr>
                <w:rFonts w:eastAsia="Calibri"/>
                <w:szCs w:val="18"/>
              </w:rPr>
              <w:t>00</w:t>
            </w:r>
            <w:r w:rsidRPr="008935ED">
              <w:rPr>
                <w:rFonts w:eastAsia="Calibri"/>
                <w:szCs w:val="18"/>
              </w:rPr>
              <w:t xml:space="preserve"> </w:t>
            </w:r>
            <w:r>
              <w:rPr>
                <w:rFonts w:eastAsia="Calibri"/>
                <w:szCs w:val="18"/>
              </w:rPr>
              <w:t>Ārējās ekonomiskās politikas ieviešana</w:t>
            </w:r>
          </w:p>
        </w:tc>
        <w:tc>
          <w:tcPr>
            <w:tcW w:w="1086" w:type="dxa"/>
            <w:tcBorders>
              <w:top w:val="single" w:sz="2" w:space="0" w:color="auto"/>
            </w:tcBorders>
            <w:shd w:val="clear" w:color="auto" w:fill="FFFFFF" w:themeFill="background1"/>
          </w:tcPr>
          <w:p w14:paraId="368F44F1" w14:textId="77777777" w:rsidR="00BD6D51" w:rsidRPr="004A6F00" w:rsidRDefault="00BD6D51" w:rsidP="0053577F">
            <w:pPr>
              <w:pStyle w:val="tabteksts"/>
              <w:jc w:val="right"/>
              <w:rPr>
                <w:rFonts w:eastAsia="Calibri"/>
                <w:b/>
              </w:rPr>
            </w:pPr>
            <w:r w:rsidRPr="005F1153">
              <w:rPr>
                <w:szCs w:val="18"/>
              </w:rPr>
              <w:t>295 521</w:t>
            </w:r>
          </w:p>
        </w:tc>
        <w:tc>
          <w:tcPr>
            <w:tcW w:w="1087" w:type="dxa"/>
            <w:tcBorders>
              <w:top w:val="single" w:sz="2" w:space="0" w:color="auto"/>
            </w:tcBorders>
            <w:shd w:val="clear" w:color="auto" w:fill="FFFFFF" w:themeFill="background1"/>
          </w:tcPr>
          <w:p w14:paraId="31549D4E" w14:textId="77777777" w:rsidR="00BD6D51" w:rsidRPr="00837372" w:rsidRDefault="00BD6D51" w:rsidP="0053577F">
            <w:pPr>
              <w:pStyle w:val="tabteksts"/>
              <w:jc w:val="right"/>
              <w:rPr>
                <w:rFonts w:eastAsia="Calibri"/>
                <w:bCs/>
              </w:rPr>
            </w:pPr>
            <w:r w:rsidRPr="00837372">
              <w:rPr>
                <w:rFonts w:eastAsia="Calibri"/>
                <w:bCs/>
              </w:rPr>
              <w:t>394 028</w:t>
            </w:r>
          </w:p>
        </w:tc>
        <w:tc>
          <w:tcPr>
            <w:tcW w:w="1087" w:type="dxa"/>
            <w:tcBorders>
              <w:top w:val="single" w:sz="2" w:space="0" w:color="auto"/>
              <w:right w:val="single" w:sz="4" w:space="0" w:color="auto"/>
            </w:tcBorders>
            <w:shd w:val="clear" w:color="auto" w:fill="FFFFFF" w:themeFill="background1"/>
          </w:tcPr>
          <w:p w14:paraId="16238551" w14:textId="77777777" w:rsidR="00BD6D51" w:rsidRPr="00837372" w:rsidRDefault="00BD6D51" w:rsidP="0053577F">
            <w:pPr>
              <w:pStyle w:val="tabteksts"/>
              <w:jc w:val="right"/>
              <w:rPr>
                <w:rFonts w:eastAsia="Calibri"/>
                <w:bCs/>
              </w:rPr>
            </w:pPr>
            <w:r w:rsidRPr="00837372">
              <w:rPr>
                <w:rFonts w:eastAsia="Calibri"/>
                <w:bCs/>
              </w:rPr>
              <w:t>394 028</w:t>
            </w:r>
          </w:p>
        </w:tc>
        <w:tc>
          <w:tcPr>
            <w:tcW w:w="1139" w:type="dxa"/>
            <w:vMerge/>
            <w:tcBorders>
              <w:left w:val="single" w:sz="4" w:space="0" w:color="auto"/>
              <w:right w:val="single" w:sz="4" w:space="0" w:color="auto"/>
            </w:tcBorders>
          </w:tcPr>
          <w:p w14:paraId="6BBE2EF1" w14:textId="77777777" w:rsidR="00BD6D51" w:rsidRDefault="00BD6D51" w:rsidP="0053577F">
            <w:pPr>
              <w:pStyle w:val="tabteksts"/>
            </w:pPr>
          </w:p>
        </w:tc>
      </w:tr>
      <w:tr w:rsidR="00BD6D51" w:rsidRPr="00BB2102" w14:paraId="3BB70903" w14:textId="77777777" w:rsidTr="0053577F">
        <w:trPr>
          <w:trHeight w:val="142"/>
        </w:trPr>
        <w:tc>
          <w:tcPr>
            <w:tcW w:w="558" w:type="dxa"/>
            <w:vMerge/>
          </w:tcPr>
          <w:p w14:paraId="17CB4DF8"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tcPr>
          <w:p w14:paraId="6D7AEE3F" w14:textId="77777777" w:rsidR="00BD6D51" w:rsidRPr="0025153E" w:rsidRDefault="00BD6D51" w:rsidP="0053577F">
            <w:pPr>
              <w:pStyle w:val="tabteksts"/>
              <w:rPr>
                <w:rFonts w:eastAsia="Calibri"/>
                <w:szCs w:val="18"/>
              </w:rPr>
            </w:pPr>
            <w:r>
              <w:rPr>
                <w:rFonts w:eastAsia="Calibri"/>
                <w:szCs w:val="18"/>
              </w:rPr>
              <w:t xml:space="preserve">30.00.00 </w:t>
            </w:r>
            <w:r w:rsidRPr="00411728">
              <w:rPr>
                <w:rFonts w:eastAsia="Calibri"/>
                <w:szCs w:val="18"/>
              </w:rPr>
              <w:t>Tūrisma politikas ieviešana</w:t>
            </w:r>
          </w:p>
        </w:tc>
        <w:tc>
          <w:tcPr>
            <w:tcW w:w="1086" w:type="dxa"/>
            <w:tcBorders>
              <w:top w:val="single" w:sz="2" w:space="0" w:color="auto"/>
            </w:tcBorders>
            <w:shd w:val="clear" w:color="auto" w:fill="FFFFFF" w:themeFill="background1"/>
          </w:tcPr>
          <w:p w14:paraId="2012C7D9" w14:textId="77777777" w:rsidR="00BD6D51" w:rsidRPr="004A6F00" w:rsidRDefault="00BD6D51" w:rsidP="0053577F">
            <w:pPr>
              <w:pStyle w:val="tabteksts"/>
              <w:jc w:val="right"/>
              <w:rPr>
                <w:rFonts w:eastAsia="Calibri"/>
                <w:b/>
              </w:rPr>
            </w:pPr>
            <w:r>
              <w:t>7 067</w:t>
            </w:r>
          </w:p>
        </w:tc>
        <w:tc>
          <w:tcPr>
            <w:tcW w:w="1087" w:type="dxa"/>
            <w:tcBorders>
              <w:top w:val="single" w:sz="2" w:space="0" w:color="auto"/>
            </w:tcBorders>
            <w:shd w:val="clear" w:color="auto" w:fill="FFFFFF" w:themeFill="background1"/>
          </w:tcPr>
          <w:p w14:paraId="0B89851C" w14:textId="77777777" w:rsidR="00BD6D51" w:rsidRPr="00837372" w:rsidRDefault="00BD6D51" w:rsidP="0053577F">
            <w:pPr>
              <w:pStyle w:val="tabteksts"/>
              <w:jc w:val="right"/>
              <w:rPr>
                <w:rFonts w:eastAsia="Calibri"/>
                <w:bCs/>
              </w:rPr>
            </w:pPr>
            <w:r w:rsidRPr="00837372">
              <w:rPr>
                <w:rFonts w:eastAsia="Calibri"/>
                <w:bCs/>
              </w:rPr>
              <w:t>9 423</w:t>
            </w:r>
          </w:p>
        </w:tc>
        <w:tc>
          <w:tcPr>
            <w:tcW w:w="1087" w:type="dxa"/>
            <w:tcBorders>
              <w:top w:val="single" w:sz="2" w:space="0" w:color="auto"/>
              <w:right w:val="single" w:sz="4" w:space="0" w:color="auto"/>
            </w:tcBorders>
            <w:shd w:val="clear" w:color="auto" w:fill="FFFFFF" w:themeFill="background1"/>
          </w:tcPr>
          <w:p w14:paraId="35C43C45" w14:textId="77777777" w:rsidR="00BD6D51" w:rsidRPr="00837372" w:rsidRDefault="00BD6D51" w:rsidP="0053577F">
            <w:pPr>
              <w:pStyle w:val="tabteksts"/>
              <w:jc w:val="right"/>
              <w:rPr>
                <w:rFonts w:eastAsia="Calibri"/>
                <w:bCs/>
              </w:rPr>
            </w:pPr>
            <w:r w:rsidRPr="00837372">
              <w:rPr>
                <w:rFonts w:eastAsia="Calibri"/>
                <w:bCs/>
              </w:rPr>
              <w:t>9 423</w:t>
            </w:r>
          </w:p>
        </w:tc>
        <w:tc>
          <w:tcPr>
            <w:tcW w:w="1139" w:type="dxa"/>
            <w:vMerge/>
            <w:tcBorders>
              <w:left w:val="single" w:sz="4" w:space="0" w:color="auto"/>
              <w:right w:val="single" w:sz="4" w:space="0" w:color="auto"/>
            </w:tcBorders>
          </w:tcPr>
          <w:p w14:paraId="4448E647" w14:textId="77777777" w:rsidR="00BD6D51" w:rsidRDefault="00BD6D51" w:rsidP="0053577F">
            <w:pPr>
              <w:pStyle w:val="tabteksts"/>
            </w:pPr>
          </w:p>
        </w:tc>
      </w:tr>
      <w:tr w:rsidR="00BD6D51" w:rsidRPr="00BB2102" w14:paraId="49A82A20" w14:textId="77777777" w:rsidTr="0053577F">
        <w:trPr>
          <w:trHeight w:val="142"/>
        </w:trPr>
        <w:tc>
          <w:tcPr>
            <w:tcW w:w="558" w:type="dxa"/>
            <w:vMerge/>
          </w:tcPr>
          <w:p w14:paraId="77E17C0C"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tcPr>
          <w:p w14:paraId="2060CEE6" w14:textId="77777777" w:rsidR="00BD6D51" w:rsidRPr="0025153E" w:rsidRDefault="00BD6D51" w:rsidP="0053577F">
            <w:pPr>
              <w:pStyle w:val="tabteksts"/>
              <w:rPr>
                <w:rFonts w:eastAsia="Calibri"/>
                <w:szCs w:val="18"/>
              </w:rPr>
            </w:pPr>
            <w:r>
              <w:rPr>
                <w:rFonts w:eastAsia="Calibri"/>
                <w:szCs w:val="18"/>
              </w:rPr>
              <w:t>97</w:t>
            </w:r>
            <w:r w:rsidRPr="00CA46AB">
              <w:rPr>
                <w:rFonts w:eastAsia="Calibri"/>
                <w:szCs w:val="18"/>
              </w:rPr>
              <w:t>.</w:t>
            </w:r>
            <w:r>
              <w:rPr>
                <w:rFonts w:eastAsia="Calibri"/>
                <w:szCs w:val="18"/>
              </w:rPr>
              <w:t>00</w:t>
            </w:r>
            <w:r w:rsidRPr="00CA46AB">
              <w:rPr>
                <w:rFonts w:eastAsia="Calibri"/>
                <w:szCs w:val="18"/>
              </w:rPr>
              <w:t>.</w:t>
            </w:r>
            <w:r>
              <w:rPr>
                <w:rFonts w:eastAsia="Calibri"/>
                <w:szCs w:val="18"/>
              </w:rPr>
              <w:t>00</w:t>
            </w:r>
            <w:r w:rsidRPr="008935ED">
              <w:rPr>
                <w:rFonts w:eastAsia="Calibri"/>
                <w:szCs w:val="18"/>
              </w:rPr>
              <w:t xml:space="preserve"> </w:t>
            </w:r>
            <w:r>
              <w:rPr>
                <w:rFonts w:eastAsia="Calibri"/>
                <w:szCs w:val="18"/>
              </w:rPr>
              <w:t>Nozaru vadība un politikas plānošana</w:t>
            </w:r>
          </w:p>
        </w:tc>
        <w:tc>
          <w:tcPr>
            <w:tcW w:w="1086" w:type="dxa"/>
            <w:tcBorders>
              <w:top w:val="single" w:sz="2" w:space="0" w:color="auto"/>
            </w:tcBorders>
            <w:shd w:val="clear" w:color="auto" w:fill="FFFFFF" w:themeFill="background1"/>
          </w:tcPr>
          <w:p w14:paraId="3CEE0ED1" w14:textId="77777777" w:rsidR="00BD6D51" w:rsidRPr="004A6F00" w:rsidRDefault="00BD6D51" w:rsidP="0053577F">
            <w:pPr>
              <w:pStyle w:val="tabteksts"/>
              <w:jc w:val="right"/>
              <w:rPr>
                <w:rFonts w:eastAsia="Calibri"/>
                <w:b/>
              </w:rPr>
            </w:pPr>
            <w:r>
              <w:rPr>
                <w:szCs w:val="18"/>
              </w:rPr>
              <w:t>58 495</w:t>
            </w:r>
          </w:p>
        </w:tc>
        <w:tc>
          <w:tcPr>
            <w:tcW w:w="1087" w:type="dxa"/>
            <w:tcBorders>
              <w:top w:val="single" w:sz="2" w:space="0" w:color="auto"/>
            </w:tcBorders>
            <w:shd w:val="clear" w:color="auto" w:fill="FFFFFF" w:themeFill="background1"/>
          </w:tcPr>
          <w:p w14:paraId="13BB49C9" w14:textId="77777777" w:rsidR="00BD6D51" w:rsidRPr="00837372" w:rsidRDefault="00BD6D51" w:rsidP="0053577F">
            <w:pPr>
              <w:pStyle w:val="tabteksts"/>
              <w:jc w:val="right"/>
              <w:rPr>
                <w:rFonts w:eastAsia="Calibri"/>
                <w:bCs/>
              </w:rPr>
            </w:pPr>
            <w:r>
              <w:rPr>
                <w:rFonts w:eastAsia="Calibri"/>
                <w:bCs/>
              </w:rPr>
              <w:t>77 987</w:t>
            </w:r>
          </w:p>
        </w:tc>
        <w:tc>
          <w:tcPr>
            <w:tcW w:w="1087" w:type="dxa"/>
            <w:tcBorders>
              <w:top w:val="single" w:sz="2" w:space="0" w:color="auto"/>
              <w:right w:val="single" w:sz="4" w:space="0" w:color="auto"/>
            </w:tcBorders>
            <w:shd w:val="clear" w:color="auto" w:fill="FFFFFF" w:themeFill="background1"/>
          </w:tcPr>
          <w:p w14:paraId="130A600A" w14:textId="77777777" w:rsidR="00BD6D51" w:rsidRPr="00837372" w:rsidRDefault="00BD6D51" w:rsidP="0053577F">
            <w:pPr>
              <w:pStyle w:val="tabteksts"/>
              <w:jc w:val="right"/>
              <w:rPr>
                <w:rFonts w:eastAsia="Calibri"/>
                <w:bCs/>
              </w:rPr>
            </w:pPr>
            <w:r>
              <w:rPr>
                <w:rFonts w:eastAsia="Calibri"/>
                <w:bCs/>
              </w:rPr>
              <w:t>77 987</w:t>
            </w:r>
          </w:p>
        </w:tc>
        <w:tc>
          <w:tcPr>
            <w:tcW w:w="1139" w:type="dxa"/>
            <w:vMerge/>
            <w:tcBorders>
              <w:left w:val="single" w:sz="4" w:space="0" w:color="auto"/>
              <w:right w:val="single" w:sz="4" w:space="0" w:color="auto"/>
            </w:tcBorders>
          </w:tcPr>
          <w:p w14:paraId="10132612" w14:textId="77777777" w:rsidR="00BD6D51" w:rsidRDefault="00BD6D51" w:rsidP="0053577F">
            <w:pPr>
              <w:pStyle w:val="tabteksts"/>
            </w:pPr>
          </w:p>
        </w:tc>
      </w:tr>
      <w:tr w:rsidR="00BD6D51" w:rsidRPr="00BB2102" w14:paraId="3EB483E2" w14:textId="77777777" w:rsidTr="0053577F">
        <w:trPr>
          <w:trHeight w:val="142"/>
        </w:trPr>
        <w:tc>
          <w:tcPr>
            <w:tcW w:w="558" w:type="dxa"/>
            <w:vMerge w:val="restart"/>
            <w:tcBorders>
              <w:top w:val="single" w:sz="2" w:space="0" w:color="auto"/>
            </w:tcBorders>
          </w:tcPr>
          <w:p w14:paraId="5364E032" w14:textId="77777777" w:rsidR="00BD6D51" w:rsidRDefault="00BD6D51" w:rsidP="0053577F">
            <w:pPr>
              <w:pStyle w:val="tabteksts"/>
              <w:rPr>
                <w:rFonts w:eastAsia="Calibri"/>
              </w:rPr>
            </w:pPr>
            <w:r>
              <w:rPr>
                <w:rFonts w:eastAsia="Calibri"/>
              </w:rPr>
              <w:t>12.</w:t>
            </w:r>
          </w:p>
        </w:tc>
        <w:tc>
          <w:tcPr>
            <w:tcW w:w="4115" w:type="dxa"/>
            <w:tcBorders>
              <w:top w:val="single" w:sz="2" w:space="0" w:color="auto"/>
            </w:tcBorders>
            <w:shd w:val="clear" w:color="auto" w:fill="D9D9D9" w:themeFill="background1" w:themeFillShade="D9"/>
            <w:vAlign w:val="bottom"/>
          </w:tcPr>
          <w:p w14:paraId="5FF9BE72" w14:textId="77777777" w:rsidR="00BD6D51" w:rsidRPr="00233536" w:rsidRDefault="00BD6D51" w:rsidP="00221AFD">
            <w:pPr>
              <w:pStyle w:val="tabteksts"/>
              <w:jc w:val="both"/>
              <w:rPr>
                <w:rFonts w:eastAsia="Calibri"/>
                <w:b/>
              </w:rPr>
            </w:pPr>
            <w:r w:rsidRPr="004A6F00">
              <w:rPr>
                <w:rFonts w:eastAsia="Calibri"/>
                <w:b/>
              </w:rPr>
              <w:t>Konkurences padomes kapacitātes stiprināšana, attīstot IT risinājumus, konkurences pārkāpumu efektīvākai izmeklēšanai</w:t>
            </w:r>
          </w:p>
        </w:tc>
        <w:tc>
          <w:tcPr>
            <w:tcW w:w="1086" w:type="dxa"/>
            <w:tcBorders>
              <w:top w:val="single" w:sz="2" w:space="0" w:color="auto"/>
            </w:tcBorders>
            <w:shd w:val="clear" w:color="auto" w:fill="D9D9D9" w:themeFill="background1" w:themeFillShade="D9"/>
          </w:tcPr>
          <w:p w14:paraId="0B0C04EB" w14:textId="77777777" w:rsidR="00BD6D51" w:rsidRDefault="00BD6D51" w:rsidP="0053577F">
            <w:pPr>
              <w:pStyle w:val="tabteksts"/>
              <w:jc w:val="right"/>
              <w:rPr>
                <w:rFonts w:eastAsia="Calibri"/>
                <w:b/>
              </w:rPr>
            </w:pPr>
            <w:r w:rsidRPr="004A6F00">
              <w:rPr>
                <w:rFonts w:eastAsia="Calibri"/>
                <w:b/>
              </w:rPr>
              <w:t>130 000</w:t>
            </w:r>
          </w:p>
        </w:tc>
        <w:tc>
          <w:tcPr>
            <w:tcW w:w="1087" w:type="dxa"/>
            <w:tcBorders>
              <w:top w:val="single" w:sz="2" w:space="0" w:color="auto"/>
            </w:tcBorders>
            <w:shd w:val="clear" w:color="auto" w:fill="D9D9D9" w:themeFill="background1" w:themeFillShade="D9"/>
          </w:tcPr>
          <w:p w14:paraId="67255541" w14:textId="77777777" w:rsidR="00BD6D51" w:rsidRPr="004A6F00" w:rsidRDefault="00BD6D51" w:rsidP="0053577F">
            <w:pPr>
              <w:pStyle w:val="tabteksts"/>
              <w:jc w:val="right"/>
              <w:rPr>
                <w:rFonts w:eastAsia="Calibri"/>
                <w:b/>
              </w:rPr>
            </w:pPr>
            <w:r w:rsidRPr="004A6F00">
              <w:rPr>
                <w:rFonts w:eastAsia="Calibri"/>
                <w:b/>
              </w:rPr>
              <w:t>643 735</w:t>
            </w:r>
          </w:p>
        </w:tc>
        <w:tc>
          <w:tcPr>
            <w:tcW w:w="1087" w:type="dxa"/>
            <w:tcBorders>
              <w:top w:val="single" w:sz="2" w:space="0" w:color="auto"/>
              <w:right w:val="single" w:sz="4" w:space="0" w:color="auto"/>
            </w:tcBorders>
            <w:shd w:val="clear" w:color="auto" w:fill="D9D9D9" w:themeFill="background1" w:themeFillShade="D9"/>
          </w:tcPr>
          <w:p w14:paraId="1E448D0F" w14:textId="77777777" w:rsidR="00BD6D51" w:rsidRPr="004A6F00" w:rsidRDefault="00BD6D51" w:rsidP="0053577F">
            <w:pPr>
              <w:pStyle w:val="tabteksts"/>
              <w:jc w:val="right"/>
              <w:rPr>
                <w:rFonts w:eastAsia="Calibri"/>
                <w:b/>
              </w:rPr>
            </w:pPr>
            <w:r w:rsidRPr="004A6F00">
              <w:rPr>
                <w:rFonts w:eastAsia="Calibri"/>
                <w:b/>
              </w:rPr>
              <w:t>541 735</w:t>
            </w:r>
          </w:p>
        </w:tc>
        <w:tc>
          <w:tcPr>
            <w:tcW w:w="1139" w:type="dxa"/>
            <w:vMerge w:val="restart"/>
            <w:tcBorders>
              <w:top w:val="single" w:sz="4" w:space="0" w:color="auto"/>
              <w:left w:val="single" w:sz="4" w:space="0" w:color="auto"/>
              <w:right w:val="single" w:sz="4" w:space="0" w:color="auto"/>
            </w:tcBorders>
          </w:tcPr>
          <w:p w14:paraId="46E4483F" w14:textId="77777777" w:rsidR="00BD6D51" w:rsidRPr="00BB2102" w:rsidRDefault="00BD6D51" w:rsidP="0053577F">
            <w:pPr>
              <w:pStyle w:val="tabteksts"/>
              <w:rPr>
                <w:rFonts w:eastAsia="Calibri"/>
              </w:rPr>
            </w:pPr>
            <w:r>
              <w:t>MK 13.01.2023. prot. Nr.2 1.§ 2.p.</w:t>
            </w:r>
          </w:p>
        </w:tc>
      </w:tr>
      <w:tr w:rsidR="00BD6D51" w:rsidRPr="00BB2102" w14:paraId="7A2D8BEC" w14:textId="77777777" w:rsidTr="00221AFD">
        <w:trPr>
          <w:trHeight w:val="142"/>
        </w:trPr>
        <w:tc>
          <w:tcPr>
            <w:tcW w:w="558" w:type="dxa"/>
            <w:vMerge/>
          </w:tcPr>
          <w:p w14:paraId="2E345DA1" w14:textId="77777777" w:rsidR="00BD6D51" w:rsidRDefault="00BD6D51" w:rsidP="0053577F">
            <w:pPr>
              <w:pStyle w:val="tabteksts"/>
              <w:rPr>
                <w:rFonts w:eastAsia="Calibri"/>
              </w:rPr>
            </w:pPr>
          </w:p>
        </w:tc>
        <w:tc>
          <w:tcPr>
            <w:tcW w:w="4115" w:type="dxa"/>
            <w:tcBorders>
              <w:top w:val="single" w:sz="2" w:space="0" w:color="auto"/>
            </w:tcBorders>
            <w:shd w:val="clear" w:color="auto" w:fill="F2F2F2" w:themeFill="background1" w:themeFillShade="F2"/>
          </w:tcPr>
          <w:p w14:paraId="29F8ABE0" w14:textId="77777777" w:rsidR="00BD6D51" w:rsidRPr="0090488E" w:rsidRDefault="00BD6D51" w:rsidP="00221AFD">
            <w:pPr>
              <w:pStyle w:val="tabteksts"/>
              <w:jc w:val="both"/>
              <w:rPr>
                <w:rFonts w:eastAsia="Calibri"/>
                <w:b/>
                <w:i/>
                <w:iCs/>
              </w:rPr>
            </w:pPr>
            <w:r>
              <w:rPr>
                <w:rFonts w:eastAsia="Calibri"/>
                <w:b/>
                <w:i/>
                <w:iCs/>
              </w:rPr>
              <w:t>A</w:t>
            </w:r>
            <w:r w:rsidRPr="0090488E">
              <w:rPr>
                <w:rFonts w:eastAsia="Calibri"/>
                <w:b/>
                <w:i/>
                <w:iCs/>
              </w:rPr>
              <w:t>ttīst</w:t>
            </w:r>
            <w:r>
              <w:rPr>
                <w:rFonts w:eastAsia="Calibri"/>
                <w:b/>
                <w:i/>
                <w:iCs/>
              </w:rPr>
              <w:t>īt</w:t>
            </w:r>
            <w:r w:rsidRPr="0090488E">
              <w:rPr>
                <w:rFonts w:eastAsia="Calibri"/>
                <w:b/>
                <w:i/>
                <w:iCs/>
              </w:rPr>
              <w:t xml:space="preserve"> IT risinājum</w:t>
            </w:r>
            <w:r>
              <w:rPr>
                <w:rFonts w:eastAsia="Calibri"/>
                <w:b/>
                <w:i/>
                <w:iCs/>
              </w:rPr>
              <w:t>us</w:t>
            </w:r>
            <w:r w:rsidRPr="0090488E">
              <w:rPr>
                <w:rFonts w:eastAsia="Calibri"/>
                <w:b/>
                <w:i/>
                <w:iCs/>
              </w:rPr>
              <w:t xml:space="preserve"> konkurences pārkāpumu efektīvākai izmeklēšanai</w:t>
            </w:r>
          </w:p>
        </w:tc>
        <w:tc>
          <w:tcPr>
            <w:tcW w:w="1086" w:type="dxa"/>
            <w:tcBorders>
              <w:top w:val="single" w:sz="2" w:space="0" w:color="auto"/>
            </w:tcBorders>
            <w:shd w:val="clear" w:color="auto" w:fill="F2F2F2" w:themeFill="background1" w:themeFillShade="F2"/>
          </w:tcPr>
          <w:p w14:paraId="43E687AB" w14:textId="77777777" w:rsidR="00BD6D51" w:rsidRPr="00221AFD" w:rsidRDefault="00BD6D51" w:rsidP="0053577F">
            <w:pPr>
              <w:pStyle w:val="tabteksts"/>
              <w:jc w:val="right"/>
              <w:rPr>
                <w:rFonts w:eastAsia="Calibri"/>
                <w:b/>
                <w:i/>
                <w:iCs/>
              </w:rPr>
            </w:pPr>
            <w:r w:rsidRPr="00221AFD">
              <w:rPr>
                <w:rFonts w:eastAsia="Calibri"/>
                <w:b/>
                <w:i/>
                <w:iCs/>
              </w:rPr>
              <w:t>130 000</w:t>
            </w:r>
          </w:p>
        </w:tc>
        <w:tc>
          <w:tcPr>
            <w:tcW w:w="1087" w:type="dxa"/>
            <w:tcBorders>
              <w:top w:val="single" w:sz="2" w:space="0" w:color="auto"/>
            </w:tcBorders>
            <w:shd w:val="clear" w:color="auto" w:fill="F2F2F2" w:themeFill="background1" w:themeFillShade="F2"/>
          </w:tcPr>
          <w:p w14:paraId="7DEF760C" w14:textId="77777777" w:rsidR="00BD6D51" w:rsidRPr="00221AFD" w:rsidRDefault="00BD6D51" w:rsidP="0053577F">
            <w:pPr>
              <w:pStyle w:val="tabteksts"/>
              <w:jc w:val="right"/>
              <w:rPr>
                <w:rFonts w:eastAsia="Calibri"/>
                <w:b/>
                <w:bCs/>
                <w:i/>
                <w:iCs/>
              </w:rPr>
            </w:pPr>
            <w:r w:rsidRPr="00221AFD">
              <w:rPr>
                <w:rFonts w:eastAsia="Calibri"/>
                <w:b/>
                <w:i/>
                <w:iCs/>
              </w:rPr>
              <w:t>643 735</w:t>
            </w:r>
          </w:p>
        </w:tc>
        <w:tc>
          <w:tcPr>
            <w:tcW w:w="1087" w:type="dxa"/>
            <w:tcBorders>
              <w:top w:val="single" w:sz="2" w:space="0" w:color="auto"/>
              <w:right w:val="single" w:sz="4" w:space="0" w:color="auto"/>
            </w:tcBorders>
            <w:shd w:val="clear" w:color="auto" w:fill="F2F2F2" w:themeFill="background1" w:themeFillShade="F2"/>
          </w:tcPr>
          <w:p w14:paraId="66909CC6" w14:textId="77777777" w:rsidR="00BD6D51" w:rsidRPr="00221AFD" w:rsidRDefault="00BD6D51" w:rsidP="0053577F">
            <w:pPr>
              <w:pStyle w:val="tabteksts"/>
              <w:jc w:val="right"/>
              <w:rPr>
                <w:rFonts w:eastAsia="Calibri"/>
                <w:b/>
                <w:bCs/>
                <w:i/>
                <w:iCs/>
                <w:szCs w:val="18"/>
              </w:rPr>
            </w:pPr>
            <w:r w:rsidRPr="00221AFD">
              <w:rPr>
                <w:rFonts w:eastAsia="Calibri"/>
                <w:b/>
                <w:i/>
                <w:iCs/>
              </w:rPr>
              <w:t>541 735</w:t>
            </w:r>
          </w:p>
        </w:tc>
        <w:tc>
          <w:tcPr>
            <w:tcW w:w="1139" w:type="dxa"/>
            <w:vMerge/>
            <w:tcBorders>
              <w:left w:val="single" w:sz="4" w:space="0" w:color="auto"/>
              <w:right w:val="single" w:sz="4" w:space="0" w:color="auto"/>
            </w:tcBorders>
          </w:tcPr>
          <w:p w14:paraId="54DB3FDB" w14:textId="77777777" w:rsidR="00BD6D51" w:rsidRPr="00BB2102" w:rsidRDefault="00BD6D51" w:rsidP="0053577F">
            <w:pPr>
              <w:pStyle w:val="tabteksts"/>
              <w:rPr>
                <w:rFonts w:eastAsia="Calibri"/>
              </w:rPr>
            </w:pPr>
          </w:p>
        </w:tc>
      </w:tr>
      <w:tr w:rsidR="00BD6D51" w:rsidRPr="00BB2102" w14:paraId="571B40AF" w14:textId="77777777" w:rsidTr="0053577F">
        <w:trPr>
          <w:trHeight w:val="142"/>
        </w:trPr>
        <w:tc>
          <w:tcPr>
            <w:tcW w:w="558" w:type="dxa"/>
            <w:vMerge/>
          </w:tcPr>
          <w:p w14:paraId="405DD4FF"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auto"/>
          </w:tcPr>
          <w:p w14:paraId="6AC102A4" w14:textId="77777777" w:rsidR="00BD6D51" w:rsidRPr="00683668" w:rsidRDefault="00BD6D51" w:rsidP="00221AFD">
            <w:pPr>
              <w:pStyle w:val="tabteksts"/>
              <w:ind w:left="284"/>
            </w:pPr>
            <w:r w:rsidRPr="00706AC5">
              <w:t>Veicināta karteļvienošanos atklāšana un novēršana publiskos iepirkumos uz ex-officio pamata</w:t>
            </w:r>
          </w:p>
        </w:tc>
        <w:tc>
          <w:tcPr>
            <w:tcW w:w="1139" w:type="dxa"/>
            <w:vMerge/>
            <w:tcBorders>
              <w:left w:val="single" w:sz="4" w:space="0" w:color="auto"/>
              <w:right w:val="single" w:sz="4" w:space="0" w:color="auto"/>
            </w:tcBorders>
          </w:tcPr>
          <w:p w14:paraId="098F3CC6" w14:textId="77777777" w:rsidR="00BD6D51" w:rsidRPr="00BB2102" w:rsidRDefault="00BD6D51" w:rsidP="0053577F">
            <w:pPr>
              <w:pStyle w:val="tabteksts"/>
              <w:rPr>
                <w:rFonts w:eastAsia="Calibri"/>
              </w:rPr>
            </w:pPr>
          </w:p>
        </w:tc>
      </w:tr>
      <w:tr w:rsidR="00BD6D51" w:rsidRPr="00BB2102" w14:paraId="02F3AB1A" w14:textId="77777777" w:rsidTr="0053577F">
        <w:trPr>
          <w:trHeight w:val="142"/>
        </w:trPr>
        <w:tc>
          <w:tcPr>
            <w:tcW w:w="558" w:type="dxa"/>
            <w:vMerge/>
          </w:tcPr>
          <w:p w14:paraId="4B8D61B9" w14:textId="77777777" w:rsidR="00BD6D51" w:rsidRDefault="00BD6D51" w:rsidP="0053577F">
            <w:pPr>
              <w:pStyle w:val="tabteksts"/>
              <w:rPr>
                <w:rFonts w:eastAsia="Calibri"/>
              </w:rPr>
            </w:pPr>
          </w:p>
        </w:tc>
        <w:tc>
          <w:tcPr>
            <w:tcW w:w="4115" w:type="dxa"/>
            <w:tcBorders>
              <w:top w:val="single" w:sz="2" w:space="0" w:color="auto"/>
            </w:tcBorders>
            <w:shd w:val="clear" w:color="auto" w:fill="auto"/>
          </w:tcPr>
          <w:p w14:paraId="09EAE27B" w14:textId="77777777" w:rsidR="00BD6D51" w:rsidRPr="00233536" w:rsidRDefault="00BD6D51" w:rsidP="00221AFD">
            <w:pPr>
              <w:pStyle w:val="tabteksts"/>
              <w:ind w:left="603"/>
              <w:jc w:val="both"/>
              <w:rPr>
                <w:rFonts w:eastAsia="Calibri"/>
                <w:b/>
              </w:rPr>
            </w:pPr>
            <w:r>
              <w:rPr>
                <w:rFonts w:eastAsia="Calibri"/>
                <w:i/>
              </w:rPr>
              <w:t>P</w:t>
            </w:r>
            <w:r w:rsidRPr="00AF7847">
              <w:rPr>
                <w:rFonts w:eastAsia="Calibri"/>
                <w:i/>
              </w:rPr>
              <w:t>ublisko iepirkumu padziļināta pārbaude (skaits)</w:t>
            </w:r>
          </w:p>
        </w:tc>
        <w:tc>
          <w:tcPr>
            <w:tcW w:w="1086" w:type="dxa"/>
            <w:tcBorders>
              <w:top w:val="single" w:sz="2" w:space="0" w:color="auto"/>
            </w:tcBorders>
            <w:shd w:val="clear" w:color="auto" w:fill="auto"/>
          </w:tcPr>
          <w:p w14:paraId="12FF4E38" w14:textId="77777777" w:rsidR="00BD6D51" w:rsidRDefault="00BD6D51" w:rsidP="0053577F">
            <w:pPr>
              <w:pStyle w:val="tabteksts"/>
              <w:jc w:val="center"/>
              <w:rPr>
                <w:rFonts w:eastAsia="Calibri"/>
                <w:b/>
              </w:rPr>
            </w:pPr>
            <w:r w:rsidRPr="00E90572">
              <w:rPr>
                <w:rFonts w:eastAsia="Calibri"/>
              </w:rPr>
              <w:t>-</w:t>
            </w:r>
          </w:p>
        </w:tc>
        <w:tc>
          <w:tcPr>
            <w:tcW w:w="1087" w:type="dxa"/>
            <w:tcBorders>
              <w:top w:val="single" w:sz="2" w:space="0" w:color="auto"/>
            </w:tcBorders>
            <w:shd w:val="clear" w:color="auto" w:fill="auto"/>
          </w:tcPr>
          <w:p w14:paraId="67688366" w14:textId="77777777" w:rsidR="00BD6D51" w:rsidRPr="00221AFD" w:rsidRDefault="00BD6D51" w:rsidP="0053577F">
            <w:pPr>
              <w:pStyle w:val="tabteksts"/>
              <w:jc w:val="center"/>
              <w:rPr>
                <w:rFonts w:eastAsia="Calibri"/>
                <w:b/>
                <w:bCs/>
                <w:i/>
                <w:iCs/>
              </w:rPr>
            </w:pPr>
            <w:r w:rsidRPr="00221AFD">
              <w:rPr>
                <w:rFonts w:eastAsia="Calibri"/>
                <w:i/>
                <w:iCs/>
              </w:rPr>
              <w:t>4</w:t>
            </w:r>
          </w:p>
        </w:tc>
        <w:tc>
          <w:tcPr>
            <w:tcW w:w="1087" w:type="dxa"/>
            <w:tcBorders>
              <w:top w:val="single" w:sz="2" w:space="0" w:color="auto"/>
              <w:right w:val="single" w:sz="4" w:space="0" w:color="auto"/>
            </w:tcBorders>
            <w:shd w:val="clear" w:color="auto" w:fill="auto"/>
          </w:tcPr>
          <w:p w14:paraId="2F85BDB7" w14:textId="77777777" w:rsidR="00BD6D51" w:rsidRPr="00221AFD" w:rsidRDefault="00BD6D51" w:rsidP="0053577F">
            <w:pPr>
              <w:pStyle w:val="tabteksts"/>
              <w:jc w:val="center"/>
              <w:rPr>
                <w:rFonts w:eastAsia="Calibri"/>
                <w:b/>
                <w:bCs/>
                <w:i/>
                <w:iCs/>
                <w:szCs w:val="18"/>
              </w:rPr>
            </w:pPr>
            <w:r w:rsidRPr="00221AFD">
              <w:rPr>
                <w:rFonts w:eastAsia="Calibri"/>
                <w:i/>
                <w:iCs/>
              </w:rPr>
              <w:t>5</w:t>
            </w:r>
          </w:p>
        </w:tc>
        <w:tc>
          <w:tcPr>
            <w:tcW w:w="1139" w:type="dxa"/>
            <w:vMerge/>
            <w:tcBorders>
              <w:left w:val="single" w:sz="4" w:space="0" w:color="auto"/>
              <w:right w:val="single" w:sz="4" w:space="0" w:color="auto"/>
            </w:tcBorders>
          </w:tcPr>
          <w:p w14:paraId="38CBF145" w14:textId="77777777" w:rsidR="00BD6D51" w:rsidRPr="00BB2102" w:rsidRDefault="00BD6D51" w:rsidP="0053577F">
            <w:pPr>
              <w:pStyle w:val="tabteksts"/>
              <w:rPr>
                <w:rFonts w:eastAsia="Calibri"/>
              </w:rPr>
            </w:pPr>
          </w:p>
        </w:tc>
      </w:tr>
      <w:tr w:rsidR="00BD6D51" w:rsidRPr="00BB2102" w14:paraId="34537DE9" w14:textId="77777777" w:rsidTr="0053577F">
        <w:trPr>
          <w:trHeight w:val="142"/>
        </w:trPr>
        <w:tc>
          <w:tcPr>
            <w:tcW w:w="558" w:type="dxa"/>
            <w:vMerge/>
          </w:tcPr>
          <w:p w14:paraId="58F7BF6A" w14:textId="77777777" w:rsidR="00BD6D51" w:rsidRDefault="00BD6D51" w:rsidP="0053577F">
            <w:pPr>
              <w:pStyle w:val="tabteksts"/>
              <w:rPr>
                <w:rFonts w:eastAsia="Calibri"/>
              </w:rPr>
            </w:pPr>
          </w:p>
        </w:tc>
        <w:tc>
          <w:tcPr>
            <w:tcW w:w="4115" w:type="dxa"/>
            <w:tcBorders>
              <w:top w:val="single" w:sz="2" w:space="0" w:color="auto"/>
            </w:tcBorders>
            <w:shd w:val="clear" w:color="auto" w:fill="auto"/>
          </w:tcPr>
          <w:p w14:paraId="33771D7A" w14:textId="77777777" w:rsidR="00BD6D51" w:rsidRDefault="00BD6D51" w:rsidP="00221AFD">
            <w:pPr>
              <w:pStyle w:val="tabteksts"/>
              <w:ind w:left="603"/>
              <w:jc w:val="both"/>
              <w:rPr>
                <w:rFonts w:eastAsia="Calibri"/>
                <w:i/>
              </w:rPr>
            </w:pPr>
            <w:r w:rsidRPr="00C561E2">
              <w:rPr>
                <w:rFonts w:eastAsia="Calibri"/>
                <w:i/>
              </w:rPr>
              <w:t>Izveidotas jaunas amata vietas (skaits)</w:t>
            </w:r>
            <w:r w:rsidRPr="00C561E2" w:rsidDel="00C561E2">
              <w:rPr>
                <w:rFonts w:eastAsia="Calibri"/>
                <w:i/>
              </w:rPr>
              <w:t xml:space="preserve"> </w:t>
            </w:r>
          </w:p>
        </w:tc>
        <w:tc>
          <w:tcPr>
            <w:tcW w:w="1086" w:type="dxa"/>
            <w:tcBorders>
              <w:top w:val="single" w:sz="2" w:space="0" w:color="auto"/>
            </w:tcBorders>
            <w:shd w:val="clear" w:color="auto" w:fill="auto"/>
          </w:tcPr>
          <w:p w14:paraId="7BB2A53D" w14:textId="77777777" w:rsidR="00BD6D51" w:rsidRPr="00E90572" w:rsidRDefault="00BD6D51" w:rsidP="0053577F">
            <w:pPr>
              <w:pStyle w:val="tabteksts"/>
              <w:jc w:val="center"/>
              <w:rPr>
                <w:rFonts w:eastAsia="Calibri"/>
              </w:rPr>
            </w:pPr>
            <w:r>
              <w:rPr>
                <w:rFonts w:eastAsia="Calibri"/>
              </w:rPr>
              <w:t>-</w:t>
            </w:r>
          </w:p>
        </w:tc>
        <w:tc>
          <w:tcPr>
            <w:tcW w:w="1087" w:type="dxa"/>
            <w:tcBorders>
              <w:top w:val="single" w:sz="2" w:space="0" w:color="auto"/>
            </w:tcBorders>
            <w:shd w:val="clear" w:color="auto" w:fill="auto"/>
          </w:tcPr>
          <w:p w14:paraId="0F79FFC9" w14:textId="77777777" w:rsidR="00BD6D51" w:rsidRPr="00221AFD" w:rsidRDefault="00BD6D51" w:rsidP="0053577F">
            <w:pPr>
              <w:pStyle w:val="tabteksts"/>
              <w:jc w:val="center"/>
              <w:rPr>
                <w:rFonts w:eastAsia="Calibri"/>
                <w:i/>
                <w:iCs/>
              </w:rPr>
            </w:pPr>
            <w:r w:rsidRPr="00221AFD">
              <w:rPr>
                <w:rFonts w:eastAsia="Calibri"/>
                <w:i/>
                <w:iCs/>
              </w:rPr>
              <w:t>1</w:t>
            </w:r>
          </w:p>
        </w:tc>
        <w:tc>
          <w:tcPr>
            <w:tcW w:w="1087" w:type="dxa"/>
            <w:tcBorders>
              <w:top w:val="single" w:sz="2" w:space="0" w:color="auto"/>
              <w:right w:val="single" w:sz="4" w:space="0" w:color="auto"/>
            </w:tcBorders>
            <w:shd w:val="clear" w:color="auto" w:fill="auto"/>
          </w:tcPr>
          <w:p w14:paraId="565687C7" w14:textId="77777777" w:rsidR="00BD6D51" w:rsidRPr="00221AFD" w:rsidRDefault="00BD6D51" w:rsidP="0053577F">
            <w:pPr>
              <w:pStyle w:val="tabteksts"/>
              <w:jc w:val="center"/>
              <w:rPr>
                <w:rFonts w:eastAsia="Calibri"/>
                <w:i/>
                <w:iCs/>
              </w:rPr>
            </w:pPr>
            <w:r w:rsidRPr="00221AFD">
              <w:rPr>
                <w:rFonts w:eastAsia="Calibri"/>
                <w:i/>
                <w:iCs/>
              </w:rPr>
              <w:t>1</w:t>
            </w:r>
          </w:p>
        </w:tc>
        <w:tc>
          <w:tcPr>
            <w:tcW w:w="1139" w:type="dxa"/>
            <w:vMerge/>
            <w:tcBorders>
              <w:left w:val="single" w:sz="4" w:space="0" w:color="auto"/>
              <w:right w:val="single" w:sz="4" w:space="0" w:color="auto"/>
            </w:tcBorders>
          </w:tcPr>
          <w:p w14:paraId="50A3BB41" w14:textId="77777777" w:rsidR="00BD6D51" w:rsidRPr="00BB2102" w:rsidRDefault="00BD6D51" w:rsidP="0053577F">
            <w:pPr>
              <w:pStyle w:val="tabteksts"/>
              <w:rPr>
                <w:rFonts w:eastAsia="Calibri"/>
              </w:rPr>
            </w:pPr>
          </w:p>
        </w:tc>
      </w:tr>
      <w:tr w:rsidR="00BD6D51" w:rsidRPr="00BB2102" w14:paraId="687DEE56" w14:textId="77777777" w:rsidTr="0053577F">
        <w:trPr>
          <w:trHeight w:val="142"/>
        </w:trPr>
        <w:tc>
          <w:tcPr>
            <w:tcW w:w="558" w:type="dxa"/>
            <w:vMerge/>
          </w:tcPr>
          <w:p w14:paraId="0212308F"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auto"/>
          </w:tcPr>
          <w:p w14:paraId="0EDD9A6B" w14:textId="77777777" w:rsidR="00BD6D51" w:rsidRDefault="00BD6D51" w:rsidP="0053577F">
            <w:pPr>
              <w:pStyle w:val="tabteksts"/>
              <w:rPr>
                <w:rFonts w:eastAsia="Calibri"/>
                <w:b/>
                <w:bCs/>
                <w:szCs w:val="18"/>
              </w:rPr>
            </w:pPr>
            <w:r w:rsidRPr="0025153E">
              <w:rPr>
                <w:rFonts w:eastAsia="Calibri"/>
                <w:szCs w:val="18"/>
              </w:rPr>
              <w:t xml:space="preserve">26.02.00 </w:t>
            </w:r>
            <w:r w:rsidRPr="0025153E">
              <w:rPr>
                <w:szCs w:val="18"/>
                <w:lang w:eastAsia="lv-LV"/>
              </w:rPr>
              <w:t>Konkurences politikas ieviešana</w:t>
            </w:r>
          </w:p>
        </w:tc>
        <w:tc>
          <w:tcPr>
            <w:tcW w:w="1139" w:type="dxa"/>
            <w:vMerge/>
            <w:tcBorders>
              <w:left w:val="single" w:sz="4" w:space="0" w:color="auto"/>
              <w:right w:val="single" w:sz="4" w:space="0" w:color="auto"/>
            </w:tcBorders>
          </w:tcPr>
          <w:p w14:paraId="6679C4C0" w14:textId="77777777" w:rsidR="00BD6D51" w:rsidRPr="00BB2102" w:rsidRDefault="00BD6D51" w:rsidP="0053577F">
            <w:pPr>
              <w:pStyle w:val="tabteksts"/>
              <w:rPr>
                <w:rFonts w:eastAsia="Calibri"/>
              </w:rPr>
            </w:pPr>
          </w:p>
        </w:tc>
      </w:tr>
      <w:tr w:rsidR="00BD6D51" w:rsidRPr="00BB2102" w14:paraId="67EA4757" w14:textId="77777777" w:rsidTr="0053577F">
        <w:trPr>
          <w:trHeight w:val="142"/>
        </w:trPr>
        <w:tc>
          <w:tcPr>
            <w:tcW w:w="558" w:type="dxa"/>
            <w:vMerge w:val="restart"/>
            <w:tcBorders>
              <w:top w:val="single" w:sz="2" w:space="0" w:color="auto"/>
            </w:tcBorders>
          </w:tcPr>
          <w:p w14:paraId="422D4B5C" w14:textId="77777777" w:rsidR="00BD6D51" w:rsidRDefault="00BD6D51" w:rsidP="0053577F">
            <w:pPr>
              <w:pStyle w:val="tabteksts"/>
              <w:rPr>
                <w:rFonts w:eastAsia="Calibri"/>
              </w:rPr>
            </w:pPr>
            <w:r>
              <w:rPr>
                <w:rFonts w:eastAsia="Calibri"/>
              </w:rPr>
              <w:t>13.</w:t>
            </w:r>
          </w:p>
        </w:tc>
        <w:tc>
          <w:tcPr>
            <w:tcW w:w="4115" w:type="dxa"/>
            <w:tcBorders>
              <w:top w:val="single" w:sz="2" w:space="0" w:color="auto"/>
            </w:tcBorders>
            <w:shd w:val="clear" w:color="auto" w:fill="D9D9D9" w:themeFill="background1" w:themeFillShade="D9"/>
            <w:vAlign w:val="bottom"/>
          </w:tcPr>
          <w:p w14:paraId="5EB0D466" w14:textId="77777777" w:rsidR="00BD6D51" w:rsidRPr="00233536" w:rsidRDefault="00BD6D51" w:rsidP="00221AFD">
            <w:pPr>
              <w:pStyle w:val="tabteksts"/>
              <w:jc w:val="both"/>
              <w:rPr>
                <w:rFonts w:eastAsia="Calibri"/>
                <w:b/>
              </w:rPr>
            </w:pPr>
            <w:r w:rsidRPr="0090488E">
              <w:rPr>
                <w:rFonts w:eastAsia="Calibri"/>
                <w:b/>
              </w:rPr>
              <w:t>Konkurences padomes kapacitātes stiprināšana, nodrošinot efektīvāku konkurences regulējuma izpildi un iekšējā tirgus pienācīgas darbības uzraudzību</w:t>
            </w:r>
          </w:p>
        </w:tc>
        <w:tc>
          <w:tcPr>
            <w:tcW w:w="1086" w:type="dxa"/>
            <w:tcBorders>
              <w:top w:val="single" w:sz="2" w:space="0" w:color="auto"/>
            </w:tcBorders>
            <w:shd w:val="clear" w:color="auto" w:fill="D9D9D9" w:themeFill="background1" w:themeFillShade="D9"/>
          </w:tcPr>
          <w:p w14:paraId="40D12DF0" w14:textId="77777777" w:rsidR="00BD6D51" w:rsidRDefault="00BD6D51" w:rsidP="0053577F">
            <w:pPr>
              <w:pStyle w:val="tabteksts"/>
              <w:jc w:val="right"/>
              <w:rPr>
                <w:rFonts w:eastAsia="Calibri"/>
                <w:b/>
              </w:rPr>
            </w:pPr>
            <w:r w:rsidRPr="0090488E">
              <w:rPr>
                <w:rFonts w:eastAsia="Calibri"/>
                <w:b/>
              </w:rPr>
              <w:t>516 640</w:t>
            </w:r>
          </w:p>
        </w:tc>
        <w:tc>
          <w:tcPr>
            <w:tcW w:w="1087" w:type="dxa"/>
            <w:tcBorders>
              <w:top w:val="single" w:sz="2" w:space="0" w:color="auto"/>
            </w:tcBorders>
            <w:shd w:val="clear" w:color="auto" w:fill="D9D9D9" w:themeFill="background1" w:themeFillShade="D9"/>
          </w:tcPr>
          <w:p w14:paraId="33DC24B5" w14:textId="77777777" w:rsidR="00BD6D51" w:rsidRPr="0090488E" w:rsidRDefault="00BD6D51" w:rsidP="0053577F">
            <w:pPr>
              <w:pStyle w:val="tabteksts"/>
              <w:jc w:val="right"/>
              <w:rPr>
                <w:rFonts w:eastAsia="Calibri"/>
                <w:b/>
              </w:rPr>
            </w:pPr>
            <w:r w:rsidRPr="0090488E">
              <w:rPr>
                <w:rFonts w:eastAsia="Calibri"/>
                <w:b/>
              </w:rPr>
              <w:t>1 318 292</w:t>
            </w:r>
          </w:p>
        </w:tc>
        <w:tc>
          <w:tcPr>
            <w:tcW w:w="1087" w:type="dxa"/>
            <w:tcBorders>
              <w:top w:val="single" w:sz="2" w:space="0" w:color="auto"/>
              <w:right w:val="single" w:sz="4" w:space="0" w:color="auto"/>
            </w:tcBorders>
            <w:shd w:val="clear" w:color="auto" w:fill="D9D9D9" w:themeFill="background1" w:themeFillShade="D9"/>
          </w:tcPr>
          <w:p w14:paraId="1F790966" w14:textId="77777777" w:rsidR="00BD6D51" w:rsidRPr="0090488E" w:rsidRDefault="00BD6D51" w:rsidP="0053577F">
            <w:pPr>
              <w:pStyle w:val="tabteksts"/>
              <w:jc w:val="right"/>
              <w:rPr>
                <w:rFonts w:eastAsia="Calibri"/>
                <w:b/>
              </w:rPr>
            </w:pPr>
            <w:r w:rsidRPr="0090488E">
              <w:rPr>
                <w:rFonts w:eastAsia="Calibri"/>
                <w:b/>
              </w:rPr>
              <w:t>1 568 292</w:t>
            </w:r>
          </w:p>
        </w:tc>
        <w:tc>
          <w:tcPr>
            <w:tcW w:w="1139" w:type="dxa"/>
            <w:vMerge w:val="restart"/>
            <w:tcBorders>
              <w:top w:val="single" w:sz="4" w:space="0" w:color="auto"/>
              <w:left w:val="single" w:sz="4" w:space="0" w:color="auto"/>
              <w:right w:val="single" w:sz="4" w:space="0" w:color="auto"/>
            </w:tcBorders>
          </w:tcPr>
          <w:p w14:paraId="016A5923" w14:textId="77777777" w:rsidR="00BD6D51" w:rsidRPr="00BB2102" w:rsidRDefault="00BD6D51" w:rsidP="0053577F">
            <w:pPr>
              <w:pStyle w:val="tabteksts"/>
              <w:rPr>
                <w:rFonts w:eastAsia="Calibri"/>
              </w:rPr>
            </w:pPr>
            <w:r>
              <w:t>MK 13.01.2023. prot. Nr.2 1.§ 2.p.</w:t>
            </w:r>
          </w:p>
        </w:tc>
      </w:tr>
      <w:tr w:rsidR="00BD6D51" w:rsidRPr="00BB2102" w14:paraId="78DD79F4" w14:textId="77777777" w:rsidTr="00221AFD">
        <w:trPr>
          <w:trHeight w:val="142"/>
        </w:trPr>
        <w:tc>
          <w:tcPr>
            <w:tcW w:w="558" w:type="dxa"/>
            <w:vMerge/>
          </w:tcPr>
          <w:p w14:paraId="21BFB438" w14:textId="77777777" w:rsidR="00BD6D51" w:rsidRDefault="00BD6D51" w:rsidP="0053577F">
            <w:pPr>
              <w:pStyle w:val="tabteksts"/>
              <w:rPr>
                <w:rFonts w:eastAsia="Calibri"/>
              </w:rPr>
            </w:pPr>
          </w:p>
        </w:tc>
        <w:tc>
          <w:tcPr>
            <w:tcW w:w="4115" w:type="dxa"/>
            <w:tcBorders>
              <w:top w:val="single" w:sz="2" w:space="0" w:color="auto"/>
            </w:tcBorders>
            <w:shd w:val="clear" w:color="auto" w:fill="F2F2F2" w:themeFill="background1" w:themeFillShade="F2"/>
          </w:tcPr>
          <w:p w14:paraId="52717E97" w14:textId="77777777" w:rsidR="00BD6D51" w:rsidRPr="00221AFD" w:rsidRDefault="00BD6D51" w:rsidP="00221AFD">
            <w:pPr>
              <w:pStyle w:val="tabteksts"/>
              <w:jc w:val="both"/>
              <w:rPr>
                <w:rFonts w:eastAsia="Calibri"/>
                <w:b/>
                <w:i/>
                <w:iCs/>
              </w:rPr>
            </w:pPr>
            <w:r w:rsidRPr="00221AFD">
              <w:rPr>
                <w:rFonts w:eastAsia="Calibri"/>
                <w:b/>
                <w:i/>
                <w:iCs/>
              </w:rPr>
              <w:t>Nodrošināt efektīvāku konkurences regulējuma izpildi un iekšējā tirgus pienācīgas darbības uzraudzību</w:t>
            </w:r>
          </w:p>
        </w:tc>
        <w:tc>
          <w:tcPr>
            <w:tcW w:w="1086" w:type="dxa"/>
            <w:tcBorders>
              <w:top w:val="single" w:sz="2" w:space="0" w:color="auto"/>
            </w:tcBorders>
            <w:shd w:val="clear" w:color="auto" w:fill="F2F2F2" w:themeFill="background1" w:themeFillShade="F2"/>
          </w:tcPr>
          <w:p w14:paraId="6712542C" w14:textId="77777777" w:rsidR="00BD6D51" w:rsidRPr="00221AFD" w:rsidRDefault="00BD6D51" w:rsidP="0053577F">
            <w:pPr>
              <w:pStyle w:val="tabteksts"/>
              <w:jc w:val="right"/>
              <w:rPr>
                <w:rFonts w:eastAsia="Calibri"/>
                <w:b/>
                <w:i/>
                <w:iCs/>
              </w:rPr>
            </w:pPr>
            <w:r w:rsidRPr="00221AFD">
              <w:rPr>
                <w:rFonts w:eastAsia="Calibri"/>
                <w:b/>
                <w:i/>
                <w:iCs/>
              </w:rPr>
              <w:t>516 640</w:t>
            </w:r>
          </w:p>
        </w:tc>
        <w:tc>
          <w:tcPr>
            <w:tcW w:w="1087" w:type="dxa"/>
            <w:tcBorders>
              <w:top w:val="single" w:sz="2" w:space="0" w:color="auto"/>
            </w:tcBorders>
            <w:shd w:val="clear" w:color="auto" w:fill="F2F2F2" w:themeFill="background1" w:themeFillShade="F2"/>
          </w:tcPr>
          <w:p w14:paraId="45341CB6" w14:textId="77777777" w:rsidR="00BD6D51" w:rsidRPr="00221AFD" w:rsidRDefault="00BD6D51" w:rsidP="0053577F">
            <w:pPr>
              <w:pStyle w:val="tabteksts"/>
              <w:jc w:val="right"/>
              <w:rPr>
                <w:rFonts w:eastAsia="Calibri"/>
                <w:b/>
                <w:bCs/>
                <w:i/>
                <w:iCs/>
              </w:rPr>
            </w:pPr>
            <w:r w:rsidRPr="00221AFD">
              <w:rPr>
                <w:rFonts w:eastAsia="Calibri"/>
                <w:b/>
                <w:i/>
                <w:iCs/>
              </w:rPr>
              <w:t>1 318 292</w:t>
            </w:r>
          </w:p>
        </w:tc>
        <w:tc>
          <w:tcPr>
            <w:tcW w:w="1087" w:type="dxa"/>
            <w:tcBorders>
              <w:top w:val="single" w:sz="2" w:space="0" w:color="auto"/>
              <w:right w:val="single" w:sz="4" w:space="0" w:color="auto"/>
            </w:tcBorders>
            <w:shd w:val="clear" w:color="auto" w:fill="F2F2F2" w:themeFill="background1" w:themeFillShade="F2"/>
          </w:tcPr>
          <w:p w14:paraId="7B3E4E33" w14:textId="77777777" w:rsidR="00BD6D51" w:rsidRPr="00221AFD" w:rsidRDefault="00BD6D51" w:rsidP="0053577F">
            <w:pPr>
              <w:pStyle w:val="tabteksts"/>
              <w:jc w:val="right"/>
              <w:rPr>
                <w:rFonts w:eastAsia="Calibri"/>
                <w:b/>
                <w:bCs/>
                <w:i/>
                <w:iCs/>
                <w:szCs w:val="18"/>
              </w:rPr>
            </w:pPr>
            <w:r w:rsidRPr="00221AFD">
              <w:rPr>
                <w:rFonts w:eastAsia="Calibri"/>
                <w:b/>
                <w:i/>
                <w:iCs/>
              </w:rPr>
              <w:t>1 568 292</w:t>
            </w:r>
          </w:p>
        </w:tc>
        <w:tc>
          <w:tcPr>
            <w:tcW w:w="1139" w:type="dxa"/>
            <w:vMerge/>
            <w:tcBorders>
              <w:left w:val="single" w:sz="4" w:space="0" w:color="auto"/>
              <w:right w:val="single" w:sz="4" w:space="0" w:color="auto"/>
            </w:tcBorders>
          </w:tcPr>
          <w:p w14:paraId="204B03CC" w14:textId="77777777" w:rsidR="00BD6D51" w:rsidRPr="00BB2102" w:rsidRDefault="00BD6D51" w:rsidP="0053577F">
            <w:pPr>
              <w:pStyle w:val="tabteksts"/>
              <w:rPr>
                <w:rFonts w:eastAsia="Calibri"/>
              </w:rPr>
            </w:pPr>
          </w:p>
        </w:tc>
      </w:tr>
      <w:tr w:rsidR="00BD6D51" w:rsidRPr="00BB2102" w14:paraId="4DE3DB96" w14:textId="77777777" w:rsidTr="0053577F">
        <w:trPr>
          <w:trHeight w:val="142"/>
        </w:trPr>
        <w:tc>
          <w:tcPr>
            <w:tcW w:w="558" w:type="dxa"/>
            <w:vMerge/>
          </w:tcPr>
          <w:p w14:paraId="639C8577"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auto"/>
          </w:tcPr>
          <w:p w14:paraId="06B921F1" w14:textId="77777777" w:rsidR="00BD6D51" w:rsidRDefault="00BD6D51" w:rsidP="00221AFD">
            <w:pPr>
              <w:pStyle w:val="tabteksts"/>
              <w:ind w:left="284"/>
              <w:jc w:val="both"/>
              <w:rPr>
                <w:rFonts w:eastAsia="Calibri"/>
                <w:b/>
                <w:bCs/>
                <w:szCs w:val="18"/>
              </w:rPr>
            </w:pPr>
            <w:r w:rsidRPr="004B397A">
              <w:rPr>
                <w:rFonts w:eastAsia="Calibri"/>
              </w:rPr>
              <w:t>Novērsti digitālo platformu izraisītie konkurences kropļojumi un novērsta savstarpēji saskaņotu pretendentu piedāvājumu izvēle publiskos iepirkumos</w:t>
            </w:r>
            <w:r w:rsidRPr="004B397A" w:rsidDel="004B397A">
              <w:rPr>
                <w:rFonts w:eastAsia="Calibri"/>
              </w:rPr>
              <w:t xml:space="preserve"> </w:t>
            </w:r>
          </w:p>
        </w:tc>
        <w:tc>
          <w:tcPr>
            <w:tcW w:w="1139" w:type="dxa"/>
            <w:vMerge/>
            <w:tcBorders>
              <w:left w:val="single" w:sz="4" w:space="0" w:color="auto"/>
              <w:right w:val="single" w:sz="4" w:space="0" w:color="auto"/>
            </w:tcBorders>
          </w:tcPr>
          <w:p w14:paraId="0757C9C2" w14:textId="77777777" w:rsidR="00BD6D51" w:rsidRPr="00BB2102" w:rsidRDefault="00BD6D51" w:rsidP="0053577F">
            <w:pPr>
              <w:pStyle w:val="tabteksts"/>
              <w:rPr>
                <w:rFonts w:eastAsia="Calibri"/>
              </w:rPr>
            </w:pPr>
          </w:p>
        </w:tc>
      </w:tr>
      <w:tr w:rsidR="00BD6D51" w:rsidRPr="00BB2102" w14:paraId="3571B4D5" w14:textId="77777777" w:rsidTr="0053577F">
        <w:trPr>
          <w:trHeight w:val="142"/>
        </w:trPr>
        <w:tc>
          <w:tcPr>
            <w:tcW w:w="558" w:type="dxa"/>
            <w:vMerge/>
          </w:tcPr>
          <w:p w14:paraId="396BE79A" w14:textId="77777777" w:rsidR="00BD6D51" w:rsidRDefault="00BD6D51" w:rsidP="0053577F">
            <w:pPr>
              <w:pStyle w:val="tabteksts"/>
              <w:rPr>
                <w:rFonts w:eastAsia="Calibri"/>
              </w:rPr>
            </w:pPr>
          </w:p>
        </w:tc>
        <w:tc>
          <w:tcPr>
            <w:tcW w:w="4115" w:type="dxa"/>
            <w:tcBorders>
              <w:top w:val="single" w:sz="2" w:space="0" w:color="auto"/>
            </w:tcBorders>
            <w:shd w:val="clear" w:color="auto" w:fill="auto"/>
          </w:tcPr>
          <w:p w14:paraId="7BA0DE2D" w14:textId="77777777" w:rsidR="00BD6D51" w:rsidRPr="00233536" w:rsidRDefault="00BD6D51" w:rsidP="00221AFD">
            <w:pPr>
              <w:pStyle w:val="tabteksts"/>
              <w:ind w:left="601"/>
              <w:jc w:val="both"/>
              <w:rPr>
                <w:rFonts w:eastAsia="Calibri"/>
                <w:b/>
              </w:rPr>
            </w:pPr>
            <w:r>
              <w:rPr>
                <w:rFonts w:eastAsia="Calibri"/>
                <w:i/>
              </w:rPr>
              <w:t>Sniegti viedokli padomdevēju Komitejā EK lēmumu pieņemšanai (skaits)</w:t>
            </w:r>
          </w:p>
        </w:tc>
        <w:tc>
          <w:tcPr>
            <w:tcW w:w="1086" w:type="dxa"/>
            <w:tcBorders>
              <w:top w:val="single" w:sz="2" w:space="0" w:color="auto"/>
            </w:tcBorders>
            <w:shd w:val="clear" w:color="auto" w:fill="auto"/>
          </w:tcPr>
          <w:p w14:paraId="65785F61" w14:textId="77777777" w:rsidR="00BD6D51" w:rsidRPr="00221AFD" w:rsidRDefault="00BD6D51" w:rsidP="0053577F">
            <w:pPr>
              <w:pStyle w:val="tabteksts"/>
              <w:jc w:val="center"/>
              <w:rPr>
                <w:rFonts w:eastAsia="Calibri"/>
                <w:b/>
                <w:i/>
                <w:iCs/>
              </w:rPr>
            </w:pPr>
            <w:r w:rsidRPr="00221AFD">
              <w:rPr>
                <w:rFonts w:eastAsia="Calibri"/>
                <w:i/>
                <w:iCs/>
              </w:rPr>
              <w:t>1</w:t>
            </w:r>
          </w:p>
        </w:tc>
        <w:tc>
          <w:tcPr>
            <w:tcW w:w="1087" w:type="dxa"/>
            <w:tcBorders>
              <w:top w:val="single" w:sz="2" w:space="0" w:color="auto"/>
            </w:tcBorders>
            <w:shd w:val="clear" w:color="auto" w:fill="auto"/>
          </w:tcPr>
          <w:p w14:paraId="55EFEFF8" w14:textId="77777777" w:rsidR="00BD6D51" w:rsidRPr="00221AFD" w:rsidRDefault="00BD6D51" w:rsidP="0053577F">
            <w:pPr>
              <w:pStyle w:val="tabteksts"/>
              <w:jc w:val="center"/>
              <w:rPr>
                <w:rFonts w:eastAsia="Calibri"/>
                <w:b/>
                <w:bCs/>
                <w:i/>
                <w:iCs/>
              </w:rPr>
            </w:pPr>
            <w:r w:rsidRPr="00221AFD">
              <w:rPr>
                <w:rFonts w:eastAsia="Calibri"/>
                <w:i/>
                <w:iCs/>
              </w:rPr>
              <w:t>2</w:t>
            </w:r>
          </w:p>
        </w:tc>
        <w:tc>
          <w:tcPr>
            <w:tcW w:w="1087" w:type="dxa"/>
            <w:tcBorders>
              <w:top w:val="single" w:sz="2" w:space="0" w:color="auto"/>
              <w:right w:val="single" w:sz="4" w:space="0" w:color="auto"/>
            </w:tcBorders>
            <w:shd w:val="clear" w:color="auto" w:fill="auto"/>
          </w:tcPr>
          <w:p w14:paraId="70D5CDDD" w14:textId="77777777" w:rsidR="00BD6D51" w:rsidRPr="00221AFD" w:rsidRDefault="00BD6D51" w:rsidP="0053577F">
            <w:pPr>
              <w:pStyle w:val="tabteksts"/>
              <w:jc w:val="center"/>
              <w:rPr>
                <w:rFonts w:eastAsia="Calibri"/>
                <w:b/>
                <w:bCs/>
                <w:i/>
                <w:iCs/>
                <w:szCs w:val="18"/>
              </w:rPr>
            </w:pPr>
            <w:r w:rsidRPr="00221AFD">
              <w:rPr>
                <w:rFonts w:eastAsia="Calibri"/>
                <w:i/>
                <w:iCs/>
              </w:rPr>
              <w:t>3</w:t>
            </w:r>
          </w:p>
        </w:tc>
        <w:tc>
          <w:tcPr>
            <w:tcW w:w="1139" w:type="dxa"/>
            <w:vMerge/>
            <w:tcBorders>
              <w:left w:val="single" w:sz="4" w:space="0" w:color="auto"/>
              <w:right w:val="single" w:sz="4" w:space="0" w:color="auto"/>
            </w:tcBorders>
          </w:tcPr>
          <w:p w14:paraId="55479025" w14:textId="77777777" w:rsidR="00BD6D51" w:rsidRPr="00BB2102" w:rsidRDefault="00BD6D51" w:rsidP="0053577F">
            <w:pPr>
              <w:pStyle w:val="tabteksts"/>
              <w:rPr>
                <w:rFonts w:eastAsia="Calibri"/>
              </w:rPr>
            </w:pPr>
          </w:p>
        </w:tc>
      </w:tr>
      <w:tr w:rsidR="00BD6D51" w:rsidRPr="00BB2102" w14:paraId="67543A43" w14:textId="77777777" w:rsidTr="0053577F">
        <w:trPr>
          <w:trHeight w:val="142"/>
        </w:trPr>
        <w:tc>
          <w:tcPr>
            <w:tcW w:w="558" w:type="dxa"/>
            <w:vMerge/>
          </w:tcPr>
          <w:p w14:paraId="66331D9A"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auto"/>
          </w:tcPr>
          <w:p w14:paraId="52038F0F" w14:textId="77777777" w:rsidR="00BD6D51" w:rsidRDefault="00BD6D51" w:rsidP="0053577F">
            <w:pPr>
              <w:pStyle w:val="tabteksts"/>
              <w:rPr>
                <w:rFonts w:eastAsia="Calibri"/>
                <w:b/>
                <w:bCs/>
                <w:szCs w:val="18"/>
              </w:rPr>
            </w:pPr>
            <w:r w:rsidRPr="0025153E">
              <w:rPr>
                <w:rFonts w:eastAsia="Calibri"/>
                <w:szCs w:val="18"/>
              </w:rPr>
              <w:t xml:space="preserve">26.02.00 </w:t>
            </w:r>
            <w:r w:rsidRPr="0025153E">
              <w:rPr>
                <w:szCs w:val="18"/>
                <w:lang w:eastAsia="lv-LV"/>
              </w:rPr>
              <w:t>Konkurences politikas ieviešana</w:t>
            </w:r>
          </w:p>
        </w:tc>
        <w:tc>
          <w:tcPr>
            <w:tcW w:w="1139" w:type="dxa"/>
            <w:vMerge/>
            <w:tcBorders>
              <w:left w:val="single" w:sz="4" w:space="0" w:color="auto"/>
              <w:right w:val="single" w:sz="4" w:space="0" w:color="auto"/>
            </w:tcBorders>
          </w:tcPr>
          <w:p w14:paraId="6D9424CA" w14:textId="77777777" w:rsidR="00BD6D51" w:rsidRPr="00BB2102" w:rsidRDefault="00BD6D51" w:rsidP="0053577F">
            <w:pPr>
              <w:pStyle w:val="tabteksts"/>
              <w:rPr>
                <w:rFonts w:eastAsia="Calibri"/>
              </w:rPr>
            </w:pPr>
          </w:p>
        </w:tc>
      </w:tr>
      <w:tr w:rsidR="00BD6D51" w:rsidRPr="00BB2102" w14:paraId="1B498737" w14:textId="77777777" w:rsidTr="0053577F">
        <w:trPr>
          <w:trHeight w:val="142"/>
        </w:trPr>
        <w:tc>
          <w:tcPr>
            <w:tcW w:w="558" w:type="dxa"/>
            <w:vMerge w:val="restart"/>
            <w:tcBorders>
              <w:top w:val="single" w:sz="2" w:space="0" w:color="auto"/>
            </w:tcBorders>
          </w:tcPr>
          <w:p w14:paraId="254C174D" w14:textId="77777777" w:rsidR="00BD6D51" w:rsidRDefault="00BD6D51" w:rsidP="0053577F">
            <w:pPr>
              <w:pStyle w:val="tabteksts"/>
              <w:rPr>
                <w:rFonts w:eastAsia="Calibri"/>
              </w:rPr>
            </w:pPr>
            <w:r>
              <w:rPr>
                <w:rFonts w:eastAsia="Calibri"/>
              </w:rPr>
              <w:t>14.</w:t>
            </w:r>
          </w:p>
        </w:tc>
        <w:tc>
          <w:tcPr>
            <w:tcW w:w="4115" w:type="dxa"/>
            <w:tcBorders>
              <w:top w:val="single" w:sz="2" w:space="0" w:color="auto"/>
            </w:tcBorders>
            <w:shd w:val="clear" w:color="auto" w:fill="D9D9D9" w:themeFill="background1" w:themeFillShade="D9"/>
            <w:vAlign w:val="bottom"/>
          </w:tcPr>
          <w:p w14:paraId="73269B38" w14:textId="77777777" w:rsidR="00BD6D51" w:rsidRPr="00233536" w:rsidRDefault="00BD6D51" w:rsidP="00221AFD">
            <w:pPr>
              <w:pStyle w:val="tabteksts"/>
              <w:jc w:val="both"/>
              <w:rPr>
                <w:rFonts w:eastAsia="Calibri"/>
                <w:b/>
              </w:rPr>
            </w:pPr>
            <w:r w:rsidRPr="0090488E">
              <w:rPr>
                <w:rFonts w:eastAsia="Calibri"/>
                <w:b/>
              </w:rPr>
              <w:t>Konkurences padomes kapacitātes stiprināšana, nodrošinot atbalstu publisko iepirkumu rīkotājiem karteļvienošanās pazīmju konstatēšanā</w:t>
            </w:r>
          </w:p>
        </w:tc>
        <w:tc>
          <w:tcPr>
            <w:tcW w:w="1086" w:type="dxa"/>
            <w:tcBorders>
              <w:top w:val="single" w:sz="2" w:space="0" w:color="auto"/>
            </w:tcBorders>
            <w:shd w:val="clear" w:color="auto" w:fill="D9D9D9" w:themeFill="background1" w:themeFillShade="D9"/>
          </w:tcPr>
          <w:p w14:paraId="2B1DA0AA" w14:textId="77777777" w:rsidR="00BD6D51" w:rsidRDefault="00BD6D51" w:rsidP="0053577F">
            <w:pPr>
              <w:pStyle w:val="tabteksts"/>
              <w:jc w:val="right"/>
              <w:rPr>
                <w:rFonts w:eastAsia="Calibri"/>
                <w:b/>
              </w:rPr>
            </w:pPr>
            <w:r w:rsidRPr="0090488E">
              <w:rPr>
                <w:rFonts w:eastAsia="Calibri"/>
                <w:b/>
              </w:rPr>
              <w:t>220 718</w:t>
            </w:r>
          </w:p>
        </w:tc>
        <w:tc>
          <w:tcPr>
            <w:tcW w:w="1087" w:type="dxa"/>
            <w:tcBorders>
              <w:top w:val="single" w:sz="2" w:space="0" w:color="auto"/>
            </w:tcBorders>
            <w:shd w:val="clear" w:color="auto" w:fill="D9D9D9" w:themeFill="background1" w:themeFillShade="D9"/>
          </w:tcPr>
          <w:p w14:paraId="2AA97433" w14:textId="77777777" w:rsidR="00BD6D51" w:rsidRPr="0090488E" w:rsidRDefault="00BD6D51" w:rsidP="0053577F">
            <w:pPr>
              <w:pStyle w:val="tabteksts"/>
              <w:jc w:val="right"/>
              <w:rPr>
                <w:rFonts w:eastAsia="Calibri"/>
                <w:b/>
              </w:rPr>
            </w:pPr>
            <w:r w:rsidRPr="0090488E">
              <w:rPr>
                <w:rFonts w:eastAsia="Calibri"/>
                <w:b/>
              </w:rPr>
              <w:t>210 268</w:t>
            </w:r>
          </w:p>
        </w:tc>
        <w:tc>
          <w:tcPr>
            <w:tcW w:w="1087" w:type="dxa"/>
            <w:tcBorders>
              <w:top w:val="single" w:sz="2" w:space="0" w:color="auto"/>
              <w:right w:val="single" w:sz="4" w:space="0" w:color="auto"/>
            </w:tcBorders>
            <w:shd w:val="clear" w:color="auto" w:fill="D9D9D9" w:themeFill="background1" w:themeFillShade="D9"/>
          </w:tcPr>
          <w:p w14:paraId="41DB8538" w14:textId="77777777" w:rsidR="00BD6D51" w:rsidRPr="0090488E" w:rsidRDefault="00BD6D51" w:rsidP="0053577F">
            <w:pPr>
              <w:pStyle w:val="tabteksts"/>
              <w:jc w:val="right"/>
              <w:rPr>
                <w:rFonts w:eastAsia="Calibri"/>
                <w:b/>
              </w:rPr>
            </w:pPr>
            <w:r w:rsidRPr="0090488E">
              <w:rPr>
                <w:rFonts w:eastAsia="Calibri"/>
                <w:b/>
              </w:rPr>
              <w:t>208 768</w:t>
            </w:r>
          </w:p>
        </w:tc>
        <w:tc>
          <w:tcPr>
            <w:tcW w:w="1139" w:type="dxa"/>
            <w:vMerge w:val="restart"/>
            <w:tcBorders>
              <w:top w:val="single" w:sz="4" w:space="0" w:color="auto"/>
              <w:left w:val="single" w:sz="4" w:space="0" w:color="auto"/>
              <w:right w:val="single" w:sz="4" w:space="0" w:color="auto"/>
            </w:tcBorders>
          </w:tcPr>
          <w:p w14:paraId="1D929421" w14:textId="77777777" w:rsidR="00BD6D51" w:rsidRPr="00BB2102" w:rsidRDefault="00BD6D51" w:rsidP="0053577F">
            <w:pPr>
              <w:pStyle w:val="tabteksts"/>
              <w:rPr>
                <w:rFonts w:eastAsia="Calibri"/>
              </w:rPr>
            </w:pPr>
            <w:r>
              <w:t>MK 13.01.2023. prot. Nr.2 1.§ 2.p.</w:t>
            </w:r>
          </w:p>
        </w:tc>
      </w:tr>
      <w:tr w:rsidR="00BD6D51" w:rsidRPr="00BB2102" w14:paraId="00DEB696" w14:textId="77777777" w:rsidTr="00221AFD">
        <w:trPr>
          <w:trHeight w:val="142"/>
        </w:trPr>
        <w:tc>
          <w:tcPr>
            <w:tcW w:w="558" w:type="dxa"/>
            <w:vMerge/>
          </w:tcPr>
          <w:p w14:paraId="6ED4F88F" w14:textId="77777777" w:rsidR="00BD6D51" w:rsidRDefault="00BD6D51" w:rsidP="0053577F">
            <w:pPr>
              <w:pStyle w:val="tabteksts"/>
              <w:rPr>
                <w:rFonts w:eastAsia="Calibri"/>
              </w:rPr>
            </w:pPr>
          </w:p>
        </w:tc>
        <w:tc>
          <w:tcPr>
            <w:tcW w:w="4115" w:type="dxa"/>
            <w:tcBorders>
              <w:top w:val="single" w:sz="2" w:space="0" w:color="auto"/>
            </w:tcBorders>
            <w:shd w:val="clear" w:color="auto" w:fill="F2F2F2" w:themeFill="background1" w:themeFillShade="F2"/>
          </w:tcPr>
          <w:p w14:paraId="7B506CE6" w14:textId="77777777" w:rsidR="00BD6D51" w:rsidRPr="004C1AAE" w:rsidRDefault="00BD6D51" w:rsidP="00221AFD">
            <w:pPr>
              <w:pStyle w:val="tabteksts"/>
              <w:jc w:val="both"/>
              <w:rPr>
                <w:rFonts w:eastAsia="Calibri"/>
                <w:b/>
                <w:i/>
                <w:iCs/>
              </w:rPr>
            </w:pPr>
            <w:r w:rsidRPr="004C1AAE">
              <w:rPr>
                <w:rFonts w:eastAsia="Calibri"/>
                <w:b/>
                <w:i/>
                <w:iCs/>
              </w:rPr>
              <w:t>Nodrošināt atbalst</w:t>
            </w:r>
            <w:r>
              <w:rPr>
                <w:rFonts w:eastAsia="Calibri"/>
                <w:b/>
                <w:i/>
                <w:iCs/>
              </w:rPr>
              <w:t>u</w:t>
            </w:r>
            <w:r w:rsidRPr="004C1AAE">
              <w:rPr>
                <w:rFonts w:eastAsia="Calibri"/>
                <w:b/>
                <w:i/>
                <w:iCs/>
              </w:rPr>
              <w:t xml:space="preserve"> publisko iepirkumu rīkotājiem karteļvienošanās pazīmju konstatēšanā</w:t>
            </w:r>
          </w:p>
        </w:tc>
        <w:tc>
          <w:tcPr>
            <w:tcW w:w="1086" w:type="dxa"/>
            <w:tcBorders>
              <w:top w:val="single" w:sz="2" w:space="0" w:color="auto"/>
            </w:tcBorders>
            <w:shd w:val="clear" w:color="auto" w:fill="F2F2F2" w:themeFill="background1" w:themeFillShade="F2"/>
          </w:tcPr>
          <w:p w14:paraId="576EA392" w14:textId="77777777" w:rsidR="00BD6D51" w:rsidRPr="00221AFD" w:rsidRDefault="00BD6D51" w:rsidP="0053577F">
            <w:pPr>
              <w:pStyle w:val="tabteksts"/>
              <w:jc w:val="right"/>
              <w:rPr>
                <w:rFonts w:eastAsia="Calibri"/>
                <w:b/>
                <w:i/>
                <w:iCs/>
              </w:rPr>
            </w:pPr>
            <w:r w:rsidRPr="00221AFD">
              <w:rPr>
                <w:rFonts w:eastAsia="Calibri"/>
                <w:b/>
                <w:i/>
                <w:iCs/>
              </w:rPr>
              <w:t>220 718</w:t>
            </w:r>
          </w:p>
        </w:tc>
        <w:tc>
          <w:tcPr>
            <w:tcW w:w="1087" w:type="dxa"/>
            <w:tcBorders>
              <w:top w:val="single" w:sz="2" w:space="0" w:color="auto"/>
            </w:tcBorders>
            <w:shd w:val="clear" w:color="auto" w:fill="F2F2F2" w:themeFill="background1" w:themeFillShade="F2"/>
          </w:tcPr>
          <w:p w14:paraId="4A860728" w14:textId="77777777" w:rsidR="00BD6D51" w:rsidRPr="00221AFD" w:rsidRDefault="00BD6D51" w:rsidP="0053577F">
            <w:pPr>
              <w:pStyle w:val="tabteksts"/>
              <w:jc w:val="right"/>
              <w:rPr>
                <w:rFonts w:eastAsia="Calibri"/>
                <w:b/>
                <w:bCs/>
                <w:i/>
                <w:iCs/>
              </w:rPr>
            </w:pPr>
            <w:r w:rsidRPr="00221AFD">
              <w:rPr>
                <w:rFonts w:eastAsia="Calibri"/>
                <w:b/>
                <w:i/>
                <w:iCs/>
              </w:rPr>
              <w:t>210 268</w:t>
            </w:r>
          </w:p>
        </w:tc>
        <w:tc>
          <w:tcPr>
            <w:tcW w:w="1087" w:type="dxa"/>
            <w:tcBorders>
              <w:top w:val="single" w:sz="2" w:space="0" w:color="auto"/>
              <w:right w:val="single" w:sz="4" w:space="0" w:color="auto"/>
            </w:tcBorders>
            <w:shd w:val="clear" w:color="auto" w:fill="F2F2F2" w:themeFill="background1" w:themeFillShade="F2"/>
          </w:tcPr>
          <w:p w14:paraId="12CD71AF" w14:textId="77777777" w:rsidR="00BD6D51" w:rsidRPr="00221AFD" w:rsidRDefault="00BD6D51" w:rsidP="0053577F">
            <w:pPr>
              <w:pStyle w:val="tabteksts"/>
              <w:jc w:val="right"/>
              <w:rPr>
                <w:rFonts w:eastAsia="Calibri"/>
                <w:b/>
                <w:bCs/>
                <w:i/>
                <w:iCs/>
                <w:szCs w:val="18"/>
              </w:rPr>
            </w:pPr>
            <w:r w:rsidRPr="00221AFD">
              <w:rPr>
                <w:rFonts w:eastAsia="Calibri"/>
                <w:b/>
                <w:i/>
                <w:iCs/>
              </w:rPr>
              <w:t>208 768</w:t>
            </w:r>
          </w:p>
        </w:tc>
        <w:tc>
          <w:tcPr>
            <w:tcW w:w="1139" w:type="dxa"/>
            <w:vMerge/>
            <w:tcBorders>
              <w:left w:val="single" w:sz="4" w:space="0" w:color="auto"/>
              <w:right w:val="single" w:sz="4" w:space="0" w:color="auto"/>
            </w:tcBorders>
          </w:tcPr>
          <w:p w14:paraId="6E8F0C7B" w14:textId="77777777" w:rsidR="00BD6D51" w:rsidRPr="00BB2102" w:rsidRDefault="00BD6D51" w:rsidP="0053577F">
            <w:pPr>
              <w:pStyle w:val="tabteksts"/>
              <w:rPr>
                <w:rFonts w:eastAsia="Calibri"/>
              </w:rPr>
            </w:pPr>
          </w:p>
        </w:tc>
      </w:tr>
      <w:tr w:rsidR="00BD6D51" w:rsidRPr="00BB2102" w14:paraId="0D2FF61D" w14:textId="77777777" w:rsidTr="0053577F">
        <w:trPr>
          <w:trHeight w:val="142"/>
        </w:trPr>
        <w:tc>
          <w:tcPr>
            <w:tcW w:w="558" w:type="dxa"/>
            <w:vMerge/>
          </w:tcPr>
          <w:p w14:paraId="7B0F3B2E"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tcPr>
          <w:p w14:paraId="125E57BD" w14:textId="77777777" w:rsidR="00BD6D51" w:rsidRDefault="00BD6D51" w:rsidP="00221AFD">
            <w:pPr>
              <w:pStyle w:val="tabteksts"/>
              <w:ind w:left="284"/>
              <w:jc w:val="both"/>
              <w:rPr>
                <w:rFonts w:eastAsia="Calibri"/>
                <w:b/>
                <w:bCs/>
                <w:szCs w:val="18"/>
              </w:rPr>
            </w:pPr>
            <w:r w:rsidRPr="00706AC5">
              <w:rPr>
                <w:rFonts w:eastAsia="Calibri"/>
              </w:rPr>
              <w:t>Novērsta savstarpēji saskaņotu pretendentu piedāvājumu izvēle publiskos iepirkumos un veicināta karteļvienošanos atklāšana un novēršana</w:t>
            </w:r>
          </w:p>
        </w:tc>
        <w:tc>
          <w:tcPr>
            <w:tcW w:w="1139" w:type="dxa"/>
            <w:vMerge/>
            <w:tcBorders>
              <w:left w:val="single" w:sz="4" w:space="0" w:color="auto"/>
              <w:right w:val="single" w:sz="4" w:space="0" w:color="auto"/>
            </w:tcBorders>
          </w:tcPr>
          <w:p w14:paraId="4858AE9F" w14:textId="77777777" w:rsidR="00BD6D51" w:rsidRPr="00BB2102" w:rsidRDefault="00BD6D51" w:rsidP="0053577F">
            <w:pPr>
              <w:pStyle w:val="tabteksts"/>
              <w:rPr>
                <w:rFonts w:eastAsia="Calibri"/>
              </w:rPr>
            </w:pPr>
          </w:p>
        </w:tc>
      </w:tr>
      <w:tr w:rsidR="00BD6D51" w:rsidRPr="00BB2102" w14:paraId="1AF20343" w14:textId="77777777" w:rsidTr="0053577F">
        <w:trPr>
          <w:trHeight w:val="142"/>
        </w:trPr>
        <w:tc>
          <w:tcPr>
            <w:tcW w:w="558" w:type="dxa"/>
            <w:vMerge/>
          </w:tcPr>
          <w:p w14:paraId="04015CAD"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tcPr>
          <w:p w14:paraId="434D1DC8" w14:textId="77777777" w:rsidR="00BD6D51" w:rsidRPr="00233536" w:rsidRDefault="00BD6D51" w:rsidP="00221AFD">
            <w:pPr>
              <w:pStyle w:val="tabteksts"/>
              <w:ind w:left="603"/>
              <w:jc w:val="both"/>
              <w:rPr>
                <w:rFonts w:eastAsia="Calibri"/>
                <w:b/>
              </w:rPr>
            </w:pPr>
            <w:r w:rsidRPr="00BA3C2C">
              <w:rPr>
                <w:rFonts w:eastAsia="Calibri"/>
                <w:i/>
              </w:rPr>
              <w:t xml:space="preserve">Atbilstoši pasūtītāja lūgumam izvērtēti publiskie iepirkumi </w:t>
            </w:r>
            <w:r>
              <w:t xml:space="preserve"> </w:t>
            </w:r>
            <w:r w:rsidRPr="00654B72">
              <w:rPr>
                <w:rFonts w:eastAsia="Calibri"/>
                <w:i/>
              </w:rPr>
              <w:t xml:space="preserve">un sniegts viedoklis </w:t>
            </w:r>
            <w:r w:rsidRPr="00BA3C2C">
              <w:rPr>
                <w:rFonts w:eastAsia="Calibri"/>
                <w:i/>
              </w:rPr>
              <w:t>(skaits)</w:t>
            </w:r>
          </w:p>
        </w:tc>
        <w:tc>
          <w:tcPr>
            <w:tcW w:w="1086" w:type="dxa"/>
            <w:tcBorders>
              <w:top w:val="single" w:sz="2" w:space="0" w:color="auto"/>
            </w:tcBorders>
            <w:shd w:val="clear" w:color="auto" w:fill="FFFFFF" w:themeFill="background1"/>
          </w:tcPr>
          <w:p w14:paraId="007C5FB2" w14:textId="77777777" w:rsidR="00BD6D51" w:rsidRPr="00221AFD" w:rsidRDefault="00BD6D51" w:rsidP="0053577F">
            <w:pPr>
              <w:pStyle w:val="tabteksts"/>
              <w:jc w:val="center"/>
              <w:rPr>
                <w:rFonts w:eastAsia="Calibri"/>
                <w:b/>
                <w:i/>
                <w:iCs/>
              </w:rPr>
            </w:pPr>
            <w:r w:rsidRPr="00221AFD">
              <w:rPr>
                <w:rFonts w:eastAsia="Calibri"/>
                <w:i/>
                <w:iCs/>
              </w:rPr>
              <w:t>24</w:t>
            </w:r>
          </w:p>
        </w:tc>
        <w:tc>
          <w:tcPr>
            <w:tcW w:w="1087" w:type="dxa"/>
            <w:tcBorders>
              <w:top w:val="single" w:sz="2" w:space="0" w:color="auto"/>
            </w:tcBorders>
            <w:shd w:val="clear" w:color="auto" w:fill="FFFFFF" w:themeFill="background1"/>
          </w:tcPr>
          <w:p w14:paraId="3E6FE191" w14:textId="77777777" w:rsidR="00BD6D51" w:rsidRPr="00221AFD" w:rsidRDefault="00BD6D51" w:rsidP="0053577F">
            <w:pPr>
              <w:pStyle w:val="tabteksts"/>
              <w:jc w:val="center"/>
              <w:rPr>
                <w:rFonts w:eastAsia="Calibri"/>
                <w:b/>
                <w:bCs/>
                <w:i/>
                <w:iCs/>
              </w:rPr>
            </w:pPr>
            <w:r w:rsidRPr="00221AFD">
              <w:rPr>
                <w:rFonts w:eastAsia="Calibri"/>
                <w:i/>
                <w:iCs/>
              </w:rPr>
              <w:t>24</w:t>
            </w:r>
          </w:p>
        </w:tc>
        <w:tc>
          <w:tcPr>
            <w:tcW w:w="1087" w:type="dxa"/>
            <w:tcBorders>
              <w:top w:val="single" w:sz="2" w:space="0" w:color="auto"/>
              <w:right w:val="single" w:sz="4" w:space="0" w:color="auto"/>
            </w:tcBorders>
            <w:shd w:val="clear" w:color="auto" w:fill="FFFFFF" w:themeFill="background1"/>
          </w:tcPr>
          <w:p w14:paraId="652D5077" w14:textId="77777777" w:rsidR="00BD6D51" w:rsidRPr="00221AFD" w:rsidRDefault="00BD6D51" w:rsidP="0053577F">
            <w:pPr>
              <w:pStyle w:val="tabteksts"/>
              <w:jc w:val="center"/>
              <w:rPr>
                <w:rFonts w:eastAsia="Calibri"/>
                <w:b/>
                <w:bCs/>
                <w:i/>
                <w:iCs/>
                <w:szCs w:val="18"/>
              </w:rPr>
            </w:pPr>
            <w:r w:rsidRPr="00221AFD">
              <w:rPr>
                <w:rFonts w:eastAsia="Calibri"/>
                <w:i/>
                <w:iCs/>
              </w:rPr>
              <w:t>24</w:t>
            </w:r>
          </w:p>
        </w:tc>
        <w:tc>
          <w:tcPr>
            <w:tcW w:w="1139" w:type="dxa"/>
            <w:vMerge/>
            <w:tcBorders>
              <w:left w:val="single" w:sz="4" w:space="0" w:color="auto"/>
              <w:right w:val="single" w:sz="4" w:space="0" w:color="auto"/>
            </w:tcBorders>
          </w:tcPr>
          <w:p w14:paraId="1674D3E7" w14:textId="77777777" w:rsidR="00BD6D51" w:rsidRPr="00BB2102" w:rsidRDefault="00BD6D51" w:rsidP="0053577F">
            <w:pPr>
              <w:pStyle w:val="tabteksts"/>
              <w:rPr>
                <w:rFonts w:eastAsia="Calibri"/>
              </w:rPr>
            </w:pPr>
          </w:p>
        </w:tc>
      </w:tr>
      <w:tr w:rsidR="00BD6D51" w:rsidRPr="00BB2102" w14:paraId="1ED48A7D" w14:textId="77777777" w:rsidTr="0053577F">
        <w:trPr>
          <w:trHeight w:val="142"/>
        </w:trPr>
        <w:tc>
          <w:tcPr>
            <w:tcW w:w="558" w:type="dxa"/>
            <w:vMerge/>
          </w:tcPr>
          <w:p w14:paraId="5173D99C" w14:textId="77777777" w:rsidR="00BD6D51" w:rsidRDefault="00BD6D51" w:rsidP="0053577F">
            <w:pPr>
              <w:pStyle w:val="tabteksts"/>
              <w:rPr>
                <w:rFonts w:eastAsia="Calibri"/>
              </w:rPr>
            </w:pPr>
          </w:p>
        </w:tc>
        <w:tc>
          <w:tcPr>
            <w:tcW w:w="4115" w:type="dxa"/>
            <w:tcBorders>
              <w:top w:val="single" w:sz="2" w:space="0" w:color="auto"/>
            </w:tcBorders>
            <w:shd w:val="clear" w:color="auto" w:fill="FFFFFF" w:themeFill="background1"/>
          </w:tcPr>
          <w:p w14:paraId="64701F52" w14:textId="77777777" w:rsidR="00BD6D51" w:rsidRPr="00BA3C2C" w:rsidRDefault="00BD6D51" w:rsidP="00221AFD">
            <w:pPr>
              <w:pStyle w:val="tabteksts"/>
              <w:ind w:left="603"/>
              <w:jc w:val="both"/>
              <w:rPr>
                <w:rFonts w:eastAsia="Calibri"/>
                <w:i/>
              </w:rPr>
            </w:pPr>
            <w:r w:rsidRPr="00C561E2">
              <w:rPr>
                <w:rFonts w:eastAsia="Calibri"/>
                <w:i/>
              </w:rPr>
              <w:t>Izveidotas jaunas amata vietas (skaits)</w:t>
            </w:r>
            <w:r w:rsidRPr="00C561E2" w:rsidDel="00C561E2">
              <w:rPr>
                <w:rFonts w:eastAsia="Calibri"/>
                <w:i/>
              </w:rPr>
              <w:t xml:space="preserve"> </w:t>
            </w:r>
          </w:p>
        </w:tc>
        <w:tc>
          <w:tcPr>
            <w:tcW w:w="1086" w:type="dxa"/>
            <w:tcBorders>
              <w:top w:val="single" w:sz="2" w:space="0" w:color="auto"/>
            </w:tcBorders>
            <w:shd w:val="clear" w:color="auto" w:fill="FFFFFF" w:themeFill="background1"/>
          </w:tcPr>
          <w:p w14:paraId="3C6E6AF9" w14:textId="77777777" w:rsidR="00BD6D51" w:rsidRPr="00221AFD" w:rsidRDefault="00BD6D51" w:rsidP="0053577F">
            <w:pPr>
              <w:pStyle w:val="tabteksts"/>
              <w:jc w:val="center"/>
              <w:rPr>
                <w:rFonts w:eastAsia="Calibri"/>
                <w:i/>
                <w:iCs/>
              </w:rPr>
            </w:pPr>
            <w:r w:rsidRPr="00221AFD">
              <w:rPr>
                <w:rFonts w:eastAsia="Calibri"/>
                <w:i/>
                <w:iCs/>
              </w:rPr>
              <w:t>5</w:t>
            </w:r>
          </w:p>
        </w:tc>
        <w:tc>
          <w:tcPr>
            <w:tcW w:w="1087" w:type="dxa"/>
            <w:tcBorders>
              <w:top w:val="single" w:sz="2" w:space="0" w:color="auto"/>
            </w:tcBorders>
            <w:shd w:val="clear" w:color="auto" w:fill="FFFFFF" w:themeFill="background1"/>
          </w:tcPr>
          <w:p w14:paraId="730AB8A8" w14:textId="77777777" w:rsidR="00BD6D51" w:rsidRPr="00221AFD" w:rsidRDefault="00BD6D51" w:rsidP="0053577F">
            <w:pPr>
              <w:pStyle w:val="tabteksts"/>
              <w:jc w:val="center"/>
              <w:rPr>
                <w:rFonts w:eastAsia="Calibri"/>
                <w:i/>
                <w:iCs/>
              </w:rPr>
            </w:pPr>
            <w:r w:rsidRPr="00221AFD">
              <w:rPr>
                <w:rFonts w:eastAsia="Calibri"/>
                <w:i/>
                <w:iCs/>
              </w:rPr>
              <w:t>5</w:t>
            </w:r>
          </w:p>
        </w:tc>
        <w:tc>
          <w:tcPr>
            <w:tcW w:w="1087" w:type="dxa"/>
            <w:tcBorders>
              <w:top w:val="single" w:sz="2" w:space="0" w:color="auto"/>
              <w:right w:val="single" w:sz="4" w:space="0" w:color="auto"/>
            </w:tcBorders>
            <w:shd w:val="clear" w:color="auto" w:fill="FFFFFF" w:themeFill="background1"/>
          </w:tcPr>
          <w:p w14:paraId="7D5AFBF0" w14:textId="77777777" w:rsidR="00BD6D51" w:rsidRPr="00221AFD" w:rsidRDefault="00BD6D51" w:rsidP="0053577F">
            <w:pPr>
              <w:pStyle w:val="tabteksts"/>
              <w:jc w:val="center"/>
              <w:rPr>
                <w:rFonts w:eastAsia="Calibri"/>
                <w:i/>
                <w:iCs/>
              </w:rPr>
            </w:pPr>
            <w:r w:rsidRPr="00221AFD">
              <w:rPr>
                <w:rFonts w:eastAsia="Calibri"/>
                <w:i/>
                <w:iCs/>
              </w:rPr>
              <w:t>5</w:t>
            </w:r>
          </w:p>
        </w:tc>
        <w:tc>
          <w:tcPr>
            <w:tcW w:w="1139" w:type="dxa"/>
            <w:vMerge/>
            <w:tcBorders>
              <w:left w:val="single" w:sz="4" w:space="0" w:color="auto"/>
              <w:right w:val="single" w:sz="4" w:space="0" w:color="auto"/>
            </w:tcBorders>
          </w:tcPr>
          <w:p w14:paraId="26803095" w14:textId="77777777" w:rsidR="00BD6D51" w:rsidRPr="00BB2102" w:rsidRDefault="00BD6D51" w:rsidP="0053577F">
            <w:pPr>
              <w:pStyle w:val="tabteksts"/>
              <w:rPr>
                <w:rFonts w:eastAsia="Calibri"/>
              </w:rPr>
            </w:pPr>
          </w:p>
        </w:tc>
      </w:tr>
      <w:tr w:rsidR="00BD6D51" w:rsidRPr="00BB2102" w14:paraId="171D523B" w14:textId="77777777" w:rsidTr="0053577F">
        <w:trPr>
          <w:trHeight w:val="142"/>
        </w:trPr>
        <w:tc>
          <w:tcPr>
            <w:tcW w:w="558" w:type="dxa"/>
            <w:vMerge/>
          </w:tcPr>
          <w:p w14:paraId="5AD1A664" w14:textId="77777777" w:rsidR="00BD6D51" w:rsidRDefault="00BD6D51" w:rsidP="0053577F">
            <w:pPr>
              <w:pStyle w:val="tabteksts"/>
              <w:rPr>
                <w:rFonts w:eastAsia="Calibri"/>
              </w:rPr>
            </w:pPr>
          </w:p>
        </w:tc>
        <w:tc>
          <w:tcPr>
            <w:tcW w:w="7375" w:type="dxa"/>
            <w:gridSpan w:val="4"/>
            <w:tcBorders>
              <w:top w:val="single" w:sz="2" w:space="0" w:color="auto"/>
              <w:right w:val="single" w:sz="4" w:space="0" w:color="auto"/>
            </w:tcBorders>
            <w:shd w:val="clear" w:color="auto" w:fill="FFFFFF" w:themeFill="background1"/>
          </w:tcPr>
          <w:p w14:paraId="37E92105" w14:textId="77777777" w:rsidR="00BD6D51" w:rsidRDefault="00BD6D51" w:rsidP="0053577F">
            <w:pPr>
              <w:pStyle w:val="tabteksts"/>
              <w:rPr>
                <w:rFonts w:eastAsia="Calibri"/>
                <w:b/>
                <w:bCs/>
                <w:szCs w:val="18"/>
              </w:rPr>
            </w:pPr>
            <w:r w:rsidRPr="0025153E">
              <w:rPr>
                <w:rFonts w:eastAsia="Calibri"/>
                <w:szCs w:val="18"/>
              </w:rPr>
              <w:t xml:space="preserve">26.02.00 </w:t>
            </w:r>
            <w:r w:rsidRPr="0025153E">
              <w:rPr>
                <w:szCs w:val="18"/>
                <w:lang w:eastAsia="lv-LV"/>
              </w:rPr>
              <w:t>Konkurences politikas ieviešana</w:t>
            </w:r>
          </w:p>
        </w:tc>
        <w:tc>
          <w:tcPr>
            <w:tcW w:w="1139" w:type="dxa"/>
            <w:vMerge/>
            <w:tcBorders>
              <w:left w:val="single" w:sz="4" w:space="0" w:color="auto"/>
              <w:right w:val="single" w:sz="4" w:space="0" w:color="auto"/>
            </w:tcBorders>
          </w:tcPr>
          <w:p w14:paraId="05A49CBA" w14:textId="77777777" w:rsidR="00BD6D51" w:rsidRPr="00BB2102" w:rsidRDefault="00BD6D51" w:rsidP="0053577F">
            <w:pPr>
              <w:pStyle w:val="tabteksts"/>
              <w:rPr>
                <w:rFonts w:eastAsia="Calibri"/>
              </w:rPr>
            </w:pPr>
          </w:p>
        </w:tc>
      </w:tr>
      <w:tr w:rsidR="00BD6D51" w:rsidRPr="00BB2102" w14:paraId="16E6F7E8" w14:textId="77777777" w:rsidTr="0053577F">
        <w:trPr>
          <w:trHeight w:val="142"/>
        </w:trPr>
        <w:tc>
          <w:tcPr>
            <w:tcW w:w="4673" w:type="dxa"/>
            <w:gridSpan w:val="2"/>
            <w:tcBorders>
              <w:top w:val="single" w:sz="2" w:space="0" w:color="auto"/>
              <w:bottom w:val="single" w:sz="2" w:space="0" w:color="auto"/>
            </w:tcBorders>
            <w:shd w:val="clear" w:color="auto" w:fill="D9D9D9" w:themeFill="background1" w:themeFillShade="D9"/>
          </w:tcPr>
          <w:p w14:paraId="5AE85FEC" w14:textId="77777777" w:rsidR="00BD6D51" w:rsidRPr="00BB2102" w:rsidRDefault="00BD6D51" w:rsidP="0053577F">
            <w:pPr>
              <w:pStyle w:val="tabteksts"/>
              <w:jc w:val="right"/>
              <w:rPr>
                <w:rFonts w:eastAsia="Calibri"/>
                <w:sz w:val="20"/>
              </w:rPr>
            </w:pPr>
            <w:r w:rsidRPr="00BB2102">
              <w:rPr>
                <w:rFonts w:eastAsia="Calibri"/>
                <w:b/>
                <w:sz w:val="20"/>
              </w:rPr>
              <w:t>Kopā</w:t>
            </w:r>
          </w:p>
        </w:tc>
        <w:tc>
          <w:tcPr>
            <w:tcW w:w="1086" w:type="dxa"/>
            <w:tcBorders>
              <w:top w:val="single" w:sz="2" w:space="0" w:color="auto"/>
              <w:bottom w:val="single" w:sz="2" w:space="0" w:color="auto"/>
            </w:tcBorders>
            <w:shd w:val="clear" w:color="auto" w:fill="D9D9D9" w:themeFill="background1" w:themeFillShade="D9"/>
            <w:vAlign w:val="bottom"/>
          </w:tcPr>
          <w:p w14:paraId="1FB4CD4F" w14:textId="77777777" w:rsidR="00BD6D51" w:rsidRPr="00C53C46" w:rsidRDefault="00BD6D51" w:rsidP="0053577F">
            <w:pPr>
              <w:pStyle w:val="tabteksts"/>
              <w:jc w:val="right"/>
              <w:rPr>
                <w:rFonts w:eastAsia="Calibri"/>
                <w:b/>
                <w:bCs/>
                <w:szCs w:val="18"/>
              </w:rPr>
            </w:pPr>
            <w:r w:rsidRPr="00C53C46">
              <w:rPr>
                <w:rFonts w:eastAsia="Calibri"/>
                <w:b/>
                <w:bCs/>
                <w:szCs w:val="18"/>
              </w:rPr>
              <w:t>24 048 073</w:t>
            </w:r>
          </w:p>
        </w:tc>
        <w:tc>
          <w:tcPr>
            <w:tcW w:w="1087" w:type="dxa"/>
            <w:tcBorders>
              <w:top w:val="single" w:sz="2" w:space="0" w:color="auto"/>
              <w:bottom w:val="single" w:sz="2" w:space="0" w:color="auto"/>
            </w:tcBorders>
            <w:shd w:val="clear" w:color="auto" w:fill="D9D9D9" w:themeFill="background1" w:themeFillShade="D9"/>
            <w:vAlign w:val="bottom"/>
          </w:tcPr>
          <w:p w14:paraId="76350ABD" w14:textId="77777777" w:rsidR="00BD6D51" w:rsidRPr="00C53C46" w:rsidRDefault="00BD6D51" w:rsidP="0053577F">
            <w:pPr>
              <w:pStyle w:val="tabteksts"/>
              <w:jc w:val="right"/>
              <w:rPr>
                <w:rFonts w:eastAsia="Calibri"/>
                <w:b/>
                <w:bCs/>
                <w:szCs w:val="18"/>
              </w:rPr>
            </w:pPr>
            <w:r w:rsidRPr="00C53C46">
              <w:rPr>
                <w:rFonts w:eastAsia="Calibri"/>
                <w:b/>
                <w:bCs/>
                <w:szCs w:val="18"/>
              </w:rPr>
              <w:t>46 427 280</w:t>
            </w:r>
          </w:p>
        </w:tc>
        <w:tc>
          <w:tcPr>
            <w:tcW w:w="1087" w:type="dxa"/>
            <w:tcBorders>
              <w:top w:val="single" w:sz="2" w:space="0" w:color="auto"/>
              <w:bottom w:val="single" w:sz="2" w:space="0" w:color="auto"/>
            </w:tcBorders>
            <w:shd w:val="clear" w:color="auto" w:fill="D9D9D9" w:themeFill="background1" w:themeFillShade="D9"/>
            <w:vAlign w:val="bottom"/>
          </w:tcPr>
          <w:p w14:paraId="6BE9F9F5" w14:textId="77777777" w:rsidR="00BD6D51" w:rsidRPr="00C53C46" w:rsidRDefault="00BD6D51" w:rsidP="0053577F">
            <w:pPr>
              <w:pStyle w:val="tabteksts"/>
              <w:jc w:val="right"/>
              <w:rPr>
                <w:rFonts w:eastAsia="Calibri"/>
                <w:b/>
                <w:bCs/>
                <w:szCs w:val="18"/>
              </w:rPr>
            </w:pPr>
            <w:r w:rsidRPr="00C53C46">
              <w:rPr>
                <w:rFonts w:eastAsia="Calibri"/>
                <w:b/>
                <w:bCs/>
                <w:szCs w:val="18"/>
              </w:rPr>
              <w:t>46 681 2</w:t>
            </w:r>
            <w:r w:rsidRPr="006078BF">
              <w:rPr>
                <w:rFonts w:eastAsia="Calibri"/>
                <w:b/>
                <w:bCs/>
                <w:szCs w:val="18"/>
                <w:highlight w:val="lightGray"/>
              </w:rPr>
              <w:t>9</w:t>
            </w:r>
            <w:r w:rsidRPr="00C53C46">
              <w:rPr>
                <w:rFonts w:eastAsia="Calibri"/>
                <w:b/>
                <w:bCs/>
                <w:szCs w:val="18"/>
              </w:rPr>
              <w:t>3</w:t>
            </w:r>
          </w:p>
        </w:tc>
        <w:tc>
          <w:tcPr>
            <w:tcW w:w="1139" w:type="dxa"/>
            <w:tcBorders>
              <w:top w:val="single" w:sz="4" w:space="0" w:color="auto"/>
              <w:bottom w:val="single" w:sz="2" w:space="0" w:color="auto"/>
            </w:tcBorders>
            <w:shd w:val="clear" w:color="auto" w:fill="D9D9D9" w:themeFill="background1" w:themeFillShade="D9"/>
          </w:tcPr>
          <w:p w14:paraId="0A270B3E" w14:textId="77777777" w:rsidR="00BD6D51" w:rsidRPr="00D5236C" w:rsidRDefault="00BD6D51" w:rsidP="0053577F">
            <w:pPr>
              <w:pStyle w:val="tabteksts"/>
              <w:jc w:val="center"/>
              <w:rPr>
                <w:rFonts w:eastAsia="Calibri"/>
                <w:b/>
                <w:bCs/>
                <w:szCs w:val="18"/>
              </w:rPr>
            </w:pPr>
            <w:r w:rsidRPr="00D5236C">
              <w:rPr>
                <w:rFonts w:eastAsia="Calibri"/>
                <w:b/>
                <w:bCs/>
                <w:szCs w:val="18"/>
              </w:rPr>
              <w:t>-</w:t>
            </w:r>
          </w:p>
        </w:tc>
      </w:tr>
    </w:tbl>
    <w:bookmarkEnd w:id="13"/>
    <w:p w14:paraId="35C14378" w14:textId="0DCB1058" w:rsidR="00BD6D51" w:rsidRPr="00BB2102" w:rsidRDefault="00BD6D51" w:rsidP="00221AFD">
      <w:pPr>
        <w:pStyle w:val="programmas"/>
        <w:spacing w:before="480" w:after="240"/>
        <w:rPr>
          <w:u w:val="single"/>
        </w:rPr>
      </w:pPr>
      <w:r w:rsidRPr="00BB2102">
        <w:rPr>
          <w:u w:val="single"/>
        </w:rPr>
        <w:t>Budžeta programmu (apakšprogrammu) paskaidrojumi</w:t>
      </w:r>
    </w:p>
    <w:p w14:paraId="5246114F" w14:textId="77777777" w:rsidR="00BD6D51" w:rsidRPr="00BB2102" w:rsidRDefault="00BD6D51" w:rsidP="00221AFD">
      <w:pPr>
        <w:spacing w:before="120"/>
        <w:ind w:firstLine="720"/>
        <w:rPr>
          <w:lang w:eastAsia="lv-LV"/>
        </w:rPr>
      </w:pPr>
      <w:r>
        <w:t>Ekonomikas m</w:t>
      </w:r>
      <w:r w:rsidRPr="00BB2102">
        <w:t xml:space="preserve">inistrija </w:t>
      </w:r>
      <w:r>
        <w:rPr>
          <w:lang w:eastAsia="lv-LV"/>
        </w:rPr>
        <w:t xml:space="preserve">2023. </w:t>
      </w:r>
      <w:r w:rsidRPr="00BB2102">
        <w:t>gadam, salīdzinot ar</w:t>
      </w:r>
      <w:r>
        <w:t xml:space="preserve"> 2022. </w:t>
      </w:r>
      <w:r w:rsidRPr="00BB2102">
        <w:t>gadu, ir veikusi šādas izmaiņas budžeta programmu (apakšprogrammu) struktūrā:</w:t>
      </w:r>
    </w:p>
    <w:p w14:paraId="6512DECF" w14:textId="77777777" w:rsidR="00BD6D51" w:rsidRDefault="00BD6D51" w:rsidP="00A04126">
      <w:pPr>
        <w:pStyle w:val="ListParagraph"/>
        <w:numPr>
          <w:ilvl w:val="0"/>
          <w:numId w:val="4"/>
        </w:numPr>
        <w:spacing w:before="120" w:after="120"/>
        <w:ind w:left="1077" w:hanging="357"/>
        <w:contextualSpacing w:val="0"/>
        <w:jc w:val="both"/>
      </w:pPr>
      <w:r>
        <w:rPr>
          <w:i/>
        </w:rPr>
        <w:t>izveidota jauna programma 32.00.00 “</w:t>
      </w:r>
      <w:r w:rsidRPr="00053911">
        <w:rPr>
          <w:i/>
        </w:rPr>
        <w:t>Mājokļu politikas ieviešana</w:t>
      </w:r>
      <w:r>
        <w:rPr>
          <w:i/>
        </w:rPr>
        <w:t>” ar vienu apakšprogrammu 32.03.00 “</w:t>
      </w:r>
      <w:r w:rsidRPr="00053911">
        <w:rPr>
          <w:i/>
        </w:rPr>
        <w:t>Atbalsts mājokļiem</w:t>
      </w:r>
      <w:r>
        <w:rPr>
          <w:i/>
        </w:rPr>
        <w:t>”</w:t>
      </w:r>
      <w:r w:rsidRPr="00BB2102">
        <w:t>;</w:t>
      </w:r>
    </w:p>
    <w:p w14:paraId="1FFAA69C" w14:textId="77777777" w:rsidR="00BD6D51" w:rsidRDefault="00BD6D51" w:rsidP="00A04126">
      <w:pPr>
        <w:pStyle w:val="ListParagraph"/>
        <w:numPr>
          <w:ilvl w:val="0"/>
          <w:numId w:val="4"/>
        </w:numPr>
        <w:spacing w:before="120" w:after="120"/>
        <w:ind w:left="1077" w:hanging="357"/>
        <w:contextualSpacing w:val="0"/>
        <w:jc w:val="both"/>
        <w:rPr>
          <w:i/>
        </w:rPr>
      </w:pPr>
      <w:r>
        <w:rPr>
          <w:i/>
        </w:rPr>
        <w:t>izveidota jauna apakšprogramma 29.08.00 “</w:t>
      </w:r>
      <w:r w:rsidRPr="00053911">
        <w:rPr>
          <w:i/>
        </w:rPr>
        <w:t>Latvijas un Igaunijas atkrastes vēja enerģijas kopprojekts ELWIND</w:t>
      </w:r>
      <w:r>
        <w:rPr>
          <w:i/>
        </w:rPr>
        <w:t>”;</w:t>
      </w:r>
    </w:p>
    <w:p w14:paraId="6DD6685D" w14:textId="77777777" w:rsidR="00BD6D51" w:rsidRDefault="00BD6D51" w:rsidP="00A04126">
      <w:pPr>
        <w:pStyle w:val="ListParagraph"/>
        <w:numPr>
          <w:ilvl w:val="0"/>
          <w:numId w:val="4"/>
        </w:numPr>
        <w:spacing w:before="120" w:after="120"/>
        <w:ind w:left="1077" w:hanging="357"/>
        <w:contextualSpacing w:val="0"/>
        <w:jc w:val="both"/>
        <w:rPr>
          <w:i/>
        </w:rPr>
      </w:pPr>
      <w:r>
        <w:rPr>
          <w:i/>
        </w:rPr>
        <w:t>precizēts nosaukums</w:t>
      </w:r>
      <w:r w:rsidRPr="00EB0E3D">
        <w:rPr>
          <w:i/>
        </w:rPr>
        <w:t xml:space="preserve"> programma</w:t>
      </w:r>
      <w:r>
        <w:rPr>
          <w:i/>
        </w:rPr>
        <w:t>i</w:t>
      </w:r>
      <w:r w:rsidRPr="00EB0E3D">
        <w:rPr>
          <w:i/>
        </w:rPr>
        <w:t xml:space="preserve"> 29.00.00 “Tautsaimniecības noturība un enerģētiskā neatkarība”</w:t>
      </w:r>
      <w:r>
        <w:rPr>
          <w:i/>
        </w:rPr>
        <w:t>;</w:t>
      </w:r>
    </w:p>
    <w:p w14:paraId="556EB2BE" w14:textId="77777777" w:rsidR="00BD6D51" w:rsidRPr="008B224C" w:rsidRDefault="00BD6D51" w:rsidP="00A04126">
      <w:pPr>
        <w:pStyle w:val="ListParagraph"/>
        <w:numPr>
          <w:ilvl w:val="0"/>
          <w:numId w:val="4"/>
        </w:numPr>
        <w:spacing w:before="120" w:after="120"/>
        <w:ind w:left="1077" w:hanging="357"/>
        <w:contextualSpacing w:val="0"/>
        <w:jc w:val="both"/>
        <w:rPr>
          <w:i/>
        </w:rPr>
      </w:pPr>
      <w:r>
        <w:rPr>
          <w:i/>
        </w:rPr>
        <w:t>i</w:t>
      </w:r>
      <w:r w:rsidRPr="008B224C">
        <w:rPr>
          <w:i/>
        </w:rPr>
        <w:t>zveidota jauna apakšprogramma 63.07.00 “Eiropas Sociālā fonda (ESF) projekti (2014-2020)</w:t>
      </w:r>
      <w:r>
        <w:rPr>
          <w:i/>
        </w:rPr>
        <w:t>”</w:t>
      </w:r>
      <w:r w:rsidRPr="008B224C">
        <w:rPr>
          <w:i/>
        </w:rPr>
        <w:t>;</w:t>
      </w:r>
    </w:p>
    <w:p w14:paraId="12CBFFB6" w14:textId="77777777" w:rsidR="00BD6D51" w:rsidRPr="008B224C" w:rsidRDefault="00BD6D51" w:rsidP="00A04126">
      <w:pPr>
        <w:pStyle w:val="ListParagraph"/>
        <w:numPr>
          <w:ilvl w:val="0"/>
          <w:numId w:val="4"/>
        </w:numPr>
        <w:spacing w:before="120" w:after="120"/>
        <w:ind w:left="1077" w:hanging="357"/>
        <w:contextualSpacing w:val="0"/>
        <w:jc w:val="both"/>
        <w:rPr>
          <w:i/>
        </w:rPr>
      </w:pPr>
      <w:r>
        <w:rPr>
          <w:i/>
        </w:rPr>
        <w:t>i</w:t>
      </w:r>
      <w:r w:rsidRPr="008B224C">
        <w:rPr>
          <w:i/>
        </w:rPr>
        <w:t>zveidota jauna apakšprogramma 63.20.00 “Tehniskā palīdzība Eiropas Sociālā fonda (ESF) apgūšanai (2014-2020)”;</w:t>
      </w:r>
    </w:p>
    <w:p w14:paraId="371DB70B" w14:textId="77777777" w:rsidR="00BD6D51" w:rsidRPr="008B224C" w:rsidRDefault="00BD6D51" w:rsidP="00A04126">
      <w:pPr>
        <w:pStyle w:val="ListParagraph"/>
        <w:numPr>
          <w:ilvl w:val="0"/>
          <w:numId w:val="4"/>
        </w:numPr>
        <w:spacing w:before="120" w:after="120"/>
        <w:ind w:left="1077" w:hanging="357"/>
        <w:contextualSpacing w:val="0"/>
        <w:jc w:val="both"/>
        <w:rPr>
          <w:i/>
        </w:rPr>
      </w:pPr>
      <w:r>
        <w:rPr>
          <w:i/>
        </w:rPr>
        <w:t>i</w:t>
      </w:r>
      <w:r w:rsidRPr="008B224C">
        <w:rPr>
          <w:i/>
        </w:rPr>
        <w:t>zveidota jauna apakšprogramma 70.50.00 “Tehniskā palīdzība ERAF, ESF+, KF, TPF finansējuma apgūšanai (2021–2027)”;</w:t>
      </w:r>
    </w:p>
    <w:p w14:paraId="0A03F73E" w14:textId="77777777" w:rsidR="00BD6D51" w:rsidRPr="008B224C" w:rsidRDefault="00BD6D51" w:rsidP="00A04126">
      <w:pPr>
        <w:pStyle w:val="ListParagraph"/>
        <w:numPr>
          <w:ilvl w:val="0"/>
          <w:numId w:val="4"/>
        </w:numPr>
        <w:spacing w:before="120" w:after="120"/>
        <w:ind w:left="1077" w:hanging="357"/>
        <w:contextualSpacing w:val="0"/>
        <w:jc w:val="both"/>
        <w:rPr>
          <w:i/>
        </w:rPr>
      </w:pPr>
      <w:r>
        <w:rPr>
          <w:i/>
        </w:rPr>
        <w:t>i</w:t>
      </w:r>
      <w:r w:rsidRPr="008B224C">
        <w:rPr>
          <w:i/>
        </w:rPr>
        <w:t>zveidota jauna apakšprogramma 74.06.00 “Atveseļošanas un noturības mehānisma (ANM) projekti un pasākumi”;</w:t>
      </w:r>
    </w:p>
    <w:p w14:paraId="5530BB9F" w14:textId="77777777" w:rsidR="00BD6D51" w:rsidRPr="00525297" w:rsidRDefault="00BD6D51" w:rsidP="00A04126">
      <w:pPr>
        <w:pStyle w:val="ListParagraph"/>
        <w:numPr>
          <w:ilvl w:val="0"/>
          <w:numId w:val="4"/>
        </w:numPr>
        <w:spacing w:before="120" w:after="120"/>
        <w:ind w:left="1077" w:hanging="357"/>
        <w:contextualSpacing w:val="0"/>
        <w:jc w:val="both"/>
      </w:pPr>
      <w:r>
        <w:rPr>
          <w:i/>
        </w:rPr>
        <w:lastRenderedPageBreak/>
        <w:t>i</w:t>
      </w:r>
      <w:r w:rsidRPr="00525297">
        <w:rPr>
          <w:i/>
        </w:rPr>
        <w:t>zveidota jauna apakšprogramma 74.50.00 “Tehniskā palīdzība Atveseļošanas un noturības mehānisma (ANM) apgūšanai”.</w:t>
      </w:r>
    </w:p>
    <w:p w14:paraId="4C4B480C" w14:textId="77777777" w:rsidR="00BD6D51" w:rsidRPr="003919DA" w:rsidRDefault="00BD6D51" w:rsidP="00221AFD">
      <w:pPr>
        <w:spacing w:before="240" w:after="240"/>
        <w:jc w:val="center"/>
        <w:rPr>
          <w:b/>
        </w:rPr>
      </w:pPr>
      <w:r>
        <w:rPr>
          <w:b/>
        </w:rPr>
        <w:t>20</w:t>
      </w:r>
      <w:r w:rsidRPr="003919DA">
        <w:rPr>
          <w:b/>
        </w:rPr>
        <w:t>.</w:t>
      </w:r>
      <w:r>
        <w:rPr>
          <w:b/>
        </w:rPr>
        <w:t>00</w:t>
      </w:r>
      <w:r w:rsidRPr="003919DA">
        <w:rPr>
          <w:b/>
        </w:rPr>
        <w:t>.</w:t>
      </w:r>
      <w:r>
        <w:rPr>
          <w:b/>
        </w:rPr>
        <w:t>00</w:t>
      </w:r>
      <w:r w:rsidRPr="003919DA">
        <w:rPr>
          <w:b/>
        </w:rPr>
        <w:t xml:space="preserve"> </w:t>
      </w:r>
      <w:r>
        <w:rPr>
          <w:b/>
        </w:rPr>
        <w:t>Būvniecība</w:t>
      </w:r>
    </w:p>
    <w:p w14:paraId="7F17CFB2" w14:textId="77777777" w:rsidR="00BD6D51" w:rsidRDefault="00BD6D51" w:rsidP="00BD6D51">
      <w:pPr>
        <w:pStyle w:val="ListParagraph"/>
        <w:spacing w:after="120"/>
        <w:ind w:left="0"/>
        <w:contextualSpacing w:val="0"/>
        <w:rPr>
          <w:u w:val="single"/>
        </w:rPr>
      </w:pPr>
      <w:r w:rsidRPr="00EA75F2">
        <w:rPr>
          <w:u w:val="single"/>
        </w:rPr>
        <w:t>Programmas mērķis:</w:t>
      </w:r>
    </w:p>
    <w:p w14:paraId="4F87C99D" w14:textId="77777777" w:rsidR="00BD6D51" w:rsidRPr="00283D40" w:rsidRDefault="00BD6D51" w:rsidP="00221AFD">
      <w:pPr>
        <w:pStyle w:val="ListParagraph"/>
        <w:spacing w:after="120"/>
        <w:ind w:left="0" w:firstLine="720"/>
        <w:contextualSpacing w:val="0"/>
        <w:jc w:val="both"/>
        <w:rPr>
          <w:u w:val="single"/>
        </w:rPr>
      </w:pPr>
      <w:r w:rsidRPr="00283D40">
        <w:t>mazināt administratīvo slogu būvniecībā un īstenot pasākumus, lai novērstu nekvalitatīvas būvniecības riskus, ieviešot caurspīdīgu, ātru, vienveidīgu un efektīvu būvniecības ieceres īstenošanas administratīvo procesu, kā arī nodrošināt optimālu un uz riska analīzes balstītu publisko ēku būvdarbu un ekspluatācijas uzraudzību.</w:t>
      </w:r>
    </w:p>
    <w:p w14:paraId="274E5FE2" w14:textId="77777777" w:rsidR="00BD6D51" w:rsidRPr="00BB2102" w:rsidRDefault="00BD6D51" w:rsidP="00BD6D51">
      <w:pPr>
        <w:rPr>
          <w:u w:val="single"/>
        </w:rPr>
      </w:pPr>
      <w:r>
        <w:rPr>
          <w:u w:val="single"/>
        </w:rPr>
        <w:t>Galvenās aktivitātes:</w:t>
      </w:r>
    </w:p>
    <w:p w14:paraId="04C11E66" w14:textId="77777777" w:rsidR="00BD6D51" w:rsidRPr="00283D40" w:rsidRDefault="00BD6D51" w:rsidP="00221AFD">
      <w:pPr>
        <w:spacing w:before="120" w:after="120"/>
        <w:ind w:firstLine="720"/>
      </w:pPr>
      <w:r w:rsidRPr="00BB2102">
        <w:t xml:space="preserve">1) </w:t>
      </w:r>
      <w:r w:rsidRPr="00283D40">
        <w:t xml:space="preserve">mazināt administratīvo slogu un sniegt atbalstu būvniecības nozares attīstībai: </w:t>
      </w:r>
    </w:p>
    <w:p w14:paraId="7FB7D27E" w14:textId="77777777" w:rsidR="00BD6D51" w:rsidRPr="00283D40" w:rsidRDefault="00BD6D51" w:rsidP="00A04126">
      <w:pPr>
        <w:pStyle w:val="ListParagraph"/>
        <w:numPr>
          <w:ilvl w:val="0"/>
          <w:numId w:val="6"/>
        </w:numPr>
        <w:spacing w:before="120" w:after="120"/>
        <w:ind w:hanging="295"/>
        <w:contextualSpacing w:val="0"/>
        <w:jc w:val="both"/>
      </w:pPr>
      <w:r w:rsidRPr="00283D40">
        <w:t>uzturēt un pilnveidot Būvniecības informācijas sistēmu, tai skaitā nodrošinot  būves kā nekustamā īpašuma objekta reģistrācijai nepieciešamos datus , veidojot saskarnes un nodrošinot datu apmaiņu ar Nekustamā īpašuma valsts kadastra informācijas sistēmu un zemesgrāmatu;</w:t>
      </w:r>
    </w:p>
    <w:p w14:paraId="4A1328C1" w14:textId="77777777" w:rsidR="00BD6D51" w:rsidRPr="00283D40" w:rsidRDefault="00BD6D51" w:rsidP="00A04126">
      <w:pPr>
        <w:pStyle w:val="ListParagraph"/>
        <w:numPr>
          <w:ilvl w:val="0"/>
          <w:numId w:val="6"/>
        </w:numPr>
        <w:spacing w:before="120" w:after="120"/>
        <w:ind w:hanging="295"/>
        <w:contextualSpacing w:val="0"/>
        <w:jc w:val="both"/>
      </w:pPr>
      <w:r w:rsidRPr="00283D40">
        <w:t xml:space="preserve">veicināt investīciju piesaisti, ieviešot ātru, caurspīdīgu un efektīvu būvniecības ieceres īstenošanas administratīvo procesu (kā daļu no nekustamā īpašuma attīstīšanas procesa), tai skaitā ieviešot klusēšanas – piekrišanas principu;  </w:t>
      </w:r>
    </w:p>
    <w:p w14:paraId="5C0F4D0D" w14:textId="77777777" w:rsidR="00BD6D51" w:rsidRPr="00283D40" w:rsidRDefault="00BD6D51" w:rsidP="00A04126">
      <w:pPr>
        <w:pStyle w:val="ListParagraph"/>
        <w:numPr>
          <w:ilvl w:val="0"/>
          <w:numId w:val="6"/>
        </w:numPr>
        <w:spacing w:before="120" w:after="120"/>
        <w:ind w:hanging="295"/>
        <w:contextualSpacing w:val="0"/>
        <w:jc w:val="both"/>
      </w:pPr>
      <w:r w:rsidRPr="00283D40">
        <w:t>pilnveidot būvspeciālistu sertificēšanas procesu, pārskatot reglamentēto profesiju sfēru un specialitāšu sadalījumu, veicinot augsti kvalificēto speciālistu iesaisti būvniecības ieceres īstenošanā;</w:t>
      </w:r>
    </w:p>
    <w:p w14:paraId="520BDCDD" w14:textId="77777777" w:rsidR="00BD6D51" w:rsidRPr="00283D40" w:rsidRDefault="00BD6D51" w:rsidP="00A04126">
      <w:pPr>
        <w:pStyle w:val="ListParagraph"/>
        <w:numPr>
          <w:ilvl w:val="0"/>
          <w:numId w:val="6"/>
        </w:numPr>
        <w:spacing w:before="120" w:after="120"/>
        <w:ind w:hanging="295"/>
        <w:contextualSpacing w:val="0"/>
        <w:jc w:val="both"/>
      </w:pPr>
      <w:r w:rsidRPr="00283D40">
        <w:t>uzraudzīt valsts deleģētās funkcijas būvspeciālistu kompetences novērtēšanas (sertificēšanu) un pastāvīgās prakses uzraudzības jomā īstenošanu;</w:t>
      </w:r>
    </w:p>
    <w:p w14:paraId="2C24EEC4" w14:textId="77777777" w:rsidR="00BD6D51" w:rsidRPr="00283D40" w:rsidRDefault="00BD6D51" w:rsidP="00A04126">
      <w:pPr>
        <w:pStyle w:val="ListParagraph"/>
        <w:numPr>
          <w:ilvl w:val="0"/>
          <w:numId w:val="6"/>
        </w:numPr>
        <w:spacing w:before="120" w:after="120"/>
        <w:ind w:hanging="295"/>
        <w:contextualSpacing w:val="0"/>
        <w:jc w:val="both"/>
      </w:pPr>
      <w:r w:rsidRPr="00283D40">
        <w:t>uzturēt vienotu elektroniskās darba laika uzskaites datubāzi, nodrošinot datus par būvniecībā nodarbināto faktiski nostrādāto laiku būvobjektos nodokļu administrēšanas un darbinieku interešu aizsardzības vajadzībām;</w:t>
      </w:r>
    </w:p>
    <w:p w14:paraId="1FE89EEF" w14:textId="77777777" w:rsidR="00BD6D51" w:rsidRPr="00283D40" w:rsidRDefault="00BD6D51" w:rsidP="00A04126">
      <w:pPr>
        <w:pStyle w:val="ListParagraph"/>
        <w:numPr>
          <w:ilvl w:val="0"/>
          <w:numId w:val="6"/>
        </w:numPr>
        <w:spacing w:before="120" w:after="120"/>
        <w:ind w:hanging="295"/>
        <w:contextualSpacing w:val="0"/>
        <w:jc w:val="both"/>
      </w:pPr>
      <w:r w:rsidRPr="00283D40">
        <w:t xml:space="preserve">pilnveidot būvnormatīvus atbilstoši mūsdienu tehnoloģijām, piedalīties ES jaunā tehniskā </w:t>
      </w:r>
      <w:r w:rsidRPr="00283D40">
        <w:rPr>
          <w:i/>
          <w:iCs/>
        </w:rPr>
        <w:t>acquis</w:t>
      </w:r>
      <w:r w:rsidRPr="00283D40">
        <w:t xml:space="preserve"> koncepta radīšanā.</w:t>
      </w:r>
    </w:p>
    <w:p w14:paraId="3A260679" w14:textId="77777777" w:rsidR="00BD6D51" w:rsidRPr="00283D40" w:rsidRDefault="00BD6D51" w:rsidP="00221AFD">
      <w:pPr>
        <w:spacing w:before="120" w:after="120"/>
        <w:ind w:left="1077" w:hanging="357"/>
      </w:pPr>
      <w:r w:rsidRPr="00283D40">
        <w:t>2)</w:t>
      </w:r>
      <w:r w:rsidRPr="00283D40">
        <w:tab/>
        <w:t>veikt būvdarbu valsts kontroli, būvju pieņemšanu ekspluatācijā un būvju ekspluatācijas kontroli atbilstoši Būvniecības likumā noteiktajai kompetencei;</w:t>
      </w:r>
    </w:p>
    <w:p w14:paraId="5FD32D04" w14:textId="77777777" w:rsidR="00BD6D51" w:rsidRPr="00283D40" w:rsidRDefault="00BD6D51" w:rsidP="00221AFD">
      <w:pPr>
        <w:spacing w:before="120" w:after="120"/>
        <w:ind w:left="1077" w:hanging="357"/>
      </w:pPr>
      <w:r w:rsidRPr="00283D40">
        <w:t xml:space="preserve">3) </w:t>
      </w:r>
      <w:r w:rsidRPr="00283D40">
        <w:tab/>
        <w:t>veikt būvvaldes funkcijas attiecībā uz Aizsardzības ministrijas, tās padotības iestādes vai NBS vajadzībām nepieciešamo būvju būvniecību Aizsardzības ministrijas valdījumā vai turējumā esošajā nekustamajā īpašumā un tādu elektropārvades līniju būvniecības iecerēm, kurām noteikts nacionālo interešu objekta statuss, kā arī citos likumā noteiktajos gadījumos;</w:t>
      </w:r>
    </w:p>
    <w:p w14:paraId="4372E338" w14:textId="77777777" w:rsidR="00BD6D51" w:rsidRPr="00283D40" w:rsidRDefault="00BD6D51" w:rsidP="00221AFD">
      <w:pPr>
        <w:spacing w:before="120" w:after="120"/>
        <w:ind w:left="1077" w:hanging="368"/>
      </w:pPr>
      <w:r w:rsidRPr="00283D40">
        <w:t xml:space="preserve">4) </w:t>
      </w:r>
      <w:r w:rsidRPr="00283D40">
        <w:tab/>
        <w:t>nodrošināt būvspeciālistu kompetences novērtēšanu (sertificēšanu) un pastāvīgās prakses uzraudzību būvekspertīzes specialitātē.</w:t>
      </w:r>
    </w:p>
    <w:p w14:paraId="2983C359" w14:textId="77777777" w:rsidR="00BD6D51" w:rsidRPr="00305ECA" w:rsidRDefault="00BD6D51" w:rsidP="00BD6D51">
      <w:pPr>
        <w:spacing w:after="240"/>
      </w:pPr>
      <w:r w:rsidRPr="002122DB">
        <w:rPr>
          <w:u w:val="single"/>
        </w:rPr>
        <w:t>Programmas izpildītājs:</w:t>
      </w:r>
      <w:r w:rsidRPr="002122DB">
        <w:t xml:space="preserve"> </w:t>
      </w:r>
      <w:r>
        <w:t>Ekonomikas ministrija, Būvniecības valsts kontroles birojs</w:t>
      </w:r>
      <w:r w:rsidRPr="00BB2102">
        <w:t>.</w:t>
      </w:r>
    </w:p>
    <w:p w14:paraId="3EE9E54E" w14:textId="77777777" w:rsidR="00BD6D51" w:rsidRPr="00BB2102" w:rsidRDefault="00BD6D51" w:rsidP="00BD6D51">
      <w:pPr>
        <w:pStyle w:val="Tabuluvirsraksti"/>
        <w:spacing w:after="240"/>
        <w:rPr>
          <w:b/>
          <w:lang w:eastAsia="lv-LV"/>
        </w:rPr>
      </w:pPr>
      <w:r w:rsidRPr="00BB2102">
        <w:rPr>
          <w:b/>
          <w:lang w:eastAsia="lv-LV"/>
        </w:rPr>
        <w:t>Darbības rezultāti un to rezultatīvie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D51" w:rsidRPr="00BB2102" w14:paraId="55AC06C6" w14:textId="77777777" w:rsidTr="0053577F">
        <w:trPr>
          <w:tblHeader/>
          <w:jc w:val="center"/>
        </w:trPr>
        <w:tc>
          <w:tcPr>
            <w:tcW w:w="3397" w:type="dxa"/>
          </w:tcPr>
          <w:p w14:paraId="2E0EAF1D" w14:textId="77777777" w:rsidR="00BD6D51" w:rsidRPr="00BB2102" w:rsidRDefault="00BD6D51" w:rsidP="0053577F">
            <w:pPr>
              <w:pStyle w:val="tabteksts"/>
              <w:jc w:val="center"/>
              <w:rPr>
                <w:szCs w:val="18"/>
              </w:rPr>
            </w:pPr>
          </w:p>
        </w:tc>
        <w:tc>
          <w:tcPr>
            <w:tcW w:w="1134" w:type="dxa"/>
          </w:tcPr>
          <w:p w14:paraId="0460B3D8" w14:textId="77777777" w:rsidR="00BD6D51" w:rsidRPr="00BB2102"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4" w:type="dxa"/>
          </w:tcPr>
          <w:p w14:paraId="0CE023D0" w14:textId="77777777" w:rsidR="00BD6D51" w:rsidRPr="00BB2102"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134" w:type="dxa"/>
          </w:tcPr>
          <w:p w14:paraId="0DCA9AD6" w14:textId="77777777" w:rsidR="00BD6D51" w:rsidRPr="00BB2102"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134" w:type="dxa"/>
          </w:tcPr>
          <w:p w14:paraId="30A2C707" w14:textId="77777777" w:rsidR="00BD6D51" w:rsidRPr="00BB2102"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139" w:type="dxa"/>
          </w:tcPr>
          <w:p w14:paraId="6FBA35BA" w14:textId="77777777" w:rsidR="00BD6D51" w:rsidRPr="00BB2102"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0674EE47" w14:textId="77777777" w:rsidTr="0053577F">
        <w:trPr>
          <w:jc w:val="center"/>
        </w:trPr>
        <w:tc>
          <w:tcPr>
            <w:tcW w:w="9072" w:type="dxa"/>
            <w:gridSpan w:val="6"/>
            <w:shd w:val="clear" w:color="auto" w:fill="D9D9D9" w:themeFill="background1" w:themeFillShade="D9"/>
            <w:vAlign w:val="center"/>
          </w:tcPr>
          <w:p w14:paraId="438CAA7A" w14:textId="77777777" w:rsidR="00BD6D51" w:rsidRPr="00BB2102" w:rsidRDefault="00BD6D51" w:rsidP="0053577F">
            <w:pPr>
              <w:pStyle w:val="tabteksts"/>
              <w:jc w:val="center"/>
              <w:rPr>
                <w:szCs w:val="18"/>
              </w:rPr>
            </w:pPr>
            <w:r w:rsidRPr="00585252">
              <w:rPr>
                <w:color w:val="000000" w:themeColor="text1"/>
                <w:szCs w:val="18"/>
              </w:rPr>
              <w:t>Nodrošināta administratīvā sloga mazināšana būvniecībā, caurspīdīgs un vienveidīgs process visā valstī</w:t>
            </w:r>
          </w:p>
        </w:tc>
      </w:tr>
      <w:tr w:rsidR="00BD6D51" w:rsidRPr="00BB2102" w14:paraId="0B40902C" w14:textId="77777777" w:rsidTr="0053577F">
        <w:trPr>
          <w:jc w:val="center"/>
        </w:trPr>
        <w:tc>
          <w:tcPr>
            <w:tcW w:w="3397" w:type="dxa"/>
          </w:tcPr>
          <w:p w14:paraId="4EE5D91B" w14:textId="77777777" w:rsidR="00BD6D51" w:rsidRPr="00283D40" w:rsidRDefault="00BD6D51" w:rsidP="0053577F">
            <w:pPr>
              <w:pStyle w:val="tabteksts"/>
            </w:pPr>
            <w:r w:rsidRPr="00283D40">
              <w:rPr>
                <w:szCs w:val="18"/>
              </w:rPr>
              <w:t>Būvniecībā uzlabotie procesi (skaits)</w:t>
            </w:r>
          </w:p>
        </w:tc>
        <w:tc>
          <w:tcPr>
            <w:tcW w:w="1134" w:type="dxa"/>
          </w:tcPr>
          <w:p w14:paraId="62C6CD4E" w14:textId="77777777" w:rsidR="00BD6D51" w:rsidRPr="00283D40" w:rsidRDefault="00BD6D51" w:rsidP="0053577F">
            <w:pPr>
              <w:pStyle w:val="tabteksts"/>
              <w:jc w:val="center"/>
            </w:pPr>
            <w:r w:rsidRPr="00283D40">
              <w:t>-</w:t>
            </w:r>
          </w:p>
        </w:tc>
        <w:tc>
          <w:tcPr>
            <w:tcW w:w="1134" w:type="dxa"/>
          </w:tcPr>
          <w:p w14:paraId="7FBF03C5" w14:textId="77777777" w:rsidR="00BD6D51" w:rsidRPr="00283D40" w:rsidRDefault="00BD6D51" w:rsidP="0053577F">
            <w:pPr>
              <w:pStyle w:val="tabteksts"/>
              <w:jc w:val="center"/>
            </w:pPr>
            <w:r w:rsidRPr="00283D40">
              <w:t>2</w:t>
            </w:r>
          </w:p>
        </w:tc>
        <w:tc>
          <w:tcPr>
            <w:tcW w:w="1134" w:type="dxa"/>
          </w:tcPr>
          <w:p w14:paraId="5E00A5FC" w14:textId="77777777" w:rsidR="00BD6D51" w:rsidRPr="00283D40" w:rsidRDefault="00BD6D51" w:rsidP="0053577F">
            <w:pPr>
              <w:pStyle w:val="tabteksts"/>
              <w:jc w:val="center"/>
            </w:pPr>
            <w:r w:rsidRPr="00283D40">
              <w:t>3</w:t>
            </w:r>
          </w:p>
        </w:tc>
        <w:tc>
          <w:tcPr>
            <w:tcW w:w="1134" w:type="dxa"/>
          </w:tcPr>
          <w:p w14:paraId="59EC937B" w14:textId="77777777" w:rsidR="00BD6D51" w:rsidRPr="00283D40" w:rsidRDefault="00BD6D51" w:rsidP="0053577F">
            <w:pPr>
              <w:pStyle w:val="tabteksts"/>
              <w:jc w:val="center"/>
            </w:pPr>
            <w:r w:rsidRPr="00283D40">
              <w:t>3</w:t>
            </w:r>
          </w:p>
        </w:tc>
        <w:tc>
          <w:tcPr>
            <w:tcW w:w="1139" w:type="dxa"/>
          </w:tcPr>
          <w:p w14:paraId="63E2B4D7" w14:textId="77777777" w:rsidR="00BD6D51" w:rsidRPr="00283D40" w:rsidRDefault="00BD6D51" w:rsidP="0053577F">
            <w:pPr>
              <w:pStyle w:val="tabteksts"/>
              <w:jc w:val="center"/>
            </w:pPr>
            <w:r w:rsidRPr="00283D40">
              <w:t>3</w:t>
            </w:r>
          </w:p>
        </w:tc>
      </w:tr>
      <w:tr w:rsidR="00BD6D51" w:rsidRPr="00BB2102" w14:paraId="73545D3B"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46E7A952" w14:textId="77777777" w:rsidR="00BD6D51" w:rsidRPr="00283D40" w:rsidRDefault="00BD6D51" w:rsidP="00221AFD">
            <w:pPr>
              <w:pStyle w:val="tabteksts"/>
              <w:jc w:val="both"/>
            </w:pPr>
            <w:r w:rsidRPr="00283D40">
              <w:rPr>
                <w:szCs w:val="18"/>
              </w:rPr>
              <w:lastRenderedPageBreak/>
              <w:t>Procedūras, kas veiktas, lai ieviestu klusēšanas piekrišanas principu (skaits)</w:t>
            </w:r>
          </w:p>
        </w:tc>
        <w:tc>
          <w:tcPr>
            <w:tcW w:w="1134" w:type="dxa"/>
            <w:tcBorders>
              <w:top w:val="single" w:sz="4" w:space="0" w:color="000000"/>
              <w:left w:val="single" w:sz="4" w:space="0" w:color="000000"/>
              <w:bottom w:val="single" w:sz="4" w:space="0" w:color="000000"/>
              <w:right w:val="single" w:sz="4" w:space="0" w:color="000000"/>
            </w:tcBorders>
          </w:tcPr>
          <w:p w14:paraId="4057979D" w14:textId="77777777" w:rsidR="00BD6D51" w:rsidRPr="00283D40" w:rsidRDefault="00BD6D51" w:rsidP="0053577F">
            <w:pPr>
              <w:pStyle w:val="tabteksts"/>
              <w:jc w:val="center"/>
            </w:pPr>
            <w:r w:rsidRPr="00283D40">
              <w:t>-</w:t>
            </w:r>
          </w:p>
        </w:tc>
        <w:tc>
          <w:tcPr>
            <w:tcW w:w="1134" w:type="dxa"/>
            <w:tcBorders>
              <w:top w:val="single" w:sz="4" w:space="0" w:color="000000"/>
              <w:left w:val="single" w:sz="4" w:space="0" w:color="000000"/>
              <w:bottom w:val="single" w:sz="4" w:space="0" w:color="000000"/>
              <w:right w:val="single" w:sz="4" w:space="0" w:color="000000"/>
            </w:tcBorders>
          </w:tcPr>
          <w:p w14:paraId="7B60404B" w14:textId="77777777" w:rsidR="00BD6D51" w:rsidRPr="00283D40" w:rsidRDefault="00BD6D51" w:rsidP="0053577F">
            <w:pPr>
              <w:pStyle w:val="tabteksts"/>
              <w:jc w:val="center"/>
            </w:pPr>
            <w:r w:rsidRPr="00283D40">
              <w:t>2</w:t>
            </w:r>
          </w:p>
        </w:tc>
        <w:tc>
          <w:tcPr>
            <w:tcW w:w="1134" w:type="dxa"/>
            <w:tcBorders>
              <w:top w:val="single" w:sz="4" w:space="0" w:color="000000"/>
              <w:left w:val="single" w:sz="4" w:space="0" w:color="000000"/>
              <w:bottom w:val="single" w:sz="4" w:space="0" w:color="000000"/>
              <w:right w:val="single" w:sz="4" w:space="0" w:color="000000"/>
            </w:tcBorders>
          </w:tcPr>
          <w:p w14:paraId="368F6A6B" w14:textId="77777777" w:rsidR="00BD6D51" w:rsidRPr="00283D40" w:rsidRDefault="00BD6D51" w:rsidP="0053577F">
            <w:pPr>
              <w:pStyle w:val="tabteksts"/>
              <w:jc w:val="center"/>
            </w:pPr>
            <w:r w:rsidRPr="00283D40">
              <w:t>2</w:t>
            </w:r>
          </w:p>
        </w:tc>
        <w:tc>
          <w:tcPr>
            <w:tcW w:w="1134" w:type="dxa"/>
            <w:tcBorders>
              <w:top w:val="single" w:sz="4" w:space="0" w:color="000000"/>
              <w:left w:val="single" w:sz="4" w:space="0" w:color="000000"/>
              <w:bottom w:val="single" w:sz="4" w:space="0" w:color="000000"/>
              <w:right w:val="single" w:sz="4" w:space="0" w:color="000000"/>
            </w:tcBorders>
          </w:tcPr>
          <w:p w14:paraId="36F25760" w14:textId="77777777" w:rsidR="00BD6D51" w:rsidRPr="00283D40" w:rsidRDefault="00BD6D51" w:rsidP="0053577F">
            <w:pPr>
              <w:pStyle w:val="tabteksts"/>
              <w:jc w:val="center"/>
            </w:pPr>
            <w:r w:rsidRPr="00283D40">
              <w:t>4</w:t>
            </w:r>
          </w:p>
        </w:tc>
        <w:tc>
          <w:tcPr>
            <w:tcW w:w="1139" w:type="dxa"/>
            <w:tcBorders>
              <w:top w:val="single" w:sz="4" w:space="0" w:color="000000"/>
              <w:left w:val="single" w:sz="4" w:space="0" w:color="000000"/>
              <w:bottom w:val="single" w:sz="4" w:space="0" w:color="000000"/>
              <w:right w:val="single" w:sz="4" w:space="0" w:color="000000"/>
            </w:tcBorders>
          </w:tcPr>
          <w:p w14:paraId="0A0EC2D0" w14:textId="77777777" w:rsidR="00BD6D51" w:rsidRPr="00283D40" w:rsidRDefault="00BD6D51" w:rsidP="0053577F">
            <w:pPr>
              <w:pStyle w:val="tabteksts"/>
              <w:jc w:val="center"/>
            </w:pPr>
            <w:r w:rsidRPr="00283D40">
              <w:t>1</w:t>
            </w:r>
          </w:p>
        </w:tc>
      </w:tr>
      <w:tr w:rsidR="00BD6D51" w:rsidRPr="00BB2102" w14:paraId="728FEACE"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06899F11" w14:textId="77777777" w:rsidR="00BD6D51" w:rsidRPr="00283D40" w:rsidRDefault="00BD6D51" w:rsidP="00221AFD">
            <w:pPr>
              <w:pStyle w:val="tabteksts"/>
              <w:jc w:val="both"/>
            </w:pPr>
            <w:r w:rsidRPr="00283D40">
              <w:rPr>
                <w:szCs w:val="18"/>
              </w:rPr>
              <w:t xml:space="preserve">Pieejami Būvniecības informācijas sistēmas </w:t>
            </w:r>
            <w:r w:rsidRPr="00283D40">
              <w:rPr>
                <w:rFonts w:eastAsia="Calibri"/>
              </w:rPr>
              <w:t>elektroniskie pakalpojumi (skaits)</w:t>
            </w:r>
          </w:p>
        </w:tc>
        <w:tc>
          <w:tcPr>
            <w:tcW w:w="1134" w:type="dxa"/>
            <w:tcBorders>
              <w:top w:val="single" w:sz="4" w:space="0" w:color="000000"/>
              <w:left w:val="single" w:sz="4" w:space="0" w:color="000000"/>
              <w:bottom w:val="single" w:sz="4" w:space="0" w:color="000000"/>
              <w:right w:val="single" w:sz="4" w:space="0" w:color="000000"/>
            </w:tcBorders>
          </w:tcPr>
          <w:p w14:paraId="68A801C0" w14:textId="77777777" w:rsidR="00BD6D51" w:rsidRPr="00283D40" w:rsidRDefault="00BD6D51" w:rsidP="0053577F">
            <w:pPr>
              <w:pStyle w:val="tabteksts"/>
              <w:jc w:val="center"/>
            </w:pPr>
            <w:r>
              <w:t>109</w:t>
            </w:r>
          </w:p>
        </w:tc>
        <w:tc>
          <w:tcPr>
            <w:tcW w:w="1134" w:type="dxa"/>
            <w:tcBorders>
              <w:top w:val="single" w:sz="4" w:space="0" w:color="000000"/>
              <w:left w:val="single" w:sz="4" w:space="0" w:color="000000"/>
              <w:bottom w:val="single" w:sz="4" w:space="0" w:color="000000"/>
              <w:right w:val="single" w:sz="4" w:space="0" w:color="000000"/>
            </w:tcBorders>
          </w:tcPr>
          <w:p w14:paraId="105813E5" w14:textId="77777777" w:rsidR="00BD6D51" w:rsidRPr="00283D40" w:rsidRDefault="00BD6D51" w:rsidP="0053577F">
            <w:pPr>
              <w:pStyle w:val="tabteksts"/>
              <w:jc w:val="center"/>
            </w:pPr>
            <w:r w:rsidRPr="00283D40">
              <w:t>55</w:t>
            </w:r>
          </w:p>
        </w:tc>
        <w:tc>
          <w:tcPr>
            <w:tcW w:w="1134" w:type="dxa"/>
            <w:tcBorders>
              <w:top w:val="single" w:sz="4" w:space="0" w:color="000000"/>
              <w:left w:val="single" w:sz="4" w:space="0" w:color="000000"/>
              <w:bottom w:val="single" w:sz="4" w:space="0" w:color="000000"/>
              <w:right w:val="single" w:sz="4" w:space="0" w:color="000000"/>
            </w:tcBorders>
          </w:tcPr>
          <w:p w14:paraId="1DFFF64F" w14:textId="77777777" w:rsidR="00BD6D51" w:rsidRPr="00470B9D" w:rsidRDefault="00BD6D51" w:rsidP="0053577F">
            <w:pPr>
              <w:pStyle w:val="tabteksts"/>
              <w:jc w:val="center"/>
              <w:rPr>
                <w:vertAlign w:val="superscript"/>
              </w:rPr>
            </w:pPr>
            <w:r w:rsidRPr="00283D40">
              <w:t>96</w:t>
            </w:r>
            <w:r>
              <w:rPr>
                <w:vertAlign w:val="superscript"/>
              </w:rPr>
              <w:t>1</w:t>
            </w:r>
          </w:p>
        </w:tc>
        <w:tc>
          <w:tcPr>
            <w:tcW w:w="1134" w:type="dxa"/>
            <w:tcBorders>
              <w:top w:val="single" w:sz="4" w:space="0" w:color="000000"/>
              <w:left w:val="single" w:sz="4" w:space="0" w:color="000000"/>
              <w:bottom w:val="single" w:sz="4" w:space="0" w:color="000000"/>
              <w:right w:val="single" w:sz="4" w:space="0" w:color="000000"/>
            </w:tcBorders>
          </w:tcPr>
          <w:p w14:paraId="7F98FE6D" w14:textId="77777777" w:rsidR="00BD6D51" w:rsidRPr="00283D40" w:rsidRDefault="00BD6D51" w:rsidP="0053577F">
            <w:pPr>
              <w:pStyle w:val="tabteksts"/>
              <w:jc w:val="center"/>
            </w:pPr>
            <w:r w:rsidRPr="00283D40">
              <w:t>96</w:t>
            </w:r>
          </w:p>
        </w:tc>
        <w:tc>
          <w:tcPr>
            <w:tcW w:w="1139" w:type="dxa"/>
            <w:tcBorders>
              <w:top w:val="single" w:sz="4" w:space="0" w:color="000000"/>
              <w:left w:val="single" w:sz="4" w:space="0" w:color="000000"/>
              <w:bottom w:val="single" w:sz="4" w:space="0" w:color="000000"/>
              <w:right w:val="single" w:sz="4" w:space="0" w:color="000000"/>
            </w:tcBorders>
          </w:tcPr>
          <w:p w14:paraId="2B65919C" w14:textId="77777777" w:rsidR="00BD6D51" w:rsidRPr="00283D40" w:rsidRDefault="00BD6D51" w:rsidP="0053577F">
            <w:pPr>
              <w:pStyle w:val="tabteksts"/>
              <w:jc w:val="center"/>
            </w:pPr>
            <w:r w:rsidRPr="00283D40">
              <w:t>100</w:t>
            </w:r>
          </w:p>
        </w:tc>
      </w:tr>
      <w:tr w:rsidR="00BD6D51" w:rsidRPr="00BB2102" w14:paraId="44943D12" w14:textId="77777777" w:rsidTr="0053577F">
        <w:trPr>
          <w:jc w:val="center"/>
        </w:trPr>
        <w:tc>
          <w:tcPr>
            <w:tcW w:w="9072" w:type="dxa"/>
            <w:gridSpan w:val="6"/>
            <w:shd w:val="clear" w:color="auto" w:fill="D9D9D9" w:themeFill="background1" w:themeFillShade="D9"/>
            <w:vAlign w:val="center"/>
          </w:tcPr>
          <w:p w14:paraId="162FD893" w14:textId="77777777" w:rsidR="00BD6D51" w:rsidRPr="00BB2102" w:rsidRDefault="00BD6D51" w:rsidP="0053577F">
            <w:pPr>
              <w:pStyle w:val="tabteksts"/>
              <w:jc w:val="center"/>
              <w:rPr>
                <w:szCs w:val="18"/>
              </w:rPr>
            </w:pPr>
            <w:r w:rsidRPr="00585252">
              <w:rPr>
                <w:color w:val="000000" w:themeColor="text1"/>
                <w:szCs w:val="18"/>
                <w:lang w:eastAsia="lv-LV"/>
              </w:rPr>
              <w:t xml:space="preserve">Nodrošināta </w:t>
            </w:r>
            <w:r w:rsidRPr="00585252">
              <w:rPr>
                <w:color w:val="000000" w:themeColor="text1"/>
              </w:rPr>
              <w:t>publisko ēku (sabiedrībai nozīmīgu ēku) drošība, nodrošināts dzīvojamā fonda stāvokļa monitorings</w:t>
            </w:r>
          </w:p>
        </w:tc>
      </w:tr>
      <w:tr w:rsidR="00BD6D51" w:rsidRPr="00BB2102" w14:paraId="0F9FA668" w14:textId="77777777" w:rsidTr="0053577F">
        <w:trPr>
          <w:jc w:val="center"/>
        </w:trPr>
        <w:tc>
          <w:tcPr>
            <w:tcW w:w="3397" w:type="dxa"/>
          </w:tcPr>
          <w:p w14:paraId="05F7A1D3" w14:textId="77777777" w:rsidR="00BD6D51" w:rsidRPr="00283D40" w:rsidRDefault="00BD6D51" w:rsidP="00221AFD">
            <w:pPr>
              <w:pStyle w:val="tabteksts"/>
              <w:jc w:val="both"/>
            </w:pPr>
            <w:r w:rsidRPr="00283D40">
              <w:t>Pārbaudes būvniecībā un būvju ekspluatācijā (skaits)</w:t>
            </w:r>
          </w:p>
        </w:tc>
        <w:tc>
          <w:tcPr>
            <w:tcW w:w="1134" w:type="dxa"/>
          </w:tcPr>
          <w:p w14:paraId="0807DDAB" w14:textId="77777777" w:rsidR="00BD6D51" w:rsidRPr="00BB2102" w:rsidRDefault="00BD6D51" w:rsidP="0053577F">
            <w:pPr>
              <w:pStyle w:val="tabteksts"/>
              <w:jc w:val="center"/>
            </w:pPr>
            <w:r w:rsidRPr="00D02003">
              <w:t>2</w:t>
            </w:r>
            <w:r>
              <w:t xml:space="preserve"> </w:t>
            </w:r>
            <w:r w:rsidRPr="00D02003">
              <w:t>528</w:t>
            </w:r>
          </w:p>
        </w:tc>
        <w:tc>
          <w:tcPr>
            <w:tcW w:w="1134" w:type="dxa"/>
          </w:tcPr>
          <w:p w14:paraId="30CF9D92" w14:textId="77777777" w:rsidR="00BD6D51" w:rsidRPr="00283D40" w:rsidRDefault="00BD6D51" w:rsidP="0053577F">
            <w:pPr>
              <w:pStyle w:val="tabteksts"/>
              <w:jc w:val="center"/>
            </w:pPr>
            <w:r w:rsidRPr="00283D40">
              <w:t>2 030</w:t>
            </w:r>
          </w:p>
        </w:tc>
        <w:tc>
          <w:tcPr>
            <w:tcW w:w="1134" w:type="dxa"/>
          </w:tcPr>
          <w:p w14:paraId="27DCC993" w14:textId="77777777" w:rsidR="00BD6D51" w:rsidRPr="00283D40" w:rsidRDefault="00BD6D51" w:rsidP="0053577F">
            <w:pPr>
              <w:pStyle w:val="tabteksts"/>
              <w:jc w:val="center"/>
            </w:pPr>
            <w:r w:rsidRPr="00283D40">
              <w:t>2</w:t>
            </w:r>
            <w:r>
              <w:t> </w:t>
            </w:r>
            <w:r w:rsidRPr="00283D40">
              <w:t>030</w:t>
            </w:r>
          </w:p>
        </w:tc>
        <w:tc>
          <w:tcPr>
            <w:tcW w:w="1134" w:type="dxa"/>
          </w:tcPr>
          <w:p w14:paraId="5C2DD694" w14:textId="77777777" w:rsidR="00BD6D51" w:rsidRPr="00283D40" w:rsidRDefault="00BD6D51" w:rsidP="0053577F">
            <w:pPr>
              <w:pStyle w:val="tabteksts"/>
              <w:jc w:val="center"/>
            </w:pPr>
            <w:r w:rsidRPr="00283D40">
              <w:t>2 030</w:t>
            </w:r>
          </w:p>
        </w:tc>
        <w:tc>
          <w:tcPr>
            <w:tcW w:w="1139" w:type="dxa"/>
          </w:tcPr>
          <w:p w14:paraId="658DE539" w14:textId="77777777" w:rsidR="00BD6D51" w:rsidRPr="00283D40" w:rsidRDefault="00BD6D51" w:rsidP="0053577F">
            <w:pPr>
              <w:pStyle w:val="tabteksts"/>
              <w:jc w:val="center"/>
            </w:pPr>
            <w:r w:rsidRPr="00283D40">
              <w:t>2</w:t>
            </w:r>
            <w:r>
              <w:t xml:space="preserve"> </w:t>
            </w:r>
            <w:r w:rsidRPr="00283D40">
              <w:t>030</w:t>
            </w:r>
          </w:p>
        </w:tc>
      </w:tr>
      <w:tr w:rsidR="00BD6D51" w:rsidRPr="00BB2102" w14:paraId="19366755" w14:textId="77777777" w:rsidTr="0053577F">
        <w:trPr>
          <w:jc w:val="center"/>
        </w:trPr>
        <w:tc>
          <w:tcPr>
            <w:tcW w:w="3397" w:type="dxa"/>
          </w:tcPr>
          <w:p w14:paraId="7ABFB06E" w14:textId="77777777" w:rsidR="00BD6D51" w:rsidRPr="00283D40" w:rsidRDefault="00BD6D51" w:rsidP="00221AFD">
            <w:pPr>
              <w:pStyle w:val="tabteksts"/>
              <w:jc w:val="both"/>
            </w:pPr>
            <w:r w:rsidRPr="00283D40">
              <w:rPr>
                <w:iCs/>
                <w:szCs w:val="18"/>
              </w:rPr>
              <w:t>Konkrētas padomju laika sērijas daudzdzīvokļu dzīvojamās ēkas izpēte (skaits)</w:t>
            </w:r>
            <w:r w:rsidRPr="00283D40">
              <w:rPr>
                <w:iCs/>
                <w:szCs w:val="18"/>
                <w:vertAlign w:val="superscript"/>
              </w:rPr>
              <w:t xml:space="preserve"> </w:t>
            </w:r>
          </w:p>
        </w:tc>
        <w:tc>
          <w:tcPr>
            <w:tcW w:w="1134" w:type="dxa"/>
          </w:tcPr>
          <w:p w14:paraId="26E06532" w14:textId="77777777" w:rsidR="00BD6D51" w:rsidRPr="00BB2102" w:rsidRDefault="00BD6D51" w:rsidP="0053577F">
            <w:pPr>
              <w:pStyle w:val="tabteksts"/>
              <w:jc w:val="center"/>
            </w:pPr>
            <w:r w:rsidRPr="0060189B">
              <w:t>1</w:t>
            </w:r>
          </w:p>
        </w:tc>
        <w:tc>
          <w:tcPr>
            <w:tcW w:w="1134" w:type="dxa"/>
          </w:tcPr>
          <w:p w14:paraId="0997051C" w14:textId="77777777" w:rsidR="00BD6D51" w:rsidRPr="00283D40" w:rsidRDefault="00BD6D51" w:rsidP="0053577F">
            <w:pPr>
              <w:pStyle w:val="tabteksts"/>
              <w:jc w:val="center"/>
            </w:pPr>
            <w:r w:rsidRPr="00283D40">
              <w:t>1</w:t>
            </w:r>
          </w:p>
        </w:tc>
        <w:tc>
          <w:tcPr>
            <w:tcW w:w="1134" w:type="dxa"/>
          </w:tcPr>
          <w:p w14:paraId="01ABC3C4" w14:textId="77777777" w:rsidR="00BD6D51" w:rsidRPr="00283D40" w:rsidRDefault="00BD6D51" w:rsidP="0053577F">
            <w:pPr>
              <w:pStyle w:val="tabteksts"/>
              <w:jc w:val="center"/>
            </w:pPr>
            <w:r w:rsidRPr="00283D40">
              <w:t>2</w:t>
            </w:r>
          </w:p>
        </w:tc>
        <w:tc>
          <w:tcPr>
            <w:tcW w:w="1134" w:type="dxa"/>
          </w:tcPr>
          <w:p w14:paraId="3581D958" w14:textId="77777777" w:rsidR="00BD6D51" w:rsidRPr="00283D40" w:rsidRDefault="00BD6D51" w:rsidP="0053577F">
            <w:pPr>
              <w:pStyle w:val="tabteksts"/>
              <w:jc w:val="center"/>
            </w:pPr>
            <w:r>
              <w:t>2</w:t>
            </w:r>
          </w:p>
        </w:tc>
        <w:tc>
          <w:tcPr>
            <w:tcW w:w="1139" w:type="dxa"/>
          </w:tcPr>
          <w:p w14:paraId="517BE614" w14:textId="77777777" w:rsidR="00BD6D51" w:rsidRPr="00283D40" w:rsidRDefault="00BD6D51" w:rsidP="0053577F">
            <w:pPr>
              <w:pStyle w:val="tabteksts"/>
              <w:jc w:val="center"/>
            </w:pPr>
            <w:r>
              <w:t>-</w:t>
            </w:r>
          </w:p>
        </w:tc>
      </w:tr>
      <w:tr w:rsidR="00BD6D51" w:rsidRPr="00BB2102" w14:paraId="0AA2ADC0" w14:textId="77777777" w:rsidTr="0053577F">
        <w:trPr>
          <w:jc w:val="center"/>
        </w:trPr>
        <w:tc>
          <w:tcPr>
            <w:tcW w:w="9072" w:type="dxa"/>
            <w:gridSpan w:val="6"/>
            <w:shd w:val="clear" w:color="auto" w:fill="D9D9D9" w:themeFill="background1" w:themeFillShade="D9"/>
          </w:tcPr>
          <w:p w14:paraId="5726E817" w14:textId="77777777" w:rsidR="00BD6D51" w:rsidRPr="00BB2102" w:rsidRDefault="00BD6D51" w:rsidP="0053577F">
            <w:pPr>
              <w:pStyle w:val="tabteksts"/>
              <w:jc w:val="center"/>
              <w:rPr>
                <w:szCs w:val="18"/>
              </w:rPr>
            </w:pPr>
            <w:r w:rsidRPr="00867D1A">
              <w:rPr>
                <w:szCs w:val="18"/>
                <w:lang w:eastAsia="lv-LV"/>
              </w:rPr>
              <w:t>Nodrošināta būvniecības profesiju reglamentācija un kvalifikācijas atzīšana būvniecības reglamentētajās profesijās</w:t>
            </w:r>
          </w:p>
        </w:tc>
      </w:tr>
      <w:tr w:rsidR="00BD6D51" w:rsidRPr="00BB2102" w14:paraId="7BE31A6F" w14:textId="77777777" w:rsidTr="0053577F">
        <w:trPr>
          <w:jc w:val="center"/>
        </w:trPr>
        <w:tc>
          <w:tcPr>
            <w:tcW w:w="3397" w:type="dxa"/>
          </w:tcPr>
          <w:p w14:paraId="1DF047BD" w14:textId="77777777" w:rsidR="00BD6D51" w:rsidRPr="00BB2102" w:rsidRDefault="00BD6D51" w:rsidP="00221AFD">
            <w:pPr>
              <w:pStyle w:val="tabteksts"/>
              <w:jc w:val="both"/>
            </w:pPr>
            <w:r w:rsidRPr="008D5D9C">
              <w:t>Uzraudzīti būveksperti (</w:t>
            </w:r>
            <w:r>
              <w:t>%</w:t>
            </w:r>
            <w:r w:rsidRPr="008D5D9C">
              <w:t>)</w:t>
            </w:r>
          </w:p>
        </w:tc>
        <w:tc>
          <w:tcPr>
            <w:tcW w:w="1134" w:type="dxa"/>
          </w:tcPr>
          <w:p w14:paraId="25FCDEDA" w14:textId="77777777" w:rsidR="00BD6D51" w:rsidRPr="00BB2102" w:rsidRDefault="00BD6D51" w:rsidP="0053577F">
            <w:pPr>
              <w:pStyle w:val="tabteksts"/>
              <w:jc w:val="center"/>
            </w:pPr>
            <w:r w:rsidRPr="00A31132">
              <w:rPr>
                <w:color w:val="76923C" w:themeColor="accent3" w:themeShade="BF"/>
              </w:rPr>
              <w:t>-</w:t>
            </w:r>
          </w:p>
        </w:tc>
        <w:tc>
          <w:tcPr>
            <w:tcW w:w="1134" w:type="dxa"/>
          </w:tcPr>
          <w:p w14:paraId="70FE05B8" w14:textId="77777777" w:rsidR="00BD6D51" w:rsidRPr="009619B2" w:rsidRDefault="00BD6D51" w:rsidP="0053577F">
            <w:pPr>
              <w:pStyle w:val="tabteksts"/>
              <w:jc w:val="center"/>
            </w:pPr>
            <w:r w:rsidRPr="009619B2">
              <w:t>100</w:t>
            </w:r>
          </w:p>
        </w:tc>
        <w:tc>
          <w:tcPr>
            <w:tcW w:w="1134" w:type="dxa"/>
          </w:tcPr>
          <w:p w14:paraId="5C2E4A58" w14:textId="77777777" w:rsidR="00BD6D51" w:rsidRPr="009619B2" w:rsidRDefault="00BD6D51" w:rsidP="0053577F">
            <w:pPr>
              <w:pStyle w:val="tabteksts"/>
              <w:jc w:val="center"/>
            </w:pPr>
            <w:r w:rsidRPr="009619B2">
              <w:t>100</w:t>
            </w:r>
          </w:p>
        </w:tc>
        <w:tc>
          <w:tcPr>
            <w:tcW w:w="1134" w:type="dxa"/>
          </w:tcPr>
          <w:p w14:paraId="76E6FE63" w14:textId="77777777" w:rsidR="00BD6D51" w:rsidRPr="009619B2" w:rsidRDefault="00BD6D51" w:rsidP="0053577F">
            <w:pPr>
              <w:pStyle w:val="tabteksts"/>
              <w:jc w:val="center"/>
            </w:pPr>
            <w:r w:rsidRPr="009619B2">
              <w:t>100</w:t>
            </w:r>
          </w:p>
        </w:tc>
        <w:tc>
          <w:tcPr>
            <w:tcW w:w="1139" w:type="dxa"/>
          </w:tcPr>
          <w:p w14:paraId="16BA15CD" w14:textId="77777777" w:rsidR="00BD6D51" w:rsidRPr="009619B2" w:rsidRDefault="00BD6D51" w:rsidP="0053577F">
            <w:pPr>
              <w:pStyle w:val="tabteksts"/>
              <w:jc w:val="center"/>
            </w:pPr>
            <w:r w:rsidRPr="009619B2">
              <w:t>100</w:t>
            </w:r>
          </w:p>
        </w:tc>
      </w:tr>
      <w:tr w:rsidR="00BD6D51" w:rsidRPr="00BB2102" w14:paraId="50E1564F" w14:textId="77777777" w:rsidTr="0053577F">
        <w:trPr>
          <w:jc w:val="center"/>
        </w:trPr>
        <w:tc>
          <w:tcPr>
            <w:tcW w:w="3397" w:type="dxa"/>
          </w:tcPr>
          <w:p w14:paraId="527A00AB" w14:textId="77777777" w:rsidR="00BD6D51" w:rsidRPr="00BB2102" w:rsidRDefault="00BD6D51" w:rsidP="00221AFD">
            <w:pPr>
              <w:pStyle w:val="tabteksts"/>
              <w:jc w:val="both"/>
            </w:pPr>
            <w:r w:rsidRPr="00720C0E">
              <w:t>Valsts pārvaldes uzdevumu deleģēšanas līguma ietvaros uzraudzīti sertificētie būvspeciālisti (</w:t>
            </w:r>
            <w:r>
              <w:t>%</w:t>
            </w:r>
            <w:r w:rsidRPr="00720C0E">
              <w:t>)</w:t>
            </w:r>
          </w:p>
        </w:tc>
        <w:tc>
          <w:tcPr>
            <w:tcW w:w="1134" w:type="dxa"/>
          </w:tcPr>
          <w:p w14:paraId="2D789323" w14:textId="77777777" w:rsidR="00BD6D51" w:rsidRPr="00BB2102" w:rsidRDefault="00BD6D51" w:rsidP="0053577F">
            <w:pPr>
              <w:pStyle w:val="tabteksts"/>
              <w:jc w:val="center"/>
            </w:pPr>
            <w:r w:rsidRPr="00A31132">
              <w:rPr>
                <w:color w:val="76923C" w:themeColor="accent3" w:themeShade="BF"/>
              </w:rPr>
              <w:t>-</w:t>
            </w:r>
          </w:p>
        </w:tc>
        <w:tc>
          <w:tcPr>
            <w:tcW w:w="1134" w:type="dxa"/>
          </w:tcPr>
          <w:p w14:paraId="05B17897" w14:textId="77777777" w:rsidR="00BD6D51" w:rsidRPr="009619B2" w:rsidRDefault="00BD6D51" w:rsidP="0053577F">
            <w:pPr>
              <w:pStyle w:val="tabteksts"/>
              <w:jc w:val="center"/>
            </w:pPr>
            <w:r w:rsidRPr="009619B2">
              <w:t>100</w:t>
            </w:r>
          </w:p>
        </w:tc>
        <w:tc>
          <w:tcPr>
            <w:tcW w:w="1134" w:type="dxa"/>
          </w:tcPr>
          <w:p w14:paraId="046BE84A" w14:textId="77777777" w:rsidR="00BD6D51" w:rsidRPr="009619B2" w:rsidRDefault="00BD6D51" w:rsidP="0053577F">
            <w:pPr>
              <w:pStyle w:val="tabteksts"/>
              <w:jc w:val="center"/>
            </w:pPr>
            <w:r w:rsidRPr="009619B2">
              <w:t>100</w:t>
            </w:r>
          </w:p>
        </w:tc>
        <w:tc>
          <w:tcPr>
            <w:tcW w:w="1134" w:type="dxa"/>
          </w:tcPr>
          <w:p w14:paraId="3ABB1189" w14:textId="77777777" w:rsidR="00BD6D51" w:rsidRPr="009619B2" w:rsidRDefault="00BD6D51" w:rsidP="0053577F">
            <w:pPr>
              <w:pStyle w:val="tabteksts"/>
              <w:jc w:val="center"/>
            </w:pPr>
            <w:r w:rsidRPr="009619B2">
              <w:t>100</w:t>
            </w:r>
          </w:p>
        </w:tc>
        <w:tc>
          <w:tcPr>
            <w:tcW w:w="1139" w:type="dxa"/>
          </w:tcPr>
          <w:p w14:paraId="359C8684" w14:textId="77777777" w:rsidR="00BD6D51" w:rsidRPr="009619B2" w:rsidRDefault="00BD6D51" w:rsidP="0053577F">
            <w:pPr>
              <w:pStyle w:val="tabteksts"/>
              <w:jc w:val="center"/>
            </w:pPr>
            <w:r w:rsidRPr="009619B2">
              <w:t>100</w:t>
            </w:r>
          </w:p>
        </w:tc>
      </w:tr>
      <w:tr w:rsidR="00BD6D51" w:rsidRPr="00BB2102" w14:paraId="28080EC0" w14:textId="77777777" w:rsidTr="0053577F">
        <w:trPr>
          <w:jc w:val="center"/>
        </w:trPr>
        <w:tc>
          <w:tcPr>
            <w:tcW w:w="9072" w:type="dxa"/>
            <w:gridSpan w:val="6"/>
            <w:shd w:val="clear" w:color="auto" w:fill="D9D9D9" w:themeFill="background1" w:themeFillShade="D9"/>
          </w:tcPr>
          <w:p w14:paraId="6FB9052A" w14:textId="77777777" w:rsidR="00BD6D51" w:rsidRPr="00BB2102" w:rsidRDefault="00BD6D51" w:rsidP="0053577F">
            <w:pPr>
              <w:pStyle w:val="tabteksts"/>
              <w:jc w:val="center"/>
            </w:pPr>
            <w:r w:rsidRPr="00C82258">
              <w:rPr>
                <w:szCs w:val="18"/>
                <w:lang w:eastAsia="lv-LV"/>
              </w:rPr>
              <w:t>Būvniecības</w:t>
            </w:r>
            <w:r w:rsidRPr="00C82258">
              <w:rPr>
                <w:color w:val="000000" w:themeColor="text1"/>
              </w:rPr>
              <w:t xml:space="preserve"> nozares speciālistu kompetences paaugstināšana</w:t>
            </w:r>
          </w:p>
        </w:tc>
      </w:tr>
      <w:tr w:rsidR="00BD6D51" w:rsidRPr="00BB2102" w14:paraId="1F7AA070" w14:textId="77777777" w:rsidTr="0053577F">
        <w:trPr>
          <w:jc w:val="center"/>
        </w:trPr>
        <w:tc>
          <w:tcPr>
            <w:tcW w:w="3397" w:type="dxa"/>
          </w:tcPr>
          <w:p w14:paraId="582AA434" w14:textId="77777777" w:rsidR="00BD6D51" w:rsidRPr="00BB2102" w:rsidRDefault="00BD6D51" w:rsidP="00221AFD">
            <w:pPr>
              <w:pStyle w:val="tabteksts"/>
              <w:jc w:val="both"/>
            </w:pPr>
            <w:r w:rsidRPr="009619B2">
              <w:t>Organizēti apmācību semināri par būvniecības nozarē aktuālam tēmām (skaits)</w:t>
            </w:r>
          </w:p>
        </w:tc>
        <w:tc>
          <w:tcPr>
            <w:tcW w:w="1134" w:type="dxa"/>
          </w:tcPr>
          <w:p w14:paraId="76EA5187" w14:textId="77777777" w:rsidR="00BD6D51" w:rsidRPr="00C82258" w:rsidRDefault="00BD6D51" w:rsidP="0053577F">
            <w:pPr>
              <w:pStyle w:val="tabteksts"/>
              <w:jc w:val="center"/>
            </w:pPr>
            <w:r w:rsidRPr="00C82258">
              <w:rPr>
                <w:color w:val="76923C" w:themeColor="accent3" w:themeShade="BF"/>
              </w:rPr>
              <w:t>-</w:t>
            </w:r>
          </w:p>
        </w:tc>
        <w:tc>
          <w:tcPr>
            <w:tcW w:w="1134" w:type="dxa"/>
          </w:tcPr>
          <w:p w14:paraId="1646A4CD" w14:textId="77777777" w:rsidR="00BD6D51" w:rsidRPr="00C82258" w:rsidRDefault="00BD6D51" w:rsidP="0053577F">
            <w:pPr>
              <w:pStyle w:val="tabteksts"/>
              <w:jc w:val="center"/>
            </w:pPr>
            <w:r w:rsidRPr="00125859">
              <w:t>-</w:t>
            </w:r>
          </w:p>
        </w:tc>
        <w:tc>
          <w:tcPr>
            <w:tcW w:w="1134" w:type="dxa"/>
          </w:tcPr>
          <w:p w14:paraId="2F2D1095" w14:textId="77777777" w:rsidR="00BD6D51" w:rsidRPr="00C82258" w:rsidRDefault="00BD6D51" w:rsidP="0053577F">
            <w:pPr>
              <w:pStyle w:val="tabteksts"/>
              <w:jc w:val="center"/>
            </w:pPr>
            <w:r w:rsidRPr="00C82258">
              <w:t>2</w:t>
            </w:r>
          </w:p>
        </w:tc>
        <w:tc>
          <w:tcPr>
            <w:tcW w:w="1134" w:type="dxa"/>
          </w:tcPr>
          <w:p w14:paraId="6EE2023C" w14:textId="77777777" w:rsidR="00BD6D51" w:rsidRPr="00C82258" w:rsidRDefault="00BD6D51" w:rsidP="0053577F">
            <w:pPr>
              <w:pStyle w:val="tabteksts"/>
              <w:jc w:val="center"/>
            </w:pPr>
            <w:r w:rsidRPr="00EC758F">
              <w:t>2</w:t>
            </w:r>
          </w:p>
        </w:tc>
        <w:tc>
          <w:tcPr>
            <w:tcW w:w="1139" w:type="dxa"/>
          </w:tcPr>
          <w:p w14:paraId="6F7CBD64" w14:textId="77777777" w:rsidR="00BD6D51" w:rsidRPr="00C82258" w:rsidRDefault="00BD6D51" w:rsidP="0053577F">
            <w:pPr>
              <w:pStyle w:val="tabteksts"/>
              <w:jc w:val="center"/>
            </w:pPr>
            <w:r w:rsidRPr="00C82258">
              <w:t>2</w:t>
            </w:r>
          </w:p>
        </w:tc>
      </w:tr>
      <w:tr w:rsidR="00BD6D51" w:rsidRPr="00BB2102" w14:paraId="771CABF5" w14:textId="77777777" w:rsidTr="0053577F">
        <w:trPr>
          <w:jc w:val="center"/>
        </w:trPr>
        <w:tc>
          <w:tcPr>
            <w:tcW w:w="9072" w:type="dxa"/>
            <w:gridSpan w:val="6"/>
            <w:shd w:val="clear" w:color="auto" w:fill="D9D9D9" w:themeFill="background1" w:themeFillShade="D9"/>
          </w:tcPr>
          <w:p w14:paraId="3E69ACF3" w14:textId="77777777" w:rsidR="00BD6D51" w:rsidRPr="00BB2102" w:rsidRDefault="00BD6D51" w:rsidP="0053577F">
            <w:pPr>
              <w:pStyle w:val="tabteksts"/>
              <w:jc w:val="center"/>
            </w:pPr>
            <w:r w:rsidRPr="007165B3">
              <w:rPr>
                <w:rFonts w:eastAsia="Calibri"/>
                <w:bCs/>
              </w:rPr>
              <w:t xml:space="preserve">Būvniecības informācijas sistēmas tālāka attīstība un pakalpojumu modernizēšana </w:t>
            </w:r>
          </w:p>
        </w:tc>
      </w:tr>
      <w:tr w:rsidR="00BD6D51" w:rsidRPr="00BB2102" w14:paraId="4482C075" w14:textId="77777777" w:rsidTr="0053577F">
        <w:trPr>
          <w:jc w:val="center"/>
        </w:trPr>
        <w:tc>
          <w:tcPr>
            <w:tcW w:w="3397" w:type="dxa"/>
          </w:tcPr>
          <w:p w14:paraId="21FDD35C" w14:textId="77777777" w:rsidR="00BD6D51" w:rsidRPr="00032E8B" w:rsidRDefault="00BD6D51" w:rsidP="00221AFD">
            <w:pPr>
              <w:pStyle w:val="tabteksts"/>
              <w:jc w:val="both"/>
            </w:pPr>
            <w:r w:rsidRPr="00032E8B">
              <w:t>Izstrādāti datu apmaiņas un nozares uzņēmumu IT procesi (skaits)</w:t>
            </w:r>
          </w:p>
        </w:tc>
        <w:tc>
          <w:tcPr>
            <w:tcW w:w="1134" w:type="dxa"/>
          </w:tcPr>
          <w:p w14:paraId="21A245EB" w14:textId="77777777" w:rsidR="00BD6D51" w:rsidRPr="0033093A" w:rsidRDefault="00BD6D51" w:rsidP="0053577F">
            <w:pPr>
              <w:pStyle w:val="tabteksts"/>
              <w:jc w:val="center"/>
            </w:pPr>
            <w:r w:rsidRPr="0033093A">
              <w:t>-</w:t>
            </w:r>
          </w:p>
        </w:tc>
        <w:tc>
          <w:tcPr>
            <w:tcW w:w="1134" w:type="dxa"/>
          </w:tcPr>
          <w:p w14:paraId="69610583" w14:textId="77777777" w:rsidR="00BD6D51" w:rsidRPr="0033093A" w:rsidRDefault="00BD6D51" w:rsidP="0053577F">
            <w:pPr>
              <w:pStyle w:val="tabteksts"/>
              <w:jc w:val="center"/>
            </w:pPr>
            <w:r w:rsidRPr="0033093A">
              <w:t>-</w:t>
            </w:r>
          </w:p>
        </w:tc>
        <w:tc>
          <w:tcPr>
            <w:tcW w:w="1134" w:type="dxa"/>
          </w:tcPr>
          <w:p w14:paraId="4A1D54D2" w14:textId="77777777" w:rsidR="00BD6D51" w:rsidRPr="00F50E2F" w:rsidRDefault="00BD6D51" w:rsidP="0053577F">
            <w:pPr>
              <w:pStyle w:val="tabteksts"/>
              <w:jc w:val="center"/>
              <w:rPr>
                <w:highlight w:val="yellow"/>
              </w:rPr>
            </w:pPr>
            <w:r>
              <w:rPr>
                <w:rFonts w:eastAsia="Calibri"/>
              </w:rPr>
              <w:t>-</w:t>
            </w:r>
          </w:p>
        </w:tc>
        <w:tc>
          <w:tcPr>
            <w:tcW w:w="1134" w:type="dxa"/>
          </w:tcPr>
          <w:p w14:paraId="624BDB26" w14:textId="77777777" w:rsidR="00BD6D51" w:rsidRPr="00F50E2F" w:rsidRDefault="00BD6D51" w:rsidP="0053577F">
            <w:pPr>
              <w:pStyle w:val="tabteksts"/>
              <w:jc w:val="center"/>
              <w:rPr>
                <w:highlight w:val="yellow"/>
              </w:rPr>
            </w:pPr>
            <w:r w:rsidRPr="006D1E44">
              <w:rPr>
                <w:rFonts w:eastAsia="Calibri"/>
              </w:rPr>
              <w:t>2</w:t>
            </w:r>
          </w:p>
        </w:tc>
        <w:tc>
          <w:tcPr>
            <w:tcW w:w="1139" w:type="dxa"/>
          </w:tcPr>
          <w:p w14:paraId="13231900" w14:textId="77777777" w:rsidR="00BD6D51" w:rsidRPr="00F50E2F" w:rsidRDefault="00BD6D51" w:rsidP="0053577F">
            <w:pPr>
              <w:pStyle w:val="tabteksts"/>
              <w:jc w:val="center"/>
              <w:rPr>
                <w:highlight w:val="yellow"/>
              </w:rPr>
            </w:pPr>
            <w:r>
              <w:rPr>
                <w:rFonts w:eastAsia="Calibri"/>
              </w:rPr>
              <w:t>2</w:t>
            </w:r>
          </w:p>
        </w:tc>
      </w:tr>
      <w:tr w:rsidR="00BD6D51" w:rsidRPr="00BB2102" w14:paraId="3BFAFEA4" w14:textId="77777777" w:rsidTr="0053577F">
        <w:trPr>
          <w:jc w:val="center"/>
        </w:trPr>
        <w:tc>
          <w:tcPr>
            <w:tcW w:w="3397" w:type="dxa"/>
          </w:tcPr>
          <w:p w14:paraId="671E2FD4" w14:textId="77777777" w:rsidR="00BD6D51" w:rsidRPr="00032E8B" w:rsidRDefault="00BD6D51" w:rsidP="00221AFD">
            <w:pPr>
              <w:pStyle w:val="tabteksts"/>
              <w:jc w:val="both"/>
            </w:pPr>
            <w:r w:rsidRPr="00032E8B">
              <w:t>Uzlabota BIS procesu lietojamība (skaits)</w:t>
            </w:r>
          </w:p>
        </w:tc>
        <w:tc>
          <w:tcPr>
            <w:tcW w:w="1134" w:type="dxa"/>
          </w:tcPr>
          <w:p w14:paraId="0C1DC45E" w14:textId="77777777" w:rsidR="00BD6D51" w:rsidRPr="0033093A" w:rsidRDefault="00BD6D51" w:rsidP="0053577F">
            <w:pPr>
              <w:pStyle w:val="tabteksts"/>
              <w:jc w:val="center"/>
            </w:pPr>
            <w:r w:rsidRPr="0033093A">
              <w:t>-</w:t>
            </w:r>
          </w:p>
        </w:tc>
        <w:tc>
          <w:tcPr>
            <w:tcW w:w="1134" w:type="dxa"/>
          </w:tcPr>
          <w:p w14:paraId="6D02F049" w14:textId="77777777" w:rsidR="00BD6D51" w:rsidRPr="0033093A" w:rsidRDefault="00BD6D51" w:rsidP="0053577F">
            <w:pPr>
              <w:pStyle w:val="tabteksts"/>
              <w:jc w:val="center"/>
            </w:pPr>
            <w:r w:rsidRPr="0033093A">
              <w:t>-</w:t>
            </w:r>
          </w:p>
        </w:tc>
        <w:tc>
          <w:tcPr>
            <w:tcW w:w="1134" w:type="dxa"/>
          </w:tcPr>
          <w:p w14:paraId="24C90BD2" w14:textId="77777777" w:rsidR="00BD6D51" w:rsidRPr="00F50E2F" w:rsidRDefault="00BD6D51" w:rsidP="0053577F">
            <w:pPr>
              <w:pStyle w:val="tabteksts"/>
              <w:jc w:val="center"/>
              <w:rPr>
                <w:highlight w:val="yellow"/>
              </w:rPr>
            </w:pPr>
            <w:r>
              <w:rPr>
                <w:rFonts w:eastAsia="Calibri"/>
              </w:rPr>
              <w:t>4</w:t>
            </w:r>
          </w:p>
        </w:tc>
        <w:tc>
          <w:tcPr>
            <w:tcW w:w="1134" w:type="dxa"/>
          </w:tcPr>
          <w:p w14:paraId="4FD72EF6" w14:textId="77777777" w:rsidR="00BD6D51" w:rsidRPr="00F50E2F" w:rsidRDefault="00BD6D51" w:rsidP="0053577F">
            <w:pPr>
              <w:pStyle w:val="tabteksts"/>
              <w:jc w:val="center"/>
              <w:rPr>
                <w:highlight w:val="yellow"/>
              </w:rPr>
            </w:pPr>
            <w:r>
              <w:rPr>
                <w:rFonts w:eastAsia="Calibri"/>
              </w:rPr>
              <w:t>2</w:t>
            </w:r>
          </w:p>
        </w:tc>
        <w:tc>
          <w:tcPr>
            <w:tcW w:w="1139" w:type="dxa"/>
          </w:tcPr>
          <w:p w14:paraId="0D316BA3" w14:textId="77777777" w:rsidR="00BD6D51" w:rsidRPr="00F50E2F" w:rsidRDefault="00BD6D51" w:rsidP="0053577F">
            <w:pPr>
              <w:pStyle w:val="tabteksts"/>
              <w:jc w:val="center"/>
              <w:rPr>
                <w:highlight w:val="yellow"/>
              </w:rPr>
            </w:pPr>
            <w:r>
              <w:rPr>
                <w:rFonts w:eastAsia="Calibri"/>
              </w:rPr>
              <w:t>3</w:t>
            </w:r>
          </w:p>
        </w:tc>
      </w:tr>
      <w:tr w:rsidR="00BD6D51" w:rsidRPr="00BB2102" w14:paraId="45F25B73" w14:textId="77777777" w:rsidTr="0053577F">
        <w:trPr>
          <w:jc w:val="center"/>
        </w:trPr>
        <w:tc>
          <w:tcPr>
            <w:tcW w:w="3397" w:type="dxa"/>
          </w:tcPr>
          <w:p w14:paraId="2707BCC9" w14:textId="77777777" w:rsidR="00BD6D51" w:rsidRPr="00032E8B" w:rsidRDefault="00BD6D51" w:rsidP="00221AFD">
            <w:pPr>
              <w:pStyle w:val="tabteksts"/>
              <w:jc w:val="both"/>
            </w:pPr>
            <w:r w:rsidRPr="00AC472A">
              <w:t xml:space="preserve">Pasākumi </w:t>
            </w:r>
            <w:r w:rsidRPr="00032E8B">
              <w:t>BIS esošo datu apmaiņas saskarņu migrācija</w:t>
            </w:r>
            <w:r>
              <w:t>i</w:t>
            </w:r>
            <w:r w:rsidRPr="00032E8B">
              <w:t xml:space="preserve"> uz API Pārvaldnieka moduli (skaits)</w:t>
            </w:r>
          </w:p>
        </w:tc>
        <w:tc>
          <w:tcPr>
            <w:tcW w:w="1134" w:type="dxa"/>
          </w:tcPr>
          <w:p w14:paraId="6EE23160" w14:textId="77777777" w:rsidR="00BD6D51" w:rsidRPr="0033093A" w:rsidRDefault="00BD6D51" w:rsidP="0053577F">
            <w:pPr>
              <w:pStyle w:val="tabteksts"/>
              <w:jc w:val="center"/>
            </w:pPr>
            <w:r w:rsidRPr="0033093A">
              <w:t>-</w:t>
            </w:r>
          </w:p>
        </w:tc>
        <w:tc>
          <w:tcPr>
            <w:tcW w:w="1134" w:type="dxa"/>
          </w:tcPr>
          <w:p w14:paraId="768D1F37" w14:textId="77777777" w:rsidR="00BD6D51" w:rsidRPr="0033093A" w:rsidRDefault="00BD6D51" w:rsidP="0053577F">
            <w:pPr>
              <w:pStyle w:val="tabteksts"/>
              <w:jc w:val="center"/>
            </w:pPr>
            <w:r w:rsidRPr="0033093A">
              <w:t>-</w:t>
            </w:r>
          </w:p>
        </w:tc>
        <w:tc>
          <w:tcPr>
            <w:tcW w:w="1134" w:type="dxa"/>
          </w:tcPr>
          <w:p w14:paraId="1EF37E30" w14:textId="77777777" w:rsidR="00BD6D51" w:rsidRPr="00F50E2F" w:rsidRDefault="00BD6D51" w:rsidP="0053577F">
            <w:pPr>
              <w:pStyle w:val="tabteksts"/>
              <w:jc w:val="center"/>
              <w:rPr>
                <w:highlight w:val="yellow"/>
              </w:rPr>
            </w:pPr>
            <w:r>
              <w:rPr>
                <w:rFonts w:eastAsia="Calibri"/>
              </w:rPr>
              <w:t>1</w:t>
            </w:r>
          </w:p>
        </w:tc>
        <w:tc>
          <w:tcPr>
            <w:tcW w:w="1134" w:type="dxa"/>
          </w:tcPr>
          <w:p w14:paraId="7E3CBEFE" w14:textId="77777777" w:rsidR="00BD6D51" w:rsidRPr="00F50E2F" w:rsidRDefault="00BD6D51" w:rsidP="0053577F">
            <w:pPr>
              <w:pStyle w:val="tabteksts"/>
              <w:jc w:val="center"/>
              <w:rPr>
                <w:highlight w:val="yellow"/>
              </w:rPr>
            </w:pPr>
            <w:r>
              <w:rPr>
                <w:rFonts w:eastAsia="Calibri"/>
              </w:rPr>
              <w:t>-</w:t>
            </w:r>
          </w:p>
        </w:tc>
        <w:tc>
          <w:tcPr>
            <w:tcW w:w="1139" w:type="dxa"/>
          </w:tcPr>
          <w:p w14:paraId="7B780204" w14:textId="77777777" w:rsidR="00BD6D51" w:rsidRPr="00F50E2F" w:rsidRDefault="00BD6D51" w:rsidP="0053577F">
            <w:pPr>
              <w:pStyle w:val="tabteksts"/>
              <w:jc w:val="center"/>
              <w:rPr>
                <w:highlight w:val="yellow"/>
              </w:rPr>
            </w:pPr>
            <w:r>
              <w:rPr>
                <w:rFonts w:eastAsia="Calibri"/>
              </w:rPr>
              <w:t>-</w:t>
            </w:r>
          </w:p>
        </w:tc>
      </w:tr>
      <w:tr w:rsidR="00BD6D51" w:rsidRPr="00BB2102" w14:paraId="215970F5" w14:textId="77777777" w:rsidTr="0053577F">
        <w:trPr>
          <w:jc w:val="center"/>
        </w:trPr>
        <w:tc>
          <w:tcPr>
            <w:tcW w:w="3397" w:type="dxa"/>
          </w:tcPr>
          <w:p w14:paraId="7DAB1853" w14:textId="77777777" w:rsidR="00BD6D51" w:rsidRPr="00032E8B" w:rsidRDefault="00BD6D51" w:rsidP="00221AFD">
            <w:pPr>
              <w:pStyle w:val="tabteksts"/>
              <w:jc w:val="both"/>
            </w:pPr>
            <w:r w:rsidRPr="00032E8B">
              <w:t xml:space="preserve">Būvniecībā uzlaboti automatizācijas procesi (skaits) </w:t>
            </w:r>
          </w:p>
        </w:tc>
        <w:tc>
          <w:tcPr>
            <w:tcW w:w="1134" w:type="dxa"/>
          </w:tcPr>
          <w:p w14:paraId="27D12848" w14:textId="77777777" w:rsidR="00BD6D51" w:rsidRPr="0033093A" w:rsidRDefault="00BD6D51" w:rsidP="0053577F">
            <w:pPr>
              <w:pStyle w:val="tabteksts"/>
              <w:jc w:val="center"/>
            </w:pPr>
            <w:r w:rsidRPr="0033093A">
              <w:t>-</w:t>
            </w:r>
          </w:p>
        </w:tc>
        <w:tc>
          <w:tcPr>
            <w:tcW w:w="1134" w:type="dxa"/>
          </w:tcPr>
          <w:p w14:paraId="1E031D03" w14:textId="77777777" w:rsidR="00BD6D51" w:rsidRPr="0033093A" w:rsidRDefault="00BD6D51" w:rsidP="0053577F">
            <w:pPr>
              <w:pStyle w:val="tabteksts"/>
              <w:jc w:val="center"/>
            </w:pPr>
            <w:r w:rsidRPr="0033093A">
              <w:t>-</w:t>
            </w:r>
          </w:p>
        </w:tc>
        <w:tc>
          <w:tcPr>
            <w:tcW w:w="1134" w:type="dxa"/>
          </w:tcPr>
          <w:p w14:paraId="787CC12C" w14:textId="77777777" w:rsidR="00BD6D51" w:rsidRPr="00F50E2F" w:rsidRDefault="00BD6D51" w:rsidP="0053577F">
            <w:pPr>
              <w:pStyle w:val="tabteksts"/>
              <w:jc w:val="center"/>
              <w:rPr>
                <w:highlight w:val="yellow"/>
              </w:rPr>
            </w:pPr>
            <w:r>
              <w:rPr>
                <w:rFonts w:eastAsia="Calibri"/>
              </w:rPr>
              <w:t>2</w:t>
            </w:r>
          </w:p>
        </w:tc>
        <w:tc>
          <w:tcPr>
            <w:tcW w:w="1134" w:type="dxa"/>
          </w:tcPr>
          <w:p w14:paraId="650BA0F4" w14:textId="77777777" w:rsidR="00BD6D51" w:rsidRPr="00F50E2F" w:rsidRDefault="00BD6D51" w:rsidP="0053577F">
            <w:pPr>
              <w:pStyle w:val="tabteksts"/>
              <w:jc w:val="center"/>
              <w:rPr>
                <w:highlight w:val="yellow"/>
              </w:rPr>
            </w:pPr>
            <w:r>
              <w:rPr>
                <w:rFonts w:eastAsia="Calibri"/>
              </w:rPr>
              <w:t>3</w:t>
            </w:r>
          </w:p>
        </w:tc>
        <w:tc>
          <w:tcPr>
            <w:tcW w:w="1139" w:type="dxa"/>
          </w:tcPr>
          <w:p w14:paraId="0A2AA71B" w14:textId="77777777" w:rsidR="00BD6D51" w:rsidRPr="00F50E2F" w:rsidRDefault="00BD6D51" w:rsidP="0053577F">
            <w:pPr>
              <w:pStyle w:val="tabteksts"/>
              <w:jc w:val="center"/>
              <w:rPr>
                <w:highlight w:val="yellow"/>
              </w:rPr>
            </w:pPr>
            <w:r>
              <w:rPr>
                <w:rFonts w:eastAsia="Calibri"/>
              </w:rPr>
              <w:t>3</w:t>
            </w:r>
          </w:p>
        </w:tc>
      </w:tr>
    </w:tbl>
    <w:p w14:paraId="7F4F18AE" w14:textId="77777777" w:rsidR="00BD6D51" w:rsidRDefault="00BD6D51" w:rsidP="00BD6D51">
      <w:pPr>
        <w:pStyle w:val="Tabuluvirsraksti"/>
        <w:ind w:firstLine="425"/>
        <w:jc w:val="both"/>
        <w:rPr>
          <w:i/>
          <w:iCs/>
          <w:sz w:val="20"/>
          <w:lang w:eastAsia="lv-LV"/>
        </w:rPr>
      </w:pPr>
      <w:r>
        <w:rPr>
          <w:sz w:val="18"/>
          <w:szCs w:val="18"/>
        </w:rPr>
        <w:t>Piezīmes.</w:t>
      </w:r>
    </w:p>
    <w:p w14:paraId="03A8393A" w14:textId="77A7E07C" w:rsidR="00BD6D51" w:rsidRPr="00CF65C5" w:rsidRDefault="00BD6D51" w:rsidP="00221AFD">
      <w:pPr>
        <w:ind w:firstLine="425"/>
        <w:rPr>
          <w:sz w:val="18"/>
          <w:szCs w:val="18"/>
          <w:lang w:eastAsia="lv-LV"/>
        </w:rPr>
      </w:pPr>
      <w:r>
        <w:rPr>
          <w:sz w:val="18"/>
          <w:szCs w:val="18"/>
          <w:vertAlign w:val="superscript"/>
          <w:lang w:eastAsia="lv-LV"/>
        </w:rPr>
        <w:t>1</w:t>
      </w:r>
      <w:r w:rsidRPr="00CF65C5">
        <w:rPr>
          <w:iCs/>
          <w:sz w:val="18"/>
          <w:szCs w:val="18"/>
          <w:lang w:eastAsia="lv-LV"/>
        </w:rPr>
        <w:t xml:space="preserve"> </w:t>
      </w:r>
      <w:r>
        <w:rPr>
          <w:iCs/>
          <w:sz w:val="18"/>
          <w:szCs w:val="18"/>
          <w:lang w:eastAsia="lv-LV"/>
        </w:rPr>
        <w:t xml:space="preserve">Palielinātās </w:t>
      </w:r>
      <w:r>
        <w:rPr>
          <w:sz w:val="18"/>
          <w:szCs w:val="18"/>
          <w:lang w:eastAsia="lv-LV"/>
        </w:rPr>
        <w:t>r</w:t>
      </w:r>
      <w:r w:rsidRPr="00CF65C5">
        <w:rPr>
          <w:sz w:val="18"/>
          <w:szCs w:val="18"/>
          <w:lang w:eastAsia="lv-LV"/>
        </w:rPr>
        <w:t>ādītāj</w:t>
      </w:r>
      <w:r>
        <w:rPr>
          <w:sz w:val="18"/>
          <w:szCs w:val="18"/>
          <w:lang w:eastAsia="lv-LV"/>
        </w:rPr>
        <w:t>a vērtības 2023.</w:t>
      </w:r>
      <w:r w:rsidR="00221AFD" w:rsidRPr="00221AFD">
        <w:rPr>
          <w:sz w:val="18"/>
          <w:szCs w:val="18"/>
        </w:rPr>
        <w:t xml:space="preserve"> </w:t>
      </w:r>
      <w:r w:rsidR="00221AFD">
        <w:rPr>
          <w:sz w:val="18"/>
          <w:szCs w:val="18"/>
        </w:rPr>
        <w:t xml:space="preserve">– </w:t>
      </w:r>
      <w:r>
        <w:rPr>
          <w:sz w:val="18"/>
          <w:szCs w:val="18"/>
          <w:lang w:eastAsia="lv-LV"/>
        </w:rPr>
        <w:t>2025.</w:t>
      </w:r>
      <w:r w:rsidR="00221AFD">
        <w:rPr>
          <w:sz w:val="18"/>
          <w:szCs w:val="18"/>
          <w:lang w:eastAsia="lv-LV"/>
        </w:rPr>
        <w:t xml:space="preserve"> </w:t>
      </w:r>
      <w:r>
        <w:rPr>
          <w:sz w:val="18"/>
          <w:szCs w:val="18"/>
          <w:lang w:eastAsia="lv-LV"/>
        </w:rPr>
        <w:t xml:space="preserve">gadam, ievērojot </w:t>
      </w:r>
      <w:r w:rsidRPr="007A5DAB">
        <w:rPr>
          <w:sz w:val="18"/>
          <w:szCs w:val="18"/>
          <w:lang w:eastAsia="lv-LV"/>
        </w:rPr>
        <w:t xml:space="preserve">Būvniecības informācijas sistēmas elektronisko pakalpojumu skaita </w:t>
      </w:r>
      <w:r>
        <w:rPr>
          <w:sz w:val="18"/>
          <w:szCs w:val="18"/>
          <w:lang w:eastAsia="lv-LV"/>
        </w:rPr>
        <w:t>pieaugumu.</w:t>
      </w:r>
    </w:p>
    <w:p w14:paraId="67A812E0" w14:textId="77777777" w:rsidR="00BD6D51" w:rsidRPr="00BB2102" w:rsidRDefault="00BD6D51" w:rsidP="00BD6D51">
      <w:pPr>
        <w:pStyle w:val="Tabuluvirsraksti"/>
        <w:spacing w:before="240" w:after="240"/>
        <w:rPr>
          <w:b/>
          <w:lang w:eastAsia="lv-LV"/>
        </w:rPr>
      </w:pPr>
      <w:r w:rsidRPr="00BB2102">
        <w:rPr>
          <w:b/>
          <w:lang w:eastAsia="lv-LV"/>
        </w:rPr>
        <w:t>Finansiālie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D51" w:rsidRPr="00BB2102" w14:paraId="54295BBC" w14:textId="77777777" w:rsidTr="0053577F">
        <w:trPr>
          <w:trHeight w:val="283"/>
          <w:tblHeader/>
          <w:jc w:val="center"/>
        </w:trPr>
        <w:tc>
          <w:tcPr>
            <w:tcW w:w="3378" w:type="dxa"/>
            <w:vAlign w:val="center"/>
          </w:tcPr>
          <w:p w14:paraId="35E90D0B" w14:textId="77777777" w:rsidR="00BD6D51" w:rsidRPr="00BB2102" w:rsidRDefault="00BD6D51" w:rsidP="0053577F">
            <w:pPr>
              <w:pStyle w:val="tabteksts"/>
              <w:jc w:val="center"/>
              <w:rPr>
                <w:szCs w:val="24"/>
              </w:rPr>
            </w:pPr>
          </w:p>
        </w:tc>
        <w:tc>
          <w:tcPr>
            <w:tcW w:w="1131" w:type="dxa"/>
          </w:tcPr>
          <w:p w14:paraId="48A62787" w14:textId="77777777" w:rsidR="00BD6D51" w:rsidRPr="00BB2102" w:rsidRDefault="00BD6D51" w:rsidP="0053577F">
            <w:pPr>
              <w:pStyle w:val="tabteksts"/>
              <w:jc w:val="center"/>
              <w:rPr>
                <w:szCs w:val="24"/>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2" w:type="dxa"/>
          </w:tcPr>
          <w:p w14:paraId="2947394A" w14:textId="77777777" w:rsidR="00BD6D51" w:rsidRPr="00BB2102" w:rsidRDefault="00BD6D51" w:rsidP="0053577F">
            <w:pPr>
              <w:pStyle w:val="tabteksts"/>
              <w:jc w:val="center"/>
              <w:rPr>
                <w:szCs w:val="24"/>
                <w:lang w:eastAsia="lv-LV"/>
              </w:rPr>
            </w:pPr>
            <w:r>
              <w:rPr>
                <w:lang w:eastAsia="lv-LV"/>
              </w:rPr>
              <w:t>2022.</w:t>
            </w:r>
            <w:r w:rsidRPr="00D42431">
              <w:rPr>
                <w:lang w:eastAsia="lv-LV"/>
              </w:rPr>
              <w:t xml:space="preserve"> gada     plāns</w:t>
            </w:r>
          </w:p>
        </w:tc>
        <w:tc>
          <w:tcPr>
            <w:tcW w:w="1132" w:type="dxa"/>
          </w:tcPr>
          <w:p w14:paraId="2C6D9E28" w14:textId="77777777" w:rsidR="00BD6D51" w:rsidRPr="00BB2102" w:rsidRDefault="00BD6D51" w:rsidP="0053577F">
            <w:pPr>
              <w:pStyle w:val="tabteksts"/>
              <w:jc w:val="center"/>
              <w:rPr>
                <w:szCs w:val="24"/>
                <w:lang w:eastAsia="lv-LV"/>
              </w:rPr>
            </w:pPr>
            <w:r>
              <w:rPr>
                <w:szCs w:val="18"/>
                <w:lang w:eastAsia="lv-LV"/>
              </w:rPr>
              <w:t>2023.</w:t>
            </w:r>
            <w:r w:rsidRPr="00D42431">
              <w:rPr>
                <w:szCs w:val="18"/>
                <w:lang w:eastAsia="lv-LV"/>
              </w:rPr>
              <w:t xml:space="preserve"> gada projekts</w:t>
            </w:r>
          </w:p>
        </w:tc>
        <w:tc>
          <w:tcPr>
            <w:tcW w:w="1132" w:type="dxa"/>
          </w:tcPr>
          <w:p w14:paraId="045928F2" w14:textId="77777777" w:rsidR="00BD6D51" w:rsidRPr="00BB2102" w:rsidRDefault="00BD6D51" w:rsidP="0053577F">
            <w:pPr>
              <w:pStyle w:val="tabteksts"/>
              <w:jc w:val="center"/>
              <w:rPr>
                <w:szCs w:val="24"/>
                <w:lang w:eastAsia="lv-LV"/>
              </w:rPr>
            </w:pPr>
            <w:r>
              <w:rPr>
                <w:szCs w:val="18"/>
                <w:lang w:eastAsia="lv-LV"/>
              </w:rPr>
              <w:t>2024.</w:t>
            </w:r>
            <w:r w:rsidRPr="00D42431">
              <w:rPr>
                <w:szCs w:val="18"/>
                <w:lang w:eastAsia="lv-LV"/>
              </w:rPr>
              <w:t xml:space="preserve"> gada </w:t>
            </w:r>
            <w:r>
              <w:rPr>
                <w:lang w:eastAsia="lv-LV"/>
              </w:rPr>
              <w:t>prognoze</w:t>
            </w:r>
          </w:p>
        </w:tc>
        <w:tc>
          <w:tcPr>
            <w:tcW w:w="1132" w:type="dxa"/>
          </w:tcPr>
          <w:p w14:paraId="6B84792B" w14:textId="77777777" w:rsidR="00BD6D51" w:rsidRPr="00BB2102" w:rsidRDefault="00BD6D51" w:rsidP="0053577F">
            <w:pPr>
              <w:pStyle w:val="tabteksts"/>
              <w:jc w:val="center"/>
              <w:rPr>
                <w:szCs w:val="24"/>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52958140" w14:textId="77777777" w:rsidTr="0053577F">
        <w:trPr>
          <w:trHeight w:val="142"/>
          <w:jc w:val="center"/>
        </w:trPr>
        <w:tc>
          <w:tcPr>
            <w:tcW w:w="3378" w:type="dxa"/>
            <w:shd w:val="clear" w:color="auto" w:fill="D9D9D9" w:themeFill="background1" w:themeFillShade="D9"/>
            <w:vAlign w:val="center"/>
          </w:tcPr>
          <w:p w14:paraId="51B1118A" w14:textId="77777777" w:rsidR="00BD6D51" w:rsidRPr="00BB2102" w:rsidRDefault="00BD6D51" w:rsidP="0053577F">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14:paraId="10FAB799" w14:textId="77777777" w:rsidR="00BD6D51" w:rsidRPr="00BB2102" w:rsidRDefault="00BD6D51" w:rsidP="0053577F">
            <w:pPr>
              <w:pStyle w:val="tabteksts"/>
              <w:jc w:val="right"/>
            </w:pPr>
            <w:r w:rsidRPr="00A92F20">
              <w:rPr>
                <w:szCs w:val="18"/>
              </w:rPr>
              <w:t>3 872 565</w:t>
            </w:r>
          </w:p>
        </w:tc>
        <w:tc>
          <w:tcPr>
            <w:tcW w:w="1132" w:type="dxa"/>
            <w:shd w:val="clear" w:color="auto" w:fill="D9D9D9" w:themeFill="background1" w:themeFillShade="D9"/>
            <w:vAlign w:val="center"/>
          </w:tcPr>
          <w:p w14:paraId="7D622199" w14:textId="77777777" w:rsidR="00BD6D51" w:rsidRPr="00BB2102" w:rsidRDefault="00BD6D51" w:rsidP="0053577F">
            <w:pPr>
              <w:pStyle w:val="tabteksts"/>
              <w:jc w:val="right"/>
            </w:pPr>
            <w:r w:rsidRPr="00560D9F">
              <w:t>4 142 541</w:t>
            </w:r>
          </w:p>
        </w:tc>
        <w:tc>
          <w:tcPr>
            <w:tcW w:w="1132" w:type="dxa"/>
            <w:shd w:val="clear" w:color="auto" w:fill="D9D9D9" w:themeFill="background1" w:themeFillShade="D9"/>
            <w:vAlign w:val="center"/>
          </w:tcPr>
          <w:p w14:paraId="38AFF38D" w14:textId="77777777" w:rsidR="00BD6D51" w:rsidRPr="00BB2102" w:rsidRDefault="00BD6D51" w:rsidP="0053577F">
            <w:pPr>
              <w:pStyle w:val="tabteksts"/>
              <w:jc w:val="right"/>
            </w:pPr>
            <w:r w:rsidRPr="00560D9F">
              <w:t>6 613 089</w:t>
            </w:r>
          </w:p>
        </w:tc>
        <w:tc>
          <w:tcPr>
            <w:tcW w:w="1132" w:type="dxa"/>
            <w:shd w:val="clear" w:color="auto" w:fill="D9D9D9" w:themeFill="background1" w:themeFillShade="D9"/>
            <w:vAlign w:val="center"/>
          </w:tcPr>
          <w:p w14:paraId="511F438F" w14:textId="77777777" w:rsidR="00BD6D51" w:rsidRPr="00BB2102" w:rsidRDefault="00BD6D51" w:rsidP="0053577F">
            <w:pPr>
              <w:pStyle w:val="tabteksts"/>
              <w:jc w:val="right"/>
            </w:pPr>
            <w:r w:rsidRPr="00560D9F">
              <w:t>6 881 100</w:t>
            </w:r>
          </w:p>
        </w:tc>
        <w:tc>
          <w:tcPr>
            <w:tcW w:w="1132" w:type="dxa"/>
            <w:shd w:val="clear" w:color="auto" w:fill="D9D9D9" w:themeFill="background1" w:themeFillShade="D9"/>
            <w:vAlign w:val="center"/>
          </w:tcPr>
          <w:p w14:paraId="376FAEE6" w14:textId="77777777" w:rsidR="00BD6D51" w:rsidRPr="00BB2102" w:rsidRDefault="00BD6D51" w:rsidP="0053577F">
            <w:pPr>
              <w:pStyle w:val="tabteksts"/>
              <w:jc w:val="right"/>
            </w:pPr>
            <w:r w:rsidRPr="00560D9F">
              <w:t>6 833 288</w:t>
            </w:r>
          </w:p>
        </w:tc>
      </w:tr>
      <w:tr w:rsidR="00BD6D51" w:rsidRPr="00BB2102" w14:paraId="19771000" w14:textId="77777777" w:rsidTr="0053577F">
        <w:trPr>
          <w:trHeight w:val="283"/>
          <w:jc w:val="center"/>
        </w:trPr>
        <w:tc>
          <w:tcPr>
            <w:tcW w:w="3378" w:type="dxa"/>
            <w:vAlign w:val="center"/>
          </w:tcPr>
          <w:p w14:paraId="4C8C49F8" w14:textId="77777777" w:rsidR="00BD6D51" w:rsidRPr="00BB2102" w:rsidRDefault="00BD6D51" w:rsidP="0053577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14:paraId="3CFE8124" w14:textId="77777777" w:rsidR="00BD6D51" w:rsidRPr="00BB2102" w:rsidRDefault="00BD6D51" w:rsidP="0053577F">
            <w:pPr>
              <w:pStyle w:val="tabteksts"/>
              <w:jc w:val="center"/>
            </w:pPr>
            <w:r w:rsidRPr="00BB2102">
              <w:rPr>
                <w:b/>
                <w:bCs/>
              </w:rPr>
              <w:t>×</w:t>
            </w:r>
          </w:p>
        </w:tc>
        <w:tc>
          <w:tcPr>
            <w:tcW w:w="1132" w:type="dxa"/>
          </w:tcPr>
          <w:p w14:paraId="0AAD17F3" w14:textId="77777777" w:rsidR="00BD6D51" w:rsidRPr="00BB2102" w:rsidRDefault="00BD6D51" w:rsidP="0053577F">
            <w:pPr>
              <w:pStyle w:val="tabteksts"/>
              <w:jc w:val="right"/>
            </w:pPr>
            <w:r>
              <w:t>269 976</w:t>
            </w:r>
          </w:p>
        </w:tc>
        <w:tc>
          <w:tcPr>
            <w:tcW w:w="1132" w:type="dxa"/>
          </w:tcPr>
          <w:p w14:paraId="2D7C7EE6" w14:textId="77777777" w:rsidR="00BD6D51" w:rsidRPr="00BB2102" w:rsidRDefault="00BD6D51" w:rsidP="0053577F">
            <w:pPr>
              <w:pStyle w:val="tabteksts"/>
              <w:jc w:val="right"/>
            </w:pPr>
            <w:r>
              <w:t>2 470 548</w:t>
            </w:r>
          </w:p>
        </w:tc>
        <w:tc>
          <w:tcPr>
            <w:tcW w:w="1132" w:type="dxa"/>
          </w:tcPr>
          <w:p w14:paraId="1C1D0B2F" w14:textId="77777777" w:rsidR="00BD6D51" w:rsidRPr="00BB2102" w:rsidRDefault="00BD6D51" w:rsidP="0053577F">
            <w:pPr>
              <w:pStyle w:val="tabteksts"/>
              <w:jc w:val="right"/>
            </w:pPr>
            <w:r>
              <w:t>268 011</w:t>
            </w:r>
          </w:p>
        </w:tc>
        <w:tc>
          <w:tcPr>
            <w:tcW w:w="1132" w:type="dxa"/>
          </w:tcPr>
          <w:p w14:paraId="2142C472" w14:textId="77777777" w:rsidR="00BD6D51" w:rsidRPr="00BB2102" w:rsidRDefault="00BD6D51" w:rsidP="0053577F">
            <w:pPr>
              <w:pStyle w:val="tabteksts"/>
              <w:jc w:val="right"/>
            </w:pPr>
            <w:r>
              <w:t>-47 812</w:t>
            </w:r>
          </w:p>
        </w:tc>
      </w:tr>
      <w:tr w:rsidR="00BD6D51" w:rsidRPr="00BB2102" w14:paraId="635A8780" w14:textId="77777777" w:rsidTr="0053577F">
        <w:trPr>
          <w:trHeight w:val="283"/>
          <w:jc w:val="center"/>
        </w:trPr>
        <w:tc>
          <w:tcPr>
            <w:tcW w:w="3378" w:type="dxa"/>
            <w:vAlign w:val="center"/>
          </w:tcPr>
          <w:p w14:paraId="07AD8787" w14:textId="77777777" w:rsidR="00BD6D51" w:rsidRPr="00BB2102" w:rsidRDefault="00BD6D51" w:rsidP="0053577F">
            <w:pPr>
              <w:pStyle w:val="tabteksts"/>
            </w:pPr>
            <w:r w:rsidRPr="00BB2102">
              <w:rPr>
                <w:lang w:eastAsia="lv-LV"/>
              </w:rPr>
              <w:t>Kopējie izdevumi</w:t>
            </w:r>
            <w:r w:rsidRPr="00BB2102">
              <w:t>, % (+/–) pret iepriekšējo gadu</w:t>
            </w:r>
          </w:p>
        </w:tc>
        <w:tc>
          <w:tcPr>
            <w:tcW w:w="1131" w:type="dxa"/>
          </w:tcPr>
          <w:p w14:paraId="2734EA03" w14:textId="77777777" w:rsidR="00BD6D51" w:rsidRPr="00BB2102" w:rsidRDefault="00BD6D51" w:rsidP="0053577F">
            <w:pPr>
              <w:pStyle w:val="tabteksts"/>
              <w:jc w:val="center"/>
            </w:pPr>
            <w:r w:rsidRPr="00BB2102">
              <w:rPr>
                <w:b/>
                <w:bCs/>
              </w:rPr>
              <w:t>×</w:t>
            </w:r>
          </w:p>
        </w:tc>
        <w:tc>
          <w:tcPr>
            <w:tcW w:w="1132" w:type="dxa"/>
          </w:tcPr>
          <w:p w14:paraId="34022FC2" w14:textId="77777777" w:rsidR="00BD6D51" w:rsidRPr="00BB2102" w:rsidRDefault="00BD6D51" w:rsidP="0053577F">
            <w:pPr>
              <w:pStyle w:val="tabteksts"/>
              <w:jc w:val="right"/>
            </w:pPr>
            <w:r>
              <w:t>7,0</w:t>
            </w:r>
          </w:p>
        </w:tc>
        <w:tc>
          <w:tcPr>
            <w:tcW w:w="1132" w:type="dxa"/>
          </w:tcPr>
          <w:p w14:paraId="52EF07EE" w14:textId="77777777" w:rsidR="00BD6D51" w:rsidRPr="00BB2102" w:rsidRDefault="00BD6D51" w:rsidP="0053577F">
            <w:pPr>
              <w:pStyle w:val="tabteksts"/>
              <w:jc w:val="right"/>
            </w:pPr>
            <w:r>
              <w:t>59,6</w:t>
            </w:r>
          </w:p>
        </w:tc>
        <w:tc>
          <w:tcPr>
            <w:tcW w:w="1132" w:type="dxa"/>
          </w:tcPr>
          <w:p w14:paraId="3710293A" w14:textId="77777777" w:rsidR="00BD6D51" w:rsidRPr="00BB2102" w:rsidRDefault="00BD6D51" w:rsidP="0053577F">
            <w:pPr>
              <w:pStyle w:val="tabteksts"/>
              <w:jc w:val="right"/>
            </w:pPr>
            <w:r>
              <w:t>4,1</w:t>
            </w:r>
          </w:p>
        </w:tc>
        <w:tc>
          <w:tcPr>
            <w:tcW w:w="1132" w:type="dxa"/>
          </w:tcPr>
          <w:p w14:paraId="020A61E7" w14:textId="77777777" w:rsidR="00BD6D51" w:rsidRPr="00BB2102" w:rsidRDefault="00BD6D51" w:rsidP="0053577F">
            <w:pPr>
              <w:pStyle w:val="tabteksts"/>
              <w:jc w:val="right"/>
            </w:pPr>
            <w:r>
              <w:t>-0,7</w:t>
            </w:r>
          </w:p>
        </w:tc>
      </w:tr>
      <w:tr w:rsidR="00BD6D51" w:rsidRPr="00BB2102" w14:paraId="075C0037" w14:textId="77777777" w:rsidTr="0053577F">
        <w:trPr>
          <w:trHeight w:val="142"/>
          <w:jc w:val="center"/>
        </w:trPr>
        <w:tc>
          <w:tcPr>
            <w:tcW w:w="3378" w:type="dxa"/>
          </w:tcPr>
          <w:p w14:paraId="230D1644" w14:textId="77777777" w:rsidR="00BD6D51" w:rsidRPr="00BB2102" w:rsidRDefault="00BD6D51" w:rsidP="0053577F">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vAlign w:val="center"/>
          </w:tcPr>
          <w:p w14:paraId="481BF43D" w14:textId="77777777" w:rsidR="00BD6D51" w:rsidRPr="00BB2102" w:rsidRDefault="00BD6D51" w:rsidP="0053577F">
            <w:pPr>
              <w:pStyle w:val="tabteksts"/>
              <w:jc w:val="right"/>
              <w:rPr>
                <w:szCs w:val="18"/>
              </w:rPr>
            </w:pPr>
            <w:r w:rsidRPr="00B069EC">
              <w:rPr>
                <w:szCs w:val="18"/>
              </w:rPr>
              <w:t>2 081 531</w:t>
            </w:r>
          </w:p>
        </w:tc>
        <w:tc>
          <w:tcPr>
            <w:tcW w:w="1132" w:type="dxa"/>
            <w:vAlign w:val="center"/>
          </w:tcPr>
          <w:p w14:paraId="73759136" w14:textId="77777777" w:rsidR="00BD6D51" w:rsidRPr="00BB2102" w:rsidRDefault="00BD6D51" w:rsidP="0053577F">
            <w:pPr>
              <w:pStyle w:val="tabteksts"/>
              <w:jc w:val="right"/>
              <w:rPr>
                <w:szCs w:val="18"/>
              </w:rPr>
            </w:pPr>
            <w:r w:rsidRPr="00B069EC">
              <w:rPr>
                <w:szCs w:val="18"/>
              </w:rPr>
              <w:t>2 173 608</w:t>
            </w:r>
          </w:p>
        </w:tc>
        <w:tc>
          <w:tcPr>
            <w:tcW w:w="1132" w:type="dxa"/>
            <w:vAlign w:val="center"/>
          </w:tcPr>
          <w:p w14:paraId="0050C8A5" w14:textId="77777777" w:rsidR="00BD6D51" w:rsidRPr="00BB2102" w:rsidRDefault="00BD6D51" w:rsidP="0053577F">
            <w:pPr>
              <w:pStyle w:val="tabteksts"/>
              <w:jc w:val="right"/>
              <w:rPr>
                <w:szCs w:val="18"/>
              </w:rPr>
            </w:pPr>
            <w:r w:rsidRPr="00B069EC">
              <w:rPr>
                <w:szCs w:val="18"/>
              </w:rPr>
              <w:t>2 457 423</w:t>
            </w:r>
          </w:p>
        </w:tc>
        <w:tc>
          <w:tcPr>
            <w:tcW w:w="1132" w:type="dxa"/>
            <w:vAlign w:val="center"/>
          </w:tcPr>
          <w:p w14:paraId="362E1784" w14:textId="77777777" w:rsidR="00BD6D51" w:rsidRPr="00BB2102" w:rsidRDefault="00BD6D51" w:rsidP="0053577F">
            <w:pPr>
              <w:pStyle w:val="tabteksts"/>
              <w:jc w:val="right"/>
              <w:rPr>
                <w:szCs w:val="18"/>
              </w:rPr>
            </w:pPr>
            <w:r w:rsidRPr="00B069EC">
              <w:rPr>
                <w:szCs w:val="18"/>
              </w:rPr>
              <w:t>2 491 182</w:t>
            </w:r>
          </w:p>
        </w:tc>
        <w:tc>
          <w:tcPr>
            <w:tcW w:w="1132" w:type="dxa"/>
            <w:vAlign w:val="center"/>
          </w:tcPr>
          <w:p w14:paraId="2148F7ED" w14:textId="77777777" w:rsidR="00BD6D51" w:rsidRPr="00BB2102" w:rsidRDefault="00BD6D51" w:rsidP="0053577F">
            <w:pPr>
              <w:pStyle w:val="tabteksts"/>
              <w:jc w:val="right"/>
              <w:rPr>
                <w:szCs w:val="18"/>
              </w:rPr>
            </w:pPr>
            <w:r w:rsidRPr="00B069EC">
              <w:rPr>
                <w:szCs w:val="18"/>
              </w:rPr>
              <w:t>2 426 008</w:t>
            </w:r>
          </w:p>
        </w:tc>
      </w:tr>
      <w:tr w:rsidR="00BD6D51" w:rsidRPr="00BB2102" w14:paraId="69290B9E" w14:textId="77777777" w:rsidTr="00221AFD">
        <w:trPr>
          <w:trHeight w:val="87"/>
          <w:jc w:val="center"/>
        </w:trPr>
        <w:tc>
          <w:tcPr>
            <w:tcW w:w="3378" w:type="dxa"/>
          </w:tcPr>
          <w:p w14:paraId="6F80EB89" w14:textId="77777777" w:rsidR="00BD6D51" w:rsidRPr="00BB2102" w:rsidRDefault="00BD6D51" w:rsidP="0053577F">
            <w:pPr>
              <w:pStyle w:val="tabteksts"/>
              <w:rPr>
                <w:color w:val="000000" w:themeColor="text1"/>
                <w:szCs w:val="18"/>
                <w:lang w:eastAsia="lv-LV"/>
              </w:rPr>
            </w:pPr>
            <w:r w:rsidRPr="00BB2102">
              <w:rPr>
                <w:color w:val="000000" w:themeColor="text1"/>
                <w:szCs w:val="18"/>
              </w:rPr>
              <w:t>Vidējais amata vietu skaits gadā</w:t>
            </w:r>
          </w:p>
        </w:tc>
        <w:tc>
          <w:tcPr>
            <w:tcW w:w="1131" w:type="dxa"/>
            <w:vAlign w:val="center"/>
          </w:tcPr>
          <w:p w14:paraId="3FD8D165" w14:textId="77777777" w:rsidR="00BD6D51" w:rsidRPr="00BB2102" w:rsidRDefault="00BD6D51" w:rsidP="0053577F">
            <w:pPr>
              <w:pStyle w:val="tabteksts"/>
              <w:jc w:val="right"/>
              <w:rPr>
                <w:szCs w:val="18"/>
              </w:rPr>
            </w:pPr>
            <w:r>
              <w:rPr>
                <w:szCs w:val="18"/>
              </w:rPr>
              <w:t>83</w:t>
            </w:r>
          </w:p>
        </w:tc>
        <w:tc>
          <w:tcPr>
            <w:tcW w:w="1132" w:type="dxa"/>
            <w:vAlign w:val="center"/>
          </w:tcPr>
          <w:p w14:paraId="7BE5D572" w14:textId="77777777" w:rsidR="00BD6D51" w:rsidRPr="00BB2102" w:rsidRDefault="00BD6D51" w:rsidP="0053577F">
            <w:pPr>
              <w:pStyle w:val="tabteksts"/>
              <w:jc w:val="right"/>
              <w:rPr>
                <w:szCs w:val="18"/>
              </w:rPr>
            </w:pPr>
            <w:r>
              <w:rPr>
                <w:szCs w:val="18"/>
              </w:rPr>
              <w:t>83</w:t>
            </w:r>
          </w:p>
        </w:tc>
        <w:tc>
          <w:tcPr>
            <w:tcW w:w="1132" w:type="dxa"/>
            <w:vAlign w:val="center"/>
          </w:tcPr>
          <w:p w14:paraId="3B3A7ABD" w14:textId="77777777" w:rsidR="00BD6D51" w:rsidRPr="00782DC2" w:rsidRDefault="00BD6D51" w:rsidP="0053577F">
            <w:pPr>
              <w:pStyle w:val="tabteksts"/>
              <w:jc w:val="right"/>
              <w:rPr>
                <w:szCs w:val="18"/>
                <w:vertAlign w:val="superscript"/>
              </w:rPr>
            </w:pPr>
            <w:r>
              <w:rPr>
                <w:szCs w:val="18"/>
              </w:rPr>
              <w:t>85</w:t>
            </w:r>
            <w:r>
              <w:rPr>
                <w:szCs w:val="18"/>
                <w:vertAlign w:val="superscript"/>
              </w:rPr>
              <w:t>1</w:t>
            </w:r>
          </w:p>
        </w:tc>
        <w:tc>
          <w:tcPr>
            <w:tcW w:w="1132" w:type="dxa"/>
            <w:vAlign w:val="center"/>
          </w:tcPr>
          <w:p w14:paraId="4D83761B" w14:textId="77777777" w:rsidR="00BD6D51" w:rsidRPr="00BB2102" w:rsidRDefault="00BD6D51" w:rsidP="0053577F">
            <w:pPr>
              <w:pStyle w:val="tabteksts"/>
              <w:jc w:val="right"/>
              <w:rPr>
                <w:szCs w:val="18"/>
              </w:rPr>
            </w:pPr>
            <w:r>
              <w:rPr>
                <w:szCs w:val="18"/>
              </w:rPr>
              <w:t>85</w:t>
            </w:r>
          </w:p>
        </w:tc>
        <w:tc>
          <w:tcPr>
            <w:tcW w:w="1132" w:type="dxa"/>
            <w:vAlign w:val="center"/>
          </w:tcPr>
          <w:p w14:paraId="4756D4A8" w14:textId="77777777" w:rsidR="00BD6D51" w:rsidRPr="00BB2102" w:rsidRDefault="00BD6D51" w:rsidP="0053577F">
            <w:pPr>
              <w:pStyle w:val="tabteksts"/>
              <w:jc w:val="right"/>
              <w:rPr>
                <w:szCs w:val="18"/>
              </w:rPr>
            </w:pPr>
            <w:r>
              <w:rPr>
                <w:szCs w:val="18"/>
              </w:rPr>
              <w:t>85</w:t>
            </w:r>
          </w:p>
        </w:tc>
      </w:tr>
      <w:tr w:rsidR="00BD6D51" w:rsidRPr="00BB2102" w14:paraId="2EA78E19" w14:textId="77777777" w:rsidTr="00221AFD">
        <w:trPr>
          <w:trHeight w:val="162"/>
          <w:jc w:val="center"/>
        </w:trPr>
        <w:tc>
          <w:tcPr>
            <w:tcW w:w="3378" w:type="dxa"/>
          </w:tcPr>
          <w:p w14:paraId="66AF9D63" w14:textId="77777777" w:rsidR="00BD6D51" w:rsidRPr="00BB2102" w:rsidRDefault="00BD6D51" w:rsidP="0053577F">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14:paraId="7A35DBDE" w14:textId="77777777" w:rsidR="00BD6D51" w:rsidRPr="00BB2102" w:rsidRDefault="00BD6D51" w:rsidP="0053577F">
            <w:pPr>
              <w:pStyle w:val="tabteksts"/>
              <w:jc w:val="right"/>
              <w:rPr>
                <w:szCs w:val="18"/>
              </w:rPr>
            </w:pPr>
            <w:r>
              <w:rPr>
                <w:szCs w:val="18"/>
              </w:rPr>
              <w:t>2 090</w:t>
            </w:r>
          </w:p>
        </w:tc>
        <w:tc>
          <w:tcPr>
            <w:tcW w:w="1132" w:type="dxa"/>
          </w:tcPr>
          <w:p w14:paraId="7F40CBFB" w14:textId="77777777" w:rsidR="00BD6D51" w:rsidRPr="00BB2102" w:rsidRDefault="00BD6D51" w:rsidP="0053577F">
            <w:pPr>
              <w:pStyle w:val="tabteksts"/>
              <w:jc w:val="right"/>
              <w:rPr>
                <w:szCs w:val="18"/>
              </w:rPr>
            </w:pPr>
            <w:r>
              <w:rPr>
                <w:szCs w:val="18"/>
              </w:rPr>
              <w:t>2 182</w:t>
            </w:r>
          </w:p>
        </w:tc>
        <w:tc>
          <w:tcPr>
            <w:tcW w:w="1132" w:type="dxa"/>
          </w:tcPr>
          <w:p w14:paraId="73DE5198" w14:textId="77777777" w:rsidR="00BD6D51" w:rsidRPr="00BB2102" w:rsidRDefault="00BD6D51" w:rsidP="0053577F">
            <w:pPr>
              <w:pStyle w:val="tabteksts"/>
              <w:jc w:val="right"/>
              <w:rPr>
                <w:szCs w:val="18"/>
              </w:rPr>
            </w:pPr>
            <w:r>
              <w:rPr>
                <w:szCs w:val="18"/>
              </w:rPr>
              <w:t>2 409</w:t>
            </w:r>
          </w:p>
        </w:tc>
        <w:tc>
          <w:tcPr>
            <w:tcW w:w="1132" w:type="dxa"/>
          </w:tcPr>
          <w:p w14:paraId="32ED2656" w14:textId="77777777" w:rsidR="00BD6D51" w:rsidRPr="00BB2102" w:rsidRDefault="00BD6D51" w:rsidP="0053577F">
            <w:pPr>
              <w:pStyle w:val="tabteksts"/>
              <w:jc w:val="right"/>
              <w:rPr>
                <w:szCs w:val="18"/>
              </w:rPr>
            </w:pPr>
            <w:r>
              <w:rPr>
                <w:szCs w:val="18"/>
              </w:rPr>
              <w:t>2 442</w:t>
            </w:r>
          </w:p>
        </w:tc>
        <w:tc>
          <w:tcPr>
            <w:tcW w:w="1132" w:type="dxa"/>
          </w:tcPr>
          <w:p w14:paraId="4EE47D4B" w14:textId="77777777" w:rsidR="00BD6D51" w:rsidRPr="00BB2102" w:rsidRDefault="00BD6D51" w:rsidP="0053577F">
            <w:pPr>
              <w:pStyle w:val="tabteksts"/>
              <w:jc w:val="right"/>
              <w:rPr>
                <w:szCs w:val="18"/>
              </w:rPr>
            </w:pPr>
            <w:r>
              <w:rPr>
                <w:szCs w:val="18"/>
              </w:rPr>
              <w:t>2 378</w:t>
            </w:r>
          </w:p>
        </w:tc>
      </w:tr>
    </w:tbl>
    <w:p w14:paraId="6D03257A" w14:textId="77777777" w:rsidR="00BD6D51" w:rsidRDefault="00BD6D51" w:rsidP="00BD6D51">
      <w:pPr>
        <w:pStyle w:val="Tabuluvirsraksti"/>
        <w:ind w:firstLine="425"/>
        <w:jc w:val="both"/>
        <w:rPr>
          <w:i/>
          <w:iCs/>
          <w:sz w:val="20"/>
          <w:lang w:eastAsia="lv-LV"/>
        </w:rPr>
      </w:pPr>
      <w:bookmarkStart w:id="15" w:name="_Hlk126079390"/>
      <w:r>
        <w:rPr>
          <w:sz w:val="18"/>
          <w:szCs w:val="18"/>
        </w:rPr>
        <w:t>Piezīmes.</w:t>
      </w:r>
    </w:p>
    <w:p w14:paraId="2CC1B5B4" w14:textId="77777777" w:rsidR="00BD6D51" w:rsidRPr="00747AF7" w:rsidRDefault="00BD6D51" w:rsidP="00BD6D51">
      <w:pPr>
        <w:ind w:left="425"/>
        <w:rPr>
          <w:sz w:val="18"/>
          <w:szCs w:val="18"/>
          <w:lang w:eastAsia="lv-LV"/>
        </w:rPr>
      </w:pPr>
      <w:r>
        <w:rPr>
          <w:sz w:val="18"/>
          <w:szCs w:val="18"/>
          <w:vertAlign w:val="superscript"/>
          <w:lang w:eastAsia="lv-LV"/>
        </w:rPr>
        <w:t>1</w:t>
      </w:r>
      <w:r w:rsidRPr="00CF65C5">
        <w:rPr>
          <w:iCs/>
          <w:sz w:val="18"/>
          <w:szCs w:val="18"/>
          <w:lang w:eastAsia="lv-LV"/>
        </w:rPr>
        <w:t xml:space="preserve"> </w:t>
      </w:r>
      <w:r w:rsidRPr="00E47F06">
        <w:rPr>
          <w:sz w:val="18"/>
          <w:szCs w:val="18"/>
          <w:lang w:eastAsia="lv-LV"/>
        </w:rPr>
        <w:t>2 amata vietas pārceltas no budžeta apakšprogrammas 29.06.00 “Enerģētikas jautājumu administrēšana”</w:t>
      </w:r>
      <w:bookmarkEnd w:id="15"/>
    </w:p>
    <w:p w14:paraId="1E6481F3" w14:textId="77777777" w:rsidR="00BD6D51" w:rsidRPr="00805732" w:rsidRDefault="00BD6D51" w:rsidP="00221AFD">
      <w:pPr>
        <w:pStyle w:val="Tabuluvirsraksti"/>
        <w:tabs>
          <w:tab w:val="left" w:pos="1252"/>
        </w:tabs>
        <w:spacing w:before="240" w:after="240"/>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10DA0CAA" w14:textId="77777777" w:rsidR="00BD6D51" w:rsidRPr="00BB2102" w:rsidRDefault="00BD6D51" w:rsidP="00BD6D51">
      <w:pPr>
        <w:ind w:left="7921" w:firstLine="720"/>
        <w:jc w:val="center"/>
        <w:rPr>
          <w:i/>
          <w:sz w:val="18"/>
          <w:szCs w:val="18"/>
        </w:rPr>
      </w:pPr>
      <w:r>
        <w:rPr>
          <w:i/>
          <w:sz w:val="18"/>
          <w:szCs w:val="18"/>
        </w:rPr>
        <w:t>E</w:t>
      </w:r>
      <w:r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D34926" w14:paraId="12F54C53" w14:textId="77777777" w:rsidTr="0053577F">
        <w:trPr>
          <w:trHeight w:val="142"/>
          <w:tblHeader/>
          <w:jc w:val="center"/>
        </w:trPr>
        <w:tc>
          <w:tcPr>
            <w:tcW w:w="5241" w:type="dxa"/>
            <w:shd w:val="clear" w:color="auto" w:fill="auto"/>
            <w:vAlign w:val="center"/>
          </w:tcPr>
          <w:p w14:paraId="182490E1" w14:textId="77777777" w:rsidR="00BD6D51" w:rsidRPr="00D34926" w:rsidRDefault="00BD6D51" w:rsidP="0053577F">
            <w:pPr>
              <w:pStyle w:val="tabteksts"/>
              <w:jc w:val="center"/>
              <w:rPr>
                <w:szCs w:val="18"/>
              </w:rPr>
            </w:pPr>
            <w:r w:rsidRPr="00D34926">
              <w:rPr>
                <w:color w:val="000000" w:themeColor="text1"/>
                <w:szCs w:val="18"/>
                <w:lang w:eastAsia="lv-LV"/>
              </w:rPr>
              <w:t>Pasākums</w:t>
            </w:r>
          </w:p>
        </w:tc>
        <w:tc>
          <w:tcPr>
            <w:tcW w:w="1277" w:type="dxa"/>
            <w:shd w:val="clear" w:color="auto" w:fill="auto"/>
            <w:vAlign w:val="center"/>
          </w:tcPr>
          <w:p w14:paraId="4DD6C747" w14:textId="77777777" w:rsidR="00BD6D51" w:rsidRPr="00D34926" w:rsidRDefault="00BD6D51" w:rsidP="0053577F">
            <w:pPr>
              <w:pStyle w:val="tabteksts"/>
              <w:jc w:val="center"/>
              <w:rPr>
                <w:color w:val="000000" w:themeColor="text1"/>
                <w:szCs w:val="18"/>
                <w:lang w:eastAsia="lv-LV"/>
              </w:rPr>
            </w:pPr>
            <w:r w:rsidRPr="00D34926">
              <w:rPr>
                <w:color w:val="000000" w:themeColor="text1"/>
                <w:szCs w:val="18"/>
                <w:lang w:eastAsia="lv-LV"/>
              </w:rPr>
              <w:t>Samazinājums</w:t>
            </w:r>
          </w:p>
        </w:tc>
        <w:tc>
          <w:tcPr>
            <w:tcW w:w="1277" w:type="dxa"/>
            <w:shd w:val="clear" w:color="auto" w:fill="auto"/>
            <w:vAlign w:val="center"/>
          </w:tcPr>
          <w:p w14:paraId="43A7C9D5" w14:textId="77777777" w:rsidR="00BD6D51" w:rsidRPr="00D34926" w:rsidRDefault="00BD6D51" w:rsidP="0053577F">
            <w:pPr>
              <w:pStyle w:val="tabteksts"/>
              <w:jc w:val="center"/>
              <w:rPr>
                <w:color w:val="000000" w:themeColor="text1"/>
                <w:szCs w:val="18"/>
                <w:lang w:eastAsia="lv-LV"/>
              </w:rPr>
            </w:pPr>
            <w:r w:rsidRPr="00D34926">
              <w:rPr>
                <w:color w:val="000000" w:themeColor="text1"/>
                <w:szCs w:val="18"/>
                <w:lang w:eastAsia="lv-LV"/>
              </w:rPr>
              <w:t>Palielinājums</w:t>
            </w:r>
          </w:p>
        </w:tc>
        <w:tc>
          <w:tcPr>
            <w:tcW w:w="1277" w:type="dxa"/>
            <w:shd w:val="clear" w:color="auto" w:fill="auto"/>
            <w:vAlign w:val="center"/>
          </w:tcPr>
          <w:p w14:paraId="16F6BE75" w14:textId="77777777" w:rsidR="00BD6D51" w:rsidRPr="00D34926" w:rsidRDefault="00BD6D51" w:rsidP="0053577F">
            <w:pPr>
              <w:pStyle w:val="tabteksts"/>
              <w:jc w:val="center"/>
              <w:rPr>
                <w:color w:val="000000" w:themeColor="text1"/>
                <w:szCs w:val="18"/>
                <w:lang w:eastAsia="lv-LV"/>
              </w:rPr>
            </w:pPr>
            <w:r w:rsidRPr="00D34926">
              <w:rPr>
                <w:color w:val="000000" w:themeColor="text1"/>
                <w:szCs w:val="18"/>
                <w:lang w:eastAsia="lv-LV"/>
              </w:rPr>
              <w:t>Izmaiņas</w:t>
            </w:r>
          </w:p>
        </w:tc>
      </w:tr>
      <w:tr w:rsidR="00BD6D51" w:rsidRPr="00D34926" w14:paraId="21986F77" w14:textId="77777777" w:rsidTr="0053577F">
        <w:trPr>
          <w:trHeight w:val="142"/>
          <w:jc w:val="center"/>
        </w:trPr>
        <w:tc>
          <w:tcPr>
            <w:tcW w:w="5241" w:type="dxa"/>
            <w:shd w:val="clear" w:color="auto" w:fill="D9D9D9" w:themeFill="background1" w:themeFillShade="D9"/>
          </w:tcPr>
          <w:p w14:paraId="677DBA02" w14:textId="77777777" w:rsidR="00BD6D51" w:rsidRPr="00E14763" w:rsidRDefault="00BD6D51" w:rsidP="0053577F">
            <w:pPr>
              <w:pStyle w:val="tabteksts"/>
              <w:rPr>
                <w:b/>
                <w:bCs/>
                <w:szCs w:val="18"/>
                <w:lang w:eastAsia="lv-LV"/>
              </w:rPr>
            </w:pPr>
            <w:r w:rsidRPr="00D34926">
              <w:rPr>
                <w:b/>
                <w:bCs/>
                <w:szCs w:val="18"/>
                <w:lang w:eastAsia="lv-LV"/>
              </w:rPr>
              <w:t>Izdevumi - kopā</w:t>
            </w:r>
          </w:p>
        </w:tc>
        <w:tc>
          <w:tcPr>
            <w:tcW w:w="1277" w:type="dxa"/>
            <w:shd w:val="clear" w:color="auto" w:fill="D9D9D9" w:themeFill="background1" w:themeFillShade="D9"/>
          </w:tcPr>
          <w:p w14:paraId="5D55BEDC" w14:textId="77777777" w:rsidR="00BD6D51" w:rsidRPr="00E14763" w:rsidRDefault="00BD6D51" w:rsidP="0053577F">
            <w:pPr>
              <w:pStyle w:val="tabteksts"/>
              <w:jc w:val="center"/>
              <w:rPr>
                <w:b/>
                <w:bCs/>
                <w:szCs w:val="18"/>
                <w:lang w:eastAsia="lv-LV"/>
              </w:rPr>
            </w:pPr>
            <w:r w:rsidRPr="00E14763">
              <w:rPr>
                <w:b/>
                <w:bCs/>
                <w:szCs w:val="18"/>
                <w:lang w:eastAsia="lv-LV"/>
              </w:rPr>
              <w:t>-</w:t>
            </w:r>
          </w:p>
        </w:tc>
        <w:tc>
          <w:tcPr>
            <w:tcW w:w="1277" w:type="dxa"/>
            <w:shd w:val="clear" w:color="auto" w:fill="D9D9D9" w:themeFill="background1" w:themeFillShade="D9"/>
          </w:tcPr>
          <w:p w14:paraId="3D87D97C" w14:textId="77777777" w:rsidR="00BD6D51" w:rsidRPr="00E14763" w:rsidRDefault="00BD6D51" w:rsidP="0053577F">
            <w:pPr>
              <w:pStyle w:val="tabteksts"/>
              <w:jc w:val="right"/>
              <w:rPr>
                <w:b/>
                <w:bCs/>
                <w:szCs w:val="18"/>
                <w:lang w:eastAsia="lv-LV"/>
              </w:rPr>
            </w:pPr>
            <w:r w:rsidRPr="00E14763">
              <w:rPr>
                <w:b/>
                <w:bCs/>
                <w:szCs w:val="18"/>
                <w:lang w:eastAsia="lv-LV"/>
              </w:rPr>
              <w:t>2 470 548</w:t>
            </w:r>
          </w:p>
        </w:tc>
        <w:tc>
          <w:tcPr>
            <w:tcW w:w="1277" w:type="dxa"/>
            <w:shd w:val="clear" w:color="auto" w:fill="D9D9D9" w:themeFill="background1" w:themeFillShade="D9"/>
          </w:tcPr>
          <w:p w14:paraId="1FAF428A" w14:textId="77777777" w:rsidR="00BD6D51" w:rsidRPr="00E14763" w:rsidRDefault="00BD6D51" w:rsidP="0053577F">
            <w:pPr>
              <w:pStyle w:val="tabteksts"/>
              <w:jc w:val="right"/>
              <w:rPr>
                <w:b/>
                <w:bCs/>
                <w:szCs w:val="18"/>
                <w:lang w:eastAsia="lv-LV"/>
              </w:rPr>
            </w:pPr>
            <w:r w:rsidRPr="00E14763">
              <w:rPr>
                <w:b/>
                <w:bCs/>
                <w:szCs w:val="18"/>
                <w:lang w:eastAsia="lv-LV"/>
              </w:rPr>
              <w:t>2 470 548</w:t>
            </w:r>
          </w:p>
        </w:tc>
      </w:tr>
      <w:tr w:rsidR="00BD6D51" w:rsidRPr="00D34926" w14:paraId="3E5E4362" w14:textId="77777777" w:rsidTr="0053577F">
        <w:trPr>
          <w:jc w:val="center"/>
        </w:trPr>
        <w:tc>
          <w:tcPr>
            <w:tcW w:w="9072" w:type="dxa"/>
            <w:gridSpan w:val="4"/>
            <w:shd w:val="clear" w:color="auto" w:fill="auto"/>
          </w:tcPr>
          <w:p w14:paraId="6FF8FF12" w14:textId="77777777" w:rsidR="00BD6D51" w:rsidRPr="00D34926" w:rsidRDefault="00BD6D51" w:rsidP="0053577F">
            <w:pPr>
              <w:pStyle w:val="tabteksts"/>
              <w:ind w:firstLine="313"/>
              <w:rPr>
                <w:szCs w:val="18"/>
              </w:rPr>
            </w:pPr>
            <w:r w:rsidRPr="00D34926">
              <w:rPr>
                <w:i/>
                <w:szCs w:val="18"/>
                <w:lang w:eastAsia="lv-LV"/>
              </w:rPr>
              <w:t>t. sk.:</w:t>
            </w:r>
          </w:p>
        </w:tc>
      </w:tr>
      <w:tr w:rsidR="00BD6D51" w:rsidRPr="00D34926" w14:paraId="2A308491" w14:textId="77777777" w:rsidTr="0053577F">
        <w:trPr>
          <w:trHeight w:val="142"/>
          <w:jc w:val="center"/>
        </w:trPr>
        <w:tc>
          <w:tcPr>
            <w:tcW w:w="5241" w:type="dxa"/>
            <w:shd w:val="clear" w:color="auto" w:fill="F2F2F2" w:themeFill="background1" w:themeFillShade="F2"/>
          </w:tcPr>
          <w:p w14:paraId="414BEB88" w14:textId="77777777" w:rsidR="00BD6D51" w:rsidRPr="00D34926" w:rsidRDefault="00BD6D51" w:rsidP="0053577F">
            <w:pPr>
              <w:pStyle w:val="tabteksts"/>
              <w:rPr>
                <w:b/>
                <w:bCs/>
                <w:szCs w:val="18"/>
                <w:u w:val="single"/>
                <w:lang w:eastAsia="lv-LV"/>
              </w:rPr>
            </w:pPr>
            <w:r w:rsidRPr="00D34926">
              <w:rPr>
                <w:szCs w:val="18"/>
                <w:u w:val="single"/>
                <w:lang w:eastAsia="lv-LV"/>
              </w:rPr>
              <w:t>Prioritāri pasākumi</w:t>
            </w:r>
          </w:p>
        </w:tc>
        <w:tc>
          <w:tcPr>
            <w:tcW w:w="1277" w:type="dxa"/>
            <w:shd w:val="clear" w:color="auto" w:fill="F2F2F2" w:themeFill="background1" w:themeFillShade="F2"/>
          </w:tcPr>
          <w:p w14:paraId="18978D96" w14:textId="77777777" w:rsidR="00BD6D51" w:rsidRPr="00D34926" w:rsidRDefault="00BD6D51" w:rsidP="0053577F">
            <w:pPr>
              <w:pStyle w:val="tabteksts"/>
              <w:jc w:val="center"/>
              <w:rPr>
                <w:szCs w:val="18"/>
              </w:rPr>
            </w:pPr>
            <w:r w:rsidRPr="00D34926">
              <w:rPr>
                <w:szCs w:val="18"/>
              </w:rPr>
              <w:t>-</w:t>
            </w:r>
          </w:p>
        </w:tc>
        <w:tc>
          <w:tcPr>
            <w:tcW w:w="1277" w:type="dxa"/>
            <w:shd w:val="clear" w:color="auto" w:fill="F2F2F2" w:themeFill="background1" w:themeFillShade="F2"/>
          </w:tcPr>
          <w:p w14:paraId="091F6A6B" w14:textId="77777777" w:rsidR="00BD6D51" w:rsidRPr="00D34926" w:rsidRDefault="00BD6D51" w:rsidP="0053577F">
            <w:pPr>
              <w:pStyle w:val="tabteksts"/>
              <w:jc w:val="right"/>
              <w:rPr>
                <w:szCs w:val="18"/>
              </w:rPr>
            </w:pPr>
            <w:r w:rsidRPr="00D34926">
              <w:rPr>
                <w:szCs w:val="18"/>
              </w:rPr>
              <w:t>2 428 834</w:t>
            </w:r>
          </w:p>
        </w:tc>
        <w:tc>
          <w:tcPr>
            <w:tcW w:w="1277" w:type="dxa"/>
            <w:shd w:val="clear" w:color="auto" w:fill="F2F2F2" w:themeFill="background1" w:themeFillShade="F2"/>
          </w:tcPr>
          <w:p w14:paraId="154243D2" w14:textId="77777777" w:rsidR="00BD6D51" w:rsidRPr="00D34926" w:rsidRDefault="00BD6D51" w:rsidP="0053577F">
            <w:pPr>
              <w:pStyle w:val="tabteksts"/>
              <w:jc w:val="right"/>
              <w:rPr>
                <w:szCs w:val="18"/>
              </w:rPr>
            </w:pPr>
            <w:r w:rsidRPr="00D34926">
              <w:rPr>
                <w:szCs w:val="18"/>
              </w:rPr>
              <w:t>2 428 834</w:t>
            </w:r>
          </w:p>
        </w:tc>
      </w:tr>
      <w:tr w:rsidR="00BD6D51" w:rsidRPr="00D34926" w14:paraId="7B1B45AC" w14:textId="77777777" w:rsidTr="0053577F">
        <w:trPr>
          <w:trHeight w:val="142"/>
          <w:jc w:val="center"/>
        </w:trPr>
        <w:tc>
          <w:tcPr>
            <w:tcW w:w="5241" w:type="dxa"/>
            <w:shd w:val="clear" w:color="auto" w:fill="auto"/>
          </w:tcPr>
          <w:p w14:paraId="225A67C6" w14:textId="77777777" w:rsidR="00BD6D51" w:rsidRPr="00D34926" w:rsidRDefault="00BD6D51" w:rsidP="00221AFD">
            <w:pPr>
              <w:pStyle w:val="tabteksts"/>
              <w:jc w:val="both"/>
              <w:rPr>
                <w:i/>
                <w:szCs w:val="18"/>
                <w:lang w:eastAsia="lv-LV"/>
              </w:rPr>
            </w:pPr>
            <w:r w:rsidRPr="00D34926">
              <w:rPr>
                <w:i/>
                <w:szCs w:val="18"/>
                <w:lang w:eastAsia="lv-LV"/>
              </w:rPr>
              <w:t>Būvniecības informācijas sistēmas tālāka attīstība un pakalpojumu modernizēšana uzņēmējdarbības vides uzlabošanai</w:t>
            </w:r>
          </w:p>
        </w:tc>
        <w:tc>
          <w:tcPr>
            <w:tcW w:w="1277" w:type="dxa"/>
            <w:shd w:val="clear" w:color="auto" w:fill="auto"/>
          </w:tcPr>
          <w:p w14:paraId="014BDA25" w14:textId="77777777" w:rsidR="00BD6D51" w:rsidRPr="00D34926" w:rsidRDefault="00BD6D51" w:rsidP="0053577F">
            <w:pPr>
              <w:pStyle w:val="tabteksts"/>
              <w:jc w:val="center"/>
              <w:rPr>
                <w:szCs w:val="18"/>
              </w:rPr>
            </w:pPr>
            <w:r w:rsidRPr="00D34926">
              <w:rPr>
                <w:szCs w:val="18"/>
              </w:rPr>
              <w:t>-</w:t>
            </w:r>
          </w:p>
        </w:tc>
        <w:tc>
          <w:tcPr>
            <w:tcW w:w="1277" w:type="dxa"/>
            <w:shd w:val="clear" w:color="auto" w:fill="auto"/>
          </w:tcPr>
          <w:p w14:paraId="55FC6E4B" w14:textId="77777777" w:rsidR="00BD6D51" w:rsidRPr="00D34926" w:rsidRDefault="00BD6D51" w:rsidP="0053577F">
            <w:pPr>
              <w:pStyle w:val="tabteksts"/>
              <w:jc w:val="right"/>
              <w:rPr>
                <w:szCs w:val="18"/>
              </w:rPr>
            </w:pPr>
            <w:r w:rsidRPr="00D34926">
              <w:rPr>
                <w:szCs w:val="18"/>
              </w:rPr>
              <w:t>2 327 558</w:t>
            </w:r>
          </w:p>
        </w:tc>
        <w:tc>
          <w:tcPr>
            <w:tcW w:w="1277" w:type="dxa"/>
            <w:shd w:val="clear" w:color="auto" w:fill="auto"/>
          </w:tcPr>
          <w:p w14:paraId="50201D92" w14:textId="77777777" w:rsidR="00BD6D51" w:rsidRPr="00D34926" w:rsidRDefault="00BD6D51" w:rsidP="0053577F">
            <w:pPr>
              <w:pStyle w:val="tabteksts"/>
              <w:jc w:val="right"/>
              <w:rPr>
                <w:szCs w:val="18"/>
              </w:rPr>
            </w:pPr>
            <w:r w:rsidRPr="00D34926">
              <w:rPr>
                <w:szCs w:val="18"/>
              </w:rPr>
              <w:t>2 327 558</w:t>
            </w:r>
          </w:p>
        </w:tc>
      </w:tr>
      <w:tr w:rsidR="00BD6D51" w:rsidRPr="00D34926" w14:paraId="6F95AE34" w14:textId="77777777" w:rsidTr="0053577F">
        <w:trPr>
          <w:trHeight w:val="142"/>
          <w:jc w:val="center"/>
        </w:trPr>
        <w:tc>
          <w:tcPr>
            <w:tcW w:w="5241" w:type="dxa"/>
            <w:shd w:val="clear" w:color="auto" w:fill="auto"/>
          </w:tcPr>
          <w:p w14:paraId="604CDD4E" w14:textId="77777777" w:rsidR="00BD6D51" w:rsidRPr="00D34926" w:rsidRDefault="00BD6D51" w:rsidP="00221AFD">
            <w:pPr>
              <w:pStyle w:val="tabteksts"/>
              <w:jc w:val="both"/>
              <w:rPr>
                <w:i/>
                <w:szCs w:val="18"/>
                <w:lang w:eastAsia="lv-LV"/>
              </w:rPr>
            </w:pPr>
            <w:r w:rsidRPr="00D34926">
              <w:rPr>
                <w:i/>
                <w:szCs w:val="18"/>
                <w:lang w:eastAsia="lv-LV"/>
              </w:rPr>
              <w:t>Valsts pārvaldes kapacitātes stiprināšana, nodrošinot stratēģiski svarīgo amata grupu atlīdzību</w:t>
            </w:r>
          </w:p>
        </w:tc>
        <w:tc>
          <w:tcPr>
            <w:tcW w:w="1277" w:type="dxa"/>
            <w:shd w:val="clear" w:color="auto" w:fill="auto"/>
          </w:tcPr>
          <w:p w14:paraId="7FD2E30E" w14:textId="77777777" w:rsidR="00BD6D51" w:rsidRPr="00D34926" w:rsidRDefault="00BD6D51" w:rsidP="0053577F">
            <w:pPr>
              <w:pStyle w:val="tabteksts"/>
              <w:jc w:val="center"/>
              <w:rPr>
                <w:szCs w:val="18"/>
              </w:rPr>
            </w:pPr>
            <w:r w:rsidRPr="00D34926">
              <w:rPr>
                <w:szCs w:val="18"/>
              </w:rPr>
              <w:t>-</w:t>
            </w:r>
          </w:p>
        </w:tc>
        <w:tc>
          <w:tcPr>
            <w:tcW w:w="1277" w:type="dxa"/>
            <w:shd w:val="clear" w:color="auto" w:fill="auto"/>
          </w:tcPr>
          <w:p w14:paraId="585D9B9A" w14:textId="77777777" w:rsidR="00BD6D51" w:rsidRPr="00D34926" w:rsidRDefault="00BD6D51" w:rsidP="0053577F">
            <w:pPr>
              <w:pStyle w:val="tabteksts"/>
              <w:jc w:val="right"/>
              <w:rPr>
                <w:szCs w:val="18"/>
              </w:rPr>
            </w:pPr>
            <w:r w:rsidRPr="00D34926">
              <w:rPr>
                <w:szCs w:val="18"/>
              </w:rPr>
              <w:t>101 276</w:t>
            </w:r>
          </w:p>
        </w:tc>
        <w:tc>
          <w:tcPr>
            <w:tcW w:w="1277" w:type="dxa"/>
            <w:shd w:val="clear" w:color="auto" w:fill="auto"/>
          </w:tcPr>
          <w:p w14:paraId="1A27452E" w14:textId="77777777" w:rsidR="00BD6D51" w:rsidRPr="00D34926" w:rsidRDefault="00BD6D51" w:rsidP="0053577F">
            <w:pPr>
              <w:pStyle w:val="tabteksts"/>
              <w:jc w:val="right"/>
              <w:rPr>
                <w:szCs w:val="18"/>
              </w:rPr>
            </w:pPr>
            <w:r w:rsidRPr="00D34926">
              <w:rPr>
                <w:szCs w:val="18"/>
              </w:rPr>
              <w:t>101 276</w:t>
            </w:r>
          </w:p>
        </w:tc>
      </w:tr>
      <w:tr w:rsidR="00BD6D51" w:rsidRPr="00D34926" w14:paraId="37D8A974" w14:textId="77777777" w:rsidTr="0053577F">
        <w:trPr>
          <w:trHeight w:val="142"/>
          <w:jc w:val="center"/>
        </w:trPr>
        <w:tc>
          <w:tcPr>
            <w:tcW w:w="5241" w:type="dxa"/>
            <w:shd w:val="clear" w:color="auto" w:fill="F2F2F2" w:themeFill="background1" w:themeFillShade="F2"/>
            <w:vAlign w:val="center"/>
          </w:tcPr>
          <w:p w14:paraId="5C48FF71" w14:textId="77777777" w:rsidR="00BD6D51" w:rsidRPr="00D34926" w:rsidRDefault="00BD6D51" w:rsidP="0053577F">
            <w:pPr>
              <w:pStyle w:val="tabteksts"/>
              <w:rPr>
                <w:szCs w:val="18"/>
                <w:u w:val="single"/>
                <w:lang w:eastAsia="lv-LV"/>
              </w:rPr>
            </w:pPr>
            <w:r w:rsidRPr="00D34926">
              <w:rPr>
                <w:szCs w:val="18"/>
                <w:u w:val="single"/>
                <w:lang w:eastAsia="lv-LV"/>
              </w:rPr>
              <w:t>Vienreizēji pasākumi</w:t>
            </w:r>
          </w:p>
        </w:tc>
        <w:tc>
          <w:tcPr>
            <w:tcW w:w="1277" w:type="dxa"/>
            <w:shd w:val="clear" w:color="auto" w:fill="F2F2F2" w:themeFill="background1" w:themeFillShade="F2"/>
          </w:tcPr>
          <w:p w14:paraId="777C8A4F" w14:textId="77777777" w:rsidR="00BD6D51" w:rsidRPr="00D34926" w:rsidRDefault="00BD6D51" w:rsidP="0053577F">
            <w:pPr>
              <w:pStyle w:val="tabteksts"/>
              <w:jc w:val="center"/>
              <w:rPr>
                <w:szCs w:val="18"/>
                <w:u w:val="single"/>
              </w:rPr>
            </w:pPr>
            <w:r w:rsidRPr="00D34926">
              <w:rPr>
                <w:szCs w:val="18"/>
              </w:rPr>
              <w:t>-</w:t>
            </w:r>
          </w:p>
        </w:tc>
        <w:tc>
          <w:tcPr>
            <w:tcW w:w="1277" w:type="dxa"/>
            <w:shd w:val="clear" w:color="auto" w:fill="F2F2F2" w:themeFill="background1" w:themeFillShade="F2"/>
          </w:tcPr>
          <w:p w14:paraId="7FD2E6FD" w14:textId="77777777" w:rsidR="00BD6D51" w:rsidRPr="00D34926" w:rsidRDefault="00BD6D51" w:rsidP="0053577F">
            <w:pPr>
              <w:pStyle w:val="tabteksts"/>
              <w:jc w:val="right"/>
              <w:rPr>
                <w:szCs w:val="18"/>
                <w:u w:val="single"/>
              </w:rPr>
            </w:pPr>
            <w:r w:rsidRPr="00D34926">
              <w:rPr>
                <w:szCs w:val="18"/>
              </w:rPr>
              <w:t>41 714</w:t>
            </w:r>
          </w:p>
        </w:tc>
        <w:tc>
          <w:tcPr>
            <w:tcW w:w="1277" w:type="dxa"/>
            <w:shd w:val="clear" w:color="auto" w:fill="F2F2F2" w:themeFill="background1" w:themeFillShade="F2"/>
          </w:tcPr>
          <w:p w14:paraId="58F4867F" w14:textId="77777777" w:rsidR="00BD6D51" w:rsidRPr="00D34926" w:rsidRDefault="00BD6D51" w:rsidP="0053577F">
            <w:pPr>
              <w:pStyle w:val="tabteksts"/>
              <w:jc w:val="right"/>
              <w:rPr>
                <w:szCs w:val="18"/>
                <w:u w:val="single"/>
              </w:rPr>
            </w:pPr>
            <w:r w:rsidRPr="00D34926">
              <w:rPr>
                <w:szCs w:val="18"/>
              </w:rPr>
              <w:t>41 714</w:t>
            </w:r>
          </w:p>
        </w:tc>
      </w:tr>
      <w:tr w:rsidR="00BD6D51" w:rsidRPr="00BB2102" w14:paraId="1851B3A4" w14:textId="77777777" w:rsidTr="0053577F">
        <w:trPr>
          <w:trHeight w:val="142"/>
          <w:jc w:val="center"/>
        </w:trPr>
        <w:tc>
          <w:tcPr>
            <w:tcW w:w="5241" w:type="dxa"/>
            <w:shd w:val="clear" w:color="auto" w:fill="auto"/>
          </w:tcPr>
          <w:p w14:paraId="0DE98F86" w14:textId="77777777" w:rsidR="00BD6D51" w:rsidRPr="00D34926" w:rsidRDefault="00BD6D51" w:rsidP="00221AFD">
            <w:pPr>
              <w:pStyle w:val="tabteksts"/>
              <w:jc w:val="both"/>
              <w:rPr>
                <w:i/>
                <w:szCs w:val="18"/>
                <w:lang w:eastAsia="lv-LV"/>
              </w:rPr>
            </w:pPr>
            <w:r w:rsidRPr="00D34926">
              <w:rPr>
                <w:i/>
                <w:szCs w:val="18"/>
                <w:lang w:eastAsia="lv-LV"/>
              </w:rPr>
              <w:t>Finansējums daļējai izdevumu pieauguma energoresursiem kompensēšanai (MK 13.01.2023. sēdes prot. Nr. 2 1. § 6. punkts)</w:t>
            </w:r>
          </w:p>
        </w:tc>
        <w:tc>
          <w:tcPr>
            <w:tcW w:w="1277" w:type="dxa"/>
            <w:shd w:val="clear" w:color="auto" w:fill="auto"/>
          </w:tcPr>
          <w:p w14:paraId="5433CCFD" w14:textId="77777777" w:rsidR="00BD6D51" w:rsidRPr="00D34926" w:rsidRDefault="00BD6D51" w:rsidP="0053577F">
            <w:pPr>
              <w:pStyle w:val="tabteksts"/>
              <w:jc w:val="center"/>
              <w:rPr>
                <w:szCs w:val="18"/>
              </w:rPr>
            </w:pPr>
            <w:r w:rsidRPr="00D34926">
              <w:rPr>
                <w:szCs w:val="18"/>
              </w:rPr>
              <w:t>-</w:t>
            </w:r>
          </w:p>
        </w:tc>
        <w:tc>
          <w:tcPr>
            <w:tcW w:w="1277" w:type="dxa"/>
            <w:shd w:val="clear" w:color="auto" w:fill="auto"/>
          </w:tcPr>
          <w:p w14:paraId="624BE06C" w14:textId="77777777" w:rsidR="00BD6D51" w:rsidRPr="00D34926" w:rsidRDefault="00BD6D51" w:rsidP="0053577F">
            <w:pPr>
              <w:pStyle w:val="tabteksts"/>
              <w:jc w:val="right"/>
              <w:rPr>
                <w:szCs w:val="18"/>
              </w:rPr>
            </w:pPr>
            <w:r w:rsidRPr="00D34926">
              <w:rPr>
                <w:szCs w:val="18"/>
              </w:rPr>
              <w:t>41 714</w:t>
            </w:r>
          </w:p>
        </w:tc>
        <w:tc>
          <w:tcPr>
            <w:tcW w:w="1277" w:type="dxa"/>
            <w:shd w:val="clear" w:color="auto" w:fill="auto"/>
          </w:tcPr>
          <w:p w14:paraId="13ED7943" w14:textId="77777777" w:rsidR="00BD6D51" w:rsidRPr="00BB2102" w:rsidRDefault="00BD6D51" w:rsidP="0053577F">
            <w:pPr>
              <w:pStyle w:val="tabteksts"/>
              <w:jc w:val="right"/>
              <w:rPr>
                <w:szCs w:val="18"/>
              </w:rPr>
            </w:pPr>
            <w:r w:rsidRPr="00D34926">
              <w:rPr>
                <w:szCs w:val="18"/>
              </w:rPr>
              <w:t>41 714</w:t>
            </w:r>
          </w:p>
        </w:tc>
      </w:tr>
    </w:tbl>
    <w:p w14:paraId="11656C2E" w14:textId="77777777" w:rsidR="00BD6D51" w:rsidRPr="00BB2102" w:rsidRDefault="00BD6D51" w:rsidP="00BD6D51"/>
    <w:p w14:paraId="59670A6C" w14:textId="77777777" w:rsidR="00221AFD" w:rsidRDefault="00221AFD" w:rsidP="00BD6D51">
      <w:pPr>
        <w:spacing w:before="240" w:after="240"/>
        <w:jc w:val="center"/>
        <w:rPr>
          <w:b/>
        </w:rPr>
      </w:pPr>
    </w:p>
    <w:p w14:paraId="7AF3CCC4" w14:textId="1C03D09E" w:rsidR="00BD6D51" w:rsidRPr="003919DA" w:rsidRDefault="00BD6D51" w:rsidP="00BD6D51">
      <w:pPr>
        <w:spacing w:before="240" w:after="240"/>
        <w:jc w:val="center"/>
        <w:rPr>
          <w:b/>
        </w:rPr>
      </w:pPr>
      <w:r>
        <w:rPr>
          <w:b/>
        </w:rPr>
        <w:lastRenderedPageBreak/>
        <w:t>24</w:t>
      </w:r>
      <w:r w:rsidRPr="003919DA">
        <w:rPr>
          <w:b/>
        </w:rPr>
        <w:t>.</w:t>
      </w:r>
      <w:r>
        <w:rPr>
          <w:b/>
        </w:rPr>
        <w:t>00</w:t>
      </w:r>
      <w:r w:rsidRPr="003919DA">
        <w:rPr>
          <w:b/>
        </w:rPr>
        <w:t>.</w:t>
      </w:r>
      <w:r>
        <w:rPr>
          <w:b/>
        </w:rPr>
        <w:t>00</w:t>
      </w:r>
      <w:r w:rsidRPr="003919DA">
        <w:rPr>
          <w:b/>
        </w:rPr>
        <w:t xml:space="preserve"> </w:t>
      </w:r>
      <w:bookmarkStart w:id="16" w:name="_Hlk125732587"/>
      <w:r>
        <w:rPr>
          <w:b/>
        </w:rPr>
        <w:t>Statistikas informācijas nodrošināšana</w:t>
      </w:r>
      <w:bookmarkEnd w:id="16"/>
    </w:p>
    <w:p w14:paraId="760373E9" w14:textId="77777777" w:rsidR="00BD6D51" w:rsidRDefault="00BD6D51" w:rsidP="00BD6D51">
      <w:pPr>
        <w:pStyle w:val="ListParagraph"/>
        <w:spacing w:after="120"/>
        <w:ind w:left="0"/>
        <w:contextualSpacing w:val="0"/>
        <w:rPr>
          <w:u w:val="single"/>
        </w:rPr>
      </w:pPr>
      <w:r w:rsidRPr="00EA75F2">
        <w:rPr>
          <w:u w:val="single"/>
        </w:rPr>
        <w:t>Programmas mērķis:</w:t>
      </w:r>
    </w:p>
    <w:p w14:paraId="7D82A375" w14:textId="77777777" w:rsidR="00BD6D51" w:rsidRPr="000F2D1F" w:rsidRDefault="00BD6D51" w:rsidP="00BD6D51">
      <w:pPr>
        <w:pStyle w:val="ListParagraph"/>
        <w:spacing w:after="120"/>
        <w:ind w:left="0" w:firstLine="720"/>
        <w:contextualSpacing w:val="0"/>
        <w:jc w:val="both"/>
        <w:rPr>
          <w:u w:val="single"/>
        </w:rPr>
      </w:pPr>
      <w:r w:rsidRPr="00AC7714">
        <w:t>nodrošināt oficiālo statistiku par sabiedrībā notiekošajām ekonomiskajām, demogrāfiskajām, sociālajām un vides parādībām un procesiem</w:t>
      </w:r>
      <w:r w:rsidRPr="00283D40">
        <w:t>.</w:t>
      </w:r>
    </w:p>
    <w:p w14:paraId="17C5BC6A" w14:textId="77777777" w:rsidR="00BD6D51" w:rsidRPr="00BB2102" w:rsidRDefault="00BD6D51" w:rsidP="00BD6D51">
      <w:pPr>
        <w:rPr>
          <w:u w:val="single"/>
        </w:rPr>
      </w:pPr>
      <w:r>
        <w:rPr>
          <w:u w:val="single"/>
        </w:rPr>
        <w:t>Galvenās aktivitātes:</w:t>
      </w:r>
    </w:p>
    <w:p w14:paraId="17D9DA32" w14:textId="06521640" w:rsidR="00BD6D51" w:rsidRPr="003A72C2" w:rsidRDefault="00BD6D51" w:rsidP="00A04126">
      <w:pPr>
        <w:pStyle w:val="ListParagraph"/>
        <w:numPr>
          <w:ilvl w:val="0"/>
          <w:numId w:val="5"/>
        </w:numPr>
        <w:tabs>
          <w:tab w:val="left" w:pos="1134"/>
        </w:tabs>
        <w:spacing w:after="120"/>
        <w:ind w:left="1077" w:hanging="357"/>
        <w:contextualSpacing w:val="0"/>
        <w:jc w:val="both"/>
      </w:pPr>
      <w:r w:rsidRPr="003A72C2">
        <w:t>nodrošināt Oficiālās statistikas programmas 202</w:t>
      </w:r>
      <w:r>
        <w:t>3</w:t>
      </w:r>
      <w:r w:rsidRPr="003A72C2">
        <w:t>.</w:t>
      </w:r>
      <w:r w:rsidR="00221AFD">
        <w:t> </w:t>
      </w:r>
      <w:r w:rsidR="00221AFD" w:rsidRPr="00221AFD">
        <w:t>–</w:t>
      </w:r>
      <w:r w:rsidR="00221AFD">
        <w:t> </w:t>
      </w:r>
      <w:r w:rsidRPr="003A72C2">
        <w:t>202</w:t>
      </w:r>
      <w:r>
        <w:t>5</w:t>
      </w:r>
      <w:r w:rsidRPr="003A72C2">
        <w:t>.</w:t>
      </w:r>
      <w:r>
        <w:t> </w:t>
      </w:r>
      <w:r w:rsidRPr="003A72C2">
        <w:t>gadam izpildi kompetences ietvaros;</w:t>
      </w:r>
      <w:r w:rsidR="00221AFD">
        <w:t xml:space="preserve"> </w:t>
      </w:r>
    </w:p>
    <w:p w14:paraId="1B945FAC" w14:textId="77777777" w:rsidR="00BD6D51" w:rsidRPr="00B73F9F" w:rsidRDefault="00BD6D51" w:rsidP="00A04126">
      <w:pPr>
        <w:pStyle w:val="ListParagraph"/>
        <w:numPr>
          <w:ilvl w:val="0"/>
          <w:numId w:val="5"/>
        </w:numPr>
        <w:tabs>
          <w:tab w:val="left" w:pos="1134"/>
        </w:tabs>
        <w:spacing w:after="120"/>
        <w:ind w:left="1077" w:hanging="357"/>
        <w:contextualSpacing w:val="0"/>
        <w:jc w:val="both"/>
      </w:pPr>
      <w:r w:rsidRPr="00B73F9F">
        <w:rPr>
          <w:bCs/>
          <w:lang w:eastAsia="lv-LV"/>
        </w:rPr>
        <w:t xml:space="preserve">modernizēt statistikas datu nodrošināšanu, veicinot jaunu datu </w:t>
      </w:r>
      <w:r>
        <w:rPr>
          <w:bCs/>
          <w:lang w:eastAsia="lv-LV"/>
        </w:rPr>
        <w:t xml:space="preserve">avotu izpēti un ieviešanu statistikas ražošanā </w:t>
      </w:r>
      <w:r w:rsidRPr="00B73F9F">
        <w:rPr>
          <w:bCs/>
          <w:lang w:eastAsia="lv-LV"/>
        </w:rPr>
        <w:t>un samazinot administratīvo slogu uzņēmējiem;</w:t>
      </w:r>
    </w:p>
    <w:p w14:paraId="2627031B" w14:textId="77777777" w:rsidR="00BD6D51" w:rsidRPr="00B73F9F" w:rsidRDefault="00BD6D51" w:rsidP="00A04126">
      <w:pPr>
        <w:pStyle w:val="Funkcijasbold"/>
        <w:numPr>
          <w:ilvl w:val="0"/>
          <w:numId w:val="5"/>
        </w:numPr>
        <w:tabs>
          <w:tab w:val="left" w:pos="1134"/>
        </w:tabs>
        <w:spacing w:after="120"/>
        <w:ind w:left="1077" w:hanging="357"/>
        <w:rPr>
          <w:b w:val="0"/>
          <w:bCs w:val="0"/>
          <w:szCs w:val="24"/>
          <w:lang w:eastAsia="lv-LV"/>
        </w:rPr>
      </w:pPr>
      <w:r w:rsidRPr="00B73F9F">
        <w:rPr>
          <w:b w:val="0"/>
          <w:bCs w:val="0"/>
          <w:szCs w:val="24"/>
          <w:lang w:eastAsia="lv-LV"/>
        </w:rPr>
        <w:t>attīst</w:t>
      </w:r>
      <w:r>
        <w:rPr>
          <w:b w:val="0"/>
          <w:bCs w:val="0"/>
          <w:szCs w:val="24"/>
          <w:lang w:eastAsia="lv-LV"/>
        </w:rPr>
        <w:t>ī</w:t>
      </w:r>
      <w:r w:rsidRPr="00B73F9F">
        <w:rPr>
          <w:b w:val="0"/>
          <w:bCs w:val="0"/>
          <w:szCs w:val="24"/>
          <w:lang w:eastAsia="lv-LV"/>
        </w:rPr>
        <w:t xml:space="preserve">t datu vākšanas veidus, </w:t>
      </w:r>
      <w:r>
        <w:rPr>
          <w:b w:val="0"/>
          <w:bCs w:val="0"/>
          <w:szCs w:val="24"/>
          <w:lang w:eastAsia="lv-LV"/>
        </w:rPr>
        <w:t xml:space="preserve">ieviešot </w:t>
      </w:r>
      <w:r w:rsidRPr="00B73F9F">
        <w:rPr>
          <w:b w:val="0"/>
          <w:bCs w:val="0"/>
          <w:szCs w:val="24"/>
          <w:lang w:eastAsia="lv-LV"/>
        </w:rPr>
        <w:t>iespējas personu un mājsaimniecību apsekojumu respondentiem aizpildīt aptaujas anketas tiem ērtākā veidā, piemēram, viedierīcēs;</w:t>
      </w:r>
    </w:p>
    <w:p w14:paraId="41AEF06F" w14:textId="77777777" w:rsidR="00BD6D51" w:rsidRPr="0030765A" w:rsidRDefault="00BD6D51" w:rsidP="00A04126">
      <w:pPr>
        <w:pStyle w:val="Funkcijasbold"/>
        <w:numPr>
          <w:ilvl w:val="0"/>
          <w:numId w:val="5"/>
        </w:numPr>
        <w:tabs>
          <w:tab w:val="left" w:pos="1134"/>
        </w:tabs>
        <w:spacing w:after="120"/>
        <w:ind w:left="1077" w:hanging="357"/>
        <w:rPr>
          <w:b w:val="0"/>
          <w:bCs w:val="0"/>
          <w:szCs w:val="24"/>
          <w:lang w:eastAsia="lv-LV"/>
        </w:rPr>
      </w:pPr>
      <w:r w:rsidRPr="00752B31">
        <w:rPr>
          <w:b w:val="0"/>
          <w:bCs w:val="0"/>
        </w:rPr>
        <w:t xml:space="preserve">īstenojot un stiprinot partnerības, modernizēt statistikas datu ieguves un apstrādes procesus, izstrādāt jaunus produktus un sniegt daudzdimensiju raksturojumu </w:t>
      </w:r>
      <w:r w:rsidRPr="0078379F">
        <w:rPr>
          <w:b w:val="0"/>
          <w:bCs w:val="0"/>
        </w:rPr>
        <w:t xml:space="preserve">aktuāliem </w:t>
      </w:r>
      <w:r w:rsidRPr="0030765A">
        <w:rPr>
          <w:b w:val="0"/>
          <w:bCs w:val="0"/>
        </w:rPr>
        <w:t>sabiedrības procesiem;</w:t>
      </w:r>
    </w:p>
    <w:p w14:paraId="6F4AB30E" w14:textId="77777777" w:rsidR="00BD6D51" w:rsidRPr="0030765A" w:rsidRDefault="00BD6D51" w:rsidP="00A04126">
      <w:pPr>
        <w:pStyle w:val="Funkcijasbold"/>
        <w:numPr>
          <w:ilvl w:val="0"/>
          <w:numId w:val="5"/>
        </w:numPr>
        <w:tabs>
          <w:tab w:val="left" w:pos="1134"/>
        </w:tabs>
        <w:spacing w:after="120"/>
        <w:ind w:left="1077" w:hanging="357"/>
        <w:rPr>
          <w:b w:val="0"/>
          <w:bCs w:val="0"/>
          <w:szCs w:val="24"/>
          <w:lang w:eastAsia="lv-LV"/>
        </w:rPr>
      </w:pPr>
      <w:r w:rsidRPr="0030765A">
        <w:rPr>
          <w:b w:val="0"/>
          <w:bCs w:val="0"/>
          <w:lang w:eastAsia="lv-LV"/>
        </w:rPr>
        <w:t>attīstīt ražotāju cenu kopindeksu aprēķināšanu datu apstrādes sistēmā atbilstoši Eiropas uzņēmējdarbības statistikai (EUS) noteiktajām detalizācijas un griezumu prasībām;</w:t>
      </w:r>
    </w:p>
    <w:p w14:paraId="1FC40D09" w14:textId="77777777" w:rsidR="00BD6D51" w:rsidRPr="007F0985" w:rsidRDefault="00BD6D51" w:rsidP="00A04126">
      <w:pPr>
        <w:pStyle w:val="Funkcijasbold"/>
        <w:numPr>
          <w:ilvl w:val="0"/>
          <w:numId w:val="5"/>
        </w:numPr>
        <w:tabs>
          <w:tab w:val="left" w:pos="1134"/>
        </w:tabs>
        <w:spacing w:after="120"/>
        <w:ind w:left="1077" w:hanging="357"/>
        <w:rPr>
          <w:b w:val="0"/>
          <w:bCs w:val="0"/>
          <w:szCs w:val="24"/>
          <w:lang w:eastAsia="lv-LV"/>
        </w:rPr>
      </w:pPr>
      <w:r w:rsidRPr="0078379F">
        <w:rPr>
          <w:b w:val="0"/>
          <w:bCs w:val="0"/>
          <w:lang w:eastAsia="lv-LV"/>
        </w:rPr>
        <w:t xml:space="preserve">ieviest Statistikas uzņēmumu reģistra uzlaboto funkcionalitāti atbilstoši EUS </w:t>
      </w:r>
      <w:r w:rsidRPr="007F0985">
        <w:rPr>
          <w:b w:val="0"/>
          <w:bCs w:val="0"/>
          <w:lang w:eastAsia="lv-LV"/>
        </w:rPr>
        <w:t>prasībām;</w:t>
      </w:r>
    </w:p>
    <w:p w14:paraId="3F34C9F1" w14:textId="77777777" w:rsidR="00BD6D51" w:rsidRPr="007F0985" w:rsidRDefault="00BD6D51" w:rsidP="00A04126">
      <w:pPr>
        <w:pStyle w:val="Funkcijasbold"/>
        <w:numPr>
          <w:ilvl w:val="0"/>
          <w:numId w:val="5"/>
        </w:numPr>
        <w:tabs>
          <w:tab w:val="left" w:pos="1134"/>
        </w:tabs>
        <w:spacing w:after="120"/>
        <w:ind w:left="1077" w:hanging="357"/>
        <w:rPr>
          <w:b w:val="0"/>
          <w:bCs w:val="0"/>
          <w:szCs w:val="24"/>
          <w:lang w:eastAsia="lv-LV"/>
        </w:rPr>
      </w:pPr>
      <w:r w:rsidRPr="007F0985">
        <w:rPr>
          <w:b w:val="0"/>
          <w:bCs w:val="0"/>
          <w:szCs w:val="18"/>
          <w:lang w:eastAsia="lv-LV"/>
        </w:rPr>
        <w:t>veicināt datu apstrādes un analīzes procesa efektivitāti datu izmantotājiem, nodrošinot statistisko klasifikāciju publisku pieejamību atvērto datu portālā;</w:t>
      </w:r>
    </w:p>
    <w:p w14:paraId="6733FAD0" w14:textId="77777777" w:rsidR="00BD6D51" w:rsidRPr="00D22552" w:rsidRDefault="00BD6D51" w:rsidP="00A04126">
      <w:pPr>
        <w:pStyle w:val="Funkcijasbold"/>
        <w:numPr>
          <w:ilvl w:val="0"/>
          <w:numId w:val="5"/>
        </w:numPr>
        <w:tabs>
          <w:tab w:val="left" w:pos="1134"/>
        </w:tabs>
        <w:spacing w:after="120"/>
        <w:ind w:left="1077" w:hanging="357"/>
        <w:rPr>
          <w:b w:val="0"/>
          <w:bCs w:val="0"/>
          <w:szCs w:val="24"/>
          <w:lang w:eastAsia="lv-LV"/>
        </w:rPr>
      </w:pPr>
      <w:r w:rsidRPr="007F0985">
        <w:rPr>
          <w:b w:val="0"/>
          <w:bCs w:val="0"/>
        </w:rPr>
        <w:t>veikt augstskolu un profesionālās izglītības iestāžu absolventu monitoringu;</w:t>
      </w:r>
    </w:p>
    <w:p w14:paraId="5029FCB7" w14:textId="77777777" w:rsidR="00BD6D51" w:rsidRPr="00D22552" w:rsidRDefault="00BD6D51" w:rsidP="00A04126">
      <w:pPr>
        <w:pStyle w:val="Funkcijasbold"/>
        <w:numPr>
          <w:ilvl w:val="0"/>
          <w:numId w:val="5"/>
        </w:numPr>
        <w:tabs>
          <w:tab w:val="left" w:pos="1134"/>
        </w:tabs>
        <w:spacing w:after="120"/>
        <w:ind w:left="1077" w:hanging="357"/>
        <w:rPr>
          <w:b w:val="0"/>
          <w:bCs w:val="0"/>
          <w:szCs w:val="18"/>
          <w:lang w:eastAsia="lv-LV"/>
        </w:rPr>
      </w:pPr>
      <w:bookmarkStart w:id="17" w:name="_Hlk19955610"/>
      <w:r w:rsidRPr="00D22552">
        <w:rPr>
          <w:b w:val="0"/>
          <w:bCs w:val="0"/>
          <w:szCs w:val="18"/>
          <w:lang w:eastAsia="lv-LV"/>
        </w:rPr>
        <w:t>nodrošināt ģeotelpiskās statistikas lejupielādes pakalpju atbilstību INSPIRE direktīvas trešā pielikuma 1. un 10.tēmas prasībām Oficiālās statistikas portālā</w:t>
      </w:r>
      <w:bookmarkEnd w:id="17"/>
      <w:r w:rsidRPr="00D22552">
        <w:rPr>
          <w:b w:val="0"/>
          <w:bCs w:val="0"/>
        </w:rPr>
        <w:t>.</w:t>
      </w:r>
    </w:p>
    <w:p w14:paraId="75D0DBAF" w14:textId="77777777" w:rsidR="00BD6D51" w:rsidRPr="00305ECA" w:rsidRDefault="00BD6D51" w:rsidP="00BD6D51">
      <w:pPr>
        <w:spacing w:after="240"/>
      </w:pPr>
      <w:r w:rsidRPr="002122DB">
        <w:rPr>
          <w:u w:val="single"/>
        </w:rPr>
        <w:t>Programmas izpildītājs:</w:t>
      </w:r>
      <w:r w:rsidRPr="002122DB">
        <w:t xml:space="preserve"> </w:t>
      </w:r>
      <w:r>
        <w:t>Centrālā statistikas pārvalde</w:t>
      </w:r>
      <w:r w:rsidRPr="00BB2102">
        <w:t>.</w:t>
      </w:r>
    </w:p>
    <w:p w14:paraId="6888B54B" w14:textId="77777777" w:rsidR="00BD6D51" w:rsidRPr="00BB2102" w:rsidRDefault="00BD6D51" w:rsidP="00BD6D51">
      <w:pPr>
        <w:pStyle w:val="Tabuluvirsraksti"/>
        <w:spacing w:after="240"/>
        <w:rPr>
          <w:b/>
          <w:lang w:eastAsia="lv-LV"/>
        </w:rPr>
      </w:pPr>
      <w:r w:rsidRPr="00BB2102">
        <w:rPr>
          <w:b/>
          <w:lang w:eastAsia="lv-LV"/>
        </w:rPr>
        <w:t>Darbības rezultāti un to rezultatīvie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D51" w:rsidRPr="00BB2102" w14:paraId="24CA0EC0" w14:textId="77777777" w:rsidTr="0053577F">
        <w:trPr>
          <w:tblHeader/>
          <w:jc w:val="center"/>
        </w:trPr>
        <w:tc>
          <w:tcPr>
            <w:tcW w:w="3397" w:type="dxa"/>
          </w:tcPr>
          <w:p w14:paraId="5F9FEDAA" w14:textId="77777777" w:rsidR="00BD6D51" w:rsidRPr="00BB2102" w:rsidRDefault="00BD6D51" w:rsidP="0053577F">
            <w:pPr>
              <w:pStyle w:val="tabteksts"/>
              <w:jc w:val="center"/>
              <w:rPr>
                <w:szCs w:val="18"/>
              </w:rPr>
            </w:pPr>
          </w:p>
        </w:tc>
        <w:tc>
          <w:tcPr>
            <w:tcW w:w="1134" w:type="dxa"/>
          </w:tcPr>
          <w:p w14:paraId="156D706C" w14:textId="77777777" w:rsidR="00BD6D51" w:rsidRPr="00BB2102"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4" w:type="dxa"/>
          </w:tcPr>
          <w:p w14:paraId="227E94A9" w14:textId="77777777" w:rsidR="00BD6D51" w:rsidRPr="00BB2102"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134" w:type="dxa"/>
          </w:tcPr>
          <w:p w14:paraId="6D19DE6D" w14:textId="77777777" w:rsidR="00BD6D51" w:rsidRPr="00BB2102"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134" w:type="dxa"/>
          </w:tcPr>
          <w:p w14:paraId="1476DCEF" w14:textId="77777777" w:rsidR="00BD6D51" w:rsidRPr="00BB2102"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139" w:type="dxa"/>
          </w:tcPr>
          <w:p w14:paraId="2F066E81" w14:textId="77777777" w:rsidR="00BD6D51" w:rsidRPr="00BB2102"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2559103D" w14:textId="77777777" w:rsidTr="0053577F">
        <w:trPr>
          <w:jc w:val="center"/>
        </w:trPr>
        <w:tc>
          <w:tcPr>
            <w:tcW w:w="9072" w:type="dxa"/>
            <w:gridSpan w:val="6"/>
            <w:shd w:val="clear" w:color="auto" w:fill="D9D9D9" w:themeFill="background1" w:themeFillShade="D9"/>
            <w:vAlign w:val="center"/>
          </w:tcPr>
          <w:p w14:paraId="76A4A4F4" w14:textId="77777777" w:rsidR="00BD6D51" w:rsidRPr="00BB2102" w:rsidRDefault="00BD6D51" w:rsidP="0053577F">
            <w:pPr>
              <w:pStyle w:val="tabteksts"/>
              <w:jc w:val="center"/>
              <w:rPr>
                <w:szCs w:val="18"/>
              </w:rPr>
            </w:pPr>
            <w:r w:rsidRPr="00C61C60">
              <w:rPr>
                <w:szCs w:val="18"/>
                <w:lang w:eastAsia="lv-LV"/>
              </w:rPr>
              <w:t>Statistikas nodrošināšana un uz procesiem orientētas statistikas ražošanas attīstība</w:t>
            </w:r>
          </w:p>
        </w:tc>
      </w:tr>
      <w:tr w:rsidR="00BD6D51" w:rsidRPr="00BB2102" w14:paraId="4EC81945"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64D0C7B4" w14:textId="77777777" w:rsidR="00BD6D51" w:rsidRPr="00283D40" w:rsidRDefault="00BD6D51" w:rsidP="00221AFD">
            <w:pPr>
              <w:pStyle w:val="tabteksts"/>
              <w:jc w:val="both"/>
            </w:pPr>
            <w:r w:rsidRPr="00752B31">
              <w:rPr>
                <w:color w:val="000000"/>
                <w:szCs w:val="18"/>
                <w:lang w:eastAsia="lv-LV"/>
              </w:rPr>
              <w:t>Partnerības ar respondentiem ietvaros organizētas statistikas ražošanas attīstības veicināšanas aktivitātes</w:t>
            </w:r>
            <w:r>
              <w:rPr>
                <w:color w:val="000000"/>
                <w:szCs w:val="18"/>
                <w:lang w:eastAsia="lv-LV"/>
              </w:rPr>
              <w:t xml:space="preserve"> (skaits)</w:t>
            </w:r>
          </w:p>
        </w:tc>
        <w:tc>
          <w:tcPr>
            <w:tcW w:w="1134" w:type="dxa"/>
            <w:tcBorders>
              <w:top w:val="single" w:sz="4" w:space="0" w:color="000000"/>
              <w:left w:val="single" w:sz="4" w:space="0" w:color="000000"/>
              <w:bottom w:val="single" w:sz="4" w:space="0" w:color="000000"/>
              <w:right w:val="single" w:sz="4" w:space="0" w:color="000000"/>
            </w:tcBorders>
          </w:tcPr>
          <w:p w14:paraId="388A3289" w14:textId="77777777" w:rsidR="00BD6D51" w:rsidRPr="00283D40"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28C18C0F" w14:textId="77777777" w:rsidR="00BD6D51" w:rsidRPr="00283D40" w:rsidRDefault="00BD6D51" w:rsidP="0053577F">
            <w:pPr>
              <w:pStyle w:val="tabteksts"/>
              <w:jc w:val="center"/>
            </w:pPr>
            <w:r>
              <w:t>3</w:t>
            </w:r>
          </w:p>
        </w:tc>
        <w:tc>
          <w:tcPr>
            <w:tcW w:w="1134" w:type="dxa"/>
            <w:tcBorders>
              <w:top w:val="single" w:sz="4" w:space="0" w:color="000000"/>
              <w:left w:val="single" w:sz="4" w:space="0" w:color="000000"/>
              <w:bottom w:val="single" w:sz="4" w:space="0" w:color="000000"/>
              <w:right w:val="single" w:sz="4" w:space="0" w:color="000000"/>
            </w:tcBorders>
          </w:tcPr>
          <w:p w14:paraId="2426F092" w14:textId="77777777" w:rsidR="00BD6D51" w:rsidRPr="00283D40" w:rsidRDefault="00BD6D51" w:rsidP="0053577F">
            <w:pPr>
              <w:pStyle w:val="tabteksts"/>
              <w:jc w:val="center"/>
            </w:pPr>
            <w:r>
              <w:t>3</w:t>
            </w:r>
          </w:p>
        </w:tc>
        <w:tc>
          <w:tcPr>
            <w:tcW w:w="1134" w:type="dxa"/>
            <w:tcBorders>
              <w:top w:val="single" w:sz="4" w:space="0" w:color="000000"/>
              <w:left w:val="single" w:sz="4" w:space="0" w:color="000000"/>
              <w:bottom w:val="single" w:sz="4" w:space="0" w:color="000000"/>
              <w:right w:val="single" w:sz="4" w:space="0" w:color="000000"/>
            </w:tcBorders>
          </w:tcPr>
          <w:p w14:paraId="04E7D1B5" w14:textId="77777777" w:rsidR="00BD6D51" w:rsidRPr="00283D40" w:rsidRDefault="00BD6D51" w:rsidP="0053577F">
            <w:pPr>
              <w:pStyle w:val="tabteksts"/>
              <w:jc w:val="center"/>
            </w:pPr>
            <w:r>
              <w:t>3</w:t>
            </w:r>
          </w:p>
        </w:tc>
        <w:tc>
          <w:tcPr>
            <w:tcW w:w="1139" w:type="dxa"/>
            <w:tcBorders>
              <w:top w:val="single" w:sz="4" w:space="0" w:color="000000"/>
              <w:left w:val="single" w:sz="4" w:space="0" w:color="000000"/>
              <w:bottom w:val="single" w:sz="4" w:space="0" w:color="000000"/>
              <w:right w:val="single" w:sz="4" w:space="0" w:color="000000"/>
            </w:tcBorders>
          </w:tcPr>
          <w:p w14:paraId="4C64B6DD" w14:textId="77777777" w:rsidR="00BD6D51" w:rsidRPr="00283D40" w:rsidRDefault="00BD6D51" w:rsidP="0053577F">
            <w:pPr>
              <w:pStyle w:val="tabteksts"/>
              <w:jc w:val="center"/>
            </w:pPr>
            <w:r>
              <w:t>3</w:t>
            </w:r>
          </w:p>
        </w:tc>
      </w:tr>
      <w:tr w:rsidR="00BD6D51" w:rsidRPr="00BB2102" w14:paraId="72EDE7F3"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6D7E55DD" w14:textId="77777777" w:rsidR="00BD6D51" w:rsidRPr="00283D40" w:rsidRDefault="00BD6D51" w:rsidP="00221AFD">
            <w:pPr>
              <w:pStyle w:val="tabteksts"/>
              <w:jc w:val="both"/>
            </w:pPr>
            <w:r w:rsidRPr="0086226D">
              <w:rPr>
                <w:szCs w:val="18"/>
                <w:lang w:eastAsia="lv-LV"/>
              </w:rPr>
              <w:t>Uzņēmumu statistikas pārskatu vidējais atbildētības līmenis (</w:t>
            </w:r>
            <w:r w:rsidRPr="0086226D">
              <w:rPr>
                <w:i/>
                <w:iCs/>
                <w:szCs w:val="18"/>
                <w:lang w:eastAsia="lv-LV"/>
              </w:rPr>
              <w:t>%</w:t>
            </w:r>
            <w:r w:rsidRPr="0086226D">
              <w:rPr>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22B0EB69" w14:textId="77777777" w:rsidR="00BD6D51" w:rsidRPr="00283D40" w:rsidRDefault="00BD6D51" w:rsidP="0053577F">
            <w:pPr>
              <w:pStyle w:val="tabteksts"/>
              <w:jc w:val="center"/>
            </w:pPr>
            <w:r w:rsidRPr="0086226D">
              <w:rPr>
                <w:szCs w:val="18"/>
                <w:lang w:eastAsia="lv-LV"/>
              </w:rPr>
              <w:t>90</w:t>
            </w:r>
          </w:p>
        </w:tc>
        <w:tc>
          <w:tcPr>
            <w:tcW w:w="1134" w:type="dxa"/>
            <w:tcBorders>
              <w:top w:val="single" w:sz="4" w:space="0" w:color="000000"/>
              <w:left w:val="single" w:sz="4" w:space="0" w:color="000000"/>
              <w:bottom w:val="single" w:sz="4" w:space="0" w:color="000000"/>
              <w:right w:val="single" w:sz="4" w:space="0" w:color="000000"/>
            </w:tcBorders>
          </w:tcPr>
          <w:p w14:paraId="7843D2D0" w14:textId="77777777" w:rsidR="00BD6D51" w:rsidRPr="00283D40" w:rsidRDefault="00BD6D51" w:rsidP="0053577F">
            <w:pPr>
              <w:pStyle w:val="tabteksts"/>
              <w:jc w:val="center"/>
            </w:pPr>
            <w:r w:rsidRPr="0086226D">
              <w:rPr>
                <w:szCs w:val="18"/>
                <w:lang w:eastAsia="lv-LV"/>
              </w:rPr>
              <w:t>9</w:t>
            </w:r>
            <w:r>
              <w:rPr>
                <w:szCs w:val="18"/>
                <w:lang w:eastAsia="lv-LV"/>
              </w:rPr>
              <w:t>0</w:t>
            </w:r>
          </w:p>
        </w:tc>
        <w:tc>
          <w:tcPr>
            <w:tcW w:w="1134" w:type="dxa"/>
            <w:tcBorders>
              <w:top w:val="single" w:sz="4" w:space="0" w:color="000000"/>
              <w:left w:val="single" w:sz="4" w:space="0" w:color="000000"/>
              <w:bottom w:val="single" w:sz="4" w:space="0" w:color="000000"/>
              <w:right w:val="single" w:sz="4" w:space="0" w:color="000000"/>
            </w:tcBorders>
          </w:tcPr>
          <w:p w14:paraId="5CFB7431" w14:textId="77777777" w:rsidR="00BD6D51" w:rsidRPr="00283D40" w:rsidRDefault="00BD6D51" w:rsidP="0053577F">
            <w:pPr>
              <w:pStyle w:val="tabteksts"/>
              <w:jc w:val="center"/>
            </w:pPr>
            <w:r w:rsidRPr="0086226D">
              <w:rPr>
                <w:szCs w:val="18"/>
                <w:lang w:eastAsia="lv-LV"/>
              </w:rPr>
              <w:t>90</w:t>
            </w:r>
          </w:p>
        </w:tc>
        <w:tc>
          <w:tcPr>
            <w:tcW w:w="1134" w:type="dxa"/>
            <w:tcBorders>
              <w:top w:val="single" w:sz="4" w:space="0" w:color="000000"/>
              <w:left w:val="single" w:sz="4" w:space="0" w:color="000000"/>
              <w:bottom w:val="single" w:sz="4" w:space="0" w:color="000000"/>
              <w:right w:val="single" w:sz="4" w:space="0" w:color="000000"/>
            </w:tcBorders>
          </w:tcPr>
          <w:p w14:paraId="35A554BE" w14:textId="77777777" w:rsidR="00BD6D51" w:rsidRPr="00283D40" w:rsidRDefault="00BD6D51" w:rsidP="0053577F">
            <w:pPr>
              <w:pStyle w:val="tabteksts"/>
              <w:jc w:val="center"/>
            </w:pPr>
            <w:r w:rsidRPr="0086226D">
              <w:rPr>
                <w:szCs w:val="18"/>
                <w:lang w:eastAsia="lv-LV"/>
              </w:rPr>
              <w:t>90</w:t>
            </w:r>
          </w:p>
        </w:tc>
        <w:tc>
          <w:tcPr>
            <w:tcW w:w="1139" w:type="dxa"/>
            <w:tcBorders>
              <w:top w:val="single" w:sz="4" w:space="0" w:color="000000"/>
              <w:left w:val="single" w:sz="4" w:space="0" w:color="000000"/>
              <w:bottom w:val="single" w:sz="4" w:space="0" w:color="000000"/>
              <w:right w:val="single" w:sz="4" w:space="0" w:color="000000"/>
            </w:tcBorders>
          </w:tcPr>
          <w:p w14:paraId="22B0C7CE" w14:textId="77777777" w:rsidR="00BD6D51" w:rsidRPr="00283D40" w:rsidRDefault="00BD6D51" w:rsidP="0053577F">
            <w:pPr>
              <w:pStyle w:val="tabteksts"/>
              <w:jc w:val="center"/>
            </w:pPr>
            <w:r w:rsidRPr="0086226D">
              <w:rPr>
                <w:szCs w:val="18"/>
                <w:lang w:eastAsia="lv-LV"/>
              </w:rPr>
              <w:t>90</w:t>
            </w:r>
          </w:p>
        </w:tc>
      </w:tr>
      <w:tr w:rsidR="00BD6D51" w:rsidRPr="00BB2102" w14:paraId="4970F00C"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2BE8455F" w14:textId="77777777" w:rsidR="00BD6D51" w:rsidRPr="00283D40" w:rsidRDefault="00BD6D51" w:rsidP="00221AFD">
            <w:pPr>
              <w:pStyle w:val="tabteksts"/>
              <w:jc w:val="both"/>
              <w:rPr>
                <w:szCs w:val="18"/>
              </w:rPr>
            </w:pPr>
            <w:r w:rsidRPr="007F0985">
              <w:rPr>
                <w:szCs w:val="18"/>
                <w:lang w:eastAsia="lv-LV"/>
              </w:rPr>
              <w:t>Ar nozīmīgākajiem administratīvo datu turētājiem noslēgtie/aktualizētie sadarbības līgumi (skaits)</w:t>
            </w:r>
          </w:p>
        </w:tc>
        <w:tc>
          <w:tcPr>
            <w:tcW w:w="1134" w:type="dxa"/>
            <w:tcBorders>
              <w:top w:val="single" w:sz="4" w:space="0" w:color="000000"/>
              <w:left w:val="single" w:sz="4" w:space="0" w:color="000000"/>
              <w:bottom w:val="single" w:sz="4" w:space="0" w:color="000000"/>
              <w:right w:val="single" w:sz="4" w:space="0" w:color="000000"/>
            </w:tcBorders>
          </w:tcPr>
          <w:p w14:paraId="08BA1D2A" w14:textId="77777777" w:rsidR="00BD6D51" w:rsidRPr="00283D40" w:rsidRDefault="00BD6D51" w:rsidP="0053577F">
            <w:pPr>
              <w:pStyle w:val="tabteksts"/>
              <w:jc w:val="center"/>
              <w:rPr>
                <w:highlight w:val="yellow"/>
              </w:rPr>
            </w:pPr>
            <w:r>
              <w:rPr>
                <w:szCs w:val="18"/>
                <w:lang w:eastAsia="lv-LV"/>
              </w:rPr>
              <w:t>5</w:t>
            </w:r>
          </w:p>
        </w:tc>
        <w:tc>
          <w:tcPr>
            <w:tcW w:w="1134" w:type="dxa"/>
            <w:tcBorders>
              <w:top w:val="single" w:sz="4" w:space="0" w:color="000000"/>
              <w:left w:val="single" w:sz="4" w:space="0" w:color="000000"/>
              <w:bottom w:val="single" w:sz="4" w:space="0" w:color="000000"/>
              <w:right w:val="single" w:sz="4" w:space="0" w:color="000000"/>
            </w:tcBorders>
          </w:tcPr>
          <w:p w14:paraId="66FD8AF4" w14:textId="77777777" w:rsidR="00BD6D51" w:rsidRPr="00283D40" w:rsidRDefault="00BD6D51" w:rsidP="0053577F">
            <w:pPr>
              <w:pStyle w:val="tabteksts"/>
              <w:jc w:val="center"/>
            </w:pPr>
            <w:r w:rsidRPr="007F0985">
              <w:rPr>
                <w:szCs w:val="18"/>
                <w:lang w:eastAsia="lv-LV"/>
              </w:rPr>
              <w:t>4</w:t>
            </w:r>
          </w:p>
        </w:tc>
        <w:tc>
          <w:tcPr>
            <w:tcW w:w="1134" w:type="dxa"/>
            <w:tcBorders>
              <w:top w:val="single" w:sz="4" w:space="0" w:color="000000"/>
              <w:left w:val="single" w:sz="4" w:space="0" w:color="000000"/>
              <w:bottom w:val="single" w:sz="4" w:space="0" w:color="000000"/>
              <w:right w:val="single" w:sz="4" w:space="0" w:color="000000"/>
            </w:tcBorders>
          </w:tcPr>
          <w:p w14:paraId="27C8A369" w14:textId="77777777" w:rsidR="00BD6D51" w:rsidRPr="00283D40" w:rsidRDefault="00BD6D51" w:rsidP="0053577F">
            <w:pPr>
              <w:pStyle w:val="tabteksts"/>
              <w:jc w:val="center"/>
            </w:pPr>
            <w:r w:rsidRPr="007F0985">
              <w:rPr>
                <w:szCs w:val="18"/>
                <w:lang w:eastAsia="lv-LV"/>
              </w:rPr>
              <w:t>2</w:t>
            </w:r>
          </w:p>
        </w:tc>
        <w:tc>
          <w:tcPr>
            <w:tcW w:w="1134" w:type="dxa"/>
            <w:tcBorders>
              <w:top w:val="single" w:sz="4" w:space="0" w:color="000000"/>
              <w:left w:val="single" w:sz="4" w:space="0" w:color="000000"/>
              <w:bottom w:val="single" w:sz="4" w:space="0" w:color="000000"/>
              <w:right w:val="single" w:sz="4" w:space="0" w:color="000000"/>
            </w:tcBorders>
          </w:tcPr>
          <w:p w14:paraId="5731B4C8" w14:textId="77777777" w:rsidR="00BD6D51" w:rsidRPr="00283D40" w:rsidRDefault="00BD6D51" w:rsidP="0053577F">
            <w:pPr>
              <w:pStyle w:val="tabteksts"/>
              <w:jc w:val="center"/>
            </w:pPr>
            <w:r w:rsidRPr="007F0985">
              <w:rPr>
                <w:szCs w:val="18"/>
                <w:lang w:eastAsia="lv-LV"/>
              </w:rPr>
              <w:t>2</w:t>
            </w:r>
          </w:p>
        </w:tc>
        <w:tc>
          <w:tcPr>
            <w:tcW w:w="1139" w:type="dxa"/>
            <w:tcBorders>
              <w:top w:val="single" w:sz="4" w:space="0" w:color="000000"/>
              <w:left w:val="single" w:sz="4" w:space="0" w:color="000000"/>
              <w:bottom w:val="single" w:sz="4" w:space="0" w:color="000000"/>
              <w:right w:val="single" w:sz="4" w:space="0" w:color="000000"/>
            </w:tcBorders>
          </w:tcPr>
          <w:p w14:paraId="28F13AFE" w14:textId="77777777" w:rsidR="00BD6D51" w:rsidRPr="00283D40" w:rsidRDefault="00BD6D51" w:rsidP="0053577F">
            <w:pPr>
              <w:pStyle w:val="tabteksts"/>
              <w:jc w:val="center"/>
            </w:pPr>
            <w:r w:rsidRPr="007F0985">
              <w:rPr>
                <w:szCs w:val="18"/>
                <w:lang w:eastAsia="lv-LV"/>
              </w:rPr>
              <w:t>2</w:t>
            </w:r>
          </w:p>
        </w:tc>
      </w:tr>
      <w:tr w:rsidR="00BD6D51" w:rsidRPr="00BB2102" w14:paraId="3CA60E2A"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0CB5EB08" w14:textId="77777777" w:rsidR="00BD6D51" w:rsidRPr="008212BC" w:rsidRDefault="00BD6D51" w:rsidP="00221AFD">
            <w:pPr>
              <w:pStyle w:val="tabteksts"/>
              <w:jc w:val="both"/>
              <w:rPr>
                <w:szCs w:val="18"/>
                <w:highlight w:val="yellow"/>
                <w:vertAlign w:val="superscript"/>
              </w:rPr>
            </w:pPr>
            <w:r w:rsidRPr="008212BC">
              <w:rPr>
                <w:szCs w:val="18"/>
                <w:lang w:eastAsia="lv-LV"/>
              </w:rPr>
              <w:t>Aprēķināti ražotāju cenu kopindeksi datu apstrādes sistēmā (skaits)</w:t>
            </w:r>
            <w:r w:rsidRPr="008212BC">
              <w:rPr>
                <w:szCs w:val="18"/>
                <w:vertAlign w:val="superscript"/>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3A06503F" w14:textId="77777777" w:rsidR="00BD6D51" w:rsidRPr="00283D40" w:rsidRDefault="00BD6D51" w:rsidP="0053577F">
            <w:pPr>
              <w:pStyle w:val="tabteksts"/>
              <w:jc w:val="center"/>
              <w:rPr>
                <w:highlight w:val="yellow"/>
              </w:rPr>
            </w:pPr>
            <w:r>
              <w:t>5</w:t>
            </w:r>
          </w:p>
        </w:tc>
        <w:tc>
          <w:tcPr>
            <w:tcW w:w="1134" w:type="dxa"/>
            <w:tcBorders>
              <w:top w:val="single" w:sz="4" w:space="0" w:color="000000"/>
              <w:left w:val="single" w:sz="4" w:space="0" w:color="000000"/>
              <w:bottom w:val="single" w:sz="4" w:space="0" w:color="000000"/>
              <w:right w:val="single" w:sz="4" w:space="0" w:color="000000"/>
            </w:tcBorders>
          </w:tcPr>
          <w:p w14:paraId="1F415F86" w14:textId="77777777" w:rsidR="00BD6D51" w:rsidRPr="00283D40" w:rsidRDefault="00BD6D51" w:rsidP="0053577F">
            <w:pPr>
              <w:pStyle w:val="tabteksts"/>
              <w:jc w:val="center"/>
            </w:pPr>
            <w:r>
              <w:t>5</w:t>
            </w:r>
          </w:p>
        </w:tc>
        <w:tc>
          <w:tcPr>
            <w:tcW w:w="1134" w:type="dxa"/>
            <w:tcBorders>
              <w:top w:val="single" w:sz="4" w:space="0" w:color="000000"/>
              <w:left w:val="single" w:sz="4" w:space="0" w:color="000000"/>
              <w:bottom w:val="single" w:sz="4" w:space="0" w:color="000000"/>
              <w:right w:val="single" w:sz="4" w:space="0" w:color="000000"/>
            </w:tcBorders>
          </w:tcPr>
          <w:p w14:paraId="29FA5AF8" w14:textId="77777777" w:rsidR="00BD6D51" w:rsidRPr="00283D40" w:rsidRDefault="00BD6D51" w:rsidP="0053577F">
            <w:pPr>
              <w:pStyle w:val="tabteksts"/>
              <w:jc w:val="center"/>
            </w:pPr>
            <w:r>
              <w:t>5</w:t>
            </w:r>
          </w:p>
        </w:tc>
        <w:tc>
          <w:tcPr>
            <w:tcW w:w="1134" w:type="dxa"/>
            <w:tcBorders>
              <w:top w:val="single" w:sz="4" w:space="0" w:color="000000"/>
              <w:left w:val="single" w:sz="4" w:space="0" w:color="000000"/>
              <w:bottom w:val="single" w:sz="4" w:space="0" w:color="000000"/>
              <w:right w:val="single" w:sz="4" w:space="0" w:color="000000"/>
            </w:tcBorders>
          </w:tcPr>
          <w:p w14:paraId="048093EB" w14:textId="77777777" w:rsidR="00BD6D51" w:rsidRPr="00283D40" w:rsidRDefault="00BD6D51" w:rsidP="0053577F">
            <w:pPr>
              <w:pStyle w:val="tabteksts"/>
              <w:jc w:val="center"/>
            </w:pPr>
            <w:r>
              <w:t>5</w:t>
            </w:r>
          </w:p>
        </w:tc>
        <w:tc>
          <w:tcPr>
            <w:tcW w:w="1139" w:type="dxa"/>
            <w:tcBorders>
              <w:top w:val="single" w:sz="4" w:space="0" w:color="000000"/>
              <w:left w:val="single" w:sz="4" w:space="0" w:color="000000"/>
              <w:bottom w:val="single" w:sz="4" w:space="0" w:color="000000"/>
              <w:right w:val="single" w:sz="4" w:space="0" w:color="000000"/>
            </w:tcBorders>
          </w:tcPr>
          <w:p w14:paraId="53B75E36" w14:textId="77777777" w:rsidR="00BD6D51" w:rsidRPr="00283D40" w:rsidRDefault="00BD6D51" w:rsidP="0053577F">
            <w:pPr>
              <w:pStyle w:val="tabteksts"/>
              <w:jc w:val="center"/>
            </w:pPr>
            <w:r>
              <w:t>5</w:t>
            </w:r>
          </w:p>
        </w:tc>
      </w:tr>
      <w:tr w:rsidR="00BD6D51" w:rsidRPr="00BB2102" w14:paraId="32DD59B6"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497A4536" w14:textId="77777777" w:rsidR="00BD6D51" w:rsidRPr="00283D40" w:rsidRDefault="00BD6D51" w:rsidP="00221AFD">
            <w:pPr>
              <w:pStyle w:val="tabteksts"/>
              <w:jc w:val="both"/>
              <w:rPr>
                <w:szCs w:val="18"/>
              </w:rPr>
            </w:pPr>
            <w:r w:rsidRPr="007F0985">
              <w:rPr>
                <w:szCs w:val="18"/>
                <w:lang w:eastAsia="lv-LV"/>
              </w:rPr>
              <w:t>Atvērto datu portālā publicētas statistikās klasifikācijas (skaits)</w:t>
            </w:r>
          </w:p>
        </w:tc>
        <w:tc>
          <w:tcPr>
            <w:tcW w:w="1134" w:type="dxa"/>
            <w:tcBorders>
              <w:top w:val="single" w:sz="4" w:space="0" w:color="000000"/>
              <w:left w:val="single" w:sz="4" w:space="0" w:color="000000"/>
              <w:bottom w:val="single" w:sz="4" w:space="0" w:color="000000"/>
              <w:right w:val="single" w:sz="4" w:space="0" w:color="000000"/>
            </w:tcBorders>
          </w:tcPr>
          <w:p w14:paraId="72BE0E4B" w14:textId="77777777" w:rsidR="00BD6D51" w:rsidRPr="00283D40" w:rsidRDefault="00BD6D51" w:rsidP="0053577F">
            <w:pPr>
              <w:pStyle w:val="tabteksts"/>
              <w:jc w:val="center"/>
              <w:rPr>
                <w:highlight w:val="yellow"/>
              </w:rPr>
            </w:pPr>
            <w:r w:rsidRPr="001D37BC">
              <w:t>-</w:t>
            </w:r>
          </w:p>
        </w:tc>
        <w:tc>
          <w:tcPr>
            <w:tcW w:w="1134" w:type="dxa"/>
            <w:tcBorders>
              <w:top w:val="single" w:sz="4" w:space="0" w:color="000000"/>
              <w:left w:val="single" w:sz="4" w:space="0" w:color="000000"/>
              <w:bottom w:val="single" w:sz="4" w:space="0" w:color="000000"/>
              <w:right w:val="single" w:sz="4" w:space="0" w:color="000000"/>
            </w:tcBorders>
          </w:tcPr>
          <w:p w14:paraId="00373FBF" w14:textId="77777777" w:rsidR="00BD6D51" w:rsidRPr="00283D40"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62953676" w14:textId="77777777" w:rsidR="00BD6D51" w:rsidRPr="00283D40" w:rsidRDefault="00BD6D51" w:rsidP="0053577F">
            <w:pPr>
              <w:pStyle w:val="tabteksts"/>
              <w:jc w:val="center"/>
            </w:pPr>
            <w:r>
              <w:t>15</w:t>
            </w:r>
          </w:p>
        </w:tc>
        <w:tc>
          <w:tcPr>
            <w:tcW w:w="1134" w:type="dxa"/>
            <w:tcBorders>
              <w:top w:val="single" w:sz="4" w:space="0" w:color="000000"/>
              <w:left w:val="single" w:sz="4" w:space="0" w:color="000000"/>
              <w:bottom w:val="single" w:sz="4" w:space="0" w:color="000000"/>
              <w:right w:val="single" w:sz="4" w:space="0" w:color="000000"/>
            </w:tcBorders>
          </w:tcPr>
          <w:p w14:paraId="11572FED" w14:textId="77777777" w:rsidR="00BD6D51" w:rsidRPr="00283D40" w:rsidRDefault="00BD6D51" w:rsidP="0053577F">
            <w:pPr>
              <w:pStyle w:val="tabteksts"/>
              <w:jc w:val="center"/>
            </w:pPr>
            <w:r>
              <w:t>-</w:t>
            </w:r>
          </w:p>
        </w:tc>
        <w:tc>
          <w:tcPr>
            <w:tcW w:w="1139" w:type="dxa"/>
            <w:tcBorders>
              <w:top w:val="single" w:sz="4" w:space="0" w:color="000000"/>
              <w:left w:val="single" w:sz="4" w:space="0" w:color="000000"/>
              <w:bottom w:val="single" w:sz="4" w:space="0" w:color="000000"/>
              <w:right w:val="single" w:sz="4" w:space="0" w:color="000000"/>
            </w:tcBorders>
          </w:tcPr>
          <w:p w14:paraId="58D65DE7" w14:textId="77777777" w:rsidR="00BD6D51" w:rsidRPr="00283D40" w:rsidRDefault="00BD6D51" w:rsidP="0053577F">
            <w:pPr>
              <w:pStyle w:val="tabteksts"/>
              <w:jc w:val="center"/>
            </w:pPr>
            <w:r>
              <w:t>-</w:t>
            </w:r>
          </w:p>
        </w:tc>
      </w:tr>
      <w:tr w:rsidR="00BD6D51" w:rsidRPr="00BB2102" w14:paraId="4D47AD1A"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70C75915" w14:textId="77777777" w:rsidR="00BD6D51" w:rsidRPr="00283D40" w:rsidRDefault="00BD6D51" w:rsidP="00221AFD">
            <w:pPr>
              <w:pStyle w:val="tabteksts"/>
              <w:jc w:val="both"/>
              <w:rPr>
                <w:szCs w:val="18"/>
              </w:rPr>
            </w:pPr>
            <w:r w:rsidRPr="007F0985">
              <w:rPr>
                <w:szCs w:val="18"/>
                <w:lang w:eastAsia="lv-LV"/>
              </w:rPr>
              <w:t>Statistikas uzņēmuma reģistra (SUR) ieviešana (%)</w:t>
            </w:r>
          </w:p>
        </w:tc>
        <w:tc>
          <w:tcPr>
            <w:tcW w:w="1134" w:type="dxa"/>
            <w:tcBorders>
              <w:top w:val="single" w:sz="4" w:space="0" w:color="000000"/>
              <w:left w:val="single" w:sz="4" w:space="0" w:color="000000"/>
              <w:bottom w:val="single" w:sz="4" w:space="0" w:color="000000"/>
              <w:right w:val="single" w:sz="4" w:space="0" w:color="000000"/>
            </w:tcBorders>
          </w:tcPr>
          <w:p w14:paraId="2AB15CC9" w14:textId="77777777" w:rsidR="00BD6D51" w:rsidRPr="00283D40" w:rsidRDefault="00BD6D51" w:rsidP="0053577F">
            <w:pPr>
              <w:pStyle w:val="tabteksts"/>
              <w:jc w:val="center"/>
              <w:rPr>
                <w:highlight w:val="yellow"/>
              </w:rPr>
            </w:pPr>
            <w:r w:rsidRPr="00D22552">
              <w:t>10</w:t>
            </w:r>
          </w:p>
        </w:tc>
        <w:tc>
          <w:tcPr>
            <w:tcW w:w="1134" w:type="dxa"/>
            <w:tcBorders>
              <w:top w:val="single" w:sz="4" w:space="0" w:color="000000"/>
              <w:left w:val="single" w:sz="4" w:space="0" w:color="000000"/>
              <w:bottom w:val="single" w:sz="4" w:space="0" w:color="000000"/>
              <w:right w:val="single" w:sz="4" w:space="0" w:color="000000"/>
            </w:tcBorders>
          </w:tcPr>
          <w:p w14:paraId="7141630F" w14:textId="77777777" w:rsidR="00BD6D51" w:rsidRPr="00283D40" w:rsidRDefault="00BD6D51" w:rsidP="0053577F">
            <w:pPr>
              <w:pStyle w:val="tabteksts"/>
              <w:jc w:val="center"/>
            </w:pPr>
            <w:r>
              <w:t>50</w:t>
            </w:r>
          </w:p>
        </w:tc>
        <w:tc>
          <w:tcPr>
            <w:tcW w:w="1134" w:type="dxa"/>
            <w:tcBorders>
              <w:top w:val="single" w:sz="4" w:space="0" w:color="000000"/>
              <w:left w:val="single" w:sz="4" w:space="0" w:color="000000"/>
              <w:bottom w:val="single" w:sz="4" w:space="0" w:color="000000"/>
              <w:right w:val="single" w:sz="4" w:space="0" w:color="000000"/>
            </w:tcBorders>
          </w:tcPr>
          <w:p w14:paraId="748220B2" w14:textId="77777777" w:rsidR="00BD6D51" w:rsidRPr="00283D40" w:rsidRDefault="00BD6D51" w:rsidP="0053577F">
            <w:pPr>
              <w:pStyle w:val="tabteksts"/>
              <w:jc w:val="center"/>
            </w:pPr>
            <w:r>
              <w:t>100</w:t>
            </w:r>
          </w:p>
        </w:tc>
        <w:tc>
          <w:tcPr>
            <w:tcW w:w="1134" w:type="dxa"/>
            <w:tcBorders>
              <w:top w:val="single" w:sz="4" w:space="0" w:color="000000"/>
              <w:left w:val="single" w:sz="4" w:space="0" w:color="000000"/>
              <w:bottom w:val="single" w:sz="4" w:space="0" w:color="000000"/>
              <w:right w:val="single" w:sz="4" w:space="0" w:color="000000"/>
            </w:tcBorders>
          </w:tcPr>
          <w:p w14:paraId="3F2D3C62" w14:textId="77777777" w:rsidR="00BD6D51" w:rsidRPr="00283D40" w:rsidRDefault="00BD6D51" w:rsidP="0053577F">
            <w:pPr>
              <w:pStyle w:val="tabteksts"/>
              <w:jc w:val="center"/>
            </w:pPr>
            <w:r>
              <w:t>-</w:t>
            </w:r>
          </w:p>
        </w:tc>
        <w:tc>
          <w:tcPr>
            <w:tcW w:w="1139" w:type="dxa"/>
            <w:tcBorders>
              <w:top w:val="single" w:sz="4" w:space="0" w:color="000000"/>
              <w:left w:val="single" w:sz="4" w:space="0" w:color="000000"/>
              <w:bottom w:val="single" w:sz="4" w:space="0" w:color="000000"/>
              <w:right w:val="single" w:sz="4" w:space="0" w:color="000000"/>
            </w:tcBorders>
          </w:tcPr>
          <w:p w14:paraId="45724ED9" w14:textId="77777777" w:rsidR="00BD6D51" w:rsidRPr="00283D40" w:rsidRDefault="00BD6D51" w:rsidP="0053577F">
            <w:pPr>
              <w:pStyle w:val="tabteksts"/>
              <w:jc w:val="center"/>
            </w:pPr>
            <w:r>
              <w:t>-</w:t>
            </w:r>
          </w:p>
        </w:tc>
      </w:tr>
      <w:tr w:rsidR="00BD6D51" w:rsidRPr="00BB2102" w14:paraId="1666BA3B"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51C8A938" w14:textId="77777777" w:rsidR="00BD6D51" w:rsidRPr="00283D40" w:rsidRDefault="00BD6D51" w:rsidP="00221AFD">
            <w:pPr>
              <w:pStyle w:val="tabteksts"/>
              <w:jc w:val="both"/>
              <w:rPr>
                <w:szCs w:val="18"/>
              </w:rPr>
            </w:pPr>
            <w:r w:rsidRPr="007F0985">
              <w:rPr>
                <w:color w:val="000000"/>
                <w:szCs w:val="18"/>
                <w:lang w:eastAsia="lv-LV"/>
              </w:rPr>
              <w:t>Mājokļ</w:t>
            </w:r>
            <w:r>
              <w:rPr>
                <w:color w:val="000000"/>
                <w:szCs w:val="18"/>
                <w:lang w:eastAsia="lv-LV"/>
              </w:rPr>
              <w:t>i, par kuriem veikts mājokļa</w:t>
            </w:r>
            <w:r w:rsidRPr="007F0985">
              <w:rPr>
                <w:color w:val="000000"/>
                <w:szCs w:val="18"/>
                <w:lang w:eastAsia="lv-LV"/>
              </w:rPr>
              <w:t xml:space="preserve"> pieejamības izvērtējums (skaits)</w:t>
            </w:r>
          </w:p>
        </w:tc>
        <w:tc>
          <w:tcPr>
            <w:tcW w:w="1134" w:type="dxa"/>
            <w:tcBorders>
              <w:top w:val="single" w:sz="4" w:space="0" w:color="000000"/>
              <w:left w:val="single" w:sz="4" w:space="0" w:color="000000"/>
              <w:bottom w:val="single" w:sz="4" w:space="0" w:color="000000"/>
              <w:right w:val="single" w:sz="4" w:space="0" w:color="000000"/>
            </w:tcBorders>
          </w:tcPr>
          <w:p w14:paraId="1A109CF7" w14:textId="77777777" w:rsidR="00BD6D51" w:rsidRPr="00283D40" w:rsidRDefault="00BD6D51" w:rsidP="0053577F">
            <w:pPr>
              <w:pStyle w:val="tabteksts"/>
              <w:jc w:val="center"/>
              <w:rPr>
                <w:highlight w:val="yellow"/>
              </w:rPr>
            </w:pPr>
            <w:r w:rsidRPr="007F0985">
              <w:rPr>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0A627E7C" w14:textId="77777777" w:rsidR="00BD6D51" w:rsidRPr="00283D40" w:rsidRDefault="00BD6D51" w:rsidP="0053577F">
            <w:pPr>
              <w:pStyle w:val="tabteksts"/>
              <w:jc w:val="center"/>
            </w:pPr>
            <w:r w:rsidRPr="007F0985">
              <w:rPr>
                <w:szCs w:val="18"/>
                <w:lang w:eastAsia="lv-LV"/>
              </w:rPr>
              <w:t>110</w:t>
            </w:r>
            <w:r>
              <w:rPr>
                <w:szCs w:val="18"/>
                <w:lang w:eastAsia="lv-LV"/>
              </w:rPr>
              <w:t xml:space="preserve"> </w:t>
            </w:r>
            <w:r w:rsidRPr="007F0985">
              <w:rPr>
                <w:szCs w:val="18"/>
                <w:lang w:eastAsia="lv-LV"/>
              </w:rPr>
              <w:t>000</w:t>
            </w:r>
          </w:p>
        </w:tc>
        <w:tc>
          <w:tcPr>
            <w:tcW w:w="1134" w:type="dxa"/>
            <w:tcBorders>
              <w:top w:val="single" w:sz="4" w:space="0" w:color="000000"/>
              <w:left w:val="single" w:sz="4" w:space="0" w:color="000000"/>
              <w:bottom w:val="single" w:sz="4" w:space="0" w:color="000000"/>
              <w:right w:val="single" w:sz="4" w:space="0" w:color="000000"/>
            </w:tcBorders>
          </w:tcPr>
          <w:p w14:paraId="7F9B0AD9" w14:textId="77777777" w:rsidR="00BD6D51" w:rsidRPr="00283D40" w:rsidRDefault="00BD6D51" w:rsidP="0053577F">
            <w:pPr>
              <w:pStyle w:val="tabteksts"/>
              <w:jc w:val="center"/>
            </w:pPr>
            <w:r w:rsidRPr="007F0985">
              <w:rPr>
                <w:szCs w:val="18"/>
                <w:lang w:eastAsia="lv-LV"/>
              </w:rPr>
              <w:t>110</w:t>
            </w:r>
            <w:r>
              <w:rPr>
                <w:szCs w:val="18"/>
                <w:lang w:eastAsia="lv-LV"/>
              </w:rPr>
              <w:t xml:space="preserve"> </w:t>
            </w:r>
            <w:r w:rsidRPr="007F0985">
              <w:rPr>
                <w:szCs w:val="18"/>
                <w:lang w:eastAsia="lv-LV"/>
              </w:rPr>
              <w:t>000</w:t>
            </w:r>
          </w:p>
        </w:tc>
        <w:tc>
          <w:tcPr>
            <w:tcW w:w="1134" w:type="dxa"/>
            <w:tcBorders>
              <w:top w:val="single" w:sz="4" w:space="0" w:color="000000"/>
              <w:left w:val="single" w:sz="4" w:space="0" w:color="000000"/>
              <w:bottom w:val="single" w:sz="4" w:space="0" w:color="000000"/>
              <w:right w:val="single" w:sz="4" w:space="0" w:color="000000"/>
            </w:tcBorders>
          </w:tcPr>
          <w:p w14:paraId="79FC22AF" w14:textId="77777777" w:rsidR="00BD6D51" w:rsidRPr="00283D40" w:rsidRDefault="00BD6D51" w:rsidP="0053577F">
            <w:pPr>
              <w:pStyle w:val="tabteksts"/>
              <w:jc w:val="center"/>
            </w:pPr>
            <w:r>
              <w:rPr>
                <w:szCs w:val="18"/>
                <w:lang w:eastAsia="lv-LV"/>
              </w:rPr>
              <w:t>-</w:t>
            </w:r>
          </w:p>
        </w:tc>
        <w:tc>
          <w:tcPr>
            <w:tcW w:w="1139" w:type="dxa"/>
            <w:tcBorders>
              <w:top w:val="single" w:sz="4" w:space="0" w:color="000000"/>
              <w:left w:val="single" w:sz="4" w:space="0" w:color="000000"/>
              <w:bottom w:val="single" w:sz="4" w:space="0" w:color="000000"/>
              <w:right w:val="single" w:sz="4" w:space="0" w:color="000000"/>
            </w:tcBorders>
          </w:tcPr>
          <w:p w14:paraId="58CB9D84" w14:textId="77777777" w:rsidR="00BD6D51" w:rsidRPr="00283D40" w:rsidRDefault="00BD6D51" w:rsidP="0053577F">
            <w:pPr>
              <w:pStyle w:val="tabteksts"/>
              <w:jc w:val="center"/>
            </w:pPr>
            <w:r>
              <w:rPr>
                <w:szCs w:val="18"/>
                <w:lang w:eastAsia="lv-LV"/>
              </w:rPr>
              <w:t>-</w:t>
            </w:r>
          </w:p>
        </w:tc>
      </w:tr>
      <w:tr w:rsidR="00BD6D51" w:rsidRPr="00BB2102" w14:paraId="115BA65F"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7E0324C6" w14:textId="77777777" w:rsidR="00BD6D51" w:rsidRPr="00283D40" w:rsidRDefault="00BD6D51" w:rsidP="00221AFD">
            <w:pPr>
              <w:pStyle w:val="tabteksts"/>
              <w:jc w:val="both"/>
              <w:rPr>
                <w:szCs w:val="18"/>
              </w:rPr>
            </w:pPr>
            <w:r w:rsidRPr="007F0985">
              <w:rPr>
                <w:color w:val="000000"/>
                <w:szCs w:val="18"/>
                <w:lang w:eastAsia="lv-LV"/>
              </w:rPr>
              <w:t>Izvērtēti jauni datu avoti izmantošanai statistikas ražošanā (skaits)</w:t>
            </w:r>
          </w:p>
        </w:tc>
        <w:tc>
          <w:tcPr>
            <w:tcW w:w="1134" w:type="dxa"/>
            <w:tcBorders>
              <w:top w:val="single" w:sz="4" w:space="0" w:color="000000"/>
              <w:left w:val="single" w:sz="4" w:space="0" w:color="000000"/>
              <w:bottom w:val="single" w:sz="4" w:space="0" w:color="000000"/>
              <w:right w:val="single" w:sz="4" w:space="0" w:color="000000"/>
            </w:tcBorders>
          </w:tcPr>
          <w:p w14:paraId="59A6BABC" w14:textId="77777777" w:rsidR="00BD6D51" w:rsidRPr="00283D40" w:rsidRDefault="00BD6D51" w:rsidP="0053577F">
            <w:pPr>
              <w:pStyle w:val="tabteksts"/>
              <w:jc w:val="center"/>
              <w:rPr>
                <w:highlight w:val="yellow"/>
              </w:rPr>
            </w:pPr>
            <w:r>
              <w:rPr>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6C56B368" w14:textId="77777777" w:rsidR="00BD6D51" w:rsidRPr="00283D40" w:rsidRDefault="00BD6D51" w:rsidP="0053577F">
            <w:pPr>
              <w:pStyle w:val="tabteksts"/>
              <w:jc w:val="center"/>
            </w:pPr>
            <w:r>
              <w:rPr>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552D9950" w14:textId="77777777" w:rsidR="00BD6D51" w:rsidRPr="00283D40" w:rsidRDefault="00BD6D51" w:rsidP="0053577F">
            <w:pPr>
              <w:pStyle w:val="tabteksts"/>
              <w:jc w:val="center"/>
            </w:pPr>
            <w:r w:rsidRPr="007F0985">
              <w:rPr>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515F67B4" w14:textId="77777777" w:rsidR="00BD6D51" w:rsidRPr="00283D40" w:rsidRDefault="00BD6D51" w:rsidP="0053577F">
            <w:pPr>
              <w:pStyle w:val="tabteksts"/>
              <w:jc w:val="center"/>
            </w:pPr>
            <w:r w:rsidRPr="007F0985">
              <w:rPr>
                <w:szCs w:val="18"/>
                <w:lang w:eastAsia="lv-LV"/>
              </w:rPr>
              <w:t>1</w:t>
            </w:r>
          </w:p>
        </w:tc>
        <w:tc>
          <w:tcPr>
            <w:tcW w:w="1139" w:type="dxa"/>
            <w:tcBorders>
              <w:top w:val="single" w:sz="4" w:space="0" w:color="000000"/>
              <w:left w:val="single" w:sz="4" w:space="0" w:color="000000"/>
              <w:bottom w:val="single" w:sz="4" w:space="0" w:color="000000"/>
              <w:right w:val="single" w:sz="4" w:space="0" w:color="000000"/>
            </w:tcBorders>
          </w:tcPr>
          <w:p w14:paraId="541A55D5" w14:textId="77777777" w:rsidR="00BD6D51" w:rsidRPr="00283D40" w:rsidRDefault="00BD6D51" w:rsidP="0053577F">
            <w:pPr>
              <w:pStyle w:val="tabteksts"/>
              <w:jc w:val="center"/>
            </w:pPr>
            <w:r w:rsidRPr="007F0985">
              <w:rPr>
                <w:szCs w:val="18"/>
                <w:lang w:eastAsia="lv-LV"/>
              </w:rPr>
              <w:t>1</w:t>
            </w:r>
          </w:p>
        </w:tc>
      </w:tr>
      <w:tr w:rsidR="00BD6D51" w:rsidRPr="00BB2102" w14:paraId="2725DBBD"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040A43C3" w14:textId="77777777" w:rsidR="00BD6D51" w:rsidRPr="00283D40" w:rsidRDefault="00BD6D51" w:rsidP="00221AFD">
            <w:pPr>
              <w:pStyle w:val="tabteksts"/>
              <w:jc w:val="both"/>
              <w:rPr>
                <w:szCs w:val="18"/>
              </w:rPr>
            </w:pPr>
            <w:r w:rsidRPr="007F0985">
              <w:rPr>
                <w:color w:val="000000"/>
                <w:szCs w:val="18"/>
                <w:lang w:eastAsia="lv-LV"/>
              </w:rPr>
              <w:lastRenderedPageBreak/>
              <w:t>Dalība starptautiskās konferencēs un semināros par CSP pieredzi inovatīvo datu apstrādes metožu un datu avotu izmantošanas ieviešanā (skaits)</w:t>
            </w:r>
          </w:p>
        </w:tc>
        <w:tc>
          <w:tcPr>
            <w:tcW w:w="1134" w:type="dxa"/>
            <w:tcBorders>
              <w:top w:val="single" w:sz="4" w:space="0" w:color="000000"/>
              <w:left w:val="single" w:sz="4" w:space="0" w:color="000000"/>
              <w:bottom w:val="single" w:sz="4" w:space="0" w:color="000000"/>
              <w:right w:val="single" w:sz="4" w:space="0" w:color="000000"/>
            </w:tcBorders>
          </w:tcPr>
          <w:p w14:paraId="18D63AA0" w14:textId="77777777" w:rsidR="00BD6D51" w:rsidRPr="00283D40" w:rsidRDefault="00BD6D51" w:rsidP="0053577F">
            <w:pPr>
              <w:pStyle w:val="tabteksts"/>
              <w:jc w:val="center"/>
              <w:rPr>
                <w:highlight w:val="yellow"/>
              </w:rPr>
            </w:pPr>
            <w:r>
              <w:rPr>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6D93DB19" w14:textId="77777777" w:rsidR="00BD6D51" w:rsidRPr="00283D40" w:rsidRDefault="00BD6D51" w:rsidP="0053577F">
            <w:pPr>
              <w:pStyle w:val="tabteksts"/>
              <w:jc w:val="center"/>
            </w:pPr>
            <w:r>
              <w:rPr>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5C493927" w14:textId="77777777" w:rsidR="00BD6D51" w:rsidRPr="00283D40" w:rsidRDefault="00BD6D51" w:rsidP="0053577F">
            <w:pPr>
              <w:pStyle w:val="tabteksts"/>
              <w:jc w:val="center"/>
            </w:pPr>
            <w:r w:rsidRPr="007F0985">
              <w:rPr>
                <w:szCs w:val="18"/>
                <w:lang w:eastAsia="lv-LV"/>
              </w:rPr>
              <w:t>2</w:t>
            </w:r>
          </w:p>
        </w:tc>
        <w:tc>
          <w:tcPr>
            <w:tcW w:w="1134" w:type="dxa"/>
            <w:tcBorders>
              <w:top w:val="single" w:sz="4" w:space="0" w:color="000000"/>
              <w:left w:val="single" w:sz="4" w:space="0" w:color="000000"/>
              <w:bottom w:val="single" w:sz="4" w:space="0" w:color="000000"/>
              <w:right w:val="single" w:sz="4" w:space="0" w:color="000000"/>
            </w:tcBorders>
          </w:tcPr>
          <w:p w14:paraId="00227CBE" w14:textId="77777777" w:rsidR="00BD6D51" w:rsidRPr="00283D40" w:rsidRDefault="00BD6D51" w:rsidP="0053577F">
            <w:pPr>
              <w:pStyle w:val="tabteksts"/>
              <w:jc w:val="center"/>
            </w:pPr>
            <w:r w:rsidRPr="007F0985">
              <w:rPr>
                <w:szCs w:val="18"/>
                <w:lang w:eastAsia="lv-LV"/>
              </w:rPr>
              <w:t>2</w:t>
            </w:r>
          </w:p>
        </w:tc>
        <w:tc>
          <w:tcPr>
            <w:tcW w:w="1139" w:type="dxa"/>
            <w:tcBorders>
              <w:top w:val="single" w:sz="4" w:space="0" w:color="000000"/>
              <w:left w:val="single" w:sz="4" w:space="0" w:color="000000"/>
              <w:bottom w:val="single" w:sz="4" w:space="0" w:color="000000"/>
              <w:right w:val="single" w:sz="4" w:space="0" w:color="000000"/>
            </w:tcBorders>
          </w:tcPr>
          <w:p w14:paraId="461823E5" w14:textId="77777777" w:rsidR="00BD6D51" w:rsidRPr="00283D40" w:rsidRDefault="00BD6D51" w:rsidP="0053577F">
            <w:pPr>
              <w:pStyle w:val="tabteksts"/>
              <w:jc w:val="center"/>
            </w:pPr>
            <w:r w:rsidRPr="007F0985">
              <w:rPr>
                <w:szCs w:val="18"/>
                <w:lang w:eastAsia="lv-LV"/>
              </w:rPr>
              <w:t>2</w:t>
            </w:r>
          </w:p>
        </w:tc>
      </w:tr>
      <w:tr w:rsidR="00BD6D51" w:rsidRPr="00BB2102" w14:paraId="29781583" w14:textId="77777777" w:rsidTr="0053577F">
        <w:trPr>
          <w:jc w:val="center"/>
        </w:trPr>
        <w:tc>
          <w:tcPr>
            <w:tcW w:w="9072" w:type="dxa"/>
            <w:gridSpan w:val="6"/>
            <w:shd w:val="clear" w:color="auto" w:fill="D9D9D9" w:themeFill="background1" w:themeFillShade="D9"/>
            <w:vAlign w:val="center"/>
          </w:tcPr>
          <w:p w14:paraId="726BB7D3" w14:textId="77777777" w:rsidR="00BD6D51" w:rsidRPr="00BB2102" w:rsidRDefault="00BD6D51" w:rsidP="0053577F">
            <w:pPr>
              <w:pStyle w:val="tabteksts"/>
              <w:jc w:val="center"/>
              <w:rPr>
                <w:szCs w:val="18"/>
              </w:rPr>
            </w:pPr>
            <w:bookmarkStart w:id="18" w:name="_Hlk52182582"/>
            <w:r w:rsidRPr="004A1FB1">
              <w:rPr>
                <w:szCs w:val="18"/>
                <w:lang w:eastAsia="lv-LV"/>
              </w:rPr>
              <w:t>Statistikas un datu pieejamības nodrošināšana datu lietotājiem</w:t>
            </w:r>
            <w:bookmarkEnd w:id="18"/>
          </w:p>
        </w:tc>
      </w:tr>
      <w:tr w:rsidR="00BD6D51" w:rsidRPr="00BB2102" w14:paraId="4ACC7F73" w14:textId="77777777" w:rsidTr="0053577F">
        <w:trPr>
          <w:jc w:val="center"/>
        </w:trPr>
        <w:tc>
          <w:tcPr>
            <w:tcW w:w="3397" w:type="dxa"/>
            <w:vAlign w:val="center"/>
          </w:tcPr>
          <w:p w14:paraId="7EDDFFCE" w14:textId="77777777" w:rsidR="00BD6D51" w:rsidRPr="00283D40" w:rsidRDefault="00BD6D51" w:rsidP="00221AFD">
            <w:pPr>
              <w:pStyle w:val="tabteksts"/>
              <w:jc w:val="both"/>
            </w:pPr>
            <w:r w:rsidRPr="00644396">
              <w:rPr>
                <w:color w:val="000000"/>
                <w:szCs w:val="18"/>
                <w:lang w:eastAsia="lv-LV"/>
              </w:rPr>
              <w:t>Aktivitātes datu lietotāju informēšanā par aktuālu statistiku (skaits)</w:t>
            </w:r>
            <w:r w:rsidRPr="00644396">
              <w:rPr>
                <w:color w:val="000000"/>
                <w:szCs w:val="18"/>
                <w:vertAlign w:val="superscript"/>
                <w:lang w:eastAsia="lv-LV"/>
              </w:rPr>
              <w:t xml:space="preserve">    </w:t>
            </w:r>
          </w:p>
        </w:tc>
        <w:tc>
          <w:tcPr>
            <w:tcW w:w="1134" w:type="dxa"/>
          </w:tcPr>
          <w:p w14:paraId="25AB6B0A" w14:textId="77777777" w:rsidR="00BD6D51" w:rsidRPr="00BB2102" w:rsidRDefault="00BD6D51" w:rsidP="0053577F">
            <w:pPr>
              <w:pStyle w:val="tabteksts"/>
              <w:jc w:val="center"/>
            </w:pPr>
            <w:r>
              <w:t>-</w:t>
            </w:r>
          </w:p>
        </w:tc>
        <w:tc>
          <w:tcPr>
            <w:tcW w:w="1134" w:type="dxa"/>
          </w:tcPr>
          <w:p w14:paraId="3C361302" w14:textId="77777777" w:rsidR="00BD6D51" w:rsidRPr="00283D40" w:rsidRDefault="00BD6D51" w:rsidP="0053577F">
            <w:pPr>
              <w:pStyle w:val="tabteksts"/>
              <w:jc w:val="center"/>
            </w:pPr>
            <w:r>
              <w:t>4</w:t>
            </w:r>
          </w:p>
        </w:tc>
        <w:tc>
          <w:tcPr>
            <w:tcW w:w="1134" w:type="dxa"/>
          </w:tcPr>
          <w:p w14:paraId="01840C4C" w14:textId="77777777" w:rsidR="00BD6D51" w:rsidRPr="00283D40" w:rsidRDefault="00BD6D51" w:rsidP="0053577F">
            <w:pPr>
              <w:pStyle w:val="tabteksts"/>
              <w:jc w:val="center"/>
            </w:pPr>
            <w:r>
              <w:t>2</w:t>
            </w:r>
          </w:p>
        </w:tc>
        <w:tc>
          <w:tcPr>
            <w:tcW w:w="1134" w:type="dxa"/>
          </w:tcPr>
          <w:p w14:paraId="41D8678C" w14:textId="77777777" w:rsidR="00BD6D51" w:rsidRPr="00283D40" w:rsidRDefault="00BD6D51" w:rsidP="0053577F">
            <w:pPr>
              <w:pStyle w:val="tabteksts"/>
              <w:jc w:val="center"/>
            </w:pPr>
            <w:r>
              <w:t>2</w:t>
            </w:r>
          </w:p>
        </w:tc>
        <w:tc>
          <w:tcPr>
            <w:tcW w:w="1139" w:type="dxa"/>
          </w:tcPr>
          <w:p w14:paraId="26093895" w14:textId="77777777" w:rsidR="00BD6D51" w:rsidRPr="00283D40" w:rsidRDefault="00BD6D51" w:rsidP="0053577F">
            <w:pPr>
              <w:pStyle w:val="tabteksts"/>
              <w:jc w:val="center"/>
            </w:pPr>
            <w:r>
              <w:t>2</w:t>
            </w:r>
          </w:p>
        </w:tc>
      </w:tr>
      <w:tr w:rsidR="00BD6D51" w:rsidRPr="00BB2102" w14:paraId="4D72BAA7" w14:textId="77777777" w:rsidTr="0053577F">
        <w:trPr>
          <w:jc w:val="center"/>
        </w:trPr>
        <w:tc>
          <w:tcPr>
            <w:tcW w:w="3397" w:type="dxa"/>
            <w:vAlign w:val="center"/>
          </w:tcPr>
          <w:p w14:paraId="22423805" w14:textId="77777777" w:rsidR="00BD6D51" w:rsidRPr="00283D40" w:rsidRDefault="00BD6D51" w:rsidP="00221AFD">
            <w:pPr>
              <w:pStyle w:val="tabteksts"/>
              <w:jc w:val="both"/>
              <w:rPr>
                <w:iCs/>
                <w:szCs w:val="18"/>
              </w:rPr>
            </w:pPr>
            <w:r w:rsidRPr="00870D9D">
              <w:rPr>
                <w:szCs w:val="18"/>
                <w:lang w:eastAsia="lv-LV"/>
              </w:rPr>
              <w:t>Tēmas, par kurām sagatavota detalizēta teritoriālā statistika (režģa dati, ciemi, blīvi apdzīvotas teritorijas, pilsētu apkaimes, pagastu detalizācijā) (skaits)</w:t>
            </w:r>
          </w:p>
        </w:tc>
        <w:tc>
          <w:tcPr>
            <w:tcW w:w="1134" w:type="dxa"/>
          </w:tcPr>
          <w:p w14:paraId="616BD81A" w14:textId="77777777" w:rsidR="00BD6D51" w:rsidRPr="00BB2102" w:rsidRDefault="00BD6D51" w:rsidP="0053577F">
            <w:pPr>
              <w:pStyle w:val="tabteksts"/>
              <w:jc w:val="center"/>
            </w:pPr>
            <w:r w:rsidRPr="005D1021">
              <w:t>-</w:t>
            </w:r>
          </w:p>
        </w:tc>
        <w:tc>
          <w:tcPr>
            <w:tcW w:w="1134" w:type="dxa"/>
          </w:tcPr>
          <w:p w14:paraId="014E57CF" w14:textId="77777777" w:rsidR="00BD6D51" w:rsidRPr="00283D40" w:rsidRDefault="00BD6D51" w:rsidP="0053577F">
            <w:pPr>
              <w:pStyle w:val="tabteksts"/>
              <w:jc w:val="center"/>
            </w:pPr>
            <w:r w:rsidRPr="005D1021">
              <w:t>2</w:t>
            </w:r>
          </w:p>
        </w:tc>
        <w:tc>
          <w:tcPr>
            <w:tcW w:w="1134" w:type="dxa"/>
          </w:tcPr>
          <w:p w14:paraId="358B4511" w14:textId="77777777" w:rsidR="00BD6D51" w:rsidRPr="00283D40" w:rsidRDefault="00BD6D51" w:rsidP="0053577F">
            <w:pPr>
              <w:pStyle w:val="tabteksts"/>
              <w:jc w:val="center"/>
            </w:pPr>
            <w:r w:rsidRPr="005D1021">
              <w:t>2</w:t>
            </w:r>
          </w:p>
        </w:tc>
        <w:tc>
          <w:tcPr>
            <w:tcW w:w="1134" w:type="dxa"/>
          </w:tcPr>
          <w:p w14:paraId="3AE55EBD" w14:textId="77777777" w:rsidR="00BD6D51" w:rsidRPr="00283D40" w:rsidRDefault="00BD6D51" w:rsidP="0053577F">
            <w:pPr>
              <w:pStyle w:val="tabteksts"/>
              <w:jc w:val="center"/>
            </w:pPr>
            <w:r w:rsidRPr="005D1021">
              <w:t>2</w:t>
            </w:r>
          </w:p>
        </w:tc>
        <w:tc>
          <w:tcPr>
            <w:tcW w:w="1139" w:type="dxa"/>
          </w:tcPr>
          <w:p w14:paraId="0C705B7E" w14:textId="77777777" w:rsidR="00BD6D51" w:rsidRPr="00283D40" w:rsidRDefault="00BD6D51" w:rsidP="0053577F">
            <w:pPr>
              <w:pStyle w:val="tabteksts"/>
              <w:jc w:val="center"/>
            </w:pPr>
            <w:r w:rsidRPr="005D1021">
              <w:t>2</w:t>
            </w:r>
          </w:p>
        </w:tc>
      </w:tr>
      <w:tr w:rsidR="00BD6D51" w:rsidRPr="00BB2102" w14:paraId="20565EAA" w14:textId="77777777" w:rsidTr="0053577F">
        <w:trPr>
          <w:jc w:val="center"/>
        </w:trPr>
        <w:tc>
          <w:tcPr>
            <w:tcW w:w="3397" w:type="dxa"/>
            <w:vAlign w:val="center"/>
          </w:tcPr>
          <w:p w14:paraId="456F7641" w14:textId="77777777" w:rsidR="00BD6D51" w:rsidRPr="00283D40" w:rsidRDefault="00BD6D51" w:rsidP="00221AFD">
            <w:pPr>
              <w:pStyle w:val="tabteksts"/>
              <w:jc w:val="both"/>
              <w:rPr>
                <w:iCs/>
                <w:szCs w:val="18"/>
              </w:rPr>
            </w:pPr>
            <w:r w:rsidRPr="005D1021">
              <w:rPr>
                <w:szCs w:val="18"/>
                <w:lang w:eastAsia="lv-LV"/>
              </w:rPr>
              <w:t>Inovatīvi statistikas produkti (skaits)</w:t>
            </w:r>
          </w:p>
        </w:tc>
        <w:tc>
          <w:tcPr>
            <w:tcW w:w="1134" w:type="dxa"/>
          </w:tcPr>
          <w:p w14:paraId="6018706E" w14:textId="77777777" w:rsidR="00BD6D51" w:rsidRPr="00BB2102" w:rsidRDefault="00BD6D51" w:rsidP="0053577F">
            <w:pPr>
              <w:pStyle w:val="tabteksts"/>
              <w:jc w:val="center"/>
            </w:pPr>
            <w:r w:rsidRPr="005D1021">
              <w:rPr>
                <w:szCs w:val="18"/>
                <w:lang w:eastAsia="lv-LV"/>
              </w:rPr>
              <w:t>1</w:t>
            </w:r>
          </w:p>
        </w:tc>
        <w:tc>
          <w:tcPr>
            <w:tcW w:w="1134" w:type="dxa"/>
          </w:tcPr>
          <w:p w14:paraId="249E1D7B" w14:textId="77777777" w:rsidR="00BD6D51" w:rsidRPr="00283D40" w:rsidRDefault="00BD6D51" w:rsidP="0053577F">
            <w:pPr>
              <w:pStyle w:val="tabteksts"/>
              <w:jc w:val="center"/>
            </w:pPr>
            <w:r w:rsidRPr="005D1021">
              <w:rPr>
                <w:szCs w:val="18"/>
                <w:lang w:eastAsia="lv-LV"/>
              </w:rPr>
              <w:t>1</w:t>
            </w:r>
          </w:p>
        </w:tc>
        <w:tc>
          <w:tcPr>
            <w:tcW w:w="1134" w:type="dxa"/>
          </w:tcPr>
          <w:p w14:paraId="60DDB247" w14:textId="77777777" w:rsidR="00BD6D51" w:rsidRPr="00283D40" w:rsidRDefault="00BD6D51" w:rsidP="0053577F">
            <w:pPr>
              <w:pStyle w:val="tabteksts"/>
              <w:jc w:val="center"/>
            </w:pPr>
            <w:r w:rsidRPr="005D1021">
              <w:rPr>
                <w:szCs w:val="18"/>
                <w:lang w:eastAsia="lv-LV"/>
              </w:rPr>
              <w:t>1</w:t>
            </w:r>
          </w:p>
        </w:tc>
        <w:tc>
          <w:tcPr>
            <w:tcW w:w="1134" w:type="dxa"/>
          </w:tcPr>
          <w:p w14:paraId="340D2948" w14:textId="77777777" w:rsidR="00BD6D51" w:rsidRPr="00283D40" w:rsidRDefault="00BD6D51" w:rsidP="0053577F">
            <w:pPr>
              <w:pStyle w:val="tabteksts"/>
              <w:jc w:val="center"/>
            </w:pPr>
            <w:r w:rsidRPr="005D1021">
              <w:rPr>
                <w:szCs w:val="18"/>
                <w:lang w:eastAsia="lv-LV"/>
              </w:rPr>
              <w:t>1</w:t>
            </w:r>
          </w:p>
        </w:tc>
        <w:tc>
          <w:tcPr>
            <w:tcW w:w="1139" w:type="dxa"/>
          </w:tcPr>
          <w:p w14:paraId="77F580AD" w14:textId="77777777" w:rsidR="00BD6D51" w:rsidRPr="00283D40" w:rsidRDefault="00BD6D51" w:rsidP="0053577F">
            <w:pPr>
              <w:pStyle w:val="tabteksts"/>
              <w:jc w:val="center"/>
            </w:pPr>
            <w:r w:rsidRPr="005D1021">
              <w:t>1</w:t>
            </w:r>
          </w:p>
        </w:tc>
      </w:tr>
      <w:tr w:rsidR="00BD6D51" w:rsidRPr="00BB2102" w14:paraId="6913EB7B" w14:textId="77777777" w:rsidTr="0053577F">
        <w:trPr>
          <w:jc w:val="center"/>
        </w:trPr>
        <w:tc>
          <w:tcPr>
            <w:tcW w:w="3397" w:type="dxa"/>
            <w:vAlign w:val="center"/>
          </w:tcPr>
          <w:p w14:paraId="2C7A764D" w14:textId="77777777" w:rsidR="00BD6D51" w:rsidRPr="00283D40" w:rsidRDefault="00BD6D51" w:rsidP="00221AFD">
            <w:pPr>
              <w:pStyle w:val="tabteksts"/>
              <w:jc w:val="both"/>
              <w:rPr>
                <w:iCs/>
                <w:szCs w:val="18"/>
              </w:rPr>
            </w:pPr>
            <w:r w:rsidRPr="005D1021">
              <w:rPr>
                <w:szCs w:val="18"/>
                <w:lang w:eastAsia="lv-LV"/>
              </w:rPr>
              <w:t>Publiski pieejamās informācijas kvalitātes pilnveidošanas pasākumi, uzturot atgriezenisko saiti ar statistikas lietotājiem (skaits)</w:t>
            </w:r>
          </w:p>
        </w:tc>
        <w:tc>
          <w:tcPr>
            <w:tcW w:w="1134" w:type="dxa"/>
          </w:tcPr>
          <w:p w14:paraId="711939F1" w14:textId="77777777" w:rsidR="00BD6D51" w:rsidRPr="00BB2102" w:rsidRDefault="00BD6D51" w:rsidP="0053577F">
            <w:pPr>
              <w:pStyle w:val="tabteksts"/>
              <w:jc w:val="center"/>
            </w:pPr>
            <w:r w:rsidRPr="005D1021">
              <w:rPr>
                <w:szCs w:val="18"/>
                <w:lang w:eastAsia="lv-LV"/>
              </w:rPr>
              <w:t>4</w:t>
            </w:r>
          </w:p>
        </w:tc>
        <w:tc>
          <w:tcPr>
            <w:tcW w:w="1134" w:type="dxa"/>
          </w:tcPr>
          <w:p w14:paraId="6FD0C7D0" w14:textId="77777777" w:rsidR="00BD6D51" w:rsidRPr="00283D40" w:rsidRDefault="00BD6D51" w:rsidP="0053577F">
            <w:pPr>
              <w:pStyle w:val="tabteksts"/>
              <w:jc w:val="center"/>
            </w:pPr>
            <w:r w:rsidRPr="005D1021">
              <w:rPr>
                <w:szCs w:val="18"/>
                <w:lang w:eastAsia="lv-LV"/>
              </w:rPr>
              <w:t>4</w:t>
            </w:r>
          </w:p>
        </w:tc>
        <w:tc>
          <w:tcPr>
            <w:tcW w:w="1134" w:type="dxa"/>
          </w:tcPr>
          <w:p w14:paraId="378E5ABE" w14:textId="77777777" w:rsidR="00BD6D51" w:rsidRPr="00283D40" w:rsidRDefault="00BD6D51" w:rsidP="0053577F">
            <w:pPr>
              <w:pStyle w:val="tabteksts"/>
              <w:jc w:val="center"/>
            </w:pPr>
            <w:r w:rsidRPr="005D1021">
              <w:rPr>
                <w:szCs w:val="18"/>
                <w:lang w:eastAsia="lv-LV"/>
              </w:rPr>
              <w:t>4</w:t>
            </w:r>
          </w:p>
        </w:tc>
        <w:tc>
          <w:tcPr>
            <w:tcW w:w="1134" w:type="dxa"/>
          </w:tcPr>
          <w:p w14:paraId="6B3BFF51" w14:textId="77777777" w:rsidR="00BD6D51" w:rsidRPr="00283D40" w:rsidRDefault="00BD6D51" w:rsidP="0053577F">
            <w:pPr>
              <w:pStyle w:val="tabteksts"/>
              <w:jc w:val="center"/>
            </w:pPr>
            <w:r w:rsidRPr="005D1021">
              <w:t>4</w:t>
            </w:r>
          </w:p>
        </w:tc>
        <w:tc>
          <w:tcPr>
            <w:tcW w:w="1139" w:type="dxa"/>
          </w:tcPr>
          <w:p w14:paraId="77BEAD86" w14:textId="77777777" w:rsidR="00BD6D51" w:rsidRPr="00283D40" w:rsidRDefault="00BD6D51" w:rsidP="0053577F">
            <w:pPr>
              <w:pStyle w:val="tabteksts"/>
              <w:jc w:val="center"/>
            </w:pPr>
            <w:r w:rsidRPr="005D1021">
              <w:t>4</w:t>
            </w:r>
          </w:p>
        </w:tc>
      </w:tr>
      <w:tr w:rsidR="00BD6D51" w:rsidRPr="00BB2102" w14:paraId="5B1D716E" w14:textId="77777777" w:rsidTr="0053577F">
        <w:trPr>
          <w:jc w:val="center"/>
        </w:trPr>
        <w:tc>
          <w:tcPr>
            <w:tcW w:w="3397" w:type="dxa"/>
            <w:vAlign w:val="center"/>
          </w:tcPr>
          <w:p w14:paraId="3C3DCCFD" w14:textId="77777777" w:rsidR="00BD6D51" w:rsidRPr="00283D40" w:rsidRDefault="00BD6D51" w:rsidP="00221AFD">
            <w:pPr>
              <w:pStyle w:val="tabteksts"/>
              <w:jc w:val="both"/>
              <w:rPr>
                <w:iCs/>
                <w:szCs w:val="18"/>
              </w:rPr>
            </w:pPr>
            <w:r w:rsidRPr="005D1021">
              <w:rPr>
                <w:szCs w:val="18"/>
                <w:lang w:eastAsia="lv-LV"/>
              </w:rPr>
              <w:t>Publicēti eksperimentālās statistikas rādītāji (skaits)</w:t>
            </w:r>
          </w:p>
        </w:tc>
        <w:tc>
          <w:tcPr>
            <w:tcW w:w="1134" w:type="dxa"/>
          </w:tcPr>
          <w:p w14:paraId="29EDD0B1" w14:textId="77777777" w:rsidR="00BD6D51" w:rsidRPr="00BB2102" w:rsidRDefault="00BD6D51" w:rsidP="0053577F">
            <w:pPr>
              <w:pStyle w:val="tabteksts"/>
              <w:jc w:val="center"/>
            </w:pPr>
            <w:r w:rsidRPr="005D1021">
              <w:rPr>
                <w:szCs w:val="18"/>
                <w:lang w:eastAsia="lv-LV"/>
              </w:rPr>
              <w:t>3</w:t>
            </w:r>
          </w:p>
        </w:tc>
        <w:tc>
          <w:tcPr>
            <w:tcW w:w="1134" w:type="dxa"/>
          </w:tcPr>
          <w:p w14:paraId="236BD46B" w14:textId="77777777" w:rsidR="00BD6D51" w:rsidRPr="00283D40" w:rsidRDefault="00BD6D51" w:rsidP="0053577F">
            <w:pPr>
              <w:pStyle w:val="tabteksts"/>
              <w:jc w:val="center"/>
            </w:pPr>
            <w:r w:rsidRPr="005D1021">
              <w:rPr>
                <w:szCs w:val="18"/>
                <w:lang w:eastAsia="lv-LV"/>
              </w:rPr>
              <w:t>2</w:t>
            </w:r>
          </w:p>
        </w:tc>
        <w:tc>
          <w:tcPr>
            <w:tcW w:w="1134" w:type="dxa"/>
          </w:tcPr>
          <w:p w14:paraId="7AC0D699" w14:textId="77777777" w:rsidR="00BD6D51" w:rsidRPr="00283D40" w:rsidRDefault="00BD6D51" w:rsidP="0053577F">
            <w:pPr>
              <w:pStyle w:val="tabteksts"/>
              <w:jc w:val="center"/>
            </w:pPr>
            <w:r w:rsidRPr="005D1021">
              <w:rPr>
                <w:szCs w:val="18"/>
                <w:lang w:eastAsia="lv-LV"/>
              </w:rPr>
              <w:t>2</w:t>
            </w:r>
          </w:p>
        </w:tc>
        <w:tc>
          <w:tcPr>
            <w:tcW w:w="1134" w:type="dxa"/>
          </w:tcPr>
          <w:p w14:paraId="52F5A198" w14:textId="77777777" w:rsidR="00BD6D51" w:rsidRPr="00283D40" w:rsidRDefault="00BD6D51" w:rsidP="0053577F">
            <w:pPr>
              <w:pStyle w:val="tabteksts"/>
              <w:jc w:val="center"/>
            </w:pPr>
            <w:r w:rsidRPr="005D1021">
              <w:t>2</w:t>
            </w:r>
          </w:p>
        </w:tc>
        <w:tc>
          <w:tcPr>
            <w:tcW w:w="1139" w:type="dxa"/>
          </w:tcPr>
          <w:p w14:paraId="3445215B" w14:textId="77777777" w:rsidR="00BD6D51" w:rsidRPr="00283D40" w:rsidRDefault="00BD6D51" w:rsidP="0053577F">
            <w:pPr>
              <w:pStyle w:val="tabteksts"/>
              <w:jc w:val="center"/>
            </w:pPr>
            <w:r w:rsidRPr="005D1021">
              <w:t>2</w:t>
            </w:r>
          </w:p>
        </w:tc>
      </w:tr>
      <w:tr w:rsidR="00BD6D51" w:rsidRPr="00BB2102" w14:paraId="667D52D0" w14:textId="77777777" w:rsidTr="0053577F">
        <w:trPr>
          <w:jc w:val="center"/>
        </w:trPr>
        <w:tc>
          <w:tcPr>
            <w:tcW w:w="9072" w:type="dxa"/>
            <w:gridSpan w:val="6"/>
            <w:shd w:val="clear" w:color="auto" w:fill="D9D9D9" w:themeFill="background1" w:themeFillShade="D9"/>
          </w:tcPr>
          <w:p w14:paraId="13956CD8" w14:textId="77777777" w:rsidR="00BD6D51" w:rsidRPr="00BB2102" w:rsidRDefault="00BD6D51" w:rsidP="0053577F">
            <w:pPr>
              <w:pStyle w:val="tabteksts"/>
              <w:jc w:val="center"/>
              <w:rPr>
                <w:szCs w:val="18"/>
              </w:rPr>
            </w:pPr>
            <w:r w:rsidRPr="004A1FB1">
              <w:rPr>
                <w:szCs w:val="18"/>
                <w:lang w:eastAsia="lv-LV"/>
              </w:rPr>
              <w:t>CSP statistisko datu vākšanas, apstrādes un izplatīšanas informācijas sistēmu attīstība</w:t>
            </w:r>
          </w:p>
        </w:tc>
      </w:tr>
      <w:tr w:rsidR="00BD6D51" w:rsidRPr="00BB2102" w14:paraId="4481D6FF" w14:textId="77777777" w:rsidTr="0053577F">
        <w:trPr>
          <w:jc w:val="center"/>
        </w:trPr>
        <w:tc>
          <w:tcPr>
            <w:tcW w:w="3397" w:type="dxa"/>
            <w:vAlign w:val="center"/>
          </w:tcPr>
          <w:p w14:paraId="70DEE62D" w14:textId="77777777" w:rsidR="00BD6D51" w:rsidRPr="00BB2102" w:rsidRDefault="00BD6D51" w:rsidP="00221AFD">
            <w:pPr>
              <w:pStyle w:val="tabteksts"/>
              <w:jc w:val="both"/>
            </w:pPr>
            <w:r>
              <w:rPr>
                <w:szCs w:val="18"/>
              </w:rPr>
              <w:t>P</w:t>
            </w:r>
            <w:r w:rsidRPr="004A1FB1">
              <w:rPr>
                <w:szCs w:val="18"/>
              </w:rPr>
              <w:t xml:space="preserve">ieejamo elektronisko veidlapu īpatsvars </w:t>
            </w:r>
            <w:r w:rsidRPr="004679D8">
              <w:rPr>
                <w:szCs w:val="18"/>
              </w:rPr>
              <w:t xml:space="preserve">Elektroniskajā datu vākšanas </w:t>
            </w:r>
            <w:r>
              <w:rPr>
                <w:szCs w:val="18"/>
              </w:rPr>
              <w:t>(</w:t>
            </w:r>
            <w:r w:rsidRPr="004A1FB1">
              <w:rPr>
                <w:szCs w:val="18"/>
              </w:rPr>
              <w:t>EDV</w:t>
            </w:r>
            <w:r>
              <w:rPr>
                <w:szCs w:val="18"/>
              </w:rPr>
              <w:t>)</w:t>
            </w:r>
            <w:r w:rsidRPr="004A1FB1">
              <w:rPr>
                <w:szCs w:val="18"/>
              </w:rPr>
              <w:t xml:space="preserve"> sistēmā </w:t>
            </w:r>
            <w:r>
              <w:rPr>
                <w:szCs w:val="18"/>
              </w:rPr>
              <w:t>(</w:t>
            </w:r>
            <w:r w:rsidRPr="004A1FB1">
              <w:rPr>
                <w:szCs w:val="18"/>
              </w:rPr>
              <w:t>%)</w:t>
            </w:r>
          </w:p>
        </w:tc>
        <w:tc>
          <w:tcPr>
            <w:tcW w:w="1134" w:type="dxa"/>
          </w:tcPr>
          <w:p w14:paraId="32314CC7" w14:textId="77777777" w:rsidR="00BD6D51" w:rsidRPr="00BB2102" w:rsidRDefault="00BD6D51" w:rsidP="0053577F">
            <w:pPr>
              <w:pStyle w:val="tabteksts"/>
              <w:jc w:val="center"/>
            </w:pPr>
            <w:r w:rsidRPr="004A1FB1">
              <w:rPr>
                <w:color w:val="000000"/>
                <w:szCs w:val="18"/>
                <w:lang w:eastAsia="lv-LV"/>
              </w:rPr>
              <w:t>94</w:t>
            </w:r>
          </w:p>
        </w:tc>
        <w:tc>
          <w:tcPr>
            <w:tcW w:w="1134" w:type="dxa"/>
          </w:tcPr>
          <w:p w14:paraId="285B2EA8" w14:textId="77777777" w:rsidR="00BD6D51" w:rsidRPr="009619B2" w:rsidRDefault="00BD6D51" w:rsidP="0053577F">
            <w:pPr>
              <w:pStyle w:val="tabteksts"/>
              <w:jc w:val="center"/>
            </w:pPr>
            <w:r w:rsidRPr="004A1FB1">
              <w:rPr>
                <w:color w:val="000000"/>
                <w:szCs w:val="18"/>
                <w:lang w:eastAsia="lv-LV"/>
              </w:rPr>
              <w:t>94</w:t>
            </w:r>
          </w:p>
        </w:tc>
        <w:tc>
          <w:tcPr>
            <w:tcW w:w="1134" w:type="dxa"/>
          </w:tcPr>
          <w:p w14:paraId="4D19BDFE" w14:textId="77777777" w:rsidR="00BD6D51" w:rsidRPr="009619B2" w:rsidRDefault="00BD6D51" w:rsidP="0053577F">
            <w:pPr>
              <w:pStyle w:val="tabteksts"/>
              <w:jc w:val="center"/>
            </w:pPr>
            <w:r w:rsidRPr="004A1FB1">
              <w:rPr>
                <w:color w:val="000000"/>
                <w:szCs w:val="18"/>
                <w:lang w:eastAsia="lv-LV"/>
              </w:rPr>
              <w:t>94</w:t>
            </w:r>
          </w:p>
        </w:tc>
        <w:tc>
          <w:tcPr>
            <w:tcW w:w="1134" w:type="dxa"/>
          </w:tcPr>
          <w:p w14:paraId="6F9AA6BE" w14:textId="77777777" w:rsidR="00BD6D51" w:rsidRPr="009619B2" w:rsidRDefault="00BD6D51" w:rsidP="0053577F">
            <w:pPr>
              <w:pStyle w:val="tabteksts"/>
              <w:jc w:val="center"/>
            </w:pPr>
            <w:r>
              <w:t>94</w:t>
            </w:r>
          </w:p>
        </w:tc>
        <w:tc>
          <w:tcPr>
            <w:tcW w:w="1139" w:type="dxa"/>
          </w:tcPr>
          <w:p w14:paraId="1AFBAF54" w14:textId="77777777" w:rsidR="00BD6D51" w:rsidRPr="009619B2" w:rsidRDefault="00BD6D51" w:rsidP="0053577F">
            <w:pPr>
              <w:pStyle w:val="tabteksts"/>
              <w:jc w:val="center"/>
            </w:pPr>
            <w:r>
              <w:t>94</w:t>
            </w:r>
          </w:p>
        </w:tc>
      </w:tr>
      <w:tr w:rsidR="00BD6D51" w:rsidRPr="00BB2102" w14:paraId="43E3A665" w14:textId="77777777" w:rsidTr="0053577F">
        <w:trPr>
          <w:jc w:val="center"/>
        </w:trPr>
        <w:tc>
          <w:tcPr>
            <w:tcW w:w="3397" w:type="dxa"/>
            <w:vAlign w:val="center"/>
          </w:tcPr>
          <w:p w14:paraId="4421D84B" w14:textId="77777777" w:rsidR="00BD6D51" w:rsidRPr="00BB2102" w:rsidRDefault="00BD6D51" w:rsidP="00221AFD">
            <w:pPr>
              <w:pStyle w:val="tabteksts"/>
              <w:jc w:val="both"/>
            </w:pPr>
            <w:r w:rsidRPr="008D7BC6">
              <w:rPr>
                <w:szCs w:val="18"/>
                <w:lang w:eastAsia="lv-LV"/>
              </w:rPr>
              <w:t xml:space="preserve">Datu noliktavas ietvaros integrēti dati no ārējiem datu sniedzējiem/īpašniekiem (skaits) </w:t>
            </w:r>
          </w:p>
        </w:tc>
        <w:tc>
          <w:tcPr>
            <w:tcW w:w="1134" w:type="dxa"/>
          </w:tcPr>
          <w:p w14:paraId="61737F0C" w14:textId="77777777" w:rsidR="00BD6D51" w:rsidRPr="00BB2102" w:rsidRDefault="00BD6D51" w:rsidP="0053577F">
            <w:pPr>
              <w:pStyle w:val="tabteksts"/>
              <w:jc w:val="center"/>
            </w:pPr>
            <w:r>
              <w:rPr>
                <w:szCs w:val="18"/>
                <w:lang w:eastAsia="lv-LV"/>
              </w:rPr>
              <w:t>70</w:t>
            </w:r>
          </w:p>
        </w:tc>
        <w:tc>
          <w:tcPr>
            <w:tcW w:w="1134" w:type="dxa"/>
          </w:tcPr>
          <w:p w14:paraId="26DDEC57" w14:textId="77777777" w:rsidR="00BD6D51" w:rsidRPr="009619B2" w:rsidRDefault="00BD6D51" w:rsidP="0053577F">
            <w:pPr>
              <w:pStyle w:val="tabteksts"/>
              <w:jc w:val="center"/>
            </w:pPr>
            <w:r w:rsidRPr="008D7BC6">
              <w:rPr>
                <w:szCs w:val="18"/>
                <w:lang w:eastAsia="lv-LV"/>
              </w:rPr>
              <w:t>7</w:t>
            </w:r>
            <w:r>
              <w:rPr>
                <w:szCs w:val="18"/>
                <w:lang w:eastAsia="lv-LV"/>
              </w:rPr>
              <w:t>0</w:t>
            </w:r>
          </w:p>
        </w:tc>
        <w:tc>
          <w:tcPr>
            <w:tcW w:w="1134" w:type="dxa"/>
          </w:tcPr>
          <w:p w14:paraId="2AC09E8C" w14:textId="77777777" w:rsidR="00BD6D51" w:rsidRPr="009619B2" w:rsidRDefault="00BD6D51" w:rsidP="0053577F">
            <w:pPr>
              <w:pStyle w:val="tabteksts"/>
              <w:jc w:val="center"/>
            </w:pPr>
            <w:r w:rsidRPr="008D7BC6">
              <w:rPr>
                <w:szCs w:val="18"/>
                <w:lang w:eastAsia="lv-LV"/>
              </w:rPr>
              <w:t>70</w:t>
            </w:r>
          </w:p>
        </w:tc>
        <w:tc>
          <w:tcPr>
            <w:tcW w:w="1134" w:type="dxa"/>
          </w:tcPr>
          <w:p w14:paraId="3A8F2BA3" w14:textId="77777777" w:rsidR="00BD6D51" w:rsidRPr="009619B2" w:rsidRDefault="00BD6D51" w:rsidP="0053577F">
            <w:pPr>
              <w:pStyle w:val="tabteksts"/>
              <w:jc w:val="center"/>
            </w:pPr>
            <w:r w:rsidRPr="008D7BC6">
              <w:t>70</w:t>
            </w:r>
          </w:p>
        </w:tc>
        <w:tc>
          <w:tcPr>
            <w:tcW w:w="1139" w:type="dxa"/>
          </w:tcPr>
          <w:p w14:paraId="2189F0B2" w14:textId="77777777" w:rsidR="00BD6D51" w:rsidRPr="009619B2" w:rsidRDefault="00BD6D51" w:rsidP="0053577F">
            <w:pPr>
              <w:pStyle w:val="tabteksts"/>
              <w:jc w:val="center"/>
            </w:pPr>
            <w:r>
              <w:t>-</w:t>
            </w:r>
          </w:p>
        </w:tc>
      </w:tr>
      <w:tr w:rsidR="00BD6D51" w:rsidRPr="00BB2102" w14:paraId="537826AA" w14:textId="77777777" w:rsidTr="0053577F">
        <w:trPr>
          <w:jc w:val="center"/>
        </w:trPr>
        <w:tc>
          <w:tcPr>
            <w:tcW w:w="9072" w:type="dxa"/>
            <w:gridSpan w:val="6"/>
            <w:shd w:val="clear" w:color="auto" w:fill="D9D9D9" w:themeFill="background1" w:themeFillShade="D9"/>
          </w:tcPr>
          <w:p w14:paraId="0F734058" w14:textId="77777777" w:rsidR="00BD6D51" w:rsidRPr="00BB2102" w:rsidRDefault="00BD6D51" w:rsidP="0053577F">
            <w:pPr>
              <w:pStyle w:val="tabteksts"/>
              <w:jc w:val="center"/>
            </w:pPr>
            <w:r w:rsidRPr="004A1FB1">
              <w:rPr>
                <w:szCs w:val="18"/>
                <w:lang w:eastAsia="lv-LV"/>
              </w:rPr>
              <w:t>Oficiālās statistikas sistēmas koordinācija</w:t>
            </w:r>
          </w:p>
        </w:tc>
      </w:tr>
      <w:tr w:rsidR="00BD6D51" w:rsidRPr="00BB2102" w14:paraId="38EA233C" w14:textId="77777777" w:rsidTr="0053577F">
        <w:trPr>
          <w:jc w:val="center"/>
        </w:trPr>
        <w:tc>
          <w:tcPr>
            <w:tcW w:w="3397" w:type="dxa"/>
            <w:vAlign w:val="center"/>
          </w:tcPr>
          <w:p w14:paraId="43703886" w14:textId="77777777" w:rsidR="00BD6D51" w:rsidRPr="00BB2102" w:rsidRDefault="00BD6D51" w:rsidP="00221AFD">
            <w:pPr>
              <w:pStyle w:val="tabteksts"/>
              <w:jc w:val="both"/>
            </w:pPr>
            <w:r w:rsidRPr="004A1FB1">
              <w:rPr>
                <w:color w:val="000000"/>
                <w:szCs w:val="18"/>
                <w:lang w:eastAsia="lv-LV"/>
              </w:rPr>
              <w:t xml:space="preserve">Izstrādāta un </w:t>
            </w:r>
            <w:r w:rsidRPr="00D514E7">
              <w:rPr>
                <w:color w:val="000000"/>
                <w:szCs w:val="18"/>
                <w:lang w:eastAsia="lv-LV"/>
              </w:rPr>
              <w:t>aktualizēta Oficiālās statistikas programma vidējam termiņam</w:t>
            </w:r>
            <w:r>
              <w:rPr>
                <w:color w:val="000000"/>
                <w:szCs w:val="18"/>
                <w:lang w:eastAsia="lv-LV"/>
              </w:rPr>
              <w:t xml:space="preserve"> (skaits)</w:t>
            </w:r>
          </w:p>
        </w:tc>
        <w:tc>
          <w:tcPr>
            <w:tcW w:w="1134" w:type="dxa"/>
            <w:vAlign w:val="center"/>
          </w:tcPr>
          <w:p w14:paraId="433554AE" w14:textId="77777777" w:rsidR="00BD6D51" w:rsidRPr="00BB2102" w:rsidRDefault="00BD6D51" w:rsidP="0053577F">
            <w:pPr>
              <w:pStyle w:val="tabteksts"/>
              <w:jc w:val="center"/>
            </w:pPr>
            <w:r w:rsidRPr="004A1FB1">
              <w:rPr>
                <w:color w:val="000000"/>
                <w:szCs w:val="18"/>
                <w:lang w:eastAsia="lv-LV"/>
              </w:rPr>
              <w:t>1</w:t>
            </w:r>
          </w:p>
        </w:tc>
        <w:tc>
          <w:tcPr>
            <w:tcW w:w="1134" w:type="dxa"/>
            <w:vAlign w:val="center"/>
          </w:tcPr>
          <w:p w14:paraId="6FFE758B" w14:textId="77777777" w:rsidR="00BD6D51" w:rsidRPr="009619B2" w:rsidRDefault="00BD6D51" w:rsidP="0053577F">
            <w:pPr>
              <w:pStyle w:val="tabteksts"/>
              <w:jc w:val="center"/>
            </w:pPr>
            <w:r w:rsidRPr="004A1FB1">
              <w:rPr>
                <w:color w:val="000000"/>
                <w:szCs w:val="18"/>
                <w:lang w:eastAsia="lv-LV"/>
              </w:rPr>
              <w:t>1</w:t>
            </w:r>
          </w:p>
        </w:tc>
        <w:tc>
          <w:tcPr>
            <w:tcW w:w="1134" w:type="dxa"/>
            <w:vAlign w:val="center"/>
          </w:tcPr>
          <w:p w14:paraId="0FF049A3" w14:textId="77777777" w:rsidR="00BD6D51" w:rsidRPr="00C82258" w:rsidRDefault="00BD6D51" w:rsidP="0053577F">
            <w:pPr>
              <w:pStyle w:val="tabteksts"/>
              <w:jc w:val="center"/>
              <w:rPr>
                <w:highlight w:val="yellow"/>
              </w:rPr>
            </w:pPr>
            <w:r w:rsidRPr="004A1FB1">
              <w:rPr>
                <w:color w:val="000000"/>
                <w:szCs w:val="18"/>
                <w:lang w:eastAsia="lv-LV"/>
              </w:rPr>
              <w:t>1</w:t>
            </w:r>
          </w:p>
        </w:tc>
        <w:tc>
          <w:tcPr>
            <w:tcW w:w="1134" w:type="dxa"/>
            <w:vAlign w:val="center"/>
          </w:tcPr>
          <w:p w14:paraId="1045BAAC" w14:textId="77777777" w:rsidR="00BD6D51" w:rsidRPr="00C82258" w:rsidRDefault="00BD6D51" w:rsidP="0053577F">
            <w:pPr>
              <w:pStyle w:val="tabteksts"/>
              <w:jc w:val="center"/>
              <w:rPr>
                <w:highlight w:val="yellow"/>
              </w:rPr>
            </w:pPr>
            <w:r w:rsidRPr="004A1FB1">
              <w:rPr>
                <w:color w:val="000000"/>
                <w:szCs w:val="18"/>
                <w:lang w:eastAsia="lv-LV"/>
              </w:rPr>
              <w:t>1</w:t>
            </w:r>
          </w:p>
        </w:tc>
        <w:tc>
          <w:tcPr>
            <w:tcW w:w="1139" w:type="dxa"/>
            <w:vAlign w:val="center"/>
          </w:tcPr>
          <w:p w14:paraId="5E1724C3" w14:textId="77777777" w:rsidR="00BD6D51" w:rsidRPr="00C82258" w:rsidRDefault="00BD6D51" w:rsidP="0053577F">
            <w:pPr>
              <w:pStyle w:val="tabteksts"/>
              <w:jc w:val="center"/>
              <w:rPr>
                <w:highlight w:val="yellow"/>
              </w:rPr>
            </w:pPr>
            <w:r>
              <w:t>1</w:t>
            </w:r>
          </w:p>
        </w:tc>
      </w:tr>
      <w:tr w:rsidR="00BD6D51" w:rsidRPr="00BB2102" w14:paraId="7F43F94A" w14:textId="77777777" w:rsidTr="0053577F">
        <w:trPr>
          <w:jc w:val="center"/>
        </w:trPr>
        <w:tc>
          <w:tcPr>
            <w:tcW w:w="3397" w:type="dxa"/>
            <w:vAlign w:val="center"/>
          </w:tcPr>
          <w:p w14:paraId="095678D6" w14:textId="77777777" w:rsidR="00BD6D51" w:rsidRPr="00BB2102" w:rsidRDefault="00BD6D51" w:rsidP="00221AFD">
            <w:pPr>
              <w:pStyle w:val="tabteksts"/>
              <w:jc w:val="both"/>
            </w:pPr>
            <w:r w:rsidRPr="002B0045">
              <w:rPr>
                <w:color w:val="000000"/>
                <w:szCs w:val="18"/>
                <w:lang w:eastAsia="lv-LV"/>
              </w:rPr>
              <w:t>Latvijas statistikas iestāžu, kas ražo Ei</w:t>
            </w:r>
            <w:r>
              <w:rPr>
                <w:color w:val="000000"/>
                <w:szCs w:val="18"/>
                <w:lang w:eastAsia="lv-LV"/>
              </w:rPr>
              <w:t xml:space="preserve">ropas statistiku, atbilstība </w:t>
            </w:r>
            <w:r w:rsidRPr="004A1FB1">
              <w:rPr>
                <w:color w:val="000000"/>
                <w:szCs w:val="18"/>
                <w:lang w:eastAsia="lv-LV"/>
              </w:rPr>
              <w:t>Eiropas statistikas Prakses kodeksa prasībām (%)</w:t>
            </w:r>
          </w:p>
        </w:tc>
        <w:tc>
          <w:tcPr>
            <w:tcW w:w="1134" w:type="dxa"/>
          </w:tcPr>
          <w:p w14:paraId="55665A85" w14:textId="77777777" w:rsidR="00BD6D51" w:rsidRPr="00BB2102" w:rsidRDefault="00BD6D51" w:rsidP="0053577F">
            <w:pPr>
              <w:pStyle w:val="tabteksts"/>
              <w:jc w:val="center"/>
            </w:pPr>
            <w:r w:rsidRPr="004A1FB1">
              <w:rPr>
                <w:color w:val="000000"/>
                <w:szCs w:val="18"/>
                <w:lang w:eastAsia="lv-LV"/>
              </w:rPr>
              <w:t>9</w:t>
            </w:r>
            <w:r>
              <w:rPr>
                <w:color w:val="000000"/>
                <w:szCs w:val="18"/>
                <w:lang w:eastAsia="lv-LV"/>
              </w:rPr>
              <w:t>1</w:t>
            </w:r>
          </w:p>
        </w:tc>
        <w:tc>
          <w:tcPr>
            <w:tcW w:w="1134" w:type="dxa"/>
          </w:tcPr>
          <w:p w14:paraId="52AB83AC" w14:textId="77777777" w:rsidR="00BD6D51" w:rsidRPr="009619B2" w:rsidRDefault="00BD6D51" w:rsidP="0053577F">
            <w:pPr>
              <w:pStyle w:val="tabteksts"/>
              <w:jc w:val="center"/>
            </w:pPr>
            <w:r w:rsidRPr="004A1FB1">
              <w:rPr>
                <w:color w:val="000000"/>
                <w:szCs w:val="18"/>
                <w:lang w:eastAsia="lv-LV"/>
              </w:rPr>
              <w:t>90</w:t>
            </w:r>
          </w:p>
        </w:tc>
        <w:tc>
          <w:tcPr>
            <w:tcW w:w="1134" w:type="dxa"/>
          </w:tcPr>
          <w:p w14:paraId="18E731C8" w14:textId="77777777" w:rsidR="00BD6D51" w:rsidRPr="00C82258" w:rsidRDefault="00BD6D51" w:rsidP="0053577F">
            <w:pPr>
              <w:pStyle w:val="tabteksts"/>
              <w:jc w:val="center"/>
              <w:rPr>
                <w:highlight w:val="yellow"/>
              </w:rPr>
            </w:pPr>
            <w:r w:rsidRPr="004A1FB1">
              <w:rPr>
                <w:color w:val="000000"/>
                <w:szCs w:val="18"/>
                <w:lang w:eastAsia="lv-LV"/>
              </w:rPr>
              <w:t>90</w:t>
            </w:r>
          </w:p>
        </w:tc>
        <w:tc>
          <w:tcPr>
            <w:tcW w:w="1134" w:type="dxa"/>
          </w:tcPr>
          <w:p w14:paraId="786D8664" w14:textId="77777777" w:rsidR="00BD6D51" w:rsidRPr="00C82258" w:rsidRDefault="00BD6D51" w:rsidP="0053577F">
            <w:pPr>
              <w:pStyle w:val="tabteksts"/>
              <w:jc w:val="center"/>
              <w:rPr>
                <w:highlight w:val="yellow"/>
              </w:rPr>
            </w:pPr>
            <w:r>
              <w:t>90</w:t>
            </w:r>
          </w:p>
        </w:tc>
        <w:tc>
          <w:tcPr>
            <w:tcW w:w="1139" w:type="dxa"/>
          </w:tcPr>
          <w:p w14:paraId="1CC9A823" w14:textId="77777777" w:rsidR="00BD6D51" w:rsidRPr="00C82258" w:rsidRDefault="00BD6D51" w:rsidP="0053577F">
            <w:pPr>
              <w:pStyle w:val="tabteksts"/>
              <w:jc w:val="center"/>
              <w:rPr>
                <w:highlight w:val="yellow"/>
              </w:rPr>
            </w:pPr>
            <w:r>
              <w:t>90</w:t>
            </w:r>
          </w:p>
        </w:tc>
      </w:tr>
      <w:tr w:rsidR="00BD6D51" w:rsidRPr="00BB2102" w14:paraId="48EA1488" w14:textId="77777777" w:rsidTr="0053577F">
        <w:trPr>
          <w:jc w:val="center"/>
        </w:trPr>
        <w:tc>
          <w:tcPr>
            <w:tcW w:w="3397" w:type="dxa"/>
            <w:vAlign w:val="center"/>
          </w:tcPr>
          <w:p w14:paraId="6DBF7D06" w14:textId="77777777" w:rsidR="00BD6D51" w:rsidRPr="00BB2102" w:rsidRDefault="00BD6D51" w:rsidP="00221AFD">
            <w:pPr>
              <w:pStyle w:val="tabteksts"/>
              <w:jc w:val="both"/>
            </w:pPr>
            <w:r>
              <w:rPr>
                <w:color w:val="000000"/>
                <w:szCs w:val="18"/>
                <w:lang w:eastAsia="lv-LV"/>
              </w:rPr>
              <w:t>S</w:t>
            </w:r>
            <w:r w:rsidRPr="004A1FB1">
              <w:rPr>
                <w:color w:val="000000"/>
                <w:szCs w:val="18"/>
                <w:lang w:eastAsia="lv-LV"/>
              </w:rPr>
              <w:t>anāksmes Latvijas statistikas iestādēm par aktuāliem darbības jautājumiem</w:t>
            </w:r>
            <w:r>
              <w:rPr>
                <w:color w:val="000000"/>
                <w:szCs w:val="18"/>
                <w:lang w:eastAsia="lv-LV"/>
              </w:rPr>
              <w:t xml:space="preserve"> (skaits)</w:t>
            </w:r>
          </w:p>
        </w:tc>
        <w:tc>
          <w:tcPr>
            <w:tcW w:w="1134" w:type="dxa"/>
          </w:tcPr>
          <w:p w14:paraId="662C33CE" w14:textId="77777777" w:rsidR="00BD6D51" w:rsidRPr="00BB2102" w:rsidRDefault="00BD6D51" w:rsidP="0053577F">
            <w:pPr>
              <w:pStyle w:val="tabteksts"/>
              <w:jc w:val="center"/>
            </w:pPr>
            <w:r>
              <w:rPr>
                <w:color w:val="000000"/>
                <w:szCs w:val="18"/>
                <w:lang w:eastAsia="lv-LV"/>
              </w:rPr>
              <w:t>3</w:t>
            </w:r>
          </w:p>
        </w:tc>
        <w:tc>
          <w:tcPr>
            <w:tcW w:w="1134" w:type="dxa"/>
          </w:tcPr>
          <w:p w14:paraId="48CC63F1" w14:textId="77777777" w:rsidR="00BD6D51" w:rsidRPr="009619B2" w:rsidRDefault="00BD6D51" w:rsidP="0053577F">
            <w:pPr>
              <w:pStyle w:val="tabteksts"/>
              <w:jc w:val="center"/>
            </w:pPr>
            <w:r>
              <w:rPr>
                <w:color w:val="000000"/>
                <w:szCs w:val="18"/>
                <w:lang w:eastAsia="lv-LV"/>
              </w:rPr>
              <w:t>3</w:t>
            </w:r>
          </w:p>
        </w:tc>
        <w:tc>
          <w:tcPr>
            <w:tcW w:w="1134" w:type="dxa"/>
          </w:tcPr>
          <w:p w14:paraId="6422E2ED" w14:textId="77777777" w:rsidR="00BD6D51" w:rsidRPr="00C82258" w:rsidRDefault="00BD6D51" w:rsidP="0053577F">
            <w:pPr>
              <w:pStyle w:val="tabteksts"/>
              <w:jc w:val="center"/>
              <w:rPr>
                <w:highlight w:val="yellow"/>
              </w:rPr>
            </w:pPr>
            <w:r>
              <w:rPr>
                <w:color w:val="000000"/>
                <w:szCs w:val="18"/>
                <w:lang w:eastAsia="lv-LV"/>
              </w:rPr>
              <w:t>3</w:t>
            </w:r>
          </w:p>
        </w:tc>
        <w:tc>
          <w:tcPr>
            <w:tcW w:w="1134" w:type="dxa"/>
          </w:tcPr>
          <w:p w14:paraId="296877CA" w14:textId="77777777" w:rsidR="00BD6D51" w:rsidRPr="00C82258" w:rsidRDefault="00BD6D51" w:rsidP="0053577F">
            <w:pPr>
              <w:pStyle w:val="tabteksts"/>
              <w:jc w:val="center"/>
              <w:rPr>
                <w:highlight w:val="yellow"/>
              </w:rPr>
            </w:pPr>
            <w:r>
              <w:t>3</w:t>
            </w:r>
          </w:p>
        </w:tc>
        <w:tc>
          <w:tcPr>
            <w:tcW w:w="1139" w:type="dxa"/>
          </w:tcPr>
          <w:p w14:paraId="27C8441F" w14:textId="77777777" w:rsidR="00BD6D51" w:rsidRPr="00C82258" w:rsidRDefault="00BD6D51" w:rsidP="0053577F">
            <w:pPr>
              <w:pStyle w:val="tabteksts"/>
              <w:jc w:val="center"/>
              <w:rPr>
                <w:highlight w:val="yellow"/>
              </w:rPr>
            </w:pPr>
            <w:r>
              <w:t>3</w:t>
            </w:r>
          </w:p>
        </w:tc>
      </w:tr>
      <w:tr w:rsidR="00BD6D51" w:rsidRPr="00BB2102" w14:paraId="30EFCBEA" w14:textId="77777777" w:rsidTr="0053577F">
        <w:trPr>
          <w:jc w:val="center"/>
        </w:trPr>
        <w:tc>
          <w:tcPr>
            <w:tcW w:w="3397" w:type="dxa"/>
            <w:vAlign w:val="center"/>
          </w:tcPr>
          <w:p w14:paraId="572272E2" w14:textId="77777777" w:rsidR="00BD6D51" w:rsidRPr="00BB2102" w:rsidRDefault="00BD6D51" w:rsidP="00221AFD">
            <w:pPr>
              <w:pStyle w:val="tabteksts"/>
              <w:jc w:val="both"/>
            </w:pPr>
            <w:r w:rsidRPr="004A1FB1">
              <w:rPr>
                <w:color w:val="000000"/>
                <w:szCs w:val="18"/>
                <w:lang w:eastAsia="lv-LV"/>
              </w:rPr>
              <w:t>Statistikas padomes sanāksmes (skaits)</w:t>
            </w:r>
          </w:p>
        </w:tc>
        <w:tc>
          <w:tcPr>
            <w:tcW w:w="1134" w:type="dxa"/>
          </w:tcPr>
          <w:p w14:paraId="5F9E1AE5" w14:textId="77777777" w:rsidR="00BD6D51" w:rsidRPr="00BB2102" w:rsidRDefault="00BD6D51" w:rsidP="0053577F">
            <w:pPr>
              <w:pStyle w:val="tabteksts"/>
              <w:jc w:val="center"/>
            </w:pPr>
            <w:r w:rsidRPr="004A1FB1">
              <w:rPr>
                <w:color w:val="000000"/>
                <w:szCs w:val="18"/>
                <w:lang w:eastAsia="lv-LV"/>
              </w:rPr>
              <w:t>4</w:t>
            </w:r>
          </w:p>
        </w:tc>
        <w:tc>
          <w:tcPr>
            <w:tcW w:w="1134" w:type="dxa"/>
          </w:tcPr>
          <w:p w14:paraId="4F7AB861" w14:textId="77777777" w:rsidR="00BD6D51" w:rsidRPr="009619B2" w:rsidRDefault="00BD6D51" w:rsidP="0053577F">
            <w:pPr>
              <w:pStyle w:val="tabteksts"/>
              <w:jc w:val="center"/>
            </w:pPr>
            <w:r>
              <w:rPr>
                <w:color w:val="000000"/>
                <w:szCs w:val="18"/>
                <w:lang w:eastAsia="lv-LV"/>
              </w:rPr>
              <w:t>4</w:t>
            </w:r>
          </w:p>
        </w:tc>
        <w:tc>
          <w:tcPr>
            <w:tcW w:w="1134" w:type="dxa"/>
          </w:tcPr>
          <w:p w14:paraId="32003E60" w14:textId="77777777" w:rsidR="00BD6D51" w:rsidRPr="00C82258" w:rsidRDefault="00BD6D51" w:rsidP="0053577F">
            <w:pPr>
              <w:pStyle w:val="tabteksts"/>
              <w:jc w:val="center"/>
              <w:rPr>
                <w:highlight w:val="yellow"/>
              </w:rPr>
            </w:pPr>
            <w:r>
              <w:rPr>
                <w:color w:val="000000"/>
                <w:szCs w:val="18"/>
                <w:lang w:eastAsia="lv-LV"/>
              </w:rPr>
              <w:t>4</w:t>
            </w:r>
          </w:p>
        </w:tc>
        <w:tc>
          <w:tcPr>
            <w:tcW w:w="1134" w:type="dxa"/>
          </w:tcPr>
          <w:p w14:paraId="4E65BA3F" w14:textId="77777777" w:rsidR="00BD6D51" w:rsidRPr="00C82258" w:rsidRDefault="00BD6D51" w:rsidP="0053577F">
            <w:pPr>
              <w:pStyle w:val="tabteksts"/>
              <w:jc w:val="center"/>
              <w:rPr>
                <w:highlight w:val="yellow"/>
              </w:rPr>
            </w:pPr>
            <w:r>
              <w:rPr>
                <w:color w:val="000000"/>
                <w:szCs w:val="18"/>
                <w:lang w:eastAsia="lv-LV"/>
              </w:rPr>
              <w:t>4</w:t>
            </w:r>
          </w:p>
        </w:tc>
        <w:tc>
          <w:tcPr>
            <w:tcW w:w="1139" w:type="dxa"/>
          </w:tcPr>
          <w:p w14:paraId="2FA6E6C4" w14:textId="77777777" w:rsidR="00BD6D51" w:rsidRPr="00C82258" w:rsidRDefault="00BD6D51" w:rsidP="0053577F">
            <w:pPr>
              <w:pStyle w:val="tabteksts"/>
              <w:jc w:val="center"/>
              <w:rPr>
                <w:highlight w:val="yellow"/>
              </w:rPr>
            </w:pPr>
            <w:r>
              <w:t>4</w:t>
            </w:r>
          </w:p>
        </w:tc>
      </w:tr>
      <w:tr w:rsidR="00BD6D51" w:rsidRPr="00BB2102" w14:paraId="0020D668" w14:textId="77777777" w:rsidTr="0053577F">
        <w:trPr>
          <w:jc w:val="center"/>
        </w:trPr>
        <w:tc>
          <w:tcPr>
            <w:tcW w:w="9072" w:type="dxa"/>
            <w:gridSpan w:val="6"/>
            <w:shd w:val="clear" w:color="auto" w:fill="D9D9D9" w:themeFill="background1" w:themeFillShade="D9"/>
          </w:tcPr>
          <w:p w14:paraId="7A6E9A42" w14:textId="77777777" w:rsidR="00BD6D51" w:rsidRPr="00BB2102" w:rsidRDefault="00BD6D51" w:rsidP="0053577F">
            <w:pPr>
              <w:pStyle w:val="tabteksts"/>
              <w:jc w:val="center"/>
            </w:pPr>
            <w:r w:rsidRPr="007C289A">
              <w:rPr>
                <w:rFonts w:eastAsia="Calibri"/>
              </w:rPr>
              <w:t xml:space="preserve">Sagatavoti dati nodarbinātības </w:t>
            </w:r>
            <w:r>
              <w:rPr>
                <w:rFonts w:eastAsia="Calibri"/>
              </w:rPr>
              <w:t xml:space="preserve">situācijas un </w:t>
            </w:r>
            <w:r w:rsidRPr="007C289A">
              <w:rPr>
                <w:rFonts w:eastAsia="Calibri"/>
              </w:rPr>
              <w:t>tendenču analīzei Latvijā</w:t>
            </w:r>
          </w:p>
        </w:tc>
      </w:tr>
      <w:tr w:rsidR="00BD6D51" w:rsidRPr="00BB2102" w14:paraId="3347FE46" w14:textId="77777777" w:rsidTr="0053577F">
        <w:trPr>
          <w:jc w:val="center"/>
        </w:trPr>
        <w:tc>
          <w:tcPr>
            <w:tcW w:w="3397" w:type="dxa"/>
            <w:vAlign w:val="center"/>
          </w:tcPr>
          <w:p w14:paraId="06CE1426" w14:textId="77777777" w:rsidR="00BD6D51" w:rsidRPr="00BB2102" w:rsidRDefault="00BD6D51" w:rsidP="00221AFD">
            <w:pPr>
              <w:pStyle w:val="tabteksts"/>
              <w:jc w:val="both"/>
            </w:pPr>
            <w:r w:rsidRPr="00237293">
              <w:rPr>
                <w:color w:val="000000"/>
                <w:szCs w:val="18"/>
                <w:lang w:eastAsia="lv-LV"/>
              </w:rPr>
              <w:t>Latvijas augstskolu absolventi</w:t>
            </w:r>
            <w:r>
              <w:rPr>
                <w:color w:val="000000"/>
                <w:szCs w:val="18"/>
                <w:lang w:eastAsia="lv-LV"/>
              </w:rPr>
              <w:t>, par kuriem veikt m</w:t>
            </w:r>
            <w:r w:rsidRPr="00237293">
              <w:rPr>
                <w:color w:val="000000"/>
                <w:szCs w:val="18"/>
                <w:lang w:eastAsia="lv-LV"/>
              </w:rPr>
              <w:t>onitorings par (skaits)</w:t>
            </w:r>
          </w:p>
        </w:tc>
        <w:tc>
          <w:tcPr>
            <w:tcW w:w="1134" w:type="dxa"/>
          </w:tcPr>
          <w:p w14:paraId="2AE7AA68" w14:textId="77777777" w:rsidR="00BD6D51" w:rsidRPr="00C82258" w:rsidRDefault="00BD6D51" w:rsidP="0053577F">
            <w:pPr>
              <w:pStyle w:val="tabteksts"/>
              <w:jc w:val="center"/>
            </w:pPr>
            <w:r w:rsidRPr="00E37A03">
              <w:rPr>
                <w:szCs w:val="18"/>
              </w:rPr>
              <w:t>45 000</w:t>
            </w:r>
          </w:p>
        </w:tc>
        <w:tc>
          <w:tcPr>
            <w:tcW w:w="1134" w:type="dxa"/>
          </w:tcPr>
          <w:p w14:paraId="14812D45" w14:textId="77777777" w:rsidR="00BD6D51" w:rsidRPr="00C82258" w:rsidRDefault="00BD6D51" w:rsidP="0053577F">
            <w:pPr>
              <w:pStyle w:val="tabteksts"/>
              <w:jc w:val="center"/>
            </w:pPr>
            <w:r>
              <w:rPr>
                <w:szCs w:val="18"/>
              </w:rPr>
              <w:t>60</w:t>
            </w:r>
            <w:r w:rsidRPr="00614C7B">
              <w:rPr>
                <w:szCs w:val="18"/>
              </w:rPr>
              <w:t xml:space="preserve"> 000</w:t>
            </w:r>
          </w:p>
        </w:tc>
        <w:tc>
          <w:tcPr>
            <w:tcW w:w="1134" w:type="dxa"/>
          </w:tcPr>
          <w:p w14:paraId="3AB25DF6" w14:textId="77777777" w:rsidR="00BD6D51" w:rsidRPr="00C82258" w:rsidRDefault="00BD6D51" w:rsidP="0053577F">
            <w:pPr>
              <w:pStyle w:val="tabteksts"/>
              <w:jc w:val="center"/>
            </w:pPr>
            <w:r>
              <w:rPr>
                <w:szCs w:val="18"/>
              </w:rPr>
              <w:t>75</w:t>
            </w:r>
            <w:r w:rsidRPr="00614C7B">
              <w:rPr>
                <w:szCs w:val="18"/>
              </w:rPr>
              <w:t xml:space="preserve"> 000</w:t>
            </w:r>
          </w:p>
        </w:tc>
        <w:tc>
          <w:tcPr>
            <w:tcW w:w="1134" w:type="dxa"/>
          </w:tcPr>
          <w:p w14:paraId="67CB76CD" w14:textId="77777777" w:rsidR="00BD6D51" w:rsidRPr="00C82258" w:rsidRDefault="00BD6D51" w:rsidP="0053577F">
            <w:pPr>
              <w:pStyle w:val="tabteksts"/>
              <w:jc w:val="center"/>
            </w:pPr>
            <w:r>
              <w:t>-</w:t>
            </w:r>
          </w:p>
        </w:tc>
        <w:tc>
          <w:tcPr>
            <w:tcW w:w="1139" w:type="dxa"/>
          </w:tcPr>
          <w:p w14:paraId="0399831F" w14:textId="77777777" w:rsidR="00BD6D51" w:rsidRPr="00C82258" w:rsidRDefault="00BD6D51" w:rsidP="0053577F">
            <w:pPr>
              <w:pStyle w:val="tabteksts"/>
              <w:jc w:val="center"/>
            </w:pPr>
            <w:r>
              <w:t>-</w:t>
            </w:r>
          </w:p>
        </w:tc>
      </w:tr>
      <w:tr w:rsidR="00BD6D51" w:rsidRPr="00BB2102" w14:paraId="2A60E125" w14:textId="77777777" w:rsidTr="0053577F">
        <w:trPr>
          <w:jc w:val="center"/>
        </w:trPr>
        <w:tc>
          <w:tcPr>
            <w:tcW w:w="3397" w:type="dxa"/>
            <w:vAlign w:val="center"/>
          </w:tcPr>
          <w:p w14:paraId="6BF29E3E" w14:textId="77777777" w:rsidR="00BD6D51" w:rsidRPr="009619B2" w:rsidRDefault="00BD6D51" w:rsidP="00221AFD">
            <w:pPr>
              <w:pStyle w:val="tabteksts"/>
              <w:jc w:val="both"/>
            </w:pPr>
            <w:r>
              <w:rPr>
                <w:color w:val="000000"/>
                <w:szCs w:val="18"/>
                <w:lang w:eastAsia="lv-LV"/>
              </w:rPr>
              <w:t>P</w:t>
            </w:r>
            <w:r w:rsidRPr="00237293">
              <w:rPr>
                <w:color w:val="000000"/>
                <w:szCs w:val="18"/>
                <w:lang w:eastAsia="lv-LV"/>
              </w:rPr>
              <w:t>rofesionālās izglītības iestāžu absolventi</w:t>
            </w:r>
            <w:r>
              <w:rPr>
                <w:color w:val="000000"/>
                <w:szCs w:val="18"/>
                <w:lang w:eastAsia="lv-LV"/>
              </w:rPr>
              <w:t>, par kuriem veikt m</w:t>
            </w:r>
            <w:r w:rsidRPr="00237293">
              <w:rPr>
                <w:color w:val="000000"/>
                <w:szCs w:val="18"/>
                <w:lang w:eastAsia="lv-LV"/>
              </w:rPr>
              <w:t xml:space="preserve">onitorings (skaits) </w:t>
            </w:r>
          </w:p>
        </w:tc>
        <w:tc>
          <w:tcPr>
            <w:tcW w:w="1134" w:type="dxa"/>
          </w:tcPr>
          <w:p w14:paraId="55AD900E" w14:textId="77777777" w:rsidR="00BD6D51" w:rsidRPr="00C82258" w:rsidRDefault="00BD6D51" w:rsidP="0053577F">
            <w:pPr>
              <w:pStyle w:val="tabteksts"/>
              <w:jc w:val="center"/>
              <w:rPr>
                <w:color w:val="76923C" w:themeColor="accent3" w:themeShade="BF"/>
              </w:rPr>
            </w:pPr>
            <w:r w:rsidRPr="00237293">
              <w:rPr>
                <w:szCs w:val="18"/>
                <w:lang w:eastAsia="lv-LV"/>
              </w:rPr>
              <w:t>16 000</w:t>
            </w:r>
          </w:p>
        </w:tc>
        <w:tc>
          <w:tcPr>
            <w:tcW w:w="1134" w:type="dxa"/>
          </w:tcPr>
          <w:p w14:paraId="7E7C59B3" w14:textId="77777777" w:rsidR="00BD6D51" w:rsidRPr="008212BC" w:rsidRDefault="00BD6D51" w:rsidP="0053577F">
            <w:pPr>
              <w:pStyle w:val="tabteksts"/>
              <w:jc w:val="center"/>
            </w:pPr>
            <w:r w:rsidRPr="00237293">
              <w:rPr>
                <w:szCs w:val="18"/>
                <w:lang w:eastAsia="lv-LV"/>
              </w:rPr>
              <w:t>24 000</w:t>
            </w:r>
          </w:p>
        </w:tc>
        <w:tc>
          <w:tcPr>
            <w:tcW w:w="1134" w:type="dxa"/>
          </w:tcPr>
          <w:p w14:paraId="038A2875" w14:textId="77777777" w:rsidR="00BD6D51" w:rsidRPr="00C82258" w:rsidRDefault="00BD6D51" w:rsidP="0053577F">
            <w:pPr>
              <w:pStyle w:val="tabteksts"/>
              <w:jc w:val="center"/>
            </w:pPr>
            <w:r w:rsidRPr="00237293">
              <w:rPr>
                <w:szCs w:val="18"/>
                <w:lang w:eastAsia="lv-LV"/>
              </w:rPr>
              <w:t>32 000</w:t>
            </w:r>
          </w:p>
        </w:tc>
        <w:tc>
          <w:tcPr>
            <w:tcW w:w="1134" w:type="dxa"/>
          </w:tcPr>
          <w:p w14:paraId="663ED0DE" w14:textId="77777777" w:rsidR="00BD6D51" w:rsidRPr="00C82258" w:rsidRDefault="00BD6D51" w:rsidP="0053577F">
            <w:pPr>
              <w:pStyle w:val="tabteksts"/>
              <w:jc w:val="center"/>
              <w:rPr>
                <w:color w:val="76923C" w:themeColor="accent3" w:themeShade="BF"/>
              </w:rPr>
            </w:pPr>
            <w:r>
              <w:t>-</w:t>
            </w:r>
          </w:p>
        </w:tc>
        <w:tc>
          <w:tcPr>
            <w:tcW w:w="1139" w:type="dxa"/>
          </w:tcPr>
          <w:p w14:paraId="12DFAF9D" w14:textId="77777777" w:rsidR="00BD6D51" w:rsidRPr="00C82258" w:rsidRDefault="00BD6D51" w:rsidP="0053577F">
            <w:pPr>
              <w:pStyle w:val="tabteksts"/>
              <w:jc w:val="center"/>
            </w:pPr>
            <w:r>
              <w:t>-</w:t>
            </w:r>
          </w:p>
        </w:tc>
      </w:tr>
      <w:tr w:rsidR="00BD6D51" w:rsidRPr="00BB2102" w14:paraId="41D77001" w14:textId="77777777" w:rsidTr="0053577F">
        <w:trPr>
          <w:jc w:val="center"/>
        </w:trPr>
        <w:tc>
          <w:tcPr>
            <w:tcW w:w="3397" w:type="dxa"/>
            <w:vAlign w:val="center"/>
          </w:tcPr>
          <w:p w14:paraId="61AA0A60" w14:textId="77777777" w:rsidR="00BD6D51" w:rsidRDefault="00BD6D51" w:rsidP="00221AFD">
            <w:pPr>
              <w:pStyle w:val="tabteksts"/>
              <w:jc w:val="both"/>
              <w:rPr>
                <w:color w:val="000000"/>
                <w:szCs w:val="18"/>
                <w:lang w:eastAsia="lv-LV"/>
              </w:rPr>
            </w:pPr>
            <w:r w:rsidRPr="007C0A8A">
              <w:rPr>
                <w:color w:val="000000"/>
                <w:szCs w:val="18"/>
                <w:lang w:eastAsia="lv-LV"/>
              </w:rPr>
              <w:t>Sagatavots apmācību programmu dalībnieku monitorings (skaits)</w:t>
            </w:r>
          </w:p>
        </w:tc>
        <w:tc>
          <w:tcPr>
            <w:tcW w:w="1134" w:type="dxa"/>
          </w:tcPr>
          <w:p w14:paraId="535CFF15" w14:textId="77777777" w:rsidR="00BD6D51" w:rsidRPr="00237293" w:rsidRDefault="00BD6D51" w:rsidP="0053577F">
            <w:pPr>
              <w:pStyle w:val="tabteksts"/>
              <w:jc w:val="center"/>
              <w:rPr>
                <w:szCs w:val="18"/>
                <w:lang w:eastAsia="lv-LV"/>
              </w:rPr>
            </w:pPr>
            <w:r>
              <w:rPr>
                <w:szCs w:val="18"/>
                <w:lang w:eastAsia="lv-LV"/>
              </w:rPr>
              <w:t>-</w:t>
            </w:r>
          </w:p>
        </w:tc>
        <w:tc>
          <w:tcPr>
            <w:tcW w:w="1134" w:type="dxa"/>
          </w:tcPr>
          <w:p w14:paraId="31B2AC49" w14:textId="77777777" w:rsidR="00BD6D51" w:rsidRPr="00237293" w:rsidRDefault="00BD6D51" w:rsidP="0053577F">
            <w:pPr>
              <w:pStyle w:val="tabteksts"/>
              <w:jc w:val="center"/>
              <w:rPr>
                <w:szCs w:val="18"/>
                <w:lang w:eastAsia="lv-LV"/>
              </w:rPr>
            </w:pPr>
            <w:r>
              <w:rPr>
                <w:szCs w:val="18"/>
                <w:lang w:eastAsia="lv-LV"/>
              </w:rPr>
              <w:t>-</w:t>
            </w:r>
          </w:p>
        </w:tc>
        <w:tc>
          <w:tcPr>
            <w:tcW w:w="1134" w:type="dxa"/>
          </w:tcPr>
          <w:p w14:paraId="2E883653" w14:textId="77777777" w:rsidR="00BD6D51" w:rsidRPr="00237293" w:rsidRDefault="00BD6D51" w:rsidP="0053577F">
            <w:pPr>
              <w:pStyle w:val="tabteksts"/>
              <w:jc w:val="center"/>
              <w:rPr>
                <w:szCs w:val="18"/>
                <w:lang w:eastAsia="lv-LV"/>
              </w:rPr>
            </w:pPr>
            <w:r>
              <w:rPr>
                <w:szCs w:val="18"/>
                <w:lang w:eastAsia="lv-LV"/>
              </w:rPr>
              <w:t>1</w:t>
            </w:r>
          </w:p>
        </w:tc>
        <w:tc>
          <w:tcPr>
            <w:tcW w:w="1134" w:type="dxa"/>
          </w:tcPr>
          <w:p w14:paraId="3A98E4C5" w14:textId="77777777" w:rsidR="00BD6D51" w:rsidRDefault="00BD6D51" w:rsidP="0053577F">
            <w:pPr>
              <w:pStyle w:val="tabteksts"/>
              <w:jc w:val="center"/>
            </w:pPr>
            <w:r>
              <w:t>1</w:t>
            </w:r>
          </w:p>
        </w:tc>
        <w:tc>
          <w:tcPr>
            <w:tcW w:w="1139" w:type="dxa"/>
          </w:tcPr>
          <w:p w14:paraId="168D3282" w14:textId="77777777" w:rsidR="00BD6D51" w:rsidRDefault="00BD6D51" w:rsidP="0053577F">
            <w:pPr>
              <w:pStyle w:val="tabteksts"/>
              <w:jc w:val="center"/>
            </w:pPr>
            <w:r>
              <w:t>1</w:t>
            </w:r>
          </w:p>
        </w:tc>
      </w:tr>
    </w:tbl>
    <w:p w14:paraId="00F0BAD9" w14:textId="77777777" w:rsidR="00BD6D51" w:rsidRDefault="00BD6D51" w:rsidP="00BD6D51">
      <w:pPr>
        <w:pStyle w:val="Tabuluvirsraksti"/>
        <w:ind w:firstLine="425"/>
        <w:jc w:val="both"/>
        <w:rPr>
          <w:i/>
          <w:iCs/>
          <w:sz w:val="20"/>
          <w:lang w:eastAsia="lv-LV"/>
        </w:rPr>
      </w:pPr>
      <w:r>
        <w:rPr>
          <w:sz w:val="18"/>
          <w:szCs w:val="18"/>
        </w:rPr>
        <w:t>Piezīmes.</w:t>
      </w:r>
    </w:p>
    <w:p w14:paraId="2E3CBA33" w14:textId="77777777" w:rsidR="00BD6D51" w:rsidRPr="005E2131" w:rsidRDefault="00BD6D51" w:rsidP="00221AFD">
      <w:pPr>
        <w:pStyle w:val="Tabuluvirsraksti"/>
        <w:ind w:firstLine="425"/>
        <w:jc w:val="both"/>
        <w:rPr>
          <w:i/>
          <w:iCs/>
          <w:sz w:val="20"/>
          <w:lang w:eastAsia="lv-LV"/>
        </w:rPr>
      </w:pPr>
      <w:r>
        <w:rPr>
          <w:sz w:val="18"/>
          <w:szCs w:val="18"/>
          <w:vertAlign w:val="superscript"/>
          <w:lang w:eastAsia="lv-LV"/>
        </w:rPr>
        <w:t>1</w:t>
      </w:r>
      <w:r w:rsidRPr="00CF65C5">
        <w:rPr>
          <w:iCs/>
          <w:sz w:val="18"/>
          <w:szCs w:val="18"/>
          <w:lang w:eastAsia="lv-LV"/>
        </w:rPr>
        <w:t xml:space="preserve"> </w:t>
      </w:r>
      <w:r>
        <w:rPr>
          <w:iCs/>
          <w:sz w:val="18"/>
          <w:szCs w:val="18"/>
          <w:lang w:eastAsia="lv-LV"/>
        </w:rPr>
        <w:t>R</w:t>
      </w:r>
      <w:r w:rsidRPr="000001A7">
        <w:rPr>
          <w:iCs/>
          <w:sz w:val="18"/>
          <w:szCs w:val="18"/>
          <w:lang w:eastAsia="lv-LV"/>
        </w:rPr>
        <w:t>ādītāja nosaukums līdz 202</w:t>
      </w:r>
      <w:r>
        <w:rPr>
          <w:iCs/>
          <w:sz w:val="18"/>
          <w:szCs w:val="18"/>
          <w:lang w:eastAsia="lv-LV"/>
        </w:rPr>
        <w:t>2</w:t>
      </w:r>
      <w:r w:rsidRPr="000001A7">
        <w:rPr>
          <w:iCs/>
          <w:sz w:val="18"/>
          <w:szCs w:val="18"/>
          <w:lang w:eastAsia="lv-LV"/>
        </w:rPr>
        <w:t>. gadam</w:t>
      </w:r>
      <w:r>
        <w:rPr>
          <w:iCs/>
          <w:sz w:val="18"/>
          <w:szCs w:val="18"/>
          <w:lang w:eastAsia="lv-LV"/>
        </w:rPr>
        <w:t xml:space="preserve"> “</w:t>
      </w:r>
      <w:r w:rsidRPr="005E2131">
        <w:rPr>
          <w:iCs/>
          <w:sz w:val="18"/>
          <w:szCs w:val="18"/>
          <w:lang w:eastAsia="lv-LV"/>
        </w:rPr>
        <w:t>Aprēķināti ražotāju cenu kopindeksi (skaits)</w:t>
      </w:r>
      <w:r>
        <w:rPr>
          <w:iCs/>
          <w:sz w:val="18"/>
          <w:szCs w:val="18"/>
          <w:lang w:eastAsia="lv-LV"/>
        </w:rPr>
        <w:t>”</w:t>
      </w:r>
    </w:p>
    <w:p w14:paraId="6AC0062D" w14:textId="77777777" w:rsidR="00BD6D51" w:rsidRPr="00BB2102" w:rsidRDefault="00BD6D51" w:rsidP="00BD6D51">
      <w:pPr>
        <w:pStyle w:val="Tabuluvirsraksti"/>
        <w:spacing w:before="240" w:after="240"/>
        <w:rPr>
          <w:b/>
          <w:lang w:eastAsia="lv-LV"/>
        </w:rPr>
      </w:pPr>
      <w:r w:rsidRPr="00BB2102">
        <w:rPr>
          <w:b/>
          <w:lang w:eastAsia="lv-LV"/>
        </w:rPr>
        <w:t>Finansiālie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D51" w:rsidRPr="00BB2102" w14:paraId="6975101B" w14:textId="77777777" w:rsidTr="0053577F">
        <w:trPr>
          <w:trHeight w:val="283"/>
          <w:tblHeader/>
          <w:jc w:val="center"/>
        </w:trPr>
        <w:tc>
          <w:tcPr>
            <w:tcW w:w="3378" w:type="dxa"/>
            <w:vAlign w:val="center"/>
          </w:tcPr>
          <w:p w14:paraId="63B9D4E9" w14:textId="77777777" w:rsidR="00BD6D51" w:rsidRPr="00BB2102" w:rsidRDefault="00BD6D51" w:rsidP="0053577F">
            <w:pPr>
              <w:pStyle w:val="tabteksts"/>
              <w:jc w:val="center"/>
              <w:rPr>
                <w:szCs w:val="24"/>
              </w:rPr>
            </w:pPr>
          </w:p>
        </w:tc>
        <w:tc>
          <w:tcPr>
            <w:tcW w:w="1131" w:type="dxa"/>
          </w:tcPr>
          <w:p w14:paraId="6B29C7A8" w14:textId="77777777" w:rsidR="00BD6D51" w:rsidRPr="00BB2102" w:rsidRDefault="00BD6D51" w:rsidP="0053577F">
            <w:pPr>
              <w:pStyle w:val="tabteksts"/>
              <w:jc w:val="center"/>
              <w:rPr>
                <w:szCs w:val="24"/>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2" w:type="dxa"/>
          </w:tcPr>
          <w:p w14:paraId="3CDD7024" w14:textId="77777777" w:rsidR="00BD6D51" w:rsidRPr="00BB2102" w:rsidRDefault="00BD6D51" w:rsidP="0053577F">
            <w:pPr>
              <w:pStyle w:val="tabteksts"/>
              <w:jc w:val="center"/>
              <w:rPr>
                <w:szCs w:val="24"/>
                <w:lang w:eastAsia="lv-LV"/>
              </w:rPr>
            </w:pPr>
            <w:r>
              <w:rPr>
                <w:lang w:eastAsia="lv-LV"/>
              </w:rPr>
              <w:t>2022.</w:t>
            </w:r>
            <w:r w:rsidRPr="00D42431">
              <w:rPr>
                <w:lang w:eastAsia="lv-LV"/>
              </w:rPr>
              <w:t xml:space="preserve"> gada     plāns</w:t>
            </w:r>
          </w:p>
        </w:tc>
        <w:tc>
          <w:tcPr>
            <w:tcW w:w="1132" w:type="dxa"/>
          </w:tcPr>
          <w:p w14:paraId="1623F584" w14:textId="77777777" w:rsidR="00BD6D51" w:rsidRPr="00BB2102" w:rsidRDefault="00BD6D51" w:rsidP="0053577F">
            <w:pPr>
              <w:pStyle w:val="tabteksts"/>
              <w:jc w:val="center"/>
              <w:rPr>
                <w:szCs w:val="24"/>
                <w:lang w:eastAsia="lv-LV"/>
              </w:rPr>
            </w:pPr>
            <w:r>
              <w:rPr>
                <w:szCs w:val="18"/>
                <w:lang w:eastAsia="lv-LV"/>
              </w:rPr>
              <w:t>2023.</w:t>
            </w:r>
            <w:r w:rsidRPr="00D42431">
              <w:rPr>
                <w:szCs w:val="18"/>
                <w:lang w:eastAsia="lv-LV"/>
              </w:rPr>
              <w:t xml:space="preserve"> gada projekts</w:t>
            </w:r>
          </w:p>
        </w:tc>
        <w:tc>
          <w:tcPr>
            <w:tcW w:w="1132" w:type="dxa"/>
          </w:tcPr>
          <w:p w14:paraId="7C8E73A9" w14:textId="77777777" w:rsidR="00BD6D51" w:rsidRPr="00BB2102" w:rsidRDefault="00BD6D51" w:rsidP="0053577F">
            <w:pPr>
              <w:pStyle w:val="tabteksts"/>
              <w:jc w:val="center"/>
              <w:rPr>
                <w:szCs w:val="24"/>
                <w:lang w:eastAsia="lv-LV"/>
              </w:rPr>
            </w:pPr>
            <w:r>
              <w:rPr>
                <w:szCs w:val="18"/>
                <w:lang w:eastAsia="lv-LV"/>
              </w:rPr>
              <w:t>2024.</w:t>
            </w:r>
            <w:r w:rsidRPr="00D42431">
              <w:rPr>
                <w:szCs w:val="18"/>
                <w:lang w:eastAsia="lv-LV"/>
              </w:rPr>
              <w:t xml:space="preserve"> gada </w:t>
            </w:r>
            <w:r>
              <w:rPr>
                <w:lang w:eastAsia="lv-LV"/>
              </w:rPr>
              <w:t>prognoze</w:t>
            </w:r>
          </w:p>
        </w:tc>
        <w:tc>
          <w:tcPr>
            <w:tcW w:w="1132" w:type="dxa"/>
          </w:tcPr>
          <w:p w14:paraId="7FF808C3" w14:textId="77777777" w:rsidR="00BD6D51" w:rsidRPr="00BB2102" w:rsidRDefault="00BD6D51" w:rsidP="0053577F">
            <w:pPr>
              <w:pStyle w:val="tabteksts"/>
              <w:jc w:val="center"/>
              <w:rPr>
                <w:szCs w:val="24"/>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257C5FD8" w14:textId="77777777" w:rsidTr="0053577F">
        <w:trPr>
          <w:trHeight w:val="142"/>
          <w:jc w:val="center"/>
        </w:trPr>
        <w:tc>
          <w:tcPr>
            <w:tcW w:w="3378" w:type="dxa"/>
            <w:shd w:val="clear" w:color="auto" w:fill="D9D9D9" w:themeFill="background1" w:themeFillShade="D9"/>
            <w:vAlign w:val="center"/>
          </w:tcPr>
          <w:p w14:paraId="4AF7D1F8" w14:textId="77777777" w:rsidR="00BD6D51" w:rsidRPr="00BB2102" w:rsidRDefault="00BD6D51" w:rsidP="0053577F">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vAlign w:val="center"/>
          </w:tcPr>
          <w:p w14:paraId="203F0218" w14:textId="77777777" w:rsidR="00BD6D51" w:rsidRPr="00BB2102" w:rsidRDefault="00BD6D51" w:rsidP="0053577F">
            <w:pPr>
              <w:pStyle w:val="tabteksts"/>
              <w:jc w:val="right"/>
            </w:pPr>
            <w:r w:rsidRPr="00B574EF">
              <w:rPr>
                <w:szCs w:val="18"/>
              </w:rPr>
              <w:t>10 556 225</w:t>
            </w:r>
          </w:p>
        </w:tc>
        <w:tc>
          <w:tcPr>
            <w:tcW w:w="1132" w:type="dxa"/>
            <w:shd w:val="clear" w:color="auto" w:fill="D9D9D9" w:themeFill="background1" w:themeFillShade="D9"/>
            <w:vAlign w:val="center"/>
          </w:tcPr>
          <w:p w14:paraId="2C4014E2" w14:textId="77777777" w:rsidR="00BD6D51" w:rsidRPr="00BB2102" w:rsidRDefault="00BD6D51" w:rsidP="0053577F">
            <w:pPr>
              <w:pStyle w:val="tabteksts"/>
              <w:jc w:val="right"/>
            </w:pPr>
            <w:r w:rsidRPr="00B574EF">
              <w:rPr>
                <w:szCs w:val="18"/>
              </w:rPr>
              <w:t>11 197 359</w:t>
            </w:r>
          </w:p>
        </w:tc>
        <w:tc>
          <w:tcPr>
            <w:tcW w:w="1132" w:type="dxa"/>
            <w:shd w:val="clear" w:color="auto" w:fill="D9D9D9" w:themeFill="background1" w:themeFillShade="D9"/>
            <w:vAlign w:val="center"/>
          </w:tcPr>
          <w:p w14:paraId="316DE47D" w14:textId="77777777" w:rsidR="00BD6D51" w:rsidRPr="00BB2102" w:rsidRDefault="00BD6D51" w:rsidP="0053577F">
            <w:pPr>
              <w:pStyle w:val="tabteksts"/>
              <w:jc w:val="right"/>
            </w:pPr>
            <w:r w:rsidRPr="00B574EF">
              <w:rPr>
                <w:szCs w:val="18"/>
              </w:rPr>
              <w:t>11 786 507</w:t>
            </w:r>
          </w:p>
        </w:tc>
        <w:tc>
          <w:tcPr>
            <w:tcW w:w="1132" w:type="dxa"/>
            <w:shd w:val="clear" w:color="auto" w:fill="D9D9D9" w:themeFill="background1" w:themeFillShade="D9"/>
            <w:vAlign w:val="center"/>
          </w:tcPr>
          <w:p w14:paraId="5FE366B3" w14:textId="77777777" w:rsidR="00BD6D51" w:rsidRPr="00BB2102" w:rsidRDefault="00BD6D51" w:rsidP="0053577F">
            <w:pPr>
              <w:pStyle w:val="tabteksts"/>
              <w:jc w:val="right"/>
            </w:pPr>
            <w:r w:rsidRPr="00B574EF">
              <w:rPr>
                <w:szCs w:val="18"/>
              </w:rPr>
              <w:t>11 195 282</w:t>
            </w:r>
          </w:p>
        </w:tc>
        <w:tc>
          <w:tcPr>
            <w:tcW w:w="1132" w:type="dxa"/>
            <w:shd w:val="clear" w:color="auto" w:fill="D9D9D9" w:themeFill="background1" w:themeFillShade="D9"/>
            <w:vAlign w:val="center"/>
          </w:tcPr>
          <w:p w14:paraId="31E7D252" w14:textId="77777777" w:rsidR="00BD6D51" w:rsidRPr="00BB2102" w:rsidRDefault="00BD6D51" w:rsidP="0053577F">
            <w:pPr>
              <w:pStyle w:val="tabteksts"/>
              <w:jc w:val="right"/>
            </w:pPr>
            <w:r w:rsidRPr="00B574EF">
              <w:rPr>
                <w:szCs w:val="18"/>
              </w:rPr>
              <w:t>11 195 282</w:t>
            </w:r>
          </w:p>
        </w:tc>
      </w:tr>
      <w:tr w:rsidR="00BD6D51" w:rsidRPr="00BB2102" w14:paraId="793590C2" w14:textId="77777777" w:rsidTr="0053577F">
        <w:trPr>
          <w:trHeight w:val="283"/>
          <w:jc w:val="center"/>
        </w:trPr>
        <w:tc>
          <w:tcPr>
            <w:tcW w:w="3378" w:type="dxa"/>
            <w:vAlign w:val="center"/>
          </w:tcPr>
          <w:p w14:paraId="2F75A2F5" w14:textId="77777777" w:rsidR="00BD6D51" w:rsidRPr="00BB2102" w:rsidRDefault="00BD6D51" w:rsidP="0053577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14:paraId="4EF96167" w14:textId="77777777" w:rsidR="00BD6D51" w:rsidRPr="00BB2102" w:rsidRDefault="00BD6D51" w:rsidP="0053577F">
            <w:pPr>
              <w:pStyle w:val="tabteksts"/>
              <w:jc w:val="center"/>
            </w:pPr>
            <w:r w:rsidRPr="00BB2102">
              <w:rPr>
                <w:b/>
                <w:bCs/>
              </w:rPr>
              <w:t>×</w:t>
            </w:r>
          </w:p>
        </w:tc>
        <w:tc>
          <w:tcPr>
            <w:tcW w:w="1132" w:type="dxa"/>
          </w:tcPr>
          <w:p w14:paraId="501A826F" w14:textId="77777777" w:rsidR="00BD6D51" w:rsidRPr="00BB2102" w:rsidRDefault="00BD6D51" w:rsidP="0053577F">
            <w:pPr>
              <w:pStyle w:val="tabteksts"/>
              <w:jc w:val="right"/>
            </w:pPr>
            <w:r>
              <w:t>641 134</w:t>
            </w:r>
          </w:p>
        </w:tc>
        <w:tc>
          <w:tcPr>
            <w:tcW w:w="1132" w:type="dxa"/>
          </w:tcPr>
          <w:p w14:paraId="240ACA3F" w14:textId="77777777" w:rsidR="00BD6D51" w:rsidRPr="00BB2102" w:rsidRDefault="00BD6D51" w:rsidP="0053577F">
            <w:pPr>
              <w:pStyle w:val="tabteksts"/>
              <w:jc w:val="right"/>
            </w:pPr>
            <w:r>
              <w:t>589 148</w:t>
            </w:r>
          </w:p>
        </w:tc>
        <w:tc>
          <w:tcPr>
            <w:tcW w:w="1132" w:type="dxa"/>
          </w:tcPr>
          <w:p w14:paraId="4CFD9845" w14:textId="77777777" w:rsidR="00BD6D51" w:rsidRPr="00BB2102" w:rsidRDefault="00BD6D51" w:rsidP="0053577F">
            <w:pPr>
              <w:pStyle w:val="tabteksts"/>
              <w:jc w:val="right"/>
            </w:pPr>
            <w:r>
              <w:t>-591 225</w:t>
            </w:r>
          </w:p>
        </w:tc>
        <w:tc>
          <w:tcPr>
            <w:tcW w:w="1132" w:type="dxa"/>
          </w:tcPr>
          <w:p w14:paraId="37C7708D" w14:textId="77777777" w:rsidR="00BD6D51" w:rsidRPr="00BB2102" w:rsidRDefault="00BD6D51" w:rsidP="0053577F">
            <w:pPr>
              <w:pStyle w:val="tabteksts"/>
              <w:jc w:val="center"/>
            </w:pPr>
            <w:r>
              <w:t>-</w:t>
            </w:r>
          </w:p>
        </w:tc>
      </w:tr>
      <w:tr w:rsidR="00BD6D51" w:rsidRPr="00BB2102" w14:paraId="5109509D" w14:textId="77777777" w:rsidTr="0053577F">
        <w:trPr>
          <w:trHeight w:val="283"/>
          <w:jc w:val="center"/>
        </w:trPr>
        <w:tc>
          <w:tcPr>
            <w:tcW w:w="3378" w:type="dxa"/>
            <w:vAlign w:val="center"/>
          </w:tcPr>
          <w:p w14:paraId="16FF63E1" w14:textId="77777777" w:rsidR="00BD6D51" w:rsidRPr="00BB2102" w:rsidRDefault="00BD6D51" w:rsidP="0053577F">
            <w:pPr>
              <w:pStyle w:val="tabteksts"/>
            </w:pPr>
            <w:r w:rsidRPr="00BB2102">
              <w:rPr>
                <w:lang w:eastAsia="lv-LV"/>
              </w:rPr>
              <w:t>Kopējie izdevumi</w:t>
            </w:r>
            <w:r w:rsidRPr="00BB2102">
              <w:t>, % (+/–) pret iepriekšējo gadu</w:t>
            </w:r>
          </w:p>
        </w:tc>
        <w:tc>
          <w:tcPr>
            <w:tcW w:w="1131" w:type="dxa"/>
          </w:tcPr>
          <w:p w14:paraId="5EA77CE3" w14:textId="77777777" w:rsidR="00BD6D51" w:rsidRPr="00BB2102" w:rsidRDefault="00BD6D51" w:rsidP="0053577F">
            <w:pPr>
              <w:pStyle w:val="tabteksts"/>
              <w:jc w:val="center"/>
            </w:pPr>
            <w:r w:rsidRPr="00BB2102">
              <w:rPr>
                <w:b/>
                <w:bCs/>
              </w:rPr>
              <w:t>×</w:t>
            </w:r>
          </w:p>
        </w:tc>
        <w:tc>
          <w:tcPr>
            <w:tcW w:w="1132" w:type="dxa"/>
          </w:tcPr>
          <w:p w14:paraId="5A6EFB9C" w14:textId="77777777" w:rsidR="00BD6D51" w:rsidRPr="00BB2102" w:rsidRDefault="00BD6D51" w:rsidP="0053577F">
            <w:pPr>
              <w:pStyle w:val="tabteksts"/>
              <w:jc w:val="right"/>
            </w:pPr>
            <w:r>
              <w:t>6,1</w:t>
            </w:r>
          </w:p>
        </w:tc>
        <w:tc>
          <w:tcPr>
            <w:tcW w:w="1132" w:type="dxa"/>
          </w:tcPr>
          <w:p w14:paraId="6EB78622" w14:textId="77777777" w:rsidR="00BD6D51" w:rsidRPr="00BB2102" w:rsidRDefault="00BD6D51" w:rsidP="0053577F">
            <w:pPr>
              <w:pStyle w:val="tabteksts"/>
              <w:jc w:val="right"/>
            </w:pPr>
            <w:r>
              <w:t>5,3</w:t>
            </w:r>
          </w:p>
        </w:tc>
        <w:tc>
          <w:tcPr>
            <w:tcW w:w="1132" w:type="dxa"/>
          </w:tcPr>
          <w:p w14:paraId="11A1A6DD" w14:textId="77777777" w:rsidR="00BD6D51" w:rsidRPr="00BB2102" w:rsidRDefault="00BD6D51" w:rsidP="0053577F">
            <w:pPr>
              <w:pStyle w:val="tabteksts"/>
              <w:jc w:val="right"/>
            </w:pPr>
            <w:r>
              <w:t>-5,0</w:t>
            </w:r>
          </w:p>
        </w:tc>
        <w:tc>
          <w:tcPr>
            <w:tcW w:w="1132" w:type="dxa"/>
          </w:tcPr>
          <w:p w14:paraId="018B1DF7" w14:textId="77777777" w:rsidR="00BD6D51" w:rsidRPr="00BB2102" w:rsidRDefault="00BD6D51" w:rsidP="0053577F">
            <w:pPr>
              <w:pStyle w:val="tabteksts"/>
              <w:jc w:val="center"/>
            </w:pPr>
            <w:r>
              <w:t>-</w:t>
            </w:r>
          </w:p>
        </w:tc>
      </w:tr>
      <w:tr w:rsidR="00BD6D51" w:rsidRPr="00BB2102" w14:paraId="742A8EF7" w14:textId="77777777" w:rsidTr="0053577F">
        <w:trPr>
          <w:trHeight w:val="142"/>
          <w:jc w:val="center"/>
        </w:trPr>
        <w:tc>
          <w:tcPr>
            <w:tcW w:w="3378" w:type="dxa"/>
          </w:tcPr>
          <w:p w14:paraId="6D66869A" w14:textId="77777777" w:rsidR="00BD6D51" w:rsidRPr="00BB2102" w:rsidRDefault="00BD6D51" w:rsidP="0053577F">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vAlign w:val="center"/>
          </w:tcPr>
          <w:p w14:paraId="1146B902" w14:textId="77777777" w:rsidR="00BD6D51" w:rsidRPr="00BB2102" w:rsidRDefault="00BD6D51" w:rsidP="0053577F">
            <w:pPr>
              <w:pStyle w:val="tabteksts"/>
              <w:jc w:val="right"/>
              <w:rPr>
                <w:szCs w:val="18"/>
              </w:rPr>
            </w:pPr>
            <w:r w:rsidRPr="00832AF6">
              <w:rPr>
                <w:szCs w:val="18"/>
              </w:rPr>
              <w:t>8 393 831</w:t>
            </w:r>
          </w:p>
        </w:tc>
        <w:tc>
          <w:tcPr>
            <w:tcW w:w="1132" w:type="dxa"/>
            <w:vAlign w:val="center"/>
          </w:tcPr>
          <w:p w14:paraId="61344D54" w14:textId="77777777" w:rsidR="00BD6D51" w:rsidRPr="00BB2102" w:rsidRDefault="00BD6D51" w:rsidP="0053577F">
            <w:pPr>
              <w:pStyle w:val="tabteksts"/>
              <w:jc w:val="right"/>
              <w:rPr>
                <w:szCs w:val="18"/>
              </w:rPr>
            </w:pPr>
            <w:r w:rsidRPr="00832AF6">
              <w:rPr>
                <w:szCs w:val="18"/>
              </w:rPr>
              <w:t>8 381 927</w:t>
            </w:r>
          </w:p>
        </w:tc>
        <w:tc>
          <w:tcPr>
            <w:tcW w:w="1132" w:type="dxa"/>
            <w:vAlign w:val="center"/>
          </w:tcPr>
          <w:p w14:paraId="2E8773EC" w14:textId="77777777" w:rsidR="00BD6D51" w:rsidRPr="00BB2102" w:rsidRDefault="00BD6D51" w:rsidP="0053577F">
            <w:pPr>
              <w:pStyle w:val="tabteksts"/>
              <w:jc w:val="right"/>
              <w:rPr>
                <w:szCs w:val="18"/>
              </w:rPr>
            </w:pPr>
            <w:r w:rsidRPr="00832AF6">
              <w:rPr>
                <w:szCs w:val="18"/>
              </w:rPr>
              <w:t>9 378 802</w:t>
            </w:r>
          </w:p>
        </w:tc>
        <w:tc>
          <w:tcPr>
            <w:tcW w:w="1132" w:type="dxa"/>
            <w:vAlign w:val="center"/>
          </w:tcPr>
          <w:p w14:paraId="1D76E77F" w14:textId="77777777" w:rsidR="00BD6D51" w:rsidRPr="00BB2102" w:rsidRDefault="00BD6D51" w:rsidP="0053577F">
            <w:pPr>
              <w:pStyle w:val="tabteksts"/>
              <w:jc w:val="right"/>
              <w:rPr>
                <w:szCs w:val="18"/>
              </w:rPr>
            </w:pPr>
            <w:r w:rsidRPr="00832AF6">
              <w:rPr>
                <w:szCs w:val="18"/>
              </w:rPr>
              <w:t>9 368 537</w:t>
            </w:r>
          </w:p>
        </w:tc>
        <w:tc>
          <w:tcPr>
            <w:tcW w:w="1132" w:type="dxa"/>
            <w:vAlign w:val="center"/>
          </w:tcPr>
          <w:p w14:paraId="759BC6E7" w14:textId="77777777" w:rsidR="00BD6D51" w:rsidRPr="00BB2102" w:rsidRDefault="00BD6D51" w:rsidP="0053577F">
            <w:pPr>
              <w:pStyle w:val="tabteksts"/>
              <w:jc w:val="right"/>
              <w:rPr>
                <w:szCs w:val="18"/>
              </w:rPr>
            </w:pPr>
            <w:r w:rsidRPr="00832AF6">
              <w:rPr>
                <w:szCs w:val="18"/>
              </w:rPr>
              <w:t>9 368 537</w:t>
            </w:r>
          </w:p>
        </w:tc>
      </w:tr>
      <w:tr w:rsidR="00BD6D51" w:rsidRPr="00BB2102" w14:paraId="70FFAAD4" w14:textId="77777777" w:rsidTr="00221AFD">
        <w:trPr>
          <w:trHeight w:val="43"/>
          <w:jc w:val="center"/>
        </w:trPr>
        <w:tc>
          <w:tcPr>
            <w:tcW w:w="3378" w:type="dxa"/>
          </w:tcPr>
          <w:p w14:paraId="1FBB8E19" w14:textId="77777777" w:rsidR="00BD6D51" w:rsidRPr="00BB2102" w:rsidRDefault="00BD6D51" w:rsidP="0053577F">
            <w:pPr>
              <w:pStyle w:val="tabteksts"/>
              <w:rPr>
                <w:color w:val="000000" w:themeColor="text1"/>
                <w:szCs w:val="18"/>
                <w:lang w:eastAsia="lv-LV"/>
              </w:rPr>
            </w:pPr>
            <w:r w:rsidRPr="00BB2102">
              <w:rPr>
                <w:color w:val="000000" w:themeColor="text1"/>
                <w:szCs w:val="18"/>
              </w:rPr>
              <w:t>Vidējais amata vietu skaits gadā</w:t>
            </w:r>
          </w:p>
        </w:tc>
        <w:tc>
          <w:tcPr>
            <w:tcW w:w="1131" w:type="dxa"/>
            <w:vAlign w:val="center"/>
          </w:tcPr>
          <w:p w14:paraId="79470C00" w14:textId="77777777" w:rsidR="00BD6D51" w:rsidRPr="00BB2102" w:rsidRDefault="00BD6D51" w:rsidP="0053577F">
            <w:pPr>
              <w:pStyle w:val="tabteksts"/>
              <w:jc w:val="right"/>
              <w:rPr>
                <w:szCs w:val="18"/>
              </w:rPr>
            </w:pPr>
            <w:r>
              <w:rPr>
                <w:szCs w:val="18"/>
              </w:rPr>
              <w:t>477</w:t>
            </w:r>
          </w:p>
        </w:tc>
        <w:tc>
          <w:tcPr>
            <w:tcW w:w="1132" w:type="dxa"/>
            <w:vAlign w:val="center"/>
          </w:tcPr>
          <w:p w14:paraId="35A461AC" w14:textId="77777777" w:rsidR="00BD6D51" w:rsidRPr="00BB2102" w:rsidRDefault="00BD6D51" w:rsidP="0053577F">
            <w:pPr>
              <w:pStyle w:val="tabteksts"/>
              <w:jc w:val="right"/>
              <w:rPr>
                <w:szCs w:val="18"/>
              </w:rPr>
            </w:pPr>
            <w:r>
              <w:rPr>
                <w:szCs w:val="18"/>
              </w:rPr>
              <w:t>475</w:t>
            </w:r>
          </w:p>
        </w:tc>
        <w:tc>
          <w:tcPr>
            <w:tcW w:w="1132" w:type="dxa"/>
            <w:vAlign w:val="center"/>
          </w:tcPr>
          <w:p w14:paraId="7E43DF1E" w14:textId="77777777" w:rsidR="00BD6D51" w:rsidRPr="000E5026" w:rsidRDefault="00BD6D51" w:rsidP="0053577F">
            <w:pPr>
              <w:pStyle w:val="tabteksts"/>
              <w:jc w:val="right"/>
              <w:rPr>
                <w:szCs w:val="18"/>
                <w:vertAlign w:val="superscript"/>
              </w:rPr>
            </w:pPr>
            <w:r w:rsidRPr="004C48B0">
              <w:rPr>
                <w:szCs w:val="18"/>
              </w:rPr>
              <w:t>463</w:t>
            </w:r>
            <w:r>
              <w:rPr>
                <w:szCs w:val="18"/>
                <w:vertAlign w:val="superscript"/>
              </w:rPr>
              <w:t>1</w:t>
            </w:r>
          </w:p>
        </w:tc>
        <w:tc>
          <w:tcPr>
            <w:tcW w:w="1132" w:type="dxa"/>
            <w:vAlign w:val="center"/>
          </w:tcPr>
          <w:p w14:paraId="0CD387B9" w14:textId="77777777" w:rsidR="00BD6D51" w:rsidRPr="00BB2102" w:rsidRDefault="00BD6D51" w:rsidP="0053577F">
            <w:pPr>
              <w:pStyle w:val="tabteksts"/>
              <w:jc w:val="right"/>
              <w:rPr>
                <w:szCs w:val="18"/>
              </w:rPr>
            </w:pPr>
            <w:r w:rsidRPr="004C48B0">
              <w:rPr>
                <w:szCs w:val="18"/>
              </w:rPr>
              <w:t>463</w:t>
            </w:r>
          </w:p>
        </w:tc>
        <w:tc>
          <w:tcPr>
            <w:tcW w:w="1132" w:type="dxa"/>
            <w:vAlign w:val="center"/>
          </w:tcPr>
          <w:p w14:paraId="2A0A8792" w14:textId="77777777" w:rsidR="00BD6D51" w:rsidRPr="00BB2102" w:rsidRDefault="00BD6D51" w:rsidP="0053577F">
            <w:pPr>
              <w:pStyle w:val="tabteksts"/>
              <w:jc w:val="right"/>
              <w:rPr>
                <w:szCs w:val="18"/>
              </w:rPr>
            </w:pPr>
            <w:r w:rsidRPr="004C48B0">
              <w:rPr>
                <w:szCs w:val="18"/>
              </w:rPr>
              <w:t>463</w:t>
            </w:r>
          </w:p>
        </w:tc>
      </w:tr>
      <w:tr w:rsidR="00BD6D51" w:rsidRPr="00BB2102" w14:paraId="75C74187" w14:textId="77777777" w:rsidTr="00221AFD">
        <w:trPr>
          <w:trHeight w:val="43"/>
          <w:jc w:val="center"/>
        </w:trPr>
        <w:tc>
          <w:tcPr>
            <w:tcW w:w="3378" w:type="dxa"/>
          </w:tcPr>
          <w:p w14:paraId="1B496919" w14:textId="77777777" w:rsidR="00BD6D51" w:rsidRPr="00BB2102" w:rsidRDefault="00BD6D51" w:rsidP="0053577F">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14:paraId="6A51B514" w14:textId="77777777" w:rsidR="00BD6D51" w:rsidRPr="00BB2102" w:rsidRDefault="00BD6D51" w:rsidP="0053577F">
            <w:pPr>
              <w:pStyle w:val="tabteksts"/>
              <w:jc w:val="right"/>
              <w:rPr>
                <w:szCs w:val="18"/>
              </w:rPr>
            </w:pPr>
            <w:r>
              <w:rPr>
                <w:szCs w:val="18"/>
              </w:rPr>
              <w:t>1 466</w:t>
            </w:r>
          </w:p>
        </w:tc>
        <w:tc>
          <w:tcPr>
            <w:tcW w:w="1132" w:type="dxa"/>
          </w:tcPr>
          <w:p w14:paraId="5B9CA7AA" w14:textId="77777777" w:rsidR="00BD6D51" w:rsidRPr="00BB2102" w:rsidRDefault="00BD6D51" w:rsidP="0053577F">
            <w:pPr>
              <w:pStyle w:val="tabteksts"/>
              <w:jc w:val="right"/>
              <w:rPr>
                <w:szCs w:val="18"/>
              </w:rPr>
            </w:pPr>
            <w:r>
              <w:rPr>
                <w:szCs w:val="18"/>
              </w:rPr>
              <w:t>1 471</w:t>
            </w:r>
          </w:p>
        </w:tc>
        <w:tc>
          <w:tcPr>
            <w:tcW w:w="1132" w:type="dxa"/>
          </w:tcPr>
          <w:p w14:paraId="23D91813" w14:textId="77777777" w:rsidR="00BD6D51" w:rsidRPr="00BB2102" w:rsidRDefault="00BD6D51" w:rsidP="0053577F">
            <w:pPr>
              <w:pStyle w:val="tabteksts"/>
              <w:jc w:val="right"/>
              <w:rPr>
                <w:szCs w:val="18"/>
              </w:rPr>
            </w:pPr>
            <w:r>
              <w:rPr>
                <w:szCs w:val="18"/>
              </w:rPr>
              <w:t>1 688</w:t>
            </w:r>
          </w:p>
        </w:tc>
        <w:tc>
          <w:tcPr>
            <w:tcW w:w="1132" w:type="dxa"/>
          </w:tcPr>
          <w:p w14:paraId="5A7D5948" w14:textId="77777777" w:rsidR="00BD6D51" w:rsidRPr="00BB2102" w:rsidRDefault="00BD6D51" w:rsidP="0053577F">
            <w:pPr>
              <w:pStyle w:val="tabteksts"/>
              <w:jc w:val="right"/>
              <w:rPr>
                <w:szCs w:val="18"/>
              </w:rPr>
            </w:pPr>
            <w:r>
              <w:rPr>
                <w:szCs w:val="18"/>
              </w:rPr>
              <w:t>1 686</w:t>
            </w:r>
          </w:p>
        </w:tc>
        <w:tc>
          <w:tcPr>
            <w:tcW w:w="1132" w:type="dxa"/>
          </w:tcPr>
          <w:p w14:paraId="15D70AD5" w14:textId="77777777" w:rsidR="00BD6D51" w:rsidRPr="00BB2102" w:rsidRDefault="00BD6D51" w:rsidP="0053577F">
            <w:pPr>
              <w:pStyle w:val="tabteksts"/>
              <w:jc w:val="right"/>
              <w:rPr>
                <w:szCs w:val="18"/>
              </w:rPr>
            </w:pPr>
            <w:r>
              <w:rPr>
                <w:szCs w:val="18"/>
              </w:rPr>
              <w:t>1 686</w:t>
            </w:r>
          </w:p>
        </w:tc>
      </w:tr>
    </w:tbl>
    <w:p w14:paraId="7829C210" w14:textId="77777777" w:rsidR="00BD6D51" w:rsidRPr="00BB2102" w:rsidRDefault="00BD6D51" w:rsidP="00BD6D51">
      <w:pPr>
        <w:pStyle w:val="Tabuluvirsraksti"/>
        <w:ind w:firstLine="425"/>
        <w:jc w:val="both"/>
        <w:rPr>
          <w:i/>
          <w:sz w:val="20"/>
          <w:lang w:eastAsia="lv-LV"/>
        </w:rPr>
      </w:pPr>
      <w:r w:rsidRPr="00BB2102">
        <w:rPr>
          <w:sz w:val="18"/>
          <w:szCs w:val="18"/>
        </w:rPr>
        <w:t>Piezīmes.</w:t>
      </w:r>
    </w:p>
    <w:p w14:paraId="7506E0E9" w14:textId="77777777" w:rsidR="00BD6D51" w:rsidRDefault="00BD6D51" w:rsidP="00BD6D51">
      <w:pPr>
        <w:ind w:firstLine="425"/>
        <w:rPr>
          <w:sz w:val="18"/>
          <w:szCs w:val="18"/>
          <w:lang w:eastAsia="lv-LV"/>
        </w:rPr>
      </w:pPr>
      <w:r>
        <w:rPr>
          <w:sz w:val="18"/>
          <w:szCs w:val="18"/>
          <w:vertAlign w:val="superscript"/>
          <w:lang w:eastAsia="lv-LV"/>
        </w:rPr>
        <w:t xml:space="preserve">1 </w:t>
      </w:r>
      <w:r w:rsidRPr="000E5026">
        <w:rPr>
          <w:sz w:val="18"/>
          <w:szCs w:val="18"/>
          <w:lang w:eastAsia="lv-LV"/>
        </w:rPr>
        <w:t>8 amata vietas pārcelt</w:t>
      </w:r>
      <w:r>
        <w:rPr>
          <w:sz w:val="18"/>
          <w:szCs w:val="18"/>
          <w:lang w:eastAsia="lv-LV"/>
        </w:rPr>
        <w:t>a</w:t>
      </w:r>
      <w:r w:rsidRPr="000E5026">
        <w:rPr>
          <w:sz w:val="18"/>
          <w:szCs w:val="18"/>
          <w:lang w:eastAsia="lv-LV"/>
        </w:rPr>
        <w:t>s uz budžeta programmu 97.00.00</w:t>
      </w:r>
      <w:r>
        <w:rPr>
          <w:sz w:val="18"/>
          <w:szCs w:val="18"/>
          <w:lang w:eastAsia="lv-LV"/>
        </w:rPr>
        <w:t xml:space="preserve"> </w:t>
      </w:r>
      <w:r w:rsidRPr="00B2461A">
        <w:rPr>
          <w:sz w:val="18"/>
          <w:szCs w:val="18"/>
          <w:lang w:eastAsia="lv-LV"/>
        </w:rPr>
        <w:t>“Nozaru vadība un politikas plānošana”</w:t>
      </w:r>
      <w:r w:rsidRPr="000E5026">
        <w:rPr>
          <w:sz w:val="18"/>
          <w:szCs w:val="18"/>
          <w:lang w:eastAsia="lv-LV"/>
        </w:rPr>
        <w:t xml:space="preserve"> un 4 amata vietas uz budžeta programmu</w:t>
      </w:r>
      <w:r>
        <w:rPr>
          <w:sz w:val="18"/>
          <w:szCs w:val="18"/>
          <w:lang w:eastAsia="lv-LV"/>
        </w:rPr>
        <w:t xml:space="preserve"> 28.00.00 </w:t>
      </w:r>
      <w:r w:rsidRPr="00B2461A">
        <w:rPr>
          <w:sz w:val="18"/>
          <w:szCs w:val="18"/>
          <w:lang w:eastAsia="lv-LV"/>
        </w:rPr>
        <w:t>“Ārējās ekonomiskās politikas ieviešana”</w:t>
      </w:r>
    </w:p>
    <w:p w14:paraId="7CB4CE21" w14:textId="77777777" w:rsidR="00221AFD" w:rsidRDefault="00221AFD" w:rsidP="00221AFD">
      <w:pPr>
        <w:pStyle w:val="Tabuluvirsraksti"/>
        <w:tabs>
          <w:tab w:val="left" w:pos="1252"/>
        </w:tabs>
        <w:spacing w:before="240" w:after="240"/>
        <w:rPr>
          <w:b/>
          <w:color w:val="000000" w:themeColor="text1"/>
          <w:lang w:eastAsia="lv-LV"/>
        </w:rPr>
      </w:pPr>
    </w:p>
    <w:p w14:paraId="2F915401" w14:textId="77777777" w:rsidR="00221AFD" w:rsidRDefault="00221AFD" w:rsidP="00221AFD">
      <w:pPr>
        <w:pStyle w:val="Tabuluvirsraksti"/>
        <w:tabs>
          <w:tab w:val="left" w:pos="1252"/>
        </w:tabs>
        <w:spacing w:before="240" w:after="240"/>
        <w:rPr>
          <w:b/>
          <w:color w:val="000000" w:themeColor="text1"/>
          <w:lang w:eastAsia="lv-LV"/>
        </w:rPr>
      </w:pPr>
    </w:p>
    <w:p w14:paraId="23EF49A6" w14:textId="3F54B42F" w:rsidR="00BD6D51" w:rsidRDefault="00BD6D51" w:rsidP="00A04126">
      <w:pPr>
        <w:pStyle w:val="Tabuluvirsraksti"/>
        <w:tabs>
          <w:tab w:val="left" w:pos="1252"/>
        </w:tabs>
        <w:spacing w:before="240" w:after="160"/>
        <w:rPr>
          <w:b/>
          <w:color w:val="000000" w:themeColor="text1"/>
          <w:lang w:eastAsia="lv-LV"/>
        </w:rPr>
      </w:pPr>
      <w:r w:rsidRPr="00BB2102">
        <w:rPr>
          <w:b/>
          <w:color w:val="000000" w:themeColor="text1"/>
          <w:lang w:eastAsia="lv-LV"/>
        </w:rPr>
        <w:lastRenderedPageBreak/>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22560AE5" w14:textId="4430B2C8" w:rsidR="00221AFD" w:rsidRPr="00221AFD" w:rsidRDefault="00221AFD" w:rsidP="00221AFD">
      <w:pPr>
        <w:ind w:left="7921" w:firstLine="720"/>
        <w:jc w:val="center"/>
        <w:rPr>
          <w:i/>
          <w:sz w:val="18"/>
          <w:szCs w:val="18"/>
        </w:rPr>
      </w:pPr>
      <w:r>
        <w:rPr>
          <w:i/>
          <w:sz w:val="18"/>
          <w:szCs w:val="18"/>
        </w:rPr>
        <w:t>E</w:t>
      </w:r>
      <w:r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BB2102" w14:paraId="559644C4" w14:textId="77777777" w:rsidTr="0053577F">
        <w:trPr>
          <w:trHeight w:val="142"/>
          <w:tblHeader/>
          <w:jc w:val="center"/>
        </w:trPr>
        <w:tc>
          <w:tcPr>
            <w:tcW w:w="5241" w:type="dxa"/>
            <w:shd w:val="clear" w:color="auto" w:fill="auto"/>
            <w:vAlign w:val="center"/>
          </w:tcPr>
          <w:p w14:paraId="2DE93AA6" w14:textId="77777777" w:rsidR="00BD6D51" w:rsidRPr="00BB2102" w:rsidRDefault="00BD6D51" w:rsidP="0053577F">
            <w:pPr>
              <w:pStyle w:val="tabteksts"/>
              <w:jc w:val="center"/>
              <w:rPr>
                <w:szCs w:val="18"/>
              </w:rPr>
            </w:pPr>
            <w:r w:rsidRPr="00BB2102">
              <w:rPr>
                <w:color w:val="000000" w:themeColor="text1"/>
                <w:szCs w:val="18"/>
                <w:lang w:eastAsia="lv-LV"/>
              </w:rPr>
              <w:t>Pasākums</w:t>
            </w:r>
          </w:p>
        </w:tc>
        <w:tc>
          <w:tcPr>
            <w:tcW w:w="1277" w:type="dxa"/>
            <w:shd w:val="clear" w:color="auto" w:fill="auto"/>
            <w:vAlign w:val="center"/>
          </w:tcPr>
          <w:p w14:paraId="677BC7DF"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shd w:val="clear" w:color="auto" w:fill="auto"/>
            <w:vAlign w:val="center"/>
          </w:tcPr>
          <w:p w14:paraId="12AFA07D"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shd w:val="clear" w:color="auto" w:fill="auto"/>
            <w:vAlign w:val="center"/>
          </w:tcPr>
          <w:p w14:paraId="76AC9327"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Izmaiņas</w:t>
            </w:r>
          </w:p>
        </w:tc>
      </w:tr>
      <w:tr w:rsidR="00BD6D51" w:rsidRPr="00BB2102" w14:paraId="2C345FE3" w14:textId="77777777" w:rsidTr="0053577F">
        <w:trPr>
          <w:trHeight w:val="142"/>
          <w:jc w:val="center"/>
        </w:trPr>
        <w:tc>
          <w:tcPr>
            <w:tcW w:w="5241" w:type="dxa"/>
            <w:shd w:val="clear" w:color="auto" w:fill="D9D9D9" w:themeFill="background1" w:themeFillShade="D9"/>
          </w:tcPr>
          <w:p w14:paraId="00D8E7F4" w14:textId="77777777" w:rsidR="00BD6D51" w:rsidRPr="00BB2102" w:rsidRDefault="00BD6D51" w:rsidP="0053577F">
            <w:pPr>
              <w:pStyle w:val="tabteksts"/>
              <w:rPr>
                <w:szCs w:val="18"/>
              </w:rPr>
            </w:pPr>
            <w:r w:rsidRPr="00BB2102">
              <w:rPr>
                <w:b/>
                <w:bCs/>
                <w:szCs w:val="18"/>
                <w:lang w:eastAsia="lv-LV"/>
              </w:rPr>
              <w:t xml:space="preserve">Izdevumi </w:t>
            </w:r>
            <w:r>
              <w:rPr>
                <w:b/>
                <w:bCs/>
                <w:szCs w:val="18"/>
                <w:lang w:eastAsia="lv-LV"/>
              </w:rPr>
              <w:t>–</w:t>
            </w:r>
            <w:r w:rsidRPr="00BB2102">
              <w:rPr>
                <w:b/>
                <w:bCs/>
                <w:szCs w:val="18"/>
                <w:lang w:eastAsia="lv-LV"/>
              </w:rPr>
              <w:t xml:space="preserve"> kopā</w:t>
            </w:r>
          </w:p>
        </w:tc>
        <w:tc>
          <w:tcPr>
            <w:tcW w:w="1277" w:type="dxa"/>
            <w:shd w:val="clear" w:color="auto" w:fill="D9D9D9" w:themeFill="background1" w:themeFillShade="D9"/>
          </w:tcPr>
          <w:p w14:paraId="6EA8A8F2" w14:textId="1E4BFCCA" w:rsidR="00BD6D51" w:rsidRPr="0070429D" w:rsidRDefault="00BD6D51" w:rsidP="00221AFD">
            <w:pPr>
              <w:pStyle w:val="tabteksts"/>
              <w:jc w:val="right"/>
              <w:rPr>
                <w:b/>
                <w:szCs w:val="18"/>
              </w:rPr>
            </w:pPr>
            <w:r>
              <w:rPr>
                <w:b/>
                <w:szCs w:val="18"/>
              </w:rPr>
              <w:t>1 311 846</w:t>
            </w:r>
          </w:p>
        </w:tc>
        <w:tc>
          <w:tcPr>
            <w:tcW w:w="1277" w:type="dxa"/>
            <w:shd w:val="clear" w:color="auto" w:fill="D9D9D9" w:themeFill="background1" w:themeFillShade="D9"/>
          </w:tcPr>
          <w:p w14:paraId="06AD48C7" w14:textId="642D8F0C" w:rsidR="00BD6D51" w:rsidRPr="0070429D" w:rsidRDefault="00BD6D51" w:rsidP="00221AFD">
            <w:pPr>
              <w:pStyle w:val="tabteksts"/>
              <w:jc w:val="right"/>
              <w:rPr>
                <w:b/>
                <w:szCs w:val="18"/>
              </w:rPr>
            </w:pPr>
            <w:r>
              <w:rPr>
                <w:b/>
                <w:szCs w:val="18"/>
              </w:rPr>
              <w:t>1 900 994</w:t>
            </w:r>
          </w:p>
        </w:tc>
        <w:tc>
          <w:tcPr>
            <w:tcW w:w="1277" w:type="dxa"/>
            <w:shd w:val="clear" w:color="auto" w:fill="D9D9D9" w:themeFill="background1" w:themeFillShade="D9"/>
          </w:tcPr>
          <w:p w14:paraId="40CDA4B4" w14:textId="77777777" w:rsidR="00BD6D51" w:rsidRPr="0070429D" w:rsidRDefault="00BD6D51" w:rsidP="0053577F">
            <w:pPr>
              <w:pStyle w:val="tabteksts"/>
              <w:jc w:val="right"/>
              <w:rPr>
                <w:b/>
                <w:szCs w:val="18"/>
              </w:rPr>
            </w:pPr>
            <w:r>
              <w:rPr>
                <w:b/>
                <w:szCs w:val="18"/>
              </w:rPr>
              <w:t>589 148</w:t>
            </w:r>
          </w:p>
        </w:tc>
      </w:tr>
      <w:tr w:rsidR="00BD6D51" w:rsidRPr="00BB2102" w14:paraId="30409FEA" w14:textId="77777777" w:rsidTr="0053577F">
        <w:trPr>
          <w:jc w:val="center"/>
        </w:trPr>
        <w:tc>
          <w:tcPr>
            <w:tcW w:w="9072" w:type="dxa"/>
            <w:gridSpan w:val="4"/>
            <w:shd w:val="clear" w:color="auto" w:fill="auto"/>
          </w:tcPr>
          <w:p w14:paraId="704F60C7" w14:textId="77777777" w:rsidR="00BD6D51" w:rsidRPr="00BB2102" w:rsidRDefault="00BD6D51" w:rsidP="0053577F">
            <w:pPr>
              <w:pStyle w:val="tabteksts"/>
              <w:ind w:firstLine="313"/>
              <w:rPr>
                <w:szCs w:val="18"/>
              </w:rPr>
            </w:pPr>
            <w:r w:rsidRPr="00BB2102">
              <w:rPr>
                <w:i/>
                <w:szCs w:val="18"/>
                <w:lang w:eastAsia="lv-LV"/>
              </w:rPr>
              <w:t>t. sk.:</w:t>
            </w:r>
          </w:p>
        </w:tc>
      </w:tr>
      <w:tr w:rsidR="00BD6D51" w:rsidRPr="00BB2102" w14:paraId="01387F28" w14:textId="77777777" w:rsidTr="0053577F">
        <w:trPr>
          <w:trHeight w:val="142"/>
          <w:jc w:val="center"/>
        </w:trPr>
        <w:tc>
          <w:tcPr>
            <w:tcW w:w="5241" w:type="dxa"/>
            <w:shd w:val="clear" w:color="auto" w:fill="F2F2F2" w:themeFill="background1" w:themeFillShade="F2"/>
          </w:tcPr>
          <w:p w14:paraId="3A43A3F5" w14:textId="77777777" w:rsidR="00BD6D51" w:rsidRPr="00BB2102" w:rsidRDefault="00BD6D51" w:rsidP="0053577F">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shd w:val="clear" w:color="auto" w:fill="F2F2F2" w:themeFill="background1" w:themeFillShade="F2"/>
          </w:tcPr>
          <w:p w14:paraId="4FF5C093" w14:textId="77777777" w:rsidR="00BD6D51" w:rsidRPr="0070429D" w:rsidRDefault="00BD6D51" w:rsidP="0053577F">
            <w:pPr>
              <w:pStyle w:val="tabteksts"/>
              <w:jc w:val="center"/>
              <w:rPr>
                <w:szCs w:val="18"/>
              </w:rPr>
            </w:pPr>
            <w:r>
              <w:rPr>
                <w:szCs w:val="18"/>
              </w:rPr>
              <w:t>-</w:t>
            </w:r>
          </w:p>
        </w:tc>
        <w:tc>
          <w:tcPr>
            <w:tcW w:w="1277" w:type="dxa"/>
            <w:shd w:val="clear" w:color="auto" w:fill="F2F2F2" w:themeFill="background1" w:themeFillShade="F2"/>
          </w:tcPr>
          <w:p w14:paraId="21E9A7B0" w14:textId="77777777" w:rsidR="00BD6D51" w:rsidRPr="0070429D" w:rsidRDefault="00BD6D51" w:rsidP="0053577F">
            <w:pPr>
              <w:pStyle w:val="tabteksts"/>
              <w:jc w:val="right"/>
              <w:rPr>
                <w:szCs w:val="18"/>
              </w:rPr>
            </w:pPr>
            <w:r>
              <w:rPr>
                <w:szCs w:val="18"/>
              </w:rPr>
              <w:t>1 157 445</w:t>
            </w:r>
          </w:p>
        </w:tc>
        <w:tc>
          <w:tcPr>
            <w:tcW w:w="1277" w:type="dxa"/>
            <w:shd w:val="clear" w:color="auto" w:fill="F2F2F2" w:themeFill="background1" w:themeFillShade="F2"/>
          </w:tcPr>
          <w:p w14:paraId="1BD2CE13" w14:textId="77777777" w:rsidR="00BD6D51" w:rsidRPr="0070429D" w:rsidRDefault="00BD6D51" w:rsidP="0053577F">
            <w:pPr>
              <w:pStyle w:val="tabteksts"/>
              <w:jc w:val="right"/>
              <w:rPr>
                <w:szCs w:val="18"/>
              </w:rPr>
            </w:pPr>
            <w:r>
              <w:rPr>
                <w:szCs w:val="18"/>
              </w:rPr>
              <w:t>1 157 445</w:t>
            </w:r>
          </w:p>
        </w:tc>
      </w:tr>
      <w:tr w:rsidR="00BD6D51" w:rsidRPr="00BB2102" w14:paraId="43C2BE15" w14:textId="77777777" w:rsidTr="0053577F">
        <w:trPr>
          <w:trHeight w:val="142"/>
          <w:jc w:val="center"/>
        </w:trPr>
        <w:tc>
          <w:tcPr>
            <w:tcW w:w="5241" w:type="dxa"/>
            <w:shd w:val="clear" w:color="auto" w:fill="auto"/>
          </w:tcPr>
          <w:p w14:paraId="6F72C33F" w14:textId="77777777" w:rsidR="00BD6D51" w:rsidRPr="00BB2102" w:rsidRDefault="00BD6D51" w:rsidP="00221AFD">
            <w:pPr>
              <w:pStyle w:val="tabteksts"/>
              <w:jc w:val="both"/>
              <w:rPr>
                <w:i/>
                <w:szCs w:val="18"/>
                <w:lang w:eastAsia="lv-LV"/>
              </w:rPr>
            </w:pPr>
            <w:r w:rsidRPr="00C61959">
              <w:rPr>
                <w:i/>
                <w:szCs w:val="18"/>
                <w:lang w:eastAsia="lv-LV"/>
              </w:rPr>
              <w:t>Uzlabota cilvēkkapitāla un nodarbinātības pārvaldība Latvijā</w:t>
            </w:r>
          </w:p>
        </w:tc>
        <w:tc>
          <w:tcPr>
            <w:tcW w:w="1277" w:type="dxa"/>
            <w:shd w:val="clear" w:color="auto" w:fill="auto"/>
          </w:tcPr>
          <w:p w14:paraId="20B93E0D"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7D8E48F8" w14:textId="77777777" w:rsidR="00BD6D51" w:rsidRPr="00BB2102" w:rsidRDefault="00BD6D51" w:rsidP="0053577F">
            <w:pPr>
              <w:pStyle w:val="tabteksts"/>
              <w:jc w:val="right"/>
              <w:rPr>
                <w:szCs w:val="18"/>
              </w:rPr>
            </w:pPr>
            <w:r>
              <w:rPr>
                <w:szCs w:val="18"/>
              </w:rPr>
              <w:t>228 020</w:t>
            </w:r>
          </w:p>
        </w:tc>
        <w:tc>
          <w:tcPr>
            <w:tcW w:w="1277" w:type="dxa"/>
            <w:shd w:val="clear" w:color="auto" w:fill="auto"/>
          </w:tcPr>
          <w:p w14:paraId="56924089" w14:textId="77777777" w:rsidR="00BD6D51" w:rsidRPr="00BB2102" w:rsidRDefault="00BD6D51" w:rsidP="0053577F">
            <w:pPr>
              <w:pStyle w:val="tabteksts"/>
              <w:jc w:val="right"/>
              <w:rPr>
                <w:szCs w:val="18"/>
              </w:rPr>
            </w:pPr>
            <w:r>
              <w:rPr>
                <w:szCs w:val="18"/>
              </w:rPr>
              <w:t>228 020</w:t>
            </w:r>
          </w:p>
        </w:tc>
      </w:tr>
      <w:tr w:rsidR="00BD6D51" w:rsidRPr="00BB2102" w14:paraId="730D72DF" w14:textId="77777777" w:rsidTr="0053577F">
        <w:trPr>
          <w:trHeight w:val="142"/>
          <w:jc w:val="center"/>
        </w:trPr>
        <w:tc>
          <w:tcPr>
            <w:tcW w:w="5241" w:type="dxa"/>
            <w:shd w:val="clear" w:color="auto" w:fill="auto"/>
          </w:tcPr>
          <w:p w14:paraId="2102FE34" w14:textId="77777777" w:rsidR="00BD6D51" w:rsidRPr="00BB2102" w:rsidRDefault="00BD6D51" w:rsidP="00221AFD">
            <w:pPr>
              <w:pStyle w:val="tabteksts"/>
              <w:jc w:val="both"/>
              <w:rPr>
                <w:i/>
                <w:szCs w:val="18"/>
                <w:lang w:eastAsia="lv-LV"/>
              </w:rPr>
            </w:pPr>
            <w:bookmarkStart w:id="19" w:name="_Hlk125965435"/>
            <w:r w:rsidRPr="00C61959">
              <w:rPr>
                <w:i/>
                <w:szCs w:val="18"/>
                <w:lang w:eastAsia="lv-LV"/>
              </w:rPr>
              <w:t>Valsts pārvaldes kapacitātes stiprināšana, nodrošinot stratēģiski svarīgo amata grupu atlīdzību</w:t>
            </w:r>
          </w:p>
        </w:tc>
        <w:tc>
          <w:tcPr>
            <w:tcW w:w="1277" w:type="dxa"/>
            <w:shd w:val="clear" w:color="auto" w:fill="auto"/>
          </w:tcPr>
          <w:p w14:paraId="0ADECAD0"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201750B3" w14:textId="77777777" w:rsidR="00BD6D51" w:rsidRPr="00BB2102" w:rsidRDefault="00BD6D51" w:rsidP="0053577F">
            <w:pPr>
              <w:pStyle w:val="tabteksts"/>
              <w:jc w:val="right"/>
              <w:rPr>
                <w:szCs w:val="18"/>
              </w:rPr>
            </w:pPr>
            <w:r>
              <w:rPr>
                <w:szCs w:val="18"/>
              </w:rPr>
              <w:t>929 425</w:t>
            </w:r>
          </w:p>
        </w:tc>
        <w:tc>
          <w:tcPr>
            <w:tcW w:w="1277" w:type="dxa"/>
            <w:shd w:val="clear" w:color="auto" w:fill="auto"/>
          </w:tcPr>
          <w:p w14:paraId="397FB347" w14:textId="77777777" w:rsidR="00BD6D51" w:rsidRPr="00BB2102" w:rsidRDefault="00BD6D51" w:rsidP="0053577F">
            <w:pPr>
              <w:pStyle w:val="tabteksts"/>
              <w:jc w:val="right"/>
              <w:rPr>
                <w:szCs w:val="18"/>
              </w:rPr>
            </w:pPr>
            <w:r>
              <w:rPr>
                <w:szCs w:val="18"/>
              </w:rPr>
              <w:t>929 425</w:t>
            </w:r>
          </w:p>
        </w:tc>
      </w:tr>
      <w:bookmarkEnd w:id="19"/>
      <w:tr w:rsidR="00BD6D51" w:rsidRPr="00BB2102" w14:paraId="1303165D" w14:textId="77777777" w:rsidTr="0053577F">
        <w:trPr>
          <w:trHeight w:val="142"/>
          <w:jc w:val="center"/>
        </w:trPr>
        <w:tc>
          <w:tcPr>
            <w:tcW w:w="5241" w:type="dxa"/>
            <w:shd w:val="clear" w:color="auto" w:fill="F2F2F2" w:themeFill="background1" w:themeFillShade="F2"/>
          </w:tcPr>
          <w:p w14:paraId="65FCCB2C" w14:textId="77777777" w:rsidR="00BD6D51" w:rsidRPr="00BB2102" w:rsidRDefault="00BD6D51" w:rsidP="0053577F">
            <w:pPr>
              <w:pStyle w:val="tabteksts"/>
              <w:rPr>
                <w:szCs w:val="18"/>
                <w:u w:val="single"/>
                <w:lang w:eastAsia="lv-LV"/>
              </w:rPr>
            </w:pPr>
            <w:r w:rsidRPr="00151411">
              <w:rPr>
                <w:szCs w:val="18"/>
                <w:u w:val="single"/>
                <w:lang w:eastAsia="lv-LV"/>
              </w:rPr>
              <w:t>Vienreizēji pasākumi</w:t>
            </w:r>
          </w:p>
        </w:tc>
        <w:tc>
          <w:tcPr>
            <w:tcW w:w="1277" w:type="dxa"/>
            <w:shd w:val="clear" w:color="auto" w:fill="F2F2F2" w:themeFill="background1" w:themeFillShade="F2"/>
          </w:tcPr>
          <w:p w14:paraId="2E0B420F" w14:textId="77777777" w:rsidR="00BD6D51" w:rsidRDefault="00BD6D51" w:rsidP="0053577F">
            <w:pPr>
              <w:pStyle w:val="tabteksts"/>
              <w:jc w:val="center"/>
              <w:rPr>
                <w:szCs w:val="18"/>
              </w:rPr>
            </w:pPr>
            <w:r>
              <w:rPr>
                <w:szCs w:val="18"/>
              </w:rPr>
              <w:t>-</w:t>
            </w:r>
          </w:p>
        </w:tc>
        <w:tc>
          <w:tcPr>
            <w:tcW w:w="1277" w:type="dxa"/>
            <w:shd w:val="clear" w:color="auto" w:fill="F2F2F2" w:themeFill="background1" w:themeFillShade="F2"/>
          </w:tcPr>
          <w:p w14:paraId="00F20295" w14:textId="77777777" w:rsidR="00BD6D51" w:rsidRPr="00182802" w:rsidRDefault="00BD6D51" w:rsidP="0053577F">
            <w:pPr>
              <w:pStyle w:val="tabteksts"/>
              <w:jc w:val="right"/>
              <w:rPr>
                <w:szCs w:val="18"/>
              </w:rPr>
            </w:pPr>
            <w:r>
              <w:rPr>
                <w:szCs w:val="18"/>
              </w:rPr>
              <w:t>188 384</w:t>
            </w:r>
          </w:p>
        </w:tc>
        <w:tc>
          <w:tcPr>
            <w:tcW w:w="1277" w:type="dxa"/>
            <w:shd w:val="clear" w:color="auto" w:fill="F2F2F2" w:themeFill="background1" w:themeFillShade="F2"/>
          </w:tcPr>
          <w:p w14:paraId="5F59CC65" w14:textId="77777777" w:rsidR="00BD6D51" w:rsidRPr="00AD27A7" w:rsidRDefault="00BD6D51" w:rsidP="0053577F">
            <w:pPr>
              <w:pStyle w:val="tabteksts"/>
              <w:jc w:val="right"/>
              <w:rPr>
                <w:szCs w:val="18"/>
              </w:rPr>
            </w:pPr>
            <w:r>
              <w:rPr>
                <w:szCs w:val="18"/>
              </w:rPr>
              <w:t>188 384</w:t>
            </w:r>
          </w:p>
        </w:tc>
      </w:tr>
      <w:tr w:rsidR="00BD6D51" w:rsidRPr="00BB2102" w14:paraId="227F17F9" w14:textId="77777777" w:rsidTr="0053577F">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787D9A4A" w14:textId="77777777" w:rsidR="00BD6D51" w:rsidRPr="00B61E4F" w:rsidRDefault="00BD6D51" w:rsidP="00221AFD">
            <w:pPr>
              <w:pStyle w:val="tabteksts"/>
              <w:jc w:val="both"/>
              <w:rPr>
                <w:i/>
                <w:szCs w:val="18"/>
                <w:lang w:eastAsia="lv-LV"/>
              </w:rPr>
            </w:pPr>
            <w:r w:rsidRPr="00B61E4F">
              <w:rPr>
                <w:i/>
                <w:szCs w:val="18"/>
                <w:lang w:eastAsia="lv-LV"/>
              </w:rPr>
              <w:t>Finansējums daļējai izdevumu pieauguma energoresursiem kompensēšanai (MK 13.01.2023. sēdes prot. Nr. 2 1. § 6. punkts)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595050B" w14:textId="77777777" w:rsidR="00BD6D51" w:rsidRPr="00B61E4F" w:rsidRDefault="00BD6D51" w:rsidP="0053577F">
            <w:pPr>
              <w:pStyle w:val="tabteksts"/>
              <w:jc w:val="center"/>
              <w:rPr>
                <w:i/>
                <w:szCs w:val="18"/>
                <w:lang w:eastAsia="lv-LV"/>
              </w:rPr>
            </w:pPr>
            <w:r w:rsidRPr="00B61E4F">
              <w:rPr>
                <w:i/>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0EF29B9" w14:textId="77777777" w:rsidR="00BD6D51" w:rsidRPr="00D64350" w:rsidRDefault="00BD6D51" w:rsidP="0053577F">
            <w:pPr>
              <w:pStyle w:val="tabteksts"/>
              <w:jc w:val="right"/>
              <w:rPr>
                <w:iCs/>
                <w:szCs w:val="18"/>
                <w:lang w:eastAsia="lv-LV"/>
              </w:rPr>
            </w:pPr>
            <w:r w:rsidRPr="00D64350">
              <w:rPr>
                <w:iCs/>
                <w:szCs w:val="18"/>
                <w:lang w:eastAsia="lv-LV"/>
              </w:rPr>
              <w:t>188 384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22076EC" w14:textId="77777777" w:rsidR="00BD6D51" w:rsidRPr="00D64350" w:rsidRDefault="00BD6D51" w:rsidP="0053577F">
            <w:pPr>
              <w:pStyle w:val="tabteksts"/>
              <w:jc w:val="right"/>
              <w:rPr>
                <w:iCs/>
                <w:szCs w:val="18"/>
                <w:lang w:eastAsia="lv-LV"/>
              </w:rPr>
            </w:pPr>
            <w:r w:rsidRPr="00D64350">
              <w:rPr>
                <w:iCs/>
                <w:szCs w:val="18"/>
                <w:lang w:eastAsia="lv-LV"/>
              </w:rPr>
              <w:t>188 384</w:t>
            </w:r>
          </w:p>
        </w:tc>
      </w:tr>
      <w:tr w:rsidR="00BD6D51" w:rsidRPr="00BB2102" w14:paraId="2C47EB30" w14:textId="77777777" w:rsidTr="0053577F">
        <w:trPr>
          <w:trHeight w:val="113"/>
          <w:jc w:val="center"/>
        </w:trPr>
        <w:tc>
          <w:tcPr>
            <w:tcW w:w="5241" w:type="dxa"/>
            <w:shd w:val="clear" w:color="auto" w:fill="F2F2F2" w:themeFill="background1" w:themeFillShade="F2"/>
          </w:tcPr>
          <w:p w14:paraId="00C775F1" w14:textId="77777777" w:rsidR="00BD6D51" w:rsidRPr="00BB2102" w:rsidRDefault="00BD6D51" w:rsidP="0053577F">
            <w:pPr>
              <w:pStyle w:val="tabteksts"/>
              <w:rPr>
                <w:szCs w:val="18"/>
                <w:u w:val="single"/>
                <w:lang w:eastAsia="lv-LV"/>
              </w:rPr>
            </w:pPr>
            <w:r w:rsidRPr="00BB2102">
              <w:rPr>
                <w:szCs w:val="18"/>
                <w:u w:val="single"/>
                <w:lang w:eastAsia="lv-LV"/>
              </w:rPr>
              <w:t>Ilgtermiņa saistības</w:t>
            </w:r>
          </w:p>
        </w:tc>
        <w:tc>
          <w:tcPr>
            <w:tcW w:w="1277" w:type="dxa"/>
            <w:shd w:val="clear" w:color="auto" w:fill="F2F2F2" w:themeFill="background1" w:themeFillShade="F2"/>
          </w:tcPr>
          <w:p w14:paraId="7F0440CA" w14:textId="77777777" w:rsidR="00BD6D51" w:rsidRPr="002E5407" w:rsidRDefault="00BD6D51" w:rsidP="0053577F">
            <w:pPr>
              <w:pStyle w:val="tabteksts"/>
              <w:jc w:val="right"/>
              <w:rPr>
                <w:szCs w:val="18"/>
              </w:rPr>
            </w:pPr>
            <w:r>
              <w:rPr>
                <w:szCs w:val="18"/>
              </w:rPr>
              <w:t>291 846</w:t>
            </w:r>
          </w:p>
        </w:tc>
        <w:tc>
          <w:tcPr>
            <w:tcW w:w="1277" w:type="dxa"/>
            <w:shd w:val="clear" w:color="auto" w:fill="F2F2F2" w:themeFill="background1" w:themeFillShade="F2"/>
          </w:tcPr>
          <w:p w14:paraId="613685F6" w14:textId="77777777" w:rsidR="00BD6D51" w:rsidRPr="00AD27A7" w:rsidRDefault="00BD6D51" w:rsidP="0053577F">
            <w:pPr>
              <w:pStyle w:val="tabteksts"/>
              <w:jc w:val="right"/>
              <w:rPr>
                <w:szCs w:val="18"/>
                <w:u w:val="single"/>
              </w:rPr>
            </w:pPr>
            <w:r w:rsidRPr="00182802">
              <w:rPr>
                <w:szCs w:val="18"/>
              </w:rPr>
              <w:t>127</w:t>
            </w:r>
            <w:r>
              <w:rPr>
                <w:szCs w:val="18"/>
              </w:rPr>
              <w:t xml:space="preserve"> </w:t>
            </w:r>
            <w:r w:rsidRPr="00182802">
              <w:rPr>
                <w:szCs w:val="18"/>
              </w:rPr>
              <w:t>105</w:t>
            </w:r>
          </w:p>
        </w:tc>
        <w:tc>
          <w:tcPr>
            <w:tcW w:w="1277" w:type="dxa"/>
            <w:shd w:val="clear" w:color="auto" w:fill="F2F2F2" w:themeFill="background1" w:themeFillShade="F2"/>
          </w:tcPr>
          <w:p w14:paraId="03BE080F" w14:textId="77777777" w:rsidR="00BD6D51" w:rsidRPr="00AD27A7" w:rsidRDefault="00BD6D51" w:rsidP="0053577F">
            <w:pPr>
              <w:pStyle w:val="tabteksts"/>
              <w:jc w:val="right"/>
              <w:rPr>
                <w:szCs w:val="18"/>
                <w:u w:val="single"/>
              </w:rPr>
            </w:pPr>
            <w:r w:rsidRPr="00AD27A7">
              <w:rPr>
                <w:szCs w:val="18"/>
              </w:rPr>
              <w:t>-164 741</w:t>
            </w:r>
          </w:p>
        </w:tc>
      </w:tr>
      <w:tr w:rsidR="00BD6D51" w:rsidRPr="00BB2102" w14:paraId="796C651C" w14:textId="77777777" w:rsidTr="0053577F">
        <w:trPr>
          <w:trHeight w:val="142"/>
          <w:jc w:val="center"/>
        </w:trPr>
        <w:tc>
          <w:tcPr>
            <w:tcW w:w="5241" w:type="dxa"/>
            <w:shd w:val="clear" w:color="auto" w:fill="auto"/>
          </w:tcPr>
          <w:p w14:paraId="5E164BB4" w14:textId="77777777" w:rsidR="00BD6D51" w:rsidRPr="001A308F" w:rsidRDefault="00BD6D51" w:rsidP="0053577F">
            <w:pPr>
              <w:pStyle w:val="tabteksts"/>
              <w:rPr>
                <w:i/>
                <w:szCs w:val="18"/>
                <w:highlight w:val="yellow"/>
                <w:lang w:eastAsia="lv-LV"/>
              </w:rPr>
            </w:pPr>
            <w:r w:rsidRPr="00AD27A7">
              <w:rPr>
                <w:i/>
                <w:szCs w:val="18"/>
                <w:lang w:eastAsia="lv-LV"/>
              </w:rPr>
              <w:t>2021.</w:t>
            </w:r>
            <w:r w:rsidRPr="00182802">
              <w:rPr>
                <w:i/>
                <w:szCs w:val="18"/>
                <w:lang w:eastAsia="lv-LV"/>
              </w:rPr>
              <w:t>gada tautas skaitīšanas sagatavošana un organizēšana</w:t>
            </w:r>
          </w:p>
        </w:tc>
        <w:tc>
          <w:tcPr>
            <w:tcW w:w="1277" w:type="dxa"/>
            <w:shd w:val="clear" w:color="auto" w:fill="auto"/>
          </w:tcPr>
          <w:p w14:paraId="18632C3C" w14:textId="77777777" w:rsidR="00BD6D51" w:rsidRPr="00AD27A7" w:rsidRDefault="00BD6D51" w:rsidP="0053577F">
            <w:pPr>
              <w:pStyle w:val="tabteksts"/>
              <w:jc w:val="right"/>
              <w:rPr>
                <w:szCs w:val="18"/>
              </w:rPr>
            </w:pPr>
            <w:r>
              <w:rPr>
                <w:szCs w:val="18"/>
              </w:rPr>
              <w:t>291 846</w:t>
            </w:r>
          </w:p>
        </w:tc>
        <w:tc>
          <w:tcPr>
            <w:tcW w:w="1277" w:type="dxa"/>
            <w:shd w:val="clear" w:color="auto" w:fill="auto"/>
          </w:tcPr>
          <w:p w14:paraId="2FA4A63B" w14:textId="77777777" w:rsidR="00BD6D51" w:rsidRPr="00AD27A7" w:rsidRDefault="00BD6D51" w:rsidP="0053577F">
            <w:pPr>
              <w:pStyle w:val="tabteksts"/>
              <w:jc w:val="right"/>
              <w:rPr>
                <w:szCs w:val="18"/>
              </w:rPr>
            </w:pPr>
            <w:r w:rsidRPr="00182802">
              <w:rPr>
                <w:szCs w:val="18"/>
              </w:rPr>
              <w:t>127</w:t>
            </w:r>
            <w:r>
              <w:rPr>
                <w:szCs w:val="18"/>
              </w:rPr>
              <w:t xml:space="preserve"> </w:t>
            </w:r>
            <w:r w:rsidRPr="00182802">
              <w:rPr>
                <w:szCs w:val="18"/>
              </w:rPr>
              <w:t>105</w:t>
            </w:r>
          </w:p>
        </w:tc>
        <w:tc>
          <w:tcPr>
            <w:tcW w:w="1277" w:type="dxa"/>
            <w:shd w:val="clear" w:color="auto" w:fill="auto"/>
          </w:tcPr>
          <w:p w14:paraId="5A89F442" w14:textId="77777777" w:rsidR="00BD6D51" w:rsidRPr="00AD27A7" w:rsidRDefault="00BD6D51" w:rsidP="0053577F">
            <w:pPr>
              <w:pStyle w:val="tabteksts"/>
              <w:jc w:val="right"/>
              <w:rPr>
                <w:szCs w:val="18"/>
              </w:rPr>
            </w:pPr>
            <w:r w:rsidRPr="00AD27A7">
              <w:rPr>
                <w:szCs w:val="18"/>
              </w:rPr>
              <w:t>-164 741</w:t>
            </w:r>
          </w:p>
        </w:tc>
      </w:tr>
      <w:tr w:rsidR="00BD6D51" w:rsidRPr="00BB2102" w14:paraId="63C21FC8" w14:textId="77777777" w:rsidTr="0053577F">
        <w:trPr>
          <w:trHeight w:val="142"/>
          <w:jc w:val="center"/>
        </w:trPr>
        <w:tc>
          <w:tcPr>
            <w:tcW w:w="5241" w:type="dxa"/>
            <w:shd w:val="clear" w:color="auto" w:fill="F2F2F2" w:themeFill="background1" w:themeFillShade="F2"/>
            <w:vAlign w:val="center"/>
          </w:tcPr>
          <w:p w14:paraId="4E6FDAE8" w14:textId="77777777" w:rsidR="00BD6D51" w:rsidRPr="00BB2102" w:rsidRDefault="00BD6D51" w:rsidP="0053577F">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14:paraId="342DDA50" w14:textId="77777777" w:rsidR="00BD6D51" w:rsidRPr="00BB2102" w:rsidRDefault="00BD6D51" w:rsidP="0053577F">
            <w:pPr>
              <w:pStyle w:val="tabteksts"/>
              <w:jc w:val="right"/>
              <w:rPr>
                <w:szCs w:val="18"/>
                <w:u w:val="single"/>
              </w:rPr>
            </w:pPr>
            <w:r>
              <w:rPr>
                <w:szCs w:val="18"/>
              </w:rPr>
              <w:t>1 020 000</w:t>
            </w:r>
          </w:p>
        </w:tc>
        <w:tc>
          <w:tcPr>
            <w:tcW w:w="1277" w:type="dxa"/>
            <w:shd w:val="clear" w:color="auto" w:fill="F2F2F2" w:themeFill="background1" w:themeFillShade="F2"/>
          </w:tcPr>
          <w:p w14:paraId="5E1CF558" w14:textId="77777777" w:rsidR="00BD6D51" w:rsidRPr="00E62228" w:rsidRDefault="00BD6D51" w:rsidP="0053577F">
            <w:pPr>
              <w:pStyle w:val="tabteksts"/>
              <w:jc w:val="right"/>
              <w:rPr>
                <w:szCs w:val="18"/>
              </w:rPr>
            </w:pPr>
            <w:r>
              <w:rPr>
                <w:szCs w:val="18"/>
              </w:rPr>
              <w:t>428 060</w:t>
            </w:r>
          </w:p>
        </w:tc>
        <w:tc>
          <w:tcPr>
            <w:tcW w:w="1277" w:type="dxa"/>
            <w:shd w:val="clear" w:color="auto" w:fill="F2F2F2" w:themeFill="background1" w:themeFillShade="F2"/>
          </w:tcPr>
          <w:p w14:paraId="17FD1959" w14:textId="77777777" w:rsidR="00BD6D51" w:rsidRPr="00E62228" w:rsidRDefault="00BD6D51" w:rsidP="0053577F">
            <w:pPr>
              <w:pStyle w:val="tabteksts"/>
              <w:jc w:val="right"/>
              <w:rPr>
                <w:szCs w:val="18"/>
              </w:rPr>
            </w:pPr>
            <w:r>
              <w:rPr>
                <w:szCs w:val="18"/>
              </w:rPr>
              <w:t>-591 940</w:t>
            </w:r>
          </w:p>
        </w:tc>
      </w:tr>
      <w:tr w:rsidR="00BD6D51" w:rsidRPr="00BB2102" w14:paraId="7395E46C" w14:textId="77777777" w:rsidTr="0053577F">
        <w:trPr>
          <w:trHeight w:val="142"/>
          <w:jc w:val="center"/>
        </w:trPr>
        <w:tc>
          <w:tcPr>
            <w:tcW w:w="5241" w:type="dxa"/>
            <w:shd w:val="clear" w:color="auto" w:fill="auto"/>
          </w:tcPr>
          <w:p w14:paraId="294A1B31" w14:textId="77777777" w:rsidR="00BD6D51" w:rsidRPr="00BB2102" w:rsidRDefault="00BD6D51" w:rsidP="00221AFD">
            <w:pPr>
              <w:pStyle w:val="tabteksts"/>
              <w:jc w:val="both"/>
              <w:rPr>
                <w:i/>
                <w:szCs w:val="18"/>
                <w:lang w:eastAsia="lv-LV"/>
              </w:rPr>
            </w:pPr>
            <w:r>
              <w:rPr>
                <w:i/>
                <w:szCs w:val="18"/>
                <w:lang w:eastAsia="lv-LV"/>
              </w:rPr>
              <w:t xml:space="preserve">Palielināti izdevumi </w:t>
            </w:r>
            <w:r w:rsidRPr="00BD3148">
              <w:rPr>
                <w:i/>
                <w:szCs w:val="18"/>
                <w:lang w:eastAsia="lv-LV"/>
              </w:rPr>
              <w:t>daļējai mēnešalgas līmeņa izlīdzināšanai</w:t>
            </w:r>
            <w:r>
              <w:rPr>
                <w:i/>
                <w:szCs w:val="18"/>
                <w:lang w:eastAsia="lv-LV"/>
              </w:rPr>
              <w:t xml:space="preserve">, </w:t>
            </w:r>
            <w:r w:rsidRPr="00BD3148">
              <w:rPr>
                <w:i/>
                <w:szCs w:val="18"/>
                <w:lang w:eastAsia="lv-LV"/>
              </w:rPr>
              <w:t>ņemot vērā 2022. gadā aktualizēto Centrālās statistikas pārvaldes maksas pakalpojumu cenrādi</w:t>
            </w:r>
            <w:r>
              <w:rPr>
                <w:i/>
                <w:szCs w:val="18"/>
                <w:lang w:eastAsia="lv-LV"/>
              </w:rPr>
              <w:t xml:space="preserve"> </w:t>
            </w:r>
            <w:r w:rsidRPr="00BD3148">
              <w:rPr>
                <w:i/>
                <w:szCs w:val="18"/>
                <w:lang w:eastAsia="lv-LV"/>
              </w:rPr>
              <w:t>(MK 11.10.2022. sēdes prot. Nr. 52 5. § 1</w:t>
            </w:r>
            <w:r>
              <w:rPr>
                <w:i/>
                <w:szCs w:val="18"/>
                <w:lang w:eastAsia="lv-LV"/>
              </w:rPr>
              <w:t>9.</w:t>
            </w:r>
            <w:r w:rsidRPr="00BD3148">
              <w:rPr>
                <w:i/>
                <w:szCs w:val="18"/>
                <w:lang w:eastAsia="lv-LV"/>
              </w:rPr>
              <w:t xml:space="preserve"> punkts)</w:t>
            </w:r>
            <w:r>
              <w:rPr>
                <w:i/>
                <w:szCs w:val="18"/>
                <w:lang w:eastAsia="lv-LV"/>
              </w:rPr>
              <w:t xml:space="preserve"> </w:t>
            </w:r>
          </w:p>
        </w:tc>
        <w:tc>
          <w:tcPr>
            <w:tcW w:w="1277" w:type="dxa"/>
            <w:shd w:val="clear" w:color="auto" w:fill="auto"/>
          </w:tcPr>
          <w:p w14:paraId="1B01F0FB"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3486A048" w14:textId="77777777" w:rsidR="00BD6D51" w:rsidRPr="00BB2102" w:rsidRDefault="00BD6D51" w:rsidP="0053577F">
            <w:pPr>
              <w:pStyle w:val="tabteksts"/>
              <w:jc w:val="right"/>
              <w:rPr>
                <w:szCs w:val="18"/>
              </w:rPr>
            </w:pPr>
            <w:r>
              <w:rPr>
                <w:szCs w:val="18"/>
              </w:rPr>
              <w:t>7 000</w:t>
            </w:r>
          </w:p>
        </w:tc>
        <w:tc>
          <w:tcPr>
            <w:tcW w:w="1277" w:type="dxa"/>
            <w:shd w:val="clear" w:color="auto" w:fill="auto"/>
          </w:tcPr>
          <w:p w14:paraId="2BBFAE7E" w14:textId="77777777" w:rsidR="00BD6D51" w:rsidRPr="00BB2102" w:rsidRDefault="00BD6D51" w:rsidP="0053577F">
            <w:pPr>
              <w:pStyle w:val="tabteksts"/>
              <w:jc w:val="right"/>
              <w:rPr>
                <w:szCs w:val="18"/>
              </w:rPr>
            </w:pPr>
            <w:r>
              <w:rPr>
                <w:szCs w:val="18"/>
              </w:rPr>
              <w:t>7 000</w:t>
            </w:r>
          </w:p>
        </w:tc>
      </w:tr>
      <w:tr w:rsidR="00BD6D51" w:rsidRPr="00BB2102" w14:paraId="529C904C" w14:textId="77777777" w:rsidTr="0053577F">
        <w:trPr>
          <w:trHeight w:val="142"/>
          <w:jc w:val="center"/>
        </w:trPr>
        <w:tc>
          <w:tcPr>
            <w:tcW w:w="5241" w:type="dxa"/>
            <w:shd w:val="clear" w:color="auto" w:fill="auto"/>
          </w:tcPr>
          <w:p w14:paraId="5868FC78" w14:textId="77777777" w:rsidR="00BD6D51" w:rsidRPr="00BB2102" w:rsidRDefault="00BD6D51" w:rsidP="00221AFD">
            <w:pPr>
              <w:pStyle w:val="tabteksts"/>
              <w:jc w:val="both"/>
              <w:rPr>
                <w:i/>
                <w:szCs w:val="18"/>
                <w:lang w:eastAsia="lv-LV"/>
              </w:rPr>
            </w:pPr>
            <w:r>
              <w:rPr>
                <w:i/>
                <w:szCs w:val="18"/>
                <w:lang w:eastAsia="lv-LV"/>
              </w:rPr>
              <w:t>Palielināti</w:t>
            </w:r>
            <w:r w:rsidRPr="00CD4EA3">
              <w:rPr>
                <w:i/>
                <w:szCs w:val="18"/>
                <w:lang w:eastAsia="lv-LV"/>
              </w:rPr>
              <w:t xml:space="preserve"> izdevumi</w:t>
            </w:r>
            <w:r>
              <w:rPr>
                <w:i/>
                <w:szCs w:val="18"/>
                <w:lang w:eastAsia="lv-LV"/>
              </w:rPr>
              <w:t xml:space="preserve">, </w:t>
            </w:r>
            <w:r w:rsidRPr="0097148C">
              <w:rPr>
                <w:i/>
                <w:szCs w:val="18"/>
                <w:lang w:eastAsia="lv-LV"/>
              </w:rPr>
              <w:t xml:space="preserve">ievērojot </w:t>
            </w:r>
            <w:r>
              <w:rPr>
                <w:i/>
                <w:szCs w:val="18"/>
                <w:lang w:eastAsia="lv-LV"/>
              </w:rPr>
              <w:t xml:space="preserve">samazināmo </w:t>
            </w:r>
            <w:r w:rsidRPr="0097148C">
              <w:rPr>
                <w:i/>
                <w:szCs w:val="18"/>
                <w:lang w:eastAsia="lv-LV"/>
              </w:rPr>
              <w:t>finansējuma apmēru</w:t>
            </w:r>
            <w:r>
              <w:rPr>
                <w:i/>
                <w:szCs w:val="18"/>
                <w:lang w:eastAsia="lv-LV"/>
              </w:rPr>
              <w:t xml:space="preserve"> VSAOI</w:t>
            </w:r>
            <w:r w:rsidRPr="0097148C">
              <w:rPr>
                <w:i/>
                <w:szCs w:val="18"/>
                <w:lang w:eastAsia="lv-LV"/>
              </w:rPr>
              <w:t xml:space="preserve"> 2023.gadam </w:t>
            </w:r>
            <w:r>
              <w:rPr>
                <w:i/>
                <w:szCs w:val="18"/>
                <w:lang w:eastAsia="lv-LV"/>
              </w:rPr>
              <w:t>(</w:t>
            </w:r>
            <w:r w:rsidRPr="00CD4EA3">
              <w:rPr>
                <w:i/>
                <w:szCs w:val="18"/>
                <w:lang w:eastAsia="lv-LV"/>
              </w:rPr>
              <w:t>MK 22.09.2020. sēdes prot</w:t>
            </w:r>
            <w:r>
              <w:rPr>
                <w:i/>
                <w:szCs w:val="18"/>
                <w:lang w:eastAsia="lv-LV"/>
              </w:rPr>
              <w:t>.</w:t>
            </w:r>
            <w:r w:rsidRPr="00CD4EA3">
              <w:rPr>
                <w:i/>
                <w:szCs w:val="18"/>
                <w:lang w:eastAsia="lv-LV"/>
              </w:rPr>
              <w:t xml:space="preserve"> Nr.55 38.§ 2. un 40.punkt</w:t>
            </w:r>
            <w:r>
              <w:rPr>
                <w:i/>
                <w:szCs w:val="18"/>
                <w:lang w:eastAsia="lv-LV"/>
              </w:rPr>
              <w:t>s</w:t>
            </w:r>
            <w:r w:rsidRPr="00CD4EA3">
              <w:rPr>
                <w:i/>
                <w:szCs w:val="18"/>
                <w:lang w:eastAsia="lv-LV"/>
              </w:rPr>
              <w:t>)</w:t>
            </w:r>
            <w:r>
              <w:rPr>
                <w:i/>
                <w:szCs w:val="18"/>
                <w:lang w:eastAsia="lv-LV"/>
              </w:rPr>
              <w:t xml:space="preserve"> </w:t>
            </w:r>
          </w:p>
        </w:tc>
        <w:tc>
          <w:tcPr>
            <w:tcW w:w="1277" w:type="dxa"/>
            <w:shd w:val="clear" w:color="auto" w:fill="auto"/>
          </w:tcPr>
          <w:p w14:paraId="4EAA5D89"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78D337B8" w14:textId="77777777" w:rsidR="00BD6D51" w:rsidRPr="00BB2102" w:rsidRDefault="00BD6D51" w:rsidP="0053577F">
            <w:pPr>
              <w:pStyle w:val="tabteksts"/>
              <w:jc w:val="right"/>
              <w:rPr>
                <w:szCs w:val="18"/>
              </w:rPr>
            </w:pPr>
            <w:r>
              <w:rPr>
                <w:szCs w:val="18"/>
              </w:rPr>
              <w:t>629</w:t>
            </w:r>
          </w:p>
        </w:tc>
        <w:tc>
          <w:tcPr>
            <w:tcW w:w="1277" w:type="dxa"/>
            <w:shd w:val="clear" w:color="auto" w:fill="auto"/>
          </w:tcPr>
          <w:p w14:paraId="5A0D7DB6" w14:textId="77777777" w:rsidR="00BD6D51" w:rsidRPr="00BB2102" w:rsidRDefault="00BD6D51" w:rsidP="0053577F">
            <w:pPr>
              <w:pStyle w:val="tabteksts"/>
              <w:jc w:val="right"/>
              <w:rPr>
                <w:szCs w:val="18"/>
              </w:rPr>
            </w:pPr>
            <w:r>
              <w:rPr>
                <w:szCs w:val="18"/>
              </w:rPr>
              <w:t>629</w:t>
            </w:r>
          </w:p>
        </w:tc>
      </w:tr>
      <w:tr w:rsidR="00BD6D51" w:rsidRPr="00BB2102" w14:paraId="4F8C0865" w14:textId="77777777" w:rsidTr="0053577F">
        <w:trPr>
          <w:trHeight w:val="142"/>
          <w:jc w:val="center"/>
        </w:trPr>
        <w:tc>
          <w:tcPr>
            <w:tcW w:w="5241" w:type="dxa"/>
            <w:shd w:val="clear" w:color="auto" w:fill="auto"/>
          </w:tcPr>
          <w:p w14:paraId="5B58A400" w14:textId="77777777" w:rsidR="00BD6D51" w:rsidRPr="00BB2102" w:rsidRDefault="00BD6D51" w:rsidP="00221AFD">
            <w:pPr>
              <w:pStyle w:val="tabteksts"/>
              <w:jc w:val="both"/>
              <w:rPr>
                <w:i/>
                <w:szCs w:val="18"/>
                <w:lang w:eastAsia="lv-LV"/>
              </w:rPr>
            </w:pPr>
            <w:r>
              <w:rPr>
                <w:i/>
                <w:szCs w:val="18"/>
                <w:lang w:eastAsia="lv-LV"/>
              </w:rPr>
              <w:t xml:space="preserve">Palielināti izdevumi </w:t>
            </w:r>
            <w:r w:rsidRPr="00182802">
              <w:rPr>
                <w:i/>
                <w:szCs w:val="18"/>
                <w:lang w:eastAsia="lv-LV"/>
              </w:rPr>
              <w:t>augstākās izglītības un profesionālās izglītības absolventu monitoringam</w:t>
            </w:r>
            <w:r>
              <w:rPr>
                <w:i/>
                <w:szCs w:val="18"/>
                <w:lang w:eastAsia="lv-LV"/>
              </w:rPr>
              <w:t xml:space="preserve"> </w:t>
            </w:r>
            <w:r w:rsidRPr="00182802">
              <w:rPr>
                <w:i/>
                <w:szCs w:val="18"/>
                <w:lang w:eastAsia="lv-LV"/>
              </w:rPr>
              <w:t xml:space="preserve">(MK </w:t>
            </w:r>
            <w:r>
              <w:rPr>
                <w:i/>
                <w:szCs w:val="18"/>
                <w:lang w:eastAsia="lv-LV"/>
              </w:rPr>
              <w:t>11</w:t>
            </w:r>
            <w:r w:rsidRPr="00182802">
              <w:rPr>
                <w:i/>
                <w:szCs w:val="18"/>
                <w:lang w:eastAsia="lv-LV"/>
              </w:rPr>
              <w:t>.</w:t>
            </w:r>
            <w:r>
              <w:rPr>
                <w:i/>
                <w:szCs w:val="18"/>
                <w:lang w:eastAsia="lv-LV"/>
              </w:rPr>
              <w:t>10</w:t>
            </w:r>
            <w:r w:rsidRPr="00182802">
              <w:rPr>
                <w:i/>
                <w:szCs w:val="18"/>
                <w:lang w:eastAsia="lv-LV"/>
              </w:rPr>
              <w:t>.202</w:t>
            </w:r>
            <w:r>
              <w:rPr>
                <w:i/>
                <w:szCs w:val="18"/>
                <w:lang w:eastAsia="lv-LV"/>
              </w:rPr>
              <w:t>2</w:t>
            </w:r>
            <w:r w:rsidRPr="00182802">
              <w:rPr>
                <w:i/>
                <w:szCs w:val="18"/>
                <w:lang w:eastAsia="lv-LV"/>
              </w:rPr>
              <w:t xml:space="preserve">. sēdes prot. Nr. </w:t>
            </w:r>
            <w:r>
              <w:rPr>
                <w:i/>
                <w:szCs w:val="18"/>
                <w:lang w:eastAsia="lv-LV"/>
              </w:rPr>
              <w:t>52 5</w:t>
            </w:r>
            <w:r w:rsidRPr="00182802">
              <w:rPr>
                <w:i/>
                <w:szCs w:val="18"/>
                <w:lang w:eastAsia="lv-LV"/>
              </w:rPr>
              <w:t>.</w:t>
            </w:r>
            <w:r>
              <w:rPr>
                <w:i/>
                <w:szCs w:val="18"/>
                <w:lang w:eastAsia="lv-LV"/>
              </w:rPr>
              <w:t xml:space="preserve"> </w:t>
            </w:r>
            <w:r w:rsidRPr="00182802">
              <w:rPr>
                <w:i/>
                <w:szCs w:val="18"/>
                <w:lang w:eastAsia="lv-LV"/>
              </w:rPr>
              <w:t xml:space="preserve">§ </w:t>
            </w:r>
            <w:r>
              <w:rPr>
                <w:i/>
                <w:szCs w:val="18"/>
                <w:lang w:eastAsia="lv-LV"/>
              </w:rPr>
              <w:t>16.1. apakš</w:t>
            </w:r>
            <w:r w:rsidRPr="00182802">
              <w:rPr>
                <w:i/>
                <w:szCs w:val="18"/>
                <w:lang w:eastAsia="lv-LV"/>
              </w:rPr>
              <w:t xml:space="preserve">punkts) </w:t>
            </w:r>
          </w:p>
        </w:tc>
        <w:tc>
          <w:tcPr>
            <w:tcW w:w="1277" w:type="dxa"/>
            <w:shd w:val="clear" w:color="auto" w:fill="auto"/>
          </w:tcPr>
          <w:p w14:paraId="72987F85"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5F610441" w14:textId="77777777" w:rsidR="00BD6D51" w:rsidRPr="00BB2102" w:rsidRDefault="00BD6D51" w:rsidP="0053577F">
            <w:pPr>
              <w:pStyle w:val="tabteksts"/>
              <w:jc w:val="right"/>
              <w:rPr>
                <w:szCs w:val="18"/>
              </w:rPr>
            </w:pPr>
            <w:r>
              <w:rPr>
                <w:szCs w:val="18"/>
              </w:rPr>
              <w:t>60 431</w:t>
            </w:r>
          </w:p>
        </w:tc>
        <w:tc>
          <w:tcPr>
            <w:tcW w:w="1277" w:type="dxa"/>
            <w:shd w:val="clear" w:color="auto" w:fill="auto"/>
          </w:tcPr>
          <w:p w14:paraId="27ED2408" w14:textId="77777777" w:rsidR="00BD6D51" w:rsidRPr="00BB2102" w:rsidRDefault="00BD6D51" w:rsidP="0053577F">
            <w:pPr>
              <w:pStyle w:val="tabteksts"/>
              <w:jc w:val="right"/>
              <w:rPr>
                <w:szCs w:val="18"/>
              </w:rPr>
            </w:pPr>
            <w:r>
              <w:rPr>
                <w:szCs w:val="18"/>
              </w:rPr>
              <w:t>60 431</w:t>
            </w:r>
          </w:p>
        </w:tc>
      </w:tr>
      <w:tr w:rsidR="00BD6D51" w:rsidRPr="00BB2102" w14:paraId="4121993C" w14:textId="77777777" w:rsidTr="0053577F">
        <w:trPr>
          <w:trHeight w:val="142"/>
          <w:jc w:val="center"/>
        </w:trPr>
        <w:tc>
          <w:tcPr>
            <w:tcW w:w="5241" w:type="dxa"/>
            <w:shd w:val="clear" w:color="auto" w:fill="auto"/>
          </w:tcPr>
          <w:p w14:paraId="4A2ADB17" w14:textId="77777777" w:rsidR="00BD6D51" w:rsidRPr="00BB2102" w:rsidRDefault="00BD6D51" w:rsidP="00221AFD">
            <w:pPr>
              <w:pStyle w:val="tabteksts"/>
              <w:jc w:val="both"/>
              <w:rPr>
                <w:i/>
                <w:szCs w:val="18"/>
                <w:lang w:eastAsia="lv-LV"/>
              </w:rPr>
            </w:pPr>
            <w:r w:rsidRPr="00C1433F">
              <w:rPr>
                <w:i/>
                <w:szCs w:val="18"/>
                <w:lang w:eastAsia="lv-LV"/>
              </w:rPr>
              <w:t>Palielināti izdevumi</w:t>
            </w:r>
            <w:r w:rsidRPr="0097148C">
              <w:rPr>
                <w:i/>
                <w:szCs w:val="18"/>
                <w:lang w:eastAsia="lv-LV"/>
              </w:rPr>
              <w:t xml:space="preserve"> </w:t>
            </w:r>
            <w:r>
              <w:rPr>
                <w:i/>
                <w:szCs w:val="18"/>
                <w:lang w:eastAsia="lv-LV"/>
              </w:rPr>
              <w:t>r</w:t>
            </w:r>
            <w:r w:rsidRPr="00C61959">
              <w:rPr>
                <w:i/>
                <w:szCs w:val="18"/>
                <w:lang w:eastAsia="lv-LV"/>
              </w:rPr>
              <w:t>ažotāju cenu indeksu apstrādes, sagatavošanas, analīzes un uzglabāšanas sistēmas izstrāde</w:t>
            </w:r>
            <w:r>
              <w:rPr>
                <w:i/>
                <w:szCs w:val="18"/>
                <w:lang w:eastAsia="lv-LV"/>
              </w:rPr>
              <w:t xml:space="preserve">i </w:t>
            </w:r>
            <w:r w:rsidRPr="00C1433F">
              <w:rPr>
                <w:i/>
                <w:szCs w:val="18"/>
                <w:lang w:eastAsia="lv-LV"/>
              </w:rPr>
              <w:t>(MK 11.10.2022. sēdes prot. Nr. 52 5. § 16.1. apakšpunkts)</w:t>
            </w:r>
          </w:p>
        </w:tc>
        <w:tc>
          <w:tcPr>
            <w:tcW w:w="1277" w:type="dxa"/>
            <w:shd w:val="clear" w:color="auto" w:fill="auto"/>
          </w:tcPr>
          <w:p w14:paraId="6923D75F"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1F0A456F" w14:textId="77777777" w:rsidR="00BD6D51" w:rsidRPr="00BB2102" w:rsidRDefault="00BD6D51" w:rsidP="0053577F">
            <w:pPr>
              <w:pStyle w:val="tabteksts"/>
              <w:jc w:val="right"/>
              <w:rPr>
                <w:szCs w:val="18"/>
              </w:rPr>
            </w:pPr>
            <w:r>
              <w:rPr>
                <w:szCs w:val="18"/>
              </w:rPr>
              <w:t>360 000</w:t>
            </w:r>
          </w:p>
        </w:tc>
        <w:tc>
          <w:tcPr>
            <w:tcW w:w="1277" w:type="dxa"/>
            <w:shd w:val="clear" w:color="auto" w:fill="auto"/>
          </w:tcPr>
          <w:p w14:paraId="681678B5" w14:textId="77777777" w:rsidR="00BD6D51" w:rsidRPr="00BB2102" w:rsidRDefault="00BD6D51" w:rsidP="0053577F">
            <w:pPr>
              <w:pStyle w:val="tabteksts"/>
              <w:jc w:val="right"/>
              <w:rPr>
                <w:szCs w:val="18"/>
              </w:rPr>
            </w:pPr>
            <w:r>
              <w:rPr>
                <w:szCs w:val="18"/>
              </w:rPr>
              <w:t>360 000</w:t>
            </w:r>
          </w:p>
        </w:tc>
      </w:tr>
      <w:tr w:rsidR="00BD6D51" w:rsidRPr="00BB2102" w14:paraId="366A072E" w14:textId="77777777" w:rsidTr="0053577F">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410078B3" w14:textId="77777777" w:rsidR="00BD6D51" w:rsidRPr="00BB2102" w:rsidRDefault="00BD6D51" w:rsidP="00221AFD">
            <w:pPr>
              <w:pStyle w:val="tabteksts"/>
              <w:jc w:val="both"/>
              <w:rPr>
                <w:i/>
                <w:szCs w:val="18"/>
                <w:lang w:eastAsia="lv-LV"/>
              </w:rPr>
            </w:pPr>
            <w:r>
              <w:rPr>
                <w:i/>
                <w:szCs w:val="18"/>
                <w:lang w:eastAsia="lv-LV"/>
              </w:rPr>
              <w:t>Samazināti</w:t>
            </w:r>
            <w:r w:rsidRPr="008D5391">
              <w:rPr>
                <w:i/>
                <w:szCs w:val="18"/>
                <w:lang w:eastAsia="lv-LV"/>
              </w:rPr>
              <w:t xml:space="preserve"> izdevumi</w:t>
            </w:r>
            <w:r>
              <w:rPr>
                <w:i/>
                <w:szCs w:val="18"/>
                <w:lang w:eastAsia="lv-LV"/>
              </w:rPr>
              <w:t xml:space="preserve"> s</w:t>
            </w:r>
            <w:r w:rsidRPr="004E79F3">
              <w:rPr>
                <w:i/>
                <w:szCs w:val="18"/>
                <w:lang w:eastAsia="lv-LV"/>
              </w:rPr>
              <w:t>tatistikas modernizācija</w:t>
            </w:r>
            <w:r>
              <w:rPr>
                <w:i/>
                <w:szCs w:val="18"/>
                <w:lang w:eastAsia="lv-LV"/>
              </w:rPr>
              <w:t>i</w:t>
            </w:r>
            <w:r w:rsidRPr="004E79F3">
              <w:rPr>
                <w:i/>
                <w:szCs w:val="18"/>
                <w:lang w:eastAsia="lv-LV"/>
              </w:rPr>
              <w:t>, uzņēmēju administratīvā sloga mazināšana</w:t>
            </w:r>
            <w:r>
              <w:rPr>
                <w:i/>
                <w:szCs w:val="18"/>
                <w:lang w:eastAsia="lv-LV"/>
              </w:rPr>
              <w:t>i</w:t>
            </w:r>
            <w:r w:rsidRPr="004E79F3">
              <w:rPr>
                <w:i/>
                <w:szCs w:val="18"/>
                <w:lang w:eastAsia="lv-LV"/>
              </w:rPr>
              <w:t xml:space="preserve"> un datu pieejamības veicināšana</w:t>
            </w:r>
            <w:r>
              <w:rPr>
                <w:i/>
                <w:szCs w:val="18"/>
                <w:lang w:eastAsia="lv-LV"/>
              </w:rPr>
              <w:t xml:space="preserve">i, </w:t>
            </w:r>
            <w:r w:rsidRPr="0097148C">
              <w:rPr>
                <w:i/>
                <w:szCs w:val="18"/>
                <w:lang w:eastAsia="lv-LV"/>
              </w:rPr>
              <w:t xml:space="preserve">ievērojot </w:t>
            </w:r>
            <w:r>
              <w:rPr>
                <w:i/>
                <w:szCs w:val="18"/>
                <w:lang w:eastAsia="lv-LV"/>
              </w:rPr>
              <w:t xml:space="preserve">paredzētā </w:t>
            </w:r>
            <w:r w:rsidRPr="0097148C">
              <w:rPr>
                <w:i/>
                <w:szCs w:val="18"/>
                <w:lang w:eastAsia="lv-LV"/>
              </w:rPr>
              <w:t xml:space="preserve">finansējuma apmēru 2023.gadam </w:t>
            </w:r>
            <w:r w:rsidRPr="008D5391">
              <w:rPr>
                <w:i/>
                <w:szCs w:val="18"/>
                <w:lang w:eastAsia="lv-LV"/>
              </w:rPr>
              <w:t>(MK 22.09.2020. prot. Nr.55 38.§ 11.6.apakšpunkts)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A234611" w14:textId="77777777" w:rsidR="00BD6D51" w:rsidRPr="00BB2102" w:rsidRDefault="00BD6D51" w:rsidP="0053577F">
            <w:pPr>
              <w:pStyle w:val="tabteksts"/>
              <w:jc w:val="right"/>
              <w:rPr>
                <w:szCs w:val="18"/>
              </w:rPr>
            </w:pPr>
            <w:r>
              <w:rPr>
                <w:szCs w:val="18"/>
              </w:rPr>
              <w:t>1 020 000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643C840" w14:textId="77777777" w:rsidR="00BD6D51" w:rsidRPr="00BB2102" w:rsidRDefault="00BD6D51" w:rsidP="0053577F">
            <w:pPr>
              <w:pStyle w:val="tabteksts"/>
              <w:jc w:val="center"/>
              <w:rPr>
                <w:szCs w:val="18"/>
              </w:rPr>
            </w:pPr>
            <w:r>
              <w:rPr>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166236E" w14:textId="77777777" w:rsidR="00BD6D51" w:rsidRPr="00BB2102" w:rsidRDefault="00BD6D51" w:rsidP="0053577F">
            <w:pPr>
              <w:pStyle w:val="tabteksts"/>
              <w:jc w:val="right"/>
              <w:rPr>
                <w:szCs w:val="18"/>
              </w:rPr>
            </w:pPr>
            <w:r>
              <w:rPr>
                <w:szCs w:val="18"/>
              </w:rPr>
              <w:t>-1 020 000</w:t>
            </w:r>
          </w:p>
        </w:tc>
      </w:tr>
    </w:tbl>
    <w:p w14:paraId="71DB2465" w14:textId="77777777" w:rsidR="00BD6D51" w:rsidRPr="003919DA" w:rsidRDefault="00BD6D51" w:rsidP="00A04126">
      <w:pPr>
        <w:spacing w:before="160" w:after="160"/>
        <w:jc w:val="center"/>
        <w:rPr>
          <w:b/>
        </w:rPr>
      </w:pPr>
      <w:r>
        <w:rPr>
          <w:b/>
        </w:rPr>
        <w:t>26</w:t>
      </w:r>
      <w:r w:rsidRPr="003919DA">
        <w:rPr>
          <w:b/>
        </w:rPr>
        <w:t>.</w:t>
      </w:r>
      <w:r>
        <w:rPr>
          <w:b/>
        </w:rPr>
        <w:t>00</w:t>
      </w:r>
      <w:r w:rsidRPr="003919DA">
        <w:rPr>
          <w:b/>
        </w:rPr>
        <w:t>.</w:t>
      </w:r>
      <w:r>
        <w:rPr>
          <w:b/>
        </w:rPr>
        <w:t>00</w:t>
      </w:r>
      <w:r w:rsidRPr="003919DA">
        <w:rPr>
          <w:b/>
        </w:rPr>
        <w:t xml:space="preserve"> </w:t>
      </w:r>
      <w:r w:rsidRPr="00BA6EB5">
        <w:rPr>
          <w:b/>
        </w:rPr>
        <w:t>Godīgas konkurences nodrošināšana, iekšējā tirgus un patērētāju tiesību aizsardzība</w:t>
      </w:r>
    </w:p>
    <w:p w14:paraId="7F102462" w14:textId="77777777" w:rsidR="00BD6D51" w:rsidRPr="00BB2102" w:rsidRDefault="00BD6D51" w:rsidP="00BD6D51">
      <w:pPr>
        <w:pStyle w:val="Tabuluvirsraksti"/>
        <w:spacing w:before="240" w:after="240"/>
        <w:rPr>
          <w:b/>
          <w:lang w:eastAsia="lv-LV"/>
        </w:rPr>
      </w:pPr>
      <w:r w:rsidRPr="00BB2102">
        <w:rPr>
          <w:b/>
          <w:lang w:eastAsia="lv-LV"/>
        </w:rPr>
        <w:t>Finansiālie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BB2102" w14:paraId="42FBC417" w14:textId="77777777" w:rsidTr="00221AFD">
        <w:trPr>
          <w:trHeight w:val="283"/>
          <w:tblHeader/>
          <w:jc w:val="center"/>
        </w:trPr>
        <w:tc>
          <w:tcPr>
            <w:tcW w:w="1869" w:type="pct"/>
            <w:vAlign w:val="center"/>
          </w:tcPr>
          <w:p w14:paraId="2950C0CF" w14:textId="77777777" w:rsidR="00BD6D51" w:rsidRPr="00BB2102" w:rsidRDefault="00BD6D51" w:rsidP="0053577F">
            <w:pPr>
              <w:pStyle w:val="tabteksts"/>
              <w:jc w:val="center"/>
              <w:rPr>
                <w:szCs w:val="24"/>
              </w:rPr>
            </w:pPr>
          </w:p>
        </w:tc>
        <w:tc>
          <w:tcPr>
            <w:tcW w:w="626" w:type="pct"/>
          </w:tcPr>
          <w:p w14:paraId="1A018CC2" w14:textId="77777777" w:rsidR="00BD6D51" w:rsidRPr="00BB2102" w:rsidRDefault="00BD6D51" w:rsidP="0053577F">
            <w:pPr>
              <w:pStyle w:val="tabteksts"/>
              <w:jc w:val="center"/>
              <w:rPr>
                <w:szCs w:val="24"/>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626" w:type="pct"/>
          </w:tcPr>
          <w:p w14:paraId="4881B3DC" w14:textId="77777777" w:rsidR="00BD6D51" w:rsidRPr="00BB2102" w:rsidRDefault="00BD6D51" w:rsidP="0053577F">
            <w:pPr>
              <w:pStyle w:val="tabteksts"/>
              <w:jc w:val="center"/>
              <w:rPr>
                <w:szCs w:val="24"/>
                <w:lang w:eastAsia="lv-LV"/>
              </w:rPr>
            </w:pPr>
            <w:r>
              <w:rPr>
                <w:lang w:eastAsia="lv-LV"/>
              </w:rPr>
              <w:t>2022.</w:t>
            </w:r>
            <w:r w:rsidRPr="00D42431">
              <w:rPr>
                <w:lang w:eastAsia="lv-LV"/>
              </w:rPr>
              <w:t xml:space="preserve"> gada     plāns</w:t>
            </w:r>
          </w:p>
        </w:tc>
        <w:tc>
          <w:tcPr>
            <w:tcW w:w="626" w:type="pct"/>
          </w:tcPr>
          <w:p w14:paraId="32DDE068" w14:textId="77777777" w:rsidR="00BD6D51" w:rsidRPr="00BB2102" w:rsidRDefault="00BD6D51" w:rsidP="0053577F">
            <w:pPr>
              <w:pStyle w:val="tabteksts"/>
              <w:jc w:val="center"/>
              <w:rPr>
                <w:szCs w:val="24"/>
                <w:lang w:eastAsia="lv-LV"/>
              </w:rPr>
            </w:pPr>
            <w:r>
              <w:rPr>
                <w:szCs w:val="18"/>
                <w:lang w:eastAsia="lv-LV"/>
              </w:rPr>
              <w:t>2023.</w:t>
            </w:r>
            <w:r w:rsidRPr="00D42431">
              <w:rPr>
                <w:szCs w:val="18"/>
                <w:lang w:eastAsia="lv-LV"/>
              </w:rPr>
              <w:t xml:space="preserve"> gada projekts</w:t>
            </w:r>
          </w:p>
        </w:tc>
        <w:tc>
          <w:tcPr>
            <w:tcW w:w="626" w:type="pct"/>
          </w:tcPr>
          <w:p w14:paraId="04F6B553" w14:textId="77777777" w:rsidR="00BD6D51" w:rsidRPr="00BB2102" w:rsidRDefault="00BD6D51" w:rsidP="0053577F">
            <w:pPr>
              <w:pStyle w:val="tabteksts"/>
              <w:jc w:val="center"/>
              <w:rPr>
                <w:szCs w:val="24"/>
                <w:lang w:eastAsia="lv-LV"/>
              </w:rPr>
            </w:pPr>
            <w:r>
              <w:rPr>
                <w:szCs w:val="18"/>
                <w:lang w:eastAsia="lv-LV"/>
              </w:rPr>
              <w:t>2024.</w:t>
            </w:r>
            <w:r w:rsidRPr="00D42431">
              <w:rPr>
                <w:szCs w:val="18"/>
                <w:lang w:eastAsia="lv-LV"/>
              </w:rPr>
              <w:t xml:space="preserve"> gada </w:t>
            </w:r>
            <w:r>
              <w:rPr>
                <w:lang w:eastAsia="lv-LV"/>
              </w:rPr>
              <w:t>prognoze</w:t>
            </w:r>
          </w:p>
        </w:tc>
        <w:tc>
          <w:tcPr>
            <w:tcW w:w="626" w:type="pct"/>
          </w:tcPr>
          <w:p w14:paraId="0796E5D5" w14:textId="77777777" w:rsidR="00BD6D51" w:rsidRPr="00BB2102" w:rsidRDefault="00BD6D51" w:rsidP="0053577F">
            <w:pPr>
              <w:pStyle w:val="tabteksts"/>
              <w:jc w:val="center"/>
              <w:rPr>
                <w:szCs w:val="24"/>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622CA1B0" w14:textId="77777777" w:rsidTr="00221AFD">
        <w:trPr>
          <w:trHeight w:val="142"/>
          <w:jc w:val="center"/>
        </w:trPr>
        <w:tc>
          <w:tcPr>
            <w:tcW w:w="1869" w:type="pct"/>
            <w:shd w:val="clear" w:color="auto" w:fill="D9D9D9" w:themeFill="background1" w:themeFillShade="D9"/>
            <w:vAlign w:val="center"/>
          </w:tcPr>
          <w:p w14:paraId="4F9E8A89" w14:textId="77777777" w:rsidR="00BD6D51" w:rsidRPr="00BB2102" w:rsidRDefault="00BD6D51" w:rsidP="0053577F">
            <w:pPr>
              <w:pStyle w:val="tabteksts"/>
              <w:rPr>
                <w:lang w:eastAsia="lv-LV"/>
              </w:rPr>
            </w:pPr>
            <w:r w:rsidRPr="00BB2102">
              <w:rPr>
                <w:lang w:eastAsia="lv-LV"/>
              </w:rPr>
              <w:t>Kopējie izdevumi,</w:t>
            </w:r>
            <w:r w:rsidRPr="00BB2102">
              <w:t xml:space="preserve"> </w:t>
            </w:r>
            <w:r w:rsidRPr="00BB2102">
              <w:rPr>
                <w:i/>
                <w:szCs w:val="18"/>
              </w:rPr>
              <w:t>euro</w:t>
            </w:r>
          </w:p>
        </w:tc>
        <w:tc>
          <w:tcPr>
            <w:tcW w:w="626" w:type="pct"/>
            <w:shd w:val="clear" w:color="auto" w:fill="D9D9D9" w:themeFill="background1" w:themeFillShade="D9"/>
            <w:vAlign w:val="center"/>
          </w:tcPr>
          <w:p w14:paraId="10357DFE" w14:textId="77777777" w:rsidR="00BD6D51" w:rsidRPr="00BA6EB5" w:rsidRDefault="00BD6D51" w:rsidP="0053577F">
            <w:pPr>
              <w:pStyle w:val="tabteksts"/>
              <w:jc w:val="right"/>
              <w:rPr>
                <w:szCs w:val="18"/>
              </w:rPr>
            </w:pPr>
            <w:r w:rsidRPr="00BA6EB5">
              <w:rPr>
                <w:szCs w:val="18"/>
              </w:rPr>
              <w:t>5 710 580</w:t>
            </w:r>
          </w:p>
        </w:tc>
        <w:tc>
          <w:tcPr>
            <w:tcW w:w="626" w:type="pct"/>
            <w:shd w:val="clear" w:color="auto" w:fill="D9D9D9" w:themeFill="background1" w:themeFillShade="D9"/>
            <w:vAlign w:val="center"/>
          </w:tcPr>
          <w:p w14:paraId="6F2F330A" w14:textId="77777777" w:rsidR="00BD6D51" w:rsidRPr="00BA6EB5" w:rsidRDefault="00BD6D51" w:rsidP="0053577F">
            <w:pPr>
              <w:pStyle w:val="tabteksts"/>
              <w:jc w:val="right"/>
              <w:rPr>
                <w:szCs w:val="18"/>
              </w:rPr>
            </w:pPr>
            <w:r w:rsidRPr="00BA6EB5">
              <w:rPr>
                <w:szCs w:val="18"/>
              </w:rPr>
              <w:t>6 682 144</w:t>
            </w:r>
          </w:p>
        </w:tc>
        <w:tc>
          <w:tcPr>
            <w:tcW w:w="626" w:type="pct"/>
            <w:shd w:val="clear" w:color="auto" w:fill="D9D9D9" w:themeFill="background1" w:themeFillShade="D9"/>
            <w:vAlign w:val="center"/>
          </w:tcPr>
          <w:p w14:paraId="00C60890" w14:textId="77777777" w:rsidR="00BD6D51" w:rsidRPr="00BA6EB5" w:rsidRDefault="00BD6D51" w:rsidP="0053577F">
            <w:pPr>
              <w:pStyle w:val="tabteksts"/>
              <w:jc w:val="right"/>
              <w:rPr>
                <w:szCs w:val="18"/>
              </w:rPr>
            </w:pPr>
            <w:r w:rsidRPr="00BA6EB5">
              <w:rPr>
                <w:szCs w:val="18"/>
              </w:rPr>
              <w:t>8 039 203</w:t>
            </w:r>
          </w:p>
        </w:tc>
        <w:tc>
          <w:tcPr>
            <w:tcW w:w="626" w:type="pct"/>
            <w:shd w:val="clear" w:color="auto" w:fill="D9D9D9" w:themeFill="background1" w:themeFillShade="D9"/>
            <w:vAlign w:val="center"/>
          </w:tcPr>
          <w:p w14:paraId="48432E97" w14:textId="77777777" w:rsidR="00BD6D51" w:rsidRPr="00BA6EB5" w:rsidRDefault="00BD6D51" w:rsidP="0053577F">
            <w:pPr>
              <w:pStyle w:val="tabteksts"/>
              <w:jc w:val="right"/>
              <w:rPr>
                <w:szCs w:val="18"/>
              </w:rPr>
            </w:pPr>
            <w:r w:rsidRPr="00BA6EB5">
              <w:rPr>
                <w:szCs w:val="18"/>
              </w:rPr>
              <w:t>7 424 654</w:t>
            </w:r>
          </w:p>
        </w:tc>
        <w:tc>
          <w:tcPr>
            <w:tcW w:w="626" w:type="pct"/>
            <w:shd w:val="clear" w:color="auto" w:fill="D9D9D9" w:themeFill="background1" w:themeFillShade="D9"/>
            <w:vAlign w:val="center"/>
          </w:tcPr>
          <w:p w14:paraId="545F2C20" w14:textId="77777777" w:rsidR="00BD6D51" w:rsidRPr="00BA6EB5" w:rsidRDefault="00BD6D51" w:rsidP="0053577F">
            <w:pPr>
              <w:pStyle w:val="tabteksts"/>
              <w:jc w:val="right"/>
              <w:rPr>
                <w:szCs w:val="18"/>
              </w:rPr>
            </w:pPr>
            <w:r w:rsidRPr="00BA6EB5">
              <w:rPr>
                <w:szCs w:val="18"/>
              </w:rPr>
              <w:t>7 571 154</w:t>
            </w:r>
          </w:p>
        </w:tc>
      </w:tr>
      <w:tr w:rsidR="00BD6D51" w:rsidRPr="00BB2102" w14:paraId="5C687C23" w14:textId="77777777" w:rsidTr="00221AFD">
        <w:trPr>
          <w:trHeight w:val="283"/>
          <w:jc w:val="center"/>
        </w:trPr>
        <w:tc>
          <w:tcPr>
            <w:tcW w:w="1869" w:type="pct"/>
            <w:vAlign w:val="center"/>
          </w:tcPr>
          <w:p w14:paraId="6543C383" w14:textId="77777777" w:rsidR="00BD6D51" w:rsidRPr="00BB2102" w:rsidRDefault="00BD6D51" w:rsidP="0053577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626" w:type="pct"/>
          </w:tcPr>
          <w:p w14:paraId="73B06BFA" w14:textId="77777777" w:rsidR="00BD6D51" w:rsidRPr="00BB2102" w:rsidRDefault="00BD6D51" w:rsidP="0053577F">
            <w:pPr>
              <w:pStyle w:val="tabteksts"/>
              <w:jc w:val="center"/>
            </w:pPr>
            <w:r w:rsidRPr="00BB2102">
              <w:rPr>
                <w:b/>
                <w:bCs/>
              </w:rPr>
              <w:t>×</w:t>
            </w:r>
          </w:p>
        </w:tc>
        <w:tc>
          <w:tcPr>
            <w:tcW w:w="626" w:type="pct"/>
          </w:tcPr>
          <w:p w14:paraId="522B4B88" w14:textId="77777777" w:rsidR="00BD6D51" w:rsidRPr="00BB2102" w:rsidRDefault="00BD6D51" w:rsidP="0053577F">
            <w:pPr>
              <w:pStyle w:val="tabteksts"/>
              <w:jc w:val="right"/>
            </w:pPr>
            <w:r>
              <w:t>971 564</w:t>
            </w:r>
          </w:p>
        </w:tc>
        <w:tc>
          <w:tcPr>
            <w:tcW w:w="626" w:type="pct"/>
          </w:tcPr>
          <w:p w14:paraId="61FD8808" w14:textId="77777777" w:rsidR="00BD6D51" w:rsidRPr="00BB2102" w:rsidRDefault="00BD6D51" w:rsidP="0053577F">
            <w:pPr>
              <w:pStyle w:val="tabteksts"/>
              <w:jc w:val="right"/>
            </w:pPr>
            <w:r>
              <w:t>1 357 059</w:t>
            </w:r>
          </w:p>
        </w:tc>
        <w:tc>
          <w:tcPr>
            <w:tcW w:w="626" w:type="pct"/>
          </w:tcPr>
          <w:p w14:paraId="56587CC3" w14:textId="77777777" w:rsidR="00BD6D51" w:rsidRPr="00BB2102" w:rsidRDefault="00BD6D51" w:rsidP="0053577F">
            <w:pPr>
              <w:pStyle w:val="tabteksts"/>
              <w:jc w:val="right"/>
            </w:pPr>
            <w:r>
              <w:t>-614 549</w:t>
            </w:r>
          </w:p>
        </w:tc>
        <w:tc>
          <w:tcPr>
            <w:tcW w:w="626" w:type="pct"/>
          </w:tcPr>
          <w:p w14:paraId="1BB72739" w14:textId="77777777" w:rsidR="00BD6D51" w:rsidRPr="00BB2102" w:rsidRDefault="00BD6D51" w:rsidP="0053577F">
            <w:pPr>
              <w:pStyle w:val="tabteksts"/>
              <w:jc w:val="right"/>
            </w:pPr>
            <w:r>
              <w:t>146 500</w:t>
            </w:r>
          </w:p>
        </w:tc>
      </w:tr>
      <w:tr w:rsidR="00BD6D51" w:rsidRPr="00BB2102" w14:paraId="73F434CE" w14:textId="77777777" w:rsidTr="00221AFD">
        <w:trPr>
          <w:trHeight w:val="283"/>
          <w:jc w:val="center"/>
        </w:trPr>
        <w:tc>
          <w:tcPr>
            <w:tcW w:w="1869" w:type="pct"/>
            <w:vAlign w:val="center"/>
          </w:tcPr>
          <w:p w14:paraId="2F6F4107" w14:textId="77777777" w:rsidR="00BD6D51" w:rsidRPr="00BB2102" w:rsidRDefault="00BD6D51" w:rsidP="0053577F">
            <w:pPr>
              <w:pStyle w:val="tabteksts"/>
            </w:pPr>
            <w:r w:rsidRPr="00BB2102">
              <w:rPr>
                <w:lang w:eastAsia="lv-LV"/>
              </w:rPr>
              <w:t>Kopējie izdevumi</w:t>
            </w:r>
            <w:r w:rsidRPr="00BB2102">
              <w:t>, % (+/–) pret iepriekšējo gadu</w:t>
            </w:r>
          </w:p>
        </w:tc>
        <w:tc>
          <w:tcPr>
            <w:tcW w:w="626" w:type="pct"/>
          </w:tcPr>
          <w:p w14:paraId="5A1E7C1D" w14:textId="77777777" w:rsidR="00BD6D51" w:rsidRPr="00BB2102" w:rsidRDefault="00BD6D51" w:rsidP="0053577F">
            <w:pPr>
              <w:pStyle w:val="tabteksts"/>
              <w:jc w:val="center"/>
            </w:pPr>
            <w:r w:rsidRPr="00BB2102">
              <w:rPr>
                <w:b/>
                <w:bCs/>
              </w:rPr>
              <w:t>×</w:t>
            </w:r>
          </w:p>
        </w:tc>
        <w:tc>
          <w:tcPr>
            <w:tcW w:w="626" w:type="pct"/>
          </w:tcPr>
          <w:p w14:paraId="5E8C44D1" w14:textId="77777777" w:rsidR="00BD6D51" w:rsidRPr="00BB2102" w:rsidRDefault="00BD6D51" w:rsidP="0053577F">
            <w:pPr>
              <w:pStyle w:val="tabteksts"/>
              <w:jc w:val="right"/>
            </w:pPr>
            <w:r>
              <w:t>17,0</w:t>
            </w:r>
          </w:p>
        </w:tc>
        <w:tc>
          <w:tcPr>
            <w:tcW w:w="626" w:type="pct"/>
          </w:tcPr>
          <w:p w14:paraId="4638EF6D" w14:textId="77777777" w:rsidR="00BD6D51" w:rsidRPr="00BB2102" w:rsidRDefault="00BD6D51" w:rsidP="0053577F">
            <w:pPr>
              <w:pStyle w:val="tabteksts"/>
              <w:jc w:val="right"/>
            </w:pPr>
            <w:r>
              <w:t>20,3</w:t>
            </w:r>
          </w:p>
        </w:tc>
        <w:tc>
          <w:tcPr>
            <w:tcW w:w="626" w:type="pct"/>
          </w:tcPr>
          <w:p w14:paraId="1145F8D9" w14:textId="77777777" w:rsidR="00BD6D51" w:rsidRPr="00BB2102" w:rsidRDefault="00BD6D51" w:rsidP="0053577F">
            <w:pPr>
              <w:pStyle w:val="tabteksts"/>
              <w:jc w:val="right"/>
            </w:pPr>
            <w:r>
              <w:t>-7,6</w:t>
            </w:r>
          </w:p>
        </w:tc>
        <w:tc>
          <w:tcPr>
            <w:tcW w:w="626" w:type="pct"/>
          </w:tcPr>
          <w:p w14:paraId="446864EA" w14:textId="77777777" w:rsidR="00BD6D51" w:rsidRPr="00BB2102" w:rsidRDefault="00BD6D51" w:rsidP="0053577F">
            <w:pPr>
              <w:pStyle w:val="tabteksts"/>
              <w:jc w:val="right"/>
            </w:pPr>
            <w:r>
              <w:t>2,0</w:t>
            </w:r>
          </w:p>
        </w:tc>
      </w:tr>
      <w:tr w:rsidR="00BD6D51" w:rsidRPr="00BB2102" w14:paraId="264A9FE2" w14:textId="77777777" w:rsidTr="00221AFD">
        <w:trPr>
          <w:trHeight w:val="142"/>
          <w:jc w:val="center"/>
        </w:trPr>
        <w:tc>
          <w:tcPr>
            <w:tcW w:w="1869" w:type="pct"/>
          </w:tcPr>
          <w:p w14:paraId="7A9AADD5" w14:textId="77777777" w:rsidR="00BD6D51" w:rsidRPr="00BB2102" w:rsidRDefault="00BD6D51" w:rsidP="0053577F">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626" w:type="pct"/>
            <w:vAlign w:val="center"/>
          </w:tcPr>
          <w:p w14:paraId="1B0BACE8" w14:textId="77777777" w:rsidR="00BD6D51" w:rsidRPr="00844993" w:rsidRDefault="00BD6D51" w:rsidP="0053577F">
            <w:pPr>
              <w:jc w:val="right"/>
              <w:rPr>
                <w:sz w:val="18"/>
                <w:szCs w:val="18"/>
              </w:rPr>
            </w:pPr>
            <w:r w:rsidRPr="00844993">
              <w:rPr>
                <w:sz w:val="18"/>
                <w:szCs w:val="18"/>
              </w:rPr>
              <w:t>4 355 261</w:t>
            </w:r>
          </w:p>
        </w:tc>
        <w:tc>
          <w:tcPr>
            <w:tcW w:w="626" w:type="pct"/>
            <w:vAlign w:val="center"/>
          </w:tcPr>
          <w:p w14:paraId="29F502BF" w14:textId="77777777" w:rsidR="00BD6D51" w:rsidRPr="00844993" w:rsidRDefault="00BD6D51" w:rsidP="0053577F">
            <w:pPr>
              <w:jc w:val="right"/>
              <w:rPr>
                <w:sz w:val="18"/>
                <w:szCs w:val="18"/>
              </w:rPr>
            </w:pPr>
            <w:r w:rsidRPr="00844993">
              <w:rPr>
                <w:sz w:val="18"/>
                <w:szCs w:val="18"/>
              </w:rPr>
              <w:t>4 946 732</w:t>
            </w:r>
          </w:p>
        </w:tc>
        <w:tc>
          <w:tcPr>
            <w:tcW w:w="626" w:type="pct"/>
            <w:vAlign w:val="center"/>
          </w:tcPr>
          <w:p w14:paraId="37771149" w14:textId="77777777" w:rsidR="00BD6D51" w:rsidRPr="00844993" w:rsidRDefault="00BD6D51" w:rsidP="0053577F">
            <w:pPr>
              <w:jc w:val="right"/>
              <w:rPr>
                <w:sz w:val="18"/>
                <w:szCs w:val="18"/>
              </w:rPr>
            </w:pPr>
            <w:r w:rsidRPr="00844993">
              <w:rPr>
                <w:sz w:val="18"/>
                <w:szCs w:val="18"/>
              </w:rPr>
              <w:t>6 231 141</w:t>
            </w:r>
          </w:p>
        </w:tc>
        <w:tc>
          <w:tcPr>
            <w:tcW w:w="626" w:type="pct"/>
            <w:vAlign w:val="center"/>
          </w:tcPr>
          <w:p w14:paraId="6DDEE453" w14:textId="77777777" w:rsidR="00BD6D51" w:rsidRPr="00844993" w:rsidRDefault="00BD6D51" w:rsidP="0053577F">
            <w:pPr>
              <w:jc w:val="right"/>
              <w:rPr>
                <w:sz w:val="18"/>
                <w:szCs w:val="18"/>
              </w:rPr>
            </w:pPr>
            <w:r w:rsidRPr="00844993">
              <w:rPr>
                <w:sz w:val="18"/>
                <w:szCs w:val="18"/>
              </w:rPr>
              <w:t>5 718 980</w:t>
            </w:r>
          </w:p>
        </w:tc>
        <w:tc>
          <w:tcPr>
            <w:tcW w:w="626" w:type="pct"/>
            <w:vAlign w:val="center"/>
          </w:tcPr>
          <w:p w14:paraId="1AEA36F2" w14:textId="77777777" w:rsidR="00BD6D51" w:rsidRPr="00844993" w:rsidRDefault="00BD6D51" w:rsidP="0053577F">
            <w:pPr>
              <w:jc w:val="right"/>
              <w:rPr>
                <w:sz w:val="18"/>
                <w:szCs w:val="18"/>
              </w:rPr>
            </w:pPr>
            <w:r w:rsidRPr="00844993">
              <w:rPr>
                <w:sz w:val="18"/>
                <w:szCs w:val="18"/>
              </w:rPr>
              <w:t>5 718 980</w:t>
            </w:r>
          </w:p>
        </w:tc>
      </w:tr>
      <w:tr w:rsidR="00BD6D51" w:rsidRPr="00BB2102" w14:paraId="330145BC" w14:textId="77777777" w:rsidTr="00221AFD">
        <w:trPr>
          <w:trHeight w:val="62"/>
          <w:jc w:val="center"/>
        </w:trPr>
        <w:tc>
          <w:tcPr>
            <w:tcW w:w="1869" w:type="pct"/>
          </w:tcPr>
          <w:p w14:paraId="17E45CE6" w14:textId="77777777" w:rsidR="00BD6D51" w:rsidRPr="00BB2102" w:rsidRDefault="00BD6D51" w:rsidP="0053577F">
            <w:pPr>
              <w:pStyle w:val="tabteksts"/>
              <w:rPr>
                <w:color w:val="000000" w:themeColor="text1"/>
                <w:szCs w:val="18"/>
                <w:lang w:eastAsia="lv-LV"/>
              </w:rPr>
            </w:pPr>
            <w:r w:rsidRPr="00BB2102">
              <w:rPr>
                <w:color w:val="000000" w:themeColor="text1"/>
                <w:szCs w:val="18"/>
              </w:rPr>
              <w:t>Vidējais amata vietu skaits gadā</w:t>
            </w:r>
          </w:p>
        </w:tc>
        <w:tc>
          <w:tcPr>
            <w:tcW w:w="626" w:type="pct"/>
          </w:tcPr>
          <w:p w14:paraId="2ECC9515" w14:textId="77777777" w:rsidR="00BD6D51" w:rsidRPr="00BB2102" w:rsidRDefault="00BD6D51" w:rsidP="0053577F">
            <w:pPr>
              <w:pStyle w:val="tabteksts"/>
              <w:jc w:val="right"/>
              <w:rPr>
                <w:szCs w:val="18"/>
              </w:rPr>
            </w:pPr>
            <w:r>
              <w:rPr>
                <w:szCs w:val="18"/>
              </w:rPr>
              <w:t>165</w:t>
            </w:r>
          </w:p>
        </w:tc>
        <w:tc>
          <w:tcPr>
            <w:tcW w:w="626" w:type="pct"/>
          </w:tcPr>
          <w:p w14:paraId="798022F0" w14:textId="77777777" w:rsidR="00BD6D51" w:rsidRPr="00BB2102" w:rsidRDefault="00BD6D51" w:rsidP="0053577F">
            <w:pPr>
              <w:pStyle w:val="tabteksts"/>
              <w:jc w:val="right"/>
              <w:rPr>
                <w:szCs w:val="18"/>
              </w:rPr>
            </w:pPr>
            <w:r>
              <w:rPr>
                <w:szCs w:val="18"/>
              </w:rPr>
              <w:t>170</w:t>
            </w:r>
          </w:p>
        </w:tc>
        <w:tc>
          <w:tcPr>
            <w:tcW w:w="626" w:type="pct"/>
          </w:tcPr>
          <w:p w14:paraId="43C948FF" w14:textId="77777777" w:rsidR="00BD6D51" w:rsidRPr="00BB2102" w:rsidRDefault="00BD6D51" w:rsidP="0053577F">
            <w:pPr>
              <w:pStyle w:val="tabteksts"/>
              <w:jc w:val="right"/>
              <w:rPr>
                <w:szCs w:val="18"/>
              </w:rPr>
            </w:pPr>
            <w:r>
              <w:rPr>
                <w:szCs w:val="18"/>
              </w:rPr>
              <w:t>175</w:t>
            </w:r>
          </w:p>
        </w:tc>
        <w:tc>
          <w:tcPr>
            <w:tcW w:w="626" w:type="pct"/>
          </w:tcPr>
          <w:p w14:paraId="1C024990" w14:textId="77777777" w:rsidR="00BD6D51" w:rsidRPr="00BB2102" w:rsidRDefault="00BD6D51" w:rsidP="0053577F">
            <w:pPr>
              <w:pStyle w:val="tabteksts"/>
              <w:jc w:val="right"/>
              <w:rPr>
                <w:szCs w:val="18"/>
              </w:rPr>
            </w:pPr>
            <w:r>
              <w:rPr>
                <w:szCs w:val="18"/>
              </w:rPr>
              <w:t>176</w:t>
            </w:r>
          </w:p>
        </w:tc>
        <w:tc>
          <w:tcPr>
            <w:tcW w:w="626" w:type="pct"/>
          </w:tcPr>
          <w:p w14:paraId="1ECCD482" w14:textId="77777777" w:rsidR="00BD6D51" w:rsidRPr="00BB2102" w:rsidRDefault="00BD6D51" w:rsidP="0053577F">
            <w:pPr>
              <w:pStyle w:val="tabteksts"/>
              <w:jc w:val="right"/>
              <w:rPr>
                <w:szCs w:val="18"/>
              </w:rPr>
            </w:pPr>
            <w:r>
              <w:rPr>
                <w:szCs w:val="18"/>
              </w:rPr>
              <w:t>176</w:t>
            </w:r>
          </w:p>
        </w:tc>
      </w:tr>
      <w:tr w:rsidR="00BD6D51" w:rsidRPr="00BB2102" w14:paraId="0F3C74B8" w14:textId="77777777" w:rsidTr="00221AFD">
        <w:trPr>
          <w:trHeight w:val="43"/>
          <w:jc w:val="center"/>
        </w:trPr>
        <w:tc>
          <w:tcPr>
            <w:tcW w:w="1869" w:type="pct"/>
          </w:tcPr>
          <w:p w14:paraId="52DD1436" w14:textId="77777777" w:rsidR="00BD6D51" w:rsidRPr="00BB2102" w:rsidRDefault="00BD6D51" w:rsidP="0053577F">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626" w:type="pct"/>
          </w:tcPr>
          <w:p w14:paraId="065D506F" w14:textId="77777777" w:rsidR="00BD6D51" w:rsidRPr="00BB2102" w:rsidRDefault="00BD6D51" w:rsidP="0053577F">
            <w:pPr>
              <w:pStyle w:val="tabteksts"/>
              <w:jc w:val="right"/>
              <w:rPr>
                <w:szCs w:val="18"/>
              </w:rPr>
            </w:pPr>
            <w:r>
              <w:rPr>
                <w:szCs w:val="18"/>
              </w:rPr>
              <w:t>2 200</w:t>
            </w:r>
          </w:p>
        </w:tc>
        <w:tc>
          <w:tcPr>
            <w:tcW w:w="626" w:type="pct"/>
          </w:tcPr>
          <w:p w14:paraId="44E36C9E" w14:textId="77777777" w:rsidR="00BD6D51" w:rsidRPr="00BB2102" w:rsidRDefault="00BD6D51" w:rsidP="0053577F">
            <w:pPr>
              <w:pStyle w:val="tabteksts"/>
              <w:jc w:val="right"/>
              <w:rPr>
                <w:szCs w:val="18"/>
              </w:rPr>
            </w:pPr>
            <w:r>
              <w:rPr>
                <w:szCs w:val="18"/>
              </w:rPr>
              <w:t>2 425</w:t>
            </w:r>
          </w:p>
        </w:tc>
        <w:tc>
          <w:tcPr>
            <w:tcW w:w="626" w:type="pct"/>
          </w:tcPr>
          <w:p w14:paraId="63CACF60" w14:textId="77777777" w:rsidR="00BD6D51" w:rsidRPr="00BB2102" w:rsidRDefault="00BD6D51" w:rsidP="0053577F">
            <w:pPr>
              <w:pStyle w:val="tabteksts"/>
              <w:jc w:val="right"/>
              <w:rPr>
                <w:szCs w:val="18"/>
              </w:rPr>
            </w:pPr>
            <w:r>
              <w:rPr>
                <w:szCs w:val="18"/>
              </w:rPr>
              <w:t>2 967</w:t>
            </w:r>
          </w:p>
        </w:tc>
        <w:tc>
          <w:tcPr>
            <w:tcW w:w="626" w:type="pct"/>
          </w:tcPr>
          <w:p w14:paraId="768277E1" w14:textId="77777777" w:rsidR="00BD6D51" w:rsidRPr="00BB2102" w:rsidRDefault="00BD6D51" w:rsidP="0053577F">
            <w:pPr>
              <w:pStyle w:val="tabteksts"/>
              <w:jc w:val="right"/>
              <w:rPr>
                <w:szCs w:val="18"/>
              </w:rPr>
            </w:pPr>
            <w:r>
              <w:rPr>
                <w:szCs w:val="18"/>
              </w:rPr>
              <w:t>2 708</w:t>
            </w:r>
          </w:p>
        </w:tc>
        <w:tc>
          <w:tcPr>
            <w:tcW w:w="626" w:type="pct"/>
          </w:tcPr>
          <w:p w14:paraId="063DE30F" w14:textId="77777777" w:rsidR="00BD6D51" w:rsidRPr="00BB2102" w:rsidRDefault="00BD6D51" w:rsidP="0053577F">
            <w:pPr>
              <w:pStyle w:val="tabteksts"/>
              <w:jc w:val="right"/>
              <w:rPr>
                <w:szCs w:val="18"/>
              </w:rPr>
            </w:pPr>
            <w:r>
              <w:rPr>
                <w:szCs w:val="18"/>
              </w:rPr>
              <w:t>2 708</w:t>
            </w:r>
          </w:p>
        </w:tc>
      </w:tr>
    </w:tbl>
    <w:p w14:paraId="16E64137" w14:textId="77777777" w:rsidR="00BD6D51" w:rsidRPr="003919DA" w:rsidRDefault="00BD6D51" w:rsidP="00221AFD">
      <w:pPr>
        <w:spacing w:before="240" w:after="240"/>
        <w:jc w:val="center"/>
        <w:rPr>
          <w:b/>
        </w:rPr>
      </w:pPr>
      <w:r>
        <w:rPr>
          <w:b/>
        </w:rPr>
        <w:t>26</w:t>
      </w:r>
      <w:r w:rsidRPr="003919DA">
        <w:rPr>
          <w:b/>
        </w:rPr>
        <w:t>.</w:t>
      </w:r>
      <w:r>
        <w:rPr>
          <w:b/>
        </w:rPr>
        <w:t>01</w:t>
      </w:r>
      <w:r w:rsidRPr="003919DA">
        <w:rPr>
          <w:b/>
        </w:rPr>
        <w:t>.</w:t>
      </w:r>
      <w:r>
        <w:rPr>
          <w:b/>
        </w:rPr>
        <w:t>00</w:t>
      </w:r>
      <w:r w:rsidRPr="003919DA">
        <w:rPr>
          <w:b/>
        </w:rPr>
        <w:t xml:space="preserve"> </w:t>
      </w:r>
      <w:r w:rsidRPr="00BA6EB5">
        <w:rPr>
          <w:b/>
        </w:rPr>
        <w:t>Iekšējais tirgus un patērētāju tiesību aizsardzība</w:t>
      </w:r>
      <w:r>
        <w:rPr>
          <w:b/>
        </w:rPr>
        <w:t xml:space="preserve"> </w:t>
      </w:r>
    </w:p>
    <w:p w14:paraId="1A60926E" w14:textId="77777777" w:rsidR="00BD6D51" w:rsidRDefault="00BD6D51" w:rsidP="00BD6D51">
      <w:pPr>
        <w:pStyle w:val="ListParagraph"/>
        <w:spacing w:after="120"/>
        <w:ind w:left="0"/>
        <w:contextualSpacing w:val="0"/>
        <w:rPr>
          <w:u w:val="single"/>
        </w:rPr>
      </w:pPr>
      <w:r>
        <w:rPr>
          <w:u w:val="single"/>
        </w:rPr>
        <w:t>Apakšprogrammas</w:t>
      </w:r>
      <w:r w:rsidRPr="00EA75F2">
        <w:rPr>
          <w:u w:val="single"/>
        </w:rPr>
        <w:t xml:space="preserve"> mērķis:</w:t>
      </w:r>
    </w:p>
    <w:p w14:paraId="05DE4953" w14:textId="77777777" w:rsidR="00BD6D51" w:rsidRPr="00731F4B" w:rsidRDefault="00BD6D51" w:rsidP="00221AFD">
      <w:pPr>
        <w:spacing w:before="120" w:after="120"/>
        <w:ind w:firstLine="720"/>
        <w:rPr>
          <w:szCs w:val="24"/>
          <w:lang w:eastAsia="lv-LV"/>
        </w:rPr>
      </w:pPr>
      <w:r w:rsidRPr="00694EA1">
        <w:rPr>
          <w:szCs w:val="24"/>
          <w:lang w:eastAsia="lv-LV"/>
        </w:rPr>
        <w:t>īstenot patērētāju tiesību un interešu aizsardzību, lai nodrošinātu iedzīvotājiem iespēju efektīvi īstenot savas patērētāja tiesības, būt pārliecinātiem par preču un pakalpojumu drošumu, nodrošinātu sabiedrības informētību par patērētāju tiesībām, kā arī veikt efektīvu uzraudzību, lai nodrošinātu labvēlīgu uzņēmējdarbības vidi</w:t>
      </w:r>
      <w:r w:rsidRPr="00283D40">
        <w:t>.</w:t>
      </w:r>
    </w:p>
    <w:p w14:paraId="3BAFB3F1" w14:textId="5514430E" w:rsidR="00BD6D51" w:rsidRPr="00BB2102" w:rsidRDefault="00BD6D51" w:rsidP="00BD6D51">
      <w:pPr>
        <w:rPr>
          <w:u w:val="single"/>
        </w:rPr>
      </w:pPr>
      <w:r>
        <w:rPr>
          <w:u w:val="single"/>
        </w:rPr>
        <w:t>Galvenās aktivitātes:</w:t>
      </w:r>
    </w:p>
    <w:p w14:paraId="5E9706A1" w14:textId="77777777" w:rsidR="00BD6D51" w:rsidRDefault="00BD6D51" w:rsidP="00A04126">
      <w:pPr>
        <w:pStyle w:val="ListParagraph"/>
        <w:numPr>
          <w:ilvl w:val="0"/>
          <w:numId w:val="12"/>
        </w:numPr>
        <w:spacing w:before="120" w:after="120"/>
        <w:ind w:left="1077" w:hanging="357"/>
        <w:contextualSpacing w:val="0"/>
        <w:jc w:val="both"/>
        <w:rPr>
          <w:lang w:eastAsia="lv-LV"/>
        </w:rPr>
      </w:pPr>
      <w:r w:rsidRPr="00543A03">
        <w:rPr>
          <w:lang w:eastAsia="lv-LV"/>
        </w:rPr>
        <w:t>nodrošināt uz riska vadības principiem balstītu preču un pakalpojumu tirgus uzraudzību, bīstamo iekārtu un metroloģiskā uzraudzību, stiprinot uz sadarbību un labprātīgām darbībām vērstas procedūras;</w:t>
      </w:r>
    </w:p>
    <w:p w14:paraId="62E645C6" w14:textId="18A0C809" w:rsidR="00BD6D51" w:rsidRPr="00221AFD" w:rsidRDefault="00BD6D51" w:rsidP="00A04126">
      <w:pPr>
        <w:pStyle w:val="ListParagraph"/>
        <w:numPr>
          <w:ilvl w:val="0"/>
          <w:numId w:val="12"/>
        </w:numPr>
        <w:spacing w:before="120" w:after="120"/>
        <w:ind w:left="1077" w:hanging="357"/>
        <w:contextualSpacing w:val="0"/>
        <w:jc w:val="both"/>
        <w:rPr>
          <w:lang w:eastAsia="lv-LV"/>
        </w:rPr>
      </w:pPr>
      <w:r w:rsidRPr="00221AFD">
        <w:rPr>
          <w:lang w:eastAsia="lv-LV"/>
        </w:rPr>
        <w:lastRenderedPageBreak/>
        <w:t>nodrošināt ekodizaina uzraudzības sistēmas darbību;</w:t>
      </w:r>
    </w:p>
    <w:p w14:paraId="370F9D5D" w14:textId="33B66BEC" w:rsidR="00BD6D51" w:rsidRPr="00221AFD" w:rsidRDefault="00BD6D51" w:rsidP="00A04126">
      <w:pPr>
        <w:pStyle w:val="ListParagraph"/>
        <w:numPr>
          <w:ilvl w:val="0"/>
          <w:numId w:val="12"/>
        </w:numPr>
        <w:spacing w:before="120" w:after="120"/>
        <w:ind w:left="1077" w:hanging="357"/>
        <w:contextualSpacing w:val="0"/>
        <w:jc w:val="both"/>
        <w:rPr>
          <w:lang w:eastAsia="lv-LV"/>
        </w:rPr>
      </w:pPr>
      <w:r w:rsidRPr="00221AFD">
        <w:rPr>
          <w:lang w:eastAsia="lv-LV"/>
        </w:rPr>
        <w:t>efektīvi uzraudzīt patērētāju tiesības, ņemot vērā iespējamo kaitējumu patērētāju kolektīvajām interesēm, kā arī īpašas viegli ievainojamo patērētāju grupu vajadzības;</w:t>
      </w:r>
    </w:p>
    <w:p w14:paraId="6D14C9DB" w14:textId="74A7F189" w:rsidR="00BD6D51" w:rsidRPr="00221AFD" w:rsidRDefault="00BD6D51" w:rsidP="00A04126">
      <w:pPr>
        <w:pStyle w:val="ListParagraph"/>
        <w:numPr>
          <w:ilvl w:val="0"/>
          <w:numId w:val="12"/>
        </w:numPr>
        <w:spacing w:before="120" w:after="120"/>
        <w:ind w:left="1077" w:hanging="357"/>
        <w:contextualSpacing w:val="0"/>
        <w:jc w:val="both"/>
        <w:rPr>
          <w:lang w:eastAsia="lv-LV"/>
        </w:rPr>
      </w:pPr>
      <w:r>
        <w:t xml:space="preserve">nodrošināt </w:t>
      </w:r>
      <w:r w:rsidRPr="00221AFD">
        <w:rPr>
          <w:lang w:eastAsia="lv-LV"/>
        </w:rPr>
        <w:t>patērētājiem palīdzību strīdu risināšanā, t.sk. stiprināt patērētāju ārpustiesas strīdu risināšanas mehānismu;</w:t>
      </w:r>
    </w:p>
    <w:p w14:paraId="5190C4ED" w14:textId="15CD4790" w:rsidR="00BD6D51" w:rsidRPr="00221AFD" w:rsidRDefault="00BD6D51" w:rsidP="00A04126">
      <w:pPr>
        <w:pStyle w:val="ListParagraph"/>
        <w:numPr>
          <w:ilvl w:val="0"/>
          <w:numId w:val="12"/>
        </w:numPr>
        <w:spacing w:before="120" w:after="120"/>
        <w:ind w:left="1077" w:hanging="357"/>
        <w:contextualSpacing w:val="0"/>
        <w:jc w:val="both"/>
        <w:rPr>
          <w:lang w:eastAsia="lv-LV"/>
        </w:rPr>
      </w:pPr>
      <w:r w:rsidRPr="00221AFD">
        <w:rPr>
          <w:lang w:eastAsia="lv-LV"/>
        </w:rPr>
        <w:t>nodrošināt finanšu pakalpojumu uzraudzību, īstenojot nebanku kreditēšanas pakalpojumu sniedzēju, kreditēšanas starpnieku un parādu atgūšanas pakalpojumu sniedzēju licencēšanu un uzraudzību, kā arī stiprināt iestādes ka</w:t>
      </w:r>
      <w:r w:rsidRPr="003D28DC">
        <w:rPr>
          <w:lang w:eastAsia="lv-LV"/>
        </w:rPr>
        <w:t>pa</w:t>
      </w:r>
      <w:r w:rsidRPr="00221AFD">
        <w:rPr>
          <w:lang w:eastAsia="lv-LV"/>
        </w:rPr>
        <w:t>citāti noziedzīgi iegūtu līdzekļu legalizācijas un terorisma finansēšanas risku ierobežošanai;</w:t>
      </w:r>
    </w:p>
    <w:p w14:paraId="39DFA75E" w14:textId="278B791F" w:rsidR="00BD6D51" w:rsidRPr="00221AFD" w:rsidRDefault="00BD6D51" w:rsidP="00A04126">
      <w:pPr>
        <w:pStyle w:val="ListParagraph"/>
        <w:numPr>
          <w:ilvl w:val="0"/>
          <w:numId w:val="12"/>
        </w:numPr>
        <w:spacing w:before="120" w:after="120"/>
        <w:ind w:left="1077" w:hanging="357"/>
        <w:contextualSpacing w:val="0"/>
        <w:jc w:val="both"/>
        <w:rPr>
          <w:lang w:eastAsia="lv-LV"/>
        </w:rPr>
      </w:pPr>
      <w:r w:rsidRPr="00221AFD">
        <w:rPr>
          <w:lang w:eastAsia="lv-LV"/>
        </w:rPr>
        <w:t>nodrošināt tūrisma pakalpojumu sniedzēju licencēšanu un uzraudzību;</w:t>
      </w:r>
    </w:p>
    <w:p w14:paraId="542490DF" w14:textId="46BC54E0" w:rsidR="00BD6D51" w:rsidRPr="00221AFD" w:rsidRDefault="00BD6D51" w:rsidP="00A04126">
      <w:pPr>
        <w:pStyle w:val="ListParagraph"/>
        <w:numPr>
          <w:ilvl w:val="0"/>
          <w:numId w:val="12"/>
        </w:numPr>
        <w:spacing w:before="120" w:after="120"/>
        <w:ind w:left="1077" w:hanging="357"/>
        <w:contextualSpacing w:val="0"/>
        <w:jc w:val="both"/>
        <w:rPr>
          <w:lang w:eastAsia="lv-LV"/>
        </w:rPr>
      </w:pPr>
      <w:r w:rsidRPr="00221AFD">
        <w:rPr>
          <w:lang w:eastAsia="lv-LV"/>
        </w:rPr>
        <w:t>sniegt patērētājiem palīdzību, informatīvo un konsultatīvo atbalstu;</w:t>
      </w:r>
    </w:p>
    <w:p w14:paraId="19D69F0B" w14:textId="250CB771" w:rsidR="00BD6D51" w:rsidRPr="00221AFD" w:rsidRDefault="00BD6D51" w:rsidP="00A04126">
      <w:pPr>
        <w:pStyle w:val="ListParagraph"/>
        <w:numPr>
          <w:ilvl w:val="0"/>
          <w:numId w:val="12"/>
        </w:numPr>
        <w:spacing w:before="120" w:after="120"/>
        <w:ind w:left="1077" w:hanging="357"/>
        <w:contextualSpacing w:val="0"/>
        <w:jc w:val="both"/>
        <w:rPr>
          <w:lang w:eastAsia="lv-LV"/>
        </w:rPr>
      </w:pPr>
      <w:r w:rsidRPr="00221AFD">
        <w:rPr>
          <w:lang w:eastAsia="lv-LV"/>
        </w:rPr>
        <w:t xml:space="preserve">stiprināt būvizstrādājumu kontroli, īpaši būvlaukumos, kā arī ieviest uzraudzību un veikt pārbaudes un ekspertīzes droniem un kuģu aprīkojumam; </w:t>
      </w:r>
    </w:p>
    <w:p w14:paraId="59A02F47" w14:textId="023674AF" w:rsidR="00BD6D51" w:rsidRDefault="00BD6D51" w:rsidP="00A04126">
      <w:pPr>
        <w:pStyle w:val="ListParagraph"/>
        <w:numPr>
          <w:ilvl w:val="0"/>
          <w:numId w:val="12"/>
        </w:numPr>
        <w:spacing w:before="120" w:after="120"/>
        <w:ind w:left="1077" w:hanging="357"/>
        <w:contextualSpacing w:val="0"/>
        <w:jc w:val="both"/>
      </w:pPr>
      <w:r w:rsidRPr="00221AFD">
        <w:t>stiprināt pārrobežu patērētāju aizsardzību un godīgu uzņēmējdarbības vidi, t.sk. ieviešot tiešsaistes starpniecības pakalpojumu uzraudzību</w:t>
      </w:r>
      <w:r w:rsidRPr="00283D40">
        <w:t>.</w:t>
      </w:r>
    </w:p>
    <w:p w14:paraId="71429F2A" w14:textId="77777777" w:rsidR="00BD6D51" w:rsidRPr="00305ECA" w:rsidRDefault="00BD6D51" w:rsidP="00BD6D51">
      <w:pPr>
        <w:spacing w:after="240"/>
      </w:pPr>
      <w:r w:rsidRPr="002122DB">
        <w:rPr>
          <w:u w:val="single"/>
        </w:rPr>
        <w:t>Programmas izpildītājs:</w:t>
      </w:r>
      <w:r w:rsidRPr="002122DB">
        <w:t xml:space="preserve"> </w:t>
      </w:r>
      <w:r w:rsidRPr="00694EA1">
        <w:rPr>
          <w:szCs w:val="24"/>
          <w:lang w:eastAsia="lv-LV"/>
        </w:rPr>
        <w:t>Patērētāju tiesību aizsardzības centrs.</w:t>
      </w:r>
    </w:p>
    <w:p w14:paraId="23E10F70" w14:textId="77777777" w:rsidR="00BD6D51" w:rsidRPr="00BB2102" w:rsidRDefault="00BD6D51" w:rsidP="00221AFD">
      <w:pPr>
        <w:pStyle w:val="Tabuluvirsraksti"/>
        <w:spacing w:after="240"/>
        <w:ind w:right="-1"/>
        <w:rPr>
          <w:b/>
          <w:lang w:eastAsia="lv-LV"/>
        </w:rPr>
      </w:pPr>
      <w:r w:rsidRPr="00BB2102">
        <w:rPr>
          <w:b/>
          <w:lang w:eastAsia="lv-LV"/>
        </w:rPr>
        <w:t>Darbības rezultāti un to rezultatīvie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D51" w:rsidRPr="00BB2102" w14:paraId="2FA88F16" w14:textId="77777777" w:rsidTr="0053577F">
        <w:trPr>
          <w:tblHeader/>
          <w:jc w:val="center"/>
        </w:trPr>
        <w:tc>
          <w:tcPr>
            <w:tcW w:w="3397" w:type="dxa"/>
          </w:tcPr>
          <w:p w14:paraId="0C19F4DC" w14:textId="77777777" w:rsidR="00BD6D51" w:rsidRPr="00BB2102" w:rsidRDefault="00BD6D51" w:rsidP="0053577F">
            <w:pPr>
              <w:pStyle w:val="tabteksts"/>
              <w:jc w:val="center"/>
              <w:rPr>
                <w:szCs w:val="18"/>
              </w:rPr>
            </w:pPr>
          </w:p>
        </w:tc>
        <w:tc>
          <w:tcPr>
            <w:tcW w:w="1134" w:type="dxa"/>
          </w:tcPr>
          <w:p w14:paraId="5AD36619" w14:textId="77777777" w:rsidR="00BD6D51" w:rsidRPr="00BB2102"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4" w:type="dxa"/>
          </w:tcPr>
          <w:p w14:paraId="7B00C68A" w14:textId="77777777" w:rsidR="00BD6D51" w:rsidRPr="00BB2102"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134" w:type="dxa"/>
          </w:tcPr>
          <w:p w14:paraId="67CD86D4" w14:textId="77777777" w:rsidR="00BD6D51" w:rsidRPr="00BB2102"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134" w:type="dxa"/>
          </w:tcPr>
          <w:p w14:paraId="52BA6608" w14:textId="77777777" w:rsidR="00BD6D51" w:rsidRPr="00BB2102"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139" w:type="dxa"/>
          </w:tcPr>
          <w:p w14:paraId="53E913C7" w14:textId="77777777" w:rsidR="00BD6D51" w:rsidRPr="00BB2102"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6353D679" w14:textId="77777777" w:rsidTr="0053577F">
        <w:trPr>
          <w:jc w:val="center"/>
        </w:trPr>
        <w:tc>
          <w:tcPr>
            <w:tcW w:w="9072" w:type="dxa"/>
            <w:gridSpan w:val="6"/>
            <w:shd w:val="clear" w:color="auto" w:fill="D9D9D9" w:themeFill="background1" w:themeFillShade="D9"/>
            <w:vAlign w:val="center"/>
          </w:tcPr>
          <w:p w14:paraId="70861801" w14:textId="77777777" w:rsidR="00BD6D51" w:rsidRPr="00BB2102" w:rsidRDefault="00BD6D51" w:rsidP="0053577F">
            <w:pPr>
              <w:pStyle w:val="tabteksts"/>
              <w:jc w:val="center"/>
              <w:rPr>
                <w:szCs w:val="18"/>
              </w:rPr>
            </w:pPr>
            <w:r w:rsidRPr="00694EA1">
              <w:rPr>
                <w:bCs/>
                <w:lang w:eastAsia="lv-LV"/>
              </w:rPr>
              <w:t>Veikta preču un pakalpojumu tirgus uzraudzība, valsts metroloģiskā uzraudzība un bīstamo iekārtu tehniskā uzraudzība</w:t>
            </w:r>
          </w:p>
        </w:tc>
      </w:tr>
      <w:tr w:rsidR="00BD6D51" w:rsidRPr="00BB2102" w14:paraId="1CE1901E"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2257C064" w14:textId="77777777" w:rsidR="00BD6D51" w:rsidRPr="003D28DC" w:rsidRDefault="00BD6D51" w:rsidP="00221AFD">
            <w:pPr>
              <w:pStyle w:val="tabteksts"/>
              <w:jc w:val="both"/>
            </w:pPr>
            <w:r w:rsidRPr="003D28DC">
              <w:t>Tirgus uzraudzības, metroloģiskās uzraudzības un bīstamo iekārtu uzraudzības pārbaudes (skaits)</w:t>
            </w:r>
          </w:p>
        </w:tc>
        <w:tc>
          <w:tcPr>
            <w:tcW w:w="1134" w:type="dxa"/>
            <w:tcBorders>
              <w:top w:val="single" w:sz="4" w:space="0" w:color="000000"/>
              <w:left w:val="single" w:sz="4" w:space="0" w:color="000000"/>
              <w:bottom w:val="single" w:sz="4" w:space="0" w:color="000000"/>
              <w:right w:val="single" w:sz="4" w:space="0" w:color="000000"/>
            </w:tcBorders>
          </w:tcPr>
          <w:p w14:paraId="1B7C8D67" w14:textId="77777777" w:rsidR="00BD6D51" w:rsidRPr="003D28DC" w:rsidRDefault="00BD6D51" w:rsidP="0053577F">
            <w:pPr>
              <w:pStyle w:val="tabteksts"/>
              <w:jc w:val="center"/>
            </w:pPr>
            <w:r w:rsidRPr="003D28DC">
              <w:t>2 924</w:t>
            </w:r>
          </w:p>
          <w:p w14:paraId="1449706D" w14:textId="77777777" w:rsidR="00BD6D51" w:rsidRPr="003D28DC" w:rsidRDefault="00BD6D51" w:rsidP="0053577F">
            <w:pPr>
              <w:pStyle w:val="tabteksts"/>
              <w:jc w:val="center"/>
            </w:pPr>
          </w:p>
        </w:tc>
        <w:tc>
          <w:tcPr>
            <w:tcW w:w="1134" w:type="dxa"/>
            <w:tcBorders>
              <w:top w:val="single" w:sz="4" w:space="0" w:color="000000"/>
              <w:left w:val="single" w:sz="4" w:space="0" w:color="000000"/>
              <w:bottom w:val="single" w:sz="4" w:space="0" w:color="000000"/>
              <w:right w:val="single" w:sz="4" w:space="0" w:color="000000"/>
            </w:tcBorders>
          </w:tcPr>
          <w:p w14:paraId="606ACE6D" w14:textId="77777777" w:rsidR="00BD6D51" w:rsidRPr="00283D40" w:rsidRDefault="00BD6D51" w:rsidP="0053577F">
            <w:pPr>
              <w:pStyle w:val="tabteksts"/>
              <w:jc w:val="center"/>
            </w:pPr>
            <w:r w:rsidRPr="00694EA1">
              <w:t>1</w:t>
            </w:r>
            <w:r>
              <w:t> </w:t>
            </w:r>
            <w:r w:rsidRPr="00694EA1">
              <w:t>2</w:t>
            </w:r>
            <w:r>
              <w:t>8</w:t>
            </w:r>
            <w:r w:rsidRPr="00694EA1">
              <w:t>0</w:t>
            </w:r>
          </w:p>
        </w:tc>
        <w:tc>
          <w:tcPr>
            <w:tcW w:w="1134" w:type="dxa"/>
            <w:tcBorders>
              <w:top w:val="single" w:sz="4" w:space="0" w:color="000000"/>
              <w:left w:val="single" w:sz="4" w:space="0" w:color="000000"/>
              <w:bottom w:val="single" w:sz="4" w:space="0" w:color="000000"/>
              <w:right w:val="single" w:sz="4" w:space="0" w:color="000000"/>
            </w:tcBorders>
          </w:tcPr>
          <w:p w14:paraId="7C7E1AB7" w14:textId="77777777" w:rsidR="00BD6D51" w:rsidRPr="00283D40" w:rsidRDefault="00BD6D51" w:rsidP="0053577F">
            <w:pPr>
              <w:pStyle w:val="tabteksts"/>
              <w:jc w:val="center"/>
            </w:pPr>
            <w:r w:rsidRPr="00694EA1">
              <w:t>1</w:t>
            </w:r>
            <w:r>
              <w:t> </w:t>
            </w:r>
            <w:r w:rsidRPr="00694EA1">
              <w:t>2</w:t>
            </w:r>
            <w:r>
              <w:t>8</w:t>
            </w:r>
            <w:r w:rsidRPr="00694EA1">
              <w:t>0</w:t>
            </w:r>
          </w:p>
        </w:tc>
        <w:tc>
          <w:tcPr>
            <w:tcW w:w="1134" w:type="dxa"/>
            <w:tcBorders>
              <w:top w:val="single" w:sz="4" w:space="0" w:color="000000"/>
              <w:left w:val="single" w:sz="4" w:space="0" w:color="000000"/>
              <w:bottom w:val="single" w:sz="4" w:space="0" w:color="000000"/>
              <w:right w:val="single" w:sz="4" w:space="0" w:color="000000"/>
            </w:tcBorders>
          </w:tcPr>
          <w:p w14:paraId="0CD3C6A2" w14:textId="77777777" w:rsidR="00BD6D51" w:rsidRPr="00A411BB" w:rsidRDefault="00BD6D51" w:rsidP="0053577F">
            <w:pPr>
              <w:pStyle w:val="tabteksts"/>
              <w:jc w:val="center"/>
              <w:rPr>
                <w:vertAlign w:val="superscript"/>
              </w:rPr>
            </w:pPr>
            <w:r w:rsidRPr="00694EA1">
              <w:t>1</w:t>
            </w:r>
            <w:r>
              <w:t> </w:t>
            </w:r>
            <w:r w:rsidRPr="00694EA1">
              <w:t>1</w:t>
            </w:r>
            <w:r>
              <w:t>8</w:t>
            </w:r>
            <w:r w:rsidRPr="00694EA1">
              <w:t>0</w:t>
            </w:r>
            <w:r>
              <w:rPr>
                <w:vertAlign w:val="superscript"/>
              </w:rPr>
              <w:t>1</w:t>
            </w:r>
          </w:p>
        </w:tc>
        <w:tc>
          <w:tcPr>
            <w:tcW w:w="1139" w:type="dxa"/>
            <w:tcBorders>
              <w:top w:val="single" w:sz="4" w:space="0" w:color="000000"/>
              <w:left w:val="single" w:sz="4" w:space="0" w:color="000000"/>
              <w:bottom w:val="single" w:sz="4" w:space="0" w:color="000000"/>
              <w:right w:val="single" w:sz="4" w:space="0" w:color="000000"/>
            </w:tcBorders>
          </w:tcPr>
          <w:p w14:paraId="3377FAE9" w14:textId="77777777" w:rsidR="00BD6D51" w:rsidRPr="00283D40" w:rsidRDefault="00BD6D51" w:rsidP="0053577F">
            <w:pPr>
              <w:pStyle w:val="tabteksts"/>
              <w:jc w:val="center"/>
            </w:pPr>
            <w:r w:rsidRPr="00694EA1">
              <w:t>1 1</w:t>
            </w:r>
            <w:r>
              <w:t>8</w:t>
            </w:r>
            <w:r w:rsidRPr="00694EA1">
              <w:t>0</w:t>
            </w:r>
          </w:p>
        </w:tc>
      </w:tr>
      <w:tr w:rsidR="00BD6D51" w:rsidRPr="00BB2102" w14:paraId="03B03F10"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14628FB7" w14:textId="77777777" w:rsidR="00BD6D51" w:rsidRPr="00283D40" w:rsidRDefault="00BD6D51" w:rsidP="00221AFD">
            <w:pPr>
              <w:pStyle w:val="tabteksts"/>
              <w:jc w:val="both"/>
            </w:pPr>
            <w:r w:rsidRPr="00694EA1">
              <w:t>Izsniegtas licences tūrisma pakalpojumu sniedzējiem (skaits)</w:t>
            </w:r>
          </w:p>
        </w:tc>
        <w:tc>
          <w:tcPr>
            <w:tcW w:w="1134" w:type="dxa"/>
            <w:tcBorders>
              <w:top w:val="single" w:sz="4" w:space="0" w:color="000000"/>
              <w:left w:val="single" w:sz="4" w:space="0" w:color="000000"/>
              <w:bottom w:val="single" w:sz="4" w:space="0" w:color="000000"/>
              <w:right w:val="single" w:sz="4" w:space="0" w:color="000000"/>
            </w:tcBorders>
          </w:tcPr>
          <w:p w14:paraId="24301787" w14:textId="77777777" w:rsidR="00BD6D51" w:rsidRPr="00283D40" w:rsidRDefault="00BD6D51" w:rsidP="0053577F">
            <w:pPr>
              <w:pStyle w:val="tabteksts"/>
              <w:jc w:val="center"/>
            </w:pPr>
            <w:r w:rsidRPr="00694EA1">
              <w:t>336</w:t>
            </w:r>
          </w:p>
        </w:tc>
        <w:tc>
          <w:tcPr>
            <w:tcW w:w="1134" w:type="dxa"/>
            <w:tcBorders>
              <w:top w:val="single" w:sz="4" w:space="0" w:color="000000"/>
              <w:left w:val="single" w:sz="4" w:space="0" w:color="000000"/>
              <w:bottom w:val="single" w:sz="4" w:space="0" w:color="000000"/>
              <w:right w:val="single" w:sz="4" w:space="0" w:color="000000"/>
            </w:tcBorders>
          </w:tcPr>
          <w:p w14:paraId="64036AC9" w14:textId="77777777" w:rsidR="00BD6D51" w:rsidRPr="00283D40" w:rsidRDefault="00BD6D51" w:rsidP="0053577F">
            <w:pPr>
              <w:pStyle w:val="tabteksts"/>
              <w:jc w:val="center"/>
            </w:pPr>
            <w:r w:rsidRPr="00694EA1">
              <w:t>300</w:t>
            </w:r>
          </w:p>
        </w:tc>
        <w:tc>
          <w:tcPr>
            <w:tcW w:w="1134" w:type="dxa"/>
            <w:tcBorders>
              <w:top w:val="single" w:sz="4" w:space="0" w:color="000000"/>
              <w:left w:val="single" w:sz="4" w:space="0" w:color="000000"/>
              <w:bottom w:val="single" w:sz="4" w:space="0" w:color="000000"/>
              <w:right w:val="single" w:sz="4" w:space="0" w:color="000000"/>
            </w:tcBorders>
          </w:tcPr>
          <w:p w14:paraId="72248B91" w14:textId="77777777" w:rsidR="00BD6D51" w:rsidRPr="00283D40" w:rsidRDefault="00BD6D51" w:rsidP="0053577F">
            <w:pPr>
              <w:pStyle w:val="tabteksts"/>
              <w:jc w:val="center"/>
            </w:pPr>
            <w:r w:rsidRPr="00694EA1">
              <w:t>300</w:t>
            </w:r>
          </w:p>
        </w:tc>
        <w:tc>
          <w:tcPr>
            <w:tcW w:w="1134" w:type="dxa"/>
            <w:tcBorders>
              <w:top w:val="single" w:sz="4" w:space="0" w:color="000000"/>
              <w:left w:val="single" w:sz="4" w:space="0" w:color="000000"/>
              <w:bottom w:val="single" w:sz="4" w:space="0" w:color="000000"/>
              <w:right w:val="single" w:sz="4" w:space="0" w:color="000000"/>
            </w:tcBorders>
          </w:tcPr>
          <w:p w14:paraId="7F0B1EC0" w14:textId="77777777" w:rsidR="00BD6D51" w:rsidRPr="00283D40" w:rsidRDefault="00BD6D51" w:rsidP="0053577F">
            <w:pPr>
              <w:pStyle w:val="tabteksts"/>
              <w:jc w:val="center"/>
            </w:pPr>
            <w:r w:rsidRPr="00694EA1">
              <w:t>300</w:t>
            </w:r>
          </w:p>
        </w:tc>
        <w:tc>
          <w:tcPr>
            <w:tcW w:w="1139" w:type="dxa"/>
            <w:tcBorders>
              <w:top w:val="single" w:sz="4" w:space="0" w:color="000000"/>
              <w:left w:val="single" w:sz="4" w:space="0" w:color="000000"/>
              <w:bottom w:val="single" w:sz="4" w:space="0" w:color="000000"/>
              <w:right w:val="single" w:sz="4" w:space="0" w:color="000000"/>
            </w:tcBorders>
          </w:tcPr>
          <w:p w14:paraId="68A7AD4D" w14:textId="77777777" w:rsidR="00BD6D51" w:rsidRPr="00283D40" w:rsidRDefault="00BD6D51" w:rsidP="0053577F">
            <w:pPr>
              <w:pStyle w:val="tabteksts"/>
              <w:jc w:val="center"/>
            </w:pPr>
            <w:r w:rsidRPr="00694EA1">
              <w:t>300</w:t>
            </w:r>
          </w:p>
        </w:tc>
      </w:tr>
      <w:tr w:rsidR="00BD6D51" w:rsidRPr="00BB2102" w14:paraId="0DFF9E2A"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1B70055B" w14:textId="77777777" w:rsidR="00BD6D51" w:rsidRPr="00283D40" w:rsidRDefault="00BD6D51" w:rsidP="00221AFD">
            <w:pPr>
              <w:pStyle w:val="tabteksts"/>
              <w:jc w:val="both"/>
              <w:rPr>
                <w:szCs w:val="18"/>
              </w:rPr>
            </w:pPr>
            <w:r>
              <w:t>L</w:t>
            </w:r>
            <w:r w:rsidRPr="000A0D80">
              <w:t>icencēto tūrisma pakalpojumu sniedzēju licences prasību ievērošanas pārbaudes (skaits)</w:t>
            </w:r>
          </w:p>
        </w:tc>
        <w:tc>
          <w:tcPr>
            <w:tcW w:w="1134" w:type="dxa"/>
            <w:tcBorders>
              <w:top w:val="single" w:sz="4" w:space="0" w:color="000000"/>
              <w:left w:val="single" w:sz="4" w:space="0" w:color="000000"/>
              <w:bottom w:val="single" w:sz="4" w:space="0" w:color="000000"/>
              <w:right w:val="single" w:sz="4" w:space="0" w:color="000000"/>
            </w:tcBorders>
          </w:tcPr>
          <w:p w14:paraId="338A44E8" w14:textId="77777777" w:rsidR="00BD6D51" w:rsidRPr="00283D40" w:rsidRDefault="00BD6D51" w:rsidP="0053577F">
            <w:pPr>
              <w:pStyle w:val="tabteksts"/>
              <w:jc w:val="center"/>
              <w:rPr>
                <w:highlight w:val="yellow"/>
              </w:rPr>
            </w:pPr>
            <w:r w:rsidRPr="00694EA1">
              <w:t>161</w:t>
            </w:r>
          </w:p>
        </w:tc>
        <w:tc>
          <w:tcPr>
            <w:tcW w:w="1134" w:type="dxa"/>
            <w:tcBorders>
              <w:top w:val="single" w:sz="4" w:space="0" w:color="000000"/>
              <w:left w:val="single" w:sz="4" w:space="0" w:color="000000"/>
              <w:bottom w:val="single" w:sz="4" w:space="0" w:color="000000"/>
              <w:right w:val="single" w:sz="4" w:space="0" w:color="000000"/>
            </w:tcBorders>
          </w:tcPr>
          <w:p w14:paraId="5A8251BF" w14:textId="77777777" w:rsidR="00BD6D51" w:rsidRPr="00283D40" w:rsidRDefault="00BD6D51" w:rsidP="0053577F">
            <w:pPr>
              <w:pStyle w:val="tabteksts"/>
              <w:jc w:val="center"/>
            </w:pPr>
            <w:r w:rsidRPr="00694EA1">
              <w:t>50</w:t>
            </w:r>
          </w:p>
        </w:tc>
        <w:tc>
          <w:tcPr>
            <w:tcW w:w="1134" w:type="dxa"/>
            <w:tcBorders>
              <w:top w:val="single" w:sz="4" w:space="0" w:color="000000"/>
              <w:left w:val="single" w:sz="4" w:space="0" w:color="000000"/>
              <w:bottom w:val="single" w:sz="4" w:space="0" w:color="000000"/>
              <w:right w:val="single" w:sz="4" w:space="0" w:color="000000"/>
            </w:tcBorders>
          </w:tcPr>
          <w:p w14:paraId="5486E194" w14:textId="77777777" w:rsidR="00BD6D51" w:rsidRPr="00283D40" w:rsidRDefault="00BD6D51" w:rsidP="0053577F">
            <w:pPr>
              <w:pStyle w:val="tabteksts"/>
              <w:jc w:val="center"/>
            </w:pPr>
            <w:r w:rsidRPr="00694EA1">
              <w:t>50</w:t>
            </w:r>
          </w:p>
        </w:tc>
        <w:tc>
          <w:tcPr>
            <w:tcW w:w="1134" w:type="dxa"/>
            <w:tcBorders>
              <w:top w:val="single" w:sz="4" w:space="0" w:color="000000"/>
              <w:left w:val="single" w:sz="4" w:space="0" w:color="000000"/>
              <w:bottom w:val="single" w:sz="4" w:space="0" w:color="000000"/>
              <w:right w:val="single" w:sz="4" w:space="0" w:color="000000"/>
            </w:tcBorders>
          </w:tcPr>
          <w:p w14:paraId="5588D8C2" w14:textId="77777777" w:rsidR="00BD6D51" w:rsidRPr="00283D40" w:rsidRDefault="00BD6D51" w:rsidP="0053577F">
            <w:pPr>
              <w:pStyle w:val="tabteksts"/>
              <w:jc w:val="center"/>
            </w:pPr>
            <w:r w:rsidRPr="00694EA1">
              <w:t>50</w:t>
            </w:r>
          </w:p>
        </w:tc>
        <w:tc>
          <w:tcPr>
            <w:tcW w:w="1139" w:type="dxa"/>
            <w:tcBorders>
              <w:top w:val="single" w:sz="4" w:space="0" w:color="000000"/>
              <w:left w:val="single" w:sz="4" w:space="0" w:color="000000"/>
              <w:bottom w:val="single" w:sz="4" w:space="0" w:color="000000"/>
              <w:right w:val="single" w:sz="4" w:space="0" w:color="000000"/>
            </w:tcBorders>
          </w:tcPr>
          <w:p w14:paraId="7DF07D30" w14:textId="77777777" w:rsidR="00BD6D51" w:rsidRPr="00283D40" w:rsidRDefault="00BD6D51" w:rsidP="0053577F">
            <w:pPr>
              <w:pStyle w:val="tabteksts"/>
              <w:jc w:val="center"/>
            </w:pPr>
            <w:r w:rsidRPr="00694EA1">
              <w:t>50</w:t>
            </w:r>
          </w:p>
        </w:tc>
      </w:tr>
      <w:tr w:rsidR="00BD6D51" w:rsidRPr="00BB2102" w14:paraId="34AAB88E"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22637153" w14:textId="77777777" w:rsidR="00BD6D51" w:rsidRPr="00283D40" w:rsidRDefault="00BD6D51" w:rsidP="00221AFD">
            <w:pPr>
              <w:pStyle w:val="tabteksts"/>
              <w:jc w:val="both"/>
              <w:rPr>
                <w:szCs w:val="18"/>
              </w:rPr>
            </w:pPr>
            <w:r w:rsidRPr="00694EA1">
              <w:t>Uzturēta, pilnveidota un aktualizēta TATO datu bāze (skaits)</w:t>
            </w:r>
          </w:p>
        </w:tc>
        <w:tc>
          <w:tcPr>
            <w:tcW w:w="1134" w:type="dxa"/>
            <w:tcBorders>
              <w:top w:val="single" w:sz="4" w:space="0" w:color="000000"/>
              <w:left w:val="single" w:sz="4" w:space="0" w:color="000000"/>
              <w:bottom w:val="single" w:sz="4" w:space="0" w:color="000000"/>
              <w:right w:val="single" w:sz="4" w:space="0" w:color="000000"/>
            </w:tcBorders>
          </w:tcPr>
          <w:p w14:paraId="5BFF3C3E" w14:textId="77777777" w:rsidR="00BD6D51" w:rsidRPr="00283D40" w:rsidRDefault="00BD6D51" w:rsidP="0053577F">
            <w:pPr>
              <w:pStyle w:val="tabteksts"/>
              <w:jc w:val="center"/>
              <w:rPr>
                <w:highlight w:val="yellow"/>
              </w:rPr>
            </w:pPr>
            <w:r w:rsidRPr="00694EA1">
              <w:t>1</w:t>
            </w:r>
          </w:p>
        </w:tc>
        <w:tc>
          <w:tcPr>
            <w:tcW w:w="1134" w:type="dxa"/>
            <w:tcBorders>
              <w:top w:val="single" w:sz="4" w:space="0" w:color="000000"/>
              <w:left w:val="single" w:sz="4" w:space="0" w:color="000000"/>
              <w:bottom w:val="single" w:sz="4" w:space="0" w:color="000000"/>
              <w:right w:val="single" w:sz="4" w:space="0" w:color="000000"/>
            </w:tcBorders>
          </w:tcPr>
          <w:p w14:paraId="69B6EE1D" w14:textId="77777777" w:rsidR="00BD6D51" w:rsidRPr="00283D40" w:rsidRDefault="00BD6D51" w:rsidP="0053577F">
            <w:pPr>
              <w:pStyle w:val="tabteksts"/>
              <w:jc w:val="center"/>
            </w:pPr>
            <w:r w:rsidRPr="00694EA1">
              <w:t>1</w:t>
            </w:r>
          </w:p>
        </w:tc>
        <w:tc>
          <w:tcPr>
            <w:tcW w:w="1134" w:type="dxa"/>
            <w:tcBorders>
              <w:top w:val="single" w:sz="4" w:space="0" w:color="000000"/>
              <w:left w:val="single" w:sz="4" w:space="0" w:color="000000"/>
              <w:bottom w:val="single" w:sz="4" w:space="0" w:color="000000"/>
              <w:right w:val="single" w:sz="4" w:space="0" w:color="000000"/>
            </w:tcBorders>
          </w:tcPr>
          <w:p w14:paraId="29D9B557" w14:textId="77777777" w:rsidR="00BD6D51" w:rsidRPr="00283D40" w:rsidRDefault="00BD6D51" w:rsidP="0053577F">
            <w:pPr>
              <w:pStyle w:val="tabteksts"/>
              <w:jc w:val="center"/>
            </w:pPr>
            <w:r w:rsidRPr="00694EA1">
              <w:t>1</w:t>
            </w:r>
          </w:p>
        </w:tc>
        <w:tc>
          <w:tcPr>
            <w:tcW w:w="1134" w:type="dxa"/>
            <w:tcBorders>
              <w:top w:val="single" w:sz="4" w:space="0" w:color="000000"/>
              <w:left w:val="single" w:sz="4" w:space="0" w:color="000000"/>
              <w:bottom w:val="single" w:sz="4" w:space="0" w:color="000000"/>
              <w:right w:val="single" w:sz="4" w:space="0" w:color="000000"/>
            </w:tcBorders>
          </w:tcPr>
          <w:p w14:paraId="200E862D" w14:textId="77777777" w:rsidR="00BD6D51" w:rsidRPr="00283D40" w:rsidRDefault="00BD6D51" w:rsidP="0053577F">
            <w:pPr>
              <w:pStyle w:val="tabteksts"/>
              <w:jc w:val="center"/>
            </w:pPr>
            <w:r w:rsidRPr="00694EA1">
              <w:t>1</w:t>
            </w:r>
          </w:p>
        </w:tc>
        <w:tc>
          <w:tcPr>
            <w:tcW w:w="1139" w:type="dxa"/>
            <w:tcBorders>
              <w:top w:val="single" w:sz="4" w:space="0" w:color="000000"/>
              <w:left w:val="single" w:sz="4" w:space="0" w:color="000000"/>
              <w:bottom w:val="single" w:sz="4" w:space="0" w:color="000000"/>
              <w:right w:val="single" w:sz="4" w:space="0" w:color="000000"/>
            </w:tcBorders>
          </w:tcPr>
          <w:p w14:paraId="683E2F55" w14:textId="77777777" w:rsidR="00BD6D51" w:rsidRPr="00283D40" w:rsidRDefault="00BD6D51" w:rsidP="0053577F">
            <w:pPr>
              <w:pStyle w:val="tabteksts"/>
              <w:jc w:val="center"/>
            </w:pPr>
            <w:r w:rsidRPr="00694EA1">
              <w:t>1</w:t>
            </w:r>
          </w:p>
        </w:tc>
      </w:tr>
      <w:tr w:rsidR="00BD6D51" w:rsidRPr="00BB2102" w14:paraId="386FA046"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1476EFE9" w14:textId="77777777" w:rsidR="00BD6D51" w:rsidRPr="00283D40" w:rsidRDefault="00BD6D51" w:rsidP="00221AFD">
            <w:pPr>
              <w:pStyle w:val="tabteksts"/>
              <w:jc w:val="both"/>
              <w:rPr>
                <w:szCs w:val="18"/>
              </w:rPr>
            </w:pPr>
            <w:r>
              <w:t>P</w:t>
            </w:r>
            <w:r w:rsidRPr="00694EA1">
              <w:t>rioritāro jomu drošuma un atbilstības novērtēšanas projektu preču testēšana (skaits)</w:t>
            </w:r>
          </w:p>
        </w:tc>
        <w:tc>
          <w:tcPr>
            <w:tcW w:w="1134" w:type="dxa"/>
            <w:tcBorders>
              <w:top w:val="single" w:sz="4" w:space="0" w:color="000000"/>
              <w:left w:val="single" w:sz="4" w:space="0" w:color="000000"/>
              <w:bottom w:val="single" w:sz="4" w:space="0" w:color="000000"/>
              <w:right w:val="single" w:sz="4" w:space="0" w:color="000000"/>
            </w:tcBorders>
          </w:tcPr>
          <w:p w14:paraId="31DE8CB2" w14:textId="77777777" w:rsidR="00BD6D51" w:rsidRPr="00283D40" w:rsidRDefault="00BD6D51" w:rsidP="0053577F">
            <w:pPr>
              <w:pStyle w:val="tabteksts"/>
              <w:jc w:val="center"/>
              <w:rPr>
                <w:highlight w:val="yellow"/>
              </w:rPr>
            </w:pPr>
            <w:r>
              <w:t>230</w:t>
            </w:r>
          </w:p>
        </w:tc>
        <w:tc>
          <w:tcPr>
            <w:tcW w:w="1134" w:type="dxa"/>
            <w:tcBorders>
              <w:top w:val="single" w:sz="4" w:space="0" w:color="000000"/>
              <w:left w:val="single" w:sz="4" w:space="0" w:color="000000"/>
              <w:bottom w:val="single" w:sz="4" w:space="0" w:color="000000"/>
              <w:right w:val="single" w:sz="4" w:space="0" w:color="000000"/>
            </w:tcBorders>
          </w:tcPr>
          <w:p w14:paraId="41C85458" w14:textId="77777777" w:rsidR="00BD6D51" w:rsidRPr="00283D40" w:rsidRDefault="00BD6D51" w:rsidP="0053577F">
            <w:pPr>
              <w:pStyle w:val="tabteksts"/>
              <w:jc w:val="center"/>
            </w:pPr>
            <w:r>
              <w:t>200</w:t>
            </w:r>
          </w:p>
        </w:tc>
        <w:tc>
          <w:tcPr>
            <w:tcW w:w="1134" w:type="dxa"/>
            <w:tcBorders>
              <w:top w:val="single" w:sz="4" w:space="0" w:color="000000"/>
              <w:left w:val="single" w:sz="4" w:space="0" w:color="000000"/>
              <w:bottom w:val="single" w:sz="4" w:space="0" w:color="000000"/>
              <w:right w:val="single" w:sz="4" w:space="0" w:color="000000"/>
            </w:tcBorders>
          </w:tcPr>
          <w:p w14:paraId="3D5878FA" w14:textId="77777777" w:rsidR="00BD6D51" w:rsidRPr="00283D40" w:rsidRDefault="00BD6D51" w:rsidP="0053577F">
            <w:pPr>
              <w:pStyle w:val="tabteksts"/>
              <w:jc w:val="center"/>
            </w:pPr>
            <w:r>
              <w:t>200</w:t>
            </w:r>
          </w:p>
        </w:tc>
        <w:tc>
          <w:tcPr>
            <w:tcW w:w="1134" w:type="dxa"/>
            <w:tcBorders>
              <w:top w:val="single" w:sz="4" w:space="0" w:color="000000"/>
              <w:left w:val="single" w:sz="4" w:space="0" w:color="000000"/>
              <w:bottom w:val="single" w:sz="4" w:space="0" w:color="000000"/>
              <w:right w:val="single" w:sz="4" w:space="0" w:color="000000"/>
            </w:tcBorders>
          </w:tcPr>
          <w:p w14:paraId="0625F3D4" w14:textId="77777777" w:rsidR="00BD6D51" w:rsidRPr="00A411BB" w:rsidRDefault="00BD6D51" w:rsidP="0053577F">
            <w:pPr>
              <w:pStyle w:val="tabteksts"/>
              <w:jc w:val="center"/>
              <w:rPr>
                <w:vertAlign w:val="superscript"/>
              </w:rPr>
            </w:pPr>
            <w:r w:rsidRPr="00694EA1">
              <w:t>150</w:t>
            </w:r>
            <w:r>
              <w:rPr>
                <w:vertAlign w:val="superscript"/>
              </w:rPr>
              <w:t>1</w:t>
            </w:r>
          </w:p>
        </w:tc>
        <w:tc>
          <w:tcPr>
            <w:tcW w:w="1139" w:type="dxa"/>
            <w:tcBorders>
              <w:top w:val="single" w:sz="4" w:space="0" w:color="000000"/>
              <w:left w:val="single" w:sz="4" w:space="0" w:color="000000"/>
              <w:bottom w:val="single" w:sz="4" w:space="0" w:color="000000"/>
              <w:right w:val="single" w:sz="4" w:space="0" w:color="000000"/>
            </w:tcBorders>
          </w:tcPr>
          <w:p w14:paraId="7907B9CB" w14:textId="77777777" w:rsidR="00BD6D51" w:rsidRPr="00A411BB" w:rsidRDefault="00BD6D51" w:rsidP="0053577F">
            <w:pPr>
              <w:pStyle w:val="tabteksts"/>
              <w:jc w:val="center"/>
              <w:rPr>
                <w:vertAlign w:val="superscript"/>
              </w:rPr>
            </w:pPr>
            <w:r w:rsidRPr="00694EA1">
              <w:t>150</w:t>
            </w:r>
            <w:r>
              <w:rPr>
                <w:vertAlign w:val="superscript"/>
              </w:rPr>
              <w:t>1</w:t>
            </w:r>
          </w:p>
        </w:tc>
      </w:tr>
      <w:tr w:rsidR="00BD6D51" w:rsidRPr="00BB2102" w14:paraId="03265965" w14:textId="77777777" w:rsidTr="0053577F">
        <w:trPr>
          <w:jc w:val="center"/>
        </w:trPr>
        <w:tc>
          <w:tcPr>
            <w:tcW w:w="9072" w:type="dxa"/>
            <w:gridSpan w:val="6"/>
            <w:shd w:val="clear" w:color="auto" w:fill="D9D9D9" w:themeFill="background1" w:themeFillShade="D9"/>
            <w:vAlign w:val="center"/>
          </w:tcPr>
          <w:p w14:paraId="2D647D44" w14:textId="77777777" w:rsidR="00BD6D51" w:rsidRPr="00BB2102" w:rsidRDefault="00BD6D51" w:rsidP="0053577F">
            <w:pPr>
              <w:pStyle w:val="tabteksts"/>
              <w:jc w:val="center"/>
              <w:rPr>
                <w:szCs w:val="18"/>
              </w:rPr>
            </w:pPr>
            <w:r>
              <w:rPr>
                <w:szCs w:val="18"/>
              </w:rPr>
              <w:t>Izstrādāta un ieviesta jauna informācijas sistēma iestādes funkciju efektivizēšanai un e-pakalpojumu nodrošināšanai</w:t>
            </w:r>
          </w:p>
        </w:tc>
      </w:tr>
      <w:tr w:rsidR="00BD6D51" w:rsidRPr="00BB2102" w14:paraId="2763EC4C" w14:textId="77777777" w:rsidTr="0053577F">
        <w:trPr>
          <w:jc w:val="center"/>
        </w:trPr>
        <w:tc>
          <w:tcPr>
            <w:tcW w:w="3397" w:type="dxa"/>
          </w:tcPr>
          <w:p w14:paraId="71403A4D" w14:textId="77777777" w:rsidR="00BD6D51" w:rsidRPr="00283D40" w:rsidRDefault="00BD6D51" w:rsidP="00221AFD">
            <w:pPr>
              <w:pStyle w:val="tabteksts"/>
              <w:jc w:val="both"/>
            </w:pPr>
            <w:r w:rsidRPr="00027D05">
              <w:t>Veikti pasākumi informācijas sistēmas ieviešanai (skaits)</w:t>
            </w:r>
          </w:p>
        </w:tc>
        <w:tc>
          <w:tcPr>
            <w:tcW w:w="1134" w:type="dxa"/>
          </w:tcPr>
          <w:p w14:paraId="4809882C" w14:textId="77777777" w:rsidR="00BD6D51" w:rsidRPr="00BB2102" w:rsidRDefault="00BD6D51" w:rsidP="0053577F">
            <w:pPr>
              <w:pStyle w:val="tabteksts"/>
              <w:jc w:val="center"/>
            </w:pPr>
            <w:r w:rsidRPr="00027D05">
              <w:t>-</w:t>
            </w:r>
          </w:p>
        </w:tc>
        <w:tc>
          <w:tcPr>
            <w:tcW w:w="1134" w:type="dxa"/>
          </w:tcPr>
          <w:p w14:paraId="30B9D5A1" w14:textId="77777777" w:rsidR="00BD6D51" w:rsidRPr="00283D40" w:rsidRDefault="00BD6D51" w:rsidP="0053577F">
            <w:pPr>
              <w:pStyle w:val="tabteksts"/>
              <w:jc w:val="center"/>
            </w:pPr>
            <w:r w:rsidRPr="00027D05">
              <w:t>1</w:t>
            </w:r>
          </w:p>
        </w:tc>
        <w:tc>
          <w:tcPr>
            <w:tcW w:w="1134" w:type="dxa"/>
          </w:tcPr>
          <w:p w14:paraId="64454C91" w14:textId="77777777" w:rsidR="00BD6D51" w:rsidRPr="00283D40" w:rsidRDefault="00BD6D51" w:rsidP="0053577F">
            <w:pPr>
              <w:pStyle w:val="tabteksts"/>
              <w:jc w:val="center"/>
            </w:pPr>
            <w:r w:rsidRPr="00027D05">
              <w:t>1</w:t>
            </w:r>
          </w:p>
        </w:tc>
        <w:tc>
          <w:tcPr>
            <w:tcW w:w="1134" w:type="dxa"/>
          </w:tcPr>
          <w:p w14:paraId="519730AA" w14:textId="77777777" w:rsidR="00BD6D51" w:rsidRPr="00283D40" w:rsidRDefault="00BD6D51" w:rsidP="0053577F">
            <w:pPr>
              <w:pStyle w:val="tabteksts"/>
              <w:jc w:val="center"/>
            </w:pPr>
            <w:r w:rsidRPr="00027D05">
              <w:t>1</w:t>
            </w:r>
          </w:p>
        </w:tc>
        <w:tc>
          <w:tcPr>
            <w:tcW w:w="1139" w:type="dxa"/>
          </w:tcPr>
          <w:p w14:paraId="3032C95E" w14:textId="77777777" w:rsidR="00BD6D51" w:rsidRPr="00283D40" w:rsidRDefault="00BD6D51" w:rsidP="0053577F">
            <w:pPr>
              <w:pStyle w:val="tabteksts"/>
              <w:jc w:val="center"/>
            </w:pPr>
            <w:r w:rsidRPr="00027D05">
              <w:t>1</w:t>
            </w:r>
          </w:p>
        </w:tc>
      </w:tr>
      <w:tr w:rsidR="00BD6D51" w:rsidRPr="00BB2102" w14:paraId="5109B533" w14:textId="77777777" w:rsidTr="0053577F">
        <w:trPr>
          <w:jc w:val="center"/>
        </w:trPr>
        <w:tc>
          <w:tcPr>
            <w:tcW w:w="9072" w:type="dxa"/>
            <w:gridSpan w:val="6"/>
            <w:shd w:val="clear" w:color="auto" w:fill="D9D9D9" w:themeFill="background1" w:themeFillShade="D9"/>
          </w:tcPr>
          <w:p w14:paraId="3F6CEE96" w14:textId="77777777" w:rsidR="00BD6D51" w:rsidRPr="00BB2102" w:rsidRDefault="00BD6D51" w:rsidP="0053577F">
            <w:pPr>
              <w:pStyle w:val="tabteksts"/>
              <w:jc w:val="center"/>
              <w:rPr>
                <w:szCs w:val="18"/>
              </w:rPr>
            </w:pPr>
            <w:r w:rsidRPr="00694EA1">
              <w:rPr>
                <w:bCs/>
                <w:lang w:eastAsia="lv-LV"/>
              </w:rPr>
              <w:t>Sniegts atbalsts iedzīvotājiem un komersantiem patērētāju tiesību jomā</w:t>
            </w:r>
          </w:p>
        </w:tc>
      </w:tr>
      <w:tr w:rsidR="00BD6D51" w:rsidRPr="00BB2102" w14:paraId="240A5C6F" w14:textId="77777777" w:rsidTr="0053577F">
        <w:trPr>
          <w:jc w:val="center"/>
        </w:trPr>
        <w:tc>
          <w:tcPr>
            <w:tcW w:w="3397" w:type="dxa"/>
          </w:tcPr>
          <w:p w14:paraId="7C795504" w14:textId="77777777" w:rsidR="00BD6D51" w:rsidRPr="00BB2102" w:rsidRDefault="00BD6D51" w:rsidP="00221AFD">
            <w:pPr>
              <w:pStyle w:val="tabteksts"/>
              <w:jc w:val="both"/>
            </w:pPr>
            <w:r w:rsidRPr="00694EA1">
              <w:t>Izskatīti patērētāju iesniegumi un sūdzības (skaits)</w:t>
            </w:r>
          </w:p>
        </w:tc>
        <w:tc>
          <w:tcPr>
            <w:tcW w:w="1134" w:type="dxa"/>
          </w:tcPr>
          <w:p w14:paraId="55BF8572" w14:textId="77777777" w:rsidR="00BD6D51" w:rsidRPr="00BB2102" w:rsidRDefault="00BD6D51" w:rsidP="0053577F">
            <w:pPr>
              <w:pStyle w:val="tabteksts"/>
              <w:jc w:val="center"/>
            </w:pPr>
            <w:r w:rsidRPr="00694EA1">
              <w:t>3 815</w:t>
            </w:r>
          </w:p>
        </w:tc>
        <w:tc>
          <w:tcPr>
            <w:tcW w:w="1134" w:type="dxa"/>
          </w:tcPr>
          <w:p w14:paraId="2F6F3E28" w14:textId="77777777" w:rsidR="00BD6D51" w:rsidRPr="009619B2" w:rsidRDefault="00BD6D51" w:rsidP="0053577F">
            <w:pPr>
              <w:pStyle w:val="tabteksts"/>
              <w:jc w:val="center"/>
            </w:pPr>
            <w:r w:rsidRPr="00694EA1">
              <w:t>3 000</w:t>
            </w:r>
          </w:p>
        </w:tc>
        <w:tc>
          <w:tcPr>
            <w:tcW w:w="1134" w:type="dxa"/>
          </w:tcPr>
          <w:p w14:paraId="59B052E8" w14:textId="77777777" w:rsidR="00BD6D51" w:rsidRPr="009619B2" w:rsidRDefault="00BD6D51" w:rsidP="0053577F">
            <w:pPr>
              <w:pStyle w:val="tabteksts"/>
              <w:jc w:val="center"/>
            </w:pPr>
            <w:r w:rsidRPr="00694EA1">
              <w:t>3 000</w:t>
            </w:r>
          </w:p>
        </w:tc>
        <w:tc>
          <w:tcPr>
            <w:tcW w:w="1134" w:type="dxa"/>
          </w:tcPr>
          <w:p w14:paraId="5C6967F8" w14:textId="77777777" w:rsidR="00BD6D51" w:rsidRPr="006D7E11" w:rsidRDefault="00BD6D51" w:rsidP="0053577F">
            <w:pPr>
              <w:pStyle w:val="tabteksts"/>
              <w:jc w:val="center"/>
              <w:rPr>
                <w:vertAlign w:val="superscript"/>
              </w:rPr>
            </w:pPr>
            <w:r w:rsidRPr="00694EA1">
              <w:t>1</w:t>
            </w:r>
            <w:r>
              <w:t> </w:t>
            </w:r>
            <w:r w:rsidRPr="00694EA1">
              <w:t>800</w:t>
            </w:r>
            <w:r>
              <w:rPr>
                <w:vertAlign w:val="superscript"/>
              </w:rPr>
              <w:t>1</w:t>
            </w:r>
          </w:p>
        </w:tc>
        <w:tc>
          <w:tcPr>
            <w:tcW w:w="1139" w:type="dxa"/>
          </w:tcPr>
          <w:p w14:paraId="52C67F31" w14:textId="77777777" w:rsidR="00BD6D51" w:rsidRPr="006D7E11" w:rsidRDefault="00BD6D51" w:rsidP="0053577F">
            <w:pPr>
              <w:pStyle w:val="tabteksts"/>
              <w:jc w:val="center"/>
              <w:rPr>
                <w:vertAlign w:val="superscript"/>
              </w:rPr>
            </w:pPr>
            <w:r w:rsidRPr="00694EA1">
              <w:t>1</w:t>
            </w:r>
            <w:r>
              <w:t> </w:t>
            </w:r>
            <w:r w:rsidRPr="00694EA1">
              <w:t>800</w:t>
            </w:r>
            <w:r>
              <w:rPr>
                <w:vertAlign w:val="superscript"/>
              </w:rPr>
              <w:t>1</w:t>
            </w:r>
          </w:p>
        </w:tc>
      </w:tr>
      <w:tr w:rsidR="00BD6D51" w:rsidRPr="00BB2102" w14:paraId="1345FADD" w14:textId="77777777" w:rsidTr="0053577F">
        <w:trPr>
          <w:jc w:val="center"/>
        </w:trPr>
        <w:tc>
          <w:tcPr>
            <w:tcW w:w="3397" w:type="dxa"/>
          </w:tcPr>
          <w:p w14:paraId="3C88DBCD" w14:textId="77777777" w:rsidR="00BD6D51" w:rsidRPr="00BB2102" w:rsidRDefault="00BD6D51" w:rsidP="00221AFD">
            <w:pPr>
              <w:pStyle w:val="tabteksts"/>
              <w:jc w:val="both"/>
            </w:pPr>
            <w:r w:rsidRPr="00694EA1">
              <w:t>Sniegtas konsultācijas patērētājiem un komersantiem (skaits)</w:t>
            </w:r>
          </w:p>
        </w:tc>
        <w:tc>
          <w:tcPr>
            <w:tcW w:w="1134" w:type="dxa"/>
          </w:tcPr>
          <w:p w14:paraId="69651A44" w14:textId="77777777" w:rsidR="00BD6D51" w:rsidRPr="00BB2102" w:rsidRDefault="00BD6D51" w:rsidP="0053577F">
            <w:pPr>
              <w:pStyle w:val="tabteksts"/>
              <w:jc w:val="center"/>
            </w:pPr>
            <w:r w:rsidRPr="00694EA1">
              <w:t>32 353</w:t>
            </w:r>
          </w:p>
        </w:tc>
        <w:tc>
          <w:tcPr>
            <w:tcW w:w="1134" w:type="dxa"/>
          </w:tcPr>
          <w:p w14:paraId="66AD97E4" w14:textId="77777777" w:rsidR="00BD6D51" w:rsidRPr="009619B2" w:rsidRDefault="00BD6D51" w:rsidP="0053577F">
            <w:pPr>
              <w:pStyle w:val="tabteksts"/>
              <w:jc w:val="center"/>
            </w:pPr>
            <w:r w:rsidRPr="00694EA1">
              <w:t>35 000</w:t>
            </w:r>
          </w:p>
        </w:tc>
        <w:tc>
          <w:tcPr>
            <w:tcW w:w="1134" w:type="dxa"/>
          </w:tcPr>
          <w:p w14:paraId="2CA8E2F7" w14:textId="77777777" w:rsidR="00BD6D51" w:rsidRPr="009619B2" w:rsidRDefault="00BD6D51" w:rsidP="0053577F">
            <w:pPr>
              <w:pStyle w:val="tabteksts"/>
              <w:jc w:val="center"/>
            </w:pPr>
            <w:r w:rsidRPr="00694EA1">
              <w:t>35 000</w:t>
            </w:r>
          </w:p>
        </w:tc>
        <w:tc>
          <w:tcPr>
            <w:tcW w:w="1134" w:type="dxa"/>
          </w:tcPr>
          <w:p w14:paraId="6617EF1A" w14:textId="77777777" w:rsidR="00BD6D51" w:rsidRPr="009619B2" w:rsidRDefault="00BD6D51" w:rsidP="0053577F">
            <w:pPr>
              <w:pStyle w:val="tabteksts"/>
              <w:jc w:val="center"/>
            </w:pPr>
            <w:r w:rsidRPr="00694EA1">
              <w:t>35 000</w:t>
            </w:r>
          </w:p>
        </w:tc>
        <w:tc>
          <w:tcPr>
            <w:tcW w:w="1139" w:type="dxa"/>
          </w:tcPr>
          <w:p w14:paraId="3F3C9C53" w14:textId="77777777" w:rsidR="00BD6D51" w:rsidRPr="009619B2" w:rsidRDefault="00BD6D51" w:rsidP="0053577F">
            <w:pPr>
              <w:pStyle w:val="tabteksts"/>
              <w:jc w:val="center"/>
            </w:pPr>
            <w:r w:rsidRPr="00694EA1">
              <w:t>35 000</w:t>
            </w:r>
          </w:p>
        </w:tc>
      </w:tr>
      <w:tr w:rsidR="00BD6D51" w:rsidRPr="00BB2102" w14:paraId="4ED353FB" w14:textId="77777777" w:rsidTr="0053577F">
        <w:trPr>
          <w:jc w:val="center"/>
        </w:trPr>
        <w:tc>
          <w:tcPr>
            <w:tcW w:w="3397" w:type="dxa"/>
            <w:vAlign w:val="center"/>
          </w:tcPr>
          <w:p w14:paraId="7EB5BA89" w14:textId="77777777" w:rsidR="00BD6D51" w:rsidRPr="00BB2102" w:rsidRDefault="00BD6D51" w:rsidP="00221AFD">
            <w:pPr>
              <w:pStyle w:val="tabteksts"/>
              <w:jc w:val="both"/>
            </w:pPr>
            <w:r w:rsidRPr="00694EA1">
              <w:t>Alternatīvi risināti patērētāju un komersantu strīdi (skaits)</w:t>
            </w:r>
          </w:p>
        </w:tc>
        <w:tc>
          <w:tcPr>
            <w:tcW w:w="1134" w:type="dxa"/>
          </w:tcPr>
          <w:p w14:paraId="1CC21A33" w14:textId="77777777" w:rsidR="00BD6D51" w:rsidRPr="00BB2102" w:rsidRDefault="00BD6D51" w:rsidP="0053577F">
            <w:pPr>
              <w:pStyle w:val="tabteksts"/>
              <w:jc w:val="center"/>
            </w:pPr>
            <w:r w:rsidRPr="00694EA1">
              <w:t>192</w:t>
            </w:r>
          </w:p>
        </w:tc>
        <w:tc>
          <w:tcPr>
            <w:tcW w:w="1134" w:type="dxa"/>
          </w:tcPr>
          <w:p w14:paraId="5D73D6E4" w14:textId="77777777" w:rsidR="00BD6D51" w:rsidRPr="009619B2" w:rsidRDefault="00BD6D51" w:rsidP="0053577F">
            <w:pPr>
              <w:pStyle w:val="tabteksts"/>
              <w:jc w:val="center"/>
            </w:pPr>
            <w:r w:rsidRPr="00694EA1">
              <w:t>150</w:t>
            </w:r>
          </w:p>
        </w:tc>
        <w:tc>
          <w:tcPr>
            <w:tcW w:w="1134" w:type="dxa"/>
          </w:tcPr>
          <w:p w14:paraId="4007C3CB" w14:textId="77777777" w:rsidR="00BD6D51" w:rsidRPr="009619B2" w:rsidRDefault="00BD6D51" w:rsidP="0053577F">
            <w:pPr>
              <w:pStyle w:val="tabteksts"/>
              <w:jc w:val="center"/>
            </w:pPr>
            <w:r w:rsidRPr="00694EA1">
              <w:t>150</w:t>
            </w:r>
          </w:p>
        </w:tc>
        <w:tc>
          <w:tcPr>
            <w:tcW w:w="1134" w:type="dxa"/>
          </w:tcPr>
          <w:p w14:paraId="04EF09DB" w14:textId="77777777" w:rsidR="00BD6D51" w:rsidRPr="009619B2" w:rsidRDefault="00BD6D51" w:rsidP="0053577F">
            <w:pPr>
              <w:pStyle w:val="tabteksts"/>
              <w:jc w:val="center"/>
            </w:pPr>
            <w:r w:rsidRPr="00694EA1">
              <w:t>150</w:t>
            </w:r>
          </w:p>
        </w:tc>
        <w:tc>
          <w:tcPr>
            <w:tcW w:w="1139" w:type="dxa"/>
          </w:tcPr>
          <w:p w14:paraId="6159D87E" w14:textId="77777777" w:rsidR="00BD6D51" w:rsidRPr="009619B2" w:rsidRDefault="00BD6D51" w:rsidP="0053577F">
            <w:pPr>
              <w:pStyle w:val="tabteksts"/>
              <w:jc w:val="center"/>
            </w:pPr>
            <w:r w:rsidRPr="00694EA1">
              <w:t>150</w:t>
            </w:r>
          </w:p>
        </w:tc>
      </w:tr>
      <w:tr w:rsidR="00BD6D51" w:rsidRPr="00BB2102" w14:paraId="50B8ACE9" w14:textId="77777777" w:rsidTr="0053577F">
        <w:trPr>
          <w:jc w:val="center"/>
        </w:trPr>
        <w:tc>
          <w:tcPr>
            <w:tcW w:w="9072" w:type="dxa"/>
            <w:gridSpan w:val="6"/>
            <w:shd w:val="clear" w:color="auto" w:fill="D9D9D9" w:themeFill="background1" w:themeFillShade="D9"/>
          </w:tcPr>
          <w:p w14:paraId="1C49A7D7" w14:textId="77777777" w:rsidR="00BD6D51" w:rsidRPr="00BB2102" w:rsidRDefault="00BD6D51" w:rsidP="0053577F">
            <w:pPr>
              <w:pStyle w:val="tabteksts"/>
              <w:jc w:val="center"/>
            </w:pPr>
            <w:r w:rsidRPr="00694EA1">
              <w:rPr>
                <w:bCs/>
                <w:lang w:eastAsia="lv-LV"/>
              </w:rPr>
              <w:t>Nodrošināta patērētāju ekonomisko interešu aizsardzība</w:t>
            </w:r>
          </w:p>
        </w:tc>
      </w:tr>
      <w:tr w:rsidR="00BD6D51" w:rsidRPr="00BB2102" w14:paraId="774BCDB6" w14:textId="77777777" w:rsidTr="00221AFD">
        <w:trPr>
          <w:jc w:val="center"/>
        </w:trPr>
        <w:tc>
          <w:tcPr>
            <w:tcW w:w="3397" w:type="dxa"/>
            <w:vAlign w:val="center"/>
          </w:tcPr>
          <w:p w14:paraId="57CE3D43" w14:textId="77777777" w:rsidR="00BD6D51" w:rsidRPr="00BB2102" w:rsidRDefault="00BD6D51" w:rsidP="00221AFD">
            <w:pPr>
              <w:pStyle w:val="tabteksts"/>
              <w:jc w:val="both"/>
            </w:pPr>
            <w:r w:rsidRPr="00694EA1">
              <w:t>Izskatītas administratīvās lietas par patērētāju kolektīvo interešu pārkāpumiem reklāmas, e-komercijas un netaisnīgas komercprakses jomās (skaits)</w:t>
            </w:r>
          </w:p>
        </w:tc>
        <w:tc>
          <w:tcPr>
            <w:tcW w:w="1134" w:type="dxa"/>
          </w:tcPr>
          <w:p w14:paraId="1E110C48" w14:textId="77777777" w:rsidR="00BD6D51" w:rsidRPr="00BB2102" w:rsidRDefault="00BD6D51" w:rsidP="00221AFD">
            <w:pPr>
              <w:pStyle w:val="tabteksts"/>
              <w:jc w:val="center"/>
            </w:pPr>
            <w:r w:rsidRPr="00694EA1">
              <w:t>213</w:t>
            </w:r>
          </w:p>
        </w:tc>
        <w:tc>
          <w:tcPr>
            <w:tcW w:w="1134" w:type="dxa"/>
          </w:tcPr>
          <w:p w14:paraId="0F10F0F0" w14:textId="77777777" w:rsidR="00BD6D51" w:rsidRPr="009619B2" w:rsidRDefault="00BD6D51" w:rsidP="00221AFD">
            <w:pPr>
              <w:pStyle w:val="tabteksts"/>
              <w:jc w:val="center"/>
            </w:pPr>
            <w:r w:rsidRPr="00694EA1">
              <w:t>200</w:t>
            </w:r>
          </w:p>
        </w:tc>
        <w:tc>
          <w:tcPr>
            <w:tcW w:w="1134" w:type="dxa"/>
          </w:tcPr>
          <w:p w14:paraId="17F7E54E" w14:textId="77777777" w:rsidR="00BD6D51" w:rsidRPr="00C82258" w:rsidRDefault="00BD6D51" w:rsidP="00221AFD">
            <w:pPr>
              <w:pStyle w:val="tabteksts"/>
              <w:jc w:val="center"/>
              <w:rPr>
                <w:highlight w:val="yellow"/>
              </w:rPr>
            </w:pPr>
            <w:r w:rsidRPr="00694EA1">
              <w:t>200</w:t>
            </w:r>
          </w:p>
        </w:tc>
        <w:tc>
          <w:tcPr>
            <w:tcW w:w="1134" w:type="dxa"/>
          </w:tcPr>
          <w:p w14:paraId="1C24AB11" w14:textId="77777777" w:rsidR="00BD6D51" w:rsidRPr="00C82258" w:rsidRDefault="00BD6D51" w:rsidP="00221AFD">
            <w:pPr>
              <w:pStyle w:val="tabteksts"/>
              <w:jc w:val="center"/>
              <w:rPr>
                <w:highlight w:val="yellow"/>
              </w:rPr>
            </w:pPr>
            <w:r w:rsidRPr="00694EA1">
              <w:t>200</w:t>
            </w:r>
          </w:p>
        </w:tc>
        <w:tc>
          <w:tcPr>
            <w:tcW w:w="1139" w:type="dxa"/>
          </w:tcPr>
          <w:p w14:paraId="45C37AD3" w14:textId="616BE1F9" w:rsidR="00BD6D51" w:rsidRPr="006D7E11" w:rsidRDefault="00BD6D51" w:rsidP="00221AFD">
            <w:pPr>
              <w:pStyle w:val="tabteksts"/>
              <w:jc w:val="center"/>
            </w:pPr>
            <w:r w:rsidRPr="00694EA1">
              <w:t>200</w:t>
            </w:r>
          </w:p>
        </w:tc>
      </w:tr>
      <w:tr w:rsidR="00BD6D51" w:rsidRPr="00BB2102" w14:paraId="57B2BA15" w14:textId="77777777" w:rsidTr="0053577F">
        <w:trPr>
          <w:jc w:val="center"/>
        </w:trPr>
        <w:tc>
          <w:tcPr>
            <w:tcW w:w="3397" w:type="dxa"/>
          </w:tcPr>
          <w:p w14:paraId="321FAFE3" w14:textId="77777777" w:rsidR="00BD6D51" w:rsidRPr="00BB2102" w:rsidRDefault="00BD6D51" w:rsidP="00221AFD">
            <w:pPr>
              <w:pStyle w:val="tabteksts"/>
              <w:jc w:val="both"/>
            </w:pPr>
            <w:r>
              <w:t>N</w:t>
            </w:r>
            <w:r w:rsidRPr="00694EA1">
              <w:t>ebanku kredīta devēju licencēšana un uzraudzība (skaits)</w:t>
            </w:r>
          </w:p>
        </w:tc>
        <w:tc>
          <w:tcPr>
            <w:tcW w:w="1134" w:type="dxa"/>
          </w:tcPr>
          <w:p w14:paraId="04AB592E" w14:textId="77777777" w:rsidR="00BD6D51" w:rsidRPr="00BB2102" w:rsidRDefault="00BD6D51" w:rsidP="0053577F">
            <w:pPr>
              <w:pStyle w:val="tabteksts"/>
              <w:jc w:val="center"/>
            </w:pPr>
            <w:r w:rsidRPr="00694EA1">
              <w:t>43</w:t>
            </w:r>
          </w:p>
        </w:tc>
        <w:tc>
          <w:tcPr>
            <w:tcW w:w="1134" w:type="dxa"/>
          </w:tcPr>
          <w:p w14:paraId="3C88F8A7" w14:textId="77777777" w:rsidR="00BD6D51" w:rsidRPr="009619B2" w:rsidRDefault="00BD6D51" w:rsidP="0053577F">
            <w:pPr>
              <w:pStyle w:val="tabteksts"/>
              <w:jc w:val="center"/>
            </w:pPr>
            <w:r w:rsidRPr="00694EA1">
              <w:rPr>
                <w:szCs w:val="18"/>
              </w:rPr>
              <w:t>60</w:t>
            </w:r>
          </w:p>
        </w:tc>
        <w:tc>
          <w:tcPr>
            <w:tcW w:w="1134" w:type="dxa"/>
          </w:tcPr>
          <w:p w14:paraId="6DB7E852" w14:textId="77777777" w:rsidR="00BD6D51" w:rsidRPr="00032EDC" w:rsidRDefault="00BD6D51" w:rsidP="0053577F">
            <w:pPr>
              <w:pStyle w:val="tabteksts"/>
              <w:jc w:val="center"/>
              <w:rPr>
                <w:highlight w:val="yellow"/>
                <w:vertAlign w:val="superscript"/>
              </w:rPr>
            </w:pPr>
            <w:r w:rsidRPr="00694EA1">
              <w:t>39</w:t>
            </w:r>
            <w:r>
              <w:rPr>
                <w:vertAlign w:val="superscript"/>
              </w:rPr>
              <w:t>2</w:t>
            </w:r>
          </w:p>
        </w:tc>
        <w:tc>
          <w:tcPr>
            <w:tcW w:w="1134" w:type="dxa"/>
          </w:tcPr>
          <w:p w14:paraId="435880D5" w14:textId="77777777" w:rsidR="00BD6D51" w:rsidRPr="00C82258" w:rsidRDefault="00BD6D51" w:rsidP="0053577F">
            <w:pPr>
              <w:pStyle w:val="tabteksts"/>
              <w:jc w:val="center"/>
              <w:rPr>
                <w:highlight w:val="yellow"/>
              </w:rPr>
            </w:pPr>
            <w:r w:rsidRPr="00694EA1">
              <w:t>39</w:t>
            </w:r>
          </w:p>
        </w:tc>
        <w:tc>
          <w:tcPr>
            <w:tcW w:w="1139" w:type="dxa"/>
          </w:tcPr>
          <w:p w14:paraId="35534CB6" w14:textId="77777777" w:rsidR="00BD6D51" w:rsidRPr="00C82258" w:rsidRDefault="00BD6D51" w:rsidP="0053577F">
            <w:pPr>
              <w:pStyle w:val="tabteksts"/>
              <w:jc w:val="center"/>
              <w:rPr>
                <w:highlight w:val="yellow"/>
              </w:rPr>
            </w:pPr>
            <w:r w:rsidRPr="00694EA1">
              <w:t>39</w:t>
            </w:r>
          </w:p>
        </w:tc>
      </w:tr>
      <w:tr w:rsidR="00BD6D51" w:rsidRPr="00BB2102" w14:paraId="1695304D" w14:textId="77777777" w:rsidTr="0053577F">
        <w:trPr>
          <w:jc w:val="center"/>
        </w:trPr>
        <w:tc>
          <w:tcPr>
            <w:tcW w:w="3397" w:type="dxa"/>
          </w:tcPr>
          <w:p w14:paraId="7E999AE8" w14:textId="77777777" w:rsidR="00BD6D51" w:rsidRPr="00BB2102" w:rsidRDefault="00BD6D51" w:rsidP="00221AFD">
            <w:pPr>
              <w:pStyle w:val="tabteksts"/>
              <w:jc w:val="both"/>
            </w:pPr>
            <w:r>
              <w:t>Ā</w:t>
            </w:r>
            <w:r w:rsidRPr="00694EA1">
              <w:t>rpustiesas parādu atgūšanas pakalpojumu sniedzēju licencēšana un uzraudzība (skaits)</w:t>
            </w:r>
          </w:p>
        </w:tc>
        <w:tc>
          <w:tcPr>
            <w:tcW w:w="1134" w:type="dxa"/>
          </w:tcPr>
          <w:p w14:paraId="65D8A9F8" w14:textId="77777777" w:rsidR="00BD6D51" w:rsidRPr="00BB2102" w:rsidRDefault="00BD6D51" w:rsidP="0053577F">
            <w:pPr>
              <w:pStyle w:val="tabteksts"/>
              <w:jc w:val="center"/>
            </w:pPr>
            <w:r w:rsidRPr="00694EA1">
              <w:t>19</w:t>
            </w:r>
          </w:p>
        </w:tc>
        <w:tc>
          <w:tcPr>
            <w:tcW w:w="1134" w:type="dxa"/>
          </w:tcPr>
          <w:p w14:paraId="43FD7A51" w14:textId="77777777" w:rsidR="00BD6D51" w:rsidRPr="009619B2" w:rsidRDefault="00BD6D51" w:rsidP="0053577F">
            <w:pPr>
              <w:pStyle w:val="tabteksts"/>
              <w:jc w:val="center"/>
            </w:pPr>
            <w:r w:rsidRPr="00694EA1">
              <w:t>31</w:t>
            </w:r>
          </w:p>
        </w:tc>
        <w:tc>
          <w:tcPr>
            <w:tcW w:w="1134" w:type="dxa"/>
          </w:tcPr>
          <w:p w14:paraId="6E4A4C7D" w14:textId="77777777" w:rsidR="00BD6D51" w:rsidRPr="00032EDC" w:rsidRDefault="00BD6D51" w:rsidP="0053577F">
            <w:pPr>
              <w:pStyle w:val="tabteksts"/>
              <w:jc w:val="center"/>
              <w:rPr>
                <w:highlight w:val="yellow"/>
                <w:vertAlign w:val="superscript"/>
              </w:rPr>
            </w:pPr>
            <w:r w:rsidRPr="00694EA1">
              <w:t>20</w:t>
            </w:r>
            <w:r>
              <w:rPr>
                <w:vertAlign w:val="superscript"/>
              </w:rPr>
              <w:t>2</w:t>
            </w:r>
          </w:p>
        </w:tc>
        <w:tc>
          <w:tcPr>
            <w:tcW w:w="1134" w:type="dxa"/>
          </w:tcPr>
          <w:p w14:paraId="33655A29" w14:textId="77777777" w:rsidR="00BD6D51" w:rsidRPr="00C82258" w:rsidRDefault="00BD6D51" w:rsidP="0053577F">
            <w:pPr>
              <w:pStyle w:val="tabteksts"/>
              <w:jc w:val="center"/>
              <w:rPr>
                <w:highlight w:val="yellow"/>
              </w:rPr>
            </w:pPr>
            <w:r w:rsidRPr="00694EA1">
              <w:t>20</w:t>
            </w:r>
          </w:p>
        </w:tc>
        <w:tc>
          <w:tcPr>
            <w:tcW w:w="1139" w:type="dxa"/>
          </w:tcPr>
          <w:p w14:paraId="5240AF62" w14:textId="77777777" w:rsidR="00BD6D51" w:rsidRPr="00C82258" w:rsidRDefault="00BD6D51" w:rsidP="0053577F">
            <w:pPr>
              <w:pStyle w:val="tabteksts"/>
              <w:jc w:val="center"/>
              <w:rPr>
                <w:highlight w:val="yellow"/>
              </w:rPr>
            </w:pPr>
            <w:r w:rsidRPr="00694EA1">
              <w:t>20</w:t>
            </w:r>
          </w:p>
        </w:tc>
      </w:tr>
      <w:tr w:rsidR="00BD6D51" w:rsidRPr="00BB2102" w14:paraId="267AE4D2" w14:textId="77777777" w:rsidTr="0053577F">
        <w:trPr>
          <w:jc w:val="center"/>
        </w:trPr>
        <w:tc>
          <w:tcPr>
            <w:tcW w:w="3397" w:type="dxa"/>
          </w:tcPr>
          <w:p w14:paraId="746AAA73" w14:textId="77777777" w:rsidR="00BD6D51" w:rsidRPr="00BB2102" w:rsidRDefault="00BD6D51" w:rsidP="00221AFD">
            <w:pPr>
              <w:pStyle w:val="tabteksts"/>
              <w:jc w:val="both"/>
            </w:pPr>
            <w:r>
              <w:t>K</w:t>
            </w:r>
            <w:r w:rsidRPr="00694EA1">
              <w:t>redīta starpnieku un kredīta starpnieku pārstāvju reģistrēšana un uzraudzība (skaits)</w:t>
            </w:r>
          </w:p>
        </w:tc>
        <w:tc>
          <w:tcPr>
            <w:tcW w:w="1134" w:type="dxa"/>
          </w:tcPr>
          <w:p w14:paraId="3B19EB9F" w14:textId="77777777" w:rsidR="00BD6D51" w:rsidRPr="00BB2102" w:rsidRDefault="00BD6D51" w:rsidP="0053577F">
            <w:pPr>
              <w:pStyle w:val="tabteksts"/>
              <w:jc w:val="center"/>
            </w:pPr>
            <w:r w:rsidRPr="00694EA1">
              <w:t>11</w:t>
            </w:r>
          </w:p>
        </w:tc>
        <w:tc>
          <w:tcPr>
            <w:tcW w:w="1134" w:type="dxa"/>
          </w:tcPr>
          <w:p w14:paraId="6C7117B0" w14:textId="77777777" w:rsidR="00BD6D51" w:rsidRPr="009619B2" w:rsidRDefault="00BD6D51" w:rsidP="0053577F">
            <w:pPr>
              <w:pStyle w:val="tabteksts"/>
              <w:jc w:val="center"/>
            </w:pPr>
            <w:r w:rsidRPr="00694EA1">
              <w:t>8</w:t>
            </w:r>
          </w:p>
        </w:tc>
        <w:tc>
          <w:tcPr>
            <w:tcW w:w="1134" w:type="dxa"/>
          </w:tcPr>
          <w:p w14:paraId="49A6AE7A" w14:textId="77777777" w:rsidR="00BD6D51" w:rsidRPr="00C82258" w:rsidRDefault="00BD6D51" w:rsidP="0053577F">
            <w:pPr>
              <w:pStyle w:val="tabteksts"/>
              <w:jc w:val="center"/>
              <w:rPr>
                <w:highlight w:val="yellow"/>
              </w:rPr>
            </w:pPr>
            <w:r w:rsidRPr="00694EA1">
              <w:t>8</w:t>
            </w:r>
          </w:p>
        </w:tc>
        <w:tc>
          <w:tcPr>
            <w:tcW w:w="1134" w:type="dxa"/>
          </w:tcPr>
          <w:p w14:paraId="1A805BC2" w14:textId="77777777" w:rsidR="00BD6D51" w:rsidRPr="00C82258" w:rsidRDefault="00BD6D51" w:rsidP="0053577F">
            <w:pPr>
              <w:pStyle w:val="tabteksts"/>
              <w:jc w:val="center"/>
              <w:rPr>
                <w:highlight w:val="yellow"/>
              </w:rPr>
            </w:pPr>
            <w:r w:rsidRPr="00694EA1">
              <w:t>8</w:t>
            </w:r>
          </w:p>
        </w:tc>
        <w:tc>
          <w:tcPr>
            <w:tcW w:w="1139" w:type="dxa"/>
          </w:tcPr>
          <w:p w14:paraId="494CE85C" w14:textId="77777777" w:rsidR="00BD6D51" w:rsidRPr="00C82258" w:rsidRDefault="00BD6D51" w:rsidP="0053577F">
            <w:pPr>
              <w:pStyle w:val="tabteksts"/>
              <w:jc w:val="center"/>
              <w:rPr>
                <w:highlight w:val="yellow"/>
              </w:rPr>
            </w:pPr>
            <w:r w:rsidRPr="00694EA1">
              <w:t>8</w:t>
            </w:r>
          </w:p>
        </w:tc>
      </w:tr>
      <w:tr w:rsidR="00BD6D51" w:rsidRPr="00BB2102" w14:paraId="165D28E3" w14:textId="77777777" w:rsidTr="0053577F">
        <w:trPr>
          <w:jc w:val="center"/>
        </w:trPr>
        <w:tc>
          <w:tcPr>
            <w:tcW w:w="9072" w:type="dxa"/>
            <w:gridSpan w:val="6"/>
            <w:shd w:val="clear" w:color="auto" w:fill="D9D9D9" w:themeFill="background1" w:themeFillShade="D9"/>
          </w:tcPr>
          <w:p w14:paraId="53A90622" w14:textId="77777777" w:rsidR="00BD6D51" w:rsidRPr="00BB2102" w:rsidRDefault="00BD6D51" w:rsidP="0053577F">
            <w:pPr>
              <w:pStyle w:val="tabteksts"/>
              <w:jc w:val="center"/>
            </w:pPr>
            <w:r w:rsidRPr="00694EA1">
              <w:rPr>
                <w:szCs w:val="18"/>
              </w:rPr>
              <w:lastRenderedPageBreak/>
              <w:t>Veicinātas saimnieciskās darbības veicēju labprātīgās darbības</w:t>
            </w:r>
          </w:p>
        </w:tc>
      </w:tr>
      <w:tr w:rsidR="00BD6D51" w:rsidRPr="00BB2102" w14:paraId="611D4B81" w14:textId="77777777" w:rsidTr="0053577F">
        <w:trPr>
          <w:jc w:val="center"/>
        </w:trPr>
        <w:tc>
          <w:tcPr>
            <w:tcW w:w="3397" w:type="dxa"/>
            <w:vAlign w:val="center"/>
          </w:tcPr>
          <w:p w14:paraId="0EF63A79" w14:textId="77777777" w:rsidR="00BD6D51" w:rsidRPr="00BB2102" w:rsidRDefault="00BD6D51" w:rsidP="00221AFD">
            <w:pPr>
              <w:pStyle w:val="tabteksts"/>
              <w:jc w:val="both"/>
            </w:pPr>
            <w:r w:rsidRPr="00694EA1">
              <w:rPr>
                <w:szCs w:val="18"/>
              </w:rPr>
              <w:t>Labprātīgo darbību īpatsvars patērētāju tiesību aizsardzība</w:t>
            </w:r>
            <w:r>
              <w:rPr>
                <w:szCs w:val="18"/>
              </w:rPr>
              <w:t>s jomā (%)</w:t>
            </w:r>
          </w:p>
        </w:tc>
        <w:tc>
          <w:tcPr>
            <w:tcW w:w="1134" w:type="dxa"/>
          </w:tcPr>
          <w:p w14:paraId="172DFBAB" w14:textId="77777777" w:rsidR="00BD6D51" w:rsidRPr="00C82258" w:rsidRDefault="00BD6D51" w:rsidP="0053577F">
            <w:pPr>
              <w:pStyle w:val="tabteksts"/>
              <w:jc w:val="center"/>
            </w:pPr>
            <w:r>
              <w:rPr>
                <w:szCs w:val="18"/>
              </w:rPr>
              <w:t>97</w:t>
            </w:r>
          </w:p>
        </w:tc>
        <w:tc>
          <w:tcPr>
            <w:tcW w:w="1134" w:type="dxa"/>
          </w:tcPr>
          <w:p w14:paraId="5A1C7C14" w14:textId="77777777" w:rsidR="00BD6D51" w:rsidRPr="00C82258" w:rsidRDefault="00BD6D51" w:rsidP="0053577F">
            <w:pPr>
              <w:pStyle w:val="tabteksts"/>
              <w:jc w:val="center"/>
            </w:pPr>
            <w:r>
              <w:rPr>
                <w:szCs w:val="18"/>
              </w:rPr>
              <w:t>85</w:t>
            </w:r>
          </w:p>
        </w:tc>
        <w:tc>
          <w:tcPr>
            <w:tcW w:w="1134" w:type="dxa"/>
          </w:tcPr>
          <w:p w14:paraId="11D0E482" w14:textId="77777777" w:rsidR="00BD6D51" w:rsidRPr="00C82258" w:rsidRDefault="00BD6D51" w:rsidP="0053577F">
            <w:pPr>
              <w:pStyle w:val="tabteksts"/>
              <w:jc w:val="center"/>
            </w:pPr>
            <w:r>
              <w:rPr>
                <w:szCs w:val="18"/>
              </w:rPr>
              <w:t>85</w:t>
            </w:r>
          </w:p>
        </w:tc>
        <w:tc>
          <w:tcPr>
            <w:tcW w:w="1134" w:type="dxa"/>
          </w:tcPr>
          <w:p w14:paraId="15DB0F85" w14:textId="77777777" w:rsidR="00BD6D51" w:rsidRPr="00C82258" w:rsidRDefault="00BD6D51" w:rsidP="0053577F">
            <w:pPr>
              <w:pStyle w:val="tabteksts"/>
              <w:jc w:val="center"/>
            </w:pPr>
            <w:r>
              <w:rPr>
                <w:szCs w:val="18"/>
              </w:rPr>
              <w:t>85</w:t>
            </w:r>
          </w:p>
        </w:tc>
        <w:tc>
          <w:tcPr>
            <w:tcW w:w="1139" w:type="dxa"/>
          </w:tcPr>
          <w:p w14:paraId="0FEF0EF3" w14:textId="77777777" w:rsidR="00BD6D51" w:rsidRPr="00C82258" w:rsidRDefault="00BD6D51" w:rsidP="0053577F">
            <w:pPr>
              <w:pStyle w:val="tabteksts"/>
              <w:jc w:val="center"/>
            </w:pPr>
            <w:r>
              <w:rPr>
                <w:szCs w:val="18"/>
              </w:rPr>
              <w:t>85</w:t>
            </w:r>
          </w:p>
        </w:tc>
      </w:tr>
      <w:tr w:rsidR="00BD6D51" w:rsidRPr="00BB2102" w14:paraId="10371BDD" w14:textId="77777777" w:rsidTr="0053577F">
        <w:trPr>
          <w:jc w:val="center"/>
        </w:trPr>
        <w:tc>
          <w:tcPr>
            <w:tcW w:w="3397" w:type="dxa"/>
            <w:vAlign w:val="center"/>
          </w:tcPr>
          <w:p w14:paraId="3BE67BCA" w14:textId="77777777" w:rsidR="00BD6D51" w:rsidRPr="009619B2" w:rsidRDefault="00BD6D51" w:rsidP="00221AFD">
            <w:pPr>
              <w:pStyle w:val="tabteksts"/>
              <w:jc w:val="both"/>
            </w:pPr>
            <w:r w:rsidRPr="00694EA1">
              <w:rPr>
                <w:szCs w:val="18"/>
              </w:rPr>
              <w:t>Labprātīga pārkāpumu novēršana bez lietas uzsākšanas patērētāju tiesību aizsardzība</w:t>
            </w:r>
            <w:r>
              <w:rPr>
                <w:szCs w:val="18"/>
              </w:rPr>
              <w:t>s jomā (</w:t>
            </w:r>
            <w:r w:rsidRPr="00694EA1">
              <w:rPr>
                <w:szCs w:val="18"/>
              </w:rPr>
              <w:t>%</w:t>
            </w:r>
            <w:r>
              <w:rPr>
                <w:szCs w:val="18"/>
              </w:rPr>
              <w:t>)</w:t>
            </w:r>
          </w:p>
        </w:tc>
        <w:tc>
          <w:tcPr>
            <w:tcW w:w="1134" w:type="dxa"/>
          </w:tcPr>
          <w:p w14:paraId="1427CBC1" w14:textId="77777777" w:rsidR="00BD6D51" w:rsidRPr="00C82258" w:rsidRDefault="00BD6D51" w:rsidP="0053577F">
            <w:pPr>
              <w:pStyle w:val="tabteksts"/>
              <w:jc w:val="center"/>
              <w:rPr>
                <w:color w:val="76923C" w:themeColor="accent3" w:themeShade="BF"/>
              </w:rPr>
            </w:pPr>
            <w:r>
              <w:rPr>
                <w:szCs w:val="18"/>
              </w:rPr>
              <w:t>78</w:t>
            </w:r>
          </w:p>
        </w:tc>
        <w:tc>
          <w:tcPr>
            <w:tcW w:w="1134" w:type="dxa"/>
          </w:tcPr>
          <w:p w14:paraId="55C056A5" w14:textId="77777777" w:rsidR="00BD6D51" w:rsidRPr="00B724D5" w:rsidRDefault="00BD6D51" w:rsidP="0053577F">
            <w:pPr>
              <w:pStyle w:val="tabteksts"/>
              <w:jc w:val="center"/>
            </w:pPr>
            <w:r>
              <w:rPr>
                <w:szCs w:val="18"/>
              </w:rPr>
              <w:t>50</w:t>
            </w:r>
          </w:p>
        </w:tc>
        <w:tc>
          <w:tcPr>
            <w:tcW w:w="1134" w:type="dxa"/>
          </w:tcPr>
          <w:p w14:paraId="4EC8E63C" w14:textId="77777777" w:rsidR="00BD6D51" w:rsidRPr="00C82258" w:rsidRDefault="00BD6D51" w:rsidP="0053577F">
            <w:pPr>
              <w:pStyle w:val="tabteksts"/>
              <w:jc w:val="center"/>
            </w:pPr>
            <w:r>
              <w:rPr>
                <w:szCs w:val="18"/>
              </w:rPr>
              <w:t>50</w:t>
            </w:r>
          </w:p>
        </w:tc>
        <w:tc>
          <w:tcPr>
            <w:tcW w:w="1134" w:type="dxa"/>
          </w:tcPr>
          <w:p w14:paraId="0C357407" w14:textId="77777777" w:rsidR="00BD6D51" w:rsidRPr="00C82258" w:rsidRDefault="00BD6D51" w:rsidP="0053577F">
            <w:pPr>
              <w:pStyle w:val="tabteksts"/>
              <w:jc w:val="center"/>
              <w:rPr>
                <w:color w:val="76923C" w:themeColor="accent3" w:themeShade="BF"/>
              </w:rPr>
            </w:pPr>
            <w:r>
              <w:rPr>
                <w:szCs w:val="18"/>
              </w:rPr>
              <w:t>50</w:t>
            </w:r>
          </w:p>
        </w:tc>
        <w:tc>
          <w:tcPr>
            <w:tcW w:w="1139" w:type="dxa"/>
          </w:tcPr>
          <w:p w14:paraId="79B0D70E" w14:textId="77777777" w:rsidR="00BD6D51" w:rsidRPr="00C82258" w:rsidRDefault="00BD6D51" w:rsidP="0053577F">
            <w:pPr>
              <w:pStyle w:val="tabteksts"/>
              <w:jc w:val="center"/>
            </w:pPr>
            <w:r>
              <w:rPr>
                <w:szCs w:val="18"/>
              </w:rPr>
              <w:t>50</w:t>
            </w:r>
          </w:p>
        </w:tc>
      </w:tr>
      <w:tr w:rsidR="00BD6D51" w:rsidRPr="003D28DC" w14:paraId="1BB8D8B4" w14:textId="77777777" w:rsidTr="0053577F">
        <w:trPr>
          <w:jc w:val="center"/>
        </w:trPr>
        <w:tc>
          <w:tcPr>
            <w:tcW w:w="3397" w:type="dxa"/>
            <w:vAlign w:val="center"/>
          </w:tcPr>
          <w:p w14:paraId="2D34B6CB" w14:textId="77777777" w:rsidR="00BD6D51" w:rsidRPr="003D28DC" w:rsidRDefault="00BD6D51" w:rsidP="00221AFD">
            <w:pPr>
              <w:pStyle w:val="tabteksts"/>
              <w:jc w:val="both"/>
              <w:rPr>
                <w:color w:val="000000"/>
                <w:szCs w:val="18"/>
                <w:lang w:eastAsia="lv-LV"/>
              </w:rPr>
            </w:pPr>
            <w:r w:rsidRPr="003D28DC">
              <w:rPr>
                <w:szCs w:val="18"/>
              </w:rPr>
              <w:t>L</w:t>
            </w:r>
            <w:r w:rsidRPr="003D28DC">
              <w:rPr>
                <w:szCs w:val="18"/>
                <w:lang w:eastAsia="lv-LV"/>
              </w:rPr>
              <w:t>abprātīgi veikto korektīvo darbību īpatsvars tirgus uzraudzības jomā (%)</w:t>
            </w:r>
          </w:p>
        </w:tc>
        <w:tc>
          <w:tcPr>
            <w:tcW w:w="1134" w:type="dxa"/>
          </w:tcPr>
          <w:p w14:paraId="5A55447D" w14:textId="77777777" w:rsidR="00BD6D51" w:rsidRPr="003D28DC" w:rsidRDefault="00BD6D51" w:rsidP="0053577F">
            <w:pPr>
              <w:pStyle w:val="tabteksts"/>
              <w:jc w:val="center"/>
              <w:rPr>
                <w:szCs w:val="18"/>
                <w:lang w:eastAsia="lv-LV"/>
              </w:rPr>
            </w:pPr>
            <w:r w:rsidRPr="003D28DC">
              <w:rPr>
                <w:szCs w:val="18"/>
              </w:rPr>
              <w:t>100</w:t>
            </w:r>
          </w:p>
        </w:tc>
        <w:tc>
          <w:tcPr>
            <w:tcW w:w="1134" w:type="dxa"/>
          </w:tcPr>
          <w:p w14:paraId="143158D6" w14:textId="77777777" w:rsidR="00BD6D51" w:rsidRPr="003D28DC" w:rsidRDefault="00BD6D51" w:rsidP="0053577F">
            <w:pPr>
              <w:pStyle w:val="tabteksts"/>
              <w:jc w:val="center"/>
              <w:rPr>
                <w:szCs w:val="18"/>
                <w:lang w:eastAsia="lv-LV"/>
              </w:rPr>
            </w:pPr>
            <w:r w:rsidRPr="003D28DC">
              <w:rPr>
                <w:szCs w:val="18"/>
              </w:rPr>
              <w:t>95</w:t>
            </w:r>
          </w:p>
        </w:tc>
        <w:tc>
          <w:tcPr>
            <w:tcW w:w="1134" w:type="dxa"/>
          </w:tcPr>
          <w:p w14:paraId="4429D306" w14:textId="77777777" w:rsidR="00BD6D51" w:rsidRPr="003D28DC" w:rsidRDefault="00BD6D51" w:rsidP="0053577F">
            <w:pPr>
              <w:pStyle w:val="tabteksts"/>
              <w:jc w:val="center"/>
              <w:rPr>
                <w:szCs w:val="18"/>
                <w:lang w:eastAsia="lv-LV"/>
              </w:rPr>
            </w:pPr>
            <w:r w:rsidRPr="003D28DC">
              <w:rPr>
                <w:szCs w:val="18"/>
              </w:rPr>
              <w:t>85</w:t>
            </w:r>
          </w:p>
        </w:tc>
        <w:tc>
          <w:tcPr>
            <w:tcW w:w="1134" w:type="dxa"/>
          </w:tcPr>
          <w:p w14:paraId="13915963" w14:textId="77777777" w:rsidR="00BD6D51" w:rsidRPr="003D28DC" w:rsidRDefault="00BD6D51" w:rsidP="0053577F">
            <w:pPr>
              <w:pStyle w:val="tabteksts"/>
              <w:jc w:val="center"/>
            </w:pPr>
            <w:r w:rsidRPr="003D28DC">
              <w:rPr>
                <w:szCs w:val="18"/>
              </w:rPr>
              <w:t>85</w:t>
            </w:r>
          </w:p>
        </w:tc>
        <w:tc>
          <w:tcPr>
            <w:tcW w:w="1139" w:type="dxa"/>
          </w:tcPr>
          <w:p w14:paraId="4A1ED406" w14:textId="77777777" w:rsidR="00BD6D51" w:rsidRPr="003D28DC" w:rsidRDefault="00BD6D51" w:rsidP="0053577F">
            <w:pPr>
              <w:pStyle w:val="tabteksts"/>
              <w:jc w:val="center"/>
            </w:pPr>
            <w:r w:rsidRPr="003D28DC">
              <w:rPr>
                <w:szCs w:val="18"/>
              </w:rPr>
              <w:t>85</w:t>
            </w:r>
          </w:p>
        </w:tc>
      </w:tr>
      <w:tr w:rsidR="00BD6D51" w:rsidRPr="003D28DC" w14:paraId="3F434F9F" w14:textId="77777777" w:rsidTr="0053577F">
        <w:trPr>
          <w:jc w:val="center"/>
        </w:trPr>
        <w:tc>
          <w:tcPr>
            <w:tcW w:w="9072" w:type="dxa"/>
            <w:gridSpan w:val="6"/>
            <w:shd w:val="clear" w:color="auto" w:fill="D9D9D9" w:themeFill="background1" w:themeFillShade="D9"/>
            <w:vAlign w:val="center"/>
          </w:tcPr>
          <w:p w14:paraId="1D5E21CC" w14:textId="77777777" w:rsidR="00BD6D51" w:rsidRPr="003D28DC" w:rsidRDefault="00BD6D51" w:rsidP="0053577F">
            <w:pPr>
              <w:pStyle w:val="tabteksts"/>
              <w:jc w:val="center"/>
              <w:rPr>
                <w:szCs w:val="18"/>
              </w:rPr>
            </w:pPr>
            <w:r w:rsidRPr="003D28DC">
              <w:rPr>
                <w:szCs w:val="24"/>
                <w:lang w:eastAsia="lv-LV"/>
              </w:rPr>
              <w:t>Iegūto līdzekļu legalizācijas un terorisma finansēšanas novēršanas pasākumu īstenošan</w:t>
            </w:r>
            <w:r w:rsidRPr="003D28DC">
              <w:rPr>
                <w:lang w:eastAsia="lv-LV"/>
              </w:rPr>
              <w:t>a</w:t>
            </w:r>
          </w:p>
        </w:tc>
      </w:tr>
      <w:tr w:rsidR="00BD6D51" w:rsidRPr="003D28DC" w14:paraId="21A87655" w14:textId="77777777" w:rsidTr="0053577F">
        <w:trPr>
          <w:jc w:val="center"/>
        </w:trPr>
        <w:tc>
          <w:tcPr>
            <w:tcW w:w="3397" w:type="dxa"/>
            <w:vAlign w:val="center"/>
          </w:tcPr>
          <w:p w14:paraId="14526FAA" w14:textId="77777777" w:rsidR="00BD6D51" w:rsidRPr="003D28DC" w:rsidRDefault="00BD6D51" w:rsidP="00221AFD">
            <w:pPr>
              <w:pStyle w:val="tabteksts"/>
              <w:jc w:val="both"/>
              <w:rPr>
                <w:szCs w:val="18"/>
                <w:lang w:eastAsia="lv-LV"/>
              </w:rPr>
            </w:pPr>
            <w:r w:rsidRPr="003D28DC">
              <w:rPr>
                <w:szCs w:val="18"/>
                <w:lang w:eastAsia="lv-LV"/>
              </w:rPr>
              <w:t>Subjektu ziņošanas intensitātes pieaugums par NILLTPF aizdomīgiem darījumiem gadā (%)</w:t>
            </w:r>
          </w:p>
        </w:tc>
        <w:tc>
          <w:tcPr>
            <w:tcW w:w="1134" w:type="dxa"/>
          </w:tcPr>
          <w:p w14:paraId="39928BA0" w14:textId="77777777" w:rsidR="00BD6D51" w:rsidRPr="003D28DC" w:rsidRDefault="00BD6D51" w:rsidP="0053577F">
            <w:pPr>
              <w:pStyle w:val="tabteksts"/>
              <w:jc w:val="center"/>
              <w:rPr>
                <w:szCs w:val="18"/>
              </w:rPr>
            </w:pPr>
            <w:r w:rsidRPr="003D28DC">
              <w:rPr>
                <w:szCs w:val="18"/>
              </w:rPr>
              <w:t>-</w:t>
            </w:r>
          </w:p>
        </w:tc>
        <w:tc>
          <w:tcPr>
            <w:tcW w:w="1134" w:type="dxa"/>
          </w:tcPr>
          <w:p w14:paraId="46033BD0" w14:textId="77777777" w:rsidR="00BD6D51" w:rsidRPr="003D28DC" w:rsidRDefault="00BD6D51" w:rsidP="0053577F">
            <w:pPr>
              <w:pStyle w:val="tabteksts"/>
              <w:jc w:val="center"/>
              <w:rPr>
                <w:szCs w:val="18"/>
              </w:rPr>
            </w:pPr>
            <w:r w:rsidRPr="003D28DC">
              <w:rPr>
                <w:szCs w:val="18"/>
              </w:rPr>
              <w:t>-</w:t>
            </w:r>
          </w:p>
        </w:tc>
        <w:tc>
          <w:tcPr>
            <w:tcW w:w="1134" w:type="dxa"/>
          </w:tcPr>
          <w:p w14:paraId="051A675E" w14:textId="77777777" w:rsidR="00BD6D51" w:rsidRPr="003D28DC" w:rsidRDefault="00BD6D51" w:rsidP="0053577F">
            <w:pPr>
              <w:pStyle w:val="tabteksts"/>
              <w:jc w:val="center"/>
              <w:rPr>
                <w:szCs w:val="18"/>
              </w:rPr>
            </w:pPr>
            <w:r w:rsidRPr="003D28DC">
              <w:rPr>
                <w:szCs w:val="18"/>
              </w:rPr>
              <w:t>20</w:t>
            </w:r>
          </w:p>
        </w:tc>
        <w:tc>
          <w:tcPr>
            <w:tcW w:w="1134" w:type="dxa"/>
          </w:tcPr>
          <w:p w14:paraId="60FC3B97" w14:textId="77777777" w:rsidR="00BD6D51" w:rsidRPr="003D28DC" w:rsidRDefault="00BD6D51" w:rsidP="0053577F">
            <w:pPr>
              <w:pStyle w:val="tabteksts"/>
              <w:jc w:val="center"/>
              <w:rPr>
                <w:szCs w:val="18"/>
              </w:rPr>
            </w:pPr>
            <w:r w:rsidRPr="003D28DC">
              <w:rPr>
                <w:szCs w:val="18"/>
              </w:rPr>
              <w:t>20</w:t>
            </w:r>
          </w:p>
        </w:tc>
        <w:tc>
          <w:tcPr>
            <w:tcW w:w="1139" w:type="dxa"/>
          </w:tcPr>
          <w:p w14:paraId="478703C5" w14:textId="77777777" w:rsidR="00BD6D51" w:rsidRPr="003D28DC" w:rsidRDefault="00BD6D51" w:rsidP="0053577F">
            <w:pPr>
              <w:pStyle w:val="tabteksts"/>
              <w:jc w:val="center"/>
              <w:rPr>
                <w:szCs w:val="18"/>
              </w:rPr>
            </w:pPr>
            <w:r w:rsidRPr="003D28DC">
              <w:rPr>
                <w:szCs w:val="18"/>
              </w:rPr>
              <w:t>20</w:t>
            </w:r>
          </w:p>
        </w:tc>
      </w:tr>
    </w:tbl>
    <w:p w14:paraId="56D06595" w14:textId="77777777" w:rsidR="00BD6D51" w:rsidRDefault="00BD6D51" w:rsidP="00BD6D51">
      <w:pPr>
        <w:pStyle w:val="Tabuluvirsraksti"/>
        <w:ind w:firstLine="425"/>
        <w:jc w:val="both"/>
        <w:rPr>
          <w:i/>
          <w:iCs/>
          <w:sz w:val="20"/>
          <w:lang w:eastAsia="lv-LV"/>
        </w:rPr>
      </w:pPr>
      <w:r w:rsidRPr="003D28DC">
        <w:rPr>
          <w:sz w:val="18"/>
          <w:szCs w:val="18"/>
        </w:rPr>
        <w:t>Piezīmes.</w:t>
      </w:r>
    </w:p>
    <w:p w14:paraId="13D5E2A4" w14:textId="77777777" w:rsidR="00BD6D51" w:rsidRDefault="00BD6D51" w:rsidP="00221AFD">
      <w:pPr>
        <w:ind w:left="425"/>
        <w:rPr>
          <w:sz w:val="18"/>
          <w:szCs w:val="18"/>
          <w:lang w:eastAsia="lv-LV"/>
        </w:rPr>
      </w:pPr>
      <w:r>
        <w:rPr>
          <w:sz w:val="18"/>
          <w:szCs w:val="18"/>
          <w:vertAlign w:val="superscript"/>
          <w:lang w:eastAsia="lv-LV"/>
        </w:rPr>
        <w:t>1</w:t>
      </w:r>
      <w:r w:rsidRPr="00CF65C5">
        <w:rPr>
          <w:iCs/>
          <w:sz w:val="18"/>
          <w:szCs w:val="18"/>
          <w:lang w:eastAsia="lv-LV"/>
        </w:rPr>
        <w:t xml:space="preserve"> </w:t>
      </w:r>
      <w:bookmarkStart w:id="20" w:name="_Hlk125704441"/>
      <w:r>
        <w:rPr>
          <w:sz w:val="18"/>
          <w:szCs w:val="18"/>
          <w:lang w:eastAsia="lv-LV"/>
        </w:rPr>
        <w:t xml:space="preserve">Samazinātās rādītāja vērtības 2024. un 2025. gadam, ņemot vērā </w:t>
      </w:r>
      <w:bookmarkEnd w:id="20"/>
      <w:r>
        <w:rPr>
          <w:sz w:val="18"/>
          <w:szCs w:val="18"/>
          <w:lang w:eastAsia="lv-LV"/>
        </w:rPr>
        <w:t>finansējuma samazinājumu a</w:t>
      </w:r>
      <w:r w:rsidRPr="00846D5D">
        <w:rPr>
          <w:sz w:val="18"/>
          <w:szCs w:val="18"/>
          <w:lang w:eastAsia="lv-LV"/>
        </w:rPr>
        <w:t>pakšprogramm</w:t>
      </w:r>
      <w:r>
        <w:rPr>
          <w:sz w:val="18"/>
          <w:szCs w:val="18"/>
          <w:lang w:eastAsia="lv-LV"/>
        </w:rPr>
        <w:t>ā.</w:t>
      </w:r>
    </w:p>
    <w:p w14:paraId="0F647B6F" w14:textId="6C64DF08" w:rsidR="00BD6D51" w:rsidRPr="00032EDC" w:rsidRDefault="00BD6D51" w:rsidP="00221AFD">
      <w:pPr>
        <w:ind w:left="425"/>
        <w:rPr>
          <w:sz w:val="18"/>
          <w:szCs w:val="18"/>
          <w:vertAlign w:val="superscript"/>
          <w:lang w:eastAsia="lv-LV"/>
        </w:rPr>
      </w:pPr>
      <w:r>
        <w:rPr>
          <w:sz w:val="18"/>
          <w:szCs w:val="18"/>
          <w:vertAlign w:val="superscript"/>
          <w:lang w:eastAsia="lv-LV"/>
        </w:rPr>
        <w:t>2</w:t>
      </w:r>
      <w:r w:rsidRPr="00032EDC">
        <w:rPr>
          <w:sz w:val="18"/>
          <w:szCs w:val="18"/>
        </w:rPr>
        <w:t xml:space="preserve"> </w:t>
      </w:r>
      <w:r w:rsidRPr="00846D5D">
        <w:rPr>
          <w:sz w:val="18"/>
          <w:szCs w:val="18"/>
        </w:rPr>
        <w:t>Samazinātās rādītāja vērtības 202</w:t>
      </w:r>
      <w:r>
        <w:rPr>
          <w:sz w:val="18"/>
          <w:szCs w:val="18"/>
        </w:rPr>
        <w:t xml:space="preserve">3. </w:t>
      </w:r>
      <w:r w:rsidR="00221AFD" w:rsidRPr="00221AFD">
        <w:rPr>
          <w:sz w:val="18"/>
          <w:szCs w:val="18"/>
        </w:rPr>
        <w:t>–</w:t>
      </w:r>
      <w:r>
        <w:rPr>
          <w:sz w:val="18"/>
          <w:szCs w:val="18"/>
        </w:rPr>
        <w:t xml:space="preserve"> </w:t>
      </w:r>
      <w:r w:rsidRPr="00846D5D">
        <w:rPr>
          <w:sz w:val="18"/>
          <w:szCs w:val="18"/>
        </w:rPr>
        <w:t xml:space="preserve">2025. gadam, ņemot vērā </w:t>
      </w:r>
      <w:r>
        <w:rPr>
          <w:sz w:val="18"/>
          <w:szCs w:val="18"/>
        </w:rPr>
        <w:t>uzraugāmo tirgus dalībnieku skaits samazinājumu.</w:t>
      </w:r>
    </w:p>
    <w:p w14:paraId="578FB061" w14:textId="77777777" w:rsidR="00BD6D51" w:rsidRPr="00BB2102" w:rsidRDefault="00BD6D51" w:rsidP="00BD6D51">
      <w:pPr>
        <w:pStyle w:val="Tabuluvirsraksti"/>
        <w:spacing w:before="240" w:after="240"/>
        <w:rPr>
          <w:b/>
          <w:lang w:eastAsia="lv-LV"/>
        </w:rPr>
      </w:pPr>
      <w:r w:rsidRPr="00BB2102">
        <w:rPr>
          <w:b/>
          <w:lang w:eastAsia="lv-LV"/>
        </w:rPr>
        <w:t>Finansiālie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D51" w:rsidRPr="00BB2102" w14:paraId="2E152FDC" w14:textId="77777777" w:rsidTr="0053577F">
        <w:trPr>
          <w:trHeight w:val="283"/>
          <w:tblHeader/>
          <w:jc w:val="center"/>
        </w:trPr>
        <w:tc>
          <w:tcPr>
            <w:tcW w:w="3378" w:type="dxa"/>
            <w:vAlign w:val="center"/>
          </w:tcPr>
          <w:p w14:paraId="3E6E583F" w14:textId="77777777" w:rsidR="00BD6D51" w:rsidRPr="00BB2102" w:rsidRDefault="00BD6D51" w:rsidP="0053577F">
            <w:pPr>
              <w:pStyle w:val="tabteksts"/>
              <w:jc w:val="center"/>
              <w:rPr>
                <w:szCs w:val="24"/>
              </w:rPr>
            </w:pPr>
          </w:p>
        </w:tc>
        <w:tc>
          <w:tcPr>
            <w:tcW w:w="1131" w:type="dxa"/>
          </w:tcPr>
          <w:p w14:paraId="2A3C4F04" w14:textId="77777777" w:rsidR="00BD6D51" w:rsidRPr="00BB2102" w:rsidRDefault="00BD6D51" w:rsidP="0053577F">
            <w:pPr>
              <w:pStyle w:val="tabteksts"/>
              <w:jc w:val="center"/>
              <w:rPr>
                <w:szCs w:val="24"/>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2" w:type="dxa"/>
          </w:tcPr>
          <w:p w14:paraId="66B01608" w14:textId="77777777" w:rsidR="00BD6D51" w:rsidRPr="00BB2102" w:rsidRDefault="00BD6D51" w:rsidP="0053577F">
            <w:pPr>
              <w:pStyle w:val="tabteksts"/>
              <w:jc w:val="center"/>
              <w:rPr>
                <w:szCs w:val="24"/>
                <w:lang w:eastAsia="lv-LV"/>
              </w:rPr>
            </w:pPr>
            <w:r>
              <w:rPr>
                <w:lang w:eastAsia="lv-LV"/>
              </w:rPr>
              <w:t>2022.</w:t>
            </w:r>
            <w:r w:rsidRPr="00D42431">
              <w:rPr>
                <w:lang w:eastAsia="lv-LV"/>
              </w:rPr>
              <w:t xml:space="preserve"> gada     plāns</w:t>
            </w:r>
          </w:p>
        </w:tc>
        <w:tc>
          <w:tcPr>
            <w:tcW w:w="1132" w:type="dxa"/>
          </w:tcPr>
          <w:p w14:paraId="0C4A18FC" w14:textId="77777777" w:rsidR="00BD6D51" w:rsidRPr="00BB2102" w:rsidRDefault="00BD6D51" w:rsidP="0053577F">
            <w:pPr>
              <w:pStyle w:val="tabteksts"/>
              <w:jc w:val="center"/>
              <w:rPr>
                <w:szCs w:val="24"/>
                <w:lang w:eastAsia="lv-LV"/>
              </w:rPr>
            </w:pPr>
            <w:r>
              <w:rPr>
                <w:szCs w:val="18"/>
                <w:lang w:eastAsia="lv-LV"/>
              </w:rPr>
              <w:t>2023.</w:t>
            </w:r>
            <w:r w:rsidRPr="00D42431">
              <w:rPr>
                <w:szCs w:val="18"/>
                <w:lang w:eastAsia="lv-LV"/>
              </w:rPr>
              <w:t xml:space="preserve"> gada projekts</w:t>
            </w:r>
          </w:p>
        </w:tc>
        <w:tc>
          <w:tcPr>
            <w:tcW w:w="1132" w:type="dxa"/>
          </w:tcPr>
          <w:p w14:paraId="11AD3A7D" w14:textId="77777777" w:rsidR="00BD6D51" w:rsidRPr="00BB2102" w:rsidRDefault="00BD6D51" w:rsidP="0053577F">
            <w:pPr>
              <w:pStyle w:val="tabteksts"/>
              <w:jc w:val="center"/>
              <w:rPr>
                <w:szCs w:val="24"/>
                <w:lang w:eastAsia="lv-LV"/>
              </w:rPr>
            </w:pPr>
            <w:r>
              <w:rPr>
                <w:szCs w:val="18"/>
                <w:lang w:eastAsia="lv-LV"/>
              </w:rPr>
              <w:t>2024.</w:t>
            </w:r>
            <w:r w:rsidRPr="00D42431">
              <w:rPr>
                <w:szCs w:val="18"/>
                <w:lang w:eastAsia="lv-LV"/>
              </w:rPr>
              <w:t xml:space="preserve"> gada </w:t>
            </w:r>
            <w:r>
              <w:rPr>
                <w:lang w:eastAsia="lv-LV"/>
              </w:rPr>
              <w:t>prognoze</w:t>
            </w:r>
          </w:p>
        </w:tc>
        <w:tc>
          <w:tcPr>
            <w:tcW w:w="1132" w:type="dxa"/>
          </w:tcPr>
          <w:p w14:paraId="3DA99711" w14:textId="77777777" w:rsidR="00BD6D51" w:rsidRPr="00BB2102" w:rsidRDefault="00BD6D51" w:rsidP="0053577F">
            <w:pPr>
              <w:pStyle w:val="tabteksts"/>
              <w:jc w:val="center"/>
              <w:rPr>
                <w:szCs w:val="24"/>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31B90F58" w14:textId="77777777" w:rsidTr="0053577F">
        <w:trPr>
          <w:trHeight w:val="142"/>
          <w:jc w:val="center"/>
        </w:trPr>
        <w:tc>
          <w:tcPr>
            <w:tcW w:w="3378" w:type="dxa"/>
            <w:shd w:val="clear" w:color="auto" w:fill="D9D9D9" w:themeFill="background1" w:themeFillShade="D9"/>
            <w:vAlign w:val="center"/>
          </w:tcPr>
          <w:p w14:paraId="7DD9C5BD" w14:textId="77777777" w:rsidR="00BD6D51" w:rsidRPr="00BB2102" w:rsidRDefault="00BD6D51" w:rsidP="0053577F">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vAlign w:val="center"/>
          </w:tcPr>
          <w:p w14:paraId="2683D40E" w14:textId="77777777" w:rsidR="00BD6D51" w:rsidRPr="00BB2102" w:rsidRDefault="00BD6D51" w:rsidP="0053577F">
            <w:pPr>
              <w:pStyle w:val="tabteksts"/>
              <w:jc w:val="right"/>
            </w:pPr>
            <w:r w:rsidRPr="00EA5A62">
              <w:rPr>
                <w:szCs w:val="18"/>
              </w:rPr>
              <w:t>3</w:t>
            </w:r>
            <w:r>
              <w:rPr>
                <w:szCs w:val="18"/>
              </w:rPr>
              <w:t xml:space="preserve"> </w:t>
            </w:r>
            <w:r w:rsidRPr="00EA5A62">
              <w:rPr>
                <w:szCs w:val="18"/>
              </w:rPr>
              <w:t>307</w:t>
            </w:r>
            <w:r>
              <w:rPr>
                <w:szCs w:val="18"/>
              </w:rPr>
              <w:t xml:space="preserve"> </w:t>
            </w:r>
            <w:r w:rsidRPr="00EA5A62">
              <w:rPr>
                <w:szCs w:val="18"/>
              </w:rPr>
              <w:t>298</w:t>
            </w:r>
          </w:p>
        </w:tc>
        <w:tc>
          <w:tcPr>
            <w:tcW w:w="1132" w:type="dxa"/>
            <w:shd w:val="clear" w:color="auto" w:fill="D9D9D9" w:themeFill="background1" w:themeFillShade="D9"/>
            <w:vAlign w:val="center"/>
          </w:tcPr>
          <w:p w14:paraId="2A6AE23F" w14:textId="77777777" w:rsidR="00BD6D51" w:rsidRPr="00BB2102" w:rsidRDefault="00BD6D51" w:rsidP="0053577F">
            <w:pPr>
              <w:pStyle w:val="tabteksts"/>
              <w:jc w:val="right"/>
            </w:pPr>
            <w:r w:rsidRPr="00EA5A62">
              <w:rPr>
                <w:szCs w:val="18"/>
              </w:rPr>
              <w:t>3 957 736</w:t>
            </w:r>
          </w:p>
        </w:tc>
        <w:tc>
          <w:tcPr>
            <w:tcW w:w="1132" w:type="dxa"/>
            <w:shd w:val="clear" w:color="auto" w:fill="D9D9D9" w:themeFill="background1" w:themeFillShade="D9"/>
            <w:vAlign w:val="center"/>
          </w:tcPr>
          <w:p w14:paraId="61765776" w14:textId="77777777" w:rsidR="00BD6D51" w:rsidRPr="00BB2102" w:rsidRDefault="00BD6D51" w:rsidP="0053577F">
            <w:pPr>
              <w:pStyle w:val="tabteksts"/>
              <w:jc w:val="right"/>
            </w:pPr>
            <w:r w:rsidRPr="00EA5A62">
              <w:rPr>
                <w:szCs w:val="18"/>
              </w:rPr>
              <w:t>4 308 835</w:t>
            </w:r>
          </w:p>
        </w:tc>
        <w:tc>
          <w:tcPr>
            <w:tcW w:w="1132" w:type="dxa"/>
            <w:shd w:val="clear" w:color="auto" w:fill="D9D9D9" w:themeFill="background1" w:themeFillShade="D9"/>
            <w:vAlign w:val="center"/>
          </w:tcPr>
          <w:p w14:paraId="14063C23" w14:textId="77777777" w:rsidR="00BD6D51" w:rsidRPr="00BB2102" w:rsidRDefault="00BD6D51" w:rsidP="0053577F">
            <w:pPr>
              <w:pStyle w:val="tabteksts"/>
              <w:jc w:val="right"/>
            </w:pPr>
            <w:r w:rsidRPr="00EA5A62">
              <w:rPr>
                <w:szCs w:val="18"/>
              </w:rPr>
              <w:t>3 345 739</w:t>
            </w:r>
          </w:p>
        </w:tc>
        <w:tc>
          <w:tcPr>
            <w:tcW w:w="1132" w:type="dxa"/>
            <w:shd w:val="clear" w:color="auto" w:fill="D9D9D9" w:themeFill="background1" w:themeFillShade="D9"/>
            <w:vAlign w:val="center"/>
          </w:tcPr>
          <w:p w14:paraId="4E3DBE44" w14:textId="77777777" w:rsidR="00BD6D51" w:rsidRPr="00BB2102" w:rsidRDefault="00BD6D51" w:rsidP="0053577F">
            <w:pPr>
              <w:pStyle w:val="tabteksts"/>
              <w:jc w:val="right"/>
            </w:pPr>
            <w:r w:rsidRPr="00EA5A62">
              <w:rPr>
                <w:szCs w:val="18"/>
              </w:rPr>
              <w:t>3 345 739</w:t>
            </w:r>
          </w:p>
        </w:tc>
      </w:tr>
      <w:tr w:rsidR="00BD6D51" w:rsidRPr="00BB2102" w14:paraId="61BE9F09" w14:textId="77777777" w:rsidTr="0053577F">
        <w:trPr>
          <w:trHeight w:val="283"/>
          <w:jc w:val="center"/>
        </w:trPr>
        <w:tc>
          <w:tcPr>
            <w:tcW w:w="3378" w:type="dxa"/>
            <w:vAlign w:val="center"/>
          </w:tcPr>
          <w:p w14:paraId="238E783D" w14:textId="77777777" w:rsidR="00BD6D51" w:rsidRPr="00BB2102" w:rsidRDefault="00BD6D51" w:rsidP="0053577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14:paraId="2BA78AC3" w14:textId="77777777" w:rsidR="00BD6D51" w:rsidRPr="00BB2102" w:rsidRDefault="00BD6D51" w:rsidP="0053577F">
            <w:pPr>
              <w:pStyle w:val="tabteksts"/>
              <w:jc w:val="center"/>
            </w:pPr>
            <w:r w:rsidRPr="00BB2102">
              <w:rPr>
                <w:b/>
                <w:bCs/>
              </w:rPr>
              <w:t>×</w:t>
            </w:r>
          </w:p>
        </w:tc>
        <w:tc>
          <w:tcPr>
            <w:tcW w:w="1132" w:type="dxa"/>
          </w:tcPr>
          <w:p w14:paraId="55832312" w14:textId="77777777" w:rsidR="00BD6D51" w:rsidRPr="00BB2102" w:rsidRDefault="00BD6D51" w:rsidP="0053577F">
            <w:pPr>
              <w:pStyle w:val="tabteksts"/>
              <w:jc w:val="right"/>
            </w:pPr>
            <w:r>
              <w:t>650 438</w:t>
            </w:r>
          </w:p>
        </w:tc>
        <w:tc>
          <w:tcPr>
            <w:tcW w:w="1132" w:type="dxa"/>
          </w:tcPr>
          <w:p w14:paraId="22E54747" w14:textId="77777777" w:rsidR="00BD6D51" w:rsidRPr="00BB2102" w:rsidRDefault="00BD6D51" w:rsidP="0053577F">
            <w:pPr>
              <w:pStyle w:val="tabteksts"/>
              <w:jc w:val="right"/>
            </w:pPr>
            <w:r>
              <w:t>351 099</w:t>
            </w:r>
          </w:p>
        </w:tc>
        <w:tc>
          <w:tcPr>
            <w:tcW w:w="1132" w:type="dxa"/>
          </w:tcPr>
          <w:p w14:paraId="50EC2B2F" w14:textId="77777777" w:rsidR="00BD6D51" w:rsidRPr="00BB2102" w:rsidRDefault="00BD6D51" w:rsidP="0053577F">
            <w:pPr>
              <w:pStyle w:val="tabteksts"/>
              <w:jc w:val="right"/>
            </w:pPr>
            <w:r>
              <w:t>-963 096</w:t>
            </w:r>
          </w:p>
        </w:tc>
        <w:tc>
          <w:tcPr>
            <w:tcW w:w="1132" w:type="dxa"/>
          </w:tcPr>
          <w:p w14:paraId="0F41935A" w14:textId="77777777" w:rsidR="00BD6D51" w:rsidRPr="00BB2102" w:rsidRDefault="00BD6D51" w:rsidP="0053577F">
            <w:pPr>
              <w:pStyle w:val="tabteksts"/>
              <w:jc w:val="center"/>
            </w:pPr>
            <w:r>
              <w:t>-</w:t>
            </w:r>
          </w:p>
        </w:tc>
      </w:tr>
      <w:tr w:rsidR="00BD6D51" w:rsidRPr="00BB2102" w14:paraId="1AA9F4E4" w14:textId="77777777" w:rsidTr="0053577F">
        <w:trPr>
          <w:trHeight w:val="283"/>
          <w:jc w:val="center"/>
        </w:trPr>
        <w:tc>
          <w:tcPr>
            <w:tcW w:w="3378" w:type="dxa"/>
            <w:vAlign w:val="center"/>
          </w:tcPr>
          <w:p w14:paraId="68E81713" w14:textId="77777777" w:rsidR="00BD6D51" w:rsidRPr="00BB2102" w:rsidRDefault="00BD6D51" w:rsidP="0053577F">
            <w:pPr>
              <w:pStyle w:val="tabteksts"/>
            </w:pPr>
            <w:r w:rsidRPr="00BB2102">
              <w:rPr>
                <w:lang w:eastAsia="lv-LV"/>
              </w:rPr>
              <w:t>Kopējie izdevumi</w:t>
            </w:r>
            <w:r w:rsidRPr="00BB2102">
              <w:t>, % (+/–) pret iepriekšējo gadu</w:t>
            </w:r>
          </w:p>
        </w:tc>
        <w:tc>
          <w:tcPr>
            <w:tcW w:w="1131" w:type="dxa"/>
          </w:tcPr>
          <w:p w14:paraId="2ACA28F1" w14:textId="77777777" w:rsidR="00BD6D51" w:rsidRPr="00BB2102" w:rsidRDefault="00BD6D51" w:rsidP="0053577F">
            <w:pPr>
              <w:pStyle w:val="tabteksts"/>
              <w:jc w:val="center"/>
            </w:pPr>
            <w:r w:rsidRPr="00BB2102">
              <w:rPr>
                <w:b/>
                <w:bCs/>
              </w:rPr>
              <w:t>×</w:t>
            </w:r>
          </w:p>
        </w:tc>
        <w:tc>
          <w:tcPr>
            <w:tcW w:w="1132" w:type="dxa"/>
          </w:tcPr>
          <w:p w14:paraId="289174C0" w14:textId="77777777" w:rsidR="00BD6D51" w:rsidRPr="00BB2102" w:rsidRDefault="00BD6D51" w:rsidP="0053577F">
            <w:pPr>
              <w:pStyle w:val="tabteksts"/>
              <w:jc w:val="right"/>
            </w:pPr>
            <w:r>
              <w:t>19,7</w:t>
            </w:r>
          </w:p>
        </w:tc>
        <w:tc>
          <w:tcPr>
            <w:tcW w:w="1132" w:type="dxa"/>
          </w:tcPr>
          <w:p w14:paraId="6F38C35D" w14:textId="77777777" w:rsidR="00BD6D51" w:rsidRPr="00BB2102" w:rsidRDefault="00BD6D51" w:rsidP="0053577F">
            <w:pPr>
              <w:pStyle w:val="tabteksts"/>
              <w:jc w:val="right"/>
            </w:pPr>
            <w:r>
              <w:t>8,9</w:t>
            </w:r>
          </w:p>
        </w:tc>
        <w:tc>
          <w:tcPr>
            <w:tcW w:w="1132" w:type="dxa"/>
          </w:tcPr>
          <w:p w14:paraId="6FABA9EA" w14:textId="77777777" w:rsidR="00BD6D51" w:rsidRPr="00BB2102" w:rsidRDefault="00BD6D51" w:rsidP="0053577F">
            <w:pPr>
              <w:pStyle w:val="tabteksts"/>
              <w:jc w:val="right"/>
            </w:pPr>
            <w:r>
              <w:t>-22,4</w:t>
            </w:r>
          </w:p>
        </w:tc>
        <w:tc>
          <w:tcPr>
            <w:tcW w:w="1132" w:type="dxa"/>
          </w:tcPr>
          <w:p w14:paraId="27A25BD6" w14:textId="77777777" w:rsidR="00BD6D51" w:rsidRPr="00BB2102" w:rsidRDefault="00BD6D51" w:rsidP="0053577F">
            <w:pPr>
              <w:pStyle w:val="tabteksts"/>
              <w:jc w:val="center"/>
            </w:pPr>
            <w:r>
              <w:t>-</w:t>
            </w:r>
          </w:p>
        </w:tc>
      </w:tr>
      <w:tr w:rsidR="00BD6D51" w:rsidRPr="00BB2102" w14:paraId="5D0E6079" w14:textId="77777777" w:rsidTr="0053577F">
        <w:trPr>
          <w:trHeight w:val="142"/>
          <w:jc w:val="center"/>
        </w:trPr>
        <w:tc>
          <w:tcPr>
            <w:tcW w:w="3378" w:type="dxa"/>
          </w:tcPr>
          <w:p w14:paraId="052481A2" w14:textId="77777777" w:rsidR="00BD6D51" w:rsidRPr="00BB2102" w:rsidRDefault="00BD6D51" w:rsidP="0053577F">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vAlign w:val="center"/>
          </w:tcPr>
          <w:p w14:paraId="648DDD2B" w14:textId="77777777" w:rsidR="00BD6D51" w:rsidRPr="00BB2102" w:rsidRDefault="00BD6D51" w:rsidP="0053577F">
            <w:pPr>
              <w:pStyle w:val="tabteksts"/>
              <w:jc w:val="right"/>
              <w:rPr>
                <w:szCs w:val="18"/>
              </w:rPr>
            </w:pPr>
            <w:r w:rsidRPr="00397779">
              <w:rPr>
                <w:szCs w:val="18"/>
              </w:rPr>
              <w:t>2 659 595</w:t>
            </w:r>
          </w:p>
        </w:tc>
        <w:tc>
          <w:tcPr>
            <w:tcW w:w="1132" w:type="dxa"/>
            <w:vAlign w:val="center"/>
          </w:tcPr>
          <w:p w14:paraId="316AB91A" w14:textId="77777777" w:rsidR="00BD6D51" w:rsidRPr="00BB2102" w:rsidRDefault="00BD6D51" w:rsidP="0053577F">
            <w:pPr>
              <w:pStyle w:val="tabteksts"/>
              <w:jc w:val="right"/>
              <w:rPr>
                <w:szCs w:val="18"/>
              </w:rPr>
            </w:pPr>
            <w:r w:rsidRPr="00397779">
              <w:rPr>
                <w:szCs w:val="18"/>
              </w:rPr>
              <w:t>2 892 767</w:t>
            </w:r>
          </w:p>
        </w:tc>
        <w:tc>
          <w:tcPr>
            <w:tcW w:w="1132" w:type="dxa"/>
            <w:vAlign w:val="center"/>
          </w:tcPr>
          <w:p w14:paraId="664BE54C" w14:textId="77777777" w:rsidR="00BD6D51" w:rsidRPr="00BB2102" w:rsidRDefault="00BD6D51" w:rsidP="0053577F">
            <w:pPr>
              <w:pStyle w:val="tabteksts"/>
              <w:jc w:val="right"/>
              <w:rPr>
                <w:szCs w:val="18"/>
              </w:rPr>
            </w:pPr>
            <w:r w:rsidRPr="00397779">
              <w:rPr>
                <w:szCs w:val="18"/>
              </w:rPr>
              <w:t>3 279 912</w:t>
            </w:r>
          </w:p>
        </w:tc>
        <w:tc>
          <w:tcPr>
            <w:tcW w:w="1132" w:type="dxa"/>
            <w:vAlign w:val="center"/>
          </w:tcPr>
          <w:p w14:paraId="08A8800F" w14:textId="77777777" w:rsidR="00BD6D51" w:rsidRPr="00BB2102" w:rsidRDefault="00BD6D51" w:rsidP="0053577F">
            <w:pPr>
              <w:pStyle w:val="tabteksts"/>
              <w:jc w:val="right"/>
              <w:rPr>
                <w:szCs w:val="18"/>
              </w:rPr>
            </w:pPr>
            <w:r w:rsidRPr="00397779">
              <w:rPr>
                <w:szCs w:val="18"/>
              </w:rPr>
              <w:t>2 726 016</w:t>
            </w:r>
          </w:p>
        </w:tc>
        <w:tc>
          <w:tcPr>
            <w:tcW w:w="1132" w:type="dxa"/>
            <w:vAlign w:val="center"/>
          </w:tcPr>
          <w:p w14:paraId="4345850F" w14:textId="77777777" w:rsidR="00BD6D51" w:rsidRPr="00BB2102" w:rsidRDefault="00BD6D51" w:rsidP="0053577F">
            <w:pPr>
              <w:pStyle w:val="tabteksts"/>
              <w:jc w:val="right"/>
              <w:rPr>
                <w:szCs w:val="18"/>
              </w:rPr>
            </w:pPr>
            <w:r w:rsidRPr="00397779">
              <w:rPr>
                <w:szCs w:val="18"/>
              </w:rPr>
              <w:t>2 726 016</w:t>
            </w:r>
          </w:p>
        </w:tc>
      </w:tr>
      <w:tr w:rsidR="00BD6D51" w:rsidRPr="00BB2102" w14:paraId="04E63E8E" w14:textId="77777777" w:rsidTr="00221AFD">
        <w:trPr>
          <w:trHeight w:val="109"/>
          <w:jc w:val="center"/>
        </w:trPr>
        <w:tc>
          <w:tcPr>
            <w:tcW w:w="3378" w:type="dxa"/>
          </w:tcPr>
          <w:p w14:paraId="0B97DB80" w14:textId="77777777" w:rsidR="00BD6D51" w:rsidRPr="00BB2102" w:rsidRDefault="00BD6D51" w:rsidP="0053577F">
            <w:pPr>
              <w:pStyle w:val="tabteksts"/>
              <w:rPr>
                <w:color w:val="000000" w:themeColor="text1"/>
                <w:szCs w:val="18"/>
                <w:lang w:eastAsia="lv-LV"/>
              </w:rPr>
            </w:pPr>
            <w:r w:rsidRPr="00BB2102">
              <w:rPr>
                <w:color w:val="000000" w:themeColor="text1"/>
                <w:szCs w:val="18"/>
              </w:rPr>
              <w:t>Vidējais amata vietu skaits gadā</w:t>
            </w:r>
          </w:p>
        </w:tc>
        <w:tc>
          <w:tcPr>
            <w:tcW w:w="1131" w:type="dxa"/>
          </w:tcPr>
          <w:p w14:paraId="5BCC734C" w14:textId="77777777" w:rsidR="00BD6D51" w:rsidRPr="00BB2102" w:rsidRDefault="00BD6D51" w:rsidP="0053577F">
            <w:pPr>
              <w:pStyle w:val="tabteksts"/>
              <w:jc w:val="right"/>
              <w:rPr>
                <w:szCs w:val="18"/>
              </w:rPr>
            </w:pPr>
            <w:r w:rsidRPr="00250E2E">
              <w:rPr>
                <w:szCs w:val="18"/>
              </w:rPr>
              <w:t>109</w:t>
            </w:r>
          </w:p>
        </w:tc>
        <w:tc>
          <w:tcPr>
            <w:tcW w:w="1132" w:type="dxa"/>
          </w:tcPr>
          <w:p w14:paraId="4D70147C" w14:textId="77777777" w:rsidR="00BD6D51" w:rsidRPr="00BB2102" w:rsidRDefault="00BD6D51" w:rsidP="0053577F">
            <w:pPr>
              <w:pStyle w:val="tabteksts"/>
              <w:jc w:val="right"/>
              <w:rPr>
                <w:szCs w:val="18"/>
              </w:rPr>
            </w:pPr>
            <w:r w:rsidRPr="00250E2E">
              <w:rPr>
                <w:szCs w:val="18"/>
              </w:rPr>
              <w:t>109</w:t>
            </w:r>
          </w:p>
        </w:tc>
        <w:tc>
          <w:tcPr>
            <w:tcW w:w="1132" w:type="dxa"/>
          </w:tcPr>
          <w:p w14:paraId="5FCEA5C6" w14:textId="77777777" w:rsidR="00BD6D51" w:rsidRPr="00BB2102" w:rsidRDefault="00BD6D51" w:rsidP="0053577F">
            <w:pPr>
              <w:pStyle w:val="tabteksts"/>
              <w:jc w:val="right"/>
              <w:rPr>
                <w:szCs w:val="18"/>
              </w:rPr>
            </w:pPr>
            <w:r w:rsidRPr="00250E2E">
              <w:rPr>
                <w:szCs w:val="18"/>
              </w:rPr>
              <w:t>109</w:t>
            </w:r>
          </w:p>
        </w:tc>
        <w:tc>
          <w:tcPr>
            <w:tcW w:w="1132" w:type="dxa"/>
          </w:tcPr>
          <w:p w14:paraId="15BA76C6" w14:textId="77777777" w:rsidR="00BD6D51" w:rsidRPr="00BB2102" w:rsidRDefault="00BD6D51" w:rsidP="0053577F">
            <w:pPr>
              <w:pStyle w:val="tabteksts"/>
              <w:jc w:val="right"/>
              <w:rPr>
                <w:szCs w:val="18"/>
              </w:rPr>
            </w:pPr>
            <w:r w:rsidRPr="00250E2E">
              <w:rPr>
                <w:szCs w:val="18"/>
              </w:rPr>
              <w:t>109</w:t>
            </w:r>
          </w:p>
        </w:tc>
        <w:tc>
          <w:tcPr>
            <w:tcW w:w="1132" w:type="dxa"/>
          </w:tcPr>
          <w:p w14:paraId="2D6B353D" w14:textId="77777777" w:rsidR="00BD6D51" w:rsidRPr="00BB2102" w:rsidRDefault="00BD6D51" w:rsidP="0053577F">
            <w:pPr>
              <w:pStyle w:val="tabteksts"/>
              <w:jc w:val="right"/>
              <w:rPr>
                <w:szCs w:val="18"/>
              </w:rPr>
            </w:pPr>
            <w:r w:rsidRPr="00250E2E">
              <w:rPr>
                <w:szCs w:val="18"/>
              </w:rPr>
              <w:t>109</w:t>
            </w:r>
          </w:p>
        </w:tc>
      </w:tr>
      <w:tr w:rsidR="00BD6D51" w:rsidRPr="00BB2102" w14:paraId="0BE64ADF" w14:textId="77777777" w:rsidTr="00221AFD">
        <w:trPr>
          <w:trHeight w:val="43"/>
          <w:jc w:val="center"/>
        </w:trPr>
        <w:tc>
          <w:tcPr>
            <w:tcW w:w="3378" w:type="dxa"/>
          </w:tcPr>
          <w:p w14:paraId="0FFA7573" w14:textId="77777777" w:rsidR="00BD6D51" w:rsidRPr="00BB2102" w:rsidRDefault="00BD6D51" w:rsidP="0053577F">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14:paraId="16788888" w14:textId="77777777" w:rsidR="00BD6D51" w:rsidRPr="00BB2102" w:rsidRDefault="00BD6D51" w:rsidP="0053577F">
            <w:pPr>
              <w:pStyle w:val="tabteksts"/>
              <w:jc w:val="right"/>
              <w:rPr>
                <w:szCs w:val="18"/>
              </w:rPr>
            </w:pPr>
            <w:r>
              <w:rPr>
                <w:szCs w:val="18"/>
              </w:rPr>
              <w:t>2 033</w:t>
            </w:r>
          </w:p>
        </w:tc>
        <w:tc>
          <w:tcPr>
            <w:tcW w:w="1132" w:type="dxa"/>
          </w:tcPr>
          <w:p w14:paraId="291A9563" w14:textId="77777777" w:rsidR="00BD6D51" w:rsidRPr="00BB2102" w:rsidRDefault="00BD6D51" w:rsidP="0053577F">
            <w:pPr>
              <w:pStyle w:val="tabteksts"/>
              <w:jc w:val="right"/>
              <w:rPr>
                <w:szCs w:val="18"/>
              </w:rPr>
            </w:pPr>
            <w:r>
              <w:rPr>
                <w:szCs w:val="18"/>
              </w:rPr>
              <w:t>2 212</w:t>
            </w:r>
          </w:p>
        </w:tc>
        <w:tc>
          <w:tcPr>
            <w:tcW w:w="1132" w:type="dxa"/>
          </w:tcPr>
          <w:p w14:paraId="7BE1B17B" w14:textId="77777777" w:rsidR="00BD6D51" w:rsidRPr="00BB2102" w:rsidRDefault="00BD6D51" w:rsidP="0053577F">
            <w:pPr>
              <w:pStyle w:val="tabteksts"/>
              <w:jc w:val="right"/>
              <w:rPr>
                <w:szCs w:val="18"/>
              </w:rPr>
            </w:pPr>
            <w:r>
              <w:rPr>
                <w:szCs w:val="18"/>
              </w:rPr>
              <w:t>2 508</w:t>
            </w:r>
          </w:p>
        </w:tc>
        <w:tc>
          <w:tcPr>
            <w:tcW w:w="1132" w:type="dxa"/>
          </w:tcPr>
          <w:p w14:paraId="1C62B692" w14:textId="77777777" w:rsidR="00BD6D51" w:rsidRPr="00BB2102" w:rsidRDefault="00BD6D51" w:rsidP="0053577F">
            <w:pPr>
              <w:pStyle w:val="tabteksts"/>
              <w:jc w:val="right"/>
              <w:rPr>
                <w:szCs w:val="18"/>
              </w:rPr>
            </w:pPr>
            <w:r>
              <w:rPr>
                <w:szCs w:val="18"/>
              </w:rPr>
              <w:t>2 084</w:t>
            </w:r>
          </w:p>
        </w:tc>
        <w:tc>
          <w:tcPr>
            <w:tcW w:w="1132" w:type="dxa"/>
          </w:tcPr>
          <w:p w14:paraId="1202AE52" w14:textId="77777777" w:rsidR="00BD6D51" w:rsidRPr="00BB2102" w:rsidRDefault="00BD6D51" w:rsidP="0053577F">
            <w:pPr>
              <w:pStyle w:val="tabteksts"/>
              <w:jc w:val="right"/>
              <w:rPr>
                <w:szCs w:val="18"/>
              </w:rPr>
            </w:pPr>
            <w:r>
              <w:rPr>
                <w:szCs w:val="18"/>
              </w:rPr>
              <w:t>2 084</w:t>
            </w:r>
          </w:p>
        </w:tc>
      </w:tr>
    </w:tbl>
    <w:p w14:paraId="1CD300A4" w14:textId="77777777" w:rsidR="00BD6D51" w:rsidRDefault="00BD6D51" w:rsidP="00CE6165">
      <w:pPr>
        <w:pStyle w:val="Tabuluvirsraksti"/>
        <w:tabs>
          <w:tab w:val="left" w:pos="1252"/>
        </w:tabs>
        <w:spacing w:before="240" w:after="240"/>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65CC4CD2" w14:textId="63FBB30B" w:rsidR="00BD6D51" w:rsidRPr="00A04126" w:rsidRDefault="00A04126" w:rsidP="00A04126">
      <w:pPr>
        <w:ind w:left="7921" w:firstLine="720"/>
        <w:jc w:val="center"/>
        <w:rPr>
          <w:i/>
          <w:sz w:val="18"/>
          <w:szCs w:val="18"/>
        </w:rPr>
      </w:pPr>
      <w:r>
        <w:rPr>
          <w:i/>
          <w:sz w:val="18"/>
          <w:szCs w:val="18"/>
        </w:rPr>
        <w:t>E</w:t>
      </w:r>
      <w:r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3F324E" w14:paraId="3FEE24C3" w14:textId="77777777" w:rsidTr="0053577F">
        <w:trPr>
          <w:trHeight w:val="142"/>
          <w:tblHeade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C0BCC" w14:textId="77777777" w:rsidR="00BD6D51" w:rsidRPr="003F324E" w:rsidRDefault="00BD6D51" w:rsidP="0053577F">
            <w:pPr>
              <w:pStyle w:val="tabteksts"/>
              <w:jc w:val="center"/>
              <w:rPr>
                <w:szCs w:val="18"/>
                <w:lang w:eastAsia="lv-LV"/>
              </w:rPr>
            </w:pPr>
            <w:r w:rsidRPr="003F324E">
              <w:rPr>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D8673" w14:textId="77777777" w:rsidR="00BD6D51" w:rsidRPr="003F324E" w:rsidRDefault="00BD6D51" w:rsidP="0053577F">
            <w:pPr>
              <w:pStyle w:val="tabteksts"/>
              <w:jc w:val="center"/>
              <w:rPr>
                <w:szCs w:val="18"/>
                <w:lang w:eastAsia="lv-LV"/>
              </w:rPr>
            </w:pPr>
            <w:r w:rsidRPr="003F324E">
              <w:rPr>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BAE7D" w14:textId="77777777" w:rsidR="00BD6D51" w:rsidRPr="003F324E" w:rsidRDefault="00BD6D51" w:rsidP="0053577F">
            <w:pPr>
              <w:pStyle w:val="tabteksts"/>
              <w:jc w:val="center"/>
              <w:rPr>
                <w:szCs w:val="18"/>
                <w:lang w:eastAsia="lv-LV"/>
              </w:rPr>
            </w:pPr>
            <w:r w:rsidRPr="003F324E">
              <w:rPr>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1BA8B" w14:textId="77777777" w:rsidR="00BD6D51" w:rsidRPr="003F324E" w:rsidRDefault="00BD6D51" w:rsidP="0053577F">
            <w:pPr>
              <w:pStyle w:val="tabteksts"/>
              <w:jc w:val="center"/>
              <w:rPr>
                <w:szCs w:val="18"/>
                <w:lang w:eastAsia="lv-LV"/>
              </w:rPr>
            </w:pPr>
            <w:r w:rsidRPr="003F324E">
              <w:rPr>
                <w:szCs w:val="18"/>
                <w:lang w:eastAsia="lv-LV"/>
              </w:rPr>
              <w:t>Izmaiņas</w:t>
            </w:r>
          </w:p>
        </w:tc>
      </w:tr>
      <w:tr w:rsidR="00BD6D51" w:rsidRPr="003F324E" w14:paraId="01A07F0E" w14:textId="77777777" w:rsidTr="0053577F">
        <w:trPr>
          <w:trHeight w:val="142"/>
          <w:tblHeade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052482" w14:textId="77777777" w:rsidR="00BD6D51" w:rsidRPr="00FC2A24" w:rsidRDefault="00BD6D51" w:rsidP="0053577F">
            <w:pPr>
              <w:pStyle w:val="tabteksts"/>
              <w:rPr>
                <w:b/>
                <w:bCs/>
                <w:szCs w:val="18"/>
                <w:lang w:eastAsia="lv-LV"/>
              </w:rPr>
            </w:pPr>
            <w:r w:rsidRPr="00FC2A24">
              <w:rPr>
                <w:b/>
                <w:bCs/>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5656A3" w14:textId="77777777" w:rsidR="00BD6D51" w:rsidRPr="00FC2A24" w:rsidRDefault="00BD6D51" w:rsidP="0053577F">
            <w:pPr>
              <w:pStyle w:val="tabteksts"/>
              <w:jc w:val="right"/>
              <w:rPr>
                <w:b/>
                <w:bCs/>
                <w:szCs w:val="18"/>
                <w:lang w:eastAsia="lv-LV"/>
              </w:rPr>
            </w:pPr>
            <w:r w:rsidRPr="00FC2A24">
              <w:rPr>
                <w:b/>
                <w:bCs/>
                <w:szCs w:val="18"/>
                <w:lang w:eastAsia="lv-LV"/>
              </w:rPr>
              <w:t>54 299</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4662AA" w14:textId="77777777" w:rsidR="00BD6D51" w:rsidRPr="00FC2A24" w:rsidRDefault="00BD6D51" w:rsidP="0053577F">
            <w:pPr>
              <w:pStyle w:val="tabteksts"/>
              <w:jc w:val="right"/>
              <w:rPr>
                <w:b/>
                <w:bCs/>
                <w:szCs w:val="18"/>
                <w:lang w:eastAsia="lv-LV"/>
              </w:rPr>
            </w:pPr>
            <w:r w:rsidRPr="00FC2A24">
              <w:rPr>
                <w:b/>
                <w:bCs/>
                <w:szCs w:val="18"/>
                <w:lang w:eastAsia="lv-LV"/>
              </w:rPr>
              <w:t>405 398</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43D71E" w14:textId="77777777" w:rsidR="00BD6D51" w:rsidRPr="00FC2A24" w:rsidRDefault="00BD6D51" w:rsidP="0053577F">
            <w:pPr>
              <w:pStyle w:val="tabteksts"/>
              <w:jc w:val="right"/>
              <w:rPr>
                <w:b/>
                <w:bCs/>
                <w:szCs w:val="18"/>
                <w:lang w:eastAsia="lv-LV"/>
              </w:rPr>
            </w:pPr>
            <w:r w:rsidRPr="00FC2A24">
              <w:rPr>
                <w:b/>
                <w:bCs/>
                <w:szCs w:val="18"/>
                <w:lang w:eastAsia="lv-LV"/>
              </w:rPr>
              <w:t>351 099</w:t>
            </w:r>
          </w:p>
        </w:tc>
      </w:tr>
      <w:tr w:rsidR="00BD6D51" w:rsidRPr="003F324E" w14:paraId="28D32A81" w14:textId="77777777" w:rsidTr="0053577F">
        <w:trPr>
          <w:jc w:val="center"/>
        </w:trPr>
        <w:tc>
          <w:tcPr>
            <w:tcW w:w="9072" w:type="dxa"/>
            <w:gridSpan w:val="4"/>
            <w:shd w:val="clear" w:color="auto" w:fill="auto"/>
          </w:tcPr>
          <w:p w14:paraId="0536F7F5" w14:textId="77777777" w:rsidR="00BD6D51" w:rsidRPr="003F324E" w:rsidRDefault="00BD6D51" w:rsidP="0053577F">
            <w:pPr>
              <w:pStyle w:val="tabteksts"/>
              <w:ind w:firstLine="313"/>
              <w:rPr>
                <w:szCs w:val="18"/>
              </w:rPr>
            </w:pPr>
            <w:r w:rsidRPr="003F324E">
              <w:rPr>
                <w:i/>
                <w:szCs w:val="18"/>
                <w:lang w:eastAsia="lv-LV"/>
              </w:rPr>
              <w:t>t. sk.:</w:t>
            </w:r>
          </w:p>
        </w:tc>
      </w:tr>
      <w:tr w:rsidR="00BD6D51" w:rsidRPr="008744A6" w14:paraId="38FF274F" w14:textId="77777777" w:rsidTr="0053577F">
        <w:trPr>
          <w:trHeight w:val="142"/>
          <w:jc w:val="center"/>
        </w:trPr>
        <w:tc>
          <w:tcPr>
            <w:tcW w:w="5241" w:type="dxa"/>
            <w:shd w:val="clear" w:color="auto" w:fill="F2F2F2" w:themeFill="background1" w:themeFillShade="F2"/>
          </w:tcPr>
          <w:p w14:paraId="48125430" w14:textId="77777777" w:rsidR="00BD6D51" w:rsidRPr="003F324E" w:rsidRDefault="00BD6D51" w:rsidP="0053577F">
            <w:pPr>
              <w:pStyle w:val="tabteksts"/>
              <w:rPr>
                <w:b/>
                <w:bCs/>
                <w:szCs w:val="18"/>
                <w:u w:val="single"/>
                <w:lang w:eastAsia="lv-LV"/>
              </w:rPr>
            </w:pPr>
            <w:r w:rsidRPr="003F324E">
              <w:rPr>
                <w:szCs w:val="18"/>
                <w:u w:val="single"/>
                <w:lang w:eastAsia="lv-LV"/>
              </w:rPr>
              <w:t>Prioritāri pasākumi</w:t>
            </w:r>
          </w:p>
        </w:tc>
        <w:tc>
          <w:tcPr>
            <w:tcW w:w="1277" w:type="dxa"/>
            <w:shd w:val="clear" w:color="auto" w:fill="F2F2F2" w:themeFill="background1" w:themeFillShade="F2"/>
          </w:tcPr>
          <w:p w14:paraId="02348E45" w14:textId="77777777" w:rsidR="00BD6D51" w:rsidRPr="008744A6" w:rsidRDefault="00BD6D51" w:rsidP="0053577F">
            <w:pPr>
              <w:pStyle w:val="tabteksts"/>
              <w:jc w:val="center"/>
              <w:rPr>
                <w:szCs w:val="18"/>
              </w:rPr>
            </w:pPr>
            <w:r w:rsidRPr="008744A6">
              <w:rPr>
                <w:szCs w:val="18"/>
              </w:rPr>
              <w:t>-</w:t>
            </w:r>
          </w:p>
        </w:tc>
        <w:tc>
          <w:tcPr>
            <w:tcW w:w="1277" w:type="dxa"/>
            <w:shd w:val="clear" w:color="auto" w:fill="F2F2F2" w:themeFill="background1" w:themeFillShade="F2"/>
          </w:tcPr>
          <w:p w14:paraId="35429A2D" w14:textId="77777777" w:rsidR="00BD6D51" w:rsidRPr="008744A6" w:rsidRDefault="00BD6D51" w:rsidP="0053577F">
            <w:pPr>
              <w:pStyle w:val="tabteksts"/>
              <w:jc w:val="right"/>
              <w:rPr>
                <w:szCs w:val="18"/>
              </w:rPr>
            </w:pPr>
            <w:r w:rsidRPr="008744A6">
              <w:rPr>
                <w:szCs w:val="18"/>
              </w:rPr>
              <w:t>27 494</w:t>
            </w:r>
          </w:p>
        </w:tc>
        <w:tc>
          <w:tcPr>
            <w:tcW w:w="1277" w:type="dxa"/>
            <w:shd w:val="clear" w:color="auto" w:fill="F2F2F2" w:themeFill="background1" w:themeFillShade="F2"/>
          </w:tcPr>
          <w:p w14:paraId="57217129" w14:textId="77777777" w:rsidR="00BD6D51" w:rsidRPr="008744A6" w:rsidRDefault="00BD6D51" w:rsidP="0053577F">
            <w:pPr>
              <w:pStyle w:val="tabteksts"/>
              <w:jc w:val="right"/>
              <w:rPr>
                <w:szCs w:val="18"/>
                <w:highlight w:val="yellow"/>
              </w:rPr>
            </w:pPr>
            <w:r w:rsidRPr="008744A6">
              <w:rPr>
                <w:szCs w:val="18"/>
              </w:rPr>
              <w:t>27 494</w:t>
            </w:r>
          </w:p>
        </w:tc>
      </w:tr>
      <w:tr w:rsidR="00BD6D51" w:rsidRPr="003F324E" w14:paraId="36E00FB3" w14:textId="77777777" w:rsidTr="0053577F">
        <w:trPr>
          <w:trHeight w:val="142"/>
          <w:jc w:val="center"/>
        </w:trPr>
        <w:tc>
          <w:tcPr>
            <w:tcW w:w="5241" w:type="dxa"/>
            <w:shd w:val="clear" w:color="auto" w:fill="auto"/>
          </w:tcPr>
          <w:p w14:paraId="2F93CD61" w14:textId="77777777" w:rsidR="00BD6D51" w:rsidRPr="00DE4B45" w:rsidRDefault="00BD6D51" w:rsidP="00A04126">
            <w:pPr>
              <w:pStyle w:val="tabteksts"/>
              <w:jc w:val="both"/>
              <w:rPr>
                <w:i/>
                <w:iCs/>
                <w:szCs w:val="18"/>
                <w:lang w:eastAsia="lv-LV"/>
              </w:rPr>
            </w:pPr>
            <w:r w:rsidRPr="00DE4B45">
              <w:rPr>
                <w:i/>
                <w:iCs/>
                <w:szCs w:val="18"/>
                <w:lang w:eastAsia="lv-LV"/>
              </w:rPr>
              <w:t>Valsts pārvaldes kapacitātes stiprināšana, nodrošinot stratēģiski svarīgo amata grupu atlīdzību</w:t>
            </w:r>
          </w:p>
        </w:tc>
        <w:tc>
          <w:tcPr>
            <w:tcW w:w="1277" w:type="dxa"/>
            <w:shd w:val="clear" w:color="auto" w:fill="auto"/>
          </w:tcPr>
          <w:p w14:paraId="543AC73F" w14:textId="77777777" w:rsidR="00BD6D51" w:rsidRPr="003F324E" w:rsidRDefault="00BD6D51" w:rsidP="0053577F">
            <w:pPr>
              <w:pStyle w:val="tabteksts"/>
              <w:jc w:val="center"/>
              <w:rPr>
                <w:szCs w:val="18"/>
              </w:rPr>
            </w:pPr>
            <w:r>
              <w:rPr>
                <w:szCs w:val="18"/>
              </w:rPr>
              <w:t>-</w:t>
            </w:r>
          </w:p>
        </w:tc>
        <w:tc>
          <w:tcPr>
            <w:tcW w:w="1277" w:type="dxa"/>
            <w:shd w:val="clear" w:color="auto" w:fill="auto"/>
          </w:tcPr>
          <w:p w14:paraId="6DFAA0E3" w14:textId="77777777" w:rsidR="00BD6D51" w:rsidRPr="003F324E" w:rsidRDefault="00BD6D51" w:rsidP="0053577F">
            <w:pPr>
              <w:pStyle w:val="tabteksts"/>
              <w:jc w:val="right"/>
              <w:rPr>
                <w:szCs w:val="18"/>
              </w:rPr>
            </w:pPr>
            <w:r w:rsidRPr="003F324E">
              <w:rPr>
                <w:szCs w:val="18"/>
              </w:rPr>
              <w:t>27 494</w:t>
            </w:r>
          </w:p>
        </w:tc>
        <w:tc>
          <w:tcPr>
            <w:tcW w:w="1277" w:type="dxa"/>
            <w:shd w:val="clear" w:color="auto" w:fill="auto"/>
          </w:tcPr>
          <w:p w14:paraId="42FB1EF9" w14:textId="77777777" w:rsidR="00BD6D51" w:rsidRPr="003F324E" w:rsidRDefault="00BD6D51" w:rsidP="0053577F">
            <w:pPr>
              <w:pStyle w:val="tabteksts"/>
              <w:jc w:val="right"/>
              <w:rPr>
                <w:szCs w:val="18"/>
              </w:rPr>
            </w:pPr>
            <w:r w:rsidRPr="003F324E">
              <w:rPr>
                <w:szCs w:val="18"/>
              </w:rPr>
              <w:t>27 494</w:t>
            </w:r>
          </w:p>
        </w:tc>
      </w:tr>
      <w:tr w:rsidR="00BD6D51" w:rsidRPr="008744A6" w14:paraId="5338C41D" w14:textId="77777777" w:rsidTr="0053577F">
        <w:trPr>
          <w:trHeight w:val="203"/>
          <w:jc w:val="center"/>
        </w:trPr>
        <w:tc>
          <w:tcPr>
            <w:tcW w:w="5241" w:type="dxa"/>
            <w:shd w:val="clear" w:color="auto" w:fill="F2F2F2" w:themeFill="background1" w:themeFillShade="F2"/>
          </w:tcPr>
          <w:p w14:paraId="4CC70651" w14:textId="77777777" w:rsidR="00BD6D51" w:rsidRPr="003F324E" w:rsidRDefault="00BD6D51" w:rsidP="0053577F">
            <w:pPr>
              <w:pStyle w:val="tabteksts"/>
              <w:rPr>
                <w:szCs w:val="18"/>
                <w:u w:val="single"/>
                <w:lang w:eastAsia="lv-LV"/>
              </w:rPr>
            </w:pPr>
            <w:r w:rsidRPr="00CC2969">
              <w:rPr>
                <w:szCs w:val="18"/>
                <w:u w:val="single"/>
                <w:lang w:eastAsia="lv-LV"/>
              </w:rPr>
              <w:t>Vienreizēji pasākumi</w:t>
            </w:r>
          </w:p>
        </w:tc>
        <w:tc>
          <w:tcPr>
            <w:tcW w:w="1277" w:type="dxa"/>
            <w:shd w:val="clear" w:color="auto" w:fill="F2F2F2" w:themeFill="background1" w:themeFillShade="F2"/>
          </w:tcPr>
          <w:p w14:paraId="0A4A256D" w14:textId="77777777" w:rsidR="00BD6D51" w:rsidRDefault="00BD6D51" w:rsidP="0053577F">
            <w:pPr>
              <w:pStyle w:val="tabteksts"/>
              <w:jc w:val="center"/>
              <w:rPr>
                <w:szCs w:val="18"/>
              </w:rPr>
            </w:pPr>
            <w:r>
              <w:rPr>
                <w:szCs w:val="18"/>
              </w:rPr>
              <w:t>-</w:t>
            </w:r>
          </w:p>
        </w:tc>
        <w:tc>
          <w:tcPr>
            <w:tcW w:w="1277" w:type="dxa"/>
            <w:shd w:val="clear" w:color="auto" w:fill="F2F2F2" w:themeFill="background1" w:themeFillShade="F2"/>
          </w:tcPr>
          <w:p w14:paraId="598A6B76" w14:textId="77777777" w:rsidR="00BD6D51" w:rsidRDefault="00BD6D51" w:rsidP="0053577F">
            <w:pPr>
              <w:pStyle w:val="tabteksts"/>
              <w:jc w:val="right"/>
              <w:rPr>
                <w:szCs w:val="18"/>
              </w:rPr>
            </w:pPr>
            <w:r>
              <w:rPr>
                <w:szCs w:val="18"/>
              </w:rPr>
              <w:t>1 058</w:t>
            </w:r>
          </w:p>
        </w:tc>
        <w:tc>
          <w:tcPr>
            <w:tcW w:w="1277" w:type="dxa"/>
            <w:shd w:val="clear" w:color="auto" w:fill="F2F2F2" w:themeFill="background1" w:themeFillShade="F2"/>
          </w:tcPr>
          <w:p w14:paraId="2E4975CB" w14:textId="77777777" w:rsidR="00BD6D51" w:rsidRPr="008744A6" w:rsidRDefault="00BD6D51" w:rsidP="0053577F">
            <w:pPr>
              <w:pStyle w:val="tabteksts"/>
              <w:jc w:val="right"/>
              <w:rPr>
                <w:szCs w:val="18"/>
              </w:rPr>
            </w:pPr>
            <w:r>
              <w:rPr>
                <w:szCs w:val="18"/>
              </w:rPr>
              <w:t>1 058</w:t>
            </w:r>
          </w:p>
        </w:tc>
      </w:tr>
      <w:tr w:rsidR="00BD6D51" w:rsidRPr="000C7768" w14:paraId="558A35D4" w14:textId="77777777" w:rsidTr="0053577F">
        <w:trPr>
          <w:trHeight w:val="203"/>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43C85E6F" w14:textId="77777777" w:rsidR="00BD6D51" w:rsidRPr="00B95D1E" w:rsidRDefault="00BD6D51" w:rsidP="00A04126">
            <w:pPr>
              <w:pStyle w:val="tabteksts"/>
              <w:jc w:val="both"/>
              <w:rPr>
                <w:i/>
                <w:iCs/>
                <w:szCs w:val="18"/>
                <w:lang w:eastAsia="lv-LV"/>
              </w:rPr>
            </w:pPr>
            <w:r w:rsidRPr="00B95D1E">
              <w:rPr>
                <w:i/>
                <w:iCs/>
                <w:szCs w:val="18"/>
                <w:lang w:eastAsia="lv-LV"/>
              </w:rPr>
              <w:t>Finansējums daļējai izdevumu pieauguma energoresursiem kompensēšanai (MK 13.01.2023. sēdes prot. Nr. 2 1. § 6. punkts)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78DB9041" w14:textId="77777777" w:rsidR="00BD6D51" w:rsidRPr="000C7768" w:rsidRDefault="00BD6D51" w:rsidP="0053577F">
            <w:pPr>
              <w:pStyle w:val="tabteksts"/>
              <w:jc w:val="center"/>
              <w:rPr>
                <w:szCs w:val="18"/>
              </w:rPr>
            </w:pPr>
            <w:r w:rsidRPr="000C7768">
              <w:rPr>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A39F5D7" w14:textId="77777777" w:rsidR="00BD6D51" w:rsidRPr="000C7768" w:rsidRDefault="00BD6D51" w:rsidP="0053577F">
            <w:pPr>
              <w:pStyle w:val="tabteksts"/>
              <w:jc w:val="right"/>
              <w:rPr>
                <w:szCs w:val="18"/>
              </w:rPr>
            </w:pPr>
            <w:r w:rsidRPr="000C7768">
              <w:rPr>
                <w:szCs w:val="18"/>
              </w:rPr>
              <w:t>1 058</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C99060F" w14:textId="77777777" w:rsidR="00BD6D51" w:rsidRPr="000C7768" w:rsidRDefault="00BD6D51" w:rsidP="0053577F">
            <w:pPr>
              <w:pStyle w:val="tabteksts"/>
              <w:jc w:val="right"/>
              <w:rPr>
                <w:szCs w:val="18"/>
              </w:rPr>
            </w:pPr>
            <w:r w:rsidRPr="000C7768">
              <w:rPr>
                <w:szCs w:val="18"/>
              </w:rPr>
              <w:t>1 058</w:t>
            </w:r>
          </w:p>
        </w:tc>
      </w:tr>
      <w:tr w:rsidR="00BD6D51" w:rsidRPr="008744A6" w14:paraId="73F3674F" w14:textId="77777777" w:rsidTr="0053577F">
        <w:trPr>
          <w:trHeight w:val="203"/>
          <w:jc w:val="center"/>
        </w:trPr>
        <w:tc>
          <w:tcPr>
            <w:tcW w:w="5241" w:type="dxa"/>
            <w:shd w:val="clear" w:color="auto" w:fill="F2F2F2" w:themeFill="background1" w:themeFillShade="F2"/>
          </w:tcPr>
          <w:p w14:paraId="323FF1B0" w14:textId="77777777" w:rsidR="00BD6D51" w:rsidRPr="003F324E" w:rsidRDefault="00BD6D51" w:rsidP="0053577F">
            <w:pPr>
              <w:pStyle w:val="tabteksts"/>
              <w:rPr>
                <w:szCs w:val="18"/>
                <w:u w:val="single"/>
                <w:lang w:eastAsia="lv-LV"/>
              </w:rPr>
            </w:pPr>
            <w:r w:rsidRPr="003F324E">
              <w:rPr>
                <w:szCs w:val="18"/>
                <w:u w:val="single"/>
                <w:lang w:eastAsia="lv-LV"/>
              </w:rPr>
              <w:t>Ilgtermiņa saistības</w:t>
            </w:r>
          </w:p>
        </w:tc>
        <w:tc>
          <w:tcPr>
            <w:tcW w:w="1277" w:type="dxa"/>
            <w:shd w:val="clear" w:color="auto" w:fill="F2F2F2" w:themeFill="background1" w:themeFillShade="F2"/>
          </w:tcPr>
          <w:p w14:paraId="5A27C773" w14:textId="77777777" w:rsidR="00BD6D51" w:rsidRPr="008744A6" w:rsidRDefault="00BD6D51" w:rsidP="0053577F">
            <w:pPr>
              <w:pStyle w:val="tabteksts"/>
              <w:jc w:val="right"/>
              <w:rPr>
                <w:szCs w:val="18"/>
              </w:rPr>
            </w:pPr>
            <w:r>
              <w:rPr>
                <w:szCs w:val="18"/>
              </w:rPr>
              <w:t>29 735</w:t>
            </w:r>
          </w:p>
        </w:tc>
        <w:tc>
          <w:tcPr>
            <w:tcW w:w="1277" w:type="dxa"/>
            <w:shd w:val="clear" w:color="auto" w:fill="F2F2F2" w:themeFill="background1" w:themeFillShade="F2"/>
          </w:tcPr>
          <w:p w14:paraId="431B70CD" w14:textId="77777777" w:rsidR="00BD6D51" w:rsidRPr="008744A6" w:rsidRDefault="00BD6D51" w:rsidP="0053577F">
            <w:pPr>
              <w:pStyle w:val="tabteksts"/>
              <w:jc w:val="right"/>
              <w:rPr>
                <w:szCs w:val="18"/>
              </w:rPr>
            </w:pPr>
            <w:r>
              <w:rPr>
                <w:szCs w:val="18"/>
              </w:rPr>
              <w:t>14 891</w:t>
            </w:r>
          </w:p>
        </w:tc>
        <w:tc>
          <w:tcPr>
            <w:tcW w:w="1277" w:type="dxa"/>
            <w:shd w:val="clear" w:color="auto" w:fill="F2F2F2" w:themeFill="background1" w:themeFillShade="F2"/>
          </w:tcPr>
          <w:p w14:paraId="0EC34324" w14:textId="77777777" w:rsidR="00BD6D51" w:rsidRPr="008744A6" w:rsidRDefault="00BD6D51" w:rsidP="0053577F">
            <w:pPr>
              <w:pStyle w:val="tabteksts"/>
              <w:jc w:val="right"/>
              <w:rPr>
                <w:szCs w:val="18"/>
              </w:rPr>
            </w:pPr>
            <w:r w:rsidRPr="008744A6">
              <w:rPr>
                <w:szCs w:val="18"/>
              </w:rPr>
              <w:t>-</w:t>
            </w:r>
            <w:r>
              <w:rPr>
                <w:szCs w:val="18"/>
              </w:rPr>
              <w:t>14 844</w:t>
            </w:r>
          </w:p>
        </w:tc>
      </w:tr>
      <w:tr w:rsidR="00BD6D51" w:rsidRPr="003F324E" w14:paraId="031A9C12" w14:textId="77777777" w:rsidTr="0053577F">
        <w:trPr>
          <w:trHeight w:val="142"/>
          <w:jc w:val="center"/>
        </w:trPr>
        <w:tc>
          <w:tcPr>
            <w:tcW w:w="5241" w:type="dxa"/>
            <w:shd w:val="clear" w:color="auto" w:fill="auto"/>
          </w:tcPr>
          <w:p w14:paraId="5BCF3A7B" w14:textId="77777777" w:rsidR="00BD6D51" w:rsidRPr="003F324E" w:rsidRDefault="00BD6D51" w:rsidP="00A04126">
            <w:pPr>
              <w:pStyle w:val="tabteksts"/>
              <w:jc w:val="both"/>
              <w:rPr>
                <w:i/>
                <w:szCs w:val="18"/>
                <w:lang w:eastAsia="lv-LV"/>
              </w:rPr>
            </w:pPr>
            <w:r w:rsidRPr="00362A28">
              <w:rPr>
                <w:i/>
                <w:szCs w:val="18"/>
                <w:lang w:eastAsia="lv-LV"/>
              </w:rPr>
              <w:t>Twinning projekts “Ukrainas Attīstības un ekonomikas, tirdzniecības un lauksaimniecības ministrijas institucionālās kapacitātes stiprināšana nacionālās kvalitātes infrastruktūras jomā</w:t>
            </w:r>
            <w:r>
              <w:rPr>
                <w:i/>
                <w:szCs w:val="18"/>
                <w:lang w:eastAsia="lv-LV"/>
              </w:rPr>
              <w:t>”</w:t>
            </w:r>
          </w:p>
        </w:tc>
        <w:tc>
          <w:tcPr>
            <w:tcW w:w="1277" w:type="dxa"/>
            <w:shd w:val="clear" w:color="auto" w:fill="auto"/>
          </w:tcPr>
          <w:p w14:paraId="38037965" w14:textId="77777777" w:rsidR="00BD6D51" w:rsidRDefault="00BD6D51" w:rsidP="0053577F">
            <w:pPr>
              <w:pStyle w:val="tabteksts"/>
              <w:jc w:val="right"/>
              <w:rPr>
                <w:szCs w:val="18"/>
              </w:rPr>
            </w:pPr>
            <w:r>
              <w:rPr>
                <w:szCs w:val="18"/>
              </w:rPr>
              <w:t>29 735</w:t>
            </w:r>
          </w:p>
          <w:p w14:paraId="7854E311" w14:textId="77777777" w:rsidR="00BD6D51" w:rsidRPr="003F324E" w:rsidRDefault="00BD6D51" w:rsidP="0053577F">
            <w:pPr>
              <w:pStyle w:val="tabteksts"/>
              <w:jc w:val="right"/>
              <w:rPr>
                <w:szCs w:val="18"/>
              </w:rPr>
            </w:pPr>
          </w:p>
        </w:tc>
        <w:tc>
          <w:tcPr>
            <w:tcW w:w="1277" w:type="dxa"/>
            <w:shd w:val="clear" w:color="auto" w:fill="auto"/>
          </w:tcPr>
          <w:p w14:paraId="6B97F909" w14:textId="77777777" w:rsidR="00BD6D51" w:rsidRPr="0051082B" w:rsidRDefault="00BD6D51" w:rsidP="0053577F">
            <w:pPr>
              <w:pStyle w:val="tabteksts"/>
              <w:jc w:val="right"/>
              <w:rPr>
                <w:szCs w:val="18"/>
              </w:rPr>
            </w:pPr>
            <w:r>
              <w:rPr>
                <w:szCs w:val="18"/>
              </w:rPr>
              <w:t>14 891</w:t>
            </w:r>
          </w:p>
        </w:tc>
        <w:tc>
          <w:tcPr>
            <w:tcW w:w="1277" w:type="dxa"/>
            <w:shd w:val="clear" w:color="auto" w:fill="auto"/>
          </w:tcPr>
          <w:p w14:paraId="4039C3D5" w14:textId="77777777" w:rsidR="00BD6D51" w:rsidRPr="003F324E" w:rsidRDefault="00BD6D51" w:rsidP="0053577F">
            <w:pPr>
              <w:pStyle w:val="tabteksts"/>
              <w:jc w:val="right"/>
              <w:rPr>
                <w:szCs w:val="18"/>
              </w:rPr>
            </w:pPr>
            <w:r w:rsidRPr="003F324E">
              <w:rPr>
                <w:szCs w:val="18"/>
              </w:rPr>
              <w:t>-</w:t>
            </w:r>
            <w:r>
              <w:rPr>
                <w:szCs w:val="18"/>
              </w:rPr>
              <w:t>14 844</w:t>
            </w:r>
          </w:p>
        </w:tc>
      </w:tr>
      <w:tr w:rsidR="00BD6D51" w:rsidRPr="00AB7A16" w14:paraId="5B6C2B78" w14:textId="77777777" w:rsidTr="0053577F">
        <w:trPr>
          <w:trHeight w:val="142"/>
          <w:jc w:val="center"/>
        </w:trPr>
        <w:tc>
          <w:tcPr>
            <w:tcW w:w="5241" w:type="dxa"/>
            <w:shd w:val="clear" w:color="auto" w:fill="F2F2F2" w:themeFill="background1" w:themeFillShade="F2"/>
            <w:vAlign w:val="center"/>
          </w:tcPr>
          <w:p w14:paraId="2EE22247" w14:textId="77777777" w:rsidR="00BD6D51" w:rsidRPr="003F324E" w:rsidRDefault="00BD6D51" w:rsidP="0053577F">
            <w:pPr>
              <w:pStyle w:val="tabteksts"/>
              <w:rPr>
                <w:szCs w:val="18"/>
                <w:u w:val="single"/>
                <w:lang w:eastAsia="lv-LV"/>
              </w:rPr>
            </w:pPr>
            <w:r w:rsidRPr="003F324E">
              <w:rPr>
                <w:szCs w:val="18"/>
                <w:u w:val="single"/>
                <w:lang w:eastAsia="lv-LV"/>
              </w:rPr>
              <w:t>Citas izmaiņas</w:t>
            </w:r>
          </w:p>
        </w:tc>
        <w:tc>
          <w:tcPr>
            <w:tcW w:w="1277" w:type="dxa"/>
            <w:shd w:val="clear" w:color="auto" w:fill="F2F2F2" w:themeFill="background1" w:themeFillShade="F2"/>
          </w:tcPr>
          <w:p w14:paraId="3449B911" w14:textId="77777777" w:rsidR="00BD6D51" w:rsidRPr="00AB7A16" w:rsidRDefault="00BD6D51" w:rsidP="0053577F">
            <w:pPr>
              <w:pStyle w:val="tabteksts"/>
              <w:jc w:val="right"/>
              <w:rPr>
                <w:szCs w:val="18"/>
              </w:rPr>
            </w:pPr>
            <w:r w:rsidRPr="00AB7A16">
              <w:rPr>
                <w:szCs w:val="18"/>
              </w:rPr>
              <w:t>24 564</w:t>
            </w:r>
          </w:p>
        </w:tc>
        <w:tc>
          <w:tcPr>
            <w:tcW w:w="1277" w:type="dxa"/>
            <w:shd w:val="clear" w:color="auto" w:fill="F2F2F2" w:themeFill="background1" w:themeFillShade="F2"/>
          </w:tcPr>
          <w:p w14:paraId="0B4D7F4B" w14:textId="77777777" w:rsidR="00BD6D51" w:rsidRPr="00AB7A16" w:rsidRDefault="00BD6D51" w:rsidP="0053577F">
            <w:pPr>
              <w:pStyle w:val="tabteksts"/>
              <w:jc w:val="right"/>
              <w:rPr>
                <w:szCs w:val="18"/>
              </w:rPr>
            </w:pPr>
            <w:r>
              <w:rPr>
                <w:szCs w:val="18"/>
              </w:rPr>
              <w:t>361 955</w:t>
            </w:r>
          </w:p>
        </w:tc>
        <w:tc>
          <w:tcPr>
            <w:tcW w:w="1277" w:type="dxa"/>
            <w:shd w:val="clear" w:color="auto" w:fill="F2F2F2" w:themeFill="background1" w:themeFillShade="F2"/>
          </w:tcPr>
          <w:p w14:paraId="371929FA" w14:textId="77777777" w:rsidR="00BD6D51" w:rsidRPr="00AB7A16" w:rsidRDefault="00BD6D51" w:rsidP="0053577F">
            <w:pPr>
              <w:pStyle w:val="tabteksts"/>
              <w:jc w:val="right"/>
              <w:rPr>
                <w:szCs w:val="18"/>
              </w:rPr>
            </w:pPr>
            <w:r>
              <w:rPr>
                <w:szCs w:val="18"/>
              </w:rPr>
              <w:t>337 391</w:t>
            </w:r>
          </w:p>
        </w:tc>
      </w:tr>
      <w:tr w:rsidR="00BD6D51" w:rsidRPr="003F324E" w14:paraId="637C332F" w14:textId="77777777" w:rsidTr="0053577F">
        <w:trPr>
          <w:trHeight w:val="142"/>
          <w:jc w:val="center"/>
        </w:trPr>
        <w:tc>
          <w:tcPr>
            <w:tcW w:w="5241" w:type="dxa"/>
            <w:shd w:val="clear" w:color="auto" w:fill="auto"/>
          </w:tcPr>
          <w:p w14:paraId="5FCC77A7" w14:textId="77777777" w:rsidR="00BD6D51" w:rsidRPr="003F324E" w:rsidRDefault="00BD6D51" w:rsidP="00A04126">
            <w:pPr>
              <w:pStyle w:val="tabteksts"/>
              <w:jc w:val="both"/>
              <w:rPr>
                <w:i/>
                <w:szCs w:val="18"/>
                <w:lang w:eastAsia="lv-LV"/>
              </w:rPr>
            </w:pPr>
            <w:r>
              <w:rPr>
                <w:i/>
                <w:szCs w:val="18"/>
                <w:lang w:eastAsia="lv-LV"/>
              </w:rPr>
              <w:t>S</w:t>
            </w:r>
            <w:r w:rsidRPr="003F324E">
              <w:rPr>
                <w:i/>
                <w:szCs w:val="18"/>
                <w:lang w:eastAsia="lv-LV"/>
              </w:rPr>
              <w:t>amazinā</w:t>
            </w:r>
            <w:r>
              <w:rPr>
                <w:i/>
                <w:szCs w:val="18"/>
                <w:lang w:eastAsia="lv-LV"/>
              </w:rPr>
              <w:t xml:space="preserve">ti izdevumi iepriekšējos gados uzsāktajam </w:t>
            </w:r>
            <w:r w:rsidRPr="003F324E">
              <w:rPr>
                <w:i/>
                <w:szCs w:val="18"/>
                <w:lang w:eastAsia="lv-LV"/>
              </w:rPr>
              <w:t>prioritārajam pasākumam "PTAC darbības procesu un sniegto pakalpojumu digitalizēšana"</w:t>
            </w:r>
            <w:r>
              <w:rPr>
                <w:i/>
                <w:szCs w:val="18"/>
                <w:lang w:eastAsia="lv-LV"/>
              </w:rPr>
              <w:t>,</w:t>
            </w:r>
            <w:r w:rsidRPr="003F324E">
              <w:rPr>
                <w:i/>
                <w:szCs w:val="18"/>
                <w:lang w:eastAsia="lv-LV"/>
              </w:rPr>
              <w:t xml:space="preserve"> </w:t>
            </w:r>
            <w:r w:rsidRPr="0097148C">
              <w:rPr>
                <w:i/>
                <w:szCs w:val="18"/>
                <w:lang w:eastAsia="lv-LV"/>
              </w:rPr>
              <w:t xml:space="preserve"> ievērojot</w:t>
            </w:r>
            <w:r>
              <w:rPr>
                <w:i/>
                <w:szCs w:val="18"/>
                <w:lang w:eastAsia="lv-LV"/>
              </w:rPr>
              <w:t xml:space="preserve"> paredzētā</w:t>
            </w:r>
            <w:r w:rsidRPr="0097148C">
              <w:rPr>
                <w:i/>
                <w:szCs w:val="18"/>
                <w:lang w:eastAsia="lv-LV"/>
              </w:rPr>
              <w:t xml:space="preserve"> finansējuma apmēru 2023.gadam</w:t>
            </w:r>
          </w:p>
        </w:tc>
        <w:tc>
          <w:tcPr>
            <w:tcW w:w="1277" w:type="dxa"/>
            <w:shd w:val="clear" w:color="auto" w:fill="auto"/>
          </w:tcPr>
          <w:p w14:paraId="4217326F" w14:textId="77777777" w:rsidR="00BD6D51" w:rsidRPr="003F324E" w:rsidRDefault="00BD6D51" w:rsidP="0053577F">
            <w:pPr>
              <w:pStyle w:val="tabteksts"/>
              <w:jc w:val="right"/>
              <w:rPr>
                <w:szCs w:val="18"/>
              </w:rPr>
            </w:pPr>
            <w:r w:rsidRPr="003F324E">
              <w:rPr>
                <w:szCs w:val="18"/>
              </w:rPr>
              <w:t>3 050</w:t>
            </w:r>
          </w:p>
        </w:tc>
        <w:tc>
          <w:tcPr>
            <w:tcW w:w="1277" w:type="dxa"/>
            <w:shd w:val="clear" w:color="auto" w:fill="auto"/>
          </w:tcPr>
          <w:p w14:paraId="0EF6B454" w14:textId="77777777" w:rsidR="00BD6D51" w:rsidRPr="003F324E" w:rsidRDefault="00BD6D51" w:rsidP="0053577F">
            <w:pPr>
              <w:pStyle w:val="tabteksts"/>
              <w:jc w:val="center"/>
              <w:rPr>
                <w:szCs w:val="18"/>
              </w:rPr>
            </w:pPr>
            <w:r>
              <w:rPr>
                <w:szCs w:val="18"/>
              </w:rPr>
              <w:t>-</w:t>
            </w:r>
          </w:p>
        </w:tc>
        <w:tc>
          <w:tcPr>
            <w:tcW w:w="1277" w:type="dxa"/>
            <w:shd w:val="clear" w:color="auto" w:fill="auto"/>
          </w:tcPr>
          <w:p w14:paraId="2970B27D" w14:textId="77777777" w:rsidR="00BD6D51" w:rsidRPr="003F324E" w:rsidRDefault="00BD6D51" w:rsidP="0053577F">
            <w:pPr>
              <w:pStyle w:val="tabteksts"/>
              <w:jc w:val="right"/>
              <w:rPr>
                <w:szCs w:val="18"/>
              </w:rPr>
            </w:pPr>
            <w:r w:rsidRPr="003F324E">
              <w:rPr>
                <w:szCs w:val="18"/>
              </w:rPr>
              <w:t>-3 050</w:t>
            </w:r>
          </w:p>
        </w:tc>
      </w:tr>
      <w:tr w:rsidR="00BD6D51" w:rsidRPr="003F324E" w14:paraId="6B056F51" w14:textId="77777777" w:rsidTr="0053577F">
        <w:trPr>
          <w:trHeight w:val="142"/>
          <w:jc w:val="center"/>
        </w:trPr>
        <w:tc>
          <w:tcPr>
            <w:tcW w:w="5241" w:type="dxa"/>
            <w:shd w:val="clear" w:color="auto" w:fill="auto"/>
          </w:tcPr>
          <w:p w14:paraId="2EC480BF" w14:textId="103C6BBB" w:rsidR="00BD6D51" w:rsidRPr="00DF1CE4" w:rsidRDefault="00BD6D51" w:rsidP="00A04126">
            <w:pPr>
              <w:pStyle w:val="tabteksts"/>
              <w:jc w:val="both"/>
              <w:rPr>
                <w:i/>
                <w:szCs w:val="18"/>
                <w:lang w:eastAsia="lv-LV"/>
              </w:rPr>
            </w:pPr>
            <w:r>
              <w:rPr>
                <w:i/>
                <w:szCs w:val="18"/>
                <w:lang w:eastAsia="lv-LV"/>
              </w:rPr>
              <w:t xml:space="preserve">Palielināti izdevumi </w:t>
            </w:r>
            <w:r w:rsidRPr="00DF1CE4">
              <w:rPr>
                <w:i/>
                <w:szCs w:val="18"/>
                <w:lang w:eastAsia="lv-LV"/>
              </w:rPr>
              <w:t xml:space="preserve">Pasākumu plāna noziedzīgi iegūtu līdzekļu legalizācijas, terorisma un proliferācijas finansēšanas novēršanai laikposmam no 2023. līdz 2025. gadam </w:t>
            </w:r>
            <w:r>
              <w:rPr>
                <w:i/>
                <w:szCs w:val="18"/>
                <w:lang w:eastAsia="lv-LV"/>
              </w:rPr>
              <w:t xml:space="preserve">īstenošanai </w:t>
            </w:r>
            <w:r w:rsidRPr="00DF1CE4">
              <w:rPr>
                <w:i/>
                <w:szCs w:val="18"/>
                <w:lang w:eastAsia="lv-LV"/>
              </w:rPr>
              <w:t>(MK 13.12.2022. prot. Nr. 64 72.§</w:t>
            </w:r>
            <w:r>
              <w:rPr>
                <w:i/>
                <w:szCs w:val="18"/>
                <w:lang w:eastAsia="lv-LV"/>
              </w:rPr>
              <w:t xml:space="preserve"> </w:t>
            </w:r>
            <w:r w:rsidR="00C1647B" w:rsidRPr="00C1647B">
              <w:rPr>
                <w:i/>
                <w:szCs w:val="18"/>
                <w:lang w:eastAsia="lv-LV"/>
              </w:rPr>
              <w:t>3.1.2. apakšpunkts</w:t>
            </w:r>
            <w:r w:rsidRPr="00DF1CE4">
              <w:rPr>
                <w:i/>
                <w:szCs w:val="18"/>
                <w:lang w:eastAsia="lv-LV"/>
              </w:rPr>
              <w:t>)</w:t>
            </w:r>
          </w:p>
        </w:tc>
        <w:tc>
          <w:tcPr>
            <w:tcW w:w="1277" w:type="dxa"/>
            <w:shd w:val="clear" w:color="auto" w:fill="auto"/>
          </w:tcPr>
          <w:p w14:paraId="438BDDBA" w14:textId="77777777" w:rsidR="00BD6D51" w:rsidRPr="003F324E" w:rsidRDefault="00BD6D51" w:rsidP="0053577F">
            <w:pPr>
              <w:pStyle w:val="tabteksts"/>
              <w:jc w:val="center"/>
              <w:rPr>
                <w:szCs w:val="18"/>
              </w:rPr>
            </w:pPr>
            <w:r>
              <w:rPr>
                <w:szCs w:val="18"/>
              </w:rPr>
              <w:t>-</w:t>
            </w:r>
          </w:p>
        </w:tc>
        <w:tc>
          <w:tcPr>
            <w:tcW w:w="1277" w:type="dxa"/>
            <w:shd w:val="clear" w:color="auto" w:fill="auto"/>
          </w:tcPr>
          <w:p w14:paraId="67C60734" w14:textId="77777777" w:rsidR="00BD6D51" w:rsidRPr="003F324E" w:rsidRDefault="00BD6D51" w:rsidP="0053577F">
            <w:pPr>
              <w:pStyle w:val="tabteksts"/>
              <w:jc w:val="right"/>
              <w:rPr>
                <w:szCs w:val="18"/>
              </w:rPr>
            </w:pPr>
            <w:r w:rsidRPr="003F324E">
              <w:rPr>
                <w:szCs w:val="18"/>
              </w:rPr>
              <w:t>361 955</w:t>
            </w:r>
          </w:p>
        </w:tc>
        <w:tc>
          <w:tcPr>
            <w:tcW w:w="1277" w:type="dxa"/>
            <w:shd w:val="clear" w:color="auto" w:fill="auto"/>
          </w:tcPr>
          <w:p w14:paraId="330F3F8A" w14:textId="77777777" w:rsidR="00BD6D51" w:rsidRPr="003F324E" w:rsidRDefault="00BD6D51" w:rsidP="0053577F">
            <w:pPr>
              <w:pStyle w:val="tabteksts"/>
              <w:jc w:val="right"/>
              <w:rPr>
                <w:szCs w:val="18"/>
              </w:rPr>
            </w:pPr>
            <w:r w:rsidRPr="003F324E">
              <w:rPr>
                <w:szCs w:val="18"/>
              </w:rPr>
              <w:t>361 955</w:t>
            </w:r>
          </w:p>
        </w:tc>
      </w:tr>
      <w:tr w:rsidR="00A04126" w:rsidRPr="00775C81" w14:paraId="41580219" w14:textId="77777777" w:rsidTr="00CE6165">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4A8C5CA1" w14:textId="77777777" w:rsidR="00A04126" w:rsidRPr="00EC67A2" w:rsidRDefault="00A04126" w:rsidP="00A04126">
            <w:pPr>
              <w:pStyle w:val="tabteksts"/>
              <w:tabs>
                <w:tab w:val="left" w:pos="1377"/>
              </w:tabs>
              <w:ind w:left="593"/>
              <w:jc w:val="both"/>
              <w:rPr>
                <w:i/>
                <w:szCs w:val="18"/>
                <w:lang w:eastAsia="lv-LV"/>
              </w:rPr>
            </w:pPr>
            <w:r w:rsidRPr="00EC67A2">
              <w:rPr>
                <w:i/>
                <w:szCs w:val="18"/>
                <w:lang w:eastAsia="lv-LV"/>
              </w:rPr>
              <w:t>t.sk. iekšējā līdzekļu pārdale starp budžeta programmām (apakšprogrammām)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CCD485D" w14:textId="77777777" w:rsidR="00A04126" w:rsidRPr="003F324E" w:rsidRDefault="00A04126" w:rsidP="00A04126">
            <w:pPr>
              <w:pStyle w:val="tabteksts"/>
              <w:jc w:val="right"/>
              <w:rPr>
                <w:szCs w:val="18"/>
              </w:rPr>
            </w:pPr>
            <w:r>
              <w:rPr>
                <w:szCs w:val="18"/>
              </w:rPr>
              <w:t>21 514</w:t>
            </w:r>
          </w:p>
          <w:p w14:paraId="05CA5D0A" w14:textId="77777777" w:rsidR="00A04126" w:rsidRPr="00775C81" w:rsidRDefault="00A04126" w:rsidP="00A04126">
            <w:pPr>
              <w:pStyle w:val="tabteksts"/>
              <w:rPr>
                <w:szCs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F600639" w14:textId="7A5DF5D1" w:rsidR="00A04126" w:rsidRPr="00775C81" w:rsidRDefault="00A04126" w:rsidP="00CE6165">
            <w:pPr>
              <w:pStyle w:val="tabteksts"/>
              <w:jc w:val="center"/>
              <w:rPr>
                <w:szCs w:val="18"/>
              </w:rPr>
            </w:pPr>
            <w:r>
              <w:rPr>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1AC518F" w14:textId="77777777" w:rsidR="00A04126" w:rsidRPr="003F324E" w:rsidRDefault="00A04126" w:rsidP="00A04126">
            <w:pPr>
              <w:pStyle w:val="tabteksts"/>
              <w:jc w:val="right"/>
              <w:rPr>
                <w:szCs w:val="18"/>
              </w:rPr>
            </w:pPr>
            <w:r>
              <w:rPr>
                <w:szCs w:val="18"/>
              </w:rPr>
              <w:t>-21 514</w:t>
            </w:r>
          </w:p>
          <w:p w14:paraId="61DB9E62" w14:textId="77777777" w:rsidR="00A04126" w:rsidRPr="00775C81" w:rsidRDefault="00A04126" w:rsidP="00A04126">
            <w:pPr>
              <w:pStyle w:val="tabteksts"/>
              <w:rPr>
                <w:szCs w:val="18"/>
              </w:rPr>
            </w:pPr>
          </w:p>
        </w:tc>
      </w:tr>
      <w:tr w:rsidR="00BD6D51" w:rsidRPr="00EC67A2" w14:paraId="2CC9E288" w14:textId="77777777" w:rsidTr="0053577F">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68555385" w14:textId="77BEDBD5" w:rsidR="00BD6D51" w:rsidRPr="00EC67A2" w:rsidRDefault="00BD6D51" w:rsidP="00A04126">
            <w:pPr>
              <w:pStyle w:val="tabteksts"/>
              <w:tabs>
                <w:tab w:val="left" w:pos="1377"/>
              </w:tabs>
              <w:jc w:val="both"/>
              <w:rPr>
                <w:i/>
                <w:szCs w:val="18"/>
                <w:lang w:eastAsia="lv-LV"/>
              </w:rPr>
            </w:pPr>
            <w:r w:rsidRPr="009F46FE">
              <w:rPr>
                <w:i/>
                <w:szCs w:val="18"/>
              </w:rPr>
              <w:t xml:space="preserve">Samazināti izdevumi, </w:t>
            </w:r>
            <w:r>
              <w:rPr>
                <w:i/>
                <w:szCs w:val="18"/>
              </w:rPr>
              <w:t>pārdalot f</w:t>
            </w:r>
            <w:r w:rsidRPr="003F324E">
              <w:rPr>
                <w:i/>
                <w:szCs w:val="18"/>
              </w:rPr>
              <w:t>inansējum</w:t>
            </w:r>
            <w:r>
              <w:rPr>
                <w:i/>
                <w:szCs w:val="18"/>
              </w:rPr>
              <w:t xml:space="preserve">u </w:t>
            </w:r>
            <w:r w:rsidRPr="003F324E">
              <w:rPr>
                <w:i/>
                <w:szCs w:val="18"/>
              </w:rPr>
              <w:t xml:space="preserve">uz </w:t>
            </w:r>
            <w:r>
              <w:rPr>
                <w:i/>
                <w:szCs w:val="18"/>
              </w:rPr>
              <w:t xml:space="preserve">budžeta programmu </w:t>
            </w:r>
            <w:r w:rsidRPr="003F324E">
              <w:rPr>
                <w:i/>
                <w:szCs w:val="18"/>
              </w:rPr>
              <w:t xml:space="preserve">97.00.00 </w:t>
            </w:r>
            <w:r w:rsidR="00A04126">
              <w:rPr>
                <w:i/>
                <w:szCs w:val="18"/>
              </w:rPr>
              <w:t>“</w:t>
            </w:r>
            <w:r w:rsidRPr="003F324E">
              <w:rPr>
                <w:i/>
                <w:szCs w:val="18"/>
              </w:rPr>
              <w:t>Nozaru vadība un politikas plānošana</w:t>
            </w:r>
            <w:r w:rsidR="00A04126">
              <w:rPr>
                <w:i/>
                <w:szCs w:val="18"/>
              </w:rPr>
              <w:t>”</w:t>
            </w:r>
            <w:r>
              <w:rPr>
                <w:i/>
                <w:szCs w:val="18"/>
              </w:rPr>
              <w:t xml:space="preserve"> </w:t>
            </w:r>
            <w:r w:rsidRPr="003F324E">
              <w:rPr>
                <w:i/>
                <w:szCs w:val="18"/>
              </w:rPr>
              <w:t>(MK 11.10.2022. prot. Nr. 52 5.§, 18.</w:t>
            </w:r>
            <w:r>
              <w:rPr>
                <w:i/>
                <w:szCs w:val="18"/>
              </w:rPr>
              <w:t xml:space="preserve"> un 20.</w:t>
            </w:r>
            <w:r w:rsidRPr="003F324E">
              <w:rPr>
                <w:i/>
                <w:szCs w:val="18"/>
              </w:rPr>
              <w:t>punkts)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C71F860" w14:textId="77777777" w:rsidR="00BD6D51" w:rsidRPr="003F324E" w:rsidRDefault="00BD6D51" w:rsidP="0053577F">
            <w:pPr>
              <w:pStyle w:val="tabteksts"/>
              <w:jc w:val="right"/>
              <w:rPr>
                <w:szCs w:val="18"/>
              </w:rPr>
            </w:pPr>
            <w:r>
              <w:rPr>
                <w:szCs w:val="18"/>
              </w:rPr>
              <w:t>21 514</w:t>
            </w:r>
          </w:p>
          <w:p w14:paraId="2B52334C" w14:textId="77777777" w:rsidR="00BD6D51" w:rsidRPr="00EC67A2" w:rsidRDefault="00BD6D51" w:rsidP="0053577F">
            <w:pPr>
              <w:pStyle w:val="tabteksts"/>
              <w:rPr>
                <w:szCs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B86BBD6" w14:textId="77777777" w:rsidR="00BD6D51" w:rsidRPr="00EC67A2" w:rsidRDefault="00BD6D51" w:rsidP="0053577F">
            <w:pPr>
              <w:pStyle w:val="tabteksts"/>
              <w:jc w:val="center"/>
              <w:rPr>
                <w:szCs w:val="18"/>
              </w:rPr>
            </w:pPr>
            <w:r>
              <w:rPr>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AE0B052" w14:textId="77777777" w:rsidR="00BD6D51" w:rsidRPr="003F324E" w:rsidRDefault="00BD6D51" w:rsidP="0053577F">
            <w:pPr>
              <w:pStyle w:val="tabteksts"/>
              <w:jc w:val="right"/>
              <w:rPr>
                <w:szCs w:val="18"/>
              </w:rPr>
            </w:pPr>
            <w:r>
              <w:rPr>
                <w:szCs w:val="18"/>
              </w:rPr>
              <w:t>-21 514</w:t>
            </w:r>
          </w:p>
          <w:p w14:paraId="28D920BE" w14:textId="77777777" w:rsidR="00BD6D51" w:rsidRPr="00EC67A2" w:rsidRDefault="00BD6D51" w:rsidP="0053577F">
            <w:pPr>
              <w:pStyle w:val="tabteksts"/>
              <w:rPr>
                <w:szCs w:val="18"/>
              </w:rPr>
            </w:pPr>
          </w:p>
        </w:tc>
      </w:tr>
    </w:tbl>
    <w:p w14:paraId="7E5F3ED2" w14:textId="77777777" w:rsidR="00A04126" w:rsidRDefault="00A04126" w:rsidP="00BD6D51">
      <w:pPr>
        <w:spacing w:before="240" w:after="240"/>
        <w:jc w:val="center"/>
        <w:rPr>
          <w:b/>
        </w:rPr>
      </w:pPr>
    </w:p>
    <w:p w14:paraId="5EEFE197" w14:textId="77777777" w:rsidR="00A04126" w:rsidRDefault="00A04126" w:rsidP="00BD6D51">
      <w:pPr>
        <w:spacing w:before="240" w:after="240"/>
        <w:jc w:val="center"/>
        <w:rPr>
          <w:b/>
        </w:rPr>
      </w:pPr>
    </w:p>
    <w:p w14:paraId="349E393B" w14:textId="26F9F9C6" w:rsidR="00BD6D51" w:rsidRPr="003919DA" w:rsidRDefault="00BD6D51" w:rsidP="00BD6D51">
      <w:pPr>
        <w:spacing w:before="240" w:after="240"/>
        <w:jc w:val="center"/>
        <w:rPr>
          <w:b/>
        </w:rPr>
      </w:pPr>
      <w:r>
        <w:rPr>
          <w:b/>
        </w:rPr>
        <w:lastRenderedPageBreak/>
        <w:t>26</w:t>
      </w:r>
      <w:r w:rsidRPr="003919DA">
        <w:rPr>
          <w:b/>
        </w:rPr>
        <w:t>.</w:t>
      </w:r>
      <w:r>
        <w:rPr>
          <w:b/>
        </w:rPr>
        <w:t>02</w:t>
      </w:r>
      <w:r w:rsidRPr="003919DA">
        <w:rPr>
          <w:b/>
        </w:rPr>
        <w:t>.</w:t>
      </w:r>
      <w:r>
        <w:rPr>
          <w:b/>
        </w:rPr>
        <w:t>00</w:t>
      </w:r>
      <w:r w:rsidRPr="003919DA">
        <w:rPr>
          <w:b/>
        </w:rPr>
        <w:t xml:space="preserve"> </w:t>
      </w:r>
      <w:r>
        <w:rPr>
          <w:b/>
        </w:rPr>
        <w:t xml:space="preserve">Konkurences politikas ieviešana </w:t>
      </w:r>
    </w:p>
    <w:p w14:paraId="350655B7" w14:textId="77777777" w:rsidR="00BD6D51" w:rsidRDefault="00BD6D51" w:rsidP="00BD6D51">
      <w:pPr>
        <w:pStyle w:val="ListParagraph"/>
        <w:spacing w:after="120"/>
        <w:ind w:left="0"/>
        <w:contextualSpacing w:val="0"/>
        <w:rPr>
          <w:u w:val="single"/>
        </w:rPr>
      </w:pPr>
      <w:r>
        <w:rPr>
          <w:u w:val="single"/>
        </w:rPr>
        <w:t>Apakšprogrammas</w:t>
      </w:r>
      <w:r w:rsidRPr="00EA75F2">
        <w:rPr>
          <w:u w:val="single"/>
        </w:rPr>
        <w:t xml:space="preserve"> mērķis:</w:t>
      </w:r>
    </w:p>
    <w:p w14:paraId="4F1319AF" w14:textId="77777777" w:rsidR="00BD6D51" w:rsidRPr="001335CD" w:rsidRDefault="00BD6D51" w:rsidP="00BD6D51">
      <w:pPr>
        <w:spacing w:before="120" w:after="60"/>
        <w:ind w:firstLine="720"/>
        <w:rPr>
          <w:rFonts w:cs="Times"/>
          <w:color w:val="000000" w:themeColor="text1"/>
          <w:szCs w:val="24"/>
        </w:rPr>
      </w:pPr>
      <w:r w:rsidRPr="00931653">
        <w:rPr>
          <w:color w:val="000000" w:themeColor="text1"/>
          <w:szCs w:val="24"/>
        </w:rPr>
        <w:t xml:space="preserve">nodrošināt brīvas un </w:t>
      </w:r>
      <w:r w:rsidRPr="00931653">
        <w:rPr>
          <w:rFonts w:cs="Times"/>
          <w:color w:val="000000" w:themeColor="text1"/>
          <w:szCs w:val="24"/>
        </w:rPr>
        <w:t>godīgas konkurences attīstību visās tautsaimniecības nozarēs un veidot sabiedrības izpratni un atbalstu attiecībā uz konkurences nepieciešamību</w:t>
      </w:r>
      <w:r w:rsidRPr="00283D40">
        <w:t>.</w:t>
      </w:r>
    </w:p>
    <w:p w14:paraId="2ACD1E00" w14:textId="77777777" w:rsidR="00BD6D51" w:rsidRPr="00BB2102" w:rsidRDefault="00BD6D51" w:rsidP="00BD6D51">
      <w:pPr>
        <w:rPr>
          <w:u w:val="single"/>
        </w:rPr>
      </w:pPr>
      <w:r>
        <w:rPr>
          <w:u w:val="single"/>
        </w:rPr>
        <w:t>Galvenās aktivitātes:</w:t>
      </w:r>
    </w:p>
    <w:p w14:paraId="1A04AE29" w14:textId="77777777" w:rsidR="00BD6D51" w:rsidRPr="003D28DC" w:rsidRDefault="00BD6D51" w:rsidP="00A04126">
      <w:pPr>
        <w:pStyle w:val="ListParagraph"/>
        <w:numPr>
          <w:ilvl w:val="0"/>
          <w:numId w:val="7"/>
        </w:numPr>
        <w:spacing w:before="120" w:after="120"/>
        <w:ind w:left="1077" w:hanging="357"/>
        <w:contextualSpacing w:val="0"/>
        <w:jc w:val="both"/>
        <w:rPr>
          <w:color w:val="000000" w:themeColor="text1"/>
        </w:rPr>
      </w:pPr>
      <w:r w:rsidRPr="00931653">
        <w:rPr>
          <w:color w:val="000000" w:themeColor="text1"/>
        </w:rPr>
        <w:t xml:space="preserve">atklāt un preventīvi novērst būtiskus konkurences pārkāpumus un tirgus kropļojumus, kā arī nepieļaut tirgus koncentrācijas nelabvēlīgu ietekmi, lai atbalstītu </w:t>
      </w:r>
      <w:r w:rsidRPr="003D28DC">
        <w:rPr>
          <w:color w:val="000000" w:themeColor="text1"/>
        </w:rPr>
        <w:t>tirgus dalībniekiem darboties godīgas konkurences apstākļos:</w:t>
      </w:r>
    </w:p>
    <w:p w14:paraId="409A0B4C" w14:textId="77777777" w:rsidR="00BD6D51" w:rsidRPr="003D28DC" w:rsidRDefault="00BD6D51" w:rsidP="00A04126">
      <w:pPr>
        <w:numPr>
          <w:ilvl w:val="0"/>
          <w:numId w:val="8"/>
        </w:numPr>
        <w:spacing w:before="120" w:after="120"/>
        <w:ind w:left="1797" w:hanging="357"/>
        <w:rPr>
          <w:color w:val="000000" w:themeColor="text1"/>
        </w:rPr>
      </w:pPr>
      <w:r w:rsidRPr="003D28DC">
        <w:rPr>
          <w:color w:val="000000" w:themeColor="text1"/>
        </w:rPr>
        <w:t>atklāt būtiskos pārkāpumus jeb veicināt konkurenci prioritārās jomās;</w:t>
      </w:r>
    </w:p>
    <w:p w14:paraId="70B0497C" w14:textId="77777777" w:rsidR="00BD6D51" w:rsidRPr="003D28DC" w:rsidRDefault="00BD6D51" w:rsidP="00A04126">
      <w:pPr>
        <w:numPr>
          <w:ilvl w:val="0"/>
          <w:numId w:val="8"/>
        </w:numPr>
        <w:spacing w:before="120" w:after="120"/>
        <w:ind w:left="1797" w:hanging="357"/>
        <w:rPr>
          <w:color w:val="000000" w:themeColor="text1"/>
        </w:rPr>
      </w:pPr>
      <w:r w:rsidRPr="003D28DC">
        <w:rPr>
          <w:color w:val="000000" w:themeColor="text1"/>
        </w:rPr>
        <w:t>efektīvi uzraudzīt publisko personu konkurences neitralitātes principu jeb uzraudzīt publisko personu un to kapitālsabiedrību darbību;</w:t>
      </w:r>
    </w:p>
    <w:p w14:paraId="360002F3" w14:textId="77777777" w:rsidR="00BD6D51" w:rsidRPr="003D28DC" w:rsidRDefault="00BD6D51" w:rsidP="00A04126">
      <w:pPr>
        <w:numPr>
          <w:ilvl w:val="0"/>
          <w:numId w:val="8"/>
        </w:numPr>
        <w:spacing w:before="120" w:after="120"/>
        <w:ind w:left="1797" w:hanging="357"/>
        <w:rPr>
          <w:color w:val="000000" w:themeColor="text1"/>
        </w:rPr>
      </w:pPr>
      <w:r w:rsidRPr="003D28DC">
        <w:rPr>
          <w:color w:val="000000" w:themeColor="text1"/>
        </w:rPr>
        <w:t>pilnveidot normatīvo regulējumu efektīvākas un Eiropas līmenī vienotākas konkurences aizsardzības nodrošināšanai.</w:t>
      </w:r>
    </w:p>
    <w:p w14:paraId="397DE325" w14:textId="77777777" w:rsidR="00BD6D51" w:rsidRPr="003D28DC" w:rsidRDefault="00BD6D51" w:rsidP="00A04126">
      <w:pPr>
        <w:pStyle w:val="ListParagraph"/>
        <w:numPr>
          <w:ilvl w:val="0"/>
          <w:numId w:val="7"/>
        </w:numPr>
        <w:spacing w:before="120" w:after="120"/>
        <w:ind w:left="1077" w:hanging="357"/>
        <w:contextualSpacing w:val="0"/>
        <w:jc w:val="both"/>
        <w:rPr>
          <w:color w:val="000000" w:themeColor="text1"/>
        </w:rPr>
      </w:pPr>
      <w:r w:rsidRPr="003D28DC">
        <w:rPr>
          <w:color w:val="000000" w:themeColor="text1"/>
        </w:rPr>
        <w:t>stiprināt Konkurences padomes kapacitāti, veidojot stipru, neatkarīgu un ietekmīgu valsts pārvaldes iestādi:</w:t>
      </w:r>
    </w:p>
    <w:p w14:paraId="2D7FC521" w14:textId="77777777" w:rsidR="00BD6D51" w:rsidRPr="003D28DC" w:rsidRDefault="00BD6D51" w:rsidP="00A04126">
      <w:pPr>
        <w:numPr>
          <w:ilvl w:val="0"/>
          <w:numId w:val="8"/>
        </w:numPr>
        <w:spacing w:before="120" w:after="120"/>
        <w:ind w:left="1797" w:hanging="357"/>
        <w:rPr>
          <w:color w:val="000000" w:themeColor="text1"/>
        </w:rPr>
      </w:pPr>
      <w:r w:rsidRPr="003D28DC">
        <w:rPr>
          <w:color w:val="000000" w:themeColor="text1"/>
        </w:rPr>
        <w:t>stiprināt cilvēkresursu kapacitāti;</w:t>
      </w:r>
    </w:p>
    <w:p w14:paraId="19BA4FCB" w14:textId="77777777" w:rsidR="00BD6D51" w:rsidRPr="003D28DC" w:rsidRDefault="00BD6D51" w:rsidP="00A04126">
      <w:pPr>
        <w:numPr>
          <w:ilvl w:val="0"/>
          <w:numId w:val="8"/>
        </w:numPr>
        <w:spacing w:before="120" w:after="120"/>
        <w:ind w:left="1797" w:hanging="357"/>
        <w:rPr>
          <w:color w:val="000000" w:themeColor="text1"/>
        </w:rPr>
      </w:pPr>
      <w:r w:rsidRPr="003D28DC">
        <w:rPr>
          <w:color w:val="000000" w:themeColor="text1"/>
        </w:rPr>
        <w:t>attīstīt informācijas tehnoloģiju risinājumus efektīvākai konkurences tiesību pārkāpumu izmeklēšanai un atklāšanai;</w:t>
      </w:r>
    </w:p>
    <w:p w14:paraId="1B93D931" w14:textId="77777777" w:rsidR="00BD6D51" w:rsidRPr="003D28DC" w:rsidRDefault="00BD6D51" w:rsidP="00A04126">
      <w:pPr>
        <w:numPr>
          <w:ilvl w:val="0"/>
          <w:numId w:val="8"/>
        </w:numPr>
        <w:spacing w:before="120" w:after="120"/>
        <w:ind w:left="1797" w:hanging="357"/>
        <w:rPr>
          <w:color w:val="000000" w:themeColor="text1"/>
        </w:rPr>
      </w:pPr>
      <w:r w:rsidRPr="003D28DC">
        <w:rPr>
          <w:color w:val="000000" w:themeColor="text1"/>
        </w:rPr>
        <w:t>uzlabot darba organizācijas procesu.</w:t>
      </w:r>
    </w:p>
    <w:p w14:paraId="11FFFA5B" w14:textId="77777777" w:rsidR="00BD6D51" w:rsidRPr="003D28DC" w:rsidRDefault="00BD6D51" w:rsidP="00A04126">
      <w:pPr>
        <w:pStyle w:val="ListParagraph"/>
        <w:numPr>
          <w:ilvl w:val="0"/>
          <w:numId w:val="7"/>
        </w:numPr>
        <w:spacing w:before="120" w:after="120"/>
        <w:ind w:left="1077" w:hanging="357"/>
        <w:contextualSpacing w:val="0"/>
        <w:jc w:val="both"/>
        <w:rPr>
          <w:color w:val="000000" w:themeColor="text1"/>
        </w:rPr>
      </w:pPr>
      <w:r w:rsidRPr="003D28DC">
        <w:rPr>
          <w:color w:val="000000" w:themeColor="text1"/>
        </w:rPr>
        <w:t xml:space="preserve">veicināt nozares dalībnieku un publisko personu izpratni par brīvu un godīgu konkurenci, veidot konkurences politiku un kultūru nacionālā un starptautiskā līmenī, ieskaitot sabiedrības izglītošanu, sadarbības ar valsts pārvaldes iestādēm, starptautiska līmeņa partneriem un sabiedrību stiprināšanu: </w:t>
      </w:r>
    </w:p>
    <w:p w14:paraId="24342876" w14:textId="77777777" w:rsidR="00BD6D51" w:rsidRPr="00931653" w:rsidRDefault="00BD6D51" w:rsidP="00A04126">
      <w:pPr>
        <w:numPr>
          <w:ilvl w:val="0"/>
          <w:numId w:val="8"/>
        </w:numPr>
        <w:spacing w:before="120" w:after="120"/>
        <w:ind w:left="1797" w:hanging="357"/>
        <w:rPr>
          <w:color w:val="000000" w:themeColor="text1"/>
        </w:rPr>
      </w:pPr>
      <w:r w:rsidRPr="00931653">
        <w:rPr>
          <w:color w:val="000000" w:themeColor="text1"/>
        </w:rPr>
        <w:t>nodrošināt pārdomātas un visaptverošas izglītojošas aktivitātes konkurences veicināšanas jomā, prioritāri koncentrējoties uz tirgus dalībniekiem un publiskām personām;</w:t>
      </w:r>
    </w:p>
    <w:p w14:paraId="00010193" w14:textId="77777777" w:rsidR="00BD6D51" w:rsidRPr="00A2129A" w:rsidRDefault="00BD6D51" w:rsidP="00A04126">
      <w:pPr>
        <w:numPr>
          <w:ilvl w:val="0"/>
          <w:numId w:val="8"/>
        </w:numPr>
        <w:spacing w:before="120" w:after="120"/>
        <w:ind w:left="1797" w:hanging="357"/>
        <w:rPr>
          <w:color w:val="000000" w:themeColor="text1"/>
        </w:rPr>
      </w:pPr>
      <w:r w:rsidRPr="00931653">
        <w:rPr>
          <w:color w:val="000000" w:themeColor="text1"/>
        </w:rPr>
        <w:t>veicināt efektīvāku konkurenci, sadarbojoties ar citām iestādēm nacionālā un starptautiskā līmenī</w:t>
      </w:r>
      <w:r w:rsidRPr="00283D40">
        <w:t>.</w:t>
      </w:r>
    </w:p>
    <w:p w14:paraId="41A61B8D" w14:textId="77777777" w:rsidR="00BD6D51" w:rsidRPr="00305ECA" w:rsidRDefault="00BD6D51" w:rsidP="00BD6D51">
      <w:pPr>
        <w:spacing w:after="240"/>
      </w:pPr>
      <w:r w:rsidRPr="002122DB">
        <w:rPr>
          <w:u w:val="single"/>
        </w:rPr>
        <w:t>Programmas izpildītājs:</w:t>
      </w:r>
      <w:r w:rsidRPr="002122DB">
        <w:t xml:space="preserve"> </w:t>
      </w:r>
      <w:r>
        <w:rPr>
          <w:szCs w:val="24"/>
          <w:lang w:eastAsia="lv-LV"/>
        </w:rPr>
        <w:t>Konkurences padome</w:t>
      </w:r>
      <w:r w:rsidRPr="00694EA1">
        <w:rPr>
          <w:szCs w:val="24"/>
          <w:lang w:eastAsia="lv-LV"/>
        </w:rPr>
        <w:t>.</w:t>
      </w:r>
    </w:p>
    <w:p w14:paraId="1C7BBE14" w14:textId="77777777" w:rsidR="00BD6D51" w:rsidRPr="00BB2102" w:rsidRDefault="00BD6D51" w:rsidP="00BD6D51">
      <w:pPr>
        <w:pStyle w:val="Tabuluvirsraksti"/>
        <w:spacing w:after="240"/>
        <w:rPr>
          <w:b/>
          <w:lang w:eastAsia="lv-LV"/>
        </w:rPr>
      </w:pPr>
      <w:r w:rsidRPr="00BB2102">
        <w:rPr>
          <w:b/>
          <w:lang w:eastAsia="lv-LV"/>
        </w:rPr>
        <w:t>Darbības rezultāti un to rezultatīvie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D51" w:rsidRPr="00BB2102" w14:paraId="03A5799A" w14:textId="77777777" w:rsidTr="0053577F">
        <w:trPr>
          <w:tblHeader/>
          <w:jc w:val="center"/>
        </w:trPr>
        <w:tc>
          <w:tcPr>
            <w:tcW w:w="3397" w:type="dxa"/>
          </w:tcPr>
          <w:p w14:paraId="5237BC0A" w14:textId="77777777" w:rsidR="00BD6D51" w:rsidRPr="00BB2102" w:rsidRDefault="00BD6D51" w:rsidP="0053577F">
            <w:pPr>
              <w:pStyle w:val="tabteksts"/>
              <w:jc w:val="center"/>
              <w:rPr>
                <w:szCs w:val="18"/>
              </w:rPr>
            </w:pPr>
          </w:p>
        </w:tc>
        <w:tc>
          <w:tcPr>
            <w:tcW w:w="1134" w:type="dxa"/>
          </w:tcPr>
          <w:p w14:paraId="3F359D01" w14:textId="77777777" w:rsidR="00BD6D51" w:rsidRPr="00BB2102"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4" w:type="dxa"/>
          </w:tcPr>
          <w:p w14:paraId="06D5133F" w14:textId="77777777" w:rsidR="00BD6D51" w:rsidRPr="00BB2102"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134" w:type="dxa"/>
          </w:tcPr>
          <w:p w14:paraId="3750103C" w14:textId="77777777" w:rsidR="00BD6D51" w:rsidRPr="00BB2102"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134" w:type="dxa"/>
          </w:tcPr>
          <w:p w14:paraId="158B980E" w14:textId="77777777" w:rsidR="00BD6D51" w:rsidRPr="00BB2102"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139" w:type="dxa"/>
          </w:tcPr>
          <w:p w14:paraId="275504CA" w14:textId="77777777" w:rsidR="00BD6D51" w:rsidRPr="00BB2102"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12FBC306" w14:textId="77777777" w:rsidTr="0053577F">
        <w:trPr>
          <w:jc w:val="center"/>
        </w:trPr>
        <w:tc>
          <w:tcPr>
            <w:tcW w:w="9072" w:type="dxa"/>
            <w:gridSpan w:val="6"/>
            <w:shd w:val="clear" w:color="auto" w:fill="D9D9D9" w:themeFill="background1" w:themeFillShade="D9"/>
            <w:vAlign w:val="center"/>
          </w:tcPr>
          <w:p w14:paraId="7E36AF9B" w14:textId="77777777" w:rsidR="00BD6D51" w:rsidRPr="00BB2102" w:rsidRDefault="00BD6D51" w:rsidP="0053577F">
            <w:pPr>
              <w:pStyle w:val="tabteksts"/>
              <w:jc w:val="center"/>
              <w:rPr>
                <w:szCs w:val="18"/>
              </w:rPr>
            </w:pPr>
            <w:r w:rsidRPr="002C3ED9">
              <w:rPr>
                <w:szCs w:val="18"/>
                <w:lang w:eastAsia="lv-LV"/>
              </w:rPr>
              <w:t>Būtisku konkurences pārkāpumu, tirgus kropļojumu atklāšana, novēršana, tirgus koncentrācijas nelabvēlīgas ietekmes nepieļaušana</w:t>
            </w:r>
          </w:p>
        </w:tc>
      </w:tr>
      <w:tr w:rsidR="00BD6D51" w:rsidRPr="00BB2102" w14:paraId="4805A512"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5F757E71" w14:textId="4758B6CE" w:rsidR="00BD6D51" w:rsidRPr="00283D40" w:rsidRDefault="00BD6D51" w:rsidP="00A04126">
            <w:pPr>
              <w:pStyle w:val="tabteksts"/>
              <w:jc w:val="both"/>
            </w:pPr>
            <w:r w:rsidRPr="009E1EDF">
              <w:rPr>
                <w:iCs/>
                <w:szCs w:val="18"/>
                <w:lang w:eastAsia="lv-LV"/>
              </w:rPr>
              <w:t>Iespējamo pārkāpumu izpēte (skaits)</w:t>
            </w:r>
            <w:r>
              <w:rPr>
                <w:iCs/>
                <w:szCs w:val="18"/>
                <w:vertAlign w:val="superscript"/>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398096E8" w14:textId="77777777" w:rsidR="00BD6D51" w:rsidRPr="00A2129A" w:rsidRDefault="00BD6D51" w:rsidP="0053577F">
            <w:pPr>
              <w:pStyle w:val="tabteksts"/>
              <w:jc w:val="center"/>
            </w:pPr>
            <w:r w:rsidRPr="00A2129A">
              <w:rPr>
                <w:szCs w:val="18"/>
              </w:rPr>
              <w:t>30</w:t>
            </w:r>
          </w:p>
        </w:tc>
        <w:tc>
          <w:tcPr>
            <w:tcW w:w="1134" w:type="dxa"/>
            <w:tcBorders>
              <w:top w:val="single" w:sz="4" w:space="0" w:color="000000"/>
              <w:left w:val="single" w:sz="4" w:space="0" w:color="000000"/>
              <w:bottom w:val="single" w:sz="4" w:space="0" w:color="000000"/>
              <w:right w:val="single" w:sz="4" w:space="0" w:color="000000"/>
            </w:tcBorders>
          </w:tcPr>
          <w:p w14:paraId="152A24AA" w14:textId="77777777" w:rsidR="00BD6D51" w:rsidRPr="00A2129A" w:rsidRDefault="00BD6D51" w:rsidP="0053577F">
            <w:pPr>
              <w:pStyle w:val="tabteksts"/>
              <w:jc w:val="center"/>
            </w:pPr>
            <w:r w:rsidRPr="00A2129A">
              <w:rPr>
                <w:szCs w:val="18"/>
              </w:rPr>
              <w:t>25</w:t>
            </w:r>
          </w:p>
        </w:tc>
        <w:tc>
          <w:tcPr>
            <w:tcW w:w="1134" w:type="dxa"/>
            <w:tcBorders>
              <w:top w:val="single" w:sz="4" w:space="0" w:color="000000"/>
              <w:left w:val="single" w:sz="4" w:space="0" w:color="000000"/>
              <w:bottom w:val="single" w:sz="4" w:space="0" w:color="000000"/>
              <w:right w:val="single" w:sz="4" w:space="0" w:color="000000"/>
            </w:tcBorders>
          </w:tcPr>
          <w:p w14:paraId="0CCD5432" w14:textId="77777777" w:rsidR="00BD6D51" w:rsidRPr="00A2129A" w:rsidRDefault="00BD6D51" w:rsidP="0053577F">
            <w:pPr>
              <w:pStyle w:val="tabteksts"/>
              <w:jc w:val="center"/>
            </w:pPr>
            <w:r w:rsidRPr="00A2129A">
              <w:rPr>
                <w:szCs w:val="18"/>
              </w:rPr>
              <w:t>28</w:t>
            </w:r>
          </w:p>
        </w:tc>
        <w:tc>
          <w:tcPr>
            <w:tcW w:w="1134" w:type="dxa"/>
            <w:tcBorders>
              <w:top w:val="single" w:sz="4" w:space="0" w:color="000000"/>
              <w:left w:val="single" w:sz="4" w:space="0" w:color="000000"/>
              <w:bottom w:val="single" w:sz="4" w:space="0" w:color="000000"/>
              <w:right w:val="single" w:sz="4" w:space="0" w:color="000000"/>
            </w:tcBorders>
          </w:tcPr>
          <w:p w14:paraId="3C23ABC0" w14:textId="77777777" w:rsidR="00BD6D51" w:rsidRPr="00A2129A" w:rsidRDefault="00BD6D51" w:rsidP="0053577F">
            <w:pPr>
              <w:pStyle w:val="tabteksts"/>
              <w:jc w:val="center"/>
              <w:rPr>
                <w:vertAlign w:val="superscript"/>
              </w:rPr>
            </w:pPr>
            <w:r w:rsidRPr="00A2129A">
              <w:rPr>
                <w:szCs w:val="18"/>
              </w:rPr>
              <w:t>30</w:t>
            </w:r>
          </w:p>
        </w:tc>
        <w:tc>
          <w:tcPr>
            <w:tcW w:w="1139" w:type="dxa"/>
            <w:tcBorders>
              <w:top w:val="single" w:sz="4" w:space="0" w:color="000000"/>
              <w:left w:val="single" w:sz="4" w:space="0" w:color="000000"/>
              <w:bottom w:val="single" w:sz="4" w:space="0" w:color="000000"/>
              <w:right w:val="single" w:sz="4" w:space="0" w:color="000000"/>
            </w:tcBorders>
          </w:tcPr>
          <w:p w14:paraId="3F80B752" w14:textId="77777777" w:rsidR="00BD6D51" w:rsidRPr="00A2129A" w:rsidRDefault="00BD6D51" w:rsidP="0053577F">
            <w:pPr>
              <w:pStyle w:val="tabteksts"/>
              <w:jc w:val="center"/>
            </w:pPr>
            <w:r w:rsidRPr="00A2129A">
              <w:t>35</w:t>
            </w:r>
          </w:p>
        </w:tc>
      </w:tr>
      <w:tr w:rsidR="00BD6D51" w:rsidRPr="00BB2102" w14:paraId="4F1DF700"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1B9A8D0A" w14:textId="77777777" w:rsidR="00BD6D51" w:rsidRPr="00283D40" w:rsidRDefault="00BD6D51" w:rsidP="00A04126">
            <w:pPr>
              <w:pStyle w:val="tabteksts"/>
              <w:jc w:val="both"/>
            </w:pPr>
            <w:r>
              <w:rPr>
                <w:szCs w:val="24"/>
              </w:rPr>
              <w:t>A</w:t>
            </w:r>
            <w:r w:rsidRPr="00C839F2">
              <w:rPr>
                <w:szCs w:val="24"/>
              </w:rPr>
              <w:t>ugstas prioritātes tirgu izpētes</w:t>
            </w:r>
            <w:r>
              <w:rPr>
                <w:szCs w:val="24"/>
              </w:rPr>
              <w:t xml:space="preserve"> (skaits)</w:t>
            </w:r>
          </w:p>
        </w:tc>
        <w:tc>
          <w:tcPr>
            <w:tcW w:w="1134" w:type="dxa"/>
            <w:tcBorders>
              <w:top w:val="single" w:sz="4" w:space="0" w:color="000000"/>
              <w:left w:val="single" w:sz="4" w:space="0" w:color="000000"/>
              <w:bottom w:val="single" w:sz="4" w:space="0" w:color="000000"/>
              <w:right w:val="single" w:sz="4" w:space="0" w:color="000000"/>
            </w:tcBorders>
          </w:tcPr>
          <w:p w14:paraId="132188E2" w14:textId="77777777" w:rsidR="00BD6D51" w:rsidRPr="00283D40" w:rsidRDefault="00BD6D51" w:rsidP="0053577F">
            <w:pPr>
              <w:pStyle w:val="tabteksts"/>
              <w:jc w:val="center"/>
            </w:pPr>
            <w:r w:rsidRPr="0051514D">
              <w:rPr>
                <w:color w:val="000000" w:themeColor="text1"/>
                <w:szCs w:val="18"/>
              </w:rPr>
              <w:t>10</w:t>
            </w:r>
          </w:p>
        </w:tc>
        <w:tc>
          <w:tcPr>
            <w:tcW w:w="1134" w:type="dxa"/>
            <w:tcBorders>
              <w:top w:val="single" w:sz="4" w:space="0" w:color="000000"/>
              <w:left w:val="single" w:sz="4" w:space="0" w:color="000000"/>
              <w:bottom w:val="single" w:sz="4" w:space="0" w:color="000000"/>
              <w:right w:val="single" w:sz="4" w:space="0" w:color="000000"/>
            </w:tcBorders>
          </w:tcPr>
          <w:p w14:paraId="088D0E30" w14:textId="77777777" w:rsidR="00BD6D51" w:rsidRPr="00283D40" w:rsidRDefault="00BD6D51" w:rsidP="0053577F">
            <w:pPr>
              <w:pStyle w:val="tabteksts"/>
              <w:jc w:val="center"/>
            </w:pPr>
            <w:r w:rsidRPr="00795FEE">
              <w:rPr>
                <w:color w:val="000000" w:themeColor="text1"/>
                <w:szCs w:val="18"/>
              </w:rPr>
              <w:t>11</w:t>
            </w:r>
          </w:p>
        </w:tc>
        <w:tc>
          <w:tcPr>
            <w:tcW w:w="1134" w:type="dxa"/>
            <w:tcBorders>
              <w:top w:val="single" w:sz="4" w:space="0" w:color="000000"/>
              <w:left w:val="single" w:sz="4" w:space="0" w:color="000000"/>
              <w:bottom w:val="single" w:sz="4" w:space="0" w:color="000000"/>
              <w:right w:val="single" w:sz="4" w:space="0" w:color="000000"/>
            </w:tcBorders>
          </w:tcPr>
          <w:p w14:paraId="2665F0E0" w14:textId="77777777" w:rsidR="00BD6D51" w:rsidRPr="00283D40" w:rsidRDefault="00BD6D51" w:rsidP="0053577F">
            <w:pPr>
              <w:pStyle w:val="tabteksts"/>
              <w:jc w:val="center"/>
            </w:pPr>
            <w:r w:rsidRPr="00496C97">
              <w:rPr>
                <w:color w:val="000000" w:themeColor="text1"/>
                <w:szCs w:val="18"/>
              </w:rPr>
              <w:t>12</w:t>
            </w:r>
          </w:p>
        </w:tc>
        <w:tc>
          <w:tcPr>
            <w:tcW w:w="1134" w:type="dxa"/>
            <w:tcBorders>
              <w:top w:val="single" w:sz="4" w:space="0" w:color="000000"/>
              <w:left w:val="single" w:sz="4" w:space="0" w:color="000000"/>
              <w:bottom w:val="single" w:sz="4" w:space="0" w:color="000000"/>
              <w:right w:val="single" w:sz="4" w:space="0" w:color="000000"/>
            </w:tcBorders>
          </w:tcPr>
          <w:p w14:paraId="2FD68603" w14:textId="77777777" w:rsidR="00BD6D51" w:rsidRPr="00283D40" w:rsidRDefault="00BD6D51" w:rsidP="0053577F">
            <w:pPr>
              <w:pStyle w:val="tabteksts"/>
              <w:jc w:val="center"/>
            </w:pPr>
            <w:r w:rsidRPr="00496C97">
              <w:rPr>
                <w:color w:val="000000" w:themeColor="text1"/>
                <w:szCs w:val="18"/>
              </w:rPr>
              <w:t>13</w:t>
            </w:r>
          </w:p>
        </w:tc>
        <w:tc>
          <w:tcPr>
            <w:tcW w:w="1139" w:type="dxa"/>
            <w:tcBorders>
              <w:top w:val="single" w:sz="4" w:space="0" w:color="000000"/>
              <w:left w:val="single" w:sz="4" w:space="0" w:color="000000"/>
              <w:bottom w:val="single" w:sz="4" w:space="0" w:color="000000"/>
              <w:right w:val="single" w:sz="4" w:space="0" w:color="000000"/>
            </w:tcBorders>
          </w:tcPr>
          <w:p w14:paraId="53DFE340" w14:textId="77777777" w:rsidR="00BD6D51" w:rsidRPr="00283D40" w:rsidRDefault="00BD6D51" w:rsidP="0053577F">
            <w:pPr>
              <w:pStyle w:val="tabteksts"/>
              <w:jc w:val="center"/>
            </w:pPr>
            <w:r>
              <w:t>14</w:t>
            </w:r>
          </w:p>
        </w:tc>
      </w:tr>
      <w:tr w:rsidR="00BD6D51" w:rsidRPr="00BB2102" w14:paraId="25B2BBFE"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4B99924B" w14:textId="77777777" w:rsidR="00BD6D51" w:rsidRPr="00283D40" w:rsidRDefault="00BD6D51" w:rsidP="00A04126">
            <w:pPr>
              <w:pStyle w:val="tabteksts"/>
              <w:jc w:val="both"/>
              <w:rPr>
                <w:szCs w:val="18"/>
              </w:rPr>
            </w:pPr>
            <w:r>
              <w:rPr>
                <w:szCs w:val="24"/>
              </w:rPr>
              <w:t>P</w:t>
            </w:r>
            <w:r w:rsidRPr="00C839F2">
              <w:rPr>
                <w:szCs w:val="24"/>
              </w:rPr>
              <w:t>asākumi konkurences neitralitātes nodrošināšanai (skaits)</w:t>
            </w:r>
          </w:p>
        </w:tc>
        <w:tc>
          <w:tcPr>
            <w:tcW w:w="1134" w:type="dxa"/>
            <w:tcBorders>
              <w:top w:val="single" w:sz="4" w:space="0" w:color="000000"/>
              <w:left w:val="single" w:sz="4" w:space="0" w:color="000000"/>
              <w:bottom w:val="single" w:sz="4" w:space="0" w:color="000000"/>
              <w:right w:val="single" w:sz="4" w:space="0" w:color="000000"/>
            </w:tcBorders>
          </w:tcPr>
          <w:p w14:paraId="5D8E122C" w14:textId="77777777" w:rsidR="00BD6D51" w:rsidRPr="00283D40" w:rsidRDefault="00BD6D51" w:rsidP="0053577F">
            <w:pPr>
              <w:pStyle w:val="tabteksts"/>
              <w:jc w:val="center"/>
              <w:rPr>
                <w:highlight w:val="yellow"/>
              </w:rPr>
            </w:pPr>
            <w:r w:rsidRPr="0051514D">
              <w:rPr>
                <w:color w:val="000000" w:themeColor="text1"/>
                <w:szCs w:val="18"/>
              </w:rPr>
              <w:t>6</w:t>
            </w:r>
          </w:p>
        </w:tc>
        <w:tc>
          <w:tcPr>
            <w:tcW w:w="1134" w:type="dxa"/>
            <w:tcBorders>
              <w:top w:val="single" w:sz="4" w:space="0" w:color="000000"/>
              <w:left w:val="single" w:sz="4" w:space="0" w:color="000000"/>
              <w:bottom w:val="single" w:sz="4" w:space="0" w:color="000000"/>
              <w:right w:val="single" w:sz="4" w:space="0" w:color="000000"/>
            </w:tcBorders>
          </w:tcPr>
          <w:p w14:paraId="2E5C1467" w14:textId="77777777" w:rsidR="00BD6D51" w:rsidRPr="00283D40" w:rsidRDefault="00BD6D51" w:rsidP="0053577F">
            <w:pPr>
              <w:pStyle w:val="tabteksts"/>
              <w:jc w:val="center"/>
            </w:pPr>
            <w:r w:rsidRPr="00795FEE">
              <w:rPr>
                <w:color w:val="000000" w:themeColor="text1"/>
                <w:szCs w:val="18"/>
              </w:rPr>
              <w:t>8</w:t>
            </w:r>
          </w:p>
        </w:tc>
        <w:tc>
          <w:tcPr>
            <w:tcW w:w="1134" w:type="dxa"/>
            <w:tcBorders>
              <w:top w:val="single" w:sz="4" w:space="0" w:color="000000"/>
              <w:left w:val="single" w:sz="4" w:space="0" w:color="000000"/>
              <w:bottom w:val="single" w:sz="4" w:space="0" w:color="000000"/>
              <w:right w:val="single" w:sz="4" w:space="0" w:color="000000"/>
            </w:tcBorders>
          </w:tcPr>
          <w:p w14:paraId="1D8774E8" w14:textId="77777777" w:rsidR="00BD6D51" w:rsidRPr="00283D40" w:rsidRDefault="00BD6D51" w:rsidP="0053577F">
            <w:pPr>
              <w:pStyle w:val="tabteksts"/>
              <w:jc w:val="center"/>
            </w:pPr>
            <w:r w:rsidRPr="00E20CB6">
              <w:rPr>
                <w:color w:val="000000" w:themeColor="text1"/>
                <w:szCs w:val="18"/>
              </w:rPr>
              <w:t>9</w:t>
            </w:r>
          </w:p>
        </w:tc>
        <w:tc>
          <w:tcPr>
            <w:tcW w:w="1134" w:type="dxa"/>
            <w:tcBorders>
              <w:top w:val="single" w:sz="4" w:space="0" w:color="000000"/>
              <w:left w:val="single" w:sz="4" w:space="0" w:color="000000"/>
              <w:bottom w:val="single" w:sz="4" w:space="0" w:color="000000"/>
              <w:right w:val="single" w:sz="4" w:space="0" w:color="000000"/>
            </w:tcBorders>
          </w:tcPr>
          <w:p w14:paraId="709CB8AD" w14:textId="77777777" w:rsidR="00BD6D51" w:rsidRPr="00283D40" w:rsidRDefault="00BD6D51" w:rsidP="0053577F">
            <w:pPr>
              <w:pStyle w:val="tabteksts"/>
              <w:jc w:val="center"/>
            </w:pPr>
            <w:r w:rsidRPr="00E20CB6">
              <w:rPr>
                <w:color w:val="000000" w:themeColor="text1"/>
                <w:szCs w:val="18"/>
              </w:rPr>
              <w:t>9</w:t>
            </w:r>
          </w:p>
        </w:tc>
        <w:tc>
          <w:tcPr>
            <w:tcW w:w="1139" w:type="dxa"/>
            <w:tcBorders>
              <w:top w:val="single" w:sz="4" w:space="0" w:color="000000"/>
              <w:left w:val="single" w:sz="4" w:space="0" w:color="000000"/>
              <w:bottom w:val="single" w:sz="4" w:space="0" w:color="000000"/>
              <w:right w:val="single" w:sz="4" w:space="0" w:color="000000"/>
            </w:tcBorders>
          </w:tcPr>
          <w:p w14:paraId="4765C13A" w14:textId="77777777" w:rsidR="00BD6D51" w:rsidRPr="00283D40" w:rsidRDefault="00BD6D51" w:rsidP="0053577F">
            <w:pPr>
              <w:pStyle w:val="tabteksts"/>
              <w:jc w:val="center"/>
            </w:pPr>
            <w:r>
              <w:t>9</w:t>
            </w:r>
          </w:p>
        </w:tc>
      </w:tr>
      <w:tr w:rsidR="00BD6D51" w:rsidRPr="00BB2102" w14:paraId="5B9862CB"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54E2C4A8" w14:textId="77777777" w:rsidR="00BD6D51" w:rsidRPr="00283D40" w:rsidRDefault="00BD6D51" w:rsidP="00A04126">
            <w:pPr>
              <w:pStyle w:val="tabteksts"/>
              <w:jc w:val="both"/>
              <w:rPr>
                <w:szCs w:val="18"/>
              </w:rPr>
            </w:pPr>
            <w:r>
              <w:rPr>
                <w:szCs w:val="18"/>
              </w:rPr>
              <w:t>T</w:t>
            </w:r>
            <w:r w:rsidRPr="002C3ED9">
              <w:rPr>
                <w:szCs w:val="18"/>
              </w:rPr>
              <w:t>irgus dalībnieku plānoto apvienošanās seku ietekme</w:t>
            </w:r>
            <w:r>
              <w:rPr>
                <w:szCs w:val="18"/>
              </w:rPr>
              <w:t>s izvērtēšana</w:t>
            </w:r>
            <w:r w:rsidRPr="002C3ED9">
              <w:rPr>
                <w:szCs w:val="18"/>
              </w:rPr>
              <w:t xml:space="preserve"> uz konkurējošo vidi (</w:t>
            </w:r>
            <w:r>
              <w:rPr>
                <w:szCs w:val="18"/>
              </w:rPr>
              <w:t xml:space="preserve">skaits) </w:t>
            </w:r>
          </w:p>
        </w:tc>
        <w:tc>
          <w:tcPr>
            <w:tcW w:w="1134" w:type="dxa"/>
            <w:tcBorders>
              <w:top w:val="single" w:sz="4" w:space="0" w:color="000000"/>
              <w:left w:val="single" w:sz="4" w:space="0" w:color="000000"/>
              <w:bottom w:val="single" w:sz="4" w:space="0" w:color="000000"/>
              <w:right w:val="single" w:sz="4" w:space="0" w:color="000000"/>
            </w:tcBorders>
          </w:tcPr>
          <w:p w14:paraId="1A9F4284" w14:textId="77777777" w:rsidR="00BD6D51" w:rsidRPr="00283D40" w:rsidRDefault="00BD6D51" w:rsidP="0053577F">
            <w:pPr>
              <w:pStyle w:val="tabteksts"/>
              <w:jc w:val="center"/>
              <w:rPr>
                <w:highlight w:val="yellow"/>
              </w:rPr>
            </w:pPr>
            <w:r w:rsidRPr="0051514D">
              <w:rPr>
                <w:color w:val="000000" w:themeColor="text1"/>
                <w:szCs w:val="18"/>
              </w:rPr>
              <w:t>22</w:t>
            </w:r>
          </w:p>
        </w:tc>
        <w:tc>
          <w:tcPr>
            <w:tcW w:w="1134" w:type="dxa"/>
            <w:tcBorders>
              <w:top w:val="single" w:sz="4" w:space="0" w:color="000000"/>
              <w:left w:val="single" w:sz="4" w:space="0" w:color="000000"/>
              <w:bottom w:val="single" w:sz="4" w:space="0" w:color="000000"/>
              <w:right w:val="single" w:sz="4" w:space="0" w:color="000000"/>
            </w:tcBorders>
          </w:tcPr>
          <w:p w14:paraId="6AC7817D" w14:textId="77777777" w:rsidR="00BD6D51" w:rsidRPr="00283D40" w:rsidRDefault="00BD6D51" w:rsidP="0053577F">
            <w:pPr>
              <w:pStyle w:val="tabteksts"/>
              <w:jc w:val="center"/>
            </w:pPr>
            <w:r w:rsidRPr="00795FEE">
              <w:rPr>
                <w:color w:val="000000" w:themeColor="text1"/>
                <w:szCs w:val="18"/>
              </w:rPr>
              <w:t>16</w:t>
            </w:r>
          </w:p>
        </w:tc>
        <w:tc>
          <w:tcPr>
            <w:tcW w:w="1134" w:type="dxa"/>
            <w:tcBorders>
              <w:top w:val="single" w:sz="4" w:space="0" w:color="000000"/>
              <w:left w:val="single" w:sz="4" w:space="0" w:color="000000"/>
              <w:bottom w:val="single" w:sz="4" w:space="0" w:color="000000"/>
              <w:right w:val="single" w:sz="4" w:space="0" w:color="000000"/>
            </w:tcBorders>
          </w:tcPr>
          <w:p w14:paraId="02BF99D1" w14:textId="77777777" w:rsidR="00BD6D51" w:rsidRPr="00283D40" w:rsidRDefault="00BD6D51" w:rsidP="0053577F">
            <w:pPr>
              <w:pStyle w:val="tabteksts"/>
              <w:jc w:val="center"/>
            </w:pPr>
            <w:r w:rsidRPr="0069375E">
              <w:rPr>
                <w:color w:val="000000" w:themeColor="text1"/>
                <w:szCs w:val="18"/>
              </w:rPr>
              <w:t>16</w:t>
            </w:r>
          </w:p>
        </w:tc>
        <w:tc>
          <w:tcPr>
            <w:tcW w:w="1134" w:type="dxa"/>
            <w:tcBorders>
              <w:top w:val="single" w:sz="4" w:space="0" w:color="000000"/>
              <w:left w:val="single" w:sz="4" w:space="0" w:color="000000"/>
              <w:bottom w:val="single" w:sz="4" w:space="0" w:color="000000"/>
              <w:right w:val="single" w:sz="4" w:space="0" w:color="000000"/>
            </w:tcBorders>
          </w:tcPr>
          <w:p w14:paraId="0B7C8EB7" w14:textId="77777777" w:rsidR="00BD6D51" w:rsidRPr="00283D40" w:rsidRDefault="00BD6D51" w:rsidP="0053577F">
            <w:pPr>
              <w:pStyle w:val="tabteksts"/>
              <w:jc w:val="center"/>
            </w:pPr>
            <w:r w:rsidRPr="0069375E">
              <w:rPr>
                <w:color w:val="000000" w:themeColor="text1"/>
                <w:szCs w:val="18"/>
              </w:rPr>
              <w:t>16</w:t>
            </w:r>
          </w:p>
        </w:tc>
        <w:tc>
          <w:tcPr>
            <w:tcW w:w="1139" w:type="dxa"/>
            <w:tcBorders>
              <w:top w:val="single" w:sz="4" w:space="0" w:color="000000"/>
              <w:left w:val="single" w:sz="4" w:space="0" w:color="000000"/>
              <w:bottom w:val="single" w:sz="4" w:space="0" w:color="000000"/>
              <w:right w:val="single" w:sz="4" w:space="0" w:color="000000"/>
            </w:tcBorders>
          </w:tcPr>
          <w:p w14:paraId="447BC744" w14:textId="77777777" w:rsidR="00BD6D51" w:rsidRPr="00283D40" w:rsidRDefault="00BD6D51" w:rsidP="0053577F">
            <w:pPr>
              <w:pStyle w:val="tabteksts"/>
              <w:jc w:val="center"/>
            </w:pPr>
            <w:r w:rsidRPr="00E26F2B">
              <w:t>16</w:t>
            </w:r>
          </w:p>
        </w:tc>
      </w:tr>
      <w:tr w:rsidR="00BD6D51" w:rsidRPr="00BB2102" w14:paraId="30788765"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0012F445" w14:textId="77777777" w:rsidR="00BD6D51" w:rsidRPr="00283D40" w:rsidRDefault="00BD6D51" w:rsidP="00A04126">
            <w:pPr>
              <w:pStyle w:val="tabteksts"/>
              <w:jc w:val="both"/>
              <w:rPr>
                <w:szCs w:val="18"/>
              </w:rPr>
            </w:pPr>
            <w:r w:rsidRPr="00F43688">
              <w:rPr>
                <w:szCs w:val="18"/>
              </w:rPr>
              <w:t>Izpētes konkurences situāciju tirgos par tirgus dalībnieku plānoto apvienošanās ietekmi (skaits)</w:t>
            </w:r>
          </w:p>
        </w:tc>
        <w:tc>
          <w:tcPr>
            <w:tcW w:w="1134" w:type="dxa"/>
            <w:tcBorders>
              <w:top w:val="single" w:sz="4" w:space="0" w:color="000000"/>
              <w:left w:val="single" w:sz="4" w:space="0" w:color="000000"/>
              <w:bottom w:val="single" w:sz="4" w:space="0" w:color="000000"/>
              <w:right w:val="single" w:sz="4" w:space="0" w:color="000000"/>
            </w:tcBorders>
          </w:tcPr>
          <w:p w14:paraId="7231AB78" w14:textId="77777777" w:rsidR="00BD6D51" w:rsidRPr="00283D40" w:rsidRDefault="00BD6D51" w:rsidP="0053577F">
            <w:pPr>
              <w:pStyle w:val="tabteksts"/>
              <w:jc w:val="center"/>
              <w:rPr>
                <w:highlight w:val="yellow"/>
              </w:rPr>
            </w:pPr>
            <w:r w:rsidRPr="0051514D">
              <w:rPr>
                <w:color w:val="000000" w:themeColor="text1"/>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768C0178" w14:textId="77777777" w:rsidR="00BD6D51" w:rsidRPr="00283D40" w:rsidRDefault="00BD6D51" w:rsidP="0053577F">
            <w:pPr>
              <w:pStyle w:val="tabteksts"/>
              <w:jc w:val="center"/>
            </w:pPr>
            <w:r w:rsidRPr="00795FEE">
              <w:rPr>
                <w:color w:val="000000" w:themeColor="text1"/>
                <w:szCs w:val="18"/>
              </w:rPr>
              <w:t>6</w:t>
            </w:r>
          </w:p>
        </w:tc>
        <w:tc>
          <w:tcPr>
            <w:tcW w:w="1134" w:type="dxa"/>
            <w:tcBorders>
              <w:top w:val="single" w:sz="4" w:space="0" w:color="000000"/>
              <w:left w:val="single" w:sz="4" w:space="0" w:color="000000"/>
              <w:bottom w:val="single" w:sz="4" w:space="0" w:color="000000"/>
              <w:right w:val="single" w:sz="4" w:space="0" w:color="000000"/>
            </w:tcBorders>
          </w:tcPr>
          <w:p w14:paraId="74214F34" w14:textId="77777777" w:rsidR="00BD6D51" w:rsidRPr="00283D40" w:rsidRDefault="00BD6D51" w:rsidP="0053577F">
            <w:pPr>
              <w:pStyle w:val="tabteksts"/>
              <w:jc w:val="center"/>
            </w:pPr>
            <w:r w:rsidRPr="004C570E">
              <w:rPr>
                <w:color w:val="000000" w:themeColor="text1"/>
                <w:szCs w:val="18"/>
              </w:rPr>
              <w:t>6</w:t>
            </w:r>
          </w:p>
        </w:tc>
        <w:tc>
          <w:tcPr>
            <w:tcW w:w="1134" w:type="dxa"/>
            <w:tcBorders>
              <w:top w:val="single" w:sz="4" w:space="0" w:color="000000"/>
              <w:left w:val="single" w:sz="4" w:space="0" w:color="000000"/>
              <w:bottom w:val="single" w:sz="4" w:space="0" w:color="000000"/>
              <w:right w:val="single" w:sz="4" w:space="0" w:color="000000"/>
            </w:tcBorders>
          </w:tcPr>
          <w:p w14:paraId="3CE86C69" w14:textId="77777777" w:rsidR="00BD6D51" w:rsidRPr="00A411BB" w:rsidRDefault="00BD6D51" w:rsidP="0053577F">
            <w:pPr>
              <w:pStyle w:val="tabteksts"/>
              <w:jc w:val="center"/>
              <w:rPr>
                <w:vertAlign w:val="superscript"/>
              </w:rPr>
            </w:pPr>
            <w:r w:rsidRPr="004C570E">
              <w:rPr>
                <w:color w:val="000000" w:themeColor="text1"/>
                <w:szCs w:val="18"/>
              </w:rPr>
              <w:t>6</w:t>
            </w:r>
          </w:p>
        </w:tc>
        <w:tc>
          <w:tcPr>
            <w:tcW w:w="1139" w:type="dxa"/>
            <w:tcBorders>
              <w:top w:val="single" w:sz="4" w:space="0" w:color="000000"/>
              <w:left w:val="single" w:sz="4" w:space="0" w:color="000000"/>
              <w:bottom w:val="single" w:sz="4" w:space="0" w:color="000000"/>
              <w:right w:val="single" w:sz="4" w:space="0" w:color="000000"/>
            </w:tcBorders>
          </w:tcPr>
          <w:p w14:paraId="3B93CEFD" w14:textId="77777777" w:rsidR="00BD6D51" w:rsidRPr="00A411BB" w:rsidRDefault="00BD6D51" w:rsidP="0053577F">
            <w:pPr>
              <w:pStyle w:val="tabteksts"/>
              <w:jc w:val="center"/>
              <w:rPr>
                <w:vertAlign w:val="superscript"/>
              </w:rPr>
            </w:pPr>
            <w:r w:rsidRPr="004C570E">
              <w:t xml:space="preserve">6 </w:t>
            </w:r>
          </w:p>
        </w:tc>
      </w:tr>
      <w:tr w:rsidR="00BD6D51" w:rsidRPr="00BB2102" w14:paraId="55496BDD"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1AEEEC1C" w14:textId="77777777" w:rsidR="00BD6D51" w:rsidRDefault="00BD6D51" w:rsidP="00A04126">
            <w:pPr>
              <w:pStyle w:val="tabteksts"/>
              <w:jc w:val="both"/>
            </w:pPr>
            <w:r w:rsidRPr="00DF7DA8">
              <w:rPr>
                <w:szCs w:val="18"/>
              </w:rPr>
              <w:lastRenderedPageBreak/>
              <w:t xml:space="preserve">Izvērtēti iesniegumi </w:t>
            </w:r>
            <w:r>
              <w:rPr>
                <w:szCs w:val="18"/>
              </w:rPr>
              <w:t xml:space="preserve">un pieņemts padomes lēmums </w:t>
            </w:r>
            <w:r w:rsidRPr="00DF7DA8">
              <w:rPr>
                <w:szCs w:val="18"/>
              </w:rPr>
              <w:t xml:space="preserve">par </w:t>
            </w:r>
            <w:r w:rsidRPr="00DF7DA8">
              <w:rPr>
                <w:rFonts w:eastAsia="Calibri"/>
              </w:rPr>
              <w:t>konkurences tiesību iespējamiem pārkāpumiem</w:t>
            </w:r>
            <w:r w:rsidRPr="00DF7DA8">
              <w:rPr>
                <w:szCs w:val="18"/>
              </w:rPr>
              <w:t xml:space="preserve"> (skaits)</w:t>
            </w:r>
            <w:r>
              <w:rPr>
                <w:szCs w:val="18"/>
                <w:vertAlign w:val="superscript"/>
                <w:lang w:eastAsia="lv-LV"/>
              </w:rPr>
              <w:t xml:space="preserve"> 2</w:t>
            </w:r>
          </w:p>
        </w:tc>
        <w:tc>
          <w:tcPr>
            <w:tcW w:w="1134" w:type="dxa"/>
            <w:tcBorders>
              <w:top w:val="single" w:sz="4" w:space="0" w:color="000000"/>
              <w:left w:val="single" w:sz="4" w:space="0" w:color="000000"/>
              <w:bottom w:val="single" w:sz="4" w:space="0" w:color="000000"/>
              <w:right w:val="single" w:sz="4" w:space="0" w:color="000000"/>
            </w:tcBorders>
          </w:tcPr>
          <w:p w14:paraId="5AE4AD69" w14:textId="77777777" w:rsidR="00BD6D51" w:rsidRPr="00694EA1" w:rsidRDefault="00BD6D51" w:rsidP="0053577F">
            <w:pPr>
              <w:pStyle w:val="tabteksts"/>
              <w:jc w:val="center"/>
            </w:pPr>
            <w:r w:rsidRPr="0051514D">
              <w:rPr>
                <w:color w:val="000000" w:themeColor="text1"/>
                <w:szCs w:val="18"/>
              </w:rPr>
              <w:t>-</w:t>
            </w:r>
          </w:p>
        </w:tc>
        <w:tc>
          <w:tcPr>
            <w:tcW w:w="1134" w:type="dxa"/>
            <w:tcBorders>
              <w:top w:val="single" w:sz="4" w:space="0" w:color="000000"/>
              <w:left w:val="single" w:sz="4" w:space="0" w:color="000000"/>
              <w:bottom w:val="single" w:sz="4" w:space="0" w:color="000000"/>
              <w:right w:val="single" w:sz="4" w:space="0" w:color="000000"/>
            </w:tcBorders>
          </w:tcPr>
          <w:p w14:paraId="11DD7AAD" w14:textId="77777777" w:rsidR="00BD6D51" w:rsidRDefault="00BD6D51" w:rsidP="0053577F">
            <w:pPr>
              <w:pStyle w:val="tabteksts"/>
              <w:jc w:val="center"/>
            </w:pPr>
            <w:r w:rsidRPr="00795FEE">
              <w:rPr>
                <w:color w:val="000000" w:themeColor="text1"/>
                <w:szCs w:val="18"/>
              </w:rPr>
              <w:t>30</w:t>
            </w:r>
          </w:p>
        </w:tc>
        <w:tc>
          <w:tcPr>
            <w:tcW w:w="1134" w:type="dxa"/>
            <w:tcBorders>
              <w:top w:val="single" w:sz="4" w:space="0" w:color="000000"/>
              <w:left w:val="single" w:sz="4" w:space="0" w:color="000000"/>
              <w:bottom w:val="single" w:sz="4" w:space="0" w:color="000000"/>
              <w:right w:val="single" w:sz="4" w:space="0" w:color="000000"/>
            </w:tcBorders>
          </w:tcPr>
          <w:p w14:paraId="78B7F70A" w14:textId="77777777" w:rsidR="00BD6D51" w:rsidRDefault="00BD6D51" w:rsidP="0053577F">
            <w:pPr>
              <w:pStyle w:val="tabteksts"/>
              <w:jc w:val="center"/>
            </w:pPr>
            <w:r w:rsidRPr="00FC55C5">
              <w:rPr>
                <w:color w:val="000000" w:themeColor="text1"/>
                <w:szCs w:val="18"/>
              </w:rPr>
              <w:t>40</w:t>
            </w:r>
          </w:p>
        </w:tc>
        <w:tc>
          <w:tcPr>
            <w:tcW w:w="1134" w:type="dxa"/>
            <w:tcBorders>
              <w:top w:val="single" w:sz="4" w:space="0" w:color="000000"/>
              <w:left w:val="single" w:sz="4" w:space="0" w:color="000000"/>
              <w:bottom w:val="single" w:sz="4" w:space="0" w:color="000000"/>
              <w:right w:val="single" w:sz="4" w:space="0" w:color="000000"/>
            </w:tcBorders>
          </w:tcPr>
          <w:p w14:paraId="448D43AD" w14:textId="77777777" w:rsidR="00BD6D51" w:rsidRPr="00694EA1" w:rsidRDefault="00BD6D51" w:rsidP="0053577F">
            <w:pPr>
              <w:pStyle w:val="tabteksts"/>
              <w:jc w:val="center"/>
            </w:pPr>
            <w:r w:rsidRPr="00FC55C5">
              <w:rPr>
                <w:color w:val="000000" w:themeColor="text1"/>
                <w:szCs w:val="18"/>
              </w:rPr>
              <w:t>40</w:t>
            </w:r>
          </w:p>
        </w:tc>
        <w:tc>
          <w:tcPr>
            <w:tcW w:w="1139" w:type="dxa"/>
            <w:tcBorders>
              <w:top w:val="single" w:sz="4" w:space="0" w:color="000000"/>
              <w:left w:val="single" w:sz="4" w:space="0" w:color="000000"/>
              <w:bottom w:val="single" w:sz="4" w:space="0" w:color="000000"/>
              <w:right w:val="single" w:sz="4" w:space="0" w:color="000000"/>
            </w:tcBorders>
          </w:tcPr>
          <w:p w14:paraId="7A6A263A" w14:textId="77777777" w:rsidR="00BD6D51" w:rsidRPr="00694EA1" w:rsidRDefault="00BD6D51" w:rsidP="0053577F">
            <w:pPr>
              <w:pStyle w:val="tabteksts"/>
              <w:jc w:val="center"/>
            </w:pPr>
            <w:r w:rsidRPr="00FC55C5">
              <w:t>40</w:t>
            </w:r>
          </w:p>
        </w:tc>
      </w:tr>
      <w:tr w:rsidR="00BD6D51" w:rsidRPr="00BB2102" w14:paraId="7CA3F3CD"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7CBBF398" w14:textId="77777777" w:rsidR="00BD6D51" w:rsidRDefault="00BD6D51" w:rsidP="00A04126">
            <w:pPr>
              <w:pStyle w:val="tabteksts"/>
              <w:jc w:val="both"/>
            </w:pPr>
            <w:r>
              <w:rPr>
                <w:iCs/>
                <w:szCs w:val="18"/>
              </w:rPr>
              <w:t>P</w:t>
            </w:r>
            <w:r w:rsidRPr="00564D83">
              <w:rPr>
                <w:iCs/>
                <w:szCs w:val="18"/>
              </w:rPr>
              <w:t>adziļināt</w:t>
            </w:r>
            <w:r>
              <w:rPr>
                <w:iCs/>
                <w:szCs w:val="18"/>
              </w:rPr>
              <w:t>as</w:t>
            </w:r>
            <w:r w:rsidRPr="00564D83">
              <w:rPr>
                <w:iCs/>
                <w:szCs w:val="18"/>
              </w:rPr>
              <w:t xml:space="preserve"> inspekcijās iegūto datu (e</w:t>
            </w:r>
            <w:r>
              <w:rPr>
                <w:iCs/>
                <w:szCs w:val="18"/>
              </w:rPr>
              <w:noBreakHyphen/>
            </w:r>
            <w:r w:rsidRPr="00564D83">
              <w:rPr>
                <w:iCs/>
                <w:szCs w:val="18"/>
              </w:rPr>
              <w:t>pierādījumu) analīzes (skaits)</w:t>
            </w:r>
          </w:p>
        </w:tc>
        <w:tc>
          <w:tcPr>
            <w:tcW w:w="1134" w:type="dxa"/>
            <w:tcBorders>
              <w:top w:val="single" w:sz="4" w:space="0" w:color="000000"/>
              <w:left w:val="single" w:sz="4" w:space="0" w:color="000000"/>
              <w:bottom w:val="single" w:sz="4" w:space="0" w:color="000000"/>
              <w:right w:val="single" w:sz="4" w:space="0" w:color="000000"/>
            </w:tcBorders>
          </w:tcPr>
          <w:p w14:paraId="517D0727" w14:textId="77777777" w:rsidR="00BD6D51" w:rsidRPr="00694EA1" w:rsidRDefault="00BD6D51" w:rsidP="0053577F">
            <w:pPr>
              <w:pStyle w:val="tabteksts"/>
              <w:jc w:val="center"/>
            </w:pPr>
            <w:r w:rsidRPr="0051514D">
              <w:rPr>
                <w:color w:val="000000" w:themeColor="text1"/>
                <w:szCs w:val="18"/>
              </w:rPr>
              <w:t>16</w:t>
            </w:r>
          </w:p>
        </w:tc>
        <w:tc>
          <w:tcPr>
            <w:tcW w:w="1134" w:type="dxa"/>
            <w:tcBorders>
              <w:top w:val="single" w:sz="4" w:space="0" w:color="000000"/>
              <w:left w:val="single" w:sz="4" w:space="0" w:color="000000"/>
              <w:bottom w:val="single" w:sz="4" w:space="0" w:color="000000"/>
              <w:right w:val="single" w:sz="4" w:space="0" w:color="000000"/>
            </w:tcBorders>
          </w:tcPr>
          <w:p w14:paraId="4488439A" w14:textId="77777777" w:rsidR="00BD6D51" w:rsidRDefault="00BD6D51" w:rsidP="0053577F">
            <w:pPr>
              <w:pStyle w:val="tabteksts"/>
              <w:jc w:val="center"/>
            </w:pPr>
            <w:r w:rsidRPr="00795FEE">
              <w:rPr>
                <w:color w:val="000000" w:themeColor="text1"/>
                <w:szCs w:val="18"/>
              </w:rPr>
              <w:t>8</w:t>
            </w:r>
          </w:p>
        </w:tc>
        <w:tc>
          <w:tcPr>
            <w:tcW w:w="1134" w:type="dxa"/>
            <w:tcBorders>
              <w:top w:val="single" w:sz="4" w:space="0" w:color="000000"/>
              <w:left w:val="single" w:sz="4" w:space="0" w:color="000000"/>
              <w:bottom w:val="single" w:sz="4" w:space="0" w:color="000000"/>
              <w:right w:val="single" w:sz="4" w:space="0" w:color="000000"/>
            </w:tcBorders>
          </w:tcPr>
          <w:p w14:paraId="3A963C05" w14:textId="77777777" w:rsidR="00BD6D51" w:rsidRDefault="00BD6D51" w:rsidP="0053577F">
            <w:pPr>
              <w:pStyle w:val="tabteksts"/>
              <w:jc w:val="center"/>
            </w:pPr>
            <w:r w:rsidRPr="00FC55C5">
              <w:rPr>
                <w:color w:val="000000" w:themeColor="text1"/>
                <w:szCs w:val="18"/>
              </w:rPr>
              <w:t>8</w:t>
            </w:r>
          </w:p>
        </w:tc>
        <w:tc>
          <w:tcPr>
            <w:tcW w:w="1134" w:type="dxa"/>
            <w:tcBorders>
              <w:top w:val="single" w:sz="4" w:space="0" w:color="000000"/>
              <w:left w:val="single" w:sz="4" w:space="0" w:color="000000"/>
              <w:bottom w:val="single" w:sz="4" w:space="0" w:color="000000"/>
              <w:right w:val="single" w:sz="4" w:space="0" w:color="000000"/>
            </w:tcBorders>
          </w:tcPr>
          <w:p w14:paraId="308953D3" w14:textId="77777777" w:rsidR="00BD6D51" w:rsidRPr="00694EA1" w:rsidRDefault="00BD6D51" w:rsidP="0053577F">
            <w:pPr>
              <w:pStyle w:val="tabteksts"/>
              <w:jc w:val="center"/>
            </w:pPr>
            <w:r w:rsidRPr="00FC55C5">
              <w:rPr>
                <w:color w:val="000000" w:themeColor="text1"/>
                <w:szCs w:val="18"/>
              </w:rPr>
              <w:t>10</w:t>
            </w:r>
          </w:p>
        </w:tc>
        <w:tc>
          <w:tcPr>
            <w:tcW w:w="1139" w:type="dxa"/>
            <w:tcBorders>
              <w:top w:val="single" w:sz="4" w:space="0" w:color="000000"/>
              <w:left w:val="single" w:sz="4" w:space="0" w:color="000000"/>
              <w:bottom w:val="single" w:sz="4" w:space="0" w:color="000000"/>
              <w:right w:val="single" w:sz="4" w:space="0" w:color="000000"/>
            </w:tcBorders>
          </w:tcPr>
          <w:p w14:paraId="1F618E7C" w14:textId="77777777" w:rsidR="00BD6D51" w:rsidRPr="00694EA1" w:rsidRDefault="00BD6D51" w:rsidP="0053577F">
            <w:pPr>
              <w:pStyle w:val="tabteksts"/>
              <w:jc w:val="center"/>
            </w:pPr>
            <w:r w:rsidRPr="00E26F2B">
              <w:t>12</w:t>
            </w:r>
          </w:p>
        </w:tc>
      </w:tr>
      <w:tr w:rsidR="00BD6D51" w:rsidRPr="00BB2102" w14:paraId="343D2460"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38CCE7A0" w14:textId="77777777" w:rsidR="00BD6D51" w:rsidRDefault="00BD6D51" w:rsidP="00A04126">
            <w:pPr>
              <w:pStyle w:val="tabteksts"/>
              <w:jc w:val="both"/>
            </w:pPr>
            <w:r>
              <w:rPr>
                <w:szCs w:val="18"/>
                <w:lang w:eastAsia="lv-LV"/>
              </w:rPr>
              <w:t>N</w:t>
            </w:r>
            <w:r w:rsidRPr="002C3ED9">
              <w:rPr>
                <w:szCs w:val="18"/>
                <w:lang w:eastAsia="lv-LV"/>
              </w:rPr>
              <w:t>ovērst</w:t>
            </w:r>
            <w:r>
              <w:rPr>
                <w:szCs w:val="18"/>
                <w:lang w:eastAsia="lv-LV"/>
              </w:rPr>
              <w:t>o</w:t>
            </w:r>
            <w:r w:rsidRPr="002C3ED9">
              <w:rPr>
                <w:szCs w:val="18"/>
                <w:lang w:eastAsia="lv-LV"/>
              </w:rPr>
              <w:t xml:space="preserve"> ierobežojum</w:t>
            </w:r>
            <w:r>
              <w:rPr>
                <w:szCs w:val="18"/>
                <w:lang w:eastAsia="lv-LV"/>
              </w:rPr>
              <w:t>u</w:t>
            </w:r>
            <w:r w:rsidRPr="002C3ED9">
              <w:rPr>
                <w:szCs w:val="18"/>
                <w:lang w:eastAsia="lv-LV"/>
              </w:rPr>
              <w:t xml:space="preserve"> no publisko personu darbības īpatsvars pret visu veikto pasākumu skaitu </w:t>
            </w:r>
            <w:r>
              <w:rPr>
                <w:szCs w:val="18"/>
                <w:lang w:eastAsia="lv-LV"/>
              </w:rPr>
              <w:t>(</w:t>
            </w:r>
            <w:r w:rsidRPr="002C3ED9">
              <w:rPr>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27DEAB2F" w14:textId="77777777" w:rsidR="00BD6D51" w:rsidRPr="00694EA1" w:rsidRDefault="00BD6D51" w:rsidP="0053577F">
            <w:pPr>
              <w:pStyle w:val="tabteksts"/>
              <w:jc w:val="center"/>
            </w:pPr>
            <w:r w:rsidRPr="0051514D">
              <w:rPr>
                <w:color w:val="000000" w:themeColor="text1"/>
                <w:szCs w:val="18"/>
              </w:rPr>
              <w:t>24</w:t>
            </w:r>
          </w:p>
        </w:tc>
        <w:tc>
          <w:tcPr>
            <w:tcW w:w="1134" w:type="dxa"/>
            <w:tcBorders>
              <w:top w:val="single" w:sz="4" w:space="0" w:color="000000"/>
              <w:left w:val="single" w:sz="4" w:space="0" w:color="000000"/>
              <w:bottom w:val="single" w:sz="4" w:space="0" w:color="000000"/>
              <w:right w:val="single" w:sz="4" w:space="0" w:color="000000"/>
            </w:tcBorders>
          </w:tcPr>
          <w:p w14:paraId="2459FD8C" w14:textId="77777777" w:rsidR="00BD6D51" w:rsidRDefault="00BD6D51" w:rsidP="0053577F">
            <w:pPr>
              <w:pStyle w:val="tabteksts"/>
              <w:jc w:val="center"/>
            </w:pPr>
            <w:r w:rsidRPr="00795FEE">
              <w:rPr>
                <w:color w:val="000000" w:themeColor="text1"/>
                <w:szCs w:val="18"/>
              </w:rPr>
              <w:t>25</w:t>
            </w:r>
          </w:p>
        </w:tc>
        <w:tc>
          <w:tcPr>
            <w:tcW w:w="1134" w:type="dxa"/>
            <w:tcBorders>
              <w:top w:val="single" w:sz="4" w:space="0" w:color="000000"/>
              <w:left w:val="single" w:sz="4" w:space="0" w:color="000000"/>
              <w:bottom w:val="single" w:sz="4" w:space="0" w:color="000000"/>
              <w:right w:val="single" w:sz="4" w:space="0" w:color="000000"/>
            </w:tcBorders>
          </w:tcPr>
          <w:p w14:paraId="2B60A4AD" w14:textId="77777777" w:rsidR="00BD6D51" w:rsidRDefault="00BD6D51" w:rsidP="0053577F">
            <w:pPr>
              <w:pStyle w:val="tabteksts"/>
              <w:jc w:val="center"/>
            </w:pPr>
            <w:r w:rsidRPr="009E7381">
              <w:rPr>
                <w:color w:val="000000" w:themeColor="text1"/>
                <w:szCs w:val="18"/>
              </w:rPr>
              <w:t>27</w:t>
            </w:r>
          </w:p>
        </w:tc>
        <w:tc>
          <w:tcPr>
            <w:tcW w:w="1134" w:type="dxa"/>
            <w:tcBorders>
              <w:top w:val="single" w:sz="4" w:space="0" w:color="000000"/>
              <w:left w:val="single" w:sz="4" w:space="0" w:color="000000"/>
              <w:bottom w:val="single" w:sz="4" w:space="0" w:color="000000"/>
              <w:right w:val="single" w:sz="4" w:space="0" w:color="000000"/>
            </w:tcBorders>
          </w:tcPr>
          <w:p w14:paraId="359A38E5" w14:textId="77777777" w:rsidR="00BD6D51" w:rsidRPr="00694EA1" w:rsidRDefault="00BD6D51" w:rsidP="0053577F">
            <w:pPr>
              <w:pStyle w:val="tabteksts"/>
              <w:jc w:val="center"/>
            </w:pPr>
            <w:r w:rsidRPr="009E7381">
              <w:rPr>
                <w:color w:val="000000" w:themeColor="text1"/>
              </w:rPr>
              <w:t>28</w:t>
            </w:r>
          </w:p>
        </w:tc>
        <w:tc>
          <w:tcPr>
            <w:tcW w:w="1139" w:type="dxa"/>
            <w:tcBorders>
              <w:top w:val="single" w:sz="4" w:space="0" w:color="000000"/>
              <w:left w:val="single" w:sz="4" w:space="0" w:color="000000"/>
              <w:bottom w:val="single" w:sz="4" w:space="0" w:color="000000"/>
              <w:right w:val="single" w:sz="4" w:space="0" w:color="000000"/>
            </w:tcBorders>
          </w:tcPr>
          <w:p w14:paraId="78857DEF" w14:textId="77777777" w:rsidR="00BD6D51" w:rsidRPr="00694EA1" w:rsidRDefault="00BD6D51" w:rsidP="0053577F">
            <w:pPr>
              <w:pStyle w:val="tabteksts"/>
              <w:jc w:val="center"/>
            </w:pPr>
            <w:r w:rsidRPr="009E7381">
              <w:t>30</w:t>
            </w:r>
          </w:p>
        </w:tc>
      </w:tr>
      <w:tr w:rsidR="00BD6D51" w:rsidRPr="00BB2102" w14:paraId="55681C9B"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28A935BE" w14:textId="77777777" w:rsidR="00BD6D51" w:rsidRDefault="00BD6D51" w:rsidP="00A04126">
            <w:pPr>
              <w:pStyle w:val="tabteksts"/>
              <w:jc w:val="both"/>
            </w:pPr>
            <w:r w:rsidRPr="008222AB">
              <w:rPr>
                <w:szCs w:val="18"/>
                <w:lang w:eastAsia="lv-LV"/>
              </w:rPr>
              <w:t>Pabeigto administratīvo procesu tiesā un spēkā atstāto Konkurences padomes lēmumu īpatsvars (%)</w:t>
            </w:r>
          </w:p>
        </w:tc>
        <w:tc>
          <w:tcPr>
            <w:tcW w:w="1134" w:type="dxa"/>
            <w:tcBorders>
              <w:top w:val="single" w:sz="4" w:space="0" w:color="000000"/>
              <w:left w:val="single" w:sz="4" w:space="0" w:color="000000"/>
              <w:bottom w:val="single" w:sz="4" w:space="0" w:color="000000"/>
              <w:right w:val="single" w:sz="4" w:space="0" w:color="000000"/>
            </w:tcBorders>
          </w:tcPr>
          <w:p w14:paraId="7E7F7CB5" w14:textId="77777777" w:rsidR="00BD6D51" w:rsidRPr="00694EA1" w:rsidRDefault="00BD6D51" w:rsidP="0053577F">
            <w:pPr>
              <w:pStyle w:val="tabteksts"/>
              <w:jc w:val="center"/>
            </w:pPr>
            <w:r w:rsidRPr="0051514D">
              <w:rPr>
                <w:color w:val="000000" w:themeColor="text1"/>
                <w:szCs w:val="18"/>
              </w:rPr>
              <w:t>83</w:t>
            </w:r>
          </w:p>
        </w:tc>
        <w:tc>
          <w:tcPr>
            <w:tcW w:w="1134" w:type="dxa"/>
            <w:tcBorders>
              <w:top w:val="single" w:sz="4" w:space="0" w:color="000000"/>
              <w:left w:val="single" w:sz="4" w:space="0" w:color="000000"/>
              <w:bottom w:val="single" w:sz="4" w:space="0" w:color="000000"/>
              <w:right w:val="single" w:sz="4" w:space="0" w:color="000000"/>
            </w:tcBorders>
          </w:tcPr>
          <w:p w14:paraId="7BE01EEA" w14:textId="77777777" w:rsidR="00BD6D51" w:rsidRDefault="00BD6D51" w:rsidP="0053577F">
            <w:pPr>
              <w:pStyle w:val="tabteksts"/>
              <w:jc w:val="center"/>
            </w:pPr>
            <w:r w:rsidRPr="00795FEE">
              <w:rPr>
                <w:color w:val="000000" w:themeColor="text1"/>
                <w:szCs w:val="18"/>
              </w:rPr>
              <w:t>82</w:t>
            </w:r>
          </w:p>
        </w:tc>
        <w:tc>
          <w:tcPr>
            <w:tcW w:w="1134" w:type="dxa"/>
            <w:tcBorders>
              <w:top w:val="single" w:sz="4" w:space="0" w:color="000000"/>
              <w:left w:val="single" w:sz="4" w:space="0" w:color="000000"/>
              <w:bottom w:val="single" w:sz="4" w:space="0" w:color="000000"/>
              <w:right w:val="single" w:sz="4" w:space="0" w:color="000000"/>
            </w:tcBorders>
          </w:tcPr>
          <w:p w14:paraId="600EFE40" w14:textId="77777777" w:rsidR="00BD6D51" w:rsidRDefault="00BD6D51" w:rsidP="0053577F">
            <w:pPr>
              <w:pStyle w:val="tabteksts"/>
              <w:jc w:val="center"/>
            </w:pPr>
            <w:r w:rsidRPr="009E7381">
              <w:rPr>
                <w:color w:val="000000" w:themeColor="text1"/>
                <w:szCs w:val="18"/>
              </w:rPr>
              <w:t>82</w:t>
            </w:r>
          </w:p>
        </w:tc>
        <w:tc>
          <w:tcPr>
            <w:tcW w:w="1134" w:type="dxa"/>
            <w:tcBorders>
              <w:top w:val="single" w:sz="4" w:space="0" w:color="000000"/>
              <w:left w:val="single" w:sz="4" w:space="0" w:color="000000"/>
              <w:bottom w:val="single" w:sz="4" w:space="0" w:color="000000"/>
              <w:right w:val="single" w:sz="4" w:space="0" w:color="000000"/>
            </w:tcBorders>
          </w:tcPr>
          <w:p w14:paraId="3A3CD835" w14:textId="77777777" w:rsidR="00BD6D51" w:rsidRPr="00694EA1" w:rsidRDefault="00BD6D51" w:rsidP="0053577F">
            <w:pPr>
              <w:pStyle w:val="tabteksts"/>
              <w:jc w:val="center"/>
            </w:pPr>
            <w:r w:rsidRPr="009E7381">
              <w:rPr>
                <w:color w:val="000000" w:themeColor="text1"/>
              </w:rPr>
              <w:t>82</w:t>
            </w:r>
          </w:p>
        </w:tc>
        <w:tc>
          <w:tcPr>
            <w:tcW w:w="1139" w:type="dxa"/>
            <w:tcBorders>
              <w:top w:val="single" w:sz="4" w:space="0" w:color="000000"/>
              <w:left w:val="single" w:sz="4" w:space="0" w:color="000000"/>
              <w:bottom w:val="single" w:sz="4" w:space="0" w:color="000000"/>
              <w:right w:val="single" w:sz="4" w:space="0" w:color="000000"/>
            </w:tcBorders>
          </w:tcPr>
          <w:p w14:paraId="4B3F45DD" w14:textId="77777777" w:rsidR="00BD6D51" w:rsidRPr="00694EA1" w:rsidRDefault="00BD6D51" w:rsidP="0053577F">
            <w:pPr>
              <w:pStyle w:val="tabteksts"/>
              <w:jc w:val="center"/>
            </w:pPr>
            <w:r w:rsidRPr="00E26F2B">
              <w:t>8</w:t>
            </w:r>
            <w:r>
              <w:t>2</w:t>
            </w:r>
          </w:p>
        </w:tc>
      </w:tr>
      <w:tr w:rsidR="00BD6D51" w:rsidRPr="00BB2102" w14:paraId="21A3E293" w14:textId="77777777" w:rsidTr="0053577F">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1E40AD" w14:textId="77777777" w:rsidR="00BD6D51" w:rsidRDefault="00BD6D51" w:rsidP="0053577F">
            <w:pPr>
              <w:pStyle w:val="tabteksts"/>
              <w:jc w:val="center"/>
            </w:pPr>
            <w:r w:rsidRPr="00253EA9">
              <w:t>Veicināta karteļvienošanos atklāšana un novēršana publiskos iepirkumos uz ex-officio pamata</w:t>
            </w:r>
            <w:r>
              <w:t xml:space="preserve"> </w:t>
            </w:r>
          </w:p>
        </w:tc>
      </w:tr>
      <w:tr w:rsidR="00BD6D51" w:rsidRPr="00BB2102" w14:paraId="6EF174E8"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2737DDF2" w14:textId="77777777" w:rsidR="00BD6D51" w:rsidRDefault="00BD6D51" w:rsidP="00A04126">
            <w:pPr>
              <w:pStyle w:val="tabteksts"/>
              <w:jc w:val="both"/>
            </w:pPr>
            <w:r w:rsidRPr="00471872">
              <w:t>Publisko iepirkumu padziļināta pārbaude (skaits)</w:t>
            </w:r>
          </w:p>
        </w:tc>
        <w:tc>
          <w:tcPr>
            <w:tcW w:w="1134" w:type="dxa"/>
            <w:tcBorders>
              <w:top w:val="single" w:sz="4" w:space="0" w:color="000000"/>
              <w:left w:val="single" w:sz="4" w:space="0" w:color="000000"/>
              <w:bottom w:val="single" w:sz="4" w:space="0" w:color="000000"/>
              <w:right w:val="single" w:sz="4" w:space="0" w:color="000000"/>
            </w:tcBorders>
          </w:tcPr>
          <w:p w14:paraId="254A5DC3" w14:textId="77777777" w:rsidR="00BD6D51" w:rsidRPr="00694EA1"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30FBDB4E" w14:textId="77777777" w:rsidR="00BD6D51"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49191487" w14:textId="77777777" w:rsidR="00BD6D51"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62356D09" w14:textId="77777777" w:rsidR="00BD6D51" w:rsidRPr="00694EA1" w:rsidRDefault="00BD6D51" w:rsidP="0053577F">
            <w:pPr>
              <w:pStyle w:val="tabteksts"/>
              <w:jc w:val="center"/>
            </w:pPr>
            <w:r>
              <w:t>4</w:t>
            </w:r>
          </w:p>
        </w:tc>
        <w:tc>
          <w:tcPr>
            <w:tcW w:w="1139" w:type="dxa"/>
            <w:tcBorders>
              <w:top w:val="single" w:sz="4" w:space="0" w:color="000000"/>
              <w:left w:val="single" w:sz="4" w:space="0" w:color="000000"/>
              <w:bottom w:val="single" w:sz="4" w:space="0" w:color="000000"/>
              <w:right w:val="single" w:sz="4" w:space="0" w:color="000000"/>
            </w:tcBorders>
          </w:tcPr>
          <w:p w14:paraId="36A4E4FC" w14:textId="77777777" w:rsidR="00BD6D51" w:rsidRPr="00694EA1" w:rsidRDefault="00BD6D51" w:rsidP="0053577F">
            <w:pPr>
              <w:pStyle w:val="tabteksts"/>
              <w:jc w:val="center"/>
            </w:pPr>
            <w:r>
              <w:t>5</w:t>
            </w:r>
          </w:p>
        </w:tc>
      </w:tr>
      <w:tr w:rsidR="00BD6D51" w:rsidRPr="00BB2102" w14:paraId="78E71B8A" w14:textId="77777777" w:rsidTr="0053577F">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1ECE8F" w14:textId="77777777" w:rsidR="00BD6D51" w:rsidRDefault="00BD6D51" w:rsidP="0053577F">
            <w:pPr>
              <w:pStyle w:val="tabteksts"/>
              <w:jc w:val="center"/>
            </w:pPr>
            <w:r>
              <w:rPr>
                <w:rFonts w:eastAsia="Calibri"/>
              </w:rPr>
              <w:t>N</w:t>
            </w:r>
            <w:r w:rsidRPr="00253EA9">
              <w:rPr>
                <w:rFonts w:eastAsia="Calibri"/>
              </w:rPr>
              <w:t xml:space="preserve">ovērsti </w:t>
            </w:r>
            <w:r w:rsidRPr="00253EA9">
              <w:t>digitālo</w:t>
            </w:r>
            <w:r w:rsidRPr="00253EA9">
              <w:rPr>
                <w:rFonts w:eastAsia="Calibri"/>
              </w:rPr>
              <w:t xml:space="preserve"> platformu izraisītie konkurences kropļojumi</w:t>
            </w:r>
            <w:r>
              <w:rPr>
                <w:rFonts w:eastAsia="Calibri"/>
              </w:rPr>
              <w:t xml:space="preserve"> un </w:t>
            </w:r>
            <w:r w:rsidRPr="00253EA9">
              <w:rPr>
                <w:rFonts w:eastAsia="Calibri"/>
              </w:rPr>
              <w:t>novērsta savstarpēji saskaņotu pretendentu piedāvājumu izvēle publiskos iepirkumos</w:t>
            </w:r>
          </w:p>
        </w:tc>
      </w:tr>
      <w:tr w:rsidR="00BD6D51" w:rsidRPr="00BB2102" w14:paraId="0A40B149"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551863EF" w14:textId="77777777" w:rsidR="00BD6D51" w:rsidRDefault="00BD6D51" w:rsidP="00A04126">
            <w:pPr>
              <w:pStyle w:val="tabteksts"/>
              <w:jc w:val="both"/>
            </w:pPr>
            <w:r w:rsidRPr="004B397A">
              <w:t>Sniegti viedokli padomdevēju Komitejā EK lēmumu pieņemšanai (skaits)</w:t>
            </w:r>
          </w:p>
        </w:tc>
        <w:tc>
          <w:tcPr>
            <w:tcW w:w="1134" w:type="dxa"/>
            <w:tcBorders>
              <w:top w:val="single" w:sz="4" w:space="0" w:color="000000"/>
              <w:left w:val="single" w:sz="4" w:space="0" w:color="000000"/>
              <w:bottom w:val="single" w:sz="4" w:space="0" w:color="000000"/>
              <w:right w:val="single" w:sz="4" w:space="0" w:color="000000"/>
            </w:tcBorders>
          </w:tcPr>
          <w:p w14:paraId="23BEA9C2" w14:textId="77777777" w:rsidR="00BD6D51" w:rsidRPr="00694EA1"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64833A76" w14:textId="77777777" w:rsidR="00BD6D51"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1966A98B" w14:textId="77777777" w:rsidR="00BD6D51" w:rsidRDefault="00BD6D51" w:rsidP="0053577F">
            <w:pPr>
              <w:pStyle w:val="tabteksts"/>
              <w:jc w:val="center"/>
            </w:pPr>
            <w:r>
              <w:t>1</w:t>
            </w:r>
          </w:p>
        </w:tc>
        <w:tc>
          <w:tcPr>
            <w:tcW w:w="1134" w:type="dxa"/>
            <w:tcBorders>
              <w:top w:val="single" w:sz="4" w:space="0" w:color="000000"/>
              <w:left w:val="single" w:sz="4" w:space="0" w:color="000000"/>
              <w:bottom w:val="single" w:sz="4" w:space="0" w:color="000000"/>
              <w:right w:val="single" w:sz="4" w:space="0" w:color="000000"/>
            </w:tcBorders>
          </w:tcPr>
          <w:p w14:paraId="128309D3" w14:textId="77777777" w:rsidR="00BD6D51" w:rsidRPr="00694EA1" w:rsidRDefault="00BD6D51" w:rsidP="0053577F">
            <w:pPr>
              <w:pStyle w:val="tabteksts"/>
              <w:jc w:val="center"/>
            </w:pPr>
            <w:r>
              <w:t>2</w:t>
            </w:r>
          </w:p>
        </w:tc>
        <w:tc>
          <w:tcPr>
            <w:tcW w:w="1139" w:type="dxa"/>
            <w:tcBorders>
              <w:top w:val="single" w:sz="4" w:space="0" w:color="000000"/>
              <w:left w:val="single" w:sz="4" w:space="0" w:color="000000"/>
              <w:bottom w:val="single" w:sz="4" w:space="0" w:color="000000"/>
              <w:right w:val="single" w:sz="4" w:space="0" w:color="000000"/>
            </w:tcBorders>
          </w:tcPr>
          <w:p w14:paraId="481C8C57" w14:textId="77777777" w:rsidR="00BD6D51" w:rsidRPr="00694EA1" w:rsidRDefault="00BD6D51" w:rsidP="0053577F">
            <w:pPr>
              <w:pStyle w:val="tabteksts"/>
              <w:jc w:val="center"/>
            </w:pPr>
            <w:r>
              <w:t>3</w:t>
            </w:r>
          </w:p>
        </w:tc>
      </w:tr>
      <w:tr w:rsidR="00BD6D51" w:rsidRPr="00BB2102" w14:paraId="5613DA0C" w14:textId="77777777" w:rsidTr="0053577F">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DE0287" w14:textId="77777777" w:rsidR="00BD6D51" w:rsidRDefault="00BD6D51" w:rsidP="0053577F">
            <w:pPr>
              <w:pStyle w:val="tabteksts"/>
              <w:jc w:val="center"/>
            </w:pPr>
            <w:r w:rsidRPr="00654B72">
              <w:rPr>
                <w:rFonts w:eastAsia="Calibri"/>
              </w:rPr>
              <w:t>Novērsta savstarpēji saskaņotu pretendentu piedāvājumu izvēle publiskos iepirkumos un veicināta karteļvienošanos atklāšana un novēršana</w:t>
            </w:r>
            <w:r w:rsidRPr="00654B72" w:rsidDel="00654B72">
              <w:rPr>
                <w:rFonts w:eastAsia="Calibri"/>
              </w:rPr>
              <w:t xml:space="preserve"> </w:t>
            </w:r>
          </w:p>
        </w:tc>
      </w:tr>
      <w:tr w:rsidR="00BD6D51" w:rsidRPr="00BB2102" w14:paraId="5CD3D9B0"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52A0D281" w14:textId="77777777" w:rsidR="00BD6D51" w:rsidRDefault="00BD6D51" w:rsidP="00A04126">
            <w:pPr>
              <w:pStyle w:val="tabteksts"/>
              <w:jc w:val="both"/>
            </w:pPr>
            <w:r w:rsidRPr="00471872">
              <w:t>Atbilstoši pasūtītāja lūgumam izvērtēti publiskie iepirkumi un sniegts viedoklis (skaits)</w:t>
            </w:r>
          </w:p>
        </w:tc>
        <w:tc>
          <w:tcPr>
            <w:tcW w:w="1134" w:type="dxa"/>
            <w:tcBorders>
              <w:top w:val="single" w:sz="4" w:space="0" w:color="000000"/>
              <w:left w:val="single" w:sz="4" w:space="0" w:color="000000"/>
              <w:bottom w:val="single" w:sz="4" w:space="0" w:color="000000"/>
              <w:right w:val="single" w:sz="4" w:space="0" w:color="000000"/>
            </w:tcBorders>
          </w:tcPr>
          <w:p w14:paraId="7EB87806" w14:textId="77777777" w:rsidR="00BD6D51" w:rsidRPr="00694EA1"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05E1843B" w14:textId="77777777" w:rsidR="00BD6D51"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379A7D43" w14:textId="77777777" w:rsidR="00BD6D51" w:rsidRDefault="00BD6D51" w:rsidP="0053577F">
            <w:pPr>
              <w:pStyle w:val="tabteksts"/>
              <w:jc w:val="center"/>
            </w:pPr>
            <w:r>
              <w:t>24</w:t>
            </w:r>
          </w:p>
        </w:tc>
        <w:tc>
          <w:tcPr>
            <w:tcW w:w="1134" w:type="dxa"/>
            <w:tcBorders>
              <w:top w:val="single" w:sz="4" w:space="0" w:color="000000"/>
              <w:left w:val="single" w:sz="4" w:space="0" w:color="000000"/>
              <w:bottom w:val="single" w:sz="4" w:space="0" w:color="000000"/>
              <w:right w:val="single" w:sz="4" w:space="0" w:color="000000"/>
            </w:tcBorders>
          </w:tcPr>
          <w:p w14:paraId="3CC44529" w14:textId="77777777" w:rsidR="00BD6D51" w:rsidRPr="00694EA1" w:rsidRDefault="00BD6D51" w:rsidP="0053577F">
            <w:pPr>
              <w:pStyle w:val="tabteksts"/>
              <w:jc w:val="center"/>
            </w:pPr>
            <w:r>
              <w:t>24</w:t>
            </w:r>
          </w:p>
        </w:tc>
        <w:tc>
          <w:tcPr>
            <w:tcW w:w="1139" w:type="dxa"/>
            <w:tcBorders>
              <w:top w:val="single" w:sz="4" w:space="0" w:color="000000"/>
              <w:left w:val="single" w:sz="4" w:space="0" w:color="000000"/>
              <w:bottom w:val="single" w:sz="4" w:space="0" w:color="000000"/>
              <w:right w:val="single" w:sz="4" w:space="0" w:color="000000"/>
            </w:tcBorders>
          </w:tcPr>
          <w:p w14:paraId="509E1D38" w14:textId="77777777" w:rsidR="00BD6D51" w:rsidRPr="00694EA1" w:rsidRDefault="00BD6D51" w:rsidP="0053577F">
            <w:pPr>
              <w:pStyle w:val="tabteksts"/>
              <w:jc w:val="center"/>
            </w:pPr>
            <w:r>
              <w:t>24</w:t>
            </w:r>
          </w:p>
        </w:tc>
      </w:tr>
      <w:tr w:rsidR="00BD6D51" w:rsidRPr="00BB2102" w14:paraId="7F2ACEC4" w14:textId="77777777" w:rsidTr="0053577F">
        <w:trPr>
          <w:jc w:val="center"/>
        </w:trPr>
        <w:tc>
          <w:tcPr>
            <w:tcW w:w="9072" w:type="dxa"/>
            <w:gridSpan w:val="6"/>
            <w:shd w:val="clear" w:color="auto" w:fill="D9D9D9" w:themeFill="background1" w:themeFillShade="D9"/>
            <w:vAlign w:val="center"/>
          </w:tcPr>
          <w:p w14:paraId="465327CD" w14:textId="77777777" w:rsidR="00BD6D51" w:rsidRPr="00BB2102" w:rsidRDefault="00BD6D51" w:rsidP="0053577F">
            <w:pPr>
              <w:pStyle w:val="tabteksts"/>
              <w:jc w:val="center"/>
              <w:rPr>
                <w:szCs w:val="18"/>
              </w:rPr>
            </w:pPr>
            <w:r w:rsidRPr="002C3ED9">
              <w:rPr>
                <w:szCs w:val="18"/>
                <w:lang w:eastAsia="lv-LV"/>
              </w:rPr>
              <w:t>Nozares dalībnieku un publisko personu izpratnes veicināšana par brīvu un godīgu konkurenci, konkurences politiku un kultūru</w:t>
            </w:r>
          </w:p>
        </w:tc>
      </w:tr>
      <w:tr w:rsidR="00BD6D51" w:rsidRPr="00BB2102" w14:paraId="78D154B7" w14:textId="77777777" w:rsidTr="0053577F">
        <w:trPr>
          <w:jc w:val="center"/>
        </w:trPr>
        <w:tc>
          <w:tcPr>
            <w:tcW w:w="3397" w:type="dxa"/>
          </w:tcPr>
          <w:p w14:paraId="284B399A" w14:textId="77777777" w:rsidR="00BD6D51" w:rsidRPr="00283D40" w:rsidRDefault="00BD6D51" w:rsidP="00A04126">
            <w:pPr>
              <w:pStyle w:val="tabteksts"/>
              <w:jc w:val="both"/>
            </w:pPr>
            <w:r>
              <w:rPr>
                <w:szCs w:val="18"/>
                <w:lang w:eastAsia="lv-LV"/>
              </w:rPr>
              <w:t>Pasākumi</w:t>
            </w:r>
            <w:r w:rsidRPr="00647ACA">
              <w:rPr>
                <w:szCs w:val="18"/>
                <w:lang w:eastAsia="lv-LV"/>
              </w:rPr>
              <w:t xml:space="preserve"> </w:t>
            </w:r>
            <w:r w:rsidRPr="002C3ED9">
              <w:rPr>
                <w:szCs w:val="18"/>
                <w:lang w:eastAsia="lv-LV"/>
              </w:rPr>
              <w:t>konkurences ideju popularizēšan</w:t>
            </w:r>
            <w:r>
              <w:rPr>
                <w:szCs w:val="18"/>
                <w:lang w:eastAsia="lv-LV"/>
              </w:rPr>
              <w:t>ai</w:t>
            </w:r>
            <w:r w:rsidRPr="002C3ED9">
              <w:rPr>
                <w:szCs w:val="18"/>
                <w:lang w:eastAsia="lv-LV"/>
              </w:rPr>
              <w:t xml:space="preserve"> (skaits)</w:t>
            </w:r>
          </w:p>
        </w:tc>
        <w:tc>
          <w:tcPr>
            <w:tcW w:w="1134" w:type="dxa"/>
          </w:tcPr>
          <w:p w14:paraId="68EDA149" w14:textId="77777777" w:rsidR="00BD6D51" w:rsidRPr="00BB2102" w:rsidRDefault="00BD6D51" w:rsidP="0053577F">
            <w:pPr>
              <w:pStyle w:val="tabteksts"/>
              <w:jc w:val="center"/>
            </w:pPr>
            <w:r w:rsidRPr="0051514D">
              <w:rPr>
                <w:color w:val="000000" w:themeColor="text1"/>
                <w:szCs w:val="18"/>
              </w:rPr>
              <w:t>283</w:t>
            </w:r>
          </w:p>
        </w:tc>
        <w:tc>
          <w:tcPr>
            <w:tcW w:w="1134" w:type="dxa"/>
          </w:tcPr>
          <w:p w14:paraId="7F514D46" w14:textId="77777777" w:rsidR="00BD6D51" w:rsidRPr="00283D40" w:rsidRDefault="00BD6D51" w:rsidP="0053577F">
            <w:pPr>
              <w:pStyle w:val="tabteksts"/>
              <w:jc w:val="center"/>
            </w:pPr>
            <w:r w:rsidRPr="008C1BAD">
              <w:rPr>
                <w:color w:val="000000" w:themeColor="text1"/>
                <w:szCs w:val="18"/>
              </w:rPr>
              <w:t>220</w:t>
            </w:r>
          </w:p>
        </w:tc>
        <w:tc>
          <w:tcPr>
            <w:tcW w:w="1134" w:type="dxa"/>
          </w:tcPr>
          <w:p w14:paraId="6D0E7BE0" w14:textId="77777777" w:rsidR="00BD6D51" w:rsidRPr="00283D40" w:rsidRDefault="00BD6D51" w:rsidP="0053577F">
            <w:pPr>
              <w:pStyle w:val="tabteksts"/>
              <w:jc w:val="center"/>
            </w:pPr>
            <w:r w:rsidRPr="00FC55C5">
              <w:rPr>
                <w:color w:val="000000" w:themeColor="text1"/>
                <w:szCs w:val="18"/>
              </w:rPr>
              <w:t>220</w:t>
            </w:r>
          </w:p>
        </w:tc>
        <w:tc>
          <w:tcPr>
            <w:tcW w:w="1134" w:type="dxa"/>
          </w:tcPr>
          <w:p w14:paraId="5FB32D8B" w14:textId="77777777" w:rsidR="00BD6D51" w:rsidRPr="00283D40" w:rsidRDefault="00BD6D51" w:rsidP="0053577F">
            <w:pPr>
              <w:pStyle w:val="tabteksts"/>
              <w:jc w:val="center"/>
            </w:pPr>
            <w:r>
              <w:rPr>
                <w:color w:val="76923C" w:themeColor="accent3" w:themeShade="BF"/>
              </w:rPr>
              <w:t xml:space="preserve"> </w:t>
            </w:r>
            <w:r w:rsidRPr="00FC55C5">
              <w:rPr>
                <w:color w:val="000000" w:themeColor="text1"/>
              </w:rPr>
              <w:t>230</w:t>
            </w:r>
          </w:p>
        </w:tc>
        <w:tc>
          <w:tcPr>
            <w:tcW w:w="1139" w:type="dxa"/>
          </w:tcPr>
          <w:p w14:paraId="77E7205C" w14:textId="77777777" w:rsidR="00BD6D51" w:rsidRPr="00283D40" w:rsidRDefault="00BD6D51" w:rsidP="0053577F">
            <w:pPr>
              <w:pStyle w:val="tabteksts"/>
              <w:jc w:val="center"/>
            </w:pPr>
            <w:r>
              <w:t>230</w:t>
            </w:r>
          </w:p>
        </w:tc>
      </w:tr>
      <w:tr w:rsidR="00BD6D51" w:rsidRPr="00BB2102" w14:paraId="0CDE3415" w14:textId="77777777" w:rsidTr="0053577F">
        <w:trPr>
          <w:jc w:val="center"/>
        </w:trPr>
        <w:tc>
          <w:tcPr>
            <w:tcW w:w="9072" w:type="dxa"/>
            <w:gridSpan w:val="6"/>
            <w:shd w:val="clear" w:color="auto" w:fill="D9D9D9" w:themeFill="background1" w:themeFillShade="D9"/>
          </w:tcPr>
          <w:p w14:paraId="11ABF4E2" w14:textId="77777777" w:rsidR="00BD6D51" w:rsidRPr="00BB2102" w:rsidRDefault="00BD6D51" w:rsidP="0053577F">
            <w:pPr>
              <w:pStyle w:val="tabteksts"/>
              <w:jc w:val="center"/>
              <w:rPr>
                <w:szCs w:val="18"/>
              </w:rPr>
            </w:pPr>
            <w:r w:rsidRPr="002C3ED9">
              <w:rPr>
                <w:szCs w:val="18"/>
                <w:lang w:eastAsia="lv-LV"/>
              </w:rPr>
              <w:t>Iestādes lomas un atpazīstamības stiprināšana starptautiskajā vidē</w:t>
            </w:r>
          </w:p>
        </w:tc>
      </w:tr>
      <w:tr w:rsidR="00BD6D51" w:rsidRPr="00BB2102" w14:paraId="1B79BC16" w14:textId="77777777" w:rsidTr="0053577F">
        <w:trPr>
          <w:jc w:val="center"/>
        </w:trPr>
        <w:tc>
          <w:tcPr>
            <w:tcW w:w="3397" w:type="dxa"/>
          </w:tcPr>
          <w:p w14:paraId="4380C306" w14:textId="77777777" w:rsidR="00BD6D51" w:rsidRPr="00BB2102" w:rsidRDefault="00BD6D51" w:rsidP="00A04126">
            <w:pPr>
              <w:pStyle w:val="tabteksts"/>
              <w:jc w:val="both"/>
            </w:pPr>
            <w:r w:rsidRPr="008730AD">
              <w:rPr>
                <w:szCs w:val="18"/>
                <w:lang w:eastAsia="lv-LV"/>
              </w:rPr>
              <w:t xml:space="preserve">Konkurences padomes publikācijas un pasākumi </w:t>
            </w:r>
            <w:r>
              <w:rPr>
                <w:szCs w:val="18"/>
                <w:lang w:eastAsia="lv-LV"/>
              </w:rPr>
              <w:t xml:space="preserve"> starptautiskajā vidē </w:t>
            </w:r>
            <w:r w:rsidRPr="008730AD">
              <w:rPr>
                <w:szCs w:val="18"/>
                <w:lang w:eastAsia="lv-LV"/>
              </w:rPr>
              <w:t>(skaits)</w:t>
            </w:r>
            <w:r>
              <w:rPr>
                <w:iCs/>
                <w:szCs w:val="18"/>
                <w:vertAlign w:val="superscript"/>
                <w:lang w:eastAsia="lv-LV"/>
              </w:rPr>
              <w:t xml:space="preserve"> 3</w:t>
            </w:r>
          </w:p>
        </w:tc>
        <w:tc>
          <w:tcPr>
            <w:tcW w:w="1134" w:type="dxa"/>
          </w:tcPr>
          <w:p w14:paraId="3DC69C44" w14:textId="77777777" w:rsidR="00BD6D51" w:rsidRPr="00BB2102" w:rsidRDefault="00BD6D51" w:rsidP="0053577F">
            <w:pPr>
              <w:pStyle w:val="tabteksts"/>
              <w:jc w:val="center"/>
            </w:pPr>
            <w:r w:rsidRPr="0051514D">
              <w:rPr>
                <w:color w:val="000000" w:themeColor="text1"/>
                <w:szCs w:val="18"/>
              </w:rPr>
              <w:t>52</w:t>
            </w:r>
          </w:p>
        </w:tc>
        <w:tc>
          <w:tcPr>
            <w:tcW w:w="1134" w:type="dxa"/>
          </w:tcPr>
          <w:p w14:paraId="0765A370" w14:textId="77777777" w:rsidR="00BD6D51" w:rsidRPr="009619B2" w:rsidRDefault="00BD6D51" w:rsidP="0053577F">
            <w:pPr>
              <w:pStyle w:val="tabteksts"/>
              <w:jc w:val="center"/>
            </w:pPr>
            <w:r w:rsidRPr="008C1BAD">
              <w:rPr>
                <w:color w:val="000000" w:themeColor="text1"/>
                <w:szCs w:val="18"/>
              </w:rPr>
              <w:t>45</w:t>
            </w:r>
          </w:p>
        </w:tc>
        <w:tc>
          <w:tcPr>
            <w:tcW w:w="1134" w:type="dxa"/>
          </w:tcPr>
          <w:p w14:paraId="613BC525" w14:textId="77777777" w:rsidR="00BD6D51" w:rsidRPr="009619B2" w:rsidRDefault="00BD6D51" w:rsidP="0053577F">
            <w:pPr>
              <w:pStyle w:val="tabteksts"/>
              <w:jc w:val="center"/>
            </w:pPr>
            <w:r w:rsidRPr="00FC55C5">
              <w:rPr>
                <w:color w:val="000000" w:themeColor="text1"/>
                <w:szCs w:val="18"/>
              </w:rPr>
              <w:t>47</w:t>
            </w:r>
          </w:p>
        </w:tc>
        <w:tc>
          <w:tcPr>
            <w:tcW w:w="1134" w:type="dxa"/>
          </w:tcPr>
          <w:p w14:paraId="4D0704E4" w14:textId="77777777" w:rsidR="00BD6D51" w:rsidRPr="006D7E11" w:rsidRDefault="00BD6D51" w:rsidP="0053577F">
            <w:pPr>
              <w:pStyle w:val="tabteksts"/>
              <w:jc w:val="center"/>
              <w:rPr>
                <w:vertAlign w:val="superscript"/>
              </w:rPr>
            </w:pPr>
            <w:r w:rsidRPr="00FC55C5">
              <w:rPr>
                <w:color w:val="000000" w:themeColor="text1"/>
              </w:rPr>
              <w:t>49</w:t>
            </w:r>
          </w:p>
        </w:tc>
        <w:tc>
          <w:tcPr>
            <w:tcW w:w="1139" w:type="dxa"/>
          </w:tcPr>
          <w:p w14:paraId="2153809D" w14:textId="77777777" w:rsidR="00BD6D51" w:rsidRPr="006D7E11" w:rsidRDefault="00BD6D51" w:rsidP="0053577F">
            <w:pPr>
              <w:pStyle w:val="tabteksts"/>
              <w:jc w:val="center"/>
              <w:rPr>
                <w:vertAlign w:val="superscript"/>
              </w:rPr>
            </w:pPr>
            <w:r>
              <w:t>51</w:t>
            </w:r>
          </w:p>
        </w:tc>
      </w:tr>
      <w:tr w:rsidR="00BD6D51" w:rsidRPr="00BB2102" w14:paraId="099E6470" w14:textId="77777777" w:rsidTr="0053577F">
        <w:trPr>
          <w:jc w:val="center"/>
        </w:trPr>
        <w:tc>
          <w:tcPr>
            <w:tcW w:w="9072" w:type="dxa"/>
            <w:gridSpan w:val="6"/>
            <w:shd w:val="clear" w:color="auto" w:fill="D9D9D9" w:themeFill="background1" w:themeFillShade="D9"/>
          </w:tcPr>
          <w:p w14:paraId="2831628C" w14:textId="77777777" w:rsidR="00BD6D51" w:rsidRPr="00BB2102" w:rsidRDefault="00BD6D51" w:rsidP="0053577F">
            <w:pPr>
              <w:pStyle w:val="tabteksts"/>
              <w:jc w:val="center"/>
            </w:pPr>
            <w:r w:rsidRPr="002C3ED9">
              <w:rPr>
                <w:szCs w:val="18"/>
                <w:lang w:eastAsia="lv-LV"/>
              </w:rPr>
              <w:t>Iestādes darbības kapacitātes stiprināšana, balstoties uz profesionāliem un atbildīgiem darbiniekiem</w:t>
            </w:r>
          </w:p>
        </w:tc>
      </w:tr>
      <w:tr w:rsidR="00BD6D51" w:rsidRPr="00BB2102" w14:paraId="648144D3" w14:textId="77777777" w:rsidTr="0053577F">
        <w:trPr>
          <w:jc w:val="center"/>
        </w:trPr>
        <w:tc>
          <w:tcPr>
            <w:tcW w:w="3397" w:type="dxa"/>
          </w:tcPr>
          <w:p w14:paraId="1C7FCC6B" w14:textId="77777777" w:rsidR="00BD6D51" w:rsidRPr="00BB2102" w:rsidRDefault="00BD6D51" w:rsidP="00A04126">
            <w:pPr>
              <w:pStyle w:val="tabteksts"/>
              <w:jc w:val="both"/>
            </w:pPr>
            <w:r w:rsidRPr="002C3ED9">
              <w:rPr>
                <w:szCs w:val="18"/>
              </w:rPr>
              <w:t xml:space="preserve">Darbinieku mainība </w:t>
            </w:r>
            <w:r>
              <w:rPr>
                <w:szCs w:val="18"/>
              </w:rPr>
              <w:t xml:space="preserve">– </w:t>
            </w:r>
            <w:r w:rsidRPr="002C3ED9">
              <w:rPr>
                <w:szCs w:val="18"/>
              </w:rPr>
              <w:t xml:space="preserve">aizgājušo darbinieku skaits pret kopējo strādājošo skaitu </w:t>
            </w:r>
            <w:r>
              <w:rPr>
                <w:szCs w:val="18"/>
              </w:rPr>
              <w:t>(</w:t>
            </w:r>
            <w:r w:rsidRPr="002C3ED9">
              <w:rPr>
                <w:szCs w:val="18"/>
              </w:rPr>
              <w:t>%)</w:t>
            </w:r>
          </w:p>
        </w:tc>
        <w:tc>
          <w:tcPr>
            <w:tcW w:w="1134" w:type="dxa"/>
          </w:tcPr>
          <w:p w14:paraId="6DD1F365" w14:textId="77777777" w:rsidR="00BD6D51" w:rsidRPr="00BB2102" w:rsidRDefault="00BD6D51" w:rsidP="0053577F">
            <w:pPr>
              <w:pStyle w:val="tabteksts"/>
              <w:jc w:val="center"/>
            </w:pPr>
            <w:r w:rsidRPr="0051514D">
              <w:rPr>
                <w:color w:val="000000" w:themeColor="text1"/>
                <w:szCs w:val="18"/>
              </w:rPr>
              <w:t>10</w:t>
            </w:r>
          </w:p>
        </w:tc>
        <w:tc>
          <w:tcPr>
            <w:tcW w:w="1134" w:type="dxa"/>
          </w:tcPr>
          <w:p w14:paraId="2A735152" w14:textId="77777777" w:rsidR="00BD6D51" w:rsidRPr="009619B2" w:rsidRDefault="00BD6D51" w:rsidP="0053577F">
            <w:pPr>
              <w:pStyle w:val="tabteksts"/>
              <w:jc w:val="center"/>
            </w:pPr>
            <w:r w:rsidRPr="008C1BAD">
              <w:rPr>
                <w:color w:val="000000" w:themeColor="text1"/>
                <w:szCs w:val="18"/>
              </w:rPr>
              <w:t>15</w:t>
            </w:r>
          </w:p>
        </w:tc>
        <w:tc>
          <w:tcPr>
            <w:tcW w:w="1134" w:type="dxa"/>
          </w:tcPr>
          <w:p w14:paraId="2503725C" w14:textId="77777777" w:rsidR="00BD6D51" w:rsidRPr="00C82258" w:rsidRDefault="00BD6D51" w:rsidP="0053577F">
            <w:pPr>
              <w:pStyle w:val="tabteksts"/>
              <w:jc w:val="center"/>
              <w:rPr>
                <w:highlight w:val="yellow"/>
              </w:rPr>
            </w:pPr>
            <w:r w:rsidRPr="00FC55C5">
              <w:rPr>
                <w:color w:val="000000" w:themeColor="text1"/>
                <w:szCs w:val="18"/>
              </w:rPr>
              <w:t>15</w:t>
            </w:r>
          </w:p>
        </w:tc>
        <w:tc>
          <w:tcPr>
            <w:tcW w:w="1134" w:type="dxa"/>
          </w:tcPr>
          <w:p w14:paraId="1046F669" w14:textId="77777777" w:rsidR="00BD6D51" w:rsidRPr="00C82258" w:rsidRDefault="00BD6D51" w:rsidP="0053577F">
            <w:pPr>
              <w:pStyle w:val="tabteksts"/>
              <w:jc w:val="center"/>
              <w:rPr>
                <w:highlight w:val="yellow"/>
              </w:rPr>
            </w:pPr>
            <w:r w:rsidRPr="00FC55C5">
              <w:rPr>
                <w:color w:val="000000" w:themeColor="text1"/>
              </w:rPr>
              <w:t>15</w:t>
            </w:r>
          </w:p>
        </w:tc>
        <w:tc>
          <w:tcPr>
            <w:tcW w:w="1139" w:type="dxa"/>
          </w:tcPr>
          <w:p w14:paraId="0D67DC76" w14:textId="77777777" w:rsidR="00BD6D51" w:rsidRPr="006D7E11" w:rsidRDefault="00BD6D51" w:rsidP="0053577F">
            <w:pPr>
              <w:pStyle w:val="tabteksts"/>
              <w:jc w:val="center"/>
            </w:pPr>
            <w:r w:rsidRPr="00FC55C5">
              <w:t>15</w:t>
            </w:r>
          </w:p>
        </w:tc>
      </w:tr>
      <w:tr w:rsidR="00BD6D51" w:rsidRPr="00BB2102" w14:paraId="06F1F965" w14:textId="77777777" w:rsidTr="0053577F">
        <w:trPr>
          <w:jc w:val="center"/>
        </w:trPr>
        <w:tc>
          <w:tcPr>
            <w:tcW w:w="3397" w:type="dxa"/>
          </w:tcPr>
          <w:p w14:paraId="4E3A4810" w14:textId="77777777" w:rsidR="00BD6D51" w:rsidRPr="00BB2102" w:rsidRDefault="00BD6D51" w:rsidP="00A04126">
            <w:pPr>
              <w:pStyle w:val="tabteksts"/>
              <w:jc w:val="both"/>
            </w:pPr>
            <w:r w:rsidRPr="009B66EE">
              <w:rPr>
                <w:szCs w:val="18"/>
                <w:lang w:eastAsia="lv-LV"/>
              </w:rPr>
              <w:t>Darbinieku lojalitāte</w:t>
            </w:r>
            <w:r>
              <w:rPr>
                <w:szCs w:val="18"/>
                <w:lang w:eastAsia="lv-LV"/>
              </w:rPr>
              <w:t xml:space="preserve"> </w:t>
            </w:r>
            <w:r>
              <w:rPr>
                <w:szCs w:val="18"/>
              </w:rPr>
              <w:t>–</w:t>
            </w:r>
            <w:r w:rsidRPr="009B66EE">
              <w:rPr>
                <w:szCs w:val="18"/>
                <w:lang w:eastAsia="lv-LV"/>
              </w:rPr>
              <w:t xml:space="preserve"> darbinieku īpatsvars, kuri aptaujā atbildējuši, ka turpinās tiesiskās attiecības ar iestādi turpmākos divus gadus</w:t>
            </w:r>
            <w:r>
              <w:rPr>
                <w:szCs w:val="18"/>
                <w:lang w:eastAsia="lv-LV"/>
              </w:rPr>
              <w:t xml:space="preserve"> (%)</w:t>
            </w:r>
          </w:p>
        </w:tc>
        <w:tc>
          <w:tcPr>
            <w:tcW w:w="1134" w:type="dxa"/>
          </w:tcPr>
          <w:p w14:paraId="2CEB7FDB" w14:textId="77777777" w:rsidR="00BD6D51" w:rsidRPr="00BB2102" w:rsidRDefault="00BD6D51" w:rsidP="0053577F">
            <w:pPr>
              <w:pStyle w:val="tabteksts"/>
              <w:jc w:val="center"/>
            </w:pPr>
            <w:r w:rsidRPr="0051514D">
              <w:rPr>
                <w:color w:val="000000" w:themeColor="text1"/>
                <w:szCs w:val="18"/>
              </w:rPr>
              <w:t>84</w:t>
            </w:r>
          </w:p>
        </w:tc>
        <w:tc>
          <w:tcPr>
            <w:tcW w:w="1134" w:type="dxa"/>
          </w:tcPr>
          <w:p w14:paraId="6194B991" w14:textId="77777777" w:rsidR="00BD6D51" w:rsidRPr="009619B2" w:rsidRDefault="00BD6D51" w:rsidP="0053577F">
            <w:pPr>
              <w:pStyle w:val="tabteksts"/>
              <w:jc w:val="center"/>
            </w:pPr>
            <w:r w:rsidRPr="008C1BAD">
              <w:rPr>
                <w:color w:val="000000" w:themeColor="text1"/>
                <w:szCs w:val="18"/>
              </w:rPr>
              <w:t>85</w:t>
            </w:r>
          </w:p>
        </w:tc>
        <w:tc>
          <w:tcPr>
            <w:tcW w:w="1134" w:type="dxa"/>
          </w:tcPr>
          <w:p w14:paraId="219FD4AE" w14:textId="77777777" w:rsidR="00BD6D51" w:rsidRPr="00C82258" w:rsidRDefault="00BD6D51" w:rsidP="0053577F">
            <w:pPr>
              <w:pStyle w:val="tabteksts"/>
              <w:jc w:val="center"/>
              <w:rPr>
                <w:highlight w:val="yellow"/>
              </w:rPr>
            </w:pPr>
            <w:r w:rsidRPr="00FC55C5">
              <w:rPr>
                <w:color w:val="000000" w:themeColor="text1"/>
                <w:szCs w:val="18"/>
              </w:rPr>
              <w:t>85</w:t>
            </w:r>
          </w:p>
        </w:tc>
        <w:tc>
          <w:tcPr>
            <w:tcW w:w="1134" w:type="dxa"/>
          </w:tcPr>
          <w:p w14:paraId="0BAEEB5C" w14:textId="77777777" w:rsidR="00BD6D51" w:rsidRPr="00C82258" w:rsidRDefault="00BD6D51" w:rsidP="0053577F">
            <w:pPr>
              <w:pStyle w:val="tabteksts"/>
              <w:jc w:val="center"/>
              <w:rPr>
                <w:highlight w:val="yellow"/>
              </w:rPr>
            </w:pPr>
            <w:r w:rsidRPr="00FC55C5">
              <w:rPr>
                <w:color w:val="000000" w:themeColor="text1"/>
                <w:szCs w:val="18"/>
              </w:rPr>
              <w:t>85</w:t>
            </w:r>
          </w:p>
        </w:tc>
        <w:tc>
          <w:tcPr>
            <w:tcW w:w="1139" w:type="dxa"/>
          </w:tcPr>
          <w:p w14:paraId="5087DB39" w14:textId="77777777" w:rsidR="00BD6D51" w:rsidRPr="00C82258" w:rsidRDefault="00BD6D51" w:rsidP="0053577F">
            <w:pPr>
              <w:pStyle w:val="tabteksts"/>
              <w:jc w:val="center"/>
              <w:rPr>
                <w:highlight w:val="yellow"/>
              </w:rPr>
            </w:pPr>
            <w:r w:rsidRPr="00FC55C5">
              <w:t>85</w:t>
            </w:r>
          </w:p>
        </w:tc>
      </w:tr>
    </w:tbl>
    <w:p w14:paraId="0BF94973" w14:textId="77777777" w:rsidR="00BD6D51" w:rsidRDefault="00BD6D51" w:rsidP="00BD6D51">
      <w:pPr>
        <w:pStyle w:val="Tabuluvirsraksti"/>
        <w:ind w:firstLine="425"/>
        <w:jc w:val="both"/>
        <w:rPr>
          <w:i/>
          <w:iCs/>
          <w:sz w:val="20"/>
          <w:lang w:eastAsia="lv-LV"/>
        </w:rPr>
      </w:pPr>
      <w:r>
        <w:rPr>
          <w:sz w:val="18"/>
          <w:szCs w:val="18"/>
        </w:rPr>
        <w:t>Piezīmes.</w:t>
      </w:r>
    </w:p>
    <w:p w14:paraId="75836544" w14:textId="77777777" w:rsidR="00BD6D51" w:rsidRDefault="00BD6D51" w:rsidP="00A04126">
      <w:pPr>
        <w:pStyle w:val="Tabuluvirsraksti"/>
        <w:ind w:firstLine="425"/>
        <w:jc w:val="both"/>
        <w:rPr>
          <w:iCs/>
          <w:sz w:val="18"/>
          <w:szCs w:val="18"/>
          <w:lang w:eastAsia="lv-LV"/>
        </w:rPr>
      </w:pPr>
      <w:r>
        <w:rPr>
          <w:sz w:val="18"/>
          <w:szCs w:val="18"/>
          <w:vertAlign w:val="superscript"/>
          <w:lang w:eastAsia="lv-LV"/>
        </w:rPr>
        <w:t>1</w:t>
      </w:r>
      <w:r w:rsidRPr="00CF65C5">
        <w:rPr>
          <w:iCs/>
          <w:sz w:val="18"/>
          <w:szCs w:val="18"/>
          <w:lang w:eastAsia="lv-LV"/>
        </w:rPr>
        <w:t xml:space="preserve"> </w:t>
      </w:r>
      <w:r>
        <w:rPr>
          <w:iCs/>
          <w:sz w:val="18"/>
          <w:szCs w:val="18"/>
          <w:lang w:eastAsia="lv-LV"/>
        </w:rPr>
        <w:t>R</w:t>
      </w:r>
      <w:r w:rsidRPr="000001A7">
        <w:rPr>
          <w:iCs/>
          <w:sz w:val="18"/>
          <w:szCs w:val="18"/>
          <w:lang w:eastAsia="lv-LV"/>
        </w:rPr>
        <w:t>ādītāja nosaukums līdz 2022. gadam</w:t>
      </w:r>
      <w:r>
        <w:rPr>
          <w:iCs/>
          <w:sz w:val="18"/>
          <w:szCs w:val="18"/>
          <w:lang w:eastAsia="lv-LV"/>
        </w:rPr>
        <w:t xml:space="preserve"> “Iespējamo pārkāpumu lietu izmeklēšanas (skaits)”.</w:t>
      </w:r>
    </w:p>
    <w:p w14:paraId="4CD0CD26" w14:textId="77777777" w:rsidR="00BD6D51" w:rsidRDefault="00BD6D51" w:rsidP="00BD6D51">
      <w:pPr>
        <w:pStyle w:val="Tabuluvirsraksti"/>
        <w:ind w:firstLine="425"/>
        <w:jc w:val="both"/>
        <w:rPr>
          <w:iCs/>
          <w:sz w:val="18"/>
          <w:szCs w:val="18"/>
          <w:lang w:eastAsia="lv-LV"/>
        </w:rPr>
      </w:pPr>
      <w:r>
        <w:rPr>
          <w:sz w:val="18"/>
          <w:szCs w:val="18"/>
          <w:vertAlign w:val="superscript"/>
          <w:lang w:eastAsia="lv-LV"/>
        </w:rPr>
        <w:t>2</w:t>
      </w:r>
      <w:r>
        <w:rPr>
          <w:iCs/>
          <w:sz w:val="18"/>
          <w:szCs w:val="18"/>
          <w:lang w:eastAsia="lv-LV"/>
        </w:rPr>
        <w:t xml:space="preserve"> Rādītāja nosaukums līdz 2022. gadam “</w:t>
      </w:r>
      <w:r w:rsidRPr="00EF3960">
        <w:rPr>
          <w:sz w:val="18"/>
          <w:szCs w:val="18"/>
        </w:rPr>
        <w:t xml:space="preserve">Izvērtēti iesniegumi par </w:t>
      </w:r>
      <w:r w:rsidRPr="00EF3960">
        <w:rPr>
          <w:rFonts w:eastAsia="Calibri"/>
          <w:sz w:val="18"/>
          <w:szCs w:val="18"/>
        </w:rPr>
        <w:t>konkurences tiesību iespējamiem pārkāpumiem</w:t>
      </w:r>
      <w:r w:rsidRPr="00873260">
        <w:rPr>
          <w:iCs/>
          <w:sz w:val="18"/>
          <w:szCs w:val="18"/>
          <w:lang w:eastAsia="lv-LV"/>
        </w:rPr>
        <w:t xml:space="preserve"> (skaits)</w:t>
      </w:r>
      <w:r>
        <w:rPr>
          <w:iCs/>
          <w:sz w:val="18"/>
          <w:szCs w:val="18"/>
          <w:lang w:eastAsia="lv-LV"/>
        </w:rPr>
        <w:t>”.</w:t>
      </w:r>
    </w:p>
    <w:p w14:paraId="015B16EE" w14:textId="77777777" w:rsidR="00BD6D51" w:rsidRPr="0073414F" w:rsidRDefault="00BD6D51" w:rsidP="00BD6D51">
      <w:pPr>
        <w:pStyle w:val="Tabuluvirsraksti"/>
        <w:ind w:firstLine="425"/>
        <w:jc w:val="both"/>
        <w:rPr>
          <w:iCs/>
          <w:sz w:val="18"/>
          <w:szCs w:val="18"/>
          <w:vertAlign w:val="superscript"/>
          <w:lang w:eastAsia="lv-LV"/>
        </w:rPr>
      </w:pPr>
      <w:r>
        <w:rPr>
          <w:sz w:val="18"/>
          <w:szCs w:val="18"/>
          <w:vertAlign w:val="superscript"/>
          <w:lang w:eastAsia="lv-LV"/>
        </w:rPr>
        <w:t xml:space="preserve">3 </w:t>
      </w:r>
      <w:r>
        <w:rPr>
          <w:iCs/>
          <w:sz w:val="18"/>
          <w:szCs w:val="18"/>
          <w:lang w:eastAsia="lv-LV"/>
        </w:rPr>
        <w:t>Rādītāja nosaukums līdz 2022. gadam “</w:t>
      </w:r>
      <w:r w:rsidRPr="00873260">
        <w:rPr>
          <w:iCs/>
          <w:sz w:val="18"/>
          <w:szCs w:val="18"/>
          <w:lang w:eastAsia="lv-LV"/>
        </w:rPr>
        <w:t>Konkurences padomes publikācijas un pasākumi (skaits)</w:t>
      </w:r>
      <w:r>
        <w:rPr>
          <w:iCs/>
          <w:sz w:val="18"/>
          <w:szCs w:val="18"/>
          <w:lang w:eastAsia="lv-LV"/>
        </w:rPr>
        <w:t>”.</w:t>
      </w:r>
    </w:p>
    <w:p w14:paraId="63F0F0BF" w14:textId="77777777" w:rsidR="00BD6D51" w:rsidRPr="00BB2102" w:rsidRDefault="00BD6D51" w:rsidP="00BD6D51">
      <w:pPr>
        <w:pStyle w:val="Tabuluvirsraksti"/>
        <w:spacing w:before="240" w:after="240"/>
        <w:rPr>
          <w:b/>
          <w:lang w:eastAsia="lv-LV"/>
        </w:rPr>
      </w:pPr>
      <w:r w:rsidRPr="00BB2102">
        <w:rPr>
          <w:b/>
          <w:lang w:eastAsia="lv-LV"/>
        </w:rPr>
        <w:t>Finansiālie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D51" w:rsidRPr="00BB2102" w14:paraId="24686B5F" w14:textId="77777777" w:rsidTr="0053577F">
        <w:trPr>
          <w:trHeight w:val="283"/>
          <w:tblHeader/>
          <w:jc w:val="center"/>
        </w:trPr>
        <w:tc>
          <w:tcPr>
            <w:tcW w:w="3378" w:type="dxa"/>
            <w:vAlign w:val="center"/>
          </w:tcPr>
          <w:p w14:paraId="2D50B7CD" w14:textId="77777777" w:rsidR="00BD6D51" w:rsidRPr="00BB2102" w:rsidRDefault="00BD6D51" w:rsidP="0053577F">
            <w:pPr>
              <w:pStyle w:val="tabteksts"/>
              <w:jc w:val="center"/>
              <w:rPr>
                <w:szCs w:val="24"/>
              </w:rPr>
            </w:pPr>
          </w:p>
        </w:tc>
        <w:tc>
          <w:tcPr>
            <w:tcW w:w="1131" w:type="dxa"/>
          </w:tcPr>
          <w:p w14:paraId="0CA7FE8E" w14:textId="77777777" w:rsidR="00BD6D51" w:rsidRPr="00BB2102" w:rsidRDefault="00BD6D51" w:rsidP="0053577F">
            <w:pPr>
              <w:pStyle w:val="tabteksts"/>
              <w:jc w:val="center"/>
              <w:rPr>
                <w:szCs w:val="24"/>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2" w:type="dxa"/>
          </w:tcPr>
          <w:p w14:paraId="23DD4137" w14:textId="77777777" w:rsidR="00BD6D51" w:rsidRPr="00BB2102" w:rsidRDefault="00BD6D51" w:rsidP="0053577F">
            <w:pPr>
              <w:pStyle w:val="tabteksts"/>
              <w:jc w:val="center"/>
              <w:rPr>
                <w:szCs w:val="24"/>
                <w:lang w:eastAsia="lv-LV"/>
              </w:rPr>
            </w:pPr>
            <w:r>
              <w:rPr>
                <w:lang w:eastAsia="lv-LV"/>
              </w:rPr>
              <w:t>2022.</w:t>
            </w:r>
            <w:r w:rsidRPr="00D42431">
              <w:rPr>
                <w:lang w:eastAsia="lv-LV"/>
              </w:rPr>
              <w:t xml:space="preserve"> gada     plāns</w:t>
            </w:r>
          </w:p>
        </w:tc>
        <w:tc>
          <w:tcPr>
            <w:tcW w:w="1132" w:type="dxa"/>
          </w:tcPr>
          <w:p w14:paraId="7A1B9439" w14:textId="77777777" w:rsidR="00BD6D51" w:rsidRPr="00BB2102" w:rsidRDefault="00BD6D51" w:rsidP="0053577F">
            <w:pPr>
              <w:pStyle w:val="tabteksts"/>
              <w:jc w:val="center"/>
              <w:rPr>
                <w:szCs w:val="24"/>
                <w:lang w:eastAsia="lv-LV"/>
              </w:rPr>
            </w:pPr>
            <w:r>
              <w:rPr>
                <w:szCs w:val="18"/>
                <w:lang w:eastAsia="lv-LV"/>
              </w:rPr>
              <w:t>2023.</w:t>
            </w:r>
            <w:r w:rsidRPr="00D42431">
              <w:rPr>
                <w:szCs w:val="18"/>
                <w:lang w:eastAsia="lv-LV"/>
              </w:rPr>
              <w:t xml:space="preserve"> gada projekts</w:t>
            </w:r>
          </w:p>
        </w:tc>
        <w:tc>
          <w:tcPr>
            <w:tcW w:w="1132" w:type="dxa"/>
          </w:tcPr>
          <w:p w14:paraId="0F124639" w14:textId="77777777" w:rsidR="00BD6D51" w:rsidRPr="00BB2102" w:rsidRDefault="00BD6D51" w:rsidP="0053577F">
            <w:pPr>
              <w:pStyle w:val="tabteksts"/>
              <w:jc w:val="center"/>
              <w:rPr>
                <w:szCs w:val="24"/>
                <w:lang w:eastAsia="lv-LV"/>
              </w:rPr>
            </w:pPr>
            <w:r>
              <w:rPr>
                <w:szCs w:val="18"/>
                <w:lang w:eastAsia="lv-LV"/>
              </w:rPr>
              <w:t>2024.</w:t>
            </w:r>
            <w:r w:rsidRPr="00D42431">
              <w:rPr>
                <w:szCs w:val="18"/>
                <w:lang w:eastAsia="lv-LV"/>
              </w:rPr>
              <w:t xml:space="preserve"> gada </w:t>
            </w:r>
            <w:r>
              <w:rPr>
                <w:lang w:eastAsia="lv-LV"/>
              </w:rPr>
              <w:t>prognoze</w:t>
            </w:r>
          </w:p>
        </w:tc>
        <w:tc>
          <w:tcPr>
            <w:tcW w:w="1132" w:type="dxa"/>
          </w:tcPr>
          <w:p w14:paraId="4B1CA165" w14:textId="77777777" w:rsidR="00BD6D51" w:rsidRPr="00BB2102" w:rsidRDefault="00BD6D51" w:rsidP="0053577F">
            <w:pPr>
              <w:pStyle w:val="tabteksts"/>
              <w:jc w:val="center"/>
              <w:rPr>
                <w:szCs w:val="24"/>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38BCC360" w14:textId="77777777" w:rsidTr="0053577F">
        <w:trPr>
          <w:trHeight w:val="142"/>
          <w:jc w:val="center"/>
        </w:trPr>
        <w:tc>
          <w:tcPr>
            <w:tcW w:w="3378" w:type="dxa"/>
            <w:shd w:val="clear" w:color="auto" w:fill="D9D9D9" w:themeFill="background1" w:themeFillShade="D9"/>
            <w:vAlign w:val="center"/>
          </w:tcPr>
          <w:p w14:paraId="54EBE085" w14:textId="77777777" w:rsidR="00BD6D51" w:rsidRPr="00BB2102" w:rsidRDefault="00BD6D51" w:rsidP="0053577F">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vAlign w:val="center"/>
          </w:tcPr>
          <w:p w14:paraId="78113351" w14:textId="77777777" w:rsidR="00BD6D51" w:rsidRPr="00BB2102" w:rsidRDefault="00BD6D51" w:rsidP="0053577F">
            <w:pPr>
              <w:pStyle w:val="tabteksts"/>
              <w:jc w:val="right"/>
            </w:pPr>
            <w:r w:rsidRPr="007652EC">
              <w:rPr>
                <w:bCs/>
                <w:color w:val="000000" w:themeColor="text1"/>
                <w:szCs w:val="18"/>
                <w:lang w:eastAsia="lv-LV"/>
              </w:rPr>
              <w:t>2 016 805</w:t>
            </w:r>
          </w:p>
        </w:tc>
        <w:tc>
          <w:tcPr>
            <w:tcW w:w="1132" w:type="dxa"/>
            <w:shd w:val="clear" w:color="auto" w:fill="D9D9D9" w:themeFill="background1" w:themeFillShade="D9"/>
            <w:vAlign w:val="center"/>
          </w:tcPr>
          <w:p w14:paraId="46EAA4EF" w14:textId="77777777" w:rsidR="00BD6D51" w:rsidRPr="00BB2102" w:rsidRDefault="00BD6D51" w:rsidP="0053577F">
            <w:pPr>
              <w:pStyle w:val="tabteksts"/>
              <w:jc w:val="right"/>
            </w:pPr>
            <w:r w:rsidRPr="007652EC">
              <w:rPr>
                <w:bCs/>
                <w:color w:val="000000" w:themeColor="text1"/>
                <w:szCs w:val="18"/>
                <w:lang w:eastAsia="lv-LV"/>
              </w:rPr>
              <w:t>2 337 931</w:t>
            </w:r>
          </w:p>
        </w:tc>
        <w:tc>
          <w:tcPr>
            <w:tcW w:w="1132" w:type="dxa"/>
            <w:shd w:val="clear" w:color="auto" w:fill="D9D9D9" w:themeFill="background1" w:themeFillShade="D9"/>
            <w:vAlign w:val="center"/>
          </w:tcPr>
          <w:p w14:paraId="32C63E11" w14:textId="77777777" w:rsidR="00BD6D51" w:rsidRPr="00BB2102" w:rsidRDefault="00BD6D51" w:rsidP="0053577F">
            <w:pPr>
              <w:pStyle w:val="tabteksts"/>
              <w:jc w:val="right"/>
            </w:pPr>
            <w:r w:rsidRPr="007652EC">
              <w:rPr>
                <w:bCs/>
                <w:color w:val="000000" w:themeColor="text1"/>
                <w:szCs w:val="18"/>
                <w:lang w:eastAsia="lv-LV"/>
              </w:rPr>
              <w:t>3 343 891</w:t>
            </w:r>
          </w:p>
        </w:tc>
        <w:tc>
          <w:tcPr>
            <w:tcW w:w="1132" w:type="dxa"/>
            <w:shd w:val="clear" w:color="auto" w:fill="D9D9D9" w:themeFill="background1" w:themeFillShade="D9"/>
            <w:vAlign w:val="center"/>
          </w:tcPr>
          <w:p w14:paraId="7A47D276" w14:textId="77777777" w:rsidR="00BD6D51" w:rsidRPr="00BB2102" w:rsidRDefault="00BD6D51" w:rsidP="0053577F">
            <w:pPr>
              <w:pStyle w:val="tabteksts"/>
              <w:jc w:val="right"/>
            </w:pPr>
            <w:r w:rsidRPr="007652EC">
              <w:rPr>
                <w:bCs/>
                <w:color w:val="000000" w:themeColor="text1"/>
                <w:szCs w:val="18"/>
                <w:lang w:eastAsia="lv-LV"/>
              </w:rPr>
              <w:t>3 692 438</w:t>
            </w:r>
          </w:p>
        </w:tc>
        <w:tc>
          <w:tcPr>
            <w:tcW w:w="1132" w:type="dxa"/>
            <w:shd w:val="clear" w:color="auto" w:fill="D9D9D9" w:themeFill="background1" w:themeFillShade="D9"/>
            <w:vAlign w:val="center"/>
          </w:tcPr>
          <w:p w14:paraId="3061F33A" w14:textId="77777777" w:rsidR="00BD6D51" w:rsidRPr="00BB2102" w:rsidRDefault="00BD6D51" w:rsidP="0053577F">
            <w:pPr>
              <w:pStyle w:val="tabteksts"/>
              <w:jc w:val="right"/>
            </w:pPr>
            <w:r w:rsidRPr="007652EC">
              <w:rPr>
                <w:bCs/>
                <w:color w:val="000000" w:themeColor="text1"/>
                <w:szCs w:val="18"/>
                <w:lang w:eastAsia="lv-LV"/>
              </w:rPr>
              <w:t>3 838 938</w:t>
            </w:r>
          </w:p>
        </w:tc>
      </w:tr>
      <w:tr w:rsidR="00BD6D51" w:rsidRPr="00BB2102" w14:paraId="29D34170" w14:textId="77777777" w:rsidTr="0053577F">
        <w:trPr>
          <w:trHeight w:val="283"/>
          <w:jc w:val="center"/>
        </w:trPr>
        <w:tc>
          <w:tcPr>
            <w:tcW w:w="3378" w:type="dxa"/>
            <w:vAlign w:val="center"/>
          </w:tcPr>
          <w:p w14:paraId="3CA00268" w14:textId="77777777" w:rsidR="00BD6D51" w:rsidRPr="00BB2102" w:rsidRDefault="00BD6D51" w:rsidP="0053577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14:paraId="61892306" w14:textId="77777777" w:rsidR="00BD6D51" w:rsidRPr="00BB2102" w:rsidRDefault="00BD6D51" w:rsidP="0053577F">
            <w:pPr>
              <w:pStyle w:val="tabteksts"/>
              <w:jc w:val="center"/>
            </w:pPr>
            <w:r w:rsidRPr="00BB2102">
              <w:rPr>
                <w:b/>
                <w:bCs/>
              </w:rPr>
              <w:t>×</w:t>
            </w:r>
          </w:p>
        </w:tc>
        <w:tc>
          <w:tcPr>
            <w:tcW w:w="1132" w:type="dxa"/>
          </w:tcPr>
          <w:p w14:paraId="651195D0" w14:textId="77777777" w:rsidR="00BD6D51" w:rsidRPr="00BB2102" w:rsidRDefault="00BD6D51" w:rsidP="0053577F">
            <w:pPr>
              <w:pStyle w:val="tabteksts"/>
              <w:jc w:val="right"/>
            </w:pPr>
            <w:r>
              <w:t>321 126</w:t>
            </w:r>
          </w:p>
        </w:tc>
        <w:tc>
          <w:tcPr>
            <w:tcW w:w="1132" w:type="dxa"/>
          </w:tcPr>
          <w:p w14:paraId="6EAD3755" w14:textId="77777777" w:rsidR="00BD6D51" w:rsidRPr="00BB2102" w:rsidRDefault="00BD6D51" w:rsidP="0053577F">
            <w:pPr>
              <w:pStyle w:val="tabteksts"/>
              <w:jc w:val="right"/>
            </w:pPr>
            <w:r>
              <w:t>1 005 960</w:t>
            </w:r>
          </w:p>
        </w:tc>
        <w:tc>
          <w:tcPr>
            <w:tcW w:w="1132" w:type="dxa"/>
          </w:tcPr>
          <w:p w14:paraId="0630B1DE" w14:textId="77777777" w:rsidR="00BD6D51" w:rsidRPr="00BB2102" w:rsidRDefault="00BD6D51" w:rsidP="0053577F">
            <w:pPr>
              <w:pStyle w:val="tabteksts"/>
              <w:jc w:val="right"/>
            </w:pPr>
            <w:r>
              <w:t>348 547</w:t>
            </w:r>
          </w:p>
        </w:tc>
        <w:tc>
          <w:tcPr>
            <w:tcW w:w="1132" w:type="dxa"/>
          </w:tcPr>
          <w:p w14:paraId="15243A0A" w14:textId="77777777" w:rsidR="00BD6D51" w:rsidRPr="00BB2102" w:rsidRDefault="00BD6D51" w:rsidP="0053577F">
            <w:pPr>
              <w:pStyle w:val="tabteksts"/>
              <w:jc w:val="right"/>
            </w:pPr>
            <w:r>
              <w:t>146 500</w:t>
            </w:r>
          </w:p>
        </w:tc>
      </w:tr>
      <w:tr w:rsidR="00BD6D51" w:rsidRPr="00BB2102" w14:paraId="3F2CDEF1" w14:textId="77777777" w:rsidTr="0053577F">
        <w:trPr>
          <w:trHeight w:val="283"/>
          <w:jc w:val="center"/>
        </w:trPr>
        <w:tc>
          <w:tcPr>
            <w:tcW w:w="3378" w:type="dxa"/>
            <w:vAlign w:val="center"/>
          </w:tcPr>
          <w:p w14:paraId="28823B2F" w14:textId="77777777" w:rsidR="00BD6D51" w:rsidRPr="00BB2102" w:rsidRDefault="00BD6D51" w:rsidP="0053577F">
            <w:pPr>
              <w:pStyle w:val="tabteksts"/>
            </w:pPr>
            <w:r w:rsidRPr="00BB2102">
              <w:rPr>
                <w:lang w:eastAsia="lv-LV"/>
              </w:rPr>
              <w:t>Kopējie izdevumi</w:t>
            </w:r>
            <w:r w:rsidRPr="00BB2102">
              <w:t>, % (+/–) pret iepriekšējo gadu</w:t>
            </w:r>
          </w:p>
        </w:tc>
        <w:tc>
          <w:tcPr>
            <w:tcW w:w="1131" w:type="dxa"/>
          </w:tcPr>
          <w:p w14:paraId="27253738" w14:textId="77777777" w:rsidR="00BD6D51" w:rsidRPr="00BB2102" w:rsidRDefault="00BD6D51" w:rsidP="0053577F">
            <w:pPr>
              <w:pStyle w:val="tabteksts"/>
              <w:jc w:val="center"/>
            </w:pPr>
            <w:r w:rsidRPr="00BB2102">
              <w:rPr>
                <w:b/>
                <w:bCs/>
              </w:rPr>
              <w:t>×</w:t>
            </w:r>
          </w:p>
        </w:tc>
        <w:tc>
          <w:tcPr>
            <w:tcW w:w="1132" w:type="dxa"/>
          </w:tcPr>
          <w:p w14:paraId="59C41B36" w14:textId="77777777" w:rsidR="00BD6D51" w:rsidRDefault="00BD6D51" w:rsidP="0053577F">
            <w:pPr>
              <w:pStyle w:val="tabteksts"/>
              <w:jc w:val="right"/>
            </w:pPr>
            <w:r>
              <w:t>15,9</w:t>
            </w:r>
          </w:p>
          <w:p w14:paraId="5354C57A" w14:textId="77777777" w:rsidR="00BD6D51" w:rsidRPr="00BB2102" w:rsidRDefault="00BD6D51" w:rsidP="0053577F">
            <w:pPr>
              <w:pStyle w:val="tabteksts"/>
              <w:jc w:val="right"/>
            </w:pPr>
          </w:p>
        </w:tc>
        <w:tc>
          <w:tcPr>
            <w:tcW w:w="1132" w:type="dxa"/>
          </w:tcPr>
          <w:p w14:paraId="7628B182" w14:textId="77777777" w:rsidR="00BD6D51" w:rsidRPr="00BB2102" w:rsidRDefault="00BD6D51" w:rsidP="0053577F">
            <w:pPr>
              <w:pStyle w:val="tabteksts"/>
              <w:jc w:val="right"/>
            </w:pPr>
            <w:r>
              <w:t>43,0</w:t>
            </w:r>
          </w:p>
        </w:tc>
        <w:tc>
          <w:tcPr>
            <w:tcW w:w="1132" w:type="dxa"/>
          </w:tcPr>
          <w:p w14:paraId="122EC06A" w14:textId="77777777" w:rsidR="00BD6D51" w:rsidRPr="00BB2102" w:rsidRDefault="00BD6D51" w:rsidP="0053577F">
            <w:pPr>
              <w:pStyle w:val="tabteksts"/>
              <w:jc w:val="right"/>
            </w:pPr>
            <w:r>
              <w:t>10,4</w:t>
            </w:r>
          </w:p>
        </w:tc>
        <w:tc>
          <w:tcPr>
            <w:tcW w:w="1132" w:type="dxa"/>
          </w:tcPr>
          <w:p w14:paraId="26986379" w14:textId="77777777" w:rsidR="00BD6D51" w:rsidRPr="00BB2102" w:rsidRDefault="00BD6D51" w:rsidP="0053577F">
            <w:pPr>
              <w:pStyle w:val="tabteksts"/>
              <w:jc w:val="right"/>
            </w:pPr>
            <w:r>
              <w:t>4,0</w:t>
            </w:r>
          </w:p>
        </w:tc>
      </w:tr>
      <w:tr w:rsidR="00BD6D51" w:rsidRPr="00BB2102" w14:paraId="22DFDF4D" w14:textId="77777777" w:rsidTr="0053577F">
        <w:trPr>
          <w:trHeight w:val="142"/>
          <w:jc w:val="center"/>
        </w:trPr>
        <w:tc>
          <w:tcPr>
            <w:tcW w:w="3378" w:type="dxa"/>
          </w:tcPr>
          <w:p w14:paraId="3771900E" w14:textId="77777777" w:rsidR="00BD6D51" w:rsidRPr="00BB2102" w:rsidRDefault="00BD6D51" w:rsidP="0053577F">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vAlign w:val="center"/>
          </w:tcPr>
          <w:p w14:paraId="1AB02E06" w14:textId="77777777" w:rsidR="00BD6D51" w:rsidRPr="00DA3160" w:rsidRDefault="00BD6D51" w:rsidP="0053577F">
            <w:pPr>
              <w:pStyle w:val="tabteksts"/>
              <w:jc w:val="right"/>
            </w:pPr>
            <w:r w:rsidRPr="00DA3160">
              <w:t>1 695 666</w:t>
            </w:r>
          </w:p>
        </w:tc>
        <w:tc>
          <w:tcPr>
            <w:tcW w:w="1132" w:type="dxa"/>
            <w:vAlign w:val="center"/>
          </w:tcPr>
          <w:p w14:paraId="73E253D9" w14:textId="77777777" w:rsidR="00BD6D51" w:rsidRPr="00DA3160" w:rsidRDefault="00BD6D51" w:rsidP="0053577F">
            <w:pPr>
              <w:pStyle w:val="tabteksts"/>
              <w:jc w:val="right"/>
            </w:pPr>
            <w:r w:rsidRPr="00DA3160">
              <w:t>2 053 965</w:t>
            </w:r>
          </w:p>
        </w:tc>
        <w:tc>
          <w:tcPr>
            <w:tcW w:w="1132" w:type="dxa"/>
            <w:vAlign w:val="center"/>
          </w:tcPr>
          <w:p w14:paraId="4CB7AA76" w14:textId="77777777" w:rsidR="00BD6D51" w:rsidRPr="00DA3160" w:rsidRDefault="00BD6D51" w:rsidP="0053577F">
            <w:pPr>
              <w:pStyle w:val="tabteksts"/>
              <w:jc w:val="right"/>
            </w:pPr>
            <w:r w:rsidRPr="00DA3160">
              <w:t>2 951 229</w:t>
            </w:r>
          </w:p>
        </w:tc>
        <w:tc>
          <w:tcPr>
            <w:tcW w:w="1132" w:type="dxa"/>
            <w:vAlign w:val="center"/>
          </w:tcPr>
          <w:p w14:paraId="3D1349CF" w14:textId="77777777" w:rsidR="00BD6D51" w:rsidRPr="00DA3160" w:rsidRDefault="00BD6D51" w:rsidP="0053577F">
            <w:pPr>
              <w:pStyle w:val="tabteksts"/>
              <w:jc w:val="right"/>
            </w:pPr>
            <w:r w:rsidRPr="00DA3160">
              <w:t>2 992 964</w:t>
            </w:r>
          </w:p>
        </w:tc>
        <w:tc>
          <w:tcPr>
            <w:tcW w:w="1132" w:type="dxa"/>
            <w:vAlign w:val="center"/>
          </w:tcPr>
          <w:p w14:paraId="280354FB" w14:textId="77777777" w:rsidR="00BD6D51" w:rsidRPr="00DA3160" w:rsidRDefault="00BD6D51" w:rsidP="0053577F">
            <w:pPr>
              <w:pStyle w:val="tabteksts"/>
              <w:jc w:val="right"/>
            </w:pPr>
            <w:r w:rsidRPr="00DA3160">
              <w:t>2 992 964</w:t>
            </w:r>
          </w:p>
        </w:tc>
      </w:tr>
      <w:tr w:rsidR="00BD6D51" w:rsidRPr="00BB2102" w14:paraId="4283FD6C" w14:textId="77777777" w:rsidTr="00A04126">
        <w:trPr>
          <w:trHeight w:val="43"/>
          <w:jc w:val="center"/>
        </w:trPr>
        <w:tc>
          <w:tcPr>
            <w:tcW w:w="3378" w:type="dxa"/>
          </w:tcPr>
          <w:p w14:paraId="018656B5" w14:textId="77777777" w:rsidR="00BD6D51" w:rsidRPr="00BB2102" w:rsidRDefault="00BD6D51" w:rsidP="0053577F">
            <w:pPr>
              <w:pStyle w:val="tabteksts"/>
              <w:rPr>
                <w:color w:val="000000" w:themeColor="text1"/>
                <w:szCs w:val="18"/>
                <w:lang w:eastAsia="lv-LV"/>
              </w:rPr>
            </w:pPr>
            <w:r w:rsidRPr="00BB2102">
              <w:rPr>
                <w:color w:val="000000" w:themeColor="text1"/>
                <w:szCs w:val="18"/>
              </w:rPr>
              <w:t>Vidējais amata vietu skaits gadā</w:t>
            </w:r>
          </w:p>
        </w:tc>
        <w:tc>
          <w:tcPr>
            <w:tcW w:w="1131" w:type="dxa"/>
          </w:tcPr>
          <w:p w14:paraId="19B9070B" w14:textId="77777777" w:rsidR="00BD6D51" w:rsidRPr="00BB2102" w:rsidRDefault="00BD6D51" w:rsidP="0053577F">
            <w:pPr>
              <w:pStyle w:val="tabteksts"/>
              <w:jc w:val="right"/>
              <w:rPr>
                <w:szCs w:val="18"/>
              </w:rPr>
            </w:pPr>
            <w:r w:rsidRPr="00125859">
              <w:rPr>
                <w:bCs/>
                <w:color w:val="000000" w:themeColor="text1"/>
                <w:szCs w:val="18"/>
              </w:rPr>
              <w:t>56</w:t>
            </w:r>
          </w:p>
        </w:tc>
        <w:tc>
          <w:tcPr>
            <w:tcW w:w="1132" w:type="dxa"/>
          </w:tcPr>
          <w:p w14:paraId="6A4FE7B1" w14:textId="77777777" w:rsidR="00BD6D51" w:rsidRPr="00BB2102" w:rsidRDefault="00BD6D51" w:rsidP="0053577F">
            <w:pPr>
              <w:pStyle w:val="tabteksts"/>
              <w:jc w:val="right"/>
              <w:rPr>
                <w:szCs w:val="18"/>
              </w:rPr>
            </w:pPr>
            <w:r w:rsidRPr="00125859">
              <w:rPr>
                <w:bCs/>
                <w:color w:val="000000" w:themeColor="text1"/>
                <w:szCs w:val="18"/>
              </w:rPr>
              <w:t>61</w:t>
            </w:r>
          </w:p>
        </w:tc>
        <w:tc>
          <w:tcPr>
            <w:tcW w:w="1132" w:type="dxa"/>
          </w:tcPr>
          <w:p w14:paraId="16786D92" w14:textId="77777777" w:rsidR="00BD6D51" w:rsidRPr="005850DB" w:rsidRDefault="00BD6D51" w:rsidP="0053577F">
            <w:pPr>
              <w:pStyle w:val="tabteksts"/>
              <w:jc w:val="right"/>
              <w:rPr>
                <w:szCs w:val="18"/>
                <w:vertAlign w:val="superscript"/>
              </w:rPr>
            </w:pPr>
            <w:r w:rsidRPr="00125859">
              <w:rPr>
                <w:bCs/>
                <w:color w:val="000000" w:themeColor="text1"/>
                <w:szCs w:val="18"/>
              </w:rPr>
              <w:t>66</w:t>
            </w:r>
          </w:p>
        </w:tc>
        <w:tc>
          <w:tcPr>
            <w:tcW w:w="1132" w:type="dxa"/>
          </w:tcPr>
          <w:p w14:paraId="25104A5D" w14:textId="77777777" w:rsidR="00BD6D51" w:rsidRPr="003E3B40" w:rsidRDefault="00BD6D51" w:rsidP="0053577F">
            <w:pPr>
              <w:pStyle w:val="tabteksts"/>
              <w:jc w:val="right"/>
              <w:rPr>
                <w:szCs w:val="18"/>
                <w:vertAlign w:val="superscript"/>
              </w:rPr>
            </w:pPr>
            <w:r w:rsidRPr="00125859">
              <w:rPr>
                <w:bCs/>
                <w:color w:val="000000" w:themeColor="text1"/>
                <w:szCs w:val="18"/>
              </w:rPr>
              <w:t>67</w:t>
            </w:r>
          </w:p>
        </w:tc>
        <w:tc>
          <w:tcPr>
            <w:tcW w:w="1132" w:type="dxa"/>
          </w:tcPr>
          <w:p w14:paraId="7D01A0D5" w14:textId="77777777" w:rsidR="00BD6D51" w:rsidRPr="00BB2102" w:rsidRDefault="00BD6D51" w:rsidP="0053577F">
            <w:pPr>
              <w:pStyle w:val="tabteksts"/>
              <w:jc w:val="right"/>
              <w:rPr>
                <w:szCs w:val="18"/>
              </w:rPr>
            </w:pPr>
            <w:r w:rsidRPr="00125859">
              <w:rPr>
                <w:bCs/>
                <w:color w:val="000000" w:themeColor="text1"/>
                <w:szCs w:val="18"/>
              </w:rPr>
              <w:t>67</w:t>
            </w:r>
          </w:p>
        </w:tc>
      </w:tr>
      <w:tr w:rsidR="00BD6D51" w:rsidRPr="00BB2102" w14:paraId="416EF179" w14:textId="77777777" w:rsidTr="00A04126">
        <w:trPr>
          <w:trHeight w:val="43"/>
          <w:jc w:val="center"/>
        </w:trPr>
        <w:tc>
          <w:tcPr>
            <w:tcW w:w="3378" w:type="dxa"/>
          </w:tcPr>
          <w:p w14:paraId="5C9DDD64" w14:textId="77777777" w:rsidR="00BD6D51" w:rsidRPr="00BB2102" w:rsidRDefault="00BD6D51" w:rsidP="0053577F">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14:paraId="2F433845" w14:textId="77777777" w:rsidR="00BD6D51" w:rsidRPr="00BB2102" w:rsidRDefault="00BD6D51" w:rsidP="0053577F">
            <w:pPr>
              <w:pStyle w:val="tabteksts"/>
              <w:jc w:val="right"/>
              <w:rPr>
                <w:szCs w:val="18"/>
              </w:rPr>
            </w:pPr>
            <w:r>
              <w:rPr>
                <w:szCs w:val="18"/>
              </w:rPr>
              <w:t>2 523</w:t>
            </w:r>
          </w:p>
        </w:tc>
        <w:tc>
          <w:tcPr>
            <w:tcW w:w="1132" w:type="dxa"/>
          </w:tcPr>
          <w:p w14:paraId="40D27AF8" w14:textId="77777777" w:rsidR="00BD6D51" w:rsidRPr="00BB2102" w:rsidRDefault="00BD6D51" w:rsidP="0053577F">
            <w:pPr>
              <w:pStyle w:val="tabteksts"/>
              <w:jc w:val="right"/>
              <w:rPr>
                <w:szCs w:val="18"/>
              </w:rPr>
            </w:pPr>
            <w:r>
              <w:rPr>
                <w:szCs w:val="18"/>
              </w:rPr>
              <w:t>2 806</w:t>
            </w:r>
          </w:p>
        </w:tc>
        <w:tc>
          <w:tcPr>
            <w:tcW w:w="1132" w:type="dxa"/>
          </w:tcPr>
          <w:p w14:paraId="65C45601" w14:textId="77777777" w:rsidR="00BD6D51" w:rsidRPr="00BB2102" w:rsidRDefault="00BD6D51" w:rsidP="0053577F">
            <w:pPr>
              <w:pStyle w:val="tabteksts"/>
              <w:jc w:val="right"/>
              <w:rPr>
                <w:szCs w:val="18"/>
              </w:rPr>
            </w:pPr>
            <w:r>
              <w:rPr>
                <w:szCs w:val="18"/>
              </w:rPr>
              <w:t>3 726</w:t>
            </w:r>
          </w:p>
        </w:tc>
        <w:tc>
          <w:tcPr>
            <w:tcW w:w="1132" w:type="dxa"/>
          </w:tcPr>
          <w:p w14:paraId="3824635E" w14:textId="77777777" w:rsidR="00BD6D51" w:rsidRPr="00BB2102" w:rsidRDefault="00BD6D51" w:rsidP="0053577F">
            <w:pPr>
              <w:pStyle w:val="tabteksts"/>
              <w:jc w:val="right"/>
              <w:rPr>
                <w:szCs w:val="18"/>
              </w:rPr>
            </w:pPr>
            <w:r>
              <w:rPr>
                <w:szCs w:val="18"/>
              </w:rPr>
              <w:t>3 723</w:t>
            </w:r>
          </w:p>
        </w:tc>
        <w:tc>
          <w:tcPr>
            <w:tcW w:w="1132" w:type="dxa"/>
          </w:tcPr>
          <w:p w14:paraId="6704E26A" w14:textId="77777777" w:rsidR="00BD6D51" w:rsidRPr="00BB2102" w:rsidRDefault="00BD6D51" w:rsidP="0053577F">
            <w:pPr>
              <w:pStyle w:val="tabteksts"/>
              <w:jc w:val="right"/>
              <w:rPr>
                <w:szCs w:val="18"/>
              </w:rPr>
            </w:pPr>
            <w:r>
              <w:rPr>
                <w:szCs w:val="18"/>
              </w:rPr>
              <w:t>3 723</w:t>
            </w:r>
          </w:p>
        </w:tc>
      </w:tr>
    </w:tbl>
    <w:p w14:paraId="58327730" w14:textId="77777777" w:rsidR="00BD6D51" w:rsidRPr="00805732" w:rsidRDefault="00BD6D51" w:rsidP="00A04126">
      <w:pPr>
        <w:pStyle w:val="Tabuluvirsraksti"/>
        <w:tabs>
          <w:tab w:val="left" w:pos="1252"/>
        </w:tabs>
        <w:spacing w:before="240" w:after="240"/>
        <w:rPr>
          <w:sz w:val="18"/>
          <w:szCs w:val="18"/>
          <w:lang w:eastAsia="lv-LV"/>
        </w:rPr>
      </w:pPr>
      <w:bookmarkStart w:id="21" w:name="_Hlk125038058"/>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23134A2D" w14:textId="77777777" w:rsidR="00BD6D51" w:rsidRPr="00BB2102" w:rsidRDefault="00BD6D51" w:rsidP="00BD6D51">
      <w:pPr>
        <w:ind w:left="7921" w:firstLine="720"/>
        <w:jc w:val="center"/>
        <w:rPr>
          <w:i/>
          <w:sz w:val="18"/>
          <w:szCs w:val="18"/>
        </w:rPr>
      </w:pPr>
      <w:r>
        <w:rPr>
          <w:i/>
          <w:sz w:val="18"/>
          <w:szCs w:val="18"/>
        </w:rPr>
        <w:t>E</w:t>
      </w:r>
      <w:r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BB2102" w14:paraId="7DD7BFDE" w14:textId="77777777" w:rsidTr="0053577F">
        <w:trPr>
          <w:trHeight w:val="142"/>
          <w:tblHeader/>
          <w:jc w:val="center"/>
        </w:trPr>
        <w:tc>
          <w:tcPr>
            <w:tcW w:w="5241" w:type="dxa"/>
            <w:vAlign w:val="center"/>
          </w:tcPr>
          <w:p w14:paraId="36115CBE" w14:textId="77777777" w:rsidR="00BD6D51" w:rsidRPr="00BB2102" w:rsidRDefault="00BD6D51" w:rsidP="0053577F">
            <w:pPr>
              <w:pStyle w:val="tabteksts"/>
              <w:jc w:val="center"/>
              <w:rPr>
                <w:szCs w:val="18"/>
              </w:rPr>
            </w:pPr>
            <w:r w:rsidRPr="00BB2102">
              <w:rPr>
                <w:color w:val="000000" w:themeColor="text1"/>
                <w:szCs w:val="18"/>
                <w:lang w:eastAsia="lv-LV"/>
              </w:rPr>
              <w:t>Pasākums</w:t>
            </w:r>
          </w:p>
        </w:tc>
        <w:tc>
          <w:tcPr>
            <w:tcW w:w="1277" w:type="dxa"/>
            <w:vAlign w:val="center"/>
          </w:tcPr>
          <w:p w14:paraId="531FA7EF"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14:paraId="007A5D89"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14:paraId="7162FED9"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Izmaiņas</w:t>
            </w:r>
          </w:p>
        </w:tc>
      </w:tr>
      <w:tr w:rsidR="00BD6D51" w:rsidRPr="00A72871" w14:paraId="7CEA360B" w14:textId="77777777" w:rsidTr="0053577F">
        <w:trPr>
          <w:trHeight w:val="142"/>
          <w:jc w:val="center"/>
        </w:trPr>
        <w:tc>
          <w:tcPr>
            <w:tcW w:w="5241" w:type="dxa"/>
            <w:shd w:val="clear" w:color="auto" w:fill="D9D9D9" w:themeFill="background1" w:themeFillShade="D9"/>
          </w:tcPr>
          <w:p w14:paraId="58E8A8C0" w14:textId="77777777" w:rsidR="00BD6D51" w:rsidRPr="00BB2102" w:rsidRDefault="00BD6D51" w:rsidP="0053577F">
            <w:pPr>
              <w:pStyle w:val="tabteksts"/>
              <w:rPr>
                <w:szCs w:val="18"/>
              </w:rPr>
            </w:pPr>
            <w:r w:rsidRPr="00BB2102">
              <w:rPr>
                <w:b/>
                <w:bCs/>
                <w:szCs w:val="18"/>
                <w:lang w:eastAsia="lv-LV"/>
              </w:rPr>
              <w:t>Izdevumi - kopā</w:t>
            </w:r>
          </w:p>
        </w:tc>
        <w:tc>
          <w:tcPr>
            <w:tcW w:w="1277" w:type="dxa"/>
            <w:shd w:val="clear" w:color="auto" w:fill="D9D9D9" w:themeFill="background1" w:themeFillShade="D9"/>
          </w:tcPr>
          <w:p w14:paraId="709EA663" w14:textId="77777777" w:rsidR="00BD6D51" w:rsidRPr="00AA56B9" w:rsidRDefault="00BD6D51" w:rsidP="0053577F">
            <w:pPr>
              <w:pStyle w:val="tabteksts"/>
              <w:jc w:val="center"/>
              <w:rPr>
                <w:b/>
                <w:szCs w:val="18"/>
              </w:rPr>
            </w:pPr>
            <w:r w:rsidRPr="00AA56B9">
              <w:rPr>
                <w:b/>
                <w:szCs w:val="18"/>
              </w:rPr>
              <w:t>-</w:t>
            </w:r>
          </w:p>
        </w:tc>
        <w:tc>
          <w:tcPr>
            <w:tcW w:w="1277" w:type="dxa"/>
            <w:shd w:val="clear" w:color="auto" w:fill="D9D9D9" w:themeFill="background1" w:themeFillShade="D9"/>
          </w:tcPr>
          <w:p w14:paraId="11621F9A" w14:textId="77777777" w:rsidR="00BD6D51" w:rsidRPr="000A2B25" w:rsidRDefault="00BD6D51" w:rsidP="0053577F">
            <w:pPr>
              <w:pStyle w:val="tabteksts"/>
              <w:jc w:val="right"/>
              <w:rPr>
                <w:b/>
                <w:szCs w:val="18"/>
              </w:rPr>
            </w:pPr>
            <w:r w:rsidRPr="000A2B25">
              <w:rPr>
                <w:b/>
                <w:szCs w:val="18"/>
              </w:rPr>
              <w:t>1 005 9</w:t>
            </w:r>
            <w:r>
              <w:rPr>
                <w:b/>
                <w:szCs w:val="18"/>
              </w:rPr>
              <w:t>60</w:t>
            </w:r>
          </w:p>
        </w:tc>
        <w:tc>
          <w:tcPr>
            <w:tcW w:w="1277" w:type="dxa"/>
            <w:shd w:val="clear" w:color="auto" w:fill="D9D9D9" w:themeFill="background1" w:themeFillShade="D9"/>
          </w:tcPr>
          <w:p w14:paraId="7C62FF54" w14:textId="77777777" w:rsidR="00BD6D51" w:rsidRPr="00A72871" w:rsidRDefault="00BD6D51" w:rsidP="0053577F">
            <w:pPr>
              <w:pStyle w:val="tabteksts"/>
              <w:jc w:val="right"/>
              <w:rPr>
                <w:b/>
                <w:szCs w:val="18"/>
              </w:rPr>
            </w:pPr>
            <w:r w:rsidRPr="00A72871">
              <w:rPr>
                <w:b/>
                <w:szCs w:val="18"/>
              </w:rPr>
              <w:t>1 005 9</w:t>
            </w:r>
            <w:r>
              <w:rPr>
                <w:b/>
                <w:szCs w:val="18"/>
              </w:rPr>
              <w:t>60</w:t>
            </w:r>
          </w:p>
        </w:tc>
      </w:tr>
      <w:tr w:rsidR="00BD6D51" w:rsidRPr="00BB2102" w14:paraId="632C3184" w14:textId="77777777" w:rsidTr="0053577F">
        <w:trPr>
          <w:jc w:val="center"/>
        </w:trPr>
        <w:tc>
          <w:tcPr>
            <w:tcW w:w="9072" w:type="dxa"/>
            <w:gridSpan w:val="4"/>
          </w:tcPr>
          <w:p w14:paraId="40284001" w14:textId="77777777" w:rsidR="00BD6D51" w:rsidRPr="00BB2102" w:rsidRDefault="00BD6D51" w:rsidP="0053577F">
            <w:pPr>
              <w:pStyle w:val="tabteksts"/>
              <w:ind w:firstLine="313"/>
              <w:rPr>
                <w:szCs w:val="18"/>
              </w:rPr>
            </w:pPr>
            <w:r w:rsidRPr="00BB2102">
              <w:rPr>
                <w:i/>
                <w:szCs w:val="18"/>
                <w:lang w:eastAsia="lv-LV"/>
              </w:rPr>
              <w:t>t. sk.:</w:t>
            </w:r>
          </w:p>
        </w:tc>
      </w:tr>
      <w:tr w:rsidR="00BD6D51" w:rsidRPr="00BB2102" w14:paraId="15865B7C" w14:textId="77777777" w:rsidTr="0053577F">
        <w:trPr>
          <w:trHeight w:val="142"/>
          <w:jc w:val="center"/>
        </w:trPr>
        <w:tc>
          <w:tcPr>
            <w:tcW w:w="5241" w:type="dxa"/>
            <w:shd w:val="clear" w:color="auto" w:fill="F2F2F2" w:themeFill="background1" w:themeFillShade="F2"/>
          </w:tcPr>
          <w:p w14:paraId="317475E9" w14:textId="77777777" w:rsidR="00BD6D51" w:rsidRPr="00BB2102" w:rsidRDefault="00BD6D51" w:rsidP="0053577F">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shd w:val="clear" w:color="auto" w:fill="F2F2F2" w:themeFill="background1" w:themeFillShade="F2"/>
          </w:tcPr>
          <w:p w14:paraId="5BDC4721" w14:textId="77777777" w:rsidR="00BD6D51" w:rsidRPr="0006145E" w:rsidRDefault="00BD6D51" w:rsidP="0053577F">
            <w:pPr>
              <w:pStyle w:val="tabteksts"/>
              <w:jc w:val="center"/>
              <w:rPr>
                <w:szCs w:val="18"/>
              </w:rPr>
            </w:pPr>
            <w:r w:rsidRPr="0006145E">
              <w:rPr>
                <w:szCs w:val="18"/>
              </w:rPr>
              <w:t>-</w:t>
            </w:r>
          </w:p>
        </w:tc>
        <w:tc>
          <w:tcPr>
            <w:tcW w:w="1277" w:type="dxa"/>
            <w:shd w:val="clear" w:color="auto" w:fill="F2F2F2" w:themeFill="background1" w:themeFillShade="F2"/>
          </w:tcPr>
          <w:p w14:paraId="2CA1B4E0" w14:textId="77777777" w:rsidR="00BD6D51" w:rsidRPr="0034410F" w:rsidRDefault="00BD6D51" w:rsidP="0053577F">
            <w:pPr>
              <w:pStyle w:val="tabteksts"/>
              <w:jc w:val="right"/>
              <w:rPr>
                <w:szCs w:val="18"/>
                <w:highlight w:val="yellow"/>
              </w:rPr>
            </w:pPr>
            <w:r w:rsidRPr="000A2B25">
              <w:rPr>
                <w:szCs w:val="18"/>
              </w:rPr>
              <w:t>867 358</w:t>
            </w:r>
          </w:p>
        </w:tc>
        <w:tc>
          <w:tcPr>
            <w:tcW w:w="1277" w:type="dxa"/>
            <w:shd w:val="clear" w:color="auto" w:fill="F2F2F2" w:themeFill="background1" w:themeFillShade="F2"/>
          </w:tcPr>
          <w:p w14:paraId="52A4C0D4" w14:textId="77777777" w:rsidR="00BD6D51" w:rsidRPr="0034410F" w:rsidRDefault="00BD6D51" w:rsidP="0053577F">
            <w:pPr>
              <w:pStyle w:val="tabteksts"/>
              <w:jc w:val="right"/>
              <w:rPr>
                <w:szCs w:val="18"/>
                <w:highlight w:val="yellow"/>
              </w:rPr>
            </w:pPr>
            <w:r w:rsidRPr="003A7104">
              <w:rPr>
                <w:szCs w:val="18"/>
              </w:rPr>
              <w:t>867 358</w:t>
            </w:r>
          </w:p>
        </w:tc>
      </w:tr>
      <w:tr w:rsidR="00BD6D51" w:rsidRPr="00BB2102" w14:paraId="524AD6F6" w14:textId="77777777" w:rsidTr="0053577F">
        <w:trPr>
          <w:trHeight w:val="142"/>
          <w:jc w:val="center"/>
        </w:trPr>
        <w:tc>
          <w:tcPr>
            <w:tcW w:w="5241" w:type="dxa"/>
          </w:tcPr>
          <w:p w14:paraId="5E706F0C" w14:textId="77777777" w:rsidR="00BD6D51" w:rsidRPr="00BB2102" w:rsidRDefault="00BD6D51" w:rsidP="00A04126">
            <w:pPr>
              <w:pStyle w:val="tabteksts"/>
              <w:jc w:val="both"/>
              <w:rPr>
                <w:i/>
                <w:szCs w:val="18"/>
                <w:lang w:eastAsia="lv-LV"/>
              </w:rPr>
            </w:pPr>
            <w:r w:rsidRPr="0001024C">
              <w:rPr>
                <w:i/>
                <w:szCs w:val="18"/>
                <w:lang w:eastAsia="lv-LV"/>
              </w:rPr>
              <w:lastRenderedPageBreak/>
              <w:t>Konkurences padomes kapacitātes stiprināšana, attīstot IT risinājumus, konkurences pārkāpumu efektīvākai izmeklēšanai</w:t>
            </w:r>
            <w:r>
              <w:rPr>
                <w:i/>
                <w:szCs w:val="18"/>
                <w:lang w:eastAsia="lv-LV"/>
              </w:rPr>
              <w:t xml:space="preserve"> </w:t>
            </w:r>
          </w:p>
        </w:tc>
        <w:tc>
          <w:tcPr>
            <w:tcW w:w="1277" w:type="dxa"/>
          </w:tcPr>
          <w:p w14:paraId="1A6118BF" w14:textId="77777777" w:rsidR="00BD6D51" w:rsidRPr="00BB2102" w:rsidRDefault="00BD6D51" w:rsidP="0053577F">
            <w:pPr>
              <w:pStyle w:val="tabteksts"/>
              <w:jc w:val="center"/>
              <w:rPr>
                <w:szCs w:val="18"/>
              </w:rPr>
            </w:pPr>
            <w:r>
              <w:rPr>
                <w:szCs w:val="18"/>
              </w:rPr>
              <w:t>-</w:t>
            </w:r>
          </w:p>
        </w:tc>
        <w:tc>
          <w:tcPr>
            <w:tcW w:w="1277" w:type="dxa"/>
          </w:tcPr>
          <w:p w14:paraId="19FF14C1" w14:textId="77777777" w:rsidR="00BD6D51" w:rsidRPr="00BB2102" w:rsidRDefault="00BD6D51" w:rsidP="0053577F">
            <w:pPr>
              <w:pStyle w:val="tabteksts"/>
              <w:jc w:val="right"/>
              <w:rPr>
                <w:szCs w:val="18"/>
              </w:rPr>
            </w:pPr>
            <w:r>
              <w:rPr>
                <w:szCs w:val="18"/>
              </w:rPr>
              <w:t>130 000</w:t>
            </w:r>
          </w:p>
        </w:tc>
        <w:tc>
          <w:tcPr>
            <w:tcW w:w="1277" w:type="dxa"/>
          </w:tcPr>
          <w:p w14:paraId="69CC00E2" w14:textId="77777777" w:rsidR="00BD6D51" w:rsidRPr="00BB2102" w:rsidRDefault="00BD6D51" w:rsidP="0053577F">
            <w:pPr>
              <w:pStyle w:val="tabteksts"/>
              <w:jc w:val="right"/>
              <w:rPr>
                <w:szCs w:val="18"/>
              </w:rPr>
            </w:pPr>
            <w:r w:rsidRPr="000C556E">
              <w:t>130 000</w:t>
            </w:r>
          </w:p>
        </w:tc>
      </w:tr>
      <w:tr w:rsidR="00BD6D51" w:rsidRPr="00BB2102" w14:paraId="37CB6E63" w14:textId="77777777" w:rsidTr="0053577F">
        <w:trPr>
          <w:trHeight w:val="142"/>
          <w:jc w:val="center"/>
        </w:trPr>
        <w:tc>
          <w:tcPr>
            <w:tcW w:w="5241" w:type="dxa"/>
          </w:tcPr>
          <w:p w14:paraId="1C2574AF" w14:textId="77777777" w:rsidR="00BD6D51" w:rsidRPr="00BB2102" w:rsidRDefault="00BD6D51" w:rsidP="00A04126">
            <w:pPr>
              <w:pStyle w:val="tabteksts"/>
              <w:jc w:val="both"/>
              <w:rPr>
                <w:i/>
                <w:szCs w:val="18"/>
                <w:lang w:eastAsia="lv-LV"/>
              </w:rPr>
            </w:pPr>
            <w:r w:rsidRPr="00A8321B">
              <w:rPr>
                <w:i/>
                <w:szCs w:val="18"/>
                <w:lang w:eastAsia="lv-LV"/>
              </w:rPr>
              <w:t>Konkurences padomes kapacitātes stiprināšana, nodrošinot efektīvāku konkurences regulējuma izpildi un iekšējā tirgus pienācīgas darbības uzraudzību</w:t>
            </w:r>
          </w:p>
        </w:tc>
        <w:tc>
          <w:tcPr>
            <w:tcW w:w="1277" w:type="dxa"/>
          </w:tcPr>
          <w:p w14:paraId="63FA24D4" w14:textId="77777777" w:rsidR="00BD6D51" w:rsidRPr="00BB2102" w:rsidRDefault="00BD6D51" w:rsidP="0053577F">
            <w:pPr>
              <w:pStyle w:val="tabteksts"/>
              <w:jc w:val="center"/>
              <w:rPr>
                <w:szCs w:val="18"/>
              </w:rPr>
            </w:pPr>
            <w:r>
              <w:rPr>
                <w:szCs w:val="18"/>
              </w:rPr>
              <w:t>-</w:t>
            </w:r>
          </w:p>
        </w:tc>
        <w:tc>
          <w:tcPr>
            <w:tcW w:w="1277" w:type="dxa"/>
          </w:tcPr>
          <w:p w14:paraId="0E63CF41" w14:textId="77777777" w:rsidR="00BD6D51" w:rsidRPr="00BB2102" w:rsidRDefault="00BD6D51" w:rsidP="0053577F">
            <w:pPr>
              <w:pStyle w:val="tabteksts"/>
              <w:jc w:val="right"/>
              <w:rPr>
                <w:szCs w:val="18"/>
              </w:rPr>
            </w:pPr>
            <w:r>
              <w:rPr>
                <w:szCs w:val="18"/>
              </w:rPr>
              <w:t>516 640</w:t>
            </w:r>
          </w:p>
        </w:tc>
        <w:tc>
          <w:tcPr>
            <w:tcW w:w="1277" w:type="dxa"/>
          </w:tcPr>
          <w:p w14:paraId="2612BC38" w14:textId="77777777" w:rsidR="00BD6D51" w:rsidRPr="00BB2102" w:rsidRDefault="00BD6D51" w:rsidP="0053577F">
            <w:pPr>
              <w:pStyle w:val="tabteksts"/>
              <w:jc w:val="right"/>
              <w:rPr>
                <w:szCs w:val="18"/>
              </w:rPr>
            </w:pPr>
            <w:r w:rsidRPr="000C556E">
              <w:t>516 640</w:t>
            </w:r>
          </w:p>
        </w:tc>
      </w:tr>
      <w:tr w:rsidR="00BD6D51" w:rsidRPr="00BB2102" w14:paraId="6D047039" w14:textId="77777777" w:rsidTr="0053577F">
        <w:trPr>
          <w:trHeight w:val="142"/>
          <w:jc w:val="center"/>
        </w:trPr>
        <w:tc>
          <w:tcPr>
            <w:tcW w:w="5241" w:type="dxa"/>
          </w:tcPr>
          <w:p w14:paraId="12568EBB" w14:textId="77777777" w:rsidR="00BD6D51" w:rsidRPr="00BB2102" w:rsidRDefault="00BD6D51" w:rsidP="00A04126">
            <w:pPr>
              <w:pStyle w:val="tabteksts"/>
              <w:jc w:val="both"/>
              <w:rPr>
                <w:i/>
                <w:szCs w:val="18"/>
                <w:lang w:eastAsia="lv-LV"/>
              </w:rPr>
            </w:pPr>
            <w:r w:rsidRPr="00A8321B">
              <w:rPr>
                <w:i/>
                <w:szCs w:val="18"/>
                <w:lang w:eastAsia="lv-LV"/>
              </w:rPr>
              <w:t>Konkurences padomes kapacitātes stiprināšana, nodrošinot atbalstu publisko iepirkumu rīkotājiem karteļvienošanās pazīmju konstatēšanā</w:t>
            </w:r>
            <w:r>
              <w:rPr>
                <w:i/>
                <w:szCs w:val="18"/>
                <w:lang w:eastAsia="lv-LV"/>
              </w:rPr>
              <w:t xml:space="preserve"> (</w:t>
            </w:r>
            <w:r w:rsidRPr="005E7E50">
              <w:rPr>
                <w:i/>
                <w:szCs w:val="18"/>
                <w:lang w:eastAsia="lv-LV"/>
              </w:rPr>
              <w:t>ta</w:t>
            </w:r>
            <w:r>
              <w:rPr>
                <w:i/>
                <w:szCs w:val="18"/>
                <w:lang w:eastAsia="lv-LV"/>
              </w:rPr>
              <w:t>jā</w:t>
            </w:r>
            <w:r w:rsidRPr="005E7E50">
              <w:rPr>
                <w:i/>
                <w:szCs w:val="18"/>
                <w:lang w:eastAsia="lv-LV"/>
              </w:rPr>
              <w:t xml:space="preserve"> skaitā </w:t>
            </w:r>
            <w:r>
              <w:rPr>
                <w:i/>
                <w:szCs w:val="18"/>
                <w:lang w:eastAsia="lv-LV"/>
              </w:rPr>
              <w:t xml:space="preserve">5 jaunas </w:t>
            </w:r>
            <w:r w:rsidRPr="005E7E50">
              <w:rPr>
                <w:i/>
                <w:szCs w:val="18"/>
                <w:lang w:eastAsia="lv-LV"/>
              </w:rPr>
              <w:t>amata viet</w:t>
            </w:r>
            <w:r>
              <w:rPr>
                <w:i/>
                <w:szCs w:val="18"/>
                <w:lang w:eastAsia="lv-LV"/>
              </w:rPr>
              <w:t>as</w:t>
            </w:r>
            <w:r w:rsidRPr="005E7E50">
              <w:rPr>
                <w:i/>
                <w:szCs w:val="18"/>
                <w:lang w:eastAsia="lv-LV"/>
              </w:rPr>
              <w:t>)</w:t>
            </w:r>
          </w:p>
        </w:tc>
        <w:tc>
          <w:tcPr>
            <w:tcW w:w="1277" w:type="dxa"/>
          </w:tcPr>
          <w:p w14:paraId="1DAE4958" w14:textId="77777777" w:rsidR="00BD6D51" w:rsidRPr="00BB2102" w:rsidRDefault="00BD6D51" w:rsidP="0053577F">
            <w:pPr>
              <w:pStyle w:val="tabteksts"/>
              <w:jc w:val="center"/>
              <w:rPr>
                <w:szCs w:val="18"/>
              </w:rPr>
            </w:pPr>
            <w:r>
              <w:rPr>
                <w:szCs w:val="18"/>
              </w:rPr>
              <w:t>-</w:t>
            </w:r>
          </w:p>
        </w:tc>
        <w:tc>
          <w:tcPr>
            <w:tcW w:w="1277" w:type="dxa"/>
          </w:tcPr>
          <w:p w14:paraId="42406B4B" w14:textId="77777777" w:rsidR="00BD6D51" w:rsidRPr="00BB2102" w:rsidRDefault="00BD6D51" w:rsidP="0053577F">
            <w:pPr>
              <w:pStyle w:val="tabteksts"/>
              <w:jc w:val="right"/>
              <w:rPr>
                <w:szCs w:val="18"/>
              </w:rPr>
            </w:pPr>
            <w:r>
              <w:rPr>
                <w:szCs w:val="18"/>
              </w:rPr>
              <w:t>220 718</w:t>
            </w:r>
          </w:p>
        </w:tc>
        <w:tc>
          <w:tcPr>
            <w:tcW w:w="1277" w:type="dxa"/>
          </w:tcPr>
          <w:p w14:paraId="3C60EA2C" w14:textId="77777777" w:rsidR="00BD6D51" w:rsidRPr="00BB2102" w:rsidRDefault="00BD6D51" w:rsidP="0053577F">
            <w:pPr>
              <w:pStyle w:val="tabteksts"/>
              <w:jc w:val="right"/>
              <w:rPr>
                <w:szCs w:val="18"/>
              </w:rPr>
            </w:pPr>
            <w:r>
              <w:rPr>
                <w:szCs w:val="18"/>
              </w:rPr>
              <w:t>220 718</w:t>
            </w:r>
          </w:p>
        </w:tc>
      </w:tr>
      <w:tr w:rsidR="00BD6D51" w:rsidRPr="00BB2102" w14:paraId="4F60383E" w14:textId="77777777" w:rsidTr="0053577F">
        <w:trPr>
          <w:trHeight w:val="142"/>
          <w:jc w:val="center"/>
        </w:trPr>
        <w:tc>
          <w:tcPr>
            <w:tcW w:w="5241" w:type="dxa"/>
            <w:shd w:val="clear" w:color="auto" w:fill="F2F2F2" w:themeFill="background1" w:themeFillShade="F2"/>
            <w:vAlign w:val="center"/>
          </w:tcPr>
          <w:p w14:paraId="5E523D88" w14:textId="77777777" w:rsidR="00BD6D51" w:rsidRPr="00BB2102" w:rsidRDefault="00BD6D51" w:rsidP="0053577F">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14:paraId="140F69F1" w14:textId="77777777" w:rsidR="00BD6D51" w:rsidRPr="00AA56B9" w:rsidRDefault="00BD6D51" w:rsidP="0053577F">
            <w:pPr>
              <w:pStyle w:val="tabteksts"/>
              <w:jc w:val="center"/>
              <w:rPr>
                <w:szCs w:val="18"/>
              </w:rPr>
            </w:pPr>
            <w:r w:rsidRPr="00AA56B9">
              <w:rPr>
                <w:szCs w:val="18"/>
              </w:rPr>
              <w:t>-</w:t>
            </w:r>
          </w:p>
        </w:tc>
        <w:tc>
          <w:tcPr>
            <w:tcW w:w="1277" w:type="dxa"/>
            <w:shd w:val="clear" w:color="auto" w:fill="F2F2F2" w:themeFill="background1" w:themeFillShade="F2"/>
          </w:tcPr>
          <w:p w14:paraId="2E600CBB" w14:textId="77777777" w:rsidR="00BD6D51" w:rsidRPr="00AA56B9" w:rsidRDefault="00BD6D51" w:rsidP="0053577F">
            <w:pPr>
              <w:pStyle w:val="tabteksts"/>
              <w:jc w:val="right"/>
              <w:rPr>
                <w:szCs w:val="18"/>
              </w:rPr>
            </w:pPr>
            <w:r w:rsidRPr="00AA56B9">
              <w:rPr>
                <w:szCs w:val="18"/>
              </w:rPr>
              <w:t>138 602</w:t>
            </w:r>
          </w:p>
        </w:tc>
        <w:tc>
          <w:tcPr>
            <w:tcW w:w="1277" w:type="dxa"/>
            <w:shd w:val="clear" w:color="auto" w:fill="F2F2F2" w:themeFill="background1" w:themeFillShade="F2"/>
          </w:tcPr>
          <w:p w14:paraId="35D53508" w14:textId="77777777" w:rsidR="00BD6D51" w:rsidRPr="00AA56B9" w:rsidRDefault="00BD6D51" w:rsidP="0053577F">
            <w:pPr>
              <w:pStyle w:val="tabteksts"/>
              <w:jc w:val="right"/>
              <w:rPr>
                <w:szCs w:val="18"/>
              </w:rPr>
            </w:pPr>
            <w:r w:rsidRPr="00AA56B9">
              <w:rPr>
                <w:szCs w:val="18"/>
              </w:rPr>
              <w:t>138 602</w:t>
            </w:r>
          </w:p>
        </w:tc>
      </w:tr>
      <w:tr w:rsidR="00BD6D51" w:rsidRPr="00BB2102" w14:paraId="3EC930AE" w14:textId="77777777" w:rsidTr="0053577F">
        <w:trPr>
          <w:trHeight w:val="142"/>
          <w:jc w:val="center"/>
        </w:trPr>
        <w:tc>
          <w:tcPr>
            <w:tcW w:w="5241" w:type="dxa"/>
          </w:tcPr>
          <w:p w14:paraId="395A6F2D" w14:textId="77777777" w:rsidR="00BD6D51" w:rsidRPr="00BB2102" w:rsidRDefault="00BD6D51" w:rsidP="00A04126">
            <w:pPr>
              <w:pStyle w:val="tabteksts"/>
              <w:jc w:val="both"/>
              <w:rPr>
                <w:i/>
                <w:szCs w:val="18"/>
                <w:lang w:eastAsia="lv-LV"/>
              </w:rPr>
            </w:pPr>
            <w:r w:rsidRPr="00D94448">
              <w:rPr>
                <w:i/>
                <w:szCs w:val="18"/>
                <w:lang w:eastAsia="lv-LV"/>
              </w:rPr>
              <w:t>Palielināti izdevumi</w:t>
            </w:r>
            <w:r>
              <w:rPr>
                <w:i/>
                <w:szCs w:val="18"/>
                <w:lang w:eastAsia="lv-LV"/>
              </w:rPr>
              <w:t xml:space="preserve"> iepriekšējā gadā uzsāktajam</w:t>
            </w:r>
            <w:r w:rsidRPr="00E0604A">
              <w:rPr>
                <w:i/>
                <w:szCs w:val="18"/>
                <w:lang w:eastAsia="lv-LV"/>
              </w:rPr>
              <w:t xml:space="preserve"> prioritārajam pasākumam </w:t>
            </w:r>
            <w:r>
              <w:rPr>
                <w:i/>
                <w:szCs w:val="18"/>
                <w:lang w:eastAsia="lv-LV"/>
              </w:rPr>
              <w:t>“</w:t>
            </w:r>
            <w:r w:rsidRPr="00D94448">
              <w:rPr>
                <w:i/>
                <w:szCs w:val="18"/>
                <w:lang w:eastAsia="lv-LV"/>
              </w:rPr>
              <w:t>Konkurences padomes kapacitātes stiprināšanai</w:t>
            </w:r>
            <w:r>
              <w:rPr>
                <w:i/>
                <w:szCs w:val="18"/>
                <w:lang w:eastAsia="lv-LV"/>
              </w:rPr>
              <w:t>, nodrošinot iespēju efektīvāk izpildīt konkurences noteikumus un uzraudzīt iekšējā tirgus pienācīgu darbību”,</w:t>
            </w:r>
            <w:r w:rsidRPr="00E0604A">
              <w:rPr>
                <w:i/>
                <w:szCs w:val="18"/>
                <w:lang w:eastAsia="lv-LV"/>
              </w:rPr>
              <w:t xml:space="preserve"> ievērojot </w:t>
            </w:r>
            <w:r>
              <w:rPr>
                <w:i/>
                <w:szCs w:val="18"/>
                <w:lang w:eastAsia="lv-LV"/>
              </w:rPr>
              <w:t xml:space="preserve">paredzētā </w:t>
            </w:r>
            <w:r w:rsidRPr="00E0604A">
              <w:rPr>
                <w:i/>
                <w:szCs w:val="18"/>
                <w:lang w:eastAsia="lv-LV"/>
              </w:rPr>
              <w:t>finansējum</w:t>
            </w:r>
            <w:r>
              <w:rPr>
                <w:i/>
                <w:szCs w:val="18"/>
                <w:lang w:eastAsia="lv-LV"/>
              </w:rPr>
              <w:t>a apmēru 2023.gadam</w:t>
            </w:r>
          </w:p>
        </w:tc>
        <w:tc>
          <w:tcPr>
            <w:tcW w:w="1277" w:type="dxa"/>
          </w:tcPr>
          <w:p w14:paraId="5D67E438" w14:textId="77777777" w:rsidR="00BD6D51" w:rsidRPr="00BB2102" w:rsidRDefault="00BD6D51" w:rsidP="0053577F">
            <w:pPr>
              <w:pStyle w:val="tabteksts"/>
              <w:jc w:val="center"/>
              <w:rPr>
                <w:szCs w:val="18"/>
              </w:rPr>
            </w:pPr>
            <w:r>
              <w:rPr>
                <w:szCs w:val="18"/>
              </w:rPr>
              <w:t>-</w:t>
            </w:r>
          </w:p>
        </w:tc>
        <w:tc>
          <w:tcPr>
            <w:tcW w:w="1277" w:type="dxa"/>
          </w:tcPr>
          <w:p w14:paraId="75AB0E22" w14:textId="77777777" w:rsidR="00BD6D51" w:rsidRPr="00BB2102" w:rsidRDefault="00BD6D51" w:rsidP="0053577F">
            <w:pPr>
              <w:pStyle w:val="tabteksts"/>
              <w:jc w:val="right"/>
              <w:rPr>
                <w:szCs w:val="18"/>
              </w:rPr>
            </w:pPr>
            <w:r>
              <w:rPr>
                <w:szCs w:val="18"/>
              </w:rPr>
              <w:t>53 178</w:t>
            </w:r>
          </w:p>
        </w:tc>
        <w:tc>
          <w:tcPr>
            <w:tcW w:w="1277" w:type="dxa"/>
          </w:tcPr>
          <w:p w14:paraId="3E4A2DBB" w14:textId="77777777" w:rsidR="00BD6D51" w:rsidRPr="00BB2102" w:rsidRDefault="00BD6D51" w:rsidP="0053577F">
            <w:pPr>
              <w:pStyle w:val="tabteksts"/>
              <w:jc w:val="right"/>
              <w:rPr>
                <w:szCs w:val="18"/>
              </w:rPr>
            </w:pPr>
            <w:r>
              <w:rPr>
                <w:szCs w:val="18"/>
              </w:rPr>
              <w:t>53 178</w:t>
            </w:r>
          </w:p>
        </w:tc>
      </w:tr>
      <w:tr w:rsidR="00BD6D51" w:rsidRPr="00BB2102" w14:paraId="14C6B27E" w14:textId="77777777" w:rsidTr="0053577F">
        <w:trPr>
          <w:trHeight w:val="142"/>
          <w:jc w:val="center"/>
        </w:trPr>
        <w:tc>
          <w:tcPr>
            <w:tcW w:w="5241" w:type="dxa"/>
          </w:tcPr>
          <w:p w14:paraId="475D6392" w14:textId="77777777" w:rsidR="00BD6D51" w:rsidRPr="00BB2102" w:rsidRDefault="00BD6D51" w:rsidP="00A04126">
            <w:pPr>
              <w:pStyle w:val="tabteksts"/>
              <w:jc w:val="both"/>
              <w:rPr>
                <w:i/>
                <w:szCs w:val="18"/>
                <w:lang w:eastAsia="lv-LV"/>
              </w:rPr>
            </w:pPr>
            <w:r>
              <w:rPr>
                <w:i/>
                <w:szCs w:val="18"/>
                <w:lang w:eastAsia="lv-LV"/>
              </w:rPr>
              <w:t>Palielināti izdevumi</w:t>
            </w:r>
            <w:r w:rsidRPr="0097148C">
              <w:rPr>
                <w:i/>
                <w:szCs w:val="18"/>
                <w:lang w:eastAsia="lv-LV"/>
              </w:rPr>
              <w:t xml:space="preserve"> </w:t>
            </w:r>
            <w:r w:rsidRPr="00A8321B">
              <w:rPr>
                <w:i/>
                <w:szCs w:val="18"/>
                <w:lang w:eastAsia="lv-LV"/>
              </w:rPr>
              <w:t>Konkurences padomes kapacitātes stiprināšana</w:t>
            </w:r>
            <w:r>
              <w:rPr>
                <w:i/>
                <w:szCs w:val="18"/>
                <w:lang w:eastAsia="lv-LV"/>
              </w:rPr>
              <w:t>i</w:t>
            </w:r>
            <w:r w:rsidRPr="00A8321B">
              <w:rPr>
                <w:i/>
                <w:szCs w:val="18"/>
                <w:lang w:eastAsia="lv-LV"/>
              </w:rPr>
              <w:t>, nodrošinot ECN+ direktīvā, direktīvā 2019/633/ES noteikto prasību izpildi un ieviešot efektīvu uzraudzību konkurences neitralitātes jomā</w:t>
            </w:r>
            <w:r>
              <w:rPr>
                <w:i/>
                <w:szCs w:val="18"/>
                <w:lang w:eastAsia="lv-LV"/>
              </w:rPr>
              <w:t xml:space="preserve">, </w:t>
            </w:r>
            <w:r w:rsidRPr="0097148C">
              <w:rPr>
                <w:i/>
                <w:szCs w:val="18"/>
                <w:lang w:eastAsia="lv-LV"/>
              </w:rPr>
              <w:t xml:space="preserve">ievērojot </w:t>
            </w:r>
            <w:r>
              <w:rPr>
                <w:i/>
                <w:szCs w:val="18"/>
                <w:lang w:eastAsia="lv-LV"/>
              </w:rPr>
              <w:t xml:space="preserve">paredzētā </w:t>
            </w:r>
            <w:r w:rsidRPr="0097148C">
              <w:rPr>
                <w:i/>
                <w:szCs w:val="18"/>
                <w:lang w:eastAsia="lv-LV"/>
              </w:rPr>
              <w:t xml:space="preserve">finansējuma apmēru 2023.gadam </w:t>
            </w:r>
            <w:r w:rsidRPr="0023384D">
              <w:rPr>
                <w:i/>
                <w:szCs w:val="18"/>
                <w:lang w:eastAsia="lv-LV"/>
              </w:rPr>
              <w:t>(MK 22.09.2020. prot. Nr.55 38.§ 11.</w:t>
            </w:r>
            <w:r>
              <w:rPr>
                <w:i/>
                <w:szCs w:val="18"/>
                <w:lang w:eastAsia="lv-LV"/>
              </w:rPr>
              <w:t>3</w:t>
            </w:r>
            <w:r w:rsidRPr="0023384D">
              <w:rPr>
                <w:i/>
                <w:szCs w:val="18"/>
                <w:lang w:eastAsia="lv-LV"/>
              </w:rPr>
              <w:t>.apakšpunkts)</w:t>
            </w:r>
          </w:p>
        </w:tc>
        <w:tc>
          <w:tcPr>
            <w:tcW w:w="1277" w:type="dxa"/>
          </w:tcPr>
          <w:p w14:paraId="64C1A224" w14:textId="77777777" w:rsidR="00BD6D51" w:rsidRPr="00BB2102" w:rsidRDefault="00BD6D51" w:rsidP="0053577F">
            <w:pPr>
              <w:pStyle w:val="tabteksts"/>
              <w:jc w:val="center"/>
              <w:rPr>
                <w:szCs w:val="18"/>
              </w:rPr>
            </w:pPr>
            <w:r>
              <w:rPr>
                <w:szCs w:val="18"/>
              </w:rPr>
              <w:t>-</w:t>
            </w:r>
          </w:p>
        </w:tc>
        <w:tc>
          <w:tcPr>
            <w:tcW w:w="1277" w:type="dxa"/>
          </w:tcPr>
          <w:p w14:paraId="73763191" w14:textId="77777777" w:rsidR="00BD6D51" w:rsidRPr="00BB2102" w:rsidRDefault="00BD6D51" w:rsidP="0053577F">
            <w:pPr>
              <w:pStyle w:val="tabteksts"/>
              <w:jc w:val="right"/>
              <w:rPr>
                <w:szCs w:val="18"/>
              </w:rPr>
            </w:pPr>
            <w:r>
              <w:rPr>
                <w:szCs w:val="18"/>
              </w:rPr>
              <w:t>85 424</w:t>
            </w:r>
          </w:p>
        </w:tc>
        <w:tc>
          <w:tcPr>
            <w:tcW w:w="1277" w:type="dxa"/>
          </w:tcPr>
          <w:p w14:paraId="1858767F" w14:textId="77777777" w:rsidR="00BD6D51" w:rsidRPr="00BB2102" w:rsidRDefault="00BD6D51" w:rsidP="0053577F">
            <w:pPr>
              <w:pStyle w:val="tabteksts"/>
              <w:jc w:val="right"/>
              <w:rPr>
                <w:szCs w:val="18"/>
              </w:rPr>
            </w:pPr>
            <w:r>
              <w:rPr>
                <w:szCs w:val="18"/>
              </w:rPr>
              <w:t>85 424</w:t>
            </w:r>
          </w:p>
        </w:tc>
      </w:tr>
    </w:tbl>
    <w:bookmarkEnd w:id="21"/>
    <w:p w14:paraId="75A065D7" w14:textId="77777777" w:rsidR="00BD6D51" w:rsidRPr="003919DA" w:rsidRDefault="00BD6D51" w:rsidP="00BD6D51">
      <w:pPr>
        <w:spacing w:before="240" w:after="240"/>
        <w:jc w:val="center"/>
        <w:rPr>
          <w:b/>
        </w:rPr>
      </w:pPr>
      <w:r>
        <w:rPr>
          <w:b/>
        </w:rPr>
        <w:t>26</w:t>
      </w:r>
      <w:r w:rsidRPr="003919DA">
        <w:rPr>
          <w:b/>
        </w:rPr>
        <w:t>.</w:t>
      </w:r>
      <w:r>
        <w:rPr>
          <w:b/>
        </w:rPr>
        <w:t>04</w:t>
      </w:r>
      <w:r w:rsidRPr="003919DA">
        <w:rPr>
          <w:b/>
        </w:rPr>
        <w:t>.</w:t>
      </w:r>
      <w:r>
        <w:rPr>
          <w:b/>
        </w:rPr>
        <w:t>00</w:t>
      </w:r>
      <w:r w:rsidRPr="003919DA">
        <w:rPr>
          <w:b/>
        </w:rPr>
        <w:t xml:space="preserve"> </w:t>
      </w:r>
      <w:r>
        <w:rPr>
          <w:b/>
        </w:rPr>
        <w:t xml:space="preserve">Atbilstības novērtēšana un kvalitātes nodrošināšana </w:t>
      </w:r>
    </w:p>
    <w:p w14:paraId="256FE6FD" w14:textId="77777777" w:rsidR="00BD6D51" w:rsidRDefault="00BD6D51" w:rsidP="00BD6D51">
      <w:pPr>
        <w:pStyle w:val="ListParagraph"/>
        <w:spacing w:after="120"/>
        <w:ind w:left="0"/>
        <w:contextualSpacing w:val="0"/>
        <w:rPr>
          <w:u w:val="single"/>
        </w:rPr>
      </w:pPr>
      <w:r>
        <w:rPr>
          <w:u w:val="single"/>
        </w:rPr>
        <w:t>Apakšprogrammas</w:t>
      </w:r>
      <w:r w:rsidRPr="00EA75F2">
        <w:rPr>
          <w:u w:val="single"/>
        </w:rPr>
        <w:t xml:space="preserve"> mērķis:</w:t>
      </w:r>
    </w:p>
    <w:p w14:paraId="50FD3161" w14:textId="77777777" w:rsidR="00BD6D51" w:rsidRPr="00E46F0A" w:rsidRDefault="00BD6D51" w:rsidP="00A04126">
      <w:pPr>
        <w:spacing w:before="120" w:after="120"/>
        <w:ind w:firstLine="720"/>
        <w:rPr>
          <w:rFonts w:cs="Times"/>
          <w:szCs w:val="24"/>
        </w:rPr>
      </w:pPr>
      <w:r w:rsidRPr="00E46F0A">
        <w:rPr>
          <w:bCs/>
        </w:rPr>
        <w:t>nodrošināt uzņēmējus, valsts pārvaldi un patērētājus ar ticamiem atbilstības novērtēšanas pakalpojumiem, kas ietver standartizāciju, akreditāciju un metroloģiju, paaugstinot Latvijas uzņēmēju konkurētspēju (eksportspēju) un radot pamatu drošu produktu un pakalpojumu saņemšanai</w:t>
      </w:r>
      <w:r w:rsidRPr="00E46F0A">
        <w:t>.</w:t>
      </w:r>
    </w:p>
    <w:p w14:paraId="1C5C3C4B" w14:textId="77777777" w:rsidR="00BD6D51" w:rsidRPr="00344A46" w:rsidRDefault="00BD6D51" w:rsidP="00BD6D51">
      <w:pPr>
        <w:rPr>
          <w:u w:val="single"/>
        </w:rPr>
      </w:pPr>
      <w:r>
        <w:rPr>
          <w:u w:val="single"/>
        </w:rPr>
        <w:t>Galvenās aktivitātes:</w:t>
      </w:r>
    </w:p>
    <w:p w14:paraId="1981CBDC" w14:textId="77777777" w:rsidR="00BD6D51" w:rsidRPr="00344A46" w:rsidRDefault="00BD6D51" w:rsidP="006D2556">
      <w:pPr>
        <w:spacing w:before="120" w:after="120"/>
        <w:ind w:left="1077" w:hanging="357"/>
      </w:pPr>
      <w:r w:rsidRPr="00344A46">
        <w:t>1) nodrošināt Eiropas un starptautisko standartu adaptāciju un nacionālo standartu izstrādi;</w:t>
      </w:r>
    </w:p>
    <w:p w14:paraId="23767CC2" w14:textId="77777777" w:rsidR="00BD6D51" w:rsidRPr="00E46F0A" w:rsidRDefault="00BD6D51" w:rsidP="006D2556">
      <w:pPr>
        <w:spacing w:before="120" w:after="120"/>
        <w:ind w:left="1077" w:hanging="357"/>
      </w:pPr>
      <w:r w:rsidRPr="00344A46">
        <w:t xml:space="preserve">2) </w:t>
      </w:r>
      <w:r w:rsidRPr="00344A46">
        <w:tab/>
        <w:t xml:space="preserve">nodrošināt vienotu ES atzītu atbilstības novērtēšanas sistēmu un tās atbilstību Latvijas tautsaimniecības </w:t>
      </w:r>
      <w:r w:rsidRPr="00E46F0A">
        <w:t>vajadzībām, kas ietver testēšanas un kalibrēšanas laboratoriju, produktu, sistēmu un personāla sertificēšanas institūciju, inspicēšanas institūciju un vides verificētāju novērtēšanu, akreditāciju un uzraudzību;</w:t>
      </w:r>
    </w:p>
    <w:p w14:paraId="139CDD0B" w14:textId="77777777" w:rsidR="00BD6D51" w:rsidRPr="00E46F0A" w:rsidRDefault="00BD6D51" w:rsidP="006D2556">
      <w:pPr>
        <w:spacing w:before="120" w:after="120"/>
        <w:ind w:left="1077" w:hanging="357"/>
      </w:pPr>
      <w:r w:rsidRPr="00E46F0A">
        <w:t>3) nodrošināt iespēju apliecināt Latvijas uzņēmēju ražoto produktu un sniegto pakalpojumu atbilstību Eiropas un starptautiskajiem standartiem, kas sevī ietver vienotas ES un starptautiskām prasībām atbilstošas un starptautiski atzītas nacionālās akreditācijas sistēmas plānveidīgu uzturēšanu un attīstību;</w:t>
      </w:r>
    </w:p>
    <w:p w14:paraId="03D8BC2D" w14:textId="77777777" w:rsidR="00BD6D51" w:rsidRPr="00E46F0A" w:rsidRDefault="00BD6D51" w:rsidP="006D2556">
      <w:pPr>
        <w:spacing w:before="120" w:after="120"/>
        <w:ind w:left="1077" w:hanging="357"/>
      </w:pPr>
      <w:r w:rsidRPr="00E46F0A">
        <w:t xml:space="preserve">4) </w:t>
      </w:r>
      <w:r w:rsidRPr="00E46F0A">
        <w:tab/>
        <w:t xml:space="preserve">uzturēt nacionālos mērvienību etalonus atbilstoši tautsaimniecības vajadzībām un nodrošināt to starptautisku atzīšanu. </w:t>
      </w:r>
    </w:p>
    <w:p w14:paraId="2CB7C146" w14:textId="77777777" w:rsidR="00BD6D51" w:rsidRPr="00E46F0A" w:rsidRDefault="00BD6D51" w:rsidP="00BD6D51">
      <w:pPr>
        <w:rPr>
          <w:szCs w:val="24"/>
          <w:lang w:eastAsia="lv-LV"/>
        </w:rPr>
      </w:pPr>
      <w:r w:rsidRPr="002122DB">
        <w:rPr>
          <w:u w:val="single"/>
        </w:rPr>
        <w:t>Programmas izpildītājs:</w:t>
      </w:r>
      <w:r w:rsidRPr="002122DB">
        <w:t xml:space="preserve"> </w:t>
      </w:r>
      <w:r w:rsidRPr="002C3ED9">
        <w:t>SIA “Latvijas Standarts”, valsts aģentūra “Latvijas Nacionālais akreditācijas birojs”, SIA “Latvijas Nacionālais metroloģijas centrs</w:t>
      </w:r>
      <w:r w:rsidRPr="00BB3231">
        <w:rPr>
          <w:szCs w:val="24"/>
          <w:lang w:eastAsia="lv-LV"/>
        </w:rPr>
        <w:t>.</w:t>
      </w:r>
    </w:p>
    <w:p w14:paraId="207E5361" w14:textId="77777777" w:rsidR="00BD6D51" w:rsidRPr="00BB2102" w:rsidRDefault="00BD6D51" w:rsidP="006D2556">
      <w:pPr>
        <w:pStyle w:val="Tabuluvirsraksti"/>
        <w:spacing w:before="160" w:after="160"/>
        <w:rPr>
          <w:b/>
          <w:lang w:eastAsia="lv-LV"/>
        </w:rPr>
      </w:pPr>
      <w:r w:rsidRPr="00BB2102">
        <w:rPr>
          <w:b/>
          <w:lang w:eastAsia="lv-LV"/>
        </w:rPr>
        <w:t>Darbības rezultāti un to rezultatīvie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D51" w:rsidRPr="00BB2102" w14:paraId="01CF78D4" w14:textId="77777777" w:rsidTr="0053577F">
        <w:trPr>
          <w:tblHeader/>
          <w:jc w:val="center"/>
        </w:trPr>
        <w:tc>
          <w:tcPr>
            <w:tcW w:w="3397" w:type="dxa"/>
          </w:tcPr>
          <w:p w14:paraId="29516584" w14:textId="77777777" w:rsidR="00BD6D51" w:rsidRPr="00BB2102" w:rsidRDefault="00BD6D51" w:rsidP="0053577F">
            <w:pPr>
              <w:pStyle w:val="tabteksts"/>
              <w:jc w:val="center"/>
              <w:rPr>
                <w:szCs w:val="18"/>
              </w:rPr>
            </w:pPr>
          </w:p>
        </w:tc>
        <w:tc>
          <w:tcPr>
            <w:tcW w:w="1134" w:type="dxa"/>
          </w:tcPr>
          <w:p w14:paraId="32B0320D" w14:textId="77777777" w:rsidR="00BD6D51" w:rsidRPr="00BB2102"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4" w:type="dxa"/>
          </w:tcPr>
          <w:p w14:paraId="2C7CDFEF" w14:textId="77777777" w:rsidR="00BD6D51" w:rsidRPr="00BB2102"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134" w:type="dxa"/>
          </w:tcPr>
          <w:p w14:paraId="4DA7AB0A" w14:textId="77777777" w:rsidR="00BD6D51" w:rsidRPr="00BB2102"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134" w:type="dxa"/>
          </w:tcPr>
          <w:p w14:paraId="345988F5" w14:textId="77777777" w:rsidR="00BD6D51" w:rsidRPr="00BB2102"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139" w:type="dxa"/>
          </w:tcPr>
          <w:p w14:paraId="69E7EF2D" w14:textId="77777777" w:rsidR="00BD6D51" w:rsidRPr="00BB2102"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32B16DAA" w14:textId="77777777" w:rsidTr="0053577F">
        <w:trPr>
          <w:jc w:val="center"/>
        </w:trPr>
        <w:tc>
          <w:tcPr>
            <w:tcW w:w="9072" w:type="dxa"/>
            <w:gridSpan w:val="6"/>
            <w:shd w:val="clear" w:color="auto" w:fill="D9D9D9" w:themeFill="background1" w:themeFillShade="D9"/>
            <w:vAlign w:val="center"/>
          </w:tcPr>
          <w:p w14:paraId="0F5B0A93" w14:textId="77777777" w:rsidR="00BD6D51" w:rsidRPr="00BB2102" w:rsidRDefault="00BD6D51" w:rsidP="0053577F">
            <w:pPr>
              <w:pStyle w:val="tabteksts"/>
              <w:jc w:val="center"/>
              <w:rPr>
                <w:szCs w:val="18"/>
              </w:rPr>
            </w:pPr>
            <w:r w:rsidRPr="0065333A">
              <w:rPr>
                <w:szCs w:val="18"/>
              </w:rPr>
              <w:t>Nodrošināta Latvijas standartizācijas sistēmas uzturēšana un attīstība</w:t>
            </w:r>
          </w:p>
        </w:tc>
      </w:tr>
      <w:tr w:rsidR="00BD6D51" w:rsidRPr="00BB2102" w14:paraId="7F3FF90E"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5BC8EF71" w14:textId="77777777" w:rsidR="00BD6D51" w:rsidRPr="00283D40" w:rsidRDefault="00BD6D51" w:rsidP="006D2556">
            <w:pPr>
              <w:pStyle w:val="tabteksts"/>
              <w:jc w:val="both"/>
            </w:pPr>
            <w:r w:rsidRPr="002C3ED9">
              <w:rPr>
                <w:szCs w:val="18"/>
              </w:rPr>
              <w:t>Adaptētie Eiropas standarti (skaits)</w:t>
            </w:r>
          </w:p>
        </w:tc>
        <w:tc>
          <w:tcPr>
            <w:tcW w:w="1134" w:type="dxa"/>
            <w:tcBorders>
              <w:top w:val="single" w:sz="4" w:space="0" w:color="000000"/>
              <w:left w:val="single" w:sz="4" w:space="0" w:color="000000"/>
              <w:bottom w:val="single" w:sz="4" w:space="0" w:color="000000"/>
              <w:right w:val="single" w:sz="4" w:space="0" w:color="000000"/>
            </w:tcBorders>
          </w:tcPr>
          <w:p w14:paraId="4696B657" w14:textId="77777777" w:rsidR="00BD6D51" w:rsidRPr="0065333A" w:rsidRDefault="00BD6D51" w:rsidP="0053577F">
            <w:pPr>
              <w:pStyle w:val="tabteksts"/>
              <w:jc w:val="center"/>
            </w:pPr>
            <w:r w:rsidRPr="0065333A">
              <w:t xml:space="preserve">1 </w:t>
            </w:r>
            <w:r>
              <w:t>183</w:t>
            </w:r>
          </w:p>
        </w:tc>
        <w:tc>
          <w:tcPr>
            <w:tcW w:w="1134" w:type="dxa"/>
            <w:tcBorders>
              <w:top w:val="single" w:sz="4" w:space="0" w:color="000000"/>
              <w:left w:val="single" w:sz="4" w:space="0" w:color="000000"/>
              <w:bottom w:val="single" w:sz="4" w:space="0" w:color="000000"/>
              <w:right w:val="single" w:sz="4" w:space="0" w:color="000000"/>
            </w:tcBorders>
          </w:tcPr>
          <w:p w14:paraId="1EDDFDDA" w14:textId="77777777" w:rsidR="00BD6D51" w:rsidRPr="0065333A" w:rsidRDefault="00BD6D51" w:rsidP="0053577F">
            <w:pPr>
              <w:pStyle w:val="tabteksts"/>
              <w:jc w:val="center"/>
            </w:pPr>
            <w:r w:rsidRPr="0065333A">
              <w:t>1 300</w:t>
            </w:r>
          </w:p>
        </w:tc>
        <w:tc>
          <w:tcPr>
            <w:tcW w:w="1134" w:type="dxa"/>
            <w:tcBorders>
              <w:top w:val="single" w:sz="4" w:space="0" w:color="000000"/>
              <w:left w:val="single" w:sz="4" w:space="0" w:color="000000"/>
              <w:bottom w:val="single" w:sz="4" w:space="0" w:color="000000"/>
              <w:right w:val="single" w:sz="4" w:space="0" w:color="000000"/>
            </w:tcBorders>
          </w:tcPr>
          <w:p w14:paraId="45604A4B" w14:textId="77777777" w:rsidR="00BD6D51" w:rsidRPr="0065333A" w:rsidRDefault="00BD6D51" w:rsidP="0053577F">
            <w:pPr>
              <w:pStyle w:val="tabteksts"/>
              <w:jc w:val="center"/>
            </w:pPr>
            <w:r w:rsidRPr="0065333A">
              <w:t>1 300</w:t>
            </w:r>
          </w:p>
        </w:tc>
        <w:tc>
          <w:tcPr>
            <w:tcW w:w="1134" w:type="dxa"/>
            <w:tcBorders>
              <w:top w:val="single" w:sz="4" w:space="0" w:color="000000"/>
              <w:left w:val="single" w:sz="4" w:space="0" w:color="000000"/>
              <w:bottom w:val="single" w:sz="4" w:space="0" w:color="000000"/>
              <w:right w:val="single" w:sz="4" w:space="0" w:color="000000"/>
            </w:tcBorders>
          </w:tcPr>
          <w:p w14:paraId="1A0EFEA2" w14:textId="77777777" w:rsidR="00BD6D51" w:rsidRPr="0065333A" w:rsidRDefault="00BD6D51" w:rsidP="0053577F">
            <w:pPr>
              <w:pStyle w:val="tabteksts"/>
              <w:jc w:val="center"/>
              <w:rPr>
                <w:vertAlign w:val="superscript"/>
              </w:rPr>
            </w:pPr>
            <w:r w:rsidRPr="0065333A">
              <w:t>1 300</w:t>
            </w:r>
          </w:p>
        </w:tc>
        <w:tc>
          <w:tcPr>
            <w:tcW w:w="1139" w:type="dxa"/>
            <w:tcBorders>
              <w:top w:val="single" w:sz="4" w:space="0" w:color="000000"/>
              <w:left w:val="single" w:sz="4" w:space="0" w:color="000000"/>
              <w:bottom w:val="single" w:sz="4" w:space="0" w:color="000000"/>
              <w:right w:val="single" w:sz="4" w:space="0" w:color="000000"/>
            </w:tcBorders>
          </w:tcPr>
          <w:p w14:paraId="4C4B4918" w14:textId="77777777" w:rsidR="00BD6D51" w:rsidRPr="00A2129A" w:rsidRDefault="00BD6D51" w:rsidP="0053577F">
            <w:pPr>
              <w:pStyle w:val="tabteksts"/>
              <w:jc w:val="center"/>
            </w:pPr>
            <w:r>
              <w:t>1 300</w:t>
            </w:r>
          </w:p>
        </w:tc>
      </w:tr>
      <w:tr w:rsidR="00BD6D51" w:rsidRPr="00BB2102" w14:paraId="241AA56A"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54427809" w14:textId="77777777" w:rsidR="00BD6D51" w:rsidRPr="00283D40" w:rsidRDefault="00BD6D51" w:rsidP="006D2556">
            <w:pPr>
              <w:pStyle w:val="tabteksts"/>
              <w:jc w:val="both"/>
            </w:pPr>
            <w:r w:rsidRPr="002C3ED9">
              <w:rPr>
                <w:szCs w:val="18"/>
              </w:rPr>
              <w:t>Standartizācijas informācijas sistēmā reģistrētie lietotāji (skaits)</w:t>
            </w:r>
          </w:p>
        </w:tc>
        <w:tc>
          <w:tcPr>
            <w:tcW w:w="1134" w:type="dxa"/>
            <w:tcBorders>
              <w:top w:val="single" w:sz="4" w:space="0" w:color="000000"/>
              <w:left w:val="single" w:sz="4" w:space="0" w:color="000000"/>
              <w:bottom w:val="single" w:sz="4" w:space="0" w:color="000000"/>
              <w:right w:val="single" w:sz="4" w:space="0" w:color="000000"/>
            </w:tcBorders>
          </w:tcPr>
          <w:p w14:paraId="1503C51E" w14:textId="77777777" w:rsidR="00BD6D51" w:rsidRPr="0065333A" w:rsidRDefault="00BD6D51" w:rsidP="0053577F">
            <w:pPr>
              <w:pStyle w:val="tabteksts"/>
              <w:jc w:val="center"/>
            </w:pPr>
            <w:r w:rsidRPr="0065333A">
              <w:t>2 478</w:t>
            </w:r>
          </w:p>
        </w:tc>
        <w:tc>
          <w:tcPr>
            <w:tcW w:w="1134" w:type="dxa"/>
            <w:tcBorders>
              <w:top w:val="single" w:sz="4" w:space="0" w:color="000000"/>
              <w:left w:val="single" w:sz="4" w:space="0" w:color="000000"/>
              <w:bottom w:val="single" w:sz="4" w:space="0" w:color="000000"/>
              <w:right w:val="single" w:sz="4" w:space="0" w:color="000000"/>
            </w:tcBorders>
          </w:tcPr>
          <w:p w14:paraId="4CADCD30" w14:textId="77777777" w:rsidR="00BD6D51" w:rsidRPr="0065333A" w:rsidRDefault="00BD6D51" w:rsidP="0053577F">
            <w:pPr>
              <w:pStyle w:val="tabteksts"/>
              <w:jc w:val="center"/>
            </w:pPr>
            <w:r w:rsidRPr="0065333A">
              <w:t>2 100</w:t>
            </w:r>
          </w:p>
        </w:tc>
        <w:tc>
          <w:tcPr>
            <w:tcW w:w="1134" w:type="dxa"/>
            <w:tcBorders>
              <w:top w:val="single" w:sz="4" w:space="0" w:color="000000"/>
              <w:left w:val="single" w:sz="4" w:space="0" w:color="000000"/>
              <w:bottom w:val="single" w:sz="4" w:space="0" w:color="000000"/>
              <w:right w:val="single" w:sz="4" w:space="0" w:color="000000"/>
            </w:tcBorders>
          </w:tcPr>
          <w:p w14:paraId="42A59A9B" w14:textId="77777777" w:rsidR="00BD6D51" w:rsidRPr="006D33BB" w:rsidRDefault="00BD6D51" w:rsidP="0053577F">
            <w:pPr>
              <w:pStyle w:val="tabteksts"/>
              <w:jc w:val="center"/>
            </w:pPr>
            <w:r w:rsidRPr="006D33BB">
              <w:t>2 100</w:t>
            </w:r>
          </w:p>
        </w:tc>
        <w:tc>
          <w:tcPr>
            <w:tcW w:w="1134" w:type="dxa"/>
            <w:tcBorders>
              <w:top w:val="single" w:sz="4" w:space="0" w:color="000000"/>
              <w:left w:val="single" w:sz="4" w:space="0" w:color="000000"/>
              <w:bottom w:val="single" w:sz="4" w:space="0" w:color="000000"/>
              <w:right w:val="single" w:sz="4" w:space="0" w:color="000000"/>
            </w:tcBorders>
          </w:tcPr>
          <w:p w14:paraId="662902EC" w14:textId="77777777" w:rsidR="00BD6D51" w:rsidRPr="006D33BB" w:rsidRDefault="00BD6D51" w:rsidP="0053577F">
            <w:pPr>
              <w:pStyle w:val="tabteksts"/>
              <w:jc w:val="center"/>
            </w:pPr>
            <w:r w:rsidRPr="006D33BB">
              <w:t xml:space="preserve">2 100 </w:t>
            </w:r>
          </w:p>
        </w:tc>
        <w:tc>
          <w:tcPr>
            <w:tcW w:w="1139" w:type="dxa"/>
            <w:tcBorders>
              <w:top w:val="single" w:sz="4" w:space="0" w:color="000000"/>
              <w:left w:val="single" w:sz="4" w:space="0" w:color="000000"/>
              <w:bottom w:val="single" w:sz="4" w:space="0" w:color="000000"/>
              <w:right w:val="single" w:sz="4" w:space="0" w:color="000000"/>
            </w:tcBorders>
          </w:tcPr>
          <w:p w14:paraId="4E621709" w14:textId="77777777" w:rsidR="00BD6D51" w:rsidRPr="006D33BB" w:rsidRDefault="00BD6D51" w:rsidP="0053577F">
            <w:pPr>
              <w:pStyle w:val="tabteksts"/>
              <w:jc w:val="center"/>
            </w:pPr>
            <w:r w:rsidRPr="006D33BB">
              <w:t>2 100</w:t>
            </w:r>
          </w:p>
        </w:tc>
      </w:tr>
      <w:tr w:rsidR="00BD6D51" w:rsidRPr="00BB2102" w14:paraId="540770DB" w14:textId="77777777" w:rsidTr="0053577F">
        <w:trPr>
          <w:jc w:val="center"/>
        </w:trPr>
        <w:tc>
          <w:tcPr>
            <w:tcW w:w="9072" w:type="dxa"/>
            <w:gridSpan w:val="6"/>
            <w:shd w:val="clear" w:color="auto" w:fill="D9D9D9" w:themeFill="background1" w:themeFillShade="D9"/>
            <w:vAlign w:val="center"/>
          </w:tcPr>
          <w:p w14:paraId="2D4891A0" w14:textId="77777777" w:rsidR="00BD6D51" w:rsidRPr="00BB2102" w:rsidRDefault="00BD6D51" w:rsidP="0053577F">
            <w:pPr>
              <w:pStyle w:val="tabteksts"/>
              <w:jc w:val="center"/>
              <w:rPr>
                <w:szCs w:val="18"/>
              </w:rPr>
            </w:pPr>
            <w:r w:rsidRPr="00223BC9">
              <w:rPr>
                <w:szCs w:val="18"/>
              </w:rPr>
              <w:t>Nodrošināti akreditācijas pakalpojumi komersantiem</w:t>
            </w:r>
          </w:p>
        </w:tc>
      </w:tr>
      <w:tr w:rsidR="00BD6D51" w:rsidRPr="00BB2102" w14:paraId="0FB2A013" w14:textId="77777777" w:rsidTr="0053577F">
        <w:trPr>
          <w:jc w:val="center"/>
        </w:trPr>
        <w:tc>
          <w:tcPr>
            <w:tcW w:w="3397" w:type="dxa"/>
          </w:tcPr>
          <w:p w14:paraId="3C815135" w14:textId="77777777" w:rsidR="00BD6D51" w:rsidRPr="00283D40" w:rsidRDefault="00BD6D51" w:rsidP="006D2556">
            <w:pPr>
              <w:pStyle w:val="tabteksts"/>
              <w:jc w:val="both"/>
            </w:pPr>
            <w:r>
              <w:rPr>
                <w:szCs w:val="18"/>
              </w:rPr>
              <w:t>A</w:t>
            </w:r>
            <w:r w:rsidRPr="002C3ED9">
              <w:rPr>
                <w:szCs w:val="18"/>
              </w:rPr>
              <w:t>tbilstības novērtēšanas institūciju darbības jomas Eiropas akreditācijas kooperācijas EA Daudzpusējās atzīšanas līguma ietvaros (skaits)</w:t>
            </w:r>
          </w:p>
        </w:tc>
        <w:tc>
          <w:tcPr>
            <w:tcW w:w="1134" w:type="dxa"/>
          </w:tcPr>
          <w:p w14:paraId="48153B51" w14:textId="77777777" w:rsidR="00BD6D51" w:rsidRPr="00223BC9" w:rsidRDefault="00BD6D51" w:rsidP="0053577F">
            <w:pPr>
              <w:pStyle w:val="tabteksts"/>
              <w:jc w:val="center"/>
            </w:pPr>
            <w:r w:rsidRPr="00223BC9">
              <w:t>9</w:t>
            </w:r>
          </w:p>
        </w:tc>
        <w:tc>
          <w:tcPr>
            <w:tcW w:w="1134" w:type="dxa"/>
          </w:tcPr>
          <w:p w14:paraId="71915CD4" w14:textId="77777777" w:rsidR="00BD6D51" w:rsidRPr="00223BC9" w:rsidRDefault="00BD6D51" w:rsidP="0053577F">
            <w:pPr>
              <w:pStyle w:val="tabteksts"/>
              <w:jc w:val="center"/>
            </w:pPr>
            <w:r w:rsidRPr="00223BC9">
              <w:rPr>
                <w:szCs w:val="18"/>
              </w:rPr>
              <w:t>9</w:t>
            </w:r>
          </w:p>
        </w:tc>
        <w:tc>
          <w:tcPr>
            <w:tcW w:w="1134" w:type="dxa"/>
          </w:tcPr>
          <w:p w14:paraId="70A31903" w14:textId="77777777" w:rsidR="00BD6D51" w:rsidRPr="00223BC9" w:rsidRDefault="00BD6D51" w:rsidP="0053577F">
            <w:pPr>
              <w:pStyle w:val="tabteksts"/>
              <w:jc w:val="center"/>
            </w:pPr>
            <w:r w:rsidRPr="00223BC9">
              <w:t>9</w:t>
            </w:r>
          </w:p>
        </w:tc>
        <w:tc>
          <w:tcPr>
            <w:tcW w:w="1134" w:type="dxa"/>
          </w:tcPr>
          <w:p w14:paraId="3C038CCA" w14:textId="77777777" w:rsidR="00BD6D51" w:rsidRPr="00223BC9" w:rsidRDefault="00BD6D51" w:rsidP="0053577F">
            <w:pPr>
              <w:pStyle w:val="tabteksts"/>
              <w:jc w:val="center"/>
            </w:pPr>
            <w:r w:rsidRPr="00223BC9">
              <w:t>9</w:t>
            </w:r>
          </w:p>
        </w:tc>
        <w:tc>
          <w:tcPr>
            <w:tcW w:w="1139" w:type="dxa"/>
          </w:tcPr>
          <w:p w14:paraId="6F3CEF3B" w14:textId="77777777" w:rsidR="00BD6D51" w:rsidRPr="00223BC9" w:rsidRDefault="00BD6D51" w:rsidP="0053577F">
            <w:pPr>
              <w:pStyle w:val="tabteksts"/>
              <w:jc w:val="center"/>
            </w:pPr>
            <w:r w:rsidRPr="00223BC9">
              <w:t>9</w:t>
            </w:r>
          </w:p>
        </w:tc>
      </w:tr>
      <w:tr w:rsidR="00BD6D51" w:rsidRPr="00BB2102" w14:paraId="5147BBED" w14:textId="77777777" w:rsidTr="0053577F">
        <w:trPr>
          <w:jc w:val="center"/>
        </w:trPr>
        <w:tc>
          <w:tcPr>
            <w:tcW w:w="3397" w:type="dxa"/>
          </w:tcPr>
          <w:p w14:paraId="52B3B345" w14:textId="77777777" w:rsidR="00BD6D51" w:rsidRDefault="00BD6D51" w:rsidP="006D2556">
            <w:pPr>
              <w:pStyle w:val="tabteksts"/>
              <w:jc w:val="both"/>
              <w:rPr>
                <w:szCs w:val="18"/>
                <w:lang w:eastAsia="lv-LV"/>
              </w:rPr>
            </w:pPr>
            <w:r w:rsidRPr="002C3ED9">
              <w:rPr>
                <w:szCs w:val="18"/>
              </w:rPr>
              <w:lastRenderedPageBreak/>
              <w:t>Latvijas nacionālajā akreditācijas sistēmā akreditēto atbilstības novērtēšanas institūcij</w:t>
            </w:r>
            <w:r>
              <w:rPr>
                <w:szCs w:val="18"/>
              </w:rPr>
              <w:t xml:space="preserve">as </w:t>
            </w:r>
            <w:r w:rsidRPr="002C3ED9">
              <w:rPr>
                <w:szCs w:val="18"/>
              </w:rPr>
              <w:t>(skaits</w:t>
            </w:r>
            <w:r>
              <w:rPr>
                <w:szCs w:val="18"/>
              </w:rPr>
              <w:t>)</w:t>
            </w:r>
          </w:p>
        </w:tc>
        <w:tc>
          <w:tcPr>
            <w:tcW w:w="1134" w:type="dxa"/>
          </w:tcPr>
          <w:p w14:paraId="52F14B03" w14:textId="77777777" w:rsidR="00BD6D51" w:rsidRPr="00223BC9" w:rsidRDefault="00BD6D51" w:rsidP="0053577F">
            <w:pPr>
              <w:pStyle w:val="tabteksts"/>
              <w:jc w:val="center"/>
              <w:rPr>
                <w:szCs w:val="18"/>
              </w:rPr>
            </w:pPr>
            <w:r w:rsidRPr="00223BC9">
              <w:t>309</w:t>
            </w:r>
          </w:p>
        </w:tc>
        <w:tc>
          <w:tcPr>
            <w:tcW w:w="1134" w:type="dxa"/>
          </w:tcPr>
          <w:p w14:paraId="0DD78FFA" w14:textId="77777777" w:rsidR="00BD6D51" w:rsidRPr="00223BC9" w:rsidRDefault="00BD6D51" w:rsidP="0053577F">
            <w:pPr>
              <w:pStyle w:val="tabteksts"/>
              <w:jc w:val="center"/>
              <w:rPr>
                <w:szCs w:val="18"/>
              </w:rPr>
            </w:pPr>
            <w:r w:rsidRPr="00223BC9">
              <w:rPr>
                <w:szCs w:val="18"/>
              </w:rPr>
              <w:t>298</w:t>
            </w:r>
          </w:p>
        </w:tc>
        <w:tc>
          <w:tcPr>
            <w:tcW w:w="1134" w:type="dxa"/>
          </w:tcPr>
          <w:p w14:paraId="21BB3427" w14:textId="77777777" w:rsidR="00BD6D51" w:rsidRPr="006D33BB" w:rsidRDefault="00BD6D51" w:rsidP="0053577F">
            <w:pPr>
              <w:pStyle w:val="tabteksts"/>
              <w:jc w:val="center"/>
              <w:rPr>
                <w:szCs w:val="18"/>
              </w:rPr>
            </w:pPr>
            <w:r w:rsidRPr="006D33BB">
              <w:t>298</w:t>
            </w:r>
          </w:p>
        </w:tc>
        <w:tc>
          <w:tcPr>
            <w:tcW w:w="1134" w:type="dxa"/>
          </w:tcPr>
          <w:p w14:paraId="25CC76D7" w14:textId="77777777" w:rsidR="00BD6D51" w:rsidRPr="006D33BB" w:rsidRDefault="00BD6D51" w:rsidP="0053577F">
            <w:pPr>
              <w:pStyle w:val="tabteksts"/>
              <w:jc w:val="center"/>
            </w:pPr>
            <w:r w:rsidRPr="006D33BB">
              <w:t>298</w:t>
            </w:r>
          </w:p>
        </w:tc>
        <w:tc>
          <w:tcPr>
            <w:tcW w:w="1139" w:type="dxa"/>
          </w:tcPr>
          <w:p w14:paraId="2FF7D233" w14:textId="77777777" w:rsidR="00BD6D51" w:rsidRPr="00223BC9" w:rsidRDefault="00BD6D51" w:rsidP="0053577F">
            <w:pPr>
              <w:pStyle w:val="tabteksts"/>
              <w:jc w:val="center"/>
            </w:pPr>
            <w:r>
              <w:t>298</w:t>
            </w:r>
          </w:p>
        </w:tc>
      </w:tr>
      <w:tr w:rsidR="00BD6D51" w:rsidRPr="00BB2102" w14:paraId="315D8854" w14:textId="77777777" w:rsidTr="0053577F">
        <w:trPr>
          <w:jc w:val="center"/>
        </w:trPr>
        <w:tc>
          <w:tcPr>
            <w:tcW w:w="3397" w:type="dxa"/>
          </w:tcPr>
          <w:p w14:paraId="4801654A" w14:textId="77777777" w:rsidR="00BD6D51" w:rsidRDefault="00BD6D51" w:rsidP="006D2556">
            <w:pPr>
              <w:pStyle w:val="tabteksts"/>
              <w:jc w:val="both"/>
              <w:rPr>
                <w:szCs w:val="18"/>
                <w:lang w:eastAsia="lv-LV"/>
              </w:rPr>
            </w:pPr>
            <w:r w:rsidRPr="002C3ED9">
              <w:rPr>
                <w:szCs w:val="18"/>
              </w:rPr>
              <w:t>Latvijas nacionālajā akreditācijas sistēmā notificēt</w:t>
            </w:r>
            <w:r>
              <w:rPr>
                <w:szCs w:val="18"/>
              </w:rPr>
              <w:t>ās</w:t>
            </w:r>
            <w:r w:rsidRPr="002C3ED9">
              <w:rPr>
                <w:szCs w:val="18"/>
              </w:rPr>
              <w:t xml:space="preserve"> institūcij</w:t>
            </w:r>
            <w:r>
              <w:rPr>
                <w:szCs w:val="18"/>
              </w:rPr>
              <w:t>as</w:t>
            </w:r>
            <w:r w:rsidRPr="002C3ED9">
              <w:rPr>
                <w:szCs w:val="18"/>
              </w:rPr>
              <w:t xml:space="preserve"> </w:t>
            </w:r>
            <w:r>
              <w:rPr>
                <w:szCs w:val="18"/>
              </w:rPr>
              <w:t>(</w:t>
            </w:r>
            <w:r w:rsidRPr="002C3ED9">
              <w:rPr>
                <w:szCs w:val="18"/>
              </w:rPr>
              <w:t>skaits)</w:t>
            </w:r>
          </w:p>
        </w:tc>
        <w:tc>
          <w:tcPr>
            <w:tcW w:w="1134" w:type="dxa"/>
          </w:tcPr>
          <w:p w14:paraId="78979AD3" w14:textId="77777777" w:rsidR="00BD6D51" w:rsidRPr="00223BC9" w:rsidRDefault="00BD6D51" w:rsidP="0053577F">
            <w:pPr>
              <w:pStyle w:val="tabteksts"/>
              <w:jc w:val="center"/>
              <w:rPr>
                <w:szCs w:val="18"/>
              </w:rPr>
            </w:pPr>
            <w:r w:rsidRPr="00223BC9">
              <w:t>2</w:t>
            </w:r>
            <w:r>
              <w:t>4</w:t>
            </w:r>
          </w:p>
        </w:tc>
        <w:tc>
          <w:tcPr>
            <w:tcW w:w="1134" w:type="dxa"/>
          </w:tcPr>
          <w:p w14:paraId="6B1B93C6" w14:textId="77777777" w:rsidR="00BD6D51" w:rsidRPr="00223BC9" w:rsidRDefault="00BD6D51" w:rsidP="0053577F">
            <w:pPr>
              <w:pStyle w:val="tabteksts"/>
              <w:jc w:val="center"/>
              <w:rPr>
                <w:szCs w:val="18"/>
              </w:rPr>
            </w:pPr>
            <w:r w:rsidRPr="00223BC9">
              <w:rPr>
                <w:szCs w:val="18"/>
              </w:rPr>
              <w:t>23</w:t>
            </w:r>
          </w:p>
        </w:tc>
        <w:tc>
          <w:tcPr>
            <w:tcW w:w="1134" w:type="dxa"/>
          </w:tcPr>
          <w:p w14:paraId="1C010E57" w14:textId="77777777" w:rsidR="00BD6D51" w:rsidRPr="00223BC9" w:rsidRDefault="00BD6D51" w:rsidP="0053577F">
            <w:pPr>
              <w:pStyle w:val="tabteksts"/>
              <w:jc w:val="center"/>
              <w:rPr>
                <w:szCs w:val="18"/>
              </w:rPr>
            </w:pPr>
            <w:r w:rsidRPr="00223BC9">
              <w:rPr>
                <w:szCs w:val="18"/>
              </w:rPr>
              <w:t>23</w:t>
            </w:r>
          </w:p>
        </w:tc>
        <w:tc>
          <w:tcPr>
            <w:tcW w:w="1134" w:type="dxa"/>
          </w:tcPr>
          <w:p w14:paraId="6F8FD95F" w14:textId="77777777" w:rsidR="00BD6D51" w:rsidRPr="00223BC9" w:rsidRDefault="00BD6D51" w:rsidP="0053577F">
            <w:pPr>
              <w:pStyle w:val="tabteksts"/>
              <w:jc w:val="center"/>
            </w:pPr>
            <w:r w:rsidRPr="00223BC9">
              <w:t>23</w:t>
            </w:r>
          </w:p>
        </w:tc>
        <w:tc>
          <w:tcPr>
            <w:tcW w:w="1139" w:type="dxa"/>
          </w:tcPr>
          <w:p w14:paraId="7C93136F" w14:textId="77777777" w:rsidR="00BD6D51" w:rsidRPr="00223BC9" w:rsidRDefault="00BD6D51" w:rsidP="0053577F">
            <w:pPr>
              <w:pStyle w:val="tabteksts"/>
              <w:jc w:val="center"/>
            </w:pPr>
            <w:r w:rsidRPr="00223BC9">
              <w:t>23</w:t>
            </w:r>
          </w:p>
        </w:tc>
      </w:tr>
      <w:tr w:rsidR="00BD6D51" w:rsidRPr="00BB2102" w14:paraId="0123747F" w14:textId="77777777" w:rsidTr="0053577F">
        <w:trPr>
          <w:jc w:val="center"/>
        </w:trPr>
        <w:tc>
          <w:tcPr>
            <w:tcW w:w="9072" w:type="dxa"/>
            <w:gridSpan w:val="6"/>
            <w:shd w:val="clear" w:color="auto" w:fill="D9D9D9" w:themeFill="background1" w:themeFillShade="D9"/>
          </w:tcPr>
          <w:p w14:paraId="6C43D3DB" w14:textId="77777777" w:rsidR="00BD6D51" w:rsidRPr="00BB2102" w:rsidRDefault="00BD6D51" w:rsidP="0053577F">
            <w:pPr>
              <w:pStyle w:val="tabteksts"/>
              <w:jc w:val="center"/>
              <w:rPr>
                <w:szCs w:val="18"/>
              </w:rPr>
            </w:pPr>
            <w:r w:rsidRPr="002C3ED9">
              <w:rPr>
                <w:szCs w:val="18"/>
              </w:rPr>
              <w:t>Nodrošināta fizikālo lielumu mērvienību etalonu bāze un mērvienību reproducēšana</w:t>
            </w:r>
          </w:p>
        </w:tc>
      </w:tr>
      <w:tr w:rsidR="00BD6D51" w:rsidRPr="00BB2102" w14:paraId="3669F98D" w14:textId="77777777" w:rsidTr="0053577F">
        <w:trPr>
          <w:jc w:val="center"/>
        </w:trPr>
        <w:tc>
          <w:tcPr>
            <w:tcW w:w="3397" w:type="dxa"/>
          </w:tcPr>
          <w:p w14:paraId="4838CA08" w14:textId="77777777" w:rsidR="00BD6D51" w:rsidRPr="00BB2102" w:rsidRDefault="00BD6D51" w:rsidP="006D2556">
            <w:pPr>
              <w:pStyle w:val="tabteksts"/>
              <w:jc w:val="both"/>
            </w:pPr>
            <w:r>
              <w:t>K</w:t>
            </w:r>
            <w:r w:rsidRPr="002C3ED9">
              <w:t>alibrēt</w:t>
            </w:r>
            <w:r>
              <w:t>i</w:t>
            </w:r>
            <w:r w:rsidRPr="002C3ED9">
              <w:t xml:space="preserve"> </w:t>
            </w:r>
            <w:r>
              <w:t xml:space="preserve">Latvijas </w:t>
            </w:r>
            <w:r w:rsidRPr="002C3ED9">
              <w:t>Nacionāl</w:t>
            </w:r>
            <w:r>
              <w:t>ie</w:t>
            </w:r>
            <w:r w:rsidRPr="002C3ED9">
              <w:t xml:space="preserve"> etalon</w:t>
            </w:r>
            <w:r>
              <w:t>i</w:t>
            </w:r>
            <w:r w:rsidRPr="002C3ED9">
              <w:t xml:space="preserve"> </w:t>
            </w:r>
            <w:r>
              <w:t>(</w:t>
            </w:r>
            <w:r w:rsidRPr="002C3ED9">
              <w:t>skaits</w:t>
            </w:r>
            <w:r>
              <w:t>)</w:t>
            </w:r>
          </w:p>
        </w:tc>
        <w:tc>
          <w:tcPr>
            <w:tcW w:w="1134" w:type="dxa"/>
          </w:tcPr>
          <w:p w14:paraId="45AB80F4" w14:textId="77777777" w:rsidR="00BD6D51" w:rsidRPr="00223BC9" w:rsidRDefault="00BD6D51" w:rsidP="0053577F">
            <w:pPr>
              <w:pStyle w:val="tabteksts"/>
              <w:jc w:val="center"/>
            </w:pPr>
            <w:r w:rsidRPr="00223BC9">
              <w:t>3</w:t>
            </w:r>
          </w:p>
        </w:tc>
        <w:tc>
          <w:tcPr>
            <w:tcW w:w="1134" w:type="dxa"/>
          </w:tcPr>
          <w:p w14:paraId="5F7EF318" w14:textId="77777777" w:rsidR="00BD6D51" w:rsidRPr="00223BC9" w:rsidRDefault="00BD6D51" w:rsidP="0053577F">
            <w:pPr>
              <w:pStyle w:val="tabteksts"/>
              <w:jc w:val="center"/>
            </w:pPr>
            <w:r w:rsidRPr="00223BC9">
              <w:t>2</w:t>
            </w:r>
          </w:p>
        </w:tc>
        <w:tc>
          <w:tcPr>
            <w:tcW w:w="1134" w:type="dxa"/>
          </w:tcPr>
          <w:p w14:paraId="2440D37C" w14:textId="77777777" w:rsidR="00BD6D51" w:rsidRPr="00223BC9" w:rsidRDefault="00BD6D51" w:rsidP="0053577F">
            <w:pPr>
              <w:pStyle w:val="tabteksts"/>
              <w:jc w:val="center"/>
            </w:pPr>
            <w:r w:rsidRPr="00223BC9">
              <w:t>2</w:t>
            </w:r>
          </w:p>
        </w:tc>
        <w:tc>
          <w:tcPr>
            <w:tcW w:w="1134" w:type="dxa"/>
          </w:tcPr>
          <w:p w14:paraId="65FE07DF" w14:textId="77777777" w:rsidR="00BD6D51" w:rsidRPr="00223BC9" w:rsidRDefault="00BD6D51" w:rsidP="0053577F">
            <w:pPr>
              <w:pStyle w:val="tabteksts"/>
              <w:jc w:val="center"/>
              <w:rPr>
                <w:vertAlign w:val="superscript"/>
              </w:rPr>
            </w:pPr>
            <w:r w:rsidRPr="00223BC9">
              <w:t>2</w:t>
            </w:r>
          </w:p>
        </w:tc>
        <w:tc>
          <w:tcPr>
            <w:tcW w:w="1139" w:type="dxa"/>
          </w:tcPr>
          <w:p w14:paraId="5D80EF52" w14:textId="77777777" w:rsidR="00BD6D51" w:rsidRPr="00223BC9" w:rsidRDefault="00BD6D51" w:rsidP="0053577F">
            <w:pPr>
              <w:pStyle w:val="tabteksts"/>
              <w:jc w:val="center"/>
              <w:rPr>
                <w:vertAlign w:val="superscript"/>
              </w:rPr>
            </w:pPr>
            <w:r w:rsidRPr="00223BC9">
              <w:t>3</w:t>
            </w:r>
          </w:p>
        </w:tc>
      </w:tr>
      <w:tr w:rsidR="00BD6D51" w:rsidRPr="00BB2102" w14:paraId="1012E7EA" w14:textId="77777777" w:rsidTr="0053577F">
        <w:trPr>
          <w:jc w:val="center"/>
        </w:trPr>
        <w:tc>
          <w:tcPr>
            <w:tcW w:w="3397" w:type="dxa"/>
          </w:tcPr>
          <w:p w14:paraId="1A976B1E" w14:textId="77777777" w:rsidR="00BD6D51" w:rsidRPr="008730AD" w:rsidRDefault="00BD6D51" w:rsidP="006D2556">
            <w:pPr>
              <w:pStyle w:val="tabteksts"/>
              <w:jc w:val="both"/>
              <w:rPr>
                <w:szCs w:val="18"/>
                <w:lang w:eastAsia="lv-LV"/>
              </w:rPr>
            </w:pPr>
            <w:r w:rsidRPr="002C3ED9">
              <w:t>Latvijas Nacionāl</w:t>
            </w:r>
            <w:r>
              <w:t>ie</w:t>
            </w:r>
            <w:r w:rsidRPr="002C3ED9">
              <w:t xml:space="preserve"> </w:t>
            </w:r>
            <w:r>
              <w:t>r</w:t>
            </w:r>
            <w:r w:rsidRPr="002C3ED9">
              <w:t>eferences etalon</w:t>
            </w:r>
            <w:r>
              <w:t>i,</w:t>
            </w:r>
            <w:r w:rsidRPr="002C3ED9">
              <w:t xml:space="preserve"> iekšējā kalibrēšana</w:t>
            </w:r>
            <w:r>
              <w:t xml:space="preserve"> (</w:t>
            </w:r>
            <w:r w:rsidRPr="002C3ED9">
              <w:t>skaits</w:t>
            </w:r>
            <w:r>
              <w:t>)</w:t>
            </w:r>
          </w:p>
        </w:tc>
        <w:tc>
          <w:tcPr>
            <w:tcW w:w="1134" w:type="dxa"/>
          </w:tcPr>
          <w:p w14:paraId="3DF53005" w14:textId="77777777" w:rsidR="00BD6D51" w:rsidRPr="00223BC9" w:rsidRDefault="00BD6D51" w:rsidP="0053577F">
            <w:pPr>
              <w:pStyle w:val="tabteksts"/>
              <w:jc w:val="center"/>
              <w:rPr>
                <w:szCs w:val="18"/>
              </w:rPr>
            </w:pPr>
            <w:r w:rsidRPr="00223BC9">
              <w:t>5</w:t>
            </w:r>
          </w:p>
        </w:tc>
        <w:tc>
          <w:tcPr>
            <w:tcW w:w="1134" w:type="dxa"/>
          </w:tcPr>
          <w:p w14:paraId="02400CA8" w14:textId="77777777" w:rsidR="00BD6D51" w:rsidRPr="00223BC9" w:rsidRDefault="00BD6D51" w:rsidP="0053577F">
            <w:pPr>
              <w:pStyle w:val="tabteksts"/>
              <w:jc w:val="center"/>
              <w:rPr>
                <w:szCs w:val="18"/>
              </w:rPr>
            </w:pPr>
            <w:r w:rsidRPr="00223BC9">
              <w:t>5</w:t>
            </w:r>
          </w:p>
        </w:tc>
        <w:tc>
          <w:tcPr>
            <w:tcW w:w="1134" w:type="dxa"/>
          </w:tcPr>
          <w:p w14:paraId="6E323E87" w14:textId="77777777" w:rsidR="00BD6D51" w:rsidRPr="00223BC9" w:rsidRDefault="00BD6D51" w:rsidP="0053577F">
            <w:pPr>
              <w:pStyle w:val="tabteksts"/>
              <w:jc w:val="center"/>
              <w:rPr>
                <w:szCs w:val="18"/>
              </w:rPr>
            </w:pPr>
            <w:r w:rsidRPr="00223BC9">
              <w:t>5</w:t>
            </w:r>
          </w:p>
        </w:tc>
        <w:tc>
          <w:tcPr>
            <w:tcW w:w="1134" w:type="dxa"/>
          </w:tcPr>
          <w:p w14:paraId="1895B569" w14:textId="77777777" w:rsidR="00BD6D51" w:rsidRPr="00223BC9" w:rsidRDefault="00BD6D51" w:rsidP="0053577F">
            <w:pPr>
              <w:pStyle w:val="tabteksts"/>
              <w:jc w:val="center"/>
            </w:pPr>
            <w:r w:rsidRPr="00223BC9">
              <w:t>5</w:t>
            </w:r>
          </w:p>
        </w:tc>
        <w:tc>
          <w:tcPr>
            <w:tcW w:w="1139" w:type="dxa"/>
          </w:tcPr>
          <w:p w14:paraId="425D4AFF" w14:textId="77777777" w:rsidR="00BD6D51" w:rsidRPr="00223BC9" w:rsidRDefault="00BD6D51" w:rsidP="0053577F">
            <w:pPr>
              <w:pStyle w:val="tabteksts"/>
              <w:jc w:val="center"/>
            </w:pPr>
            <w:r w:rsidRPr="00223BC9">
              <w:t>5</w:t>
            </w:r>
          </w:p>
        </w:tc>
      </w:tr>
      <w:tr w:rsidR="00BD6D51" w:rsidRPr="00BB2102" w14:paraId="76FBC975" w14:textId="77777777" w:rsidTr="0053577F">
        <w:trPr>
          <w:jc w:val="center"/>
        </w:trPr>
        <w:tc>
          <w:tcPr>
            <w:tcW w:w="3397" w:type="dxa"/>
          </w:tcPr>
          <w:p w14:paraId="4057B63A" w14:textId="77777777" w:rsidR="00BD6D51" w:rsidRPr="00BB2102" w:rsidRDefault="00BD6D51" w:rsidP="006D2556">
            <w:pPr>
              <w:pStyle w:val="tabteksts"/>
              <w:jc w:val="both"/>
            </w:pPr>
            <w:r w:rsidRPr="002C3ED9">
              <w:rPr>
                <w:szCs w:val="18"/>
              </w:rPr>
              <w:t>Sniegt</w:t>
            </w:r>
            <w:r>
              <w:rPr>
                <w:szCs w:val="18"/>
              </w:rPr>
              <w:t>ie</w:t>
            </w:r>
            <w:r w:rsidRPr="002C3ED9">
              <w:rPr>
                <w:szCs w:val="18"/>
              </w:rPr>
              <w:t xml:space="preserve"> kalibrēšanas pakalpojum</w:t>
            </w:r>
            <w:r>
              <w:rPr>
                <w:szCs w:val="18"/>
              </w:rPr>
              <w:t xml:space="preserve">i, </w:t>
            </w:r>
            <w:r w:rsidRPr="002C3ED9">
              <w:rPr>
                <w:szCs w:val="18"/>
              </w:rPr>
              <w:t>kalibrēt</w:t>
            </w:r>
            <w:r>
              <w:rPr>
                <w:szCs w:val="18"/>
              </w:rPr>
              <w:t>i</w:t>
            </w:r>
            <w:r w:rsidRPr="002C3ED9">
              <w:rPr>
                <w:szCs w:val="18"/>
              </w:rPr>
              <w:t xml:space="preserve"> etalon</w:t>
            </w:r>
            <w:r>
              <w:rPr>
                <w:szCs w:val="18"/>
              </w:rPr>
              <w:t>i</w:t>
            </w:r>
            <w:r w:rsidRPr="002C3ED9">
              <w:rPr>
                <w:szCs w:val="18"/>
              </w:rPr>
              <w:t xml:space="preserve"> </w:t>
            </w:r>
            <w:r>
              <w:rPr>
                <w:szCs w:val="18"/>
              </w:rPr>
              <w:t>(</w:t>
            </w:r>
            <w:r w:rsidRPr="002C3ED9">
              <w:rPr>
                <w:szCs w:val="18"/>
              </w:rPr>
              <w:t>skaits)</w:t>
            </w:r>
          </w:p>
        </w:tc>
        <w:tc>
          <w:tcPr>
            <w:tcW w:w="1134" w:type="dxa"/>
          </w:tcPr>
          <w:p w14:paraId="7FF6AE13" w14:textId="77777777" w:rsidR="00BD6D51" w:rsidRPr="00223BC9" w:rsidRDefault="00BD6D51" w:rsidP="0053577F">
            <w:pPr>
              <w:pStyle w:val="tabteksts"/>
              <w:jc w:val="center"/>
            </w:pPr>
            <w:r w:rsidRPr="00A3036E">
              <w:t>9</w:t>
            </w:r>
          </w:p>
        </w:tc>
        <w:tc>
          <w:tcPr>
            <w:tcW w:w="1134" w:type="dxa"/>
          </w:tcPr>
          <w:p w14:paraId="35811B65" w14:textId="77777777" w:rsidR="00BD6D51" w:rsidRPr="00223BC9" w:rsidRDefault="00BD6D51" w:rsidP="0053577F">
            <w:pPr>
              <w:pStyle w:val="tabteksts"/>
              <w:jc w:val="center"/>
            </w:pPr>
            <w:r w:rsidRPr="00223BC9">
              <w:rPr>
                <w:szCs w:val="18"/>
              </w:rPr>
              <w:t>10</w:t>
            </w:r>
          </w:p>
        </w:tc>
        <w:tc>
          <w:tcPr>
            <w:tcW w:w="1134" w:type="dxa"/>
          </w:tcPr>
          <w:p w14:paraId="3504BB59" w14:textId="77777777" w:rsidR="00BD6D51" w:rsidRPr="00223BC9" w:rsidRDefault="00BD6D51" w:rsidP="0053577F">
            <w:pPr>
              <w:pStyle w:val="tabteksts"/>
              <w:jc w:val="center"/>
              <w:rPr>
                <w:highlight w:val="yellow"/>
              </w:rPr>
            </w:pPr>
            <w:r w:rsidRPr="00223BC9">
              <w:t>10</w:t>
            </w:r>
          </w:p>
        </w:tc>
        <w:tc>
          <w:tcPr>
            <w:tcW w:w="1134" w:type="dxa"/>
          </w:tcPr>
          <w:p w14:paraId="11940E04" w14:textId="77777777" w:rsidR="00BD6D51" w:rsidRPr="00223BC9" w:rsidRDefault="00BD6D51" w:rsidP="0053577F">
            <w:pPr>
              <w:pStyle w:val="tabteksts"/>
              <w:jc w:val="center"/>
              <w:rPr>
                <w:highlight w:val="yellow"/>
              </w:rPr>
            </w:pPr>
            <w:r w:rsidRPr="00223BC9">
              <w:t>10</w:t>
            </w:r>
          </w:p>
        </w:tc>
        <w:tc>
          <w:tcPr>
            <w:tcW w:w="1139" w:type="dxa"/>
          </w:tcPr>
          <w:p w14:paraId="77EA6A45" w14:textId="77777777" w:rsidR="00BD6D51" w:rsidRPr="00223BC9" w:rsidRDefault="00BD6D51" w:rsidP="0053577F">
            <w:pPr>
              <w:pStyle w:val="tabteksts"/>
              <w:jc w:val="center"/>
            </w:pPr>
            <w:r w:rsidRPr="00223BC9">
              <w:t>10</w:t>
            </w:r>
          </w:p>
        </w:tc>
      </w:tr>
      <w:tr w:rsidR="00BD6D51" w:rsidRPr="00BB2102" w14:paraId="72127F7E" w14:textId="77777777" w:rsidTr="0053577F">
        <w:trPr>
          <w:jc w:val="center"/>
        </w:trPr>
        <w:tc>
          <w:tcPr>
            <w:tcW w:w="3397" w:type="dxa"/>
          </w:tcPr>
          <w:p w14:paraId="346C7907" w14:textId="77777777" w:rsidR="00BD6D51" w:rsidRPr="00BB2102" w:rsidRDefault="00BD6D51" w:rsidP="006D2556">
            <w:pPr>
              <w:pStyle w:val="tabteksts"/>
              <w:jc w:val="both"/>
            </w:pPr>
            <w:r w:rsidRPr="002C3ED9">
              <w:rPr>
                <w:szCs w:val="18"/>
              </w:rPr>
              <w:t>Apstiprinātie mērīšanas līdzekļu tipi (skaits)</w:t>
            </w:r>
          </w:p>
        </w:tc>
        <w:tc>
          <w:tcPr>
            <w:tcW w:w="1134" w:type="dxa"/>
          </w:tcPr>
          <w:p w14:paraId="406BCE32" w14:textId="77777777" w:rsidR="00BD6D51" w:rsidRPr="00223BC9" w:rsidRDefault="00BD6D51" w:rsidP="0053577F">
            <w:pPr>
              <w:pStyle w:val="tabteksts"/>
              <w:jc w:val="center"/>
            </w:pPr>
            <w:r w:rsidRPr="00223BC9">
              <w:t>33</w:t>
            </w:r>
          </w:p>
        </w:tc>
        <w:tc>
          <w:tcPr>
            <w:tcW w:w="1134" w:type="dxa"/>
          </w:tcPr>
          <w:p w14:paraId="02D2270A" w14:textId="77777777" w:rsidR="00BD6D51" w:rsidRPr="00223BC9" w:rsidRDefault="00BD6D51" w:rsidP="0053577F">
            <w:pPr>
              <w:pStyle w:val="tabteksts"/>
              <w:jc w:val="center"/>
            </w:pPr>
            <w:r w:rsidRPr="00223BC9">
              <w:rPr>
                <w:szCs w:val="18"/>
              </w:rPr>
              <w:t>20</w:t>
            </w:r>
          </w:p>
        </w:tc>
        <w:tc>
          <w:tcPr>
            <w:tcW w:w="1134" w:type="dxa"/>
          </w:tcPr>
          <w:p w14:paraId="53305A10" w14:textId="77777777" w:rsidR="00BD6D51" w:rsidRPr="00500C2D" w:rsidRDefault="00BD6D51" w:rsidP="0053577F">
            <w:pPr>
              <w:pStyle w:val="tabteksts"/>
              <w:jc w:val="center"/>
              <w:rPr>
                <w:highlight w:val="yellow"/>
              </w:rPr>
            </w:pPr>
            <w:r w:rsidRPr="006D33BB">
              <w:t>20</w:t>
            </w:r>
          </w:p>
        </w:tc>
        <w:tc>
          <w:tcPr>
            <w:tcW w:w="1134" w:type="dxa"/>
          </w:tcPr>
          <w:p w14:paraId="00FBF0D5" w14:textId="77777777" w:rsidR="00BD6D51" w:rsidRPr="00500C2D" w:rsidRDefault="00BD6D51" w:rsidP="0053577F">
            <w:pPr>
              <w:pStyle w:val="tabteksts"/>
              <w:jc w:val="center"/>
              <w:rPr>
                <w:highlight w:val="yellow"/>
              </w:rPr>
            </w:pPr>
            <w:r w:rsidRPr="006D33BB">
              <w:t>20</w:t>
            </w:r>
          </w:p>
        </w:tc>
        <w:tc>
          <w:tcPr>
            <w:tcW w:w="1139" w:type="dxa"/>
          </w:tcPr>
          <w:p w14:paraId="5C52DDC4" w14:textId="77777777" w:rsidR="00BD6D51" w:rsidRPr="00500C2D" w:rsidRDefault="00BD6D51" w:rsidP="0053577F">
            <w:pPr>
              <w:pStyle w:val="tabteksts"/>
              <w:jc w:val="center"/>
              <w:rPr>
                <w:highlight w:val="yellow"/>
              </w:rPr>
            </w:pPr>
            <w:r w:rsidRPr="006D33BB">
              <w:t>20</w:t>
            </w:r>
          </w:p>
        </w:tc>
      </w:tr>
    </w:tbl>
    <w:p w14:paraId="4AB20187" w14:textId="77777777" w:rsidR="00BD6D51" w:rsidRPr="00BB2102" w:rsidRDefault="00BD6D51" w:rsidP="00BD6D51">
      <w:pPr>
        <w:pStyle w:val="Tabuluvirsraksti"/>
        <w:spacing w:before="240" w:after="240"/>
        <w:rPr>
          <w:b/>
          <w:lang w:eastAsia="lv-LV"/>
        </w:rPr>
      </w:pPr>
      <w:r w:rsidRPr="00BB2102">
        <w:rPr>
          <w:b/>
          <w:lang w:eastAsia="lv-LV"/>
        </w:rPr>
        <w:t>Finansiālie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D51" w:rsidRPr="00BB2102" w14:paraId="6F57699A" w14:textId="77777777" w:rsidTr="0053577F">
        <w:trPr>
          <w:trHeight w:val="283"/>
          <w:tblHeader/>
          <w:jc w:val="center"/>
        </w:trPr>
        <w:tc>
          <w:tcPr>
            <w:tcW w:w="3378" w:type="dxa"/>
            <w:vAlign w:val="center"/>
          </w:tcPr>
          <w:p w14:paraId="29F18285" w14:textId="77777777" w:rsidR="00BD6D51" w:rsidRPr="00BB2102" w:rsidRDefault="00BD6D51" w:rsidP="0053577F">
            <w:pPr>
              <w:pStyle w:val="tabteksts"/>
              <w:jc w:val="center"/>
              <w:rPr>
                <w:szCs w:val="24"/>
              </w:rPr>
            </w:pPr>
          </w:p>
        </w:tc>
        <w:tc>
          <w:tcPr>
            <w:tcW w:w="1131" w:type="dxa"/>
          </w:tcPr>
          <w:p w14:paraId="3128E010" w14:textId="77777777" w:rsidR="00BD6D51" w:rsidRPr="00BB2102" w:rsidRDefault="00BD6D51" w:rsidP="0053577F">
            <w:pPr>
              <w:pStyle w:val="tabteksts"/>
              <w:jc w:val="center"/>
              <w:rPr>
                <w:szCs w:val="24"/>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2" w:type="dxa"/>
          </w:tcPr>
          <w:p w14:paraId="0828A50D" w14:textId="77777777" w:rsidR="00BD6D51" w:rsidRPr="00BB2102" w:rsidRDefault="00BD6D51" w:rsidP="0053577F">
            <w:pPr>
              <w:pStyle w:val="tabteksts"/>
              <w:jc w:val="center"/>
              <w:rPr>
                <w:szCs w:val="24"/>
                <w:lang w:eastAsia="lv-LV"/>
              </w:rPr>
            </w:pPr>
            <w:r>
              <w:rPr>
                <w:lang w:eastAsia="lv-LV"/>
              </w:rPr>
              <w:t>2022.</w:t>
            </w:r>
            <w:r w:rsidRPr="00D42431">
              <w:rPr>
                <w:lang w:eastAsia="lv-LV"/>
              </w:rPr>
              <w:t xml:space="preserve"> gada     plāns</w:t>
            </w:r>
          </w:p>
        </w:tc>
        <w:tc>
          <w:tcPr>
            <w:tcW w:w="1132" w:type="dxa"/>
          </w:tcPr>
          <w:p w14:paraId="1A509208" w14:textId="77777777" w:rsidR="00BD6D51" w:rsidRPr="00BB2102" w:rsidRDefault="00BD6D51" w:rsidP="0053577F">
            <w:pPr>
              <w:pStyle w:val="tabteksts"/>
              <w:jc w:val="center"/>
              <w:rPr>
                <w:szCs w:val="24"/>
                <w:lang w:eastAsia="lv-LV"/>
              </w:rPr>
            </w:pPr>
            <w:r>
              <w:rPr>
                <w:szCs w:val="18"/>
                <w:lang w:eastAsia="lv-LV"/>
              </w:rPr>
              <w:t>2023.</w:t>
            </w:r>
            <w:r w:rsidRPr="00D42431">
              <w:rPr>
                <w:szCs w:val="18"/>
                <w:lang w:eastAsia="lv-LV"/>
              </w:rPr>
              <w:t xml:space="preserve"> gada projekts</w:t>
            </w:r>
          </w:p>
        </w:tc>
        <w:tc>
          <w:tcPr>
            <w:tcW w:w="1132" w:type="dxa"/>
          </w:tcPr>
          <w:p w14:paraId="1FFEFA20" w14:textId="77777777" w:rsidR="00BD6D51" w:rsidRPr="00BB2102" w:rsidRDefault="00BD6D51" w:rsidP="0053577F">
            <w:pPr>
              <w:pStyle w:val="tabteksts"/>
              <w:jc w:val="center"/>
              <w:rPr>
                <w:szCs w:val="24"/>
                <w:lang w:eastAsia="lv-LV"/>
              </w:rPr>
            </w:pPr>
            <w:r>
              <w:rPr>
                <w:szCs w:val="18"/>
                <w:lang w:eastAsia="lv-LV"/>
              </w:rPr>
              <w:t>2024.</w:t>
            </w:r>
            <w:r w:rsidRPr="00D42431">
              <w:rPr>
                <w:szCs w:val="18"/>
                <w:lang w:eastAsia="lv-LV"/>
              </w:rPr>
              <w:t xml:space="preserve"> gada </w:t>
            </w:r>
            <w:r>
              <w:rPr>
                <w:lang w:eastAsia="lv-LV"/>
              </w:rPr>
              <w:t>prognoze</w:t>
            </w:r>
          </w:p>
        </w:tc>
        <w:tc>
          <w:tcPr>
            <w:tcW w:w="1132" w:type="dxa"/>
          </w:tcPr>
          <w:p w14:paraId="13CE6077" w14:textId="77777777" w:rsidR="00BD6D51" w:rsidRPr="00BB2102" w:rsidRDefault="00BD6D51" w:rsidP="0053577F">
            <w:pPr>
              <w:pStyle w:val="tabteksts"/>
              <w:jc w:val="center"/>
              <w:rPr>
                <w:szCs w:val="24"/>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62744024" w14:textId="77777777" w:rsidTr="0053577F">
        <w:trPr>
          <w:trHeight w:val="142"/>
          <w:jc w:val="center"/>
        </w:trPr>
        <w:tc>
          <w:tcPr>
            <w:tcW w:w="3378" w:type="dxa"/>
            <w:shd w:val="clear" w:color="auto" w:fill="D9D9D9" w:themeFill="background1" w:themeFillShade="D9"/>
            <w:vAlign w:val="center"/>
          </w:tcPr>
          <w:p w14:paraId="077B37E1" w14:textId="77777777" w:rsidR="00BD6D51" w:rsidRPr="00BB2102" w:rsidRDefault="00BD6D51" w:rsidP="0053577F">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vAlign w:val="center"/>
          </w:tcPr>
          <w:p w14:paraId="1D1B5AD4" w14:textId="77777777" w:rsidR="00BD6D51" w:rsidRPr="00BB2102" w:rsidRDefault="00BD6D51" w:rsidP="0053577F">
            <w:pPr>
              <w:pStyle w:val="tabteksts"/>
              <w:jc w:val="right"/>
            </w:pPr>
            <w:r w:rsidRPr="00EA5A62">
              <w:rPr>
                <w:szCs w:val="18"/>
              </w:rPr>
              <w:t>386</w:t>
            </w:r>
            <w:r>
              <w:rPr>
                <w:szCs w:val="18"/>
              </w:rPr>
              <w:t xml:space="preserve"> </w:t>
            </w:r>
            <w:r w:rsidRPr="00EA5A62">
              <w:rPr>
                <w:szCs w:val="18"/>
              </w:rPr>
              <w:t>477</w:t>
            </w:r>
          </w:p>
        </w:tc>
        <w:tc>
          <w:tcPr>
            <w:tcW w:w="1132" w:type="dxa"/>
            <w:shd w:val="clear" w:color="auto" w:fill="D9D9D9" w:themeFill="background1" w:themeFillShade="D9"/>
            <w:vAlign w:val="center"/>
          </w:tcPr>
          <w:p w14:paraId="3D78314F" w14:textId="77777777" w:rsidR="00BD6D51" w:rsidRPr="00BB2102" w:rsidRDefault="00BD6D51" w:rsidP="0053577F">
            <w:pPr>
              <w:pStyle w:val="tabteksts"/>
              <w:jc w:val="right"/>
            </w:pPr>
            <w:r w:rsidRPr="00EA5A62">
              <w:rPr>
                <w:szCs w:val="18"/>
              </w:rPr>
              <w:t>386 477</w:t>
            </w:r>
          </w:p>
        </w:tc>
        <w:tc>
          <w:tcPr>
            <w:tcW w:w="1132" w:type="dxa"/>
            <w:shd w:val="clear" w:color="auto" w:fill="D9D9D9" w:themeFill="background1" w:themeFillShade="D9"/>
            <w:vAlign w:val="center"/>
          </w:tcPr>
          <w:p w14:paraId="470889AD" w14:textId="77777777" w:rsidR="00BD6D51" w:rsidRPr="00BB2102" w:rsidRDefault="00BD6D51" w:rsidP="0053577F">
            <w:pPr>
              <w:pStyle w:val="tabteksts"/>
              <w:jc w:val="right"/>
            </w:pPr>
            <w:r w:rsidRPr="00EA5A62">
              <w:rPr>
                <w:szCs w:val="18"/>
              </w:rPr>
              <w:t>386 477</w:t>
            </w:r>
          </w:p>
        </w:tc>
        <w:tc>
          <w:tcPr>
            <w:tcW w:w="1132" w:type="dxa"/>
            <w:shd w:val="clear" w:color="auto" w:fill="D9D9D9" w:themeFill="background1" w:themeFillShade="D9"/>
            <w:vAlign w:val="center"/>
          </w:tcPr>
          <w:p w14:paraId="2D9693DB" w14:textId="77777777" w:rsidR="00BD6D51" w:rsidRPr="00BB2102" w:rsidRDefault="00BD6D51" w:rsidP="0053577F">
            <w:pPr>
              <w:pStyle w:val="tabteksts"/>
              <w:jc w:val="right"/>
            </w:pPr>
            <w:r w:rsidRPr="00EA5A62">
              <w:rPr>
                <w:szCs w:val="18"/>
              </w:rPr>
              <w:t>386 477</w:t>
            </w:r>
          </w:p>
        </w:tc>
        <w:tc>
          <w:tcPr>
            <w:tcW w:w="1132" w:type="dxa"/>
            <w:shd w:val="clear" w:color="auto" w:fill="D9D9D9" w:themeFill="background1" w:themeFillShade="D9"/>
            <w:vAlign w:val="center"/>
          </w:tcPr>
          <w:p w14:paraId="04B30284" w14:textId="77777777" w:rsidR="00BD6D51" w:rsidRPr="00BB2102" w:rsidRDefault="00BD6D51" w:rsidP="0053577F">
            <w:pPr>
              <w:pStyle w:val="tabteksts"/>
              <w:jc w:val="right"/>
            </w:pPr>
            <w:r w:rsidRPr="00EA5A62">
              <w:rPr>
                <w:szCs w:val="18"/>
              </w:rPr>
              <w:t>386 477</w:t>
            </w:r>
          </w:p>
        </w:tc>
      </w:tr>
      <w:tr w:rsidR="00BD6D51" w:rsidRPr="00BB2102" w14:paraId="0CB71970" w14:textId="77777777" w:rsidTr="0053577F">
        <w:trPr>
          <w:trHeight w:val="283"/>
          <w:jc w:val="center"/>
        </w:trPr>
        <w:tc>
          <w:tcPr>
            <w:tcW w:w="3378" w:type="dxa"/>
            <w:vAlign w:val="center"/>
          </w:tcPr>
          <w:p w14:paraId="20CD9C24" w14:textId="77777777" w:rsidR="00BD6D51" w:rsidRPr="00BB2102" w:rsidRDefault="00BD6D51" w:rsidP="0053577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14:paraId="0AEBDC9C" w14:textId="77777777" w:rsidR="00BD6D51" w:rsidRPr="00BB2102" w:rsidRDefault="00BD6D51" w:rsidP="0053577F">
            <w:pPr>
              <w:pStyle w:val="tabteksts"/>
              <w:jc w:val="center"/>
            </w:pPr>
            <w:r w:rsidRPr="00BB2102">
              <w:rPr>
                <w:b/>
                <w:bCs/>
              </w:rPr>
              <w:t>×</w:t>
            </w:r>
          </w:p>
        </w:tc>
        <w:tc>
          <w:tcPr>
            <w:tcW w:w="1132" w:type="dxa"/>
          </w:tcPr>
          <w:p w14:paraId="157B03BF" w14:textId="77777777" w:rsidR="00BD6D51" w:rsidRPr="00BB2102" w:rsidRDefault="00BD6D51" w:rsidP="0053577F">
            <w:pPr>
              <w:pStyle w:val="tabteksts"/>
              <w:jc w:val="center"/>
            </w:pPr>
            <w:r>
              <w:t>-</w:t>
            </w:r>
          </w:p>
        </w:tc>
        <w:tc>
          <w:tcPr>
            <w:tcW w:w="1132" w:type="dxa"/>
          </w:tcPr>
          <w:p w14:paraId="2B4B7D45" w14:textId="77777777" w:rsidR="00BD6D51" w:rsidRPr="00BB2102" w:rsidRDefault="00BD6D51" w:rsidP="0053577F">
            <w:pPr>
              <w:pStyle w:val="tabteksts"/>
              <w:jc w:val="center"/>
            </w:pPr>
            <w:r>
              <w:t>-</w:t>
            </w:r>
          </w:p>
        </w:tc>
        <w:tc>
          <w:tcPr>
            <w:tcW w:w="1132" w:type="dxa"/>
          </w:tcPr>
          <w:p w14:paraId="0A119377" w14:textId="77777777" w:rsidR="00BD6D51" w:rsidRPr="00BB2102" w:rsidRDefault="00BD6D51" w:rsidP="0053577F">
            <w:pPr>
              <w:pStyle w:val="tabteksts"/>
              <w:jc w:val="center"/>
            </w:pPr>
            <w:r>
              <w:t>-</w:t>
            </w:r>
          </w:p>
        </w:tc>
        <w:tc>
          <w:tcPr>
            <w:tcW w:w="1132" w:type="dxa"/>
          </w:tcPr>
          <w:p w14:paraId="5F52F613" w14:textId="77777777" w:rsidR="00BD6D51" w:rsidRPr="00BB2102" w:rsidRDefault="00BD6D51" w:rsidP="0053577F">
            <w:pPr>
              <w:pStyle w:val="tabteksts"/>
              <w:jc w:val="center"/>
            </w:pPr>
            <w:r>
              <w:t>-</w:t>
            </w:r>
          </w:p>
        </w:tc>
      </w:tr>
      <w:tr w:rsidR="00BD6D51" w:rsidRPr="00BB2102" w14:paraId="333F49D1" w14:textId="77777777" w:rsidTr="0053577F">
        <w:trPr>
          <w:trHeight w:val="283"/>
          <w:jc w:val="center"/>
        </w:trPr>
        <w:tc>
          <w:tcPr>
            <w:tcW w:w="3378" w:type="dxa"/>
            <w:vAlign w:val="center"/>
          </w:tcPr>
          <w:p w14:paraId="67578BB1" w14:textId="77777777" w:rsidR="00BD6D51" w:rsidRPr="00BB2102" w:rsidRDefault="00BD6D51" w:rsidP="0053577F">
            <w:pPr>
              <w:pStyle w:val="tabteksts"/>
            </w:pPr>
            <w:r w:rsidRPr="00BB2102">
              <w:rPr>
                <w:lang w:eastAsia="lv-LV"/>
              </w:rPr>
              <w:t>Kopējie izdevumi</w:t>
            </w:r>
            <w:r w:rsidRPr="00BB2102">
              <w:t>, % (+/–) pret iepriekšējo gadu</w:t>
            </w:r>
          </w:p>
        </w:tc>
        <w:tc>
          <w:tcPr>
            <w:tcW w:w="1131" w:type="dxa"/>
          </w:tcPr>
          <w:p w14:paraId="2496F35F" w14:textId="77777777" w:rsidR="00BD6D51" w:rsidRPr="00BB2102" w:rsidRDefault="00BD6D51" w:rsidP="0053577F">
            <w:pPr>
              <w:pStyle w:val="tabteksts"/>
              <w:jc w:val="center"/>
            </w:pPr>
            <w:r w:rsidRPr="00BB2102">
              <w:rPr>
                <w:b/>
                <w:bCs/>
              </w:rPr>
              <w:t>×</w:t>
            </w:r>
          </w:p>
        </w:tc>
        <w:tc>
          <w:tcPr>
            <w:tcW w:w="1132" w:type="dxa"/>
          </w:tcPr>
          <w:p w14:paraId="4E0356D5" w14:textId="77777777" w:rsidR="00BD6D51" w:rsidRPr="00BB2102" w:rsidRDefault="00BD6D51" w:rsidP="0053577F">
            <w:pPr>
              <w:pStyle w:val="tabteksts"/>
              <w:jc w:val="center"/>
            </w:pPr>
            <w:r>
              <w:t>-</w:t>
            </w:r>
          </w:p>
        </w:tc>
        <w:tc>
          <w:tcPr>
            <w:tcW w:w="1132" w:type="dxa"/>
          </w:tcPr>
          <w:p w14:paraId="7127029E" w14:textId="77777777" w:rsidR="00BD6D51" w:rsidRPr="00BB2102" w:rsidRDefault="00BD6D51" w:rsidP="0053577F">
            <w:pPr>
              <w:pStyle w:val="tabteksts"/>
              <w:jc w:val="center"/>
            </w:pPr>
            <w:r>
              <w:t>-</w:t>
            </w:r>
          </w:p>
        </w:tc>
        <w:tc>
          <w:tcPr>
            <w:tcW w:w="1132" w:type="dxa"/>
          </w:tcPr>
          <w:p w14:paraId="009C4E0E" w14:textId="77777777" w:rsidR="00BD6D51" w:rsidRPr="00BB2102" w:rsidRDefault="00BD6D51" w:rsidP="0053577F">
            <w:pPr>
              <w:pStyle w:val="tabteksts"/>
              <w:jc w:val="center"/>
            </w:pPr>
            <w:r>
              <w:t>-</w:t>
            </w:r>
          </w:p>
        </w:tc>
        <w:tc>
          <w:tcPr>
            <w:tcW w:w="1132" w:type="dxa"/>
          </w:tcPr>
          <w:p w14:paraId="076B1CDF" w14:textId="77777777" w:rsidR="00BD6D51" w:rsidRPr="00BB2102" w:rsidRDefault="00BD6D51" w:rsidP="0053577F">
            <w:pPr>
              <w:pStyle w:val="tabteksts"/>
              <w:jc w:val="center"/>
            </w:pPr>
            <w:r>
              <w:t>-</w:t>
            </w:r>
          </w:p>
        </w:tc>
      </w:tr>
    </w:tbl>
    <w:p w14:paraId="7206D526" w14:textId="77777777" w:rsidR="00BD6D51" w:rsidRDefault="00BD6D51" w:rsidP="00BD6D51">
      <w:pPr>
        <w:spacing w:before="240" w:after="240"/>
        <w:jc w:val="center"/>
        <w:rPr>
          <w:b/>
        </w:rPr>
      </w:pPr>
      <w:r>
        <w:rPr>
          <w:b/>
        </w:rPr>
        <w:t>27</w:t>
      </w:r>
      <w:r w:rsidRPr="003919DA">
        <w:rPr>
          <w:b/>
        </w:rPr>
        <w:t>.</w:t>
      </w:r>
      <w:r>
        <w:rPr>
          <w:b/>
        </w:rPr>
        <w:t>00</w:t>
      </w:r>
      <w:r w:rsidRPr="003919DA">
        <w:rPr>
          <w:b/>
        </w:rPr>
        <w:t>.</w:t>
      </w:r>
      <w:r>
        <w:rPr>
          <w:b/>
        </w:rPr>
        <w:t>00</w:t>
      </w:r>
      <w:r w:rsidRPr="003919DA">
        <w:rPr>
          <w:b/>
        </w:rPr>
        <w:t xml:space="preserve"> </w:t>
      </w:r>
      <w:r>
        <w:rPr>
          <w:b/>
        </w:rPr>
        <w:t>Valsts atbalsta politikas ieviešana</w:t>
      </w:r>
    </w:p>
    <w:p w14:paraId="0B2C0470" w14:textId="77777777" w:rsidR="00BD6D51" w:rsidRPr="008E2750" w:rsidRDefault="00BD6D51" w:rsidP="00BD6D51">
      <w:pPr>
        <w:spacing w:before="120"/>
        <w:jc w:val="left"/>
      </w:pPr>
      <w:r w:rsidRPr="008E2750">
        <w:t xml:space="preserve">Budžeta programmai ir viena apakšprogramma. </w:t>
      </w:r>
    </w:p>
    <w:p w14:paraId="32B2EEAA" w14:textId="77777777" w:rsidR="00BD6D51" w:rsidRPr="003919DA" w:rsidRDefault="00BD6D51" w:rsidP="006D2556">
      <w:pPr>
        <w:spacing w:before="240" w:after="240"/>
        <w:jc w:val="center"/>
        <w:rPr>
          <w:b/>
        </w:rPr>
      </w:pPr>
      <w:r>
        <w:rPr>
          <w:b/>
        </w:rPr>
        <w:t>27.12.00. LIAA darbības nodrošināšana</w:t>
      </w:r>
    </w:p>
    <w:p w14:paraId="157ACF85" w14:textId="77777777" w:rsidR="00BD6D51" w:rsidRDefault="00BD6D51" w:rsidP="00BD6D51">
      <w:pPr>
        <w:pStyle w:val="ListParagraph"/>
        <w:spacing w:after="120"/>
        <w:ind w:left="0"/>
        <w:contextualSpacing w:val="0"/>
        <w:rPr>
          <w:u w:val="single"/>
        </w:rPr>
      </w:pPr>
      <w:r>
        <w:rPr>
          <w:u w:val="single"/>
        </w:rPr>
        <w:t>Apakšprogrammas</w:t>
      </w:r>
      <w:r w:rsidRPr="00EA75F2">
        <w:rPr>
          <w:u w:val="single"/>
        </w:rPr>
        <w:t xml:space="preserve"> mērķis:</w:t>
      </w:r>
    </w:p>
    <w:p w14:paraId="2377DA0A" w14:textId="77777777" w:rsidR="00BD6D51" w:rsidRPr="00D26B86" w:rsidRDefault="00BD6D51" w:rsidP="00BD6D51">
      <w:pPr>
        <w:ind w:firstLine="720"/>
        <w:rPr>
          <w:u w:val="single"/>
        </w:rPr>
      </w:pPr>
      <w:r w:rsidRPr="00F05132">
        <w:rPr>
          <w:rFonts w:eastAsia="Calibri"/>
          <w:szCs w:val="24"/>
        </w:rPr>
        <w:t xml:space="preserve">nodrošināt </w:t>
      </w:r>
      <w:r w:rsidRPr="00D26B86">
        <w:rPr>
          <w:rFonts w:eastAsia="Calibri"/>
          <w:szCs w:val="24"/>
        </w:rPr>
        <w:t xml:space="preserve">ES fondu un pārējās ārvalstu finanšu palīdzības projektu </w:t>
      </w:r>
      <w:r w:rsidRPr="00F05132">
        <w:rPr>
          <w:rFonts w:eastAsia="Calibri"/>
          <w:szCs w:val="24"/>
        </w:rPr>
        <w:t>uzr</w:t>
      </w:r>
      <w:r w:rsidRPr="0096069A">
        <w:rPr>
          <w:rFonts w:eastAsia="Calibri"/>
          <w:szCs w:val="24"/>
        </w:rPr>
        <w:t>audzību, ieviešanas vadības un kontroles sistēmas uzturēšanu un pilnveidošanu</w:t>
      </w:r>
      <w:r w:rsidRPr="00F05132">
        <w:rPr>
          <w:rFonts w:eastAsia="Calibri"/>
          <w:szCs w:val="24"/>
        </w:rPr>
        <w:t>, iestādes funkciju un uzdevumu izpildi atbilstoši nolikumam</w:t>
      </w:r>
      <w:r w:rsidRPr="00283D40">
        <w:t>.</w:t>
      </w:r>
    </w:p>
    <w:p w14:paraId="47F4785D" w14:textId="77777777" w:rsidR="00BD6D51" w:rsidRPr="00BB2102" w:rsidRDefault="00BD6D51" w:rsidP="006D2556">
      <w:pPr>
        <w:spacing w:before="120"/>
        <w:rPr>
          <w:u w:val="single"/>
        </w:rPr>
      </w:pPr>
      <w:r>
        <w:rPr>
          <w:u w:val="single"/>
        </w:rPr>
        <w:t>Galvenās aktivitātes:</w:t>
      </w:r>
    </w:p>
    <w:p w14:paraId="08BA739C" w14:textId="28784BEF" w:rsidR="00BD6D51" w:rsidRPr="00D26B86" w:rsidRDefault="00BD6D51" w:rsidP="006D2556">
      <w:pPr>
        <w:pStyle w:val="ListParagraph"/>
        <w:numPr>
          <w:ilvl w:val="0"/>
          <w:numId w:val="13"/>
        </w:numPr>
        <w:spacing w:before="120" w:after="120"/>
        <w:ind w:left="1077" w:hanging="357"/>
        <w:contextualSpacing w:val="0"/>
        <w:jc w:val="both"/>
      </w:pPr>
      <w:r w:rsidRPr="00D26B86">
        <w:t xml:space="preserve">nodrošināt </w:t>
      </w:r>
      <w:r>
        <w:t>ES</w:t>
      </w:r>
      <w:r w:rsidRPr="00D26B86">
        <w:t xml:space="preserve"> struktūrfondu projektu neatbilstību uzraudzību, </w:t>
      </w:r>
      <w:r w:rsidR="006D2556">
        <w:t>ES</w:t>
      </w:r>
      <w:r w:rsidRPr="00D26B86">
        <w:t xml:space="preserve"> un valsts budžeta finansējuma atgūšanu, dalību maksātnespēju un tiesvedību procesos; </w:t>
      </w:r>
    </w:p>
    <w:p w14:paraId="73F1E9C1" w14:textId="7FB77323" w:rsidR="00BD6D51" w:rsidRPr="00234378" w:rsidRDefault="00BD6D51" w:rsidP="006D2556">
      <w:pPr>
        <w:pStyle w:val="ListParagraph"/>
        <w:numPr>
          <w:ilvl w:val="0"/>
          <w:numId w:val="13"/>
        </w:numPr>
        <w:spacing w:before="120" w:after="120"/>
        <w:ind w:left="1077" w:hanging="357"/>
        <w:contextualSpacing w:val="0"/>
        <w:jc w:val="both"/>
      </w:pPr>
      <w:r w:rsidRPr="00234378">
        <w:t>nodrošināt 2009.</w:t>
      </w:r>
      <w:r w:rsidR="006D2556" w:rsidRPr="006D2556">
        <w:t xml:space="preserve"> </w:t>
      </w:r>
      <w:r w:rsidR="006D2556">
        <w:t xml:space="preserve">– </w:t>
      </w:r>
      <w:r w:rsidRPr="00234378">
        <w:t>2014. gada plānošanas perioda Norvēģijas finanšu instrumenta līdzfinansētās programmas „Inovācijas „zaļās” ražošanas jomā” projektu uzraudzību;</w:t>
      </w:r>
    </w:p>
    <w:p w14:paraId="22A19943" w14:textId="45A58CD0" w:rsidR="00BD6D51" w:rsidRDefault="00BD6D51" w:rsidP="006D2556">
      <w:pPr>
        <w:pStyle w:val="ListParagraph"/>
        <w:numPr>
          <w:ilvl w:val="0"/>
          <w:numId w:val="13"/>
        </w:numPr>
        <w:spacing w:before="120" w:after="120"/>
        <w:ind w:left="1077" w:hanging="357"/>
        <w:contextualSpacing w:val="0"/>
        <w:jc w:val="both"/>
      </w:pPr>
      <w:r w:rsidRPr="00B11706">
        <w:t>nodrošināt 2014.</w:t>
      </w:r>
      <w:r w:rsidR="006D2556" w:rsidRPr="006D2556">
        <w:t xml:space="preserve"> </w:t>
      </w:r>
      <w:r w:rsidR="006D2556">
        <w:t xml:space="preserve">– </w:t>
      </w:r>
      <w:r w:rsidRPr="00B11706">
        <w:t xml:space="preserve">2020. gada plānošanas perioda ES fondu projektu īstenošanas </w:t>
      </w:r>
      <w:r w:rsidRPr="00D26B86">
        <w:t>atbalsta funkcijas</w:t>
      </w:r>
      <w:r w:rsidRPr="00B11706">
        <w:t>;</w:t>
      </w:r>
      <w:r>
        <w:t xml:space="preserve"> </w:t>
      </w:r>
    </w:p>
    <w:p w14:paraId="2C815477" w14:textId="5E659BA2" w:rsidR="00BD6D51" w:rsidRPr="00D26B86" w:rsidRDefault="00BD6D51" w:rsidP="006D2556">
      <w:pPr>
        <w:pStyle w:val="ListParagraph"/>
        <w:numPr>
          <w:ilvl w:val="0"/>
          <w:numId w:val="13"/>
        </w:numPr>
        <w:spacing w:before="120" w:after="120"/>
        <w:ind w:left="1077" w:hanging="357"/>
        <w:contextualSpacing w:val="0"/>
        <w:jc w:val="both"/>
      </w:pPr>
      <w:r w:rsidRPr="00D26B86">
        <w:t xml:space="preserve">nodrošināt 2021. </w:t>
      </w:r>
      <w:r w:rsidR="006D2556">
        <w:t>–</w:t>
      </w:r>
      <w:r w:rsidRPr="00D26B86">
        <w:t xml:space="preserve"> 2027. gada plānošanas perioda ES fondu projektu ieviešanas sistēmas atbalstu</w:t>
      </w:r>
      <w:r>
        <w:t>;</w:t>
      </w:r>
    </w:p>
    <w:p w14:paraId="78922AC0" w14:textId="612FDA99" w:rsidR="00BD6D51" w:rsidRPr="00D26B86" w:rsidRDefault="00BD6D51" w:rsidP="006D2556">
      <w:pPr>
        <w:pStyle w:val="ListParagraph"/>
        <w:numPr>
          <w:ilvl w:val="0"/>
          <w:numId w:val="13"/>
        </w:numPr>
        <w:spacing w:before="120" w:after="120"/>
        <w:ind w:left="1077" w:hanging="357"/>
        <w:contextualSpacing w:val="0"/>
        <w:jc w:val="both"/>
      </w:pPr>
      <w:r w:rsidRPr="00D26B86">
        <w:t>nodrošināt Covid-19 atbalsta programmu uzraudzību;</w:t>
      </w:r>
    </w:p>
    <w:p w14:paraId="1A7EF992" w14:textId="7EBFDE85" w:rsidR="00BD6D51" w:rsidRPr="00D26B86" w:rsidRDefault="00BD6D51" w:rsidP="006D2556">
      <w:pPr>
        <w:pStyle w:val="ListParagraph"/>
        <w:numPr>
          <w:ilvl w:val="0"/>
          <w:numId w:val="13"/>
        </w:numPr>
        <w:spacing w:before="120" w:after="120"/>
        <w:ind w:left="1077" w:hanging="357"/>
        <w:contextualSpacing w:val="0"/>
        <w:jc w:val="both"/>
      </w:pPr>
      <w:r w:rsidRPr="00D26B86">
        <w:t>nodrošināt Jaunuzņēmumu darbības atbalsta likumā noteikto atbalsta programmu administrēšanu;</w:t>
      </w:r>
    </w:p>
    <w:p w14:paraId="14390639" w14:textId="0A7C1D0E" w:rsidR="00BD6D51" w:rsidRDefault="00BD6D51" w:rsidP="006D2556">
      <w:pPr>
        <w:pStyle w:val="ListParagraph"/>
        <w:numPr>
          <w:ilvl w:val="0"/>
          <w:numId w:val="13"/>
        </w:numPr>
        <w:spacing w:before="120" w:after="120"/>
        <w:ind w:left="1077" w:hanging="357"/>
        <w:contextualSpacing w:val="0"/>
        <w:jc w:val="both"/>
      </w:pPr>
      <w:r w:rsidRPr="00D26B86">
        <w:t>nodrošināt Atveseļošanas un noturības mehānisma plāna pasākumu īstenošanas uzsākšanu</w:t>
      </w:r>
      <w:r>
        <w:t>.</w:t>
      </w:r>
    </w:p>
    <w:p w14:paraId="6AB06450" w14:textId="77777777" w:rsidR="00BD6D51" w:rsidRPr="00305ECA" w:rsidRDefault="00BD6D51" w:rsidP="00BD6D51">
      <w:pPr>
        <w:spacing w:after="240"/>
      </w:pPr>
      <w:r w:rsidRPr="002122DB">
        <w:rPr>
          <w:u w:val="single"/>
        </w:rPr>
        <w:t>Programmas izpildītājs:</w:t>
      </w:r>
      <w:r w:rsidRPr="002122DB">
        <w:t xml:space="preserve"> </w:t>
      </w:r>
      <w:r w:rsidRPr="002C3ED9">
        <w:t>Latvijas Investīciju un attīstības aģentūra</w:t>
      </w:r>
      <w:r w:rsidRPr="00694EA1">
        <w:rPr>
          <w:szCs w:val="24"/>
          <w:lang w:eastAsia="lv-LV"/>
        </w:rPr>
        <w:t>.</w:t>
      </w:r>
    </w:p>
    <w:p w14:paraId="404EEE56" w14:textId="77777777" w:rsidR="006D2556" w:rsidRDefault="006D2556" w:rsidP="00BD6D51">
      <w:pPr>
        <w:pStyle w:val="Tabuluvirsraksti"/>
        <w:spacing w:after="240"/>
        <w:rPr>
          <w:b/>
          <w:lang w:eastAsia="lv-LV"/>
        </w:rPr>
      </w:pPr>
    </w:p>
    <w:p w14:paraId="0C054654" w14:textId="7B106DBD" w:rsidR="00BD6D51" w:rsidRPr="00BB2102" w:rsidRDefault="00BD6D51" w:rsidP="00BD6D51">
      <w:pPr>
        <w:pStyle w:val="Tabuluvirsraksti"/>
        <w:spacing w:after="240"/>
        <w:rPr>
          <w:b/>
          <w:lang w:eastAsia="lv-LV"/>
        </w:rPr>
      </w:pPr>
      <w:r w:rsidRPr="00BB2102">
        <w:rPr>
          <w:b/>
          <w:lang w:eastAsia="lv-LV"/>
        </w:rPr>
        <w:lastRenderedPageBreak/>
        <w:t>Darbības rezultāti un to rezultatīvie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D51" w:rsidRPr="00BB2102" w14:paraId="34F88D61" w14:textId="77777777" w:rsidTr="0053577F">
        <w:trPr>
          <w:tblHeader/>
          <w:jc w:val="center"/>
        </w:trPr>
        <w:tc>
          <w:tcPr>
            <w:tcW w:w="3397" w:type="dxa"/>
          </w:tcPr>
          <w:p w14:paraId="4167C242" w14:textId="77777777" w:rsidR="00BD6D51" w:rsidRPr="00BB2102" w:rsidRDefault="00BD6D51" w:rsidP="0053577F">
            <w:pPr>
              <w:pStyle w:val="tabteksts"/>
              <w:jc w:val="center"/>
              <w:rPr>
                <w:szCs w:val="18"/>
              </w:rPr>
            </w:pPr>
          </w:p>
        </w:tc>
        <w:tc>
          <w:tcPr>
            <w:tcW w:w="1134" w:type="dxa"/>
          </w:tcPr>
          <w:p w14:paraId="44942B3A" w14:textId="77777777" w:rsidR="00BD6D51" w:rsidRPr="00BB2102"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4" w:type="dxa"/>
          </w:tcPr>
          <w:p w14:paraId="034B3454" w14:textId="77777777" w:rsidR="00BD6D51" w:rsidRPr="00BB2102"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134" w:type="dxa"/>
          </w:tcPr>
          <w:p w14:paraId="77232F56" w14:textId="77777777" w:rsidR="00BD6D51" w:rsidRPr="00BB2102"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134" w:type="dxa"/>
          </w:tcPr>
          <w:p w14:paraId="1BDBF89F" w14:textId="77777777" w:rsidR="00BD6D51" w:rsidRPr="00BB2102"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139" w:type="dxa"/>
          </w:tcPr>
          <w:p w14:paraId="60DDB869" w14:textId="77777777" w:rsidR="00BD6D51" w:rsidRPr="00BB2102"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4E5943EC" w14:textId="77777777" w:rsidTr="0053577F">
        <w:trPr>
          <w:jc w:val="center"/>
        </w:trPr>
        <w:tc>
          <w:tcPr>
            <w:tcW w:w="9072" w:type="dxa"/>
            <w:gridSpan w:val="6"/>
            <w:shd w:val="clear" w:color="auto" w:fill="D9D9D9" w:themeFill="background1" w:themeFillShade="D9"/>
            <w:vAlign w:val="center"/>
          </w:tcPr>
          <w:p w14:paraId="3E549808" w14:textId="77777777" w:rsidR="00BD6D51" w:rsidRPr="00BB2102" w:rsidRDefault="00BD6D51" w:rsidP="0053577F">
            <w:pPr>
              <w:pStyle w:val="tabteksts"/>
              <w:jc w:val="center"/>
              <w:rPr>
                <w:szCs w:val="18"/>
              </w:rPr>
            </w:pPr>
            <w:r w:rsidRPr="00975514">
              <w:rPr>
                <w:szCs w:val="18"/>
                <w:lang w:eastAsia="lv-LV"/>
              </w:rPr>
              <w:t xml:space="preserve">Atbilstoši normatīvajiem aktiem </w:t>
            </w:r>
            <w:r w:rsidRPr="00D3108B">
              <w:rPr>
                <w:szCs w:val="18"/>
                <w:lang w:eastAsia="lv-LV"/>
              </w:rPr>
              <w:t>administrēti Norvēģijas finanšu instrumenta līdzfinansētās</w:t>
            </w:r>
            <w:r>
              <w:rPr>
                <w:szCs w:val="18"/>
                <w:lang w:eastAsia="lv-LV"/>
              </w:rPr>
              <w:t xml:space="preserve"> programmas ietvaros īstenotie </w:t>
            </w:r>
            <w:r w:rsidRPr="00975514">
              <w:rPr>
                <w:szCs w:val="18"/>
                <w:lang w:eastAsia="lv-LV"/>
              </w:rPr>
              <w:t>projekti (200</w:t>
            </w:r>
            <w:r>
              <w:rPr>
                <w:szCs w:val="18"/>
                <w:lang w:eastAsia="lv-LV"/>
              </w:rPr>
              <w:t>9</w:t>
            </w:r>
            <w:r w:rsidRPr="00975514">
              <w:rPr>
                <w:szCs w:val="18"/>
                <w:lang w:eastAsia="lv-LV"/>
              </w:rPr>
              <w:t>-201</w:t>
            </w:r>
            <w:r>
              <w:rPr>
                <w:szCs w:val="18"/>
                <w:lang w:eastAsia="lv-LV"/>
              </w:rPr>
              <w:t>4</w:t>
            </w:r>
            <w:r w:rsidRPr="00975514">
              <w:rPr>
                <w:szCs w:val="18"/>
                <w:lang w:eastAsia="lv-LV"/>
              </w:rPr>
              <w:t>)</w:t>
            </w:r>
          </w:p>
        </w:tc>
      </w:tr>
      <w:tr w:rsidR="00BD6D51" w:rsidRPr="00BB2102" w14:paraId="104D53EC"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518F867B" w14:textId="77777777" w:rsidR="00BD6D51" w:rsidRPr="00283D40" w:rsidRDefault="00BD6D51" w:rsidP="006D2556">
            <w:pPr>
              <w:pStyle w:val="tabteksts"/>
              <w:jc w:val="both"/>
            </w:pPr>
            <w:r w:rsidRPr="007E6714">
              <w:t xml:space="preserve">Uzraudzības pārbaudes projektiem pēc to pabeigšanas </w:t>
            </w:r>
            <w:r>
              <w:t>(skaits)</w:t>
            </w:r>
          </w:p>
        </w:tc>
        <w:tc>
          <w:tcPr>
            <w:tcW w:w="1134" w:type="dxa"/>
            <w:tcBorders>
              <w:top w:val="single" w:sz="4" w:space="0" w:color="000000"/>
              <w:left w:val="single" w:sz="4" w:space="0" w:color="000000"/>
              <w:bottom w:val="single" w:sz="4" w:space="0" w:color="000000"/>
              <w:right w:val="single" w:sz="4" w:space="0" w:color="000000"/>
            </w:tcBorders>
          </w:tcPr>
          <w:p w14:paraId="0A26FD0C" w14:textId="77777777" w:rsidR="00BD6D51" w:rsidRPr="00283D40" w:rsidRDefault="00BD6D51" w:rsidP="0053577F">
            <w:pPr>
              <w:pStyle w:val="tabteksts"/>
              <w:jc w:val="center"/>
            </w:pPr>
            <w:r>
              <w:t>12</w:t>
            </w:r>
          </w:p>
        </w:tc>
        <w:tc>
          <w:tcPr>
            <w:tcW w:w="1134" w:type="dxa"/>
            <w:tcBorders>
              <w:top w:val="single" w:sz="4" w:space="0" w:color="000000"/>
              <w:left w:val="single" w:sz="4" w:space="0" w:color="000000"/>
              <w:bottom w:val="single" w:sz="4" w:space="0" w:color="000000"/>
              <w:right w:val="single" w:sz="4" w:space="0" w:color="000000"/>
            </w:tcBorders>
          </w:tcPr>
          <w:p w14:paraId="14C6591A" w14:textId="77777777" w:rsidR="00BD6D51" w:rsidRPr="00283D40" w:rsidRDefault="00BD6D51" w:rsidP="0053577F">
            <w:pPr>
              <w:pStyle w:val="tabteksts"/>
              <w:jc w:val="center"/>
            </w:pPr>
            <w:r>
              <w:t>4</w:t>
            </w:r>
          </w:p>
        </w:tc>
        <w:tc>
          <w:tcPr>
            <w:tcW w:w="1134" w:type="dxa"/>
            <w:tcBorders>
              <w:top w:val="single" w:sz="4" w:space="0" w:color="000000"/>
              <w:left w:val="single" w:sz="4" w:space="0" w:color="000000"/>
              <w:bottom w:val="single" w:sz="4" w:space="0" w:color="000000"/>
              <w:right w:val="single" w:sz="4" w:space="0" w:color="000000"/>
            </w:tcBorders>
          </w:tcPr>
          <w:p w14:paraId="18550693" w14:textId="77777777" w:rsidR="00BD6D51" w:rsidRPr="00283D40" w:rsidRDefault="00BD6D51" w:rsidP="0053577F">
            <w:pPr>
              <w:pStyle w:val="tabteksts"/>
              <w:jc w:val="center"/>
            </w:pPr>
            <w:r>
              <w:t>4</w:t>
            </w:r>
          </w:p>
        </w:tc>
        <w:tc>
          <w:tcPr>
            <w:tcW w:w="1134" w:type="dxa"/>
            <w:tcBorders>
              <w:top w:val="single" w:sz="4" w:space="0" w:color="000000"/>
              <w:left w:val="single" w:sz="4" w:space="0" w:color="000000"/>
              <w:bottom w:val="single" w:sz="4" w:space="0" w:color="000000"/>
              <w:right w:val="single" w:sz="4" w:space="0" w:color="000000"/>
            </w:tcBorders>
          </w:tcPr>
          <w:p w14:paraId="10E9FDDC" w14:textId="77777777" w:rsidR="00BD6D51" w:rsidRPr="00A411BB" w:rsidRDefault="00BD6D51" w:rsidP="0053577F">
            <w:pPr>
              <w:pStyle w:val="tabteksts"/>
              <w:jc w:val="center"/>
              <w:rPr>
                <w:vertAlign w:val="superscript"/>
              </w:rPr>
            </w:pPr>
            <w:r>
              <w:t>-</w:t>
            </w:r>
          </w:p>
        </w:tc>
        <w:tc>
          <w:tcPr>
            <w:tcW w:w="1139" w:type="dxa"/>
            <w:tcBorders>
              <w:top w:val="single" w:sz="4" w:space="0" w:color="000000"/>
              <w:left w:val="single" w:sz="4" w:space="0" w:color="000000"/>
              <w:bottom w:val="single" w:sz="4" w:space="0" w:color="000000"/>
              <w:right w:val="single" w:sz="4" w:space="0" w:color="000000"/>
            </w:tcBorders>
          </w:tcPr>
          <w:p w14:paraId="7BBCAD32" w14:textId="77777777" w:rsidR="00BD6D51" w:rsidRPr="00283D40" w:rsidRDefault="00BD6D51" w:rsidP="0053577F">
            <w:pPr>
              <w:pStyle w:val="tabteksts"/>
              <w:jc w:val="center"/>
            </w:pPr>
            <w:r>
              <w:t>-</w:t>
            </w:r>
          </w:p>
        </w:tc>
      </w:tr>
      <w:tr w:rsidR="00BD6D51" w:rsidRPr="00BB2102" w14:paraId="708C6493" w14:textId="77777777" w:rsidTr="0053577F">
        <w:trPr>
          <w:jc w:val="center"/>
        </w:trPr>
        <w:tc>
          <w:tcPr>
            <w:tcW w:w="9072" w:type="dxa"/>
            <w:gridSpan w:val="6"/>
            <w:shd w:val="clear" w:color="auto" w:fill="D9D9D9" w:themeFill="background1" w:themeFillShade="D9"/>
            <w:vAlign w:val="center"/>
          </w:tcPr>
          <w:p w14:paraId="019948D9" w14:textId="77777777" w:rsidR="00BD6D51" w:rsidRPr="00BB2102" w:rsidRDefault="00BD6D51" w:rsidP="0053577F">
            <w:pPr>
              <w:pStyle w:val="tabteksts"/>
              <w:jc w:val="center"/>
              <w:rPr>
                <w:szCs w:val="18"/>
              </w:rPr>
            </w:pPr>
            <w:r w:rsidRPr="00B11706">
              <w:rPr>
                <w:szCs w:val="18"/>
                <w:lang w:eastAsia="lv-LV"/>
              </w:rPr>
              <w:t>Atbilstoši normatīvajiem aktiem īstenoti ES fondu projekti (2014-2020)</w:t>
            </w:r>
          </w:p>
        </w:tc>
      </w:tr>
      <w:tr w:rsidR="00BD6D51" w:rsidRPr="00BB2102" w14:paraId="42147800" w14:textId="77777777" w:rsidTr="0053577F">
        <w:trPr>
          <w:jc w:val="center"/>
        </w:trPr>
        <w:tc>
          <w:tcPr>
            <w:tcW w:w="3397" w:type="dxa"/>
          </w:tcPr>
          <w:p w14:paraId="54FB6100" w14:textId="77777777" w:rsidR="00BD6D51" w:rsidRPr="00BB2102" w:rsidRDefault="00BD6D51" w:rsidP="006D2556">
            <w:pPr>
              <w:pStyle w:val="tabteksts"/>
              <w:jc w:val="both"/>
            </w:pPr>
            <w:r w:rsidRPr="00B11706">
              <w:t>Iesniegti un īstenoti projekti DP “Izaugsme un nodarbinātība” (skaits)</w:t>
            </w:r>
          </w:p>
        </w:tc>
        <w:tc>
          <w:tcPr>
            <w:tcW w:w="1134" w:type="dxa"/>
          </w:tcPr>
          <w:p w14:paraId="4AC51D48" w14:textId="77777777" w:rsidR="00BD6D51" w:rsidRPr="00BB2102" w:rsidRDefault="00BD6D51" w:rsidP="0053577F">
            <w:pPr>
              <w:pStyle w:val="tabteksts"/>
              <w:jc w:val="center"/>
            </w:pPr>
            <w:r w:rsidRPr="007A1C19">
              <w:t>7</w:t>
            </w:r>
          </w:p>
        </w:tc>
        <w:tc>
          <w:tcPr>
            <w:tcW w:w="1134" w:type="dxa"/>
          </w:tcPr>
          <w:p w14:paraId="07013CA9" w14:textId="77777777" w:rsidR="00BD6D51" w:rsidRPr="009619B2" w:rsidRDefault="00BD6D51" w:rsidP="0053577F">
            <w:pPr>
              <w:pStyle w:val="tabteksts"/>
              <w:jc w:val="center"/>
            </w:pPr>
            <w:r>
              <w:t>6</w:t>
            </w:r>
          </w:p>
        </w:tc>
        <w:tc>
          <w:tcPr>
            <w:tcW w:w="1134" w:type="dxa"/>
          </w:tcPr>
          <w:p w14:paraId="5580C947" w14:textId="77777777" w:rsidR="00BD6D51" w:rsidRPr="009619B2" w:rsidRDefault="00BD6D51" w:rsidP="0053577F">
            <w:pPr>
              <w:pStyle w:val="tabteksts"/>
              <w:jc w:val="center"/>
            </w:pPr>
            <w:r w:rsidRPr="00B11706">
              <w:t>6</w:t>
            </w:r>
          </w:p>
        </w:tc>
        <w:tc>
          <w:tcPr>
            <w:tcW w:w="1134" w:type="dxa"/>
          </w:tcPr>
          <w:p w14:paraId="48B6973D" w14:textId="77777777" w:rsidR="00BD6D51" w:rsidRPr="006D7E11" w:rsidRDefault="00BD6D51" w:rsidP="0053577F">
            <w:pPr>
              <w:pStyle w:val="tabteksts"/>
              <w:jc w:val="center"/>
              <w:rPr>
                <w:vertAlign w:val="superscript"/>
              </w:rPr>
            </w:pPr>
            <w:r>
              <w:t>-</w:t>
            </w:r>
          </w:p>
        </w:tc>
        <w:tc>
          <w:tcPr>
            <w:tcW w:w="1139" w:type="dxa"/>
          </w:tcPr>
          <w:p w14:paraId="1FD4CEF6" w14:textId="77777777" w:rsidR="00BD6D51" w:rsidRPr="006D7E11" w:rsidRDefault="00BD6D51" w:rsidP="0053577F">
            <w:pPr>
              <w:pStyle w:val="tabteksts"/>
              <w:jc w:val="center"/>
              <w:rPr>
                <w:vertAlign w:val="superscript"/>
              </w:rPr>
            </w:pPr>
            <w:r>
              <w:t>-</w:t>
            </w:r>
          </w:p>
        </w:tc>
      </w:tr>
      <w:tr w:rsidR="00BD6D51" w:rsidRPr="00BB2102" w14:paraId="5FEB7D6E" w14:textId="77777777" w:rsidTr="0053577F">
        <w:trPr>
          <w:jc w:val="center"/>
        </w:trPr>
        <w:tc>
          <w:tcPr>
            <w:tcW w:w="9072" w:type="dxa"/>
            <w:gridSpan w:val="6"/>
            <w:shd w:val="clear" w:color="auto" w:fill="D9D9D9" w:themeFill="background1" w:themeFillShade="D9"/>
          </w:tcPr>
          <w:p w14:paraId="264C8087" w14:textId="77777777" w:rsidR="00BD6D51" w:rsidRPr="00BB2102" w:rsidRDefault="00BD6D51" w:rsidP="0053577F">
            <w:pPr>
              <w:pStyle w:val="tabteksts"/>
              <w:jc w:val="center"/>
            </w:pPr>
            <w:r w:rsidRPr="00394BCF">
              <w:rPr>
                <w:szCs w:val="18"/>
                <w:lang w:eastAsia="lv-LV"/>
              </w:rPr>
              <w:t>Atbilstoši normatīvajiem aktiem īstenoti ES fondu projekti (2021-2027)</w:t>
            </w:r>
          </w:p>
        </w:tc>
      </w:tr>
      <w:tr w:rsidR="00BD6D51" w:rsidRPr="00BB2102" w14:paraId="480AB503" w14:textId="77777777" w:rsidTr="0053577F">
        <w:trPr>
          <w:jc w:val="center"/>
        </w:trPr>
        <w:tc>
          <w:tcPr>
            <w:tcW w:w="3397" w:type="dxa"/>
            <w:vAlign w:val="center"/>
          </w:tcPr>
          <w:p w14:paraId="6837BC40" w14:textId="77777777" w:rsidR="00BD6D51" w:rsidRPr="00394BCF" w:rsidRDefault="00BD6D51" w:rsidP="0053577F">
            <w:pPr>
              <w:pStyle w:val="tabteksts"/>
            </w:pPr>
            <w:r w:rsidRPr="00394BCF">
              <w:t>Iesniegti un īstenoti projekti DP (skaits)</w:t>
            </w:r>
          </w:p>
        </w:tc>
        <w:tc>
          <w:tcPr>
            <w:tcW w:w="1134" w:type="dxa"/>
          </w:tcPr>
          <w:p w14:paraId="3D3DD48B" w14:textId="77777777" w:rsidR="00BD6D51" w:rsidRPr="00BB2102" w:rsidRDefault="00BD6D51" w:rsidP="0053577F">
            <w:pPr>
              <w:pStyle w:val="tabteksts"/>
              <w:jc w:val="center"/>
            </w:pPr>
            <w:r w:rsidRPr="00394BCF">
              <w:rPr>
                <w:color w:val="76923C" w:themeColor="accent3" w:themeShade="BF"/>
              </w:rPr>
              <w:t>-</w:t>
            </w:r>
          </w:p>
        </w:tc>
        <w:tc>
          <w:tcPr>
            <w:tcW w:w="1134" w:type="dxa"/>
          </w:tcPr>
          <w:p w14:paraId="080FA48D" w14:textId="77777777" w:rsidR="00BD6D51" w:rsidRPr="009619B2" w:rsidRDefault="00BD6D51" w:rsidP="0053577F">
            <w:pPr>
              <w:pStyle w:val="tabteksts"/>
              <w:jc w:val="center"/>
            </w:pPr>
            <w:r w:rsidRPr="00394BCF">
              <w:t>-</w:t>
            </w:r>
          </w:p>
        </w:tc>
        <w:tc>
          <w:tcPr>
            <w:tcW w:w="1134" w:type="dxa"/>
          </w:tcPr>
          <w:p w14:paraId="5B2876B5" w14:textId="77777777" w:rsidR="00BD6D51" w:rsidRPr="00C82258" w:rsidRDefault="00BD6D51" w:rsidP="0053577F">
            <w:pPr>
              <w:pStyle w:val="tabteksts"/>
              <w:jc w:val="center"/>
              <w:rPr>
                <w:highlight w:val="yellow"/>
              </w:rPr>
            </w:pPr>
            <w:r w:rsidRPr="00924466">
              <w:t>15</w:t>
            </w:r>
          </w:p>
        </w:tc>
        <w:tc>
          <w:tcPr>
            <w:tcW w:w="1134" w:type="dxa"/>
          </w:tcPr>
          <w:p w14:paraId="3A5EF484" w14:textId="77777777" w:rsidR="00BD6D51" w:rsidRPr="00C82258" w:rsidRDefault="00BD6D51" w:rsidP="0053577F">
            <w:pPr>
              <w:pStyle w:val="tabteksts"/>
              <w:jc w:val="center"/>
              <w:rPr>
                <w:highlight w:val="yellow"/>
              </w:rPr>
            </w:pPr>
            <w:r>
              <w:t>15</w:t>
            </w:r>
          </w:p>
        </w:tc>
        <w:tc>
          <w:tcPr>
            <w:tcW w:w="1139" w:type="dxa"/>
          </w:tcPr>
          <w:p w14:paraId="67D741F8" w14:textId="77777777" w:rsidR="00BD6D51" w:rsidRPr="006D7E11" w:rsidRDefault="00BD6D51" w:rsidP="0053577F">
            <w:pPr>
              <w:pStyle w:val="tabteksts"/>
              <w:jc w:val="center"/>
            </w:pPr>
            <w:r>
              <w:t>15</w:t>
            </w:r>
          </w:p>
        </w:tc>
      </w:tr>
      <w:tr w:rsidR="00BD6D51" w:rsidRPr="00BB2102" w14:paraId="6E053639" w14:textId="77777777" w:rsidTr="0053577F">
        <w:trPr>
          <w:jc w:val="center"/>
        </w:trPr>
        <w:tc>
          <w:tcPr>
            <w:tcW w:w="9072" w:type="dxa"/>
            <w:gridSpan w:val="6"/>
            <w:shd w:val="clear" w:color="auto" w:fill="D9D9D9" w:themeFill="background1" w:themeFillShade="D9"/>
          </w:tcPr>
          <w:p w14:paraId="5DCF1FD6" w14:textId="77777777" w:rsidR="00BD6D51" w:rsidRPr="00394BCF" w:rsidRDefault="00BD6D51" w:rsidP="0053577F">
            <w:pPr>
              <w:pStyle w:val="tabteksts"/>
              <w:jc w:val="center"/>
            </w:pPr>
            <w:r w:rsidRPr="00394BCF">
              <w:rPr>
                <w:szCs w:val="18"/>
                <w:lang w:eastAsia="lv-LV"/>
              </w:rPr>
              <w:t>Atbilstoši normatīvajiem aktiem administrēti Covid-19 atbalsti</w:t>
            </w:r>
          </w:p>
        </w:tc>
      </w:tr>
      <w:tr w:rsidR="00BD6D51" w:rsidRPr="00BB2102" w14:paraId="097BE0CA" w14:textId="77777777" w:rsidTr="0053577F">
        <w:trPr>
          <w:jc w:val="center"/>
        </w:trPr>
        <w:tc>
          <w:tcPr>
            <w:tcW w:w="3397" w:type="dxa"/>
          </w:tcPr>
          <w:p w14:paraId="58FE0E9C" w14:textId="77777777" w:rsidR="00BD6D51" w:rsidRPr="00394BCF" w:rsidRDefault="00BD6D51" w:rsidP="006D2556">
            <w:pPr>
              <w:pStyle w:val="tabteksts"/>
              <w:jc w:val="both"/>
            </w:pPr>
            <w:r w:rsidRPr="00394BCF">
              <w:t xml:space="preserve">Uzraudzības pārbaudes izsniegtajiem atbalstiem Covid-19 atbalsta programmās </w:t>
            </w:r>
          </w:p>
        </w:tc>
        <w:tc>
          <w:tcPr>
            <w:tcW w:w="1134" w:type="dxa"/>
          </w:tcPr>
          <w:p w14:paraId="258351B6" w14:textId="77777777" w:rsidR="00BD6D51" w:rsidRPr="00394BCF" w:rsidRDefault="00BD6D51" w:rsidP="0053577F">
            <w:pPr>
              <w:pStyle w:val="tabteksts"/>
              <w:jc w:val="center"/>
            </w:pPr>
            <w:r>
              <w:t>-</w:t>
            </w:r>
          </w:p>
        </w:tc>
        <w:tc>
          <w:tcPr>
            <w:tcW w:w="1134" w:type="dxa"/>
          </w:tcPr>
          <w:p w14:paraId="39E28131" w14:textId="77777777" w:rsidR="00BD6D51" w:rsidRPr="00394BCF" w:rsidRDefault="00BD6D51" w:rsidP="0053577F">
            <w:pPr>
              <w:pStyle w:val="tabteksts"/>
              <w:jc w:val="center"/>
            </w:pPr>
            <w:r>
              <w:t>-</w:t>
            </w:r>
          </w:p>
        </w:tc>
        <w:tc>
          <w:tcPr>
            <w:tcW w:w="1134" w:type="dxa"/>
          </w:tcPr>
          <w:p w14:paraId="418318FB" w14:textId="77777777" w:rsidR="00BD6D51" w:rsidRPr="00394BCF" w:rsidRDefault="00BD6D51" w:rsidP="0053577F">
            <w:pPr>
              <w:pStyle w:val="tabteksts"/>
              <w:jc w:val="center"/>
            </w:pPr>
            <w:r w:rsidRPr="00394BCF">
              <w:t>63</w:t>
            </w:r>
          </w:p>
        </w:tc>
        <w:tc>
          <w:tcPr>
            <w:tcW w:w="1134" w:type="dxa"/>
          </w:tcPr>
          <w:p w14:paraId="5D622967" w14:textId="77777777" w:rsidR="00BD6D51" w:rsidRPr="00394BCF" w:rsidRDefault="00BD6D51" w:rsidP="0053577F">
            <w:pPr>
              <w:pStyle w:val="tabteksts"/>
              <w:jc w:val="center"/>
            </w:pPr>
            <w:r w:rsidRPr="00394BCF">
              <w:t>-</w:t>
            </w:r>
          </w:p>
        </w:tc>
        <w:tc>
          <w:tcPr>
            <w:tcW w:w="1139" w:type="dxa"/>
          </w:tcPr>
          <w:p w14:paraId="19DB348E" w14:textId="77777777" w:rsidR="00BD6D51" w:rsidRPr="00394BCF" w:rsidRDefault="00BD6D51" w:rsidP="0053577F">
            <w:pPr>
              <w:pStyle w:val="tabteksts"/>
              <w:jc w:val="center"/>
            </w:pPr>
            <w:r w:rsidRPr="00394BCF">
              <w:t>-</w:t>
            </w:r>
          </w:p>
        </w:tc>
      </w:tr>
      <w:tr w:rsidR="00BD6D51" w:rsidRPr="00BB2102" w14:paraId="610903EB" w14:textId="77777777" w:rsidTr="0053577F">
        <w:trPr>
          <w:jc w:val="center"/>
        </w:trPr>
        <w:tc>
          <w:tcPr>
            <w:tcW w:w="9072" w:type="dxa"/>
            <w:gridSpan w:val="6"/>
            <w:shd w:val="clear" w:color="auto" w:fill="D9D9D9" w:themeFill="background1" w:themeFillShade="D9"/>
          </w:tcPr>
          <w:p w14:paraId="706B5782" w14:textId="77777777" w:rsidR="00BD6D51" w:rsidRPr="00394BCF" w:rsidRDefault="00BD6D51" w:rsidP="0053577F">
            <w:pPr>
              <w:pStyle w:val="tabteksts"/>
              <w:jc w:val="center"/>
            </w:pPr>
            <w:r w:rsidRPr="00394BCF">
              <w:rPr>
                <w:szCs w:val="18"/>
                <w:lang w:eastAsia="lv-LV"/>
              </w:rPr>
              <w:t>Atbilstoši normatīvajiem aktiem īstenoti ANM projekti (2022-2026)</w:t>
            </w:r>
          </w:p>
        </w:tc>
      </w:tr>
      <w:tr w:rsidR="00BD6D51" w:rsidRPr="00BB2102" w14:paraId="067DFE4C" w14:textId="77777777" w:rsidTr="0053577F">
        <w:trPr>
          <w:jc w:val="center"/>
        </w:trPr>
        <w:tc>
          <w:tcPr>
            <w:tcW w:w="3397" w:type="dxa"/>
            <w:vAlign w:val="center"/>
          </w:tcPr>
          <w:p w14:paraId="31E84B94" w14:textId="77777777" w:rsidR="00BD6D51" w:rsidRPr="00394BCF" w:rsidRDefault="00BD6D51" w:rsidP="0053577F">
            <w:pPr>
              <w:pStyle w:val="tabteksts"/>
            </w:pPr>
            <w:r w:rsidRPr="00394BCF">
              <w:t>Iesniegti un īstenoti projekti (skaits)</w:t>
            </w:r>
          </w:p>
        </w:tc>
        <w:tc>
          <w:tcPr>
            <w:tcW w:w="1134" w:type="dxa"/>
          </w:tcPr>
          <w:p w14:paraId="37A83440" w14:textId="77777777" w:rsidR="00BD6D51" w:rsidRPr="00394BCF" w:rsidRDefault="00BD6D51" w:rsidP="0053577F">
            <w:pPr>
              <w:pStyle w:val="tabteksts"/>
              <w:jc w:val="center"/>
            </w:pPr>
            <w:r w:rsidRPr="00394BCF">
              <w:t>-</w:t>
            </w:r>
          </w:p>
        </w:tc>
        <w:tc>
          <w:tcPr>
            <w:tcW w:w="1134" w:type="dxa"/>
          </w:tcPr>
          <w:p w14:paraId="4AE939AA" w14:textId="77777777" w:rsidR="00BD6D51" w:rsidRPr="00394BCF" w:rsidRDefault="00BD6D51" w:rsidP="0053577F">
            <w:pPr>
              <w:pStyle w:val="tabteksts"/>
              <w:jc w:val="center"/>
            </w:pPr>
            <w:r w:rsidRPr="00394BCF">
              <w:t>-</w:t>
            </w:r>
          </w:p>
        </w:tc>
        <w:tc>
          <w:tcPr>
            <w:tcW w:w="1134" w:type="dxa"/>
          </w:tcPr>
          <w:p w14:paraId="7056145C" w14:textId="77777777" w:rsidR="00BD6D51" w:rsidRPr="00394BCF" w:rsidRDefault="00BD6D51" w:rsidP="0053577F">
            <w:pPr>
              <w:pStyle w:val="tabteksts"/>
              <w:jc w:val="center"/>
            </w:pPr>
            <w:r>
              <w:t>11</w:t>
            </w:r>
          </w:p>
        </w:tc>
        <w:tc>
          <w:tcPr>
            <w:tcW w:w="1134" w:type="dxa"/>
          </w:tcPr>
          <w:p w14:paraId="3157F2F3" w14:textId="77777777" w:rsidR="00BD6D51" w:rsidRPr="00394BCF" w:rsidRDefault="00BD6D51" w:rsidP="0053577F">
            <w:pPr>
              <w:pStyle w:val="tabteksts"/>
              <w:jc w:val="center"/>
            </w:pPr>
            <w:r w:rsidRPr="00394BCF">
              <w:t>11</w:t>
            </w:r>
          </w:p>
        </w:tc>
        <w:tc>
          <w:tcPr>
            <w:tcW w:w="1139" w:type="dxa"/>
          </w:tcPr>
          <w:p w14:paraId="161032EA" w14:textId="77777777" w:rsidR="00BD6D51" w:rsidRPr="00394BCF" w:rsidRDefault="00BD6D51" w:rsidP="0053577F">
            <w:pPr>
              <w:pStyle w:val="tabteksts"/>
              <w:jc w:val="center"/>
            </w:pPr>
            <w:r w:rsidRPr="00394BCF">
              <w:t>11</w:t>
            </w:r>
          </w:p>
        </w:tc>
      </w:tr>
    </w:tbl>
    <w:p w14:paraId="26539F2A" w14:textId="77777777" w:rsidR="00BD6D51" w:rsidRPr="00BB2102" w:rsidRDefault="00BD6D51" w:rsidP="00BD6D51">
      <w:pPr>
        <w:pStyle w:val="Tabuluvirsraksti"/>
        <w:spacing w:before="240" w:after="240"/>
        <w:rPr>
          <w:b/>
          <w:lang w:eastAsia="lv-LV"/>
        </w:rPr>
      </w:pPr>
      <w:r w:rsidRPr="00BB2102">
        <w:rPr>
          <w:b/>
          <w:lang w:eastAsia="lv-LV"/>
        </w:rPr>
        <w:t>Finansiālie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D51" w:rsidRPr="00BB2102" w14:paraId="72F49E45" w14:textId="77777777" w:rsidTr="0053577F">
        <w:trPr>
          <w:trHeight w:val="283"/>
          <w:tblHeader/>
          <w:jc w:val="center"/>
        </w:trPr>
        <w:tc>
          <w:tcPr>
            <w:tcW w:w="3378" w:type="dxa"/>
            <w:vAlign w:val="center"/>
          </w:tcPr>
          <w:p w14:paraId="710DDECE" w14:textId="77777777" w:rsidR="00BD6D51" w:rsidRPr="00BB2102" w:rsidRDefault="00BD6D51" w:rsidP="0053577F">
            <w:pPr>
              <w:pStyle w:val="tabteksts"/>
              <w:jc w:val="center"/>
              <w:rPr>
                <w:szCs w:val="24"/>
              </w:rPr>
            </w:pPr>
          </w:p>
        </w:tc>
        <w:tc>
          <w:tcPr>
            <w:tcW w:w="1131" w:type="dxa"/>
          </w:tcPr>
          <w:p w14:paraId="3C2968CA" w14:textId="77777777" w:rsidR="00BD6D51" w:rsidRPr="00BB2102" w:rsidRDefault="00BD6D51" w:rsidP="0053577F">
            <w:pPr>
              <w:pStyle w:val="tabteksts"/>
              <w:jc w:val="center"/>
              <w:rPr>
                <w:szCs w:val="24"/>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2" w:type="dxa"/>
          </w:tcPr>
          <w:p w14:paraId="1BA5F337" w14:textId="77777777" w:rsidR="00BD6D51" w:rsidRPr="00BB2102" w:rsidRDefault="00BD6D51" w:rsidP="0053577F">
            <w:pPr>
              <w:pStyle w:val="tabteksts"/>
              <w:jc w:val="center"/>
              <w:rPr>
                <w:szCs w:val="24"/>
                <w:lang w:eastAsia="lv-LV"/>
              </w:rPr>
            </w:pPr>
            <w:r>
              <w:rPr>
                <w:lang w:eastAsia="lv-LV"/>
              </w:rPr>
              <w:t>2022.</w:t>
            </w:r>
            <w:r w:rsidRPr="00D42431">
              <w:rPr>
                <w:lang w:eastAsia="lv-LV"/>
              </w:rPr>
              <w:t xml:space="preserve"> gada     plāns</w:t>
            </w:r>
          </w:p>
        </w:tc>
        <w:tc>
          <w:tcPr>
            <w:tcW w:w="1132" w:type="dxa"/>
          </w:tcPr>
          <w:p w14:paraId="487032B0" w14:textId="77777777" w:rsidR="00BD6D51" w:rsidRPr="00BB2102" w:rsidRDefault="00BD6D51" w:rsidP="0053577F">
            <w:pPr>
              <w:pStyle w:val="tabteksts"/>
              <w:jc w:val="center"/>
              <w:rPr>
                <w:szCs w:val="24"/>
                <w:lang w:eastAsia="lv-LV"/>
              </w:rPr>
            </w:pPr>
            <w:r>
              <w:rPr>
                <w:szCs w:val="18"/>
                <w:lang w:eastAsia="lv-LV"/>
              </w:rPr>
              <w:t>2023.</w:t>
            </w:r>
            <w:r w:rsidRPr="00D42431">
              <w:rPr>
                <w:szCs w:val="18"/>
                <w:lang w:eastAsia="lv-LV"/>
              </w:rPr>
              <w:t xml:space="preserve"> gada projekts</w:t>
            </w:r>
          </w:p>
        </w:tc>
        <w:tc>
          <w:tcPr>
            <w:tcW w:w="1132" w:type="dxa"/>
          </w:tcPr>
          <w:p w14:paraId="13555C23" w14:textId="77777777" w:rsidR="00BD6D51" w:rsidRPr="00BB2102" w:rsidRDefault="00BD6D51" w:rsidP="0053577F">
            <w:pPr>
              <w:pStyle w:val="tabteksts"/>
              <w:jc w:val="center"/>
              <w:rPr>
                <w:szCs w:val="24"/>
                <w:lang w:eastAsia="lv-LV"/>
              </w:rPr>
            </w:pPr>
            <w:r>
              <w:rPr>
                <w:szCs w:val="18"/>
                <w:lang w:eastAsia="lv-LV"/>
              </w:rPr>
              <w:t>2024.</w:t>
            </w:r>
            <w:r w:rsidRPr="00D42431">
              <w:rPr>
                <w:szCs w:val="18"/>
                <w:lang w:eastAsia="lv-LV"/>
              </w:rPr>
              <w:t xml:space="preserve"> gada </w:t>
            </w:r>
            <w:r>
              <w:rPr>
                <w:lang w:eastAsia="lv-LV"/>
              </w:rPr>
              <w:t>prognoze</w:t>
            </w:r>
          </w:p>
        </w:tc>
        <w:tc>
          <w:tcPr>
            <w:tcW w:w="1132" w:type="dxa"/>
          </w:tcPr>
          <w:p w14:paraId="4CBC6828" w14:textId="77777777" w:rsidR="00BD6D51" w:rsidRPr="00BB2102" w:rsidRDefault="00BD6D51" w:rsidP="0053577F">
            <w:pPr>
              <w:pStyle w:val="tabteksts"/>
              <w:jc w:val="center"/>
              <w:rPr>
                <w:szCs w:val="24"/>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755AAC0D" w14:textId="77777777" w:rsidTr="0053577F">
        <w:trPr>
          <w:trHeight w:val="142"/>
          <w:jc w:val="center"/>
        </w:trPr>
        <w:tc>
          <w:tcPr>
            <w:tcW w:w="3378" w:type="dxa"/>
            <w:shd w:val="clear" w:color="auto" w:fill="D9D9D9" w:themeFill="background1" w:themeFillShade="D9"/>
            <w:vAlign w:val="center"/>
          </w:tcPr>
          <w:p w14:paraId="2D68B1CE" w14:textId="77777777" w:rsidR="00BD6D51" w:rsidRPr="00BB2102" w:rsidRDefault="00BD6D51" w:rsidP="0053577F">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vAlign w:val="center"/>
          </w:tcPr>
          <w:p w14:paraId="247A05AD" w14:textId="77777777" w:rsidR="00BD6D51" w:rsidRPr="00BB2102" w:rsidRDefault="00BD6D51" w:rsidP="0053577F">
            <w:pPr>
              <w:pStyle w:val="tabteksts"/>
              <w:jc w:val="right"/>
            </w:pPr>
            <w:r w:rsidRPr="00AF63D4">
              <w:rPr>
                <w:szCs w:val="18"/>
              </w:rPr>
              <w:t>1 081 766</w:t>
            </w:r>
          </w:p>
        </w:tc>
        <w:tc>
          <w:tcPr>
            <w:tcW w:w="1132" w:type="dxa"/>
            <w:shd w:val="clear" w:color="auto" w:fill="D9D9D9" w:themeFill="background1" w:themeFillShade="D9"/>
            <w:vAlign w:val="center"/>
          </w:tcPr>
          <w:p w14:paraId="78388F84" w14:textId="77777777" w:rsidR="00BD6D51" w:rsidRPr="00BB2102" w:rsidRDefault="00BD6D51" w:rsidP="0053577F">
            <w:pPr>
              <w:pStyle w:val="tabteksts"/>
              <w:jc w:val="right"/>
            </w:pPr>
            <w:r w:rsidRPr="00AF63D4">
              <w:rPr>
                <w:szCs w:val="18"/>
              </w:rPr>
              <w:t>1 105 807</w:t>
            </w:r>
          </w:p>
        </w:tc>
        <w:tc>
          <w:tcPr>
            <w:tcW w:w="1132" w:type="dxa"/>
            <w:shd w:val="clear" w:color="auto" w:fill="D9D9D9" w:themeFill="background1" w:themeFillShade="D9"/>
            <w:vAlign w:val="center"/>
          </w:tcPr>
          <w:p w14:paraId="2CE6BAB5" w14:textId="77777777" w:rsidR="00BD6D51" w:rsidRPr="00BB2102" w:rsidRDefault="00BD6D51" w:rsidP="0053577F">
            <w:pPr>
              <w:pStyle w:val="tabteksts"/>
              <w:jc w:val="right"/>
            </w:pPr>
            <w:r w:rsidRPr="00AF63D4">
              <w:rPr>
                <w:szCs w:val="18"/>
              </w:rPr>
              <w:t>1 127 814</w:t>
            </w:r>
          </w:p>
        </w:tc>
        <w:tc>
          <w:tcPr>
            <w:tcW w:w="1132" w:type="dxa"/>
            <w:shd w:val="clear" w:color="auto" w:fill="D9D9D9" w:themeFill="background1" w:themeFillShade="D9"/>
            <w:vAlign w:val="center"/>
          </w:tcPr>
          <w:p w14:paraId="2A95800E" w14:textId="77777777" w:rsidR="00BD6D51" w:rsidRPr="00BB2102" w:rsidRDefault="00BD6D51" w:rsidP="0053577F">
            <w:pPr>
              <w:pStyle w:val="tabteksts"/>
              <w:jc w:val="right"/>
            </w:pPr>
            <w:r w:rsidRPr="00AF63D4">
              <w:rPr>
                <w:szCs w:val="18"/>
              </w:rPr>
              <w:t>1 134 500</w:t>
            </w:r>
          </w:p>
        </w:tc>
        <w:tc>
          <w:tcPr>
            <w:tcW w:w="1132" w:type="dxa"/>
            <w:shd w:val="clear" w:color="auto" w:fill="D9D9D9" w:themeFill="background1" w:themeFillShade="D9"/>
            <w:vAlign w:val="center"/>
          </w:tcPr>
          <w:p w14:paraId="445E6BCF" w14:textId="77777777" w:rsidR="00BD6D51" w:rsidRPr="00BB2102" w:rsidRDefault="00BD6D51" w:rsidP="0053577F">
            <w:pPr>
              <w:pStyle w:val="tabteksts"/>
              <w:jc w:val="right"/>
            </w:pPr>
            <w:r w:rsidRPr="00AF63D4">
              <w:rPr>
                <w:szCs w:val="18"/>
              </w:rPr>
              <w:t>1 134 500</w:t>
            </w:r>
          </w:p>
        </w:tc>
      </w:tr>
      <w:tr w:rsidR="00BD6D51" w:rsidRPr="00BB2102" w14:paraId="4C21427F" w14:textId="77777777" w:rsidTr="0053577F">
        <w:trPr>
          <w:trHeight w:val="283"/>
          <w:jc w:val="center"/>
        </w:trPr>
        <w:tc>
          <w:tcPr>
            <w:tcW w:w="3378" w:type="dxa"/>
            <w:vAlign w:val="center"/>
          </w:tcPr>
          <w:p w14:paraId="32877658" w14:textId="77777777" w:rsidR="00BD6D51" w:rsidRPr="00BB2102" w:rsidRDefault="00BD6D51" w:rsidP="0053577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14:paraId="11D3DF1F" w14:textId="77777777" w:rsidR="00BD6D51" w:rsidRPr="00BB2102" w:rsidRDefault="00BD6D51" w:rsidP="0053577F">
            <w:pPr>
              <w:pStyle w:val="tabteksts"/>
              <w:jc w:val="center"/>
            </w:pPr>
            <w:r w:rsidRPr="00BB2102">
              <w:rPr>
                <w:b/>
                <w:bCs/>
              </w:rPr>
              <w:t>×</w:t>
            </w:r>
          </w:p>
        </w:tc>
        <w:tc>
          <w:tcPr>
            <w:tcW w:w="1132" w:type="dxa"/>
          </w:tcPr>
          <w:p w14:paraId="082350E0" w14:textId="77777777" w:rsidR="00BD6D51" w:rsidRPr="00BB2102" w:rsidRDefault="00BD6D51" w:rsidP="0053577F">
            <w:pPr>
              <w:pStyle w:val="tabteksts"/>
              <w:jc w:val="right"/>
            </w:pPr>
            <w:r>
              <w:t>24 041</w:t>
            </w:r>
          </w:p>
        </w:tc>
        <w:tc>
          <w:tcPr>
            <w:tcW w:w="1132" w:type="dxa"/>
          </w:tcPr>
          <w:p w14:paraId="4DE26615" w14:textId="77777777" w:rsidR="00BD6D51" w:rsidRPr="00BB2102" w:rsidRDefault="00BD6D51" w:rsidP="0053577F">
            <w:pPr>
              <w:pStyle w:val="tabteksts"/>
              <w:jc w:val="right"/>
            </w:pPr>
            <w:r>
              <w:t>22 007</w:t>
            </w:r>
          </w:p>
        </w:tc>
        <w:tc>
          <w:tcPr>
            <w:tcW w:w="1132" w:type="dxa"/>
          </w:tcPr>
          <w:p w14:paraId="01732320" w14:textId="77777777" w:rsidR="00BD6D51" w:rsidRPr="00BB2102" w:rsidRDefault="00BD6D51" w:rsidP="0053577F">
            <w:pPr>
              <w:pStyle w:val="tabteksts"/>
              <w:jc w:val="right"/>
            </w:pPr>
            <w:r>
              <w:t>6 686</w:t>
            </w:r>
          </w:p>
        </w:tc>
        <w:tc>
          <w:tcPr>
            <w:tcW w:w="1132" w:type="dxa"/>
          </w:tcPr>
          <w:p w14:paraId="391740E4" w14:textId="77777777" w:rsidR="00BD6D51" w:rsidRPr="00BB2102" w:rsidRDefault="00BD6D51" w:rsidP="0053577F">
            <w:pPr>
              <w:pStyle w:val="tabteksts"/>
              <w:jc w:val="center"/>
            </w:pPr>
            <w:r>
              <w:t>-</w:t>
            </w:r>
          </w:p>
        </w:tc>
      </w:tr>
      <w:tr w:rsidR="00BD6D51" w:rsidRPr="00BB2102" w14:paraId="12423F30" w14:textId="77777777" w:rsidTr="0053577F">
        <w:trPr>
          <w:trHeight w:val="283"/>
          <w:jc w:val="center"/>
        </w:trPr>
        <w:tc>
          <w:tcPr>
            <w:tcW w:w="3378" w:type="dxa"/>
            <w:vAlign w:val="center"/>
          </w:tcPr>
          <w:p w14:paraId="3300D502" w14:textId="77777777" w:rsidR="00BD6D51" w:rsidRPr="00BB2102" w:rsidRDefault="00BD6D51" w:rsidP="0053577F">
            <w:pPr>
              <w:pStyle w:val="tabteksts"/>
            </w:pPr>
            <w:r w:rsidRPr="00BB2102">
              <w:rPr>
                <w:lang w:eastAsia="lv-LV"/>
              </w:rPr>
              <w:t>Kopējie izdevumi</w:t>
            </w:r>
            <w:r w:rsidRPr="00BB2102">
              <w:t>, % (+/–) pret iepriekšējo gadu</w:t>
            </w:r>
          </w:p>
        </w:tc>
        <w:tc>
          <w:tcPr>
            <w:tcW w:w="1131" w:type="dxa"/>
          </w:tcPr>
          <w:p w14:paraId="41F88385" w14:textId="77777777" w:rsidR="00BD6D51" w:rsidRPr="00BB2102" w:rsidRDefault="00BD6D51" w:rsidP="0053577F">
            <w:pPr>
              <w:pStyle w:val="tabteksts"/>
              <w:jc w:val="center"/>
            </w:pPr>
            <w:r w:rsidRPr="00BB2102">
              <w:rPr>
                <w:b/>
                <w:bCs/>
              </w:rPr>
              <w:t>×</w:t>
            </w:r>
          </w:p>
        </w:tc>
        <w:tc>
          <w:tcPr>
            <w:tcW w:w="1132" w:type="dxa"/>
          </w:tcPr>
          <w:p w14:paraId="75DA5E54" w14:textId="77777777" w:rsidR="00BD6D51" w:rsidRPr="00BB2102" w:rsidRDefault="00BD6D51" w:rsidP="0053577F">
            <w:pPr>
              <w:pStyle w:val="tabteksts"/>
              <w:jc w:val="right"/>
            </w:pPr>
            <w:r>
              <w:t>2,2</w:t>
            </w:r>
          </w:p>
        </w:tc>
        <w:tc>
          <w:tcPr>
            <w:tcW w:w="1132" w:type="dxa"/>
          </w:tcPr>
          <w:p w14:paraId="5561B4A0" w14:textId="77777777" w:rsidR="00BD6D51" w:rsidRPr="00BB2102" w:rsidRDefault="00BD6D51" w:rsidP="0053577F">
            <w:pPr>
              <w:pStyle w:val="tabteksts"/>
              <w:jc w:val="right"/>
            </w:pPr>
            <w:r>
              <w:t>2,0</w:t>
            </w:r>
          </w:p>
        </w:tc>
        <w:tc>
          <w:tcPr>
            <w:tcW w:w="1132" w:type="dxa"/>
          </w:tcPr>
          <w:p w14:paraId="205B3E8F" w14:textId="77777777" w:rsidR="00BD6D51" w:rsidRPr="00BB2102" w:rsidRDefault="00BD6D51" w:rsidP="0053577F">
            <w:pPr>
              <w:pStyle w:val="tabteksts"/>
              <w:jc w:val="right"/>
            </w:pPr>
            <w:r>
              <w:t>0,6</w:t>
            </w:r>
          </w:p>
        </w:tc>
        <w:tc>
          <w:tcPr>
            <w:tcW w:w="1132" w:type="dxa"/>
          </w:tcPr>
          <w:p w14:paraId="677BC505" w14:textId="77777777" w:rsidR="00BD6D51" w:rsidRPr="00BB2102" w:rsidRDefault="00BD6D51" w:rsidP="0053577F">
            <w:pPr>
              <w:pStyle w:val="tabteksts"/>
              <w:jc w:val="center"/>
            </w:pPr>
            <w:r>
              <w:t>-</w:t>
            </w:r>
          </w:p>
        </w:tc>
      </w:tr>
      <w:tr w:rsidR="00BD6D51" w:rsidRPr="00BB2102" w14:paraId="45950402" w14:textId="77777777" w:rsidTr="0053577F">
        <w:trPr>
          <w:trHeight w:val="142"/>
          <w:jc w:val="center"/>
        </w:trPr>
        <w:tc>
          <w:tcPr>
            <w:tcW w:w="3378" w:type="dxa"/>
          </w:tcPr>
          <w:p w14:paraId="127EDD45" w14:textId="77777777" w:rsidR="00BD6D51" w:rsidRPr="00BB2102" w:rsidRDefault="00BD6D51" w:rsidP="0053577F">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vAlign w:val="center"/>
          </w:tcPr>
          <w:p w14:paraId="27FB68D3" w14:textId="77777777" w:rsidR="00BD6D51" w:rsidRPr="00BB2102" w:rsidRDefault="00BD6D51" w:rsidP="0053577F">
            <w:pPr>
              <w:pStyle w:val="tabteksts"/>
              <w:jc w:val="right"/>
              <w:rPr>
                <w:szCs w:val="18"/>
              </w:rPr>
            </w:pPr>
            <w:r w:rsidRPr="0059436F">
              <w:rPr>
                <w:szCs w:val="18"/>
              </w:rPr>
              <w:t>881 522</w:t>
            </w:r>
          </w:p>
        </w:tc>
        <w:tc>
          <w:tcPr>
            <w:tcW w:w="1132" w:type="dxa"/>
            <w:vAlign w:val="center"/>
          </w:tcPr>
          <w:p w14:paraId="72F12870" w14:textId="77777777" w:rsidR="00BD6D51" w:rsidRPr="00BB2102" w:rsidRDefault="00BD6D51" w:rsidP="0053577F">
            <w:pPr>
              <w:pStyle w:val="tabteksts"/>
              <w:jc w:val="right"/>
              <w:rPr>
                <w:szCs w:val="18"/>
              </w:rPr>
            </w:pPr>
            <w:r w:rsidRPr="0059436F">
              <w:rPr>
                <w:szCs w:val="18"/>
              </w:rPr>
              <w:t>909 153</w:t>
            </w:r>
          </w:p>
        </w:tc>
        <w:tc>
          <w:tcPr>
            <w:tcW w:w="1132" w:type="dxa"/>
            <w:vAlign w:val="center"/>
          </w:tcPr>
          <w:p w14:paraId="28A93CF6" w14:textId="77777777" w:rsidR="00BD6D51" w:rsidRPr="00BB2102" w:rsidRDefault="00BD6D51" w:rsidP="0053577F">
            <w:pPr>
              <w:pStyle w:val="tabteksts"/>
              <w:jc w:val="right"/>
              <w:rPr>
                <w:szCs w:val="18"/>
              </w:rPr>
            </w:pPr>
            <w:r w:rsidRPr="0059436F">
              <w:rPr>
                <w:szCs w:val="18"/>
              </w:rPr>
              <w:t>928 960</w:t>
            </w:r>
          </w:p>
        </w:tc>
        <w:tc>
          <w:tcPr>
            <w:tcW w:w="1132" w:type="dxa"/>
            <w:vAlign w:val="center"/>
          </w:tcPr>
          <w:p w14:paraId="7F946EF9" w14:textId="77777777" w:rsidR="00BD6D51" w:rsidRPr="00BB2102" w:rsidRDefault="00BD6D51" w:rsidP="0053577F">
            <w:pPr>
              <w:pStyle w:val="tabteksts"/>
              <w:jc w:val="right"/>
              <w:rPr>
                <w:szCs w:val="18"/>
              </w:rPr>
            </w:pPr>
            <w:r w:rsidRPr="0059436F">
              <w:rPr>
                <w:szCs w:val="18"/>
              </w:rPr>
              <w:t>937 846</w:t>
            </w:r>
          </w:p>
        </w:tc>
        <w:tc>
          <w:tcPr>
            <w:tcW w:w="1132" w:type="dxa"/>
            <w:vAlign w:val="center"/>
          </w:tcPr>
          <w:p w14:paraId="7C723CD7" w14:textId="77777777" w:rsidR="00BD6D51" w:rsidRPr="00BB2102" w:rsidRDefault="00BD6D51" w:rsidP="0053577F">
            <w:pPr>
              <w:pStyle w:val="tabteksts"/>
              <w:jc w:val="right"/>
              <w:rPr>
                <w:szCs w:val="18"/>
              </w:rPr>
            </w:pPr>
            <w:r w:rsidRPr="0059436F">
              <w:rPr>
                <w:szCs w:val="18"/>
              </w:rPr>
              <w:t>937 846</w:t>
            </w:r>
          </w:p>
        </w:tc>
      </w:tr>
      <w:tr w:rsidR="00BD6D51" w:rsidRPr="00BB2102" w14:paraId="1D57488E" w14:textId="77777777" w:rsidTr="006D2556">
        <w:trPr>
          <w:trHeight w:val="43"/>
          <w:jc w:val="center"/>
        </w:trPr>
        <w:tc>
          <w:tcPr>
            <w:tcW w:w="3378" w:type="dxa"/>
          </w:tcPr>
          <w:p w14:paraId="00C79CF8" w14:textId="77777777" w:rsidR="00BD6D51" w:rsidRPr="00BB2102" w:rsidRDefault="00BD6D51" w:rsidP="0053577F">
            <w:pPr>
              <w:pStyle w:val="tabteksts"/>
              <w:rPr>
                <w:color w:val="000000" w:themeColor="text1"/>
                <w:szCs w:val="18"/>
                <w:lang w:eastAsia="lv-LV"/>
              </w:rPr>
            </w:pPr>
            <w:r w:rsidRPr="00BB2102">
              <w:rPr>
                <w:color w:val="000000" w:themeColor="text1"/>
                <w:szCs w:val="18"/>
              </w:rPr>
              <w:t>Vidējais amata vietu skaits gadā</w:t>
            </w:r>
          </w:p>
        </w:tc>
        <w:tc>
          <w:tcPr>
            <w:tcW w:w="1131" w:type="dxa"/>
            <w:vAlign w:val="center"/>
          </w:tcPr>
          <w:p w14:paraId="04DD7A37" w14:textId="77777777" w:rsidR="00BD6D51" w:rsidRPr="00BB2102" w:rsidRDefault="00BD6D51" w:rsidP="0053577F">
            <w:pPr>
              <w:pStyle w:val="tabteksts"/>
              <w:jc w:val="right"/>
              <w:rPr>
                <w:szCs w:val="18"/>
              </w:rPr>
            </w:pPr>
            <w:r>
              <w:rPr>
                <w:szCs w:val="18"/>
              </w:rPr>
              <w:t>51</w:t>
            </w:r>
          </w:p>
        </w:tc>
        <w:tc>
          <w:tcPr>
            <w:tcW w:w="1132" w:type="dxa"/>
            <w:vAlign w:val="center"/>
          </w:tcPr>
          <w:p w14:paraId="3FA63239" w14:textId="77777777" w:rsidR="00BD6D51" w:rsidRPr="00BB2102" w:rsidRDefault="00BD6D51" w:rsidP="0053577F">
            <w:pPr>
              <w:pStyle w:val="tabteksts"/>
              <w:jc w:val="right"/>
              <w:rPr>
                <w:szCs w:val="18"/>
              </w:rPr>
            </w:pPr>
            <w:r>
              <w:rPr>
                <w:szCs w:val="18"/>
              </w:rPr>
              <w:t>51</w:t>
            </w:r>
          </w:p>
        </w:tc>
        <w:tc>
          <w:tcPr>
            <w:tcW w:w="1132" w:type="dxa"/>
            <w:vAlign w:val="center"/>
          </w:tcPr>
          <w:p w14:paraId="65E19A6A" w14:textId="77777777" w:rsidR="00BD6D51" w:rsidRPr="00BB2102" w:rsidRDefault="00BD6D51" w:rsidP="0053577F">
            <w:pPr>
              <w:pStyle w:val="tabteksts"/>
              <w:jc w:val="right"/>
              <w:rPr>
                <w:szCs w:val="18"/>
              </w:rPr>
            </w:pPr>
            <w:r w:rsidRPr="0066321D">
              <w:rPr>
                <w:szCs w:val="18"/>
              </w:rPr>
              <w:t>51</w:t>
            </w:r>
          </w:p>
        </w:tc>
        <w:tc>
          <w:tcPr>
            <w:tcW w:w="1132" w:type="dxa"/>
            <w:vAlign w:val="center"/>
          </w:tcPr>
          <w:p w14:paraId="1AEDD011" w14:textId="77777777" w:rsidR="00BD6D51" w:rsidRPr="00BB2102" w:rsidRDefault="00BD6D51" w:rsidP="0053577F">
            <w:pPr>
              <w:pStyle w:val="tabteksts"/>
              <w:jc w:val="right"/>
              <w:rPr>
                <w:szCs w:val="18"/>
              </w:rPr>
            </w:pPr>
            <w:r w:rsidRPr="0066321D">
              <w:rPr>
                <w:szCs w:val="18"/>
              </w:rPr>
              <w:t>51</w:t>
            </w:r>
          </w:p>
        </w:tc>
        <w:tc>
          <w:tcPr>
            <w:tcW w:w="1132" w:type="dxa"/>
            <w:vAlign w:val="center"/>
          </w:tcPr>
          <w:p w14:paraId="3053E3CF" w14:textId="77777777" w:rsidR="00BD6D51" w:rsidRPr="00BB2102" w:rsidRDefault="00BD6D51" w:rsidP="0053577F">
            <w:pPr>
              <w:pStyle w:val="tabteksts"/>
              <w:jc w:val="right"/>
              <w:rPr>
                <w:szCs w:val="18"/>
              </w:rPr>
            </w:pPr>
            <w:r w:rsidRPr="0066321D">
              <w:rPr>
                <w:szCs w:val="18"/>
              </w:rPr>
              <w:t>51</w:t>
            </w:r>
          </w:p>
        </w:tc>
      </w:tr>
      <w:tr w:rsidR="00BD6D51" w:rsidRPr="00BB2102" w14:paraId="0DA1BC12" w14:textId="77777777" w:rsidTr="006D2556">
        <w:trPr>
          <w:trHeight w:val="43"/>
          <w:jc w:val="center"/>
        </w:trPr>
        <w:tc>
          <w:tcPr>
            <w:tcW w:w="3378" w:type="dxa"/>
          </w:tcPr>
          <w:p w14:paraId="38872696" w14:textId="77777777" w:rsidR="00BD6D51" w:rsidRPr="00BB2102" w:rsidRDefault="00BD6D51" w:rsidP="0053577F">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1131" w:type="dxa"/>
          </w:tcPr>
          <w:p w14:paraId="33E00868" w14:textId="77777777" w:rsidR="00BD6D51" w:rsidRPr="00BB2102" w:rsidRDefault="00BD6D51" w:rsidP="0053577F">
            <w:pPr>
              <w:pStyle w:val="tabteksts"/>
              <w:jc w:val="right"/>
              <w:rPr>
                <w:szCs w:val="18"/>
              </w:rPr>
            </w:pPr>
            <w:r>
              <w:rPr>
                <w:szCs w:val="18"/>
              </w:rPr>
              <w:t>1 440</w:t>
            </w:r>
          </w:p>
        </w:tc>
        <w:tc>
          <w:tcPr>
            <w:tcW w:w="1132" w:type="dxa"/>
          </w:tcPr>
          <w:p w14:paraId="34AF554C" w14:textId="77777777" w:rsidR="00BD6D51" w:rsidRPr="00BB2102" w:rsidRDefault="00BD6D51" w:rsidP="0053577F">
            <w:pPr>
              <w:pStyle w:val="tabteksts"/>
              <w:jc w:val="right"/>
              <w:rPr>
                <w:szCs w:val="18"/>
              </w:rPr>
            </w:pPr>
            <w:r>
              <w:rPr>
                <w:szCs w:val="18"/>
              </w:rPr>
              <w:t>1 486</w:t>
            </w:r>
          </w:p>
        </w:tc>
        <w:tc>
          <w:tcPr>
            <w:tcW w:w="1132" w:type="dxa"/>
          </w:tcPr>
          <w:p w14:paraId="45682471" w14:textId="77777777" w:rsidR="00BD6D51" w:rsidRPr="00BB2102" w:rsidRDefault="00BD6D51" w:rsidP="0053577F">
            <w:pPr>
              <w:pStyle w:val="tabteksts"/>
              <w:jc w:val="right"/>
              <w:rPr>
                <w:szCs w:val="18"/>
              </w:rPr>
            </w:pPr>
            <w:r>
              <w:rPr>
                <w:szCs w:val="18"/>
              </w:rPr>
              <w:t>1 518</w:t>
            </w:r>
          </w:p>
        </w:tc>
        <w:tc>
          <w:tcPr>
            <w:tcW w:w="1132" w:type="dxa"/>
          </w:tcPr>
          <w:p w14:paraId="474AE91A" w14:textId="77777777" w:rsidR="00BD6D51" w:rsidRPr="00BB2102" w:rsidRDefault="00BD6D51" w:rsidP="0053577F">
            <w:pPr>
              <w:pStyle w:val="tabteksts"/>
              <w:jc w:val="right"/>
              <w:rPr>
                <w:szCs w:val="18"/>
              </w:rPr>
            </w:pPr>
            <w:r>
              <w:rPr>
                <w:szCs w:val="18"/>
              </w:rPr>
              <w:t>1 532</w:t>
            </w:r>
          </w:p>
        </w:tc>
        <w:tc>
          <w:tcPr>
            <w:tcW w:w="1132" w:type="dxa"/>
          </w:tcPr>
          <w:p w14:paraId="1FDD736C" w14:textId="77777777" w:rsidR="00BD6D51" w:rsidRPr="00BB2102" w:rsidRDefault="00BD6D51" w:rsidP="0053577F">
            <w:pPr>
              <w:pStyle w:val="tabteksts"/>
              <w:jc w:val="right"/>
              <w:rPr>
                <w:szCs w:val="18"/>
              </w:rPr>
            </w:pPr>
            <w:r>
              <w:rPr>
                <w:szCs w:val="18"/>
              </w:rPr>
              <w:t>1 532</w:t>
            </w:r>
          </w:p>
        </w:tc>
      </w:tr>
    </w:tbl>
    <w:p w14:paraId="10B8BD1B" w14:textId="77777777" w:rsidR="00BD6D51" w:rsidRPr="00805732" w:rsidRDefault="00BD6D51" w:rsidP="006D2556">
      <w:pPr>
        <w:pStyle w:val="Tabuluvirsraksti"/>
        <w:tabs>
          <w:tab w:val="left" w:pos="1252"/>
        </w:tabs>
        <w:spacing w:before="240" w:after="240"/>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1A3B81FD" w14:textId="77777777" w:rsidR="00BD6D51" w:rsidRPr="00BB2102" w:rsidRDefault="00BD6D51" w:rsidP="00BD6D51">
      <w:pPr>
        <w:ind w:left="7921" w:firstLine="720"/>
        <w:jc w:val="center"/>
        <w:rPr>
          <w:i/>
          <w:sz w:val="18"/>
          <w:szCs w:val="18"/>
        </w:rPr>
      </w:pPr>
      <w:r>
        <w:rPr>
          <w:i/>
          <w:sz w:val="18"/>
          <w:szCs w:val="18"/>
        </w:rPr>
        <w:t>E</w:t>
      </w:r>
      <w:r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BB2102" w14:paraId="3292C17F" w14:textId="77777777" w:rsidTr="0053577F">
        <w:trPr>
          <w:trHeight w:val="142"/>
          <w:tblHeader/>
          <w:jc w:val="center"/>
        </w:trPr>
        <w:tc>
          <w:tcPr>
            <w:tcW w:w="5241" w:type="dxa"/>
            <w:shd w:val="clear" w:color="auto" w:fill="auto"/>
            <w:vAlign w:val="center"/>
          </w:tcPr>
          <w:p w14:paraId="77F67DD4" w14:textId="77777777" w:rsidR="00BD6D51" w:rsidRPr="00BB2102" w:rsidRDefault="00BD6D51" w:rsidP="0053577F">
            <w:pPr>
              <w:pStyle w:val="tabteksts"/>
              <w:jc w:val="center"/>
              <w:rPr>
                <w:szCs w:val="18"/>
              </w:rPr>
            </w:pPr>
            <w:r w:rsidRPr="00BB2102">
              <w:rPr>
                <w:color w:val="000000" w:themeColor="text1"/>
                <w:szCs w:val="18"/>
                <w:lang w:eastAsia="lv-LV"/>
              </w:rPr>
              <w:t>Pasākums</w:t>
            </w:r>
          </w:p>
        </w:tc>
        <w:tc>
          <w:tcPr>
            <w:tcW w:w="1277" w:type="dxa"/>
            <w:shd w:val="clear" w:color="auto" w:fill="auto"/>
            <w:vAlign w:val="center"/>
          </w:tcPr>
          <w:p w14:paraId="464633B0"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shd w:val="clear" w:color="auto" w:fill="auto"/>
            <w:vAlign w:val="center"/>
          </w:tcPr>
          <w:p w14:paraId="0E39C294"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shd w:val="clear" w:color="auto" w:fill="auto"/>
            <w:vAlign w:val="center"/>
          </w:tcPr>
          <w:p w14:paraId="58EA60DC"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Izmaiņas</w:t>
            </w:r>
          </w:p>
        </w:tc>
      </w:tr>
      <w:tr w:rsidR="00BD6D51" w:rsidRPr="00BB2102" w14:paraId="23229CE3" w14:textId="77777777" w:rsidTr="0053577F">
        <w:trPr>
          <w:trHeight w:val="142"/>
          <w:jc w:val="center"/>
        </w:trPr>
        <w:tc>
          <w:tcPr>
            <w:tcW w:w="5241" w:type="dxa"/>
            <w:shd w:val="clear" w:color="auto" w:fill="D9D9D9" w:themeFill="background1" w:themeFillShade="D9"/>
          </w:tcPr>
          <w:p w14:paraId="4315FC5A" w14:textId="77777777" w:rsidR="00BD6D51" w:rsidRPr="00BB2102" w:rsidRDefault="00BD6D51" w:rsidP="0053577F">
            <w:pPr>
              <w:pStyle w:val="tabteksts"/>
              <w:rPr>
                <w:szCs w:val="18"/>
              </w:rPr>
            </w:pPr>
            <w:r w:rsidRPr="00BB2102">
              <w:rPr>
                <w:b/>
                <w:bCs/>
                <w:szCs w:val="18"/>
                <w:lang w:eastAsia="lv-LV"/>
              </w:rPr>
              <w:t>Izdevumi - kopā</w:t>
            </w:r>
          </w:p>
        </w:tc>
        <w:tc>
          <w:tcPr>
            <w:tcW w:w="1277" w:type="dxa"/>
            <w:shd w:val="clear" w:color="auto" w:fill="D9D9D9" w:themeFill="background1" w:themeFillShade="D9"/>
          </w:tcPr>
          <w:p w14:paraId="3D7EF305" w14:textId="77777777" w:rsidR="00BD6D51" w:rsidRPr="0070429D" w:rsidRDefault="00BD6D51" w:rsidP="0053577F">
            <w:pPr>
              <w:pStyle w:val="tabteksts"/>
              <w:jc w:val="center"/>
              <w:rPr>
                <w:b/>
                <w:szCs w:val="18"/>
              </w:rPr>
            </w:pPr>
            <w:r>
              <w:rPr>
                <w:b/>
                <w:szCs w:val="18"/>
              </w:rPr>
              <w:t>-</w:t>
            </w:r>
          </w:p>
        </w:tc>
        <w:tc>
          <w:tcPr>
            <w:tcW w:w="1277" w:type="dxa"/>
            <w:shd w:val="clear" w:color="auto" w:fill="D9D9D9" w:themeFill="background1" w:themeFillShade="D9"/>
          </w:tcPr>
          <w:p w14:paraId="4A3DD6FD" w14:textId="77777777" w:rsidR="00BD6D51" w:rsidRPr="00FE79A9" w:rsidRDefault="00BD6D51" w:rsidP="0053577F">
            <w:pPr>
              <w:pStyle w:val="tabteksts"/>
              <w:jc w:val="right"/>
              <w:rPr>
                <w:b/>
                <w:szCs w:val="18"/>
              </w:rPr>
            </w:pPr>
            <w:r w:rsidRPr="00FE79A9">
              <w:rPr>
                <w:b/>
                <w:szCs w:val="18"/>
              </w:rPr>
              <w:t xml:space="preserve">22 007 </w:t>
            </w:r>
          </w:p>
        </w:tc>
        <w:tc>
          <w:tcPr>
            <w:tcW w:w="1277" w:type="dxa"/>
            <w:shd w:val="clear" w:color="auto" w:fill="D9D9D9" w:themeFill="background1" w:themeFillShade="D9"/>
          </w:tcPr>
          <w:p w14:paraId="416D8F63" w14:textId="77777777" w:rsidR="00BD6D51" w:rsidRPr="00FE79A9" w:rsidRDefault="00BD6D51" w:rsidP="0053577F">
            <w:pPr>
              <w:pStyle w:val="tabteksts"/>
              <w:jc w:val="right"/>
              <w:rPr>
                <w:b/>
                <w:szCs w:val="18"/>
              </w:rPr>
            </w:pPr>
            <w:r w:rsidRPr="00FE79A9">
              <w:rPr>
                <w:b/>
                <w:szCs w:val="18"/>
              </w:rPr>
              <w:t>22 007</w:t>
            </w:r>
          </w:p>
        </w:tc>
      </w:tr>
      <w:tr w:rsidR="00BD6D51" w:rsidRPr="00BB2102" w14:paraId="742FC940" w14:textId="77777777" w:rsidTr="0053577F">
        <w:trPr>
          <w:jc w:val="center"/>
        </w:trPr>
        <w:tc>
          <w:tcPr>
            <w:tcW w:w="9072" w:type="dxa"/>
            <w:gridSpan w:val="4"/>
            <w:shd w:val="clear" w:color="auto" w:fill="auto"/>
          </w:tcPr>
          <w:p w14:paraId="01E974BB" w14:textId="77777777" w:rsidR="00BD6D51" w:rsidRPr="00BB2102" w:rsidRDefault="00BD6D51" w:rsidP="0053577F">
            <w:pPr>
              <w:pStyle w:val="tabteksts"/>
              <w:ind w:firstLine="313"/>
              <w:rPr>
                <w:szCs w:val="18"/>
              </w:rPr>
            </w:pPr>
            <w:r w:rsidRPr="00BB2102">
              <w:rPr>
                <w:i/>
                <w:szCs w:val="18"/>
                <w:lang w:eastAsia="lv-LV"/>
              </w:rPr>
              <w:t>t. sk.:</w:t>
            </w:r>
          </w:p>
        </w:tc>
      </w:tr>
      <w:tr w:rsidR="00BD6D51" w:rsidRPr="00BB2102" w14:paraId="1BB2EBB5" w14:textId="77777777" w:rsidTr="0053577F">
        <w:trPr>
          <w:trHeight w:val="97"/>
          <w:jc w:val="center"/>
        </w:trPr>
        <w:tc>
          <w:tcPr>
            <w:tcW w:w="5241" w:type="dxa"/>
            <w:shd w:val="clear" w:color="auto" w:fill="F2F2F2" w:themeFill="background1" w:themeFillShade="F2"/>
          </w:tcPr>
          <w:p w14:paraId="6848999B" w14:textId="77777777" w:rsidR="00BD6D51" w:rsidRPr="00BB2102" w:rsidRDefault="00BD6D51" w:rsidP="0053577F">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shd w:val="clear" w:color="auto" w:fill="F2F2F2" w:themeFill="background1" w:themeFillShade="F2"/>
          </w:tcPr>
          <w:p w14:paraId="4439BBBB" w14:textId="77777777" w:rsidR="00BD6D51" w:rsidRPr="00283549" w:rsidRDefault="00BD6D51" w:rsidP="0053577F">
            <w:pPr>
              <w:pStyle w:val="tabteksts"/>
              <w:jc w:val="center"/>
              <w:rPr>
                <w:szCs w:val="18"/>
              </w:rPr>
            </w:pPr>
            <w:r w:rsidRPr="00283549">
              <w:rPr>
                <w:szCs w:val="18"/>
              </w:rPr>
              <w:t>-</w:t>
            </w:r>
          </w:p>
        </w:tc>
        <w:tc>
          <w:tcPr>
            <w:tcW w:w="1277" w:type="dxa"/>
            <w:shd w:val="clear" w:color="auto" w:fill="F2F2F2" w:themeFill="background1" w:themeFillShade="F2"/>
          </w:tcPr>
          <w:p w14:paraId="75E3C867" w14:textId="77777777" w:rsidR="00BD6D51" w:rsidRPr="00283549" w:rsidRDefault="00BD6D51" w:rsidP="0053577F">
            <w:pPr>
              <w:pStyle w:val="tabteksts"/>
              <w:jc w:val="right"/>
              <w:rPr>
                <w:szCs w:val="18"/>
              </w:rPr>
            </w:pPr>
            <w:r w:rsidRPr="00283549">
              <w:rPr>
                <w:szCs w:val="18"/>
              </w:rPr>
              <w:t>19 807</w:t>
            </w:r>
          </w:p>
        </w:tc>
        <w:tc>
          <w:tcPr>
            <w:tcW w:w="1277" w:type="dxa"/>
            <w:shd w:val="clear" w:color="auto" w:fill="F2F2F2" w:themeFill="background1" w:themeFillShade="F2"/>
          </w:tcPr>
          <w:p w14:paraId="3E8BFE98" w14:textId="77777777" w:rsidR="00BD6D51" w:rsidRPr="00283549" w:rsidRDefault="00BD6D51" w:rsidP="0053577F">
            <w:pPr>
              <w:pStyle w:val="tabteksts"/>
              <w:jc w:val="right"/>
              <w:rPr>
                <w:szCs w:val="18"/>
              </w:rPr>
            </w:pPr>
            <w:r w:rsidRPr="00283549">
              <w:rPr>
                <w:szCs w:val="18"/>
              </w:rPr>
              <w:t>19 807</w:t>
            </w:r>
          </w:p>
        </w:tc>
      </w:tr>
      <w:tr w:rsidR="00BD6D51" w:rsidRPr="00BB2102" w14:paraId="47A11617" w14:textId="77777777" w:rsidTr="0053577F">
        <w:trPr>
          <w:trHeight w:val="142"/>
          <w:jc w:val="center"/>
        </w:trPr>
        <w:tc>
          <w:tcPr>
            <w:tcW w:w="5241" w:type="dxa"/>
            <w:shd w:val="clear" w:color="auto" w:fill="auto"/>
          </w:tcPr>
          <w:p w14:paraId="3A09341B" w14:textId="77777777" w:rsidR="00BD6D51" w:rsidRPr="00BB2102" w:rsidRDefault="00BD6D51" w:rsidP="006D2556">
            <w:pPr>
              <w:pStyle w:val="tabteksts"/>
              <w:jc w:val="both"/>
              <w:rPr>
                <w:i/>
                <w:szCs w:val="18"/>
                <w:lang w:eastAsia="lv-LV"/>
              </w:rPr>
            </w:pPr>
            <w:r w:rsidRPr="00CC2EE1">
              <w:rPr>
                <w:i/>
                <w:szCs w:val="18"/>
                <w:lang w:eastAsia="lv-LV"/>
              </w:rPr>
              <w:t>Valsts pārvaldes kapacitātes stiprināšana, nodrošinot stratēģiski svarīgo amata grupu atlīdzību</w:t>
            </w:r>
          </w:p>
        </w:tc>
        <w:tc>
          <w:tcPr>
            <w:tcW w:w="1277" w:type="dxa"/>
            <w:shd w:val="clear" w:color="auto" w:fill="auto"/>
          </w:tcPr>
          <w:p w14:paraId="0E20AFE0" w14:textId="77777777" w:rsidR="00BD6D51" w:rsidRPr="00283549" w:rsidRDefault="00BD6D51" w:rsidP="0053577F">
            <w:pPr>
              <w:pStyle w:val="tabteksts"/>
              <w:jc w:val="center"/>
              <w:rPr>
                <w:szCs w:val="18"/>
              </w:rPr>
            </w:pPr>
            <w:r w:rsidRPr="00283549">
              <w:rPr>
                <w:szCs w:val="18"/>
              </w:rPr>
              <w:t>-</w:t>
            </w:r>
          </w:p>
        </w:tc>
        <w:tc>
          <w:tcPr>
            <w:tcW w:w="1277" w:type="dxa"/>
            <w:shd w:val="clear" w:color="auto" w:fill="auto"/>
          </w:tcPr>
          <w:p w14:paraId="1707E378" w14:textId="77777777" w:rsidR="00BD6D51" w:rsidRPr="00283549" w:rsidRDefault="00BD6D51" w:rsidP="0053577F">
            <w:pPr>
              <w:pStyle w:val="tabteksts"/>
              <w:jc w:val="right"/>
              <w:rPr>
                <w:szCs w:val="18"/>
              </w:rPr>
            </w:pPr>
            <w:r w:rsidRPr="00283549">
              <w:rPr>
                <w:szCs w:val="18"/>
              </w:rPr>
              <w:t>19 807</w:t>
            </w:r>
          </w:p>
        </w:tc>
        <w:tc>
          <w:tcPr>
            <w:tcW w:w="1277" w:type="dxa"/>
            <w:shd w:val="clear" w:color="auto" w:fill="auto"/>
          </w:tcPr>
          <w:p w14:paraId="24AE23D3" w14:textId="77777777" w:rsidR="00BD6D51" w:rsidRPr="00283549" w:rsidRDefault="00BD6D51" w:rsidP="0053577F">
            <w:pPr>
              <w:pStyle w:val="tabteksts"/>
              <w:jc w:val="right"/>
              <w:rPr>
                <w:szCs w:val="18"/>
              </w:rPr>
            </w:pPr>
            <w:r w:rsidRPr="00283549">
              <w:rPr>
                <w:szCs w:val="18"/>
              </w:rPr>
              <w:t>19 807</w:t>
            </w:r>
          </w:p>
        </w:tc>
      </w:tr>
      <w:tr w:rsidR="00BD6D51" w:rsidRPr="00BB2102" w14:paraId="72B1BB3D" w14:textId="77777777" w:rsidTr="0053577F">
        <w:trPr>
          <w:trHeight w:val="163"/>
          <w:jc w:val="center"/>
        </w:trPr>
        <w:tc>
          <w:tcPr>
            <w:tcW w:w="5241" w:type="dxa"/>
            <w:shd w:val="clear" w:color="auto" w:fill="F2F2F2" w:themeFill="background1" w:themeFillShade="F2"/>
            <w:vAlign w:val="center"/>
          </w:tcPr>
          <w:p w14:paraId="09D9524A" w14:textId="77777777" w:rsidR="00BD6D51" w:rsidRPr="00BB2102" w:rsidRDefault="00BD6D51" w:rsidP="0053577F">
            <w:pPr>
              <w:pStyle w:val="tabteksts"/>
              <w:rPr>
                <w:szCs w:val="18"/>
                <w:u w:val="single"/>
                <w:lang w:eastAsia="lv-LV"/>
              </w:rPr>
            </w:pPr>
            <w:r w:rsidRPr="00D30AE2">
              <w:rPr>
                <w:szCs w:val="18"/>
                <w:u w:val="single"/>
                <w:lang w:eastAsia="lv-LV"/>
              </w:rPr>
              <w:t>Vienreizēji pasākumi</w:t>
            </w:r>
          </w:p>
        </w:tc>
        <w:tc>
          <w:tcPr>
            <w:tcW w:w="1277" w:type="dxa"/>
            <w:shd w:val="clear" w:color="auto" w:fill="F2F2F2" w:themeFill="background1" w:themeFillShade="F2"/>
          </w:tcPr>
          <w:p w14:paraId="7136A3DE" w14:textId="77777777" w:rsidR="00BD6D51" w:rsidRPr="00283549" w:rsidRDefault="00BD6D51" w:rsidP="0053577F">
            <w:pPr>
              <w:pStyle w:val="tabteksts"/>
              <w:jc w:val="center"/>
              <w:rPr>
                <w:szCs w:val="18"/>
              </w:rPr>
            </w:pPr>
            <w:r w:rsidRPr="00283549">
              <w:rPr>
                <w:szCs w:val="18"/>
              </w:rPr>
              <w:t>-</w:t>
            </w:r>
          </w:p>
        </w:tc>
        <w:tc>
          <w:tcPr>
            <w:tcW w:w="1277" w:type="dxa"/>
            <w:shd w:val="clear" w:color="auto" w:fill="F2F2F2" w:themeFill="background1" w:themeFillShade="F2"/>
          </w:tcPr>
          <w:p w14:paraId="58396452" w14:textId="77777777" w:rsidR="00BD6D51" w:rsidRPr="00283549" w:rsidRDefault="00BD6D51" w:rsidP="0053577F">
            <w:pPr>
              <w:pStyle w:val="tabteksts"/>
              <w:jc w:val="right"/>
              <w:rPr>
                <w:szCs w:val="18"/>
              </w:rPr>
            </w:pPr>
            <w:r w:rsidRPr="00283549">
              <w:rPr>
                <w:szCs w:val="18"/>
              </w:rPr>
              <w:t>2 200</w:t>
            </w:r>
          </w:p>
        </w:tc>
        <w:tc>
          <w:tcPr>
            <w:tcW w:w="1277" w:type="dxa"/>
            <w:shd w:val="clear" w:color="auto" w:fill="F2F2F2" w:themeFill="background1" w:themeFillShade="F2"/>
          </w:tcPr>
          <w:p w14:paraId="2CCA948D" w14:textId="77777777" w:rsidR="00BD6D51" w:rsidRPr="00283549" w:rsidRDefault="00BD6D51" w:rsidP="0053577F">
            <w:pPr>
              <w:pStyle w:val="tabteksts"/>
              <w:jc w:val="right"/>
              <w:rPr>
                <w:szCs w:val="18"/>
              </w:rPr>
            </w:pPr>
            <w:r w:rsidRPr="00283549">
              <w:rPr>
                <w:szCs w:val="18"/>
              </w:rPr>
              <w:t>2 200</w:t>
            </w:r>
          </w:p>
        </w:tc>
      </w:tr>
      <w:tr w:rsidR="00BD6D51" w:rsidRPr="00BB2102" w14:paraId="1806A9CB" w14:textId="77777777" w:rsidTr="0053577F">
        <w:trPr>
          <w:trHeight w:val="142"/>
          <w:jc w:val="center"/>
        </w:trPr>
        <w:tc>
          <w:tcPr>
            <w:tcW w:w="5241" w:type="dxa"/>
            <w:shd w:val="clear" w:color="auto" w:fill="auto"/>
          </w:tcPr>
          <w:p w14:paraId="27690115" w14:textId="77777777" w:rsidR="00BD6D51" w:rsidRPr="00BB2102" w:rsidRDefault="00BD6D51" w:rsidP="006D2556">
            <w:pPr>
              <w:pStyle w:val="tabteksts"/>
              <w:jc w:val="both"/>
              <w:rPr>
                <w:i/>
                <w:szCs w:val="18"/>
                <w:lang w:eastAsia="lv-LV"/>
              </w:rPr>
            </w:pPr>
            <w:r w:rsidRPr="00A75F30">
              <w:rPr>
                <w:i/>
                <w:szCs w:val="18"/>
                <w:lang w:eastAsia="lv-LV"/>
              </w:rPr>
              <w:t>Finansējums daļējai izdevumu pieauguma energoresursiem kompensēšanai (MK 13.01.2023. sēdes prot. Nr. 2 1. § 6. punkts)</w:t>
            </w:r>
          </w:p>
        </w:tc>
        <w:tc>
          <w:tcPr>
            <w:tcW w:w="1277" w:type="dxa"/>
            <w:shd w:val="clear" w:color="auto" w:fill="auto"/>
          </w:tcPr>
          <w:p w14:paraId="025B4817" w14:textId="77777777" w:rsidR="00BD6D51" w:rsidRPr="00283549" w:rsidRDefault="00BD6D51" w:rsidP="0053577F">
            <w:pPr>
              <w:pStyle w:val="tabteksts"/>
              <w:jc w:val="center"/>
              <w:rPr>
                <w:szCs w:val="18"/>
              </w:rPr>
            </w:pPr>
            <w:r w:rsidRPr="00283549">
              <w:rPr>
                <w:szCs w:val="18"/>
              </w:rPr>
              <w:t>-</w:t>
            </w:r>
          </w:p>
        </w:tc>
        <w:tc>
          <w:tcPr>
            <w:tcW w:w="1277" w:type="dxa"/>
            <w:shd w:val="clear" w:color="auto" w:fill="auto"/>
          </w:tcPr>
          <w:p w14:paraId="02E95C72" w14:textId="77777777" w:rsidR="00BD6D51" w:rsidRPr="00283549" w:rsidRDefault="00BD6D51" w:rsidP="0053577F">
            <w:pPr>
              <w:pStyle w:val="tabteksts"/>
              <w:jc w:val="right"/>
              <w:rPr>
                <w:szCs w:val="18"/>
              </w:rPr>
            </w:pPr>
            <w:r w:rsidRPr="00283549">
              <w:rPr>
                <w:szCs w:val="18"/>
              </w:rPr>
              <w:t>2 200</w:t>
            </w:r>
          </w:p>
        </w:tc>
        <w:tc>
          <w:tcPr>
            <w:tcW w:w="1277" w:type="dxa"/>
            <w:shd w:val="clear" w:color="auto" w:fill="auto"/>
          </w:tcPr>
          <w:p w14:paraId="4D8C3CD6" w14:textId="77777777" w:rsidR="00BD6D51" w:rsidRPr="00283549" w:rsidRDefault="00BD6D51" w:rsidP="0053577F">
            <w:pPr>
              <w:pStyle w:val="tabteksts"/>
              <w:jc w:val="right"/>
              <w:rPr>
                <w:szCs w:val="18"/>
              </w:rPr>
            </w:pPr>
            <w:r w:rsidRPr="00283549">
              <w:rPr>
                <w:szCs w:val="18"/>
              </w:rPr>
              <w:t>2 200</w:t>
            </w:r>
          </w:p>
        </w:tc>
      </w:tr>
    </w:tbl>
    <w:p w14:paraId="404DA563" w14:textId="77777777" w:rsidR="00BD6D51" w:rsidRPr="003919DA" w:rsidRDefault="00BD6D51" w:rsidP="00BD6D51">
      <w:pPr>
        <w:spacing w:before="240" w:after="240"/>
        <w:jc w:val="center"/>
        <w:rPr>
          <w:b/>
        </w:rPr>
      </w:pPr>
      <w:r>
        <w:rPr>
          <w:b/>
        </w:rPr>
        <w:t>28</w:t>
      </w:r>
      <w:r w:rsidRPr="003919DA">
        <w:rPr>
          <w:b/>
        </w:rPr>
        <w:t>.</w:t>
      </w:r>
      <w:r>
        <w:rPr>
          <w:b/>
        </w:rPr>
        <w:t>00</w:t>
      </w:r>
      <w:r w:rsidRPr="003919DA">
        <w:rPr>
          <w:b/>
        </w:rPr>
        <w:t>.</w:t>
      </w:r>
      <w:r>
        <w:rPr>
          <w:b/>
        </w:rPr>
        <w:t>00</w:t>
      </w:r>
      <w:r w:rsidRPr="003919DA">
        <w:rPr>
          <w:b/>
        </w:rPr>
        <w:t xml:space="preserve"> </w:t>
      </w:r>
      <w:r>
        <w:rPr>
          <w:b/>
        </w:rPr>
        <w:t xml:space="preserve">Ārējās ekonomiskās politikas ieviešana </w:t>
      </w:r>
    </w:p>
    <w:p w14:paraId="7DCE9B55" w14:textId="77777777" w:rsidR="00BD6D51" w:rsidRDefault="00BD6D51" w:rsidP="00BD6D51">
      <w:pPr>
        <w:pStyle w:val="ListParagraph"/>
        <w:spacing w:after="120"/>
        <w:ind w:left="0"/>
        <w:contextualSpacing w:val="0"/>
        <w:rPr>
          <w:u w:val="single"/>
        </w:rPr>
      </w:pPr>
      <w:r>
        <w:rPr>
          <w:u w:val="single"/>
        </w:rPr>
        <w:t>Programmas</w:t>
      </w:r>
      <w:r w:rsidRPr="00EA75F2">
        <w:rPr>
          <w:u w:val="single"/>
        </w:rPr>
        <w:t xml:space="preserve"> mērķis:</w:t>
      </w:r>
    </w:p>
    <w:p w14:paraId="7A29F9F2" w14:textId="77777777" w:rsidR="00BD6D51" w:rsidRPr="00731F4B" w:rsidRDefault="00BD6D51" w:rsidP="006D2556">
      <w:pPr>
        <w:spacing w:after="120"/>
        <w:ind w:firstLine="720"/>
        <w:rPr>
          <w:szCs w:val="24"/>
        </w:rPr>
      </w:pPr>
      <w:r>
        <w:rPr>
          <w:rFonts w:eastAsia="Calibri"/>
          <w:szCs w:val="24"/>
        </w:rPr>
        <w:t>p</w:t>
      </w:r>
      <w:r w:rsidRPr="008C0B50">
        <w:rPr>
          <w:rFonts w:eastAsia="Calibri"/>
          <w:szCs w:val="24"/>
        </w:rPr>
        <w:t>alielināt Latvijas uzņēmumu konkurētspēju Latvijā un starptautiskajos tirg</w:t>
      </w:r>
      <w:r>
        <w:rPr>
          <w:rFonts w:eastAsia="Calibri"/>
          <w:szCs w:val="24"/>
        </w:rPr>
        <w:t>os, veicināt eksporta pieaugumu,</w:t>
      </w:r>
      <w:r w:rsidRPr="008C0B50">
        <w:rPr>
          <w:rFonts w:eastAsia="Calibri"/>
          <w:szCs w:val="24"/>
        </w:rPr>
        <w:t xml:space="preserve"> </w:t>
      </w:r>
      <w:r>
        <w:rPr>
          <w:rFonts w:eastAsia="Calibri"/>
          <w:szCs w:val="24"/>
        </w:rPr>
        <w:t>p</w:t>
      </w:r>
      <w:r w:rsidRPr="008C0B50">
        <w:rPr>
          <w:rFonts w:eastAsia="Calibri"/>
          <w:szCs w:val="24"/>
        </w:rPr>
        <w:t>iesaistīt ārvalstu investīcijas augsto un vidēji augsto tehnoloģiju nozarēs</w:t>
      </w:r>
      <w:r w:rsidRPr="00283D40">
        <w:t>.</w:t>
      </w:r>
    </w:p>
    <w:p w14:paraId="3766B2AC" w14:textId="77777777" w:rsidR="00BD6D51" w:rsidRPr="00BB2102" w:rsidRDefault="00BD6D51" w:rsidP="00BD6D51">
      <w:pPr>
        <w:rPr>
          <w:u w:val="single"/>
        </w:rPr>
      </w:pPr>
      <w:r>
        <w:rPr>
          <w:u w:val="single"/>
        </w:rPr>
        <w:t>Galvenās aktivitātes:</w:t>
      </w:r>
    </w:p>
    <w:p w14:paraId="79E150C4" w14:textId="2AEA8D17"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nodrošināt Latvijas ārējo ekonomisko pārstāvniecību tīkla darbību (Dānija, Francija, Japāna, Lielbritānija, Nīderlande, Norvēģija, Ukraina, Vācija, Austrija, Zviedrija, Uzbekistāna, Somija, Itālija, Dienvidkoreja, Apvienotie Arābu Emirāti, Amerikas Savienotās valstis (Sanfrancisko), Amerikas Savienotās valstis (Bostona), Kanāda, Austrālija, Ķīna, Šveice);</w:t>
      </w:r>
    </w:p>
    <w:p w14:paraId="53E458B4" w14:textId="04A4E517"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sniegt informāciju un konsultācijas eksportspējīgiem Latvijas uzņēmumiem par ārvalstu tirgiem, biznesa partneru atrašanas iespējām;</w:t>
      </w:r>
    </w:p>
    <w:p w14:paraId="7A2BC1A3" w14:textId="07B861BB"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lastRenderedPageBreak/>
        <w:t>uzturēt un paplašināt valsts platformu biznesa attīstībai “Business.gov.lv”, Latvijas Investīciju un attīstības aģentūras mājaslapu un pārtikas produktu portālu “Food Produkts In Latvia”;</w:t>
      </w:r>
    </w:p>
    <w:p w14:paraId="7BB078A8" w14:textId="5D62A478"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organizēt Latvijas uzņēmumu individuālās biznesa vizītes pie potenciālajiem sadarbības partneriem ārvalstīs;</w:t>
      </w:r>
    </w:p>
    <w:p w14:paraId="3C11BB58" w14:textId="32BBE61B"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organizēt Latvijas uzņēmumu tirdzniecības misijas, tai skaitā Latvijas valsts amatpersonu ārvalstu vizīšu ietvaros;</w:t>
      </w:r>
    </w:p>
    <w:p w14:paraId="0F4CF19E" w14:textId="71A24C97"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sniegt atbalstu Latvijas uzņēmumu dalībai izstādēs, t.sk. nodrošinot tiešo mārketingu pirms izstādēm;</w:t>
      </w:r>
    </w:p>
    <w:p w14:paraId="15DDFB4A" w14:textId="548EB073"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organizēt Latvijas mārketinga pasākumus ārvalstīs;</w:t>
      </w:r>
    </w:p>
    <w:p w14:paraId="7FFE04E5" w14:textId="1E6F43C3"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organizēt Latvijas dienas ārvalstīs;</w:t>
      </w:r>
    </w:p>
    <w:p w14:paraId="4F0EBC2D" w14:textId="02750AAB"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nodrošināt ārvalstu tirgus pētījums;</w:t>
      </w:r>
    </w:p>
    <w:p w14:paraId="0355F546" w14:textId="5E4396C9"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apstrādāt eksporta pieprasījumus, organizēt ārvalstu kompāniju – potenciālo sadarbības partneru vizītes uz Latviju;</w:t>
      </w:r>
    </w:p>
    <w:p w14:paraId="13AF39A0" w14:textId="005227F7"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sniegt informāciju un konsultācijas ārvalstu uzņēmumiem par biznesa un investīciju iespējām Latvijā;</w:t>
      </w:r>
    </w:p>
    <w:p w14:paraId="444275A2" w14:textId="61447AD5"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organizēt ārvalstu kompāniju un potenciālo ārvalstu investoru vizītes Latvijā;</w:t>
      </w:r>
    </w:p>
    <w:p w14:paraId="44A79EC5" w14:textId="6278A9EF"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organizēt ekonomisko žurnālistu vizītes uz Latviju;</w:t>
      </w:r>
    </w:p>
    <w:p w14:paraId="6D82BA04" w14:textId="4D00AE67"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organizēt biznesa forumus Latvijā un ārvalstīs;</w:t>
      </w:r>
    </w:p>
    <w:p w14:paraId="4B270C1C" w14:textId="7C9DD508"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nodrošināt Ārvalstu tiešo investīciju piesaistes stratēģijas “POLARIS process” īstenošanu;</w:t>
      </w:r>
    </w:p>
    <w:p w14:paraId="3408744D" w14:textId="4E858F57"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organizēt integrētos mārketinga pasākumus investīciju piesaistei;</w:t>
      </w:r>
    </w:p>
    <w:p w14:paraId="4362778D" w14:textId="177B1E80"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veicināt sadarbību ar diasporas uzņēmējiem un profesionāļiem, tos iesaistot LIAA īstenotajās uzņēmējdarbības konkurētspēju veicināšanas atbalsta programmās un jaunu diasporas sadarbības modeļu izstrādē;</w:t>
      </w:r>
    </w:p>
    <w:p w14:paraId="3391444D" w14:textId="39887B05"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izstrādāt un īstenot valsts ekonomiskā tēla mārketinga un ieviešanas plānu;</w:t>
      </w:r>
    </w:p>
    <w:p w14:paraId="66F5FCE9" w14:textId="37656ABC" w:rsidR="00BD6D51" w:rsidRPr="006D2556" w:rsidRDefault="00BD6D51" w:rsidP="006D2556">
      <w:pPr>
        <w:pStyle w:val="ListParagraph"/>
        <w:numPr>
          <w:ilvl w:val="0"/>
          <w:numId w:val="15"/>
        </w:numPr>
        <w:spacing w:before="120" w:after="120"/>
        <w:ind w:left="1077" w:hanging="357"/>
        <w:contextualSpacing w:val="0"/>
        <w:jc w:val="both"/>
        <w:rPr>
          <w:lang w:eastAsia="lv-LV"/>
        </w:rPr>
      </w:pPr>
      <w:r w:rsidRPr="006D2556">
        <w:rPr>
          <w:lang w:eastAsia="lv-LV"/>
        </w:rPr>
        <w:t>īstenot ārvalstu filmu uzņemšanas Latvijā līdzfinansējuma programmu.</w:t>
      </w:r>
    </w:p>
    <w:p w14:paraId="05F466AB" w14:textId="77777777" w:rsidR="00BD6D51" w:rsidRPr="00305ECA" w:rsidRDefault="00BD6D51" w:rsidP="00BD6D51">
      <w:pPr>
        <w:spacing w:after="240"/>
      </w:pPr>
      <w:r w:rsidRPr="002122DB">
        <w:rPr>
          <w:u w:val="single"/>
        </w:rPr>
        <w:t>Programmas izpildītājs:</w:t>
      </w:r>
      <w:r w:rsidRPr="002122DB">
        <w:t xml:space="preserve"> </w:t>
      </w:r>
      <w:r w:rsidRPr="0019503B">
        <w:rPr>
          <w:rFonts w:eastAsia="Calibri"/>
          <w:szCs w:val="24"/>
        </w:rPr>
        <w:t>Latvijas Investīciju un attīstības aģentūra un Latvijas ārējās ekonomiskās pārstāvniecības</w:t>
      </w:r>
      <w:r w:rsidRPr="0019503B">
        <w:rPr>
          <w:szCs w:val="24"/>
        </w:rPr>
        <w:t>.</w:t>
      </w:r>
    </w:p>
    <w:p w14:paraId="0C135071" w14:textId="77777777" w:rsidR="00BD6D51" w:rsidRPr="00BB2102" w:rsidRDefault="00BD6D51" w:rsidP="00BD6D51">
      <w:pPr>
        <w:pStyle w:val="Tabuluvirsraksti"/>
        <w:spacing w:after="240"/>
        <w:rPr>
          <w:b/>
          <w:lang w:eastAsia="lv-LV"/>
        </w:rPr>
      </w:pPr>
      <w:r w:rsidRPr="00BB2102">
        <w:rPr>
          <w:b/>
          <w:lang w:eastAsia="lv-LV"/>
        </w:rPr>
        <w:t>Darbības rezultāti un to rezultatīvie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D51" w:rsidRPr="00BB2102" w14:paraId="7B1FB690" w14:textId="77777777" w:rsidTr="0053577F">
        <w:trPr>
          <w:tblHeader/>
          <w:jc w:val="center"/>
        </w:trPr>
        <w:tc>
          <w:tcPr>
            <w:tcW w:w="3397" w:type="dxa"/>
          </w:tcPr>
          <w:p w14:paraId="5C01B9DE" w14:textId="77777777" w:rsidR="00BD6D51" w:rsidRPr="00BB2102" w:rsidRDefault="00BD6D51" w:rsidP="0053577F">
            <w:pPr>
              <w:pStyle w:val="tabteksts"/>
              <w:jc w:val="center"/>
              <w:rPr>
                <w:szCs w:val="18"/>
              </w:rPr>
            </w:pPr>
          </w:p>
        </w:tc>
        <w:tc>
          <w:tcPr>
            <w:tcW w:w="1134" w:type="dxa"/>
          </w:tcPr>
          <w:p w14:paraId="49446A0A" w14:textId="77777777" w:rsidR="00BD6D51" w:rsidRPr="00BB2102"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4" w:type="dxa"/>
          </w:tcPr>
          <w:p w14:paraId="60A4ED27" w14:textId="77777777" w:rsidR="00BD6D51" w:rsidRPr="00BB2102"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134" w:type="dxa"/>
          </w:tcPr>
          <w:p w14:paraId="322AE41C" w14:textId="77777777" w:rsidR="00BD6D51" w:rsidRPr="00BB2102"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134" w:type="dxa"/>
          </w:tcPr>
          <w:p w14:paraId="327DD213" w14:textId="77777777" w:rsidR="00BD6D51" w:rsidRPr="00BB2102"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139" w:type="dxa"/>
          </w:tcPr>
          <w:p w14:paraId="1FF0FCD2" w14:textId="77777777" w:rsidR="00BD6D51" w:rsidRPr="00BB2102"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773CEBA9" w14:textId="77777777" w:rsidTr="0053577F">
        <w:trPr>
          <w:jc w:val="center"/>
        </w:trPr>
        <w:tc>
          <w:tcPr>
            <w:tcW w:w="9072" w:type="dxa"/>
            <w:gridSpan w:val="6"/>
            <w:shd w:val="clear" w:color="auto" w:fill="D9D9D9" w:themeFill="background1" w:themeFillShade="D9"/>
            <w:vAlign w:val="center"/>
          </w:tcPr>
          <w:p w14:paraId="0AABADF3" w14:textId="77777777" w:rsidR="00BD6D51" w:rsidRPr="00BB2102" w:rsidRDefault="00BD6D51" w:rsidP="0053577F">
            <w:pPr>
              <w:pStyle w:val="tabteksts"/>
              <w:jc w:val="center"/>
              <w:rPr>
                <w:szCs w:val="18"/>
              </w:rPr>
            </w:pPr>
            <w:r w:rsidRPr="0097289B">
              <w:rPr>
                <w:szCs w:val="18"/>
                <w:lang w:eastAsia="lv-LV"/>
              </w:rPr>
              <w:t>Veicināts eksporta pieprasījuma pieaugums pēc Latvijas uzņēmumu precēm un pakalpojumiem</w:t>
            </w:r>
          </w:p>
        </w:tc>
      </w:tr>
      <w:tr w:rsidR="00BD6D51" w:rsidRPr="00BB2102" w14:paraId="6DF35ECC"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7729AEEC" w14:textId="77777777" w:rsidR="00BD6D51" w:rsidRPr="00283D40" w:rsidRDefault="00BD6D51" w:rsidP="006D2556">
            <w:pPr>
              <w:pStyle w:val="tabteksts"/>
              <w:jc w:val="both"/>
            </w:pPr>
            <w:r w:rsidRPr="00626EEA">
              <w:t xml:space="preserve">Identificēti un apstrādāti eksporta projekti un pieprasījumi </w:t>
            </w:r>
            <w:r>
              <w:t>(skaits)</w:t>
            </w:r>
          </w:p>
        </w:tc>
        <w:tc>
          <w:tcPr>
            <w:tcW w:w="1134" w:type="dxa"/>
            <w:tcBorders>
              <w:top w:val="single" w:sz="4" w:space="0" w:color="000000"/>
              <w:left w:val="single" w:sz="4" w:space="0" w:color="000000"/>
              <w:bottom w:val="single" w:sz="4" w:space="0" w:color="000000"/>
              <w:right w:val="single" w:sz="4" w:space="0" w:color="000000"/>
            </w:tcBorders>
          </w:tcPr>
          <w:p w14:paraId="15288FBE" w14:textId="77777777" w:rsidR="00BD6D51" w:rsidRPr="00283D40" w:rsidRDefault="00BD6D51" w:rsidP="0053577F">
            <w:pPr>
              <w:pStyle w:val="tabteksts"/>
              <w:jc w:val="center"/>
            </w:pPr>
            <w:r>
              <w:t>455</w:t>
            </w:r>
          </w:p>
        </w:tc>
        <w:tc>
          <w:tcPr>
            <w:tcW w:w="1134" w:type="dxa"/>
            <w:tcBorders>
              <w:top w:val="single" w:sz="4" w:space="0" w:color="000000"/>
              <w:left w:val="single" w:sz="4" w:space="0" w:color="000000"/>
              <w:bottom w:val="single" w:sz="4" w:space="0" w:color="000000"/>
              <w:right w:val="single" w:sz="4" w:space="0" w:color="000000"/>
            </w:tcBorders>
          </w:tcPr>
          <w:p w14:paraId="501F372D" w14:textId="77777777" w:rsidR="00BD6D51" w:rsidRPr="00283D40" w:rsidRDefault="00BD6D51" w:rsidP="0053577F">
            <w:pPr>
              <w:pStyle w:val="tabteksts"/>
              <w:jc w:val="center"/>
            </w:pPr>
            <w:r>
              <w:t xml:space="preserve">500 </w:t>
            </w:r>
          </w:p>
        </w:tc>
        <w:tc>
          <w:tcPr>
            <w:tcW w:w="1134" w:type="dxa"/>
            <w:tcBorders>
              <w:top w:val="single" w:sz="4" w:space="0" w:color="000000"/>
              <w:left w:val="single" w:sz="4" w:space="0" w:color="000000"/>
              <w:bottom w:val="single" w:sz="4" w:space="0" w:color="000000"/>
              <w:right w:val="single" w:sz="4" w:space="0" w:color="000000"/>
            </w:tcBorders>
          </w:tcPr>
          <w:p w14:paraId="58949A4E" w14:textId="77777777" w:rsidR="00BD6D51" w:rsidRPr="00283D40" w:rsidRDefault="00BD6D51" w:rsidP="0053577F">
            <w:pPr>
              <w:pStyle w:val="tabteksts"/>
              <w:jc w:val="center"/>
            </w:pPr>
            <w:r>
              <w:t xml:space="preserve">500 </w:t>
            </w:r>
          </w:p>
        </w:tc>
        <w:tc>
          <w:tcPr>
            <w:tcW w:w="1134" w:type="dxa"/>
            <w:tcBorders>
              <w:top w:val="single" w:sz="4" w:space="0" w:color="000000"/>
              <w:left w:val="single" w:sz="4" w:space="0" w:color="000000"/>
              <w:bottom w:val="single" w:sz="4" w:space="0" w:color="000000"/>
              <w:right w:val="single" w:sz="4" w:space="0" w:color="000000"/>
            </w:tcBorders>
          </w:tcPr>
          <w:p w14:paraId="57F07DD2" w14:textId="77777777" w:rsidR="00BD6D51" w:rsidRPr="00A411BB" w:rsidRDefault="00BD6D51" w:rsidP="0053577F">
            <w:pPr>
              <w:pStyle w:val="tabteksts"/>
              <w:jc w:val="center"/>
              <w:rPr>
                <w:vertAlign w:val="superscript"/>
              </w:rPr>
            </w:pPr>
            <w:r>
              <w:t xml:space="preserve">500 </w:t>
            </w:r>
          </w:p>
        </w:tc>
        <w:tc>
          <w:tcPr>
            <w:tcW w:w="1139" w:type="dxa"/>
            <w:tcBorders>
              <w:top w:val="single" w:sz="4" w:space="0" w:color="000000"/>
              <w:left w:val="single" w:sz="4" w:space="0" w:color="000000"/>
              <w:bottom w:val="single" w:sz="4" w:space="0" w:color="000000"/>
              <w:right w:val="single" w:sz="4" w:space="0" w:color="000000"/>
            </w:tcBorders>
          </w:tcPr>
          <w:p w14:paraId="4017D92D" w14:textId="77777777" w:rsidR="00BD6D51" w:rsidRPr="00283D40" w:rsidRDefault="00BD6D51" w:rsidP="0053577F">
            <w:pPr>
              <w:pStyle w:val="tabteksts"/>
              <w:jc w:val="center"/>
            </w:pPr>
            <w:r w:rsidRPr="00812A5D">
              <w:t xml:space="preserve">500 </w:t>
            </w:r>
          </w:p>
        </w:tc>
      </w:tr>
      <w:tr w:rsidR="00BD6D51" w:rsidRPr="00BB2102" w14:paraId="43E0A816"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2C88B4F1" w14:textId="77777777" w:rsidR="00BD6D51" w:rsidRPr="00283D40" w:rsidRDefault="00BD6D51" w:rsidP="006D2556">
            <w:pPr>
              <w:pStyle w:val="tabteksts"/>
              <w:jc w:val="both"/>
            </w:pPr>
            <w:r>
              <w:t>K</w:t>
            </w:r>
            <w:r w:rsidRPr="00626EEA">
              <w:t>onsultācijas par ārējiem tirgiem un biznesa partneru atrašanas iespējām</w:t>
            </w:r>
            <w:r>
              <w:t xml:space="preserve"> (skaits)</w:t>
            </w:r>
          </w:p>
        </w:tc>
        <w:tc>
          <w:tcPr>
            <w:tcW w:w="1134" w:type="dxa"/>
            <w:tcBorders>
              <w:top w:val="single" w:sz="4" w:space="0" w:color="000000"/>
              <w:left w:val="single" w:sz="4" w:space="0" w:color="000000"/>
              <w:bottom w:val="single" w:sz="4" w:space="0" w:color="000000"/>
              <w:right w:val="single" w:sz="4" w:space="0" w:color="000000"/>
            </w:tcBorders>
          </w:tcPr>
          <w:p w14:paraId="13924CB5" w14:textId="77777777" w:rsidR="00BD6D51" w:rsidRPr="00A71F55" w:rsidRDefault="00BD6D51" w:rsidP="0053577F">
            <w:pPr>
              <w:pStyle w:val="tabteksts"/>
              <w:jc w:val="center"/>
            </w:pPr>
            <w:r>
              <w:t>1360</w:t>
            </w:r>
          </w:p>
          <w:p w14:paraId="6E957658" w14:textId="77777777" w:rsidR="00BD6D51" w:rsidRPr="00283D40" w:rsidRDefault="00BD6D51" w:rsidP="0053577F">
            <w:pPr>
              <w:pStyle w:val="tabteksts"/>
              <w:jc w:val="center"/>
            </w:pPr>
          </w:p>
        </w:tc>
        <w:tc>
          <w:tcPr>
            <w:tcW w:w="1134" w:type="dxa"/>
            <w:tcBorders>
              <w:top w:val="single" w:sz="4" w:space="0" w:color="000000"/>
              <w:left w:val="single" w:sz="4" w:space="0" w:color="000000"/>
              <w:bottom w:val="single" w:sz="4" w:space="0" w:color="000000"/>
              <w:right w:val="single" w:sz="4" w:space="0" w:color="000000"/>
            </w:tcBorders>
          </w:tcPr>
          <w:p w14:paraId="76EA0FD1" w14:textId="77777777" w:rsidR="00BD6D51" w:rsidRPr="00E720C5" w:rsidRDefault="00BD6D51" w:rsidP="0053577F">
            <w:pPr>
              <w:pStyle w:val="tabteksts"/>
              <w:jc w:val="center"/>
            </w:pPr>
            <w:r>
              <w:t>600</w:t>
            </w:r>
          </w:p>
          <w:p w14:paraId="0C6DBCE4" w14:textId="77777777" w:rsidR="00BD6D51" w:rsidRPr="00283D40" w:rsidRDefault="00BD6D51" w:rsidP="0053577F">
            <w:pPr>
              <w:pStyle w:val="tabteksts"/>
              <w:jc w:val="center"/>
            </w:pPr>
          </w:p>
        </w:tc>
        <w:tc>
          <w:tcPr>
            <w:tcW w:w="1134" w:type="dxa"/>
            <w:tcBorders>
              <w:top w:val="single" w:sz="4" w:space="0" w:color="000000"/>
              <w:left w:val="single" w:sz="4" w:space="0" w:color="000000"/>
              <w:bottom w:val="single" w:sz="4" w:space="0" w:color="000000"/>
              <w:right w:val="single" w:sz="4" w:space="0" w:color="000000"/>
            </w:tcBorders>
          </w:tcPr>
          <w:p w14:paraId="68F422F5" w14:textId="77777777" w:rsidR="00BD6D51" w:rsidRPr="00EC48EA" w:rsidRDefault="00BD6D51" w:rsidP="0053577F">
            <w:pPr>
              <w:pStyle w:val="tabteksts"/>
              <w:jc w:val="center"/>
              <w:rPr>
                <w:vertAlign w:val="superscript"/>
              </w:rPr>
            </w:pPr>
            <w:r w:rsidRPr="001727DE">
              <w:t>600</w:t>
            </w:r>
          </w:p>
          <w:p w14:paraId="78EE10AE" w14:textId="77777777" w:rsidR="00BD6D51" w:rsidRPr="00283D40" w:rsidRDefault="00BD6D51" w:rsidP="0053577F">
            <w:pPr>
              <w:pStyle w:val="tabteksts"/>
              <w:jc w:val="center"/>
            </w:pPr>
          </w:p>
        </w:tc>
        <w:tc>
          <w:tcPr>
            <w:tcW w:w="1134" w:type="dxa"/>
            <w:tcBorders>
              <w:top w:val="single" w:sz="4" w:space="0" w:color="000000"/>
              <w:left w:val="single" w:sz="4" w:space="0" w:color="000000"/>
              <w:bottom w:val="single" w:sz="4" w:space="0" w:color="000000"/>
              <w:right w:val="single" w:sz="4" w:space="0" w:color="000000"/>
            </w:tcBorders>
          </w:tcPr>
          <w:p w14:paraId="6002D0D4" w14:textId="77777777" w:rsidR="00BD6D51" w:rsidRPr="00283D40" w:rsidRDefault="00BD6D51" w:rsidP="0053577F">
            <w:pPr>
              <w:pStyle w:val="tabteksts"/>
              <w:jc w:val="center"/>
            </w:pPr>
            <w:r w:rsidRPr="001727DE">
              <w:t>600</w:t>
            </w:r>
          </w:p>
        </w:tc>
        <w:tc>
          <w:tcPr>
            <w:tcW w:w="1139" w:type="dxa"/>
            <w:tcBorders>
              <w:top w:val="single" w:sz="4" w:space="0" w:color="000000"/>
              <w:left w:val="single" w:sz="4" w:space="0" w:color="000000"/>
              <w:bottom w:val="single" w:sz="4" w:space="0" w:color="000000"/>
              <w:right w:val="single" w:sz="4" w:space="0" w:color="000000"/>
            </w:tcBorders>
          </w:tcPr>
          <w:p w14:paraId="67124B53" w14:textId="77777777" w:rsidR="00BD6D51" w:rsidRPr="00AD55AF" w:rsidRDefault="00BD6D51" w:rsidP="0053577F">
            <w:pPr>
              <w:pStyle w:val="tabteksts"/>
              <w:jc w:val="center"/>
              <w:rPr>
                <w:vertAlign w:val="superscript"/>
              </w:rPr>
            </w:pPr>
            <w:r>
              <w:t>3</w:t>
            </w:r>
            <w:r w:rsidRPr="00812A5D">
              <w:t>00</w:t>
            </w:r>
            <w:r>
              <w:rPr>
                <w:vertAlign w:val="superscript"/>
              </w:rPr>
              <w:t>1</w:t>
            </w:r>
          </w:p>
        </w:tc>
      </w:tr>
      <w:tr w:rsidR="00BD6D51" w:rsidRPr="00BB2102" w14:paraId="110B1F55"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1C9D3447" w14:textId="77777777" w:rsidR="00BD6D51" w:rsidRPr="00283D40" w:rsidRDefault="00BD6D51" w:rsidP="006D2556">
            <w:pPr>
              <w:pStyle w:val="tabteksts"/>
              <w:jc w:val="both"/>
              <w:rPr>
                <w:szCs w:val="18"/>
              </w:rPr>
            </w:pPr>
            <w:r w:rsidRPr="008072BF">
              <w:t>Atbalstu saņēmuš</w:t>
            </w:r>
            <w:r>
              <w:t>ie</w:t>
            </w:r>
            <w:r w:rsidRPr="008072BF">
              <w:t xml:space="preserve"> komersant</w:t>
            </w:r>
            <w:r>
              <w:t>i</w:t>
            </w:r>
            <w:r w:rsidRPr="008072BF">
              <w:t xml:space="preserve"> organizētajās ārējā mārketinga aktivitātēs</w:t>
            </w:r>
            <w:r>
              <w:t xml:space="preserve"> (skaits)</w:t>
            </w:r>
          </w:p>
        </w:tc>
        <w:tc>
          <w:tcPr>
            <w:tcW w:w="1134" w:type="dxa"/>
            <w:tcBorders>
              <w:top w:val="single" w:sz="4" w:space="0" w:color="000000"/>
              <w:left w:val="single" w:sz="4" w:space="0" w:color="000000"/>
              <w:bottom w:val="single" w:sz="4" w:space="0" w:color="000000"/>
              <w:right w:val="single" w:sz="4" w:space="0" w:color="000000"/>
            </w:tcBorders>
          </w:tcPr>
          <w:p w14:paraId="55EB4AED" w14:textId="77777777" w:rsidR="00BD6D51" w:rsidRPr="00283D40" w:rsidRDefault="00BD6D51" w:rsidP="0053577F">
            <w:pPr>
              <w:pStyle w:val="tabteksts"/>
              <w:jc w:val="center"/>
              <w:rPr>
                <w:highlight w:val="yellow"/>
              </w:rPr>
            </w:pPr>
            <w:r w:rsidRPr="00912275">
              <w:t>354</w:t>
            </w:r>
          </w:p>
        </w:tc>
        <w:tc>
          <w:tcPr>
            <w:tcW w:w="1134" w:type="dxa"/>
            <w:tcBorders>
              <w:top w:val="single" w:sz="4" w:space="0" w:color="000000"/>
              <w:left w:val="single" w:sz="4" w:space="0" w:color="000000"/>
              <w:bottom w:val="single" w:sz="4" w:space="0" w:color="000000"/>
              <w:right w:val="single" w:sz="4" w:space="0" w:color="000000"/>
            </w:tcBorders>
          </w:tcPr>
          <w:p w14:paraId="3EA65CB6" w14:textId="77777777" w:rsidR="00BD6D51" w:rsidRPr="00283D40" w:rsidRDefault="00BD6D51" w:rsidP="0053577F">
            <w:pPr>
              <w:pStyle w:val="tabteksts"/>
              <w:jc w:val="center"/>
            </w:pPr>
            <w:r w:rsidRPr="00EC06D5">
              <w:t>250</w:t>
            </w:r>
          </w:p>
        </w:tc>
        <w:tc>
          <w:tcPr>
            <w:tcW w:w="1134" w:type="dxa"/>
            <w:tcBorders>
              <w:top w:val="single" w:sz="4" w:space="0" w:color="000000"/>
              <w:left w:val="single" w:sz="4" w:space="0" w:color="000000"/>
              <w:bottom w:val="single" w:sz="4" w:space="0" w:color="000000"/>
              <w:right w:val="single" w:sz="4" w:space="0" w:color="000000"/>
            </w:tcBorders>
          </w:tcPr>
          <w:p w14:paraId="0F3F7A34" w14:textId="77777777" w:rsidR="00BD6D51" w:rsidRPr="00283D40" w:rsidRDefault="00BD6D51" w:rsidP="0053577F">
            <w:pPr>
              <w:pStyle w:val="tabteksts"/>
              <w:jc w:val="center"/>
            </w:pPr>
            <w:r w:rsidRPr="00EC06D5">
              <w:t>250</w:t>
            </w:r>
          </w:p>
        </w:tc>
        <w:tc>
          <w:tcPr>
            <w:tcW w:w="1134" w:type="dxa"/>
            <w:tcBorders>
              <w:top w:val="single" w:sz="4" w:space="0" w:color="000000"/>
              <w:left w:val="single" w:sz="4" w:space="0" w:color="000000"/>
              <w:bottom w:val="single" w:sz="4" w:space="0" w:color="000000"/>
              <w:right w:val="single" w:sz="4" w:space="0" w:color="000000"/>
            </w:tcBorders>
          </w:tcPr>
          <w:p w14:paraId="113FC654" w14:textId="77777777" w:rsidR="00BD6D51" w:rsidRPr="00283D40" w:rsidRDefault="00BD6D51" w:rsidP="0053577F">
            <w:pPr>
              <w:pStyle w:val="tabteksts"/>
              <w:jc w:val="center"/>
            </w:pPr>
            <w:r>
              <w:t>250</w:t>
            </w:r>
          </w:p>
        </w:tc>
        <w:tc>
          <w:tcPr>
            <w:tcW w:w="1139" w:type="dxa"/>
            <w:tcBorders>
              <w:top w:val="single" w:sz="4" w:space="0" w:color="000000"/>
              <w:left w:val="single" w:sz="4" w:space="0" w:color="000000"/>
              <w:bottom w:val="single" w:sz="4" w:space="0" w:color="000000"/>
              <w:right w:val="single" w:sz="4" w:space="0" w:color="000000"/>
            </w:tcBorders>
          </w:tcPr>
          <w:p w14:paraId="56A84926" w14:textId="77777777" w:rsidR="00BD6D51" w:rsidRPr="00283D40" w:rsidRDefault="00BD6D51" w:rsidP="0053577F">
            <w:pPr>
              <w:pStyle w:val="tabteksts"/>
              <w:jc w:val="center"/>
            </w:pPr>
            <w:r w:rsidRPr="00812A5D">
              <w:t>250</w:t>
            </w:r>
          </w:p>
        </w:tc>
      </w:tr>
      <w:tr w:rsidR="00BD6D51" w:rsidRPr="00BB2102" w14:paraId="6B690270"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72BDC243" w14:textId="77777777" w:rsidR="00BD6D51" w:rsidRDefault="00BD6D51" w:rsidP="006D2556">
            <w:pPr>
              <w:pStyle w:val="tabteksts"/>
              <w:jc w:val="both"/>
            </w:pPr>
            <w:r w:rsidRPr="00AF2C3A">
              <w:rPr>
                <w:szCs w:val="24"/>
                <w:lang w:eastAsia="lv-LV"/>
              </w:rPr>
              <w:t>Padziļinātas konsultācijas Latvijas uzņēmējiem par ārējiem tirgiem (skaits)</w:t>
            </w:r>
          </w:p>
        </w:tc>
        <w:tc>
          <w:tcPr>
            <w:tcW w:w="1134" w:type="dxa"/>
            <w:tcBorders>
              <w:top w:val="single" w:sz="4" w:space="0" w:color="000000"/>
              <w:left w:val="single" w:sz="4" w:space="0" w:color="000000"/>
              <w:bottom w:val="single" w:sz="4" w:space="0" w:color="000000"/>
              <w:right w:val="single" w:sz="4" w:space="0" w:color="000000"/>
            </w:tcBorders>
          </w:tcPr>
          <w:p w14:paraId="74D281FE" w14:textId="77777777" w:rsidR="00BD6D51" w:rsidRPr="00694EA1"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4AD1DEA4" w14:textId="77777777" w:rsidR="00BD6D51" w:rsidRPr="00694EA1" w:rsidRDefault="00BD6D51" w:rsidP="0053577F">
            <w:pPr>
              <w:pStyle w:val="tabteksts"/>
              <w:jc w:val="center"/>
            </w:pPr>
            <w:r>
              <w:t>200</w:t>
            </w:r>
          </w:p>
        </w:tc>
        <w:tc>
          <w:tcPr>
            <w:tcW w:w="1134" w:type="dxa"/>
            <w:tcBorders>
              <w:top w:val="single" w:sz="4" w:space="0" w:color="000000"/>
              <w:left w:val="single" w:sz="4" w:space="0" w:color="000000"/>
              <w:bottom w:val="single" w:sz="4" w:space="0" w:color="000000"/>
              <w:right w:val="single" w:sz="4" w:space="0" w:color="000000"/>
            </w:tcBorders>
          </w:tcPr>
          <w:p w14:paraId="70570CAC" w14:textId="77777777" w:rsidR="00BD6D51" w:rsidRPr="00694EA1" w:rsidRDefault="00BD6D51" w:rsidP="0053577F">
            <w:pPr>
              <w:pStyle w:val="tabteksts"/>
              <w:jc w:val="center"/>
            </w:pPr>
            <w:r>
              <w:t>200</w:t>
            </w:r>
          </w:p>
        </w:tc>
        <w:tc>
          <w:tcPr>
            <w:tcW w:w="1134" w:type="dxa"/>
            <w:tcBorders>
              <w:top w:val="single" w:sz="4" w:space="0" w:color="000000"/>
              <w:left w:val="single" w:sz="4" w:space="0" w:color="000000"/>
              <w:bottom w:val="single" w:sz="4" w:space="0" w:color="000000"/>
              <w:right w:val="single" w:sz="4" w:space="0" w:color="000000"/>
            </w:tcBorders>
          </w:tcPr>
          <w:p w14:paraId="568E0D2E" w14:textId="77777777" w:rsidR="00BD6D51" w:rsidRPr="00694EA1" w:rsidRDefault="00BD6D51" w:rsidP="0053577F">
            <w:pPr>
              <w:pStyle w:val="tabteksts"/>
              <w:jc w:val="center"/>
            </w:pPr>
            <w:r>
              <w:t>200</w:t>
            </w:r>
          </w:p>
        </w:tc>
        <w:tc>
          <w:tcPr>
            <w:tcW w:w="1139" w:type="dxa"/>
            <w:tcBorders>
              <w:top w:val="single" w:sz="4" w:space="0" w:color="000000"/>
              <w:left w:val="single" w:sz="4" w:space="0" w:color="000000"/>
              <w:bottom w:val="single" w:sz="4" w:space="0" w:color="000000"/>
              <w:right w:val="single" w:sz="4" w:space="0" w:color="000000"/>
            </w:tcBorders>
          </w:tcPr>
          <w:p w14:paraId="229C90BA" w14:textId="77777777" w:rsidR="00BD6D51" w:rsidRPr="00694EA1" w:rsidRDefault="00BD6D51" w:rsidP="0053577F">
            <w:pPr>
              <w:pStyle w:val="tabteksts"/>
              <w:jc w:val="center"/>
            </w:pPr>
            <w:r>
              <w:t>200</w:t>
            </w:r>
          </w:p>
        </w:tc>
      </w:tr>
      <w:tr w:rsidR="00BD6D51" w:rsidRPr="00BB2102" w14:paraId="3A01FD8F" w14:textId="77777777" w:rsidTr="0053577F">
        <w:trPr>
          <w:jc w:val="center"/>
        </w:trPr>
        <w:tc>
          <w:tcPr>
            <w:tcW w:w="9072" w:type="dxa"/>
            <w:gridSpan w:val="6"/>
            <w:shd w:val="clear" w:color="auto" w:fill="D9D9D9" w:themeFill="background1" w:themeFillShade="D9"/>
            <w:vAlign w:val="center"/>
          </w:tcPr>
          <w:p w14:paraId="368F7ED8" w14:textId="77777777" w:rsidR="00BD6D51" w:rsidRPr="00BB2102" w:rsidRDefault="00BD6D51" w:rsidP="0053577F">
            <w:pPr>
              <w:pStyle w:val="tabteksts"/>
              <w:jc w:val="center"/>
              <w:rPr>
                <w:szCs w:val="18"/>
              </w:rPr>
            </w:pPr>
            <w:r w:rsidRPr="00B31DB6">
              <w:rPr>
                <w:szCs w:val="18"/>
                <w:lang w:eastAsia="lv-LV"/>
              </w:rPr>
              <w:t>Ārvalstu tiešo investīciju piesaistes stratēģijas (POLARIS process) ieviešana - investīciju piesaistes pasākumi</w:t>
            </w:r>
          </w:p>
        </w:tc>
      </w:tr>
      <w:tr w:rsidR="00BD6D51" w:rsidRPr="00BB2102" w14:paraId="20188107" w14:textId="77777777" w:rsidTr="0053577F">
        <w:trPr>
          <w:jc w:val="center"/>
        </w:trPr>
        <w:tc>
          <w:tcPr>
            <w:tcW w:w="3397" w:type="dxa"/>
          </w:tcPr>
          <w:p w14:paraId="79692FA9" w14:textId="77777777" w:rsidR="00BD6D51" w:rsidRPr="00283D40" w:rsidRDefault="00BD6D51" w:rsidP="006D2556">
            <w:pPr>
              <w:pStyle w:val="tabteksts"/>
              <w:jc w:val="both"/>
            </w:pPr>
            <w:r w:rsidRPr="00B54276">
              <w:t>Pēcapkalpošanas projekt</w:t>
            </w:r>
            <w:r>
              <w:t>i</w:t>
            </w:r>
            <w:r>
              <w:rPr>
                <w:vertAlign w:val="superscript"/>
              </w:rPr>
              <w:t xml:space="preserve"> </w:t>
            </w:r>
            <w:r>
              <w:t>(</w:t>
            </w:r>
            <w:r w:rsidRPr="00B54276">
              <w:t>skaits</w:t>
            </w:r>
            <w:r>
              <w:t>)</w:t>
            </w:r>
          </w:p>
        </w:tc>
        <w:tc>
          <w:tcPr>
            <w:tcW w:w="1134" w:type="dxa"/>
          </w:tcPr>
          <w:p w14:paraId="535668FE" w14:textId="77777777" w:rsidR="00BD6D51" w:rsidRPr="00BB2102" w:rsidRDefault="00BD6D51" w:rsidP="0053577F">
            <w:pPr>
              <w:pStyle w:val="tabteksts"/>
              <w:jc w:val="center"/>
            </w:pPr>
            <w:r>
              <w:t>97</w:t>
            </w:r>
          </w:p>
        </w:tc>
        <w:tc>
          <w:tcPr>
            <w:tcW w:w="1134" w:type="dxa"/>
          </w:tcPr>
          <w:p w14:paraId="3506C931" w14:textId="77777777" w:rsidR="00BD6D51" w:rsidRPr="00283D40" w:rsidRDefault="00BD6D51" w:rsidP="0053577F">
            <w:pPr>
              <w:pStyle w:val="tabteksts"/>
              <w:jc w:val="center"/>
            </w:pPr>
            <w:r w:rsidRPr="00B54276">
              <w:t>1</w:t>
            </w:r>
            <w:r>
              <w:t>2</w:t>
            </w:r>
            <w:r w:rsidRPr="00B54276">
              <w:t>0</w:t>
            </w:r>
          </w:p>
        </w:tc>
        <w:tc>
          <w:tcPr>
            <w:tcW w:w="1134" w:type="dxa"/>
          </w:tcPr>
          <w:p w14:paraId="60612C5F" w14:textId="77777777" w:rsidR="00BD6D51" w:rsidRPr="00912275" w:rsidRDefault="00BD6D51" w:rsidP="0053577F">
            <w:pPr>
              <w:pStyle w:val="tabteksts"/>
              <w:jc w:val="center"/>
            </w:pPr>
            <w:r w:rsidRPr="00912275">
              <w:t>140</w:t>
            </w:r>
          </w:p>
        </w:tc>
        <w:tc>
          <w:tcPr>
            <w:tcW w:w="1134" w:type="dxa"/>
          </w:tcPr>
          <w:p w14:paraId="0AF034F9" w14:textId="77777777" w:rsidR="00BD6D51" w:rsidRPr="00912275" w:rsidRDefault="00BD6D51" w:rsidP="0053577F">
            <w:pPr>
              <w:pStyle w:val="tabteksts"/>
              <w:jc w:val="center"/>
            </w:pPr>
            <w:r w:rsidRPr="00912275">
              <w:t>160</w:t>
            </w:r>
          </w:p>
        </w:tc>
        <w:tc>
          <w:tcPr>
            <w:tcW w:w="1139" w:type="dxa"/>
          </w:tcPr>
          <w:p w14:paraId="3C2CDC9F" w14:textId="77777777" w:rsidR="00BD6D51" w:rsidRPr="00912275" w:rsidRDefault="00BD6D51" w:rsidP="0053577F">
            <w:pPr>
              <w:pStyle w:val="tabteksts"/>
              <w:jc w:val="center"/>
            </w:pPr>
            <w:r w:rsidRPr="00912275">
              <w:t>180</w:t>
            </w:r>
          </w:p>
        </w:tc>
      </w:tr>
      <w:tr w:rsidR="00BD6D51" w:rsidRPr="00BB2102" w14:paraId="702D6EFC" w14:textId="77777777" w:rsidTr="0053577F">
        <w:trPr>
          <w:jc w:val="center"/>
        </w:trPr>
        <w:tc>
          <w:tcPr>
            <w:tcW w:w="3397" w:type="dxa"/>
          </w:tcPr>
          <w:p w14:paraId="671AA509" w14:textId="77777777" w:rsidR="00BD6D51" w:rsidRPr="00027D05" w:rsidRDefault="00BD6D51" w:rsidP="006D2556">
            <w:pPr>
              <w:pStyle w:val="tabteksts"/>
              <w:jc w:val="both"/>
            </w:pPr>
            <w:r>
              <w:rPr>
                <w:szCs w:val="18"/>
              </w:rPr>
              <w:t xml:space="preserve">Plānotās ārvalstu investīcijas (milj. </w:t>
            </w:r>
            <w:r>
              <w:rPr>
                <w:i/>
                <w:iCs/>
                <w:szCs w:val="18"/>
              </w:rPr>
              <w:t>euro</w:t>
            </w:r>
            <w:r w:rsidRPr="00FF71E7">
              <w:rPr>
                <w:szCs w:val="18"/>
              </w:rPr>
              <w:t>)</w:t>
            </w:r>
          </w:p>
        </w:tc>
        <w:tc>
          <w:tcPr>
            <w:tcW w:w="1134" w:type="dxa"/>
          </w:tcPr>
          <w:p w14:paraId="043A2CA8" w14:textId="77777777" w:rsidR="00BD6D51" w:rsidRPr="00027D05" w:rsidRDefault="00BD6D51" w:rsidP="0053577F">
            <w:pPr>
              <w:pStyle w:val="tabteksts"/>
              <w:jc w:val="center"/>
            </w:pPr>
            <w:r>
              <w:t>643</w:t>
            </w:r>
          </w:p>
        </w:tc>
        <w:tc>
          <w:tcPr>
            <w:tcW w:w="1134" w:type="dxa"/>
          </w:tcPr>
          <w:p w14:paraId="2C62BA65" w14:textId="608FE71D" w:rsidR="00BD6D51" w:rsidRPr="000B47DB" w:rsidRDefault="00BD6D51" w:rsidP="000B47DB">
            <w:pPr>
              <w:jc w:val="center"/>
              <w:rPr>
                <w:sz w:val="18"/>
                <w:szCs w:val="18"/>
              </w:rPr>
            </w:pPr>
            <w:r>
              <w:rPr>
                <w:sz w:val="18"/>
                <w:szCs w:val="18"/>
              </w:rPr>
              <w:t>120</w:t>
            </w:r>
          </w:p>
        </w:tc>
        <w:tc>
          <w:tcPr>
            <w:tcW w:w="1134" w:type="dxa"/>
          </w:tcPr>
          <w:p w14:paraId="1D72F5A0" w14:textId="0BA2204D" w:rsidR="00BD6D51" w:rsidRPr="000B47DB" w:rsidRDefault="00BD6D51" w:rsidP="000B47DB">
            <w:pPr>
              <w:jc w:val="center"/>
              <w:rPr>
                <w:sz w:val="18"/>
                <w:szCs w:val="18"/>
              </w:rPr>
            </w:pPr>
            <w:r w:rsidRPr="00912275">
              <w:rPr>
                <w:sz w:val="18"/>
                <w:szCs w:val="18"/>
              </w:rPr>
              <w:t>550</w:t>
            </w:r>
          </w:p>
        </w:tc>
        <w:tc>
          <w:tcPr>
            <w:tcW w:w="1134" w:type="dxa"/>
          </w:tcPr>
          <w:p w14:paraId="34A0E097" w14:textId="65BDD880" w:rsidR="00BD6D51" w:rsidRPr="000B47DB" w:rsidRDefault="00BD6D51" w:rsidP="000B47DB">
            <w:pPr>
              <w:jc w:val="center"/>
              <w:rPr>
                <w:sz w:val="18"/>
                <w:szCs w:val="18"/>
              </w:rPr>
            </w:pPr>
            <w:r w:rsidRPr="00912275">
              <w:rPr>
                <w:sz w:val="18"/>
                <w:szCs w:val="18"/>
              </w:rPr>
              <w:t>660</w:t>
            </w:r>
          </w:p>
        </w:tc>
        <w:tc>
          <w:tcPr>
            <w:tcW w:w="1139" w:type="dxa"/>
          </w:tcPr>
          <w:p w14:paraId="1AD4C8F0" w14:textId="77777777" w:rsidR="00BD6D51" w:rsidRPr="00912275" w:rsidRDefault="00BD6D51" w:rsidP="0053577F">
            <w:pPr>
              <w:pStyle w:val="tabteksts"/>
              <w:jc w:val="center"/>
            </w:pPr>
            <w:r w:rsidRPr="00912275">
              <w:rPr>
                <w:szCs w:val="18"/>
              </w:rPr>
              <w:t>790</w:t>
            </w:r>
          </w:p>
        </w:tc>
      </w:tr>
      <w:tr w:rsidR="00BD6D51" w:rsidRPr="00BB2102" w14:paraId="6E4FC048" w14:textId="77777777" w:rsidTr="0053577F">
        <w:trPr>
          <w:jc w:val="center"/>
        </w:trPr>
        <w:tc>
          <w:tcPr>
            <w:tcW w:w="3397" w:type="dxa"/>
          </w:tcPr>
          <w:p w14:paraId="1A07A48C" w14:textId="77777777" w:rsidR="00BD6D51" w:rsidRPr="00027D05" w:rsidRDefault="00BD6D51" w:rsidP="006D2556">
            <w:pPr>
              <w:pStyle w:val="tabteksts"/>
              <w:jc w:val="both"/>
            </w:pPr>
            <w:r>
              <w:rPr>
                <w:szCs w:val="18"/>
              </w:rPr>
              <w:lastRenderedPageBreak/>
              <w:t>Plānotās no jauna radītās darba vietas (skaits)</w:t>
            </w:r>
          </w:p>
        </w:tc>
        <w:tc>
          <w:tcPr>
            <w:tcW w:w="1134" w:type="dxa"/>
          </w:tcPr>
          <w:p w14:paraId="32405106" w14:textId="77777777" w:rsidR="00BD6D51" w:rsidRPr="00027D05" w:rsidRDefault="00BD6D51" w:rsidP="0053577F">
            <w:pPr>
              <w:pStyle w:val="tabteksts"/>
              <w:jc w:val="center"/>
            </w:pPr>
            <w:r>
              <w:t>2 650</w:t>
            </w:r>
          </w:p>
        </w:tc>
        <w:tc>
          <w:tcPr>
            <w:tcW w:w="1134" w:type="dxa"/>
          </w:tcPr>
          <w:p w14:paraId="68711590" w14:textId="77777777" w:rsidR="00BD6D51" w:rsidRPr="00027D05" w:rsidRDefault="00BD6D51" w:rsidP="0053577F">
            <w:pPr>
              <w:pStyle w:val="tabteksts"/>
              <w:jc w:val="center"/>
            </w:pPr>
            <w:r>
              <w:rPr>
                <w:szCs w:val="18"/>
              </w:rPr>
              <w:t>1 200</w:t>
            </w:r>
          </w:p>
        </w:tc>
        <w:tc>
          <w:tcPr>
            <w:tcW w:w="1134" w:type="dxa"/>
          </w:tcPr>
          <w:p w14:paraId="555532F7" w14:textId="77777777" w:rsidR="00BD6D51" w:rsidRPr="00912275" w:rsidRDefault="00BD6D51" w:rsidP="0053577F">
            <w:pPr>
              <w:pStyle w:val="tabteksts"/>
              <w:jc w:val="center"/>
            </w:pPr>
            <w:r w:rsidRPr="00912275">
              <w:rPr>
                <w:szCs w:val="18"/>
              </w:rPr>
              <w:t>2 400</w:t>
            </w:r>
          </w:p>
        </w:tc>
        <w:tc>
          <w:tcPr>
            <w:tcW w:w="1134" w:type="dxa"/>
          </w:tcPr>
          <w:p w14:paraId="40911F06" w14:textId="77777777" w:rsidR="00BD6D51" w:rsidRPr="00912275" w:rsidRDefault="00BD6D51" w:rsidP="0053577F">
            <w:pPr>
              <w:pStyle w:val="tabteksts"/>
              <w:jc w:val="center"/>
            </w:pPr>
            <w:r w:rsidRPr="00912275">
              <w:rPr>
                <w:szCs w:val="18"/>
              </w:rPr>
              <w:t>2 500</w:t>
            </w:r>
          </w:p>
        </w:tc>
        <w:tc>
          <w:tcPr>
            <w:tcW w:w="1139" w:type="dxa"/>
          </w:tcPr>
          <w:p w14:paraId="1A5FF53C" w14:textId="77777777" w:rsidR="00BD6D51" w:rsidRPr="00912275" w:rsidRDefault="00BD6D51" w:rsidP="0053577F">
            <w:pPr>
              <w:pStyle w:val="tabteksts"/>
              <w:jc w:val="center"/>
            </w:pPr>
            <w:r w:rsidRPr="00912275">
              <w:rPr>
                <w:szCs w:val="18"/>
              </w:rPr>
              <w:t>2 600</w:t>
            </w:r>
          </w:p>
        </w:tc>
      </w:tr>
      <w:tr w:rsidR="00BD6D51" w:rsidRPr="00BB2102" w14:paraId="74570623" w14:textId="77777777" w:rsidTr="0053577F">
        <w:trPr>
          <w:jc w:val="center"/>
        </w:trPr>
        <w:tc>
          <w:tcPr>
            <w:tcW w:w="3397" w:type="dxa"/>
          </w:tcPr>
          <w:p w14:paraId="049080EC" w14:textId="77777777" w:rsidR="00BD6D51" w:rsidRPr="00027D05" w:rsidRDefault="00BD6D51" w:rsidP="006D2556">
            <w:pPr>
              <w:pStyle w:val="tabteksts"/>
              <w:jc w:val="both"/>
            </w:pPr>
            <w:r>
              <w:rPr>
                <w:szCs w:val="18"/>
              </w:rPr>
              <w:t xml:space="preserve">Proaktīvu piedāvājumu gatavošana potenciālajiem ārvalstu investoriem </w:t>
            </w:r>
            <w:r w:rsidRPr="00A27915">
              <w:rPr>
                <w:szCs w:val="18"/>
              </w:rPr>
              <w:t>(skaits)</w:t>
            </w:r>
          </w:p>
        </w:tc>
        <w:tc>
          <w:tcPr>
            <w:tcW w:w="1134" w:type="dxa"/>
          </w:tcPr>
          <w:p w14:paraId="36AE8D77" w14:textId="77777777" w:rsidR="00BD6D51" w:rsidRPr="00027D05" w:rsidRDefault="00BD6D51" w:rsidP="0053577F">
            <w:pPr>
              <w:pStyle w:val="tabteksts"/>
              <w:jc w:val="center"/>
            </w:pPr>
            <w:r>
              <w:t>65</w:t>
            </w:r>
          </w:p>
        </w:tc>
        <w:tc>
          <w:tcPr>
            <w:tcW w:w="1134" w:type="dxa"/>
          </w:tcPr>
          <w:p w14:paraId="6175DCC1" w14:textId="77777777" w:rsidR="00BD6D51" w:rsidRPr="00027D05" w:rsidRDefault="00BD6D51" w:rsidP="0053577F">
            <w:pPr>
              <w:pStyle w:val="tabteksts"/>
              <w:jc w:val="center"/>
            </w:pPr>
            <w:r>
              <w:t>45</w:t>
            </w:r>
          </w:p>
        </w:tc>
        <w:tc>
          <w:tcPr>
            <w:tcW w:w="1134" w:type="dxa"/>
          </w:tcPr>
          <w:p w14:paraId="01A2BFBE" w14:textId="77777777" w:rsidR="00BD6D51" w:rsidRPr="00912275" w:rsidRDefault="00BD6D51" w:rsidP="0053577F">
            <w:pPr>
              <w:pStyle w:val="tabteksts"/>
              <w:jc w:val="center"/>
            </w:pPr>
            <w:r w:rsidRPr="00912275">
              <w:t>108</w:t>
            </w:r>
          </w:p>
        </w:tc>
        <w:tc>
          <w:tcPr>
            <w:tcW w:w="1134" w:type="dxa"/>
          </w:tcPr>
          <w:p w14:paraId="5BA29784" w14:textId="77777777" w:rsidR="00BD6D51" w:rsidRPr="00912275" w:rsidRDefault="00BD6D51" w:rsidP="0053577F">
            <w:pPr>
              <w:pStyle w:val="tabteksts"/>
              <w:jc w:val="center"/>
            </w:pPr>
            <w:r w:rsidRPr="00912275">
              <w:t>130</w:t>
            </w:r>
          </w:p>
        </w:tc>
        <w:tc>
          <w:tcPr>
            <w:tcW w:w="1139" w:type="dxa"/>
          </w:tcPr>
          <w:p w14:paraId="079B8557" w14:textId="77777777" w:rsidR="00BD6D51" w:rsidRPr="00912275" w:rsidRDefault="00BD6D51" w:rsidP="0053577F">
            <w:pPr>
              <w:pStyle w:val="tabteksts"/>
              <w:jc w:val="center"/>
            </w:pPr>
            <w:r w:rsidRPr="00912275">
              <w:t>150</w:t>
            </w:r>
          </w:p>
        </w:tc>
      </w:tr>
      <w:tr w:rsidR="00BD6D51" w:rsidRPr="00BB2102" w14:paraId="351743F4" w14:textId="77777777" w:rsidTr="0053577F">
        <w:trPr>
          <w:jc w:val="center"/>
        </w:trPr>
        <w:tc>
          <w:tcPr>
            <w:tcW w:w="9072" w:type="dxa"/>
            <w:gridSpan w:val="6"/>
            <w:shd w:val="clear" w:color="auto" w:fill="D9D9D9" w:themeFill="background1" w:themeFillShade="D9"/>
          </w:tcPr>
          <w:p w14:paraId="49935B02" w14:textId="77777777" w:rsidR="00BD6D51" w:rsidRPr="00BB2102" w:rsidRDefault="00BD6D51" w:rsidP="0053577F">
            <w:pPr>
              <w:pStyle w:val="tabteksts"/>
              <w:jc w:val="center"/>
              <w:rPr>
                <w:szCs w:val="18"/>
              </w:rPr>
            </w:pPr>
            <w:r w:rsidRPr="00DE6D58">
              <w:t>Diasporas uzņēmēju un nozaru profesionāļu iesaiste Latvijas tautsaimniecības izaugsmē</w:t>
            </w:r>
          </w:p>
        </w:tc>
      </w:tr>
      <w:tr w:rsidR="00BD6D51" w:rsidRPr="00BB2102" w14:paraId="19E76C6E" w14:textId="77777777" w:rsidTr="0053577F">
        <w:trPr>
          <w:jc w:val="center"/>
        </w:trPr>
        <w:tc>
          <w:tcPr>
            <w:tcW w:w="3397" w:type="dxa"/>
          </w:tcPr>
          <w:p w14:paraId="5896B484" w14:textId="77777777" w:rsidR="00BD6D51" w:rsidRPr="00BB2102" w:rsidRDefault="00BD6D51" w:rsidP="006D2556">
            <w:pPr>
              <w:pStyle w:val="tabteksts"/>
              <w:jc w:val="both"/>
            </w:pPr>
            <w:r w:rsidRPr="005179D9">
              <w:t>Elektroniski uzrunāta diasporas auditorija (skaits)</w:t>
            </w:r>
          </w:p>
        </w:tc>
        <w:tc>
          <w:tcPr>
            <w:tcW w:w="1134" w:type="dxa"/>
          </w:tcPr>
          <w:p w14:paraId="289813BB" w14:textId="77777777" w:rsidR="00BD6D51" w:rsidRPr="00BB2102" w:rsidRDefault="00BD6D51" w:rsidP="0053577F">
            <w:pPr>
              <w:pStyle w:val="tabteksts"/>
              <w:jc w:val="center"/>
            </w:pPr>
            <w:r>
              <w:t>434 158</w:t>
            </w:r>
          </w:p>
        </w:tc>
        <w:tc>
          <w:tcPr>
            <w:tcW w:w="1134" w:type="dxa"/>
          </w:tcPr>
          <w:p w14:paraId="6D39B65C" w14:textId="77777777" w:rsidR="00BD6D51" w:rsidRPr="009619B2" w:rsidRDefault="00BD6D51" w:rsidP="0053577F">
            <w:pPr>
              <w:pStyle w:val="tabteksts"/>
              <w:jc w:val="center"/>
            </w:pPr>
            <w:r>
              <w:t>150 000</w:t>
            </w:r>
          </w:p>
        </w:tc>
        <w:tc>
          <w:tcPr>
            <w:tcW w:w="1134" w:type="dxa"/>
          </w:tcPr>
          <w:p w14:paraId="5A15E7EC" w14:textId="77777777" w:rsidR="00BD6D51" w:rsidRPr="009619B2" w:rsidRDefault="00BD6D51" w:rsidP="0053577F">
            <w:pPr>
              <w:pStyle w:val="tabteksts"/>
              <w:jc w:val="center"/>
            </w:pPr>
            <w:r>
              <w:t>150 000</w:t>
            </w:r>
          </w:p>
        </w:tc>
        <w:tc>
          <w:tcPr>
            <w:tcW w:w="1134" w:type="dxa"/>
          </w:tcPr>
          <w:p w14:paraId="156F365B" w14:textId="77777777" w:rsidR="00BD6D51" w:rsidRPr="006D7E11" w:rsidRDefault="00BD6D51" w:rsidP="0053577F">
            <w:pPr>
              <w:pStyle w:val="tabteksts"/>
              <w:jc w:val="center"/>
              <w:rPr>
                <w:vertAlign w:val="superscript"/>
              </w:rPr>
            </w:pPr>
            <w:r>
              <w:t>150 000</w:t>
            </w:r>
          </w:p>
        </w:tc>
        <w:tc>
          <w:tcPr>
            <w:tcW w:w="1139" w:type="dxa"/>
          </w:tcPr>
          <w:p w14:paraId="668510EE" w14:textId="77777777" w:rsidR="00BD6D51" w:rsidRPr="006D7E11" w:rsidRDefault="00BD6D51" w:rsidP="0053577F">
            <w:pPr>
              <w:pStyle w:val="tabteksts"/>
              <w:jc w:val="center"/>
              <w:rPr>
                <w:vertAlign w:val="superscript"/>
              </w:rPr>
            </w:pPr>
            <w:r w:rsidRPr="00106832">
              <w:t>150 000</w:t>
            </w:r>
          </w:p>
        </w:tc>
      </w:tr>
      <w:tr w:rsidR="00BD6D51" w:rsidRPr="00BB2102" w14:paraId="42255BF6" w14:textId="77777777" w:rsidTr="0053577F">
        <w:trPr>
          <w:jc w:val="center"/>
        </w:trPr>
        <w:tc>
          <w:tcPr>
            <w:tcW w:w="3397" w:type="dxa"/>
          </w:tcPr>
          <w:p w14:paraId="5E377600" w14:textId="77777777" w:rsidR="00BD6D51" w:rsidRPr="00BB2102" w:rsidRDefault="00BD6D51" w:rsidP="006D2556">
            <w:pPr>
              <w:pStyle w:val="tabteksts"/>
              <w:jc w:val="both"/>
            </w:pPr>
            <w:r>
              <w:t>T</w:t>
            </w:r>
            <w:r w:rsidRPr="00D9754F">
              <w:t>ematiskie pasākumi ar diasporas iesaisti trīs virzienos – eksporta veicināšana, investīciju piesaiste, uzņēmējdarbība (skaits)</w:t>
            </w:r>
          </w:p>
        </w:tc>
        <w:tc>
          <w:tcPr>
            <w:tcW w:w="1134" w:type="dxa"/>
          </w:tcPr>
          <w:p w14:paraId="10B6C721" w14:textId="77777777" w:rsidR="00BD6D51" w:rsidRPr="00BB2102" w:rsidRDefault="00BD6D51" w:rsidP="0053577F">
            <w:pPr>
              <w:pStyle w:val="tabteksts"/>
              <w:jc w:val="center"/>
            </w:pPr>
            <w:r>
              <w:t>30</w:t>
            </w:r>
          </w:p>
        </w:tc>
        <w:tc>
          <w:tcPr>
            <w:tcW w:w="1134" w:type="dxa"/>
          </w:tcPr>
          <w:p w14:paraId="4F01EA65" w14:textId="77777777" w:rsidR="00BD6D51" w:rsidRPr="009619B2" w:rsidRDefault="00BD6D51" w:rsidP="0053577F">
            <w:pPr>
              <w:pStyle w:val="tabteksts"/>
              <w:jc w:val="center"/>
            </w:pPr>
            <w:r>
              <w:t>10</w:t>
            </w:r>
          </w:p>
        </w:tc>
        <w:tc>
          <w:tcPr>
            <w:tcW w:w="1134" w:type="dxa"/>
          </w:tcPr>
          <w:p w14:paraId="178A0161" w14:textId="77777777" w:rsidR="00BD6D51" w:rsidRPr="009619B2" w:rsidRDefault="00BD6D51" w:rsidP="0053577F">
            <w:pPr>
              <w:pStyle w:val="tabteksts"/>
              <w:jc w:val="center"/>
            </w:pPr>
            <w:r>
              <w:t>10</w:t>
            </w:r>
          </w:p>
        </w:tc>
        <w:tc>
          <w:tcPr>
            <w:tcW w:w="1134" w:type="dxa"/>
          </w:tcPr>
          <w:p w14:paraId="2463B42A" w14:textId="77777777" w:rsidR="00BD6D51" w:rsidRPr="009619B2" w:rsidRDefault="00BD6D51" w:rsidP="0053577F">
            <w:pPr>
              <w:pStyle w:val="tabteksts"/>
              <w:jc w:val="center"/>
            </w:pPr>
            <w:r>
              <w:t>10</w:t>
            </w:r>
          </w:p>
        </w:tc>
        <w:tc>
          <w:tcPr>
            <w:tcW w:w="1139" w:type="dxa"/>
          </w:tcPr>
          <w:p w14:paraId="20038581" w14:textId="77777777" w:rsidR="00BD6D51" w:rsidRPr="009619B2" w:rsidRDefault="00BD6D51" w:rsidP="0053577F">
            <w:pPr>
              <w:pStyle w:val="tabteksts"/>
              <w:jc w:val="center"/>
            </w:pPr>
            <w:r w:rsidRPr="00106832">
              <w:t>10</w:t>
            </w:r>
          </w:p>
        </w:tc>
      </w:tr>
      <w:tr w:rsidR="00BD6D51" w:rsidRPr="00BB2102" w14:paraId="07C3D2A3" w14:textId="77777777" w:rsidTr="0053577F">
        <w:trPr>
          <w:jc w:val="center"/>
        </w:trPr>
        <w:tc>
          <w:tcPr>
            <w:tcW w:w="3397" w:type="dxa"/>
          </w:tcPr>
          <w:p w14:paraId="2E45CBC1" w14:textId="77777777" w:rsidR="00BD6D51" w:rsidRPr="00BB2102" w:rsidRDefault="00BD6D51" w:rsidP="006D2556">
            <w:pPr>
              <w:pStyle w:val="tabteksts"/>
              <w:jc w:val="both"/>
            </w:pPr>
            <w:r w:rsidRPr="00D9754F">
              <w:t>Līdzdalība pasākumos, kuru mērķis ir uzrunāt diasporas pārstāvjus par darba iespējām Latvijā (skaits)</w:t>
            </w:r>
          </w:p>
        </w:tc>
        <w:tc>
          <w:tcPr>
            <w:tcW w:w="1134" w:type="dxa"/>
          </w:tcPr>
          <w:p w14:paraId="46A6675B" w14:textId="77777777" w:rsidR="00BD6D51" w:rsidRPr="00BB2102" w:rsidRDefault="00BD6D51" w:rsidP="0053577F">
            <w:pPr>
              <w:pStyle w:val="tabteksts"/>
              <w:jc w:val="center"/>
            </w:pPr>
            <w:r>
              <w:t>29</w:t>
            </w:r>
          </w:p>
        </w:tc>
        <w:tc>
          <w:tcPr>
            <w:tcW w:w="1134" w:type="dxa"/>
          </w:tcPr>
          <w:p w14:paraId="78D7E965" w14:textId="77777777" w:rsidR="00BD6D51" w:rsidRPr="009619B2" w:rsidRDefault="00BD6D51" w:rsidP="0053577F">
            <w:pPr>
              <w:pStyle w:val="tabteksts"/>
              <w:jc w:val="center"/>
            </w:pPr>
            <w:r>
              <w:t>6</w:t>
            </w:r>
          </w:p>
        </w:tc>
        <w:tc>
          <w:tcPr>
            <w:tcW w:w="1134" w:type="dxa"/>
          </w:tcPr>
          <w:p w14:paraId="0E21B1A5" w14:textId="77777777" w:rsidR="00BD6D51" w:rsidRPr="009619B2" w:rsidRDefault="00BD6D51" w:rsidP="0053577F">
            <w:pPr>
              <w:pStyle w:val="tabteksts"/>
              <w:jc w:val="center"/>
            </w:pPr>
            <w:r>
              <w:t>6</w:t>
            </w:r>
          </w:p>
        </w:tc>
        <w:tc>
          <w:tcPr>
            <w:tcW w:w="1134" w:type="dxa"/>
          </w:tcPr>
          <w:p w14:paraId="3DA8B46C" w14:textId="77777777" w:rsidR="00BD6D51" w:rsidRPr="009619B2" w:rsidRDefault="00BD6D51" w:rsidP="0053577F">
            <w:pPr>
              <w:pStyle w:val="tabteksts"/>
              <w:jc w:val="center"/>
            </w:pPr>
            <w:r>
              <w:t>6</w:t>
            </w:r>
          </w:p>
        </w:tc>
        <w:tc>
          <w:tcPr>
            <w:tcW w:w="1139" w:type="dxa"/>
          </w:tcPr>
          <w:p w14:paraId="0C1E76E4" w14:textId="77777777" w:rsidR="00BD6D51" w:rsidRPr="009619B2" w:rsidRDefault="00BD6D51" w:rsidP="0053577F">
            <w:pPr>
              <w:pStyle w:val="tabteksts"/>
              <w:jc w:val="center"/>
            </w:pPr>
            <w:r w:rsidRPr="00106832">
              <w:t>6</w:t>
            </w:r>
          </w:p>
        </w:tc>
      </w:tr>
      <w:tr w:rsidR="00BD6D51" w:rsidRPr="00BB2102" w14:paraId="52B23F88" w14:textId="77777777" w:rsidTr="0053577F">
        <w:trPr>
          <w:jc w:val="center"/>
        </w:trPr>
        <w:tc>
          <w:tcPr>
            <w:tcW w:w="9072" w:type="dxa"/>
            <w:gridSpan w:val="6"/>
            <w:shd w:val="clear" w:color="auto" w:fill="D9D9D9" w:themeFill="background1" w:themeFillShade="D9"/>
          </w:tcPr>
          <w:p w14:paraId="7E746777" w14:textId="77777777" w:rsidR="00BD6D51" w:rsidRPr="00BB2102" w:rsidRDefault="00BD6D51" w:rsidP="0053577F">
            <w:pPr>
              <w:pStyle w:val="tabteksts"/>
              <w:jc w:val="center"/>
            </w:pPr>
            <w:r>
              <w:rPr>
                <w:szCs w:val="18"/>
              </w:rPr>
              <w:t>Vienota Latvijas valsts tēla izstrāde un ar to saistīto pasākumu īstenošana</w:t>
            </w:r>
          </w:p>
        </w:tc>
      </w:tr>
      <w:tr w:rsidR="00BD6D51" w:rsidRPr="00BB2102" w14:paraId="1C96ACDE" w14:textId="77777777" w:rsidTr="0053577F">
        <w:trPr>
          <w:jc w:val="center"/>
        </w:trPr>
        <w:tc>
          <w:tcPr>
            <w:tcW w:w="3397" w:type="dxa"/>
          </w:tcPr>
          <w:p w14:paraId="1B3C35A0" w14:textId="77777777" w:rsidR="00BD6D51" w:rsidRPr="00BB2102" w:rsidRDefault="00BD6D51" w:rsidP="006D2556">
            <w:pPr>
              <w:pStyle w:val="tabteksts"/>
              <w:jc w:val="both"/>
            </w:pPr>
            <w:r>
              <w:rPr>
                <w:szCs w:val="18"/>
              </w:rPr>
              <w:t>Proaktīvi lielapjoma atslēgas piedāvājumi potenciālajiem ārvalstu investoriem</w:t>
            </w:r>
            <w:r>
              <w:rPr>
                <w:szCs w:val="18"/>
                <w:vertAlign w:val="superscript"/>
              </w:rPr>
              <w:t xml:space="preserve"> </w:t>
            </w:r>
            <w:r w:rsidRPr="003F00DF">
              <w:rPr>
                <w:szCs w:val="18"/>
              </w:rPr>
              <w:t>(skaits)</w:t>
            </w:r>
          </w:p>
        </w:tc>
        <w:tc>
          <w:tcPr>
            <w:tcW w:w="1134" w:type="dxa"/>
          </w:tcPr>
          <w:p w14:paraId="6FE20035" w14:textId="77777777" w:rsidR="00BD6D51" w:rsidRPr="001A123D" w:rsidRDefault="00BD6D51" w:rsidP="0053577F">
            <w:pPr>
              <w:pStyle w:val="tabteksts"/>
              <w:jc w:val="center"/>
            </w:pPr>
            <w:r w:rsidRPr="001A123D">
              <w:t>8</w:t>
            </w:r>
          </w:p>
        </w:tc>
        <w:tc>
          <w:tcPr>
            <w:tcW w:w="1134" w:type="dxa"/>
          </w:tcPr>
          <w:p w14:paraId="4C2EDD3A" w14:textId="77777777" w:rsidR="00BD6D51" w:rsidRPr="009619B2" w:rsidRDefault="00BD6D51" w:rsidP="0053577F">
            <w:pPr>
              <w:pStyle w:val="tabteksts"/>
              <w:jc w:val="center"/>
            </w:pPr>
            <w:r>
              <w:t>5</w:t>
            </w:r>
          </w:p>
        </w:tc>
        <w:tc>
          <w:tcPr>
            <w:tcW w:w="1134" w:type="dxa"/>
          </w:tcPr>
          <w:p w14:paraId="3CE9CA2B" w14:textId="77777777" w:rsidR="00BD6D51" w:rsidRPr="00C82258" w:rsidRDefault="00BD6D51" w:rsidP="0053577F">
            <w:pPr>
              <w:pStyle w:val="tabteksts"/>
              <w:jc w:val="center"/>
              <w:rPr>
                <w:highlight w:val="yellow"/>
              </w:rPr>
            </w:pPr>
            <w:r w:rsidRPr="00777FAD">
              <w:t>5</w:t>
            </w:r>
          </w:p>
        </w:tc>
        <w:tc>
          <w:tcPr>
            <w:tcW w:w="1134" w:type="dxa"/>
          </w:tcPr>
          <w:p w14:paraId="6FFDB420" w14:textId="77777777" w:rsidR="00BD6D51" w:rsidRPr="00C82258" w:rsidRDefault="00BD6D51" w:rsidP="0053577F">
            <w:pPr>
              <w:pStyle w:val="tabteksts"/>
              <w:jc w:val="center"/>
              <w:rPr>
                <w:highlight w:val="yellow"/>
              </w:rPr>
            </w:pPr>
            <w:r>
              <w:t>-</w:t>
            </w:r>
          </w:p>
        </w:tc>
        <w:tc>
          <w:tcPr>
            <w:tcW w:w="1139" w:type="dxa"/>
          </w:tcPr>
          <w:p w14:paraId="72F42E07" w14:textId="77777777" w:rsidR="00BD6D51" w:rsidRPr="006D7E11" w:rsidRDefault="00BD6D51" w:rsidP="0053577F">
            <w:pPr>
              <w:pStyle w:val="tabteksts"/>
              <w:jc w:val="center"/>
            </w:pPr>
            <w:r>
              <w:t>-</w:t>
            </w:r>
          </w:p>
        </w:tc>
      </w:tr>
      <w:tr w:rsidR="00BD6D51" w:rsidRPr="00BB2102" w14:paraId="0C1A9AB0" w14:textId="77777777" w:rsidTr="0053577F">
        <w:trPr>
          <w:jc w:val="center"/>
        </w:trPr>
        <w:tc>
          <w:tcPr>
            <w:tcW w:w="3397" w:type="dxa"/>
          </w:tcPr>
          <w:p w14:paraId="5B7290E5" w14:textId="77777777" w:rsidR="00BD6D51" w:rsidRPr="00BB2102" w:rsidRDefault="00BD6D51" w:rsidP="006D2556">
            <w:pPr>
              <w:pStyle w:val="tabteksts"/>
              <w:jc w:val="both"/>
            </w:pPr>
            <w:r>
              <w:rPr>
                <w:szCs w:val="18"/>
              </w:rPr>
              <w:t xml:space="preserve">Plānotās ārvalstu investīcijas (milj. </w:t>
            </w:r>
            <w:r w:rsidRPr="004875A7">
              <w:rPr>
                <w:i/>
                <w:iCs/>
                <w:szCs w:val="18"/>
              </w:rPr>
              <w:t>euro</w:t>
            </w:r>
            <w:r>
              <w:rPr>
                <w:szCs w:val="18"/>
              </w:rPr>
              <w:t xml:space="preserve">) </w:t>
            </w:r>
          </w:p>
        </w:tc>
        <w:tc>
          <w:tcPr>
            <w:tcW w:w="1134" w:type="dxa"/>
          </w:tcPr>
          <w:p w14:paraId="552D8FA2" w14:textId="77777777" w:rsidR="00BD6D51" w:rsidRPr="001A123D" w:rsidRDefault="00BD6D51" w:rsidP="0053577F">
            <w:pPr>
              <w:pStyle w:val="tabteksts"/>
              <w:jc w:val="center"/>
            </w:pPr>
            <w:r w:rsidRPr="001A123D">
              <w:t>232</w:t>
            </w:r>
          </w:p>
        </w:tc>
        <w:tc>
          <w:tcPr>
            <w:tcW w:w="1134" w:type="dxa"/>
          </w:tcPr>
          <w:p w14:paraId="4FEC3003" w14:textId="77777777" w:rsidR="00BD6D51" w:rsidRPr="009619B2" w:rsidRDefault="00BD6D51" w:rsidP="0053577F">
            <w:pPr>
              <w:pStyle w:val="tabteksts"/>
              <w:jc w:val="center"/>
            </w:pPr>
            <w:r>
              <w:t>40</w:t>
            </w:r>
          </w:p>
        </w:tc>
        <w:tc>
          <w:tcPr>
            <w:tcW w:w="1134" w:type="dxa"/>
          </w:tcPr>
          <w:p w14:paraId="32FACE17" w14:textId="77777777" w:rsidR="00BD6D51" w:rsidRPr="00032EDC" w:rsidRDefault="00BD6D51" w:rsidP="0053577F">
            <w:pPr>
              <w:pStyle w:val="tabteksts"/>
              <w:jc w:val="center"/>
              <w:rPr>
                <w:highlight w:val="yellow"/>
                <w:vertAlign w:val="superscript"/>
              </w:rPr>
            </w:pPr>
            <w:r>
              <w:t>60</w:t>
            </w:r>
          </w:p>
        </w:tc>
        <w:tc>
          <w:tcPr>
            <w:tcW w:w="1134" w:type="dxa"/>
          </w:tcPr>
          <w:p w14:paraId="5AC10A84" w14:textId="77777777" w:rsidR="00BD6D51" w:rsidRPr="00693A97" w:rsidRDefault="00BD6D51" w:rsidP="0053577F">
            <w:pPr>
              <w:pStyle w:val="tabteksts"/>
              <w:jc w:val="center"/>
              <w:rPr>
                <w:highlight w:val="yellow"/>
              </w:rPr>
            </w:pPr>
            <w:r w:rsidRPr="00D60B14">
              <w:t>-</w:t>
            </w:r>
          </w:p>
        </w:tc>
        <w:tc>
          <w:tcPr>
            <w:tcW w:w="1139" w:type="dxa"/>
          </w:tcPr>
          <w:p w14:paraId="3ABD52B4" w14:textId="77777777" w:rsidR="00BD6D51" w:rsidRPr="00693A97" w:rsidRDefault="00BD6D51" w:rsidP="0053577F">
            <w:pPr>
              <w:pStyle w:val="tabteksts"/>
              <w:jc w:val="center"/>
              <w:rPr>
                <w:highlight w:val="yellow"/>
              </w:rPr>
            </w:pPr>
            <w:r w:rsidRPr="00D60B14">
              <w:t>-</w:t>
            </w:r>
          </w:p>
        </w:tc>
      </w:tr>
      <w:tr w:rsidR="00BD6D51" w:rsidRPr="00BB2102" w14:paraId="2DB0283B" w14:textId="77777777" w:rsidTr="0053577F">
        <w:trPr>
          <w:jc w:val="center"/>
        </w:trPr>
        <w:tc>
          <w:tcPr>
            <w:tcW w:w="3397" w:type="dxa"/>
          </w:tcPr>
          <w:p w14:paraId="73ACF680" w14:textId="77777777" w:rsidR="00BD6D51" w:rsidRPr="00BB2102" w:rsidRDefault="00BD6D51" w:rsidP="006D2556">
            <w:pPr>
              <w:pStyle w:val="tabteksts"/>
              <w:jc w:val="both"/>
            </w:pPr>
            <w:r>
              <w:rPr>
                <w:szCs w:val="18"/>
              </w:rPr>
              <w:t xml:space="preserve">Plānotās ārvalstu investīcijas RIS3 nozarēs (milj. </w:t>
            </w:r>
            <w:r w:rsidRPr="004875A7">
              <w:rPr>
                <w:i/>
                <w:iCs/>
                <w:szCs w:val="18"/>
              </w:rPr>
              <w:t>euro</w:t>
            </w:r>
            <w:r>
              <w:rPr>
                <w:szCs w:val="18"/>
              </w:rPr>
              <w:t xml:space="preserve">) </w:t>
            </w:r>
          </w:p>
        </w:tc>
        <w:tc>
          <w:tcPr>
            <w:tcW w:w="1134" w:type="dxa"/>
          </w:tcPr>
          <w:p w14:paraId="4D797EEA" w14:textId="77777777" w:rsidR="00BD6D51" w:rsidRPr="001A123D" w:rsidRDefault="00BD6D51" w:rsidP="0053577F">
            <w:pPr>
              <w:pStyle w:val="tabteksts"/>
              <w:jc w:val="center"/>
            </w:pPr>
            <w:r w:rsidRPr="001A123D">
              <w:t>212</w:t>
            </w:r>
          </w:p>
        </w:tc>
        <w:tc>
          <w:tcPr>
            <w:tcW w:w="1134" w:type="dxa"/>
          </w:tcPr>
          <w:p w14:paraId="4906BEEF" w14:textId="77777777" w:rsidR="00BD6D51" w:rsidRPr="009619B2" w:rsidRDefault="00BD6D51" w:rsidP="0053577F">
            <w:pPr>
              <w:pStyle w:val="tabteksts"/>
              <w:jc w:val="center"/>
            </w:pPr>
            <w:r>
              <w:t>10</w:t>
            </w:r>
          </w:p>
        </w:tc>
        <w:tc>
          <w:tcPr>
            <w:tcW w:w="1134" w:type="dxa"/>
          </w:tcPr>
          <w:p w14:paraId="22D7AE31" w14:textId="77777777" w:rsidR="00BD6D51" w:rsidRPr="00032EDC" w:rsidRDefault="00BD6D51" w:rsidP="0053577F">
            <w:pPr>
              <w:pStyle w:val="tabteksts"/>
              <w:jc w:val="center"/>
              <w:rPr>
                <w:highlight w:val="yellow"/>
                <w:vertAlign w:val="superscript"/>
              </w:rPr>
            </w:pPr>
            <w:r>
              <w:t>20</w:t>
            </w:r>
          </w:p>
        </w:tc>
        <w:tc>
          <w:tcPr>
            <w:tcW w:w="1134" w:type="dxa"/>
          </w:tcPr>
          <w:p w14:paraId="47425FB3" w14:textId="77777777" w:rsidR="00BD6D51" w:rsidRPr="00693A97" w:rsidRDefault="00BD6D51" w:rsidP="0053577F">
            <w:pPr>
              <w:pStyle w:val="tabteksts"/>
              <w:jc w:val="center"/>
              <w:rPr>
                <w:highlight w:val="yellow"/>
              </w:rPr>
            </w:pPr>
            <w:r w:rsidRPr="00D60B14">
              <w:t>-</w:t>
            </w:r>
          </w:p>
        </w:tc>
        <w:tc>
          <w:tcPr>
            <w:tcW w:w="1139" w:type="dxa"/>
          </w:tcPr>
          <w:p w14:paraId="585E1DF5" w14:textId="77777777" w:rsidR="00BD6D51" w:rsidRPr="00693A97" w:rsidRDefault="00BD6D51" w:rsidP="0053577F">
            <w:pPr>
              <w:pStyle w:val="tabteksts"/>
              <w:jc w:val="center"/>
              <w:rPr>
                <w:highlight w:val="yellow"/>
              </w:rPr>
            </w:pPr>
            <w:r w:rsidRPr="00D60B14">
              <w:t>-</w:t>
            </w:r>
          </w:p>
        </w:tc>
      </w:tr>
      <w:tr w:rsidR="00BD6D51" w:rsidRPr="00BB2102" w14:paraId="411DA55C" w14:textId="77777777" w:rsidTr="0053577F">
        <w:trPr>
          <w:jc w:val="center"/>
        </w:trPr>
        <w:tc>
          <w:tcPr>
            <w:tcW w:w="3397" w:type="dxa"/>
          </w:tcPr>
          <w:p w14:paraId="5A042C4F" w14:textId="77777777" w:rsidR="00BD6D51" w:rsidRPr="00BB2102" w:rsidRDefault="00BD6D51" w:rsidP="006D2556">
            <w:pPr>
              <w:pStyle w:val="tabteksts"/>
              <w:jc w:val="both"/>
            </w:pPr>
            <w:r>
              <w:rPr>
                <w:szCs w:val="18"/>
              </w:rPr>
              <w:t>Plānotās no jauna radītās darba vietas (skaits)</w:t>
            </w:r>
          </w:p>
        </w:tc>
        <w:tc>
          <w:tcPr>
            <w:tcW w:w="1134" w:type="dxa"/>
          </w:tcPr>
          <w:p w14:paraId="6D24BA79" w14:textId="77777777" w:rsidR="00BD6D51" w:rsidRPr="001A123D" w:rsidRDefault="00BD6D51" w:rsidP="0053577F">
            <w:pPr>
              <w:pStyle w:val="tabteksts"/>
              <w:jc w:val="center"/>
            </w:pPr>
            <w:r w:rsidRPr="001A123D">
              <w:t>909</w:t>
            </w:r>
          </w:p>
        </w:tc>
        <w:tc>
          <w:tcPr>
            <w:tcW w:w="1134" w:type="dxa"/>
          </w:tcPr>
          <w:p w14:paraId="3512A3C0" w14:textId="77777777" w:rsidR="00BD6D51" w:rsidRPr="009619B2" w:rsidRDefault="00BD6D51" w:rsidP="0053577F">
            <w:pPr>
              <w:pStyle w:val="tabteksts"/>
              <w:jc w:val="center"/>
            </w:pPr>
            <w:r>
              <w:t>300</w:t>
            </w:r>
          </w:p>
        </w:tc>
        <w:tc>
          <w:tcPr>
            <w:tcW w:w="1134" w:type="dxa"/>
          </w:tcPr>
          <w:p w14:paraId="2720D6E4" w14:textId="77777777" w:rsidR="00BD6D51" w:rsidRPr="00C82258" w:rsidRDefault="00BD6D51" w:rsidP="0053577F">
            <w:pPr>
              <w:pStyle w:val="tabteksts"/>
              <w:jc w:val="center"/>
              <w:rPr>
                <w:highlight w:val="yellow"/>
              </w:rPr>
            </w:pPr>
            <w:r>
              <w:t>500</w:t>
            </w:r>
          </w:p>
        </w:tc>
        <w:tc>
          <w:tcPr>
            <w:tcW w:w="1134" w:type="dxa"/>
          </w:tcPr>
          <w:p w14:paraId="31E0B003" w14:textId="77777777" w:rsidR="00BD6D51" w:rsidRPr="00693A97" w:rsidRDefault="00BD6D51" w:rsidP="0053577F">
            <w:pPr>
              <w:pStyle w:val="tabteksts"/>
              <w:jc w:val="center"/>
              <w:rPr>
                <w:highlight w:val="yellow"/>
              </w:rPr>
            </w:pPr>
            <w:r w:rsidRPr="00D60B14">
              <w:t>-</w:t>
            </w:r>
          </w:p>
        </w:tc>
        <w:tc>
          <w:tcPr>
            <w:tcW w:w="1139" w:type="dxa"/>
          </w:tcPr>
          <w:p w14:paraId="13CD2C00" w14:textId="77777777" w:rsidR="00BD6D51" w:rsidRPr="00693A97" w:rsidRDefault="00BD6D51" w:rsidP="0053577F">
            <w:pPr>
              <w:pStyle w:val="tabteksts"/>
              <w:jc w:val="center"/>
              <w:rPr>
                <w:highlight w:val="yellow"/>
              </w:rPr>
            </w:pPr>
            <w:r w:rsidRPr="00D60B14">
              <w:t>-</w:t>
            </w:r>
          </w:p>
        </w:tc>
      </w:tr>
      <w:tr w:rsidR="00BD6D51" w:rsidRPr="00BB2102" w14:paraId="0C4207CC" w14:textId="77777777" w:rsidTr="0053577F">
        <w:trPr>
          <w:jc w:val="center"/>
        </w:trPr>
        <w:tc>
          <w:tcPr>
            <w:tcW w:w="3397" w:type="dxa"/>
          </w:tcPr>
          <w:p w14:paraId="295D9E74" w14:textId="77777777" w:rsidR="00BD6D51" w:rsidRDefault="00BD6D51" w:rsidP="006D2556">
            <w:pPr>
              <w:pStyle w:val="tabteksts"/>
              <w:jc w:val="both"/>
            </w:pPr>
            <w:r w:rsidRPr="00626EEA">
              <w:rPr>
                <w:szCs w:val="18"/>
              </w:rPr>
              <w:t>Attīstīti un atbalstīti Latvijā vai Latvijai piesaistīti augsto tehnoloģiju jaunuzņēmumi RIS3 nozarēs</w:t>
            </w:r>
            <w:r>
              <w:rPr>
                <w:szCs w:val="18"/>
                <w:vertAlign w:val="superscript"/>
              </w:rPr>
              <w:t xml:space="preserve"> </w:t>
            </w:r>
            <w:r w:rsidRPr="004875A7">
              <w:rPr>
                <w:szCs w:val="18"/>
              </w:rPr>
              <w:t>(skaits</w:t>
            </w:r>
            <w:r w:rsidRPr="00F371F9">
              <w:rPr>
                <w:szCs w:val="18"/>
              </w:rPr>
              <w:t>)</w:t>
            </w:r>
          </w:p>
        </w:tc>
        <w:tc>
          <w:tcPr>
            <w:tcW w:w="1134" w:type="dxa"/>
          </w:tcPr>
          <w:p w14:paraId="07948E6D" w14:textId="77777777" w:rsidR="00BD6D51" w:rsidRPr="001A123D" w:rsidRDefault="00BD6D51" w:rsidP="0053577F">
            <w:pPr>
              <w:pStyle w:val="tabteksts"/>
              <w:jc w:val="center"/>
            </w:pPr>
            <w:r w:rsidRPr="001A123D">
              <w:t>20</w:t>
            </w:r>
          </w:p>
        </w:tc>
        <w:tc>
          <w:tcPr>
            <w:tcW w:w="1134" w:type="dxa"/>
          </w:tcPr>
          <w:p w14:paraId="6928AD9B" w14:textId="77777777" w:rsidR="00BD6D51" w:rsidRPr="00694EA1" w:rsidRDefault="00BD6D51" w:rsidP="0053577F">
            <w:pPr>
              <w:pStyle w:val="tabteksts"/>
              <w:jc w:val="center"/>
            </w:pPr>
            <w:r>
              <w:t>20</w:t>
            </w:r>
          </w:p>
        </w:tc>
        <w:tc>
          <w:tcPr>
            <w:tcW w:w="1134" w:type="dxa"/>
          </w:tcPr>
          <w:p w14:paraId="5899147C" w14:textId="77777777" w:rsidR="00BD6D51" w:rsidRPr="00694EA1" w:rsidRDefault="00BD6D51" w:rsidP="0053577F">
            <w:pPr>
              <w:pStyle w:val="tabteksts"/>
              <w:jc w:val="center"/>
            </w:pPr>
            <w:r w:rsidRPr="00777FAD">
              <w:t>20</w:t>
            </w:r>
          </w:p>
        </w:tc>
        <w:tc>
          <w:tcPr>
            <w:tcW w:w="1134" w:type="dxa"/>
          </w:tcPr>
          <w:p w14:paraId="03B3B896" w14:textId="77777777" w:rsidR="00BD6D51" w:rsidRPr="00D60B14" w:rsidRDefault="00BD6D51" w:rsidP="0053577F">
            <w:pPr>
              <w:pStyle w:val="tabteksts"/>
              <w:jc w:val="center"/>
            </w:pPr>
            <w:r w:rsidRPr="00D60B14">
              <w:t>-</w:t>
            </w:r>
          </w:p>
        </w:tc>
        <w:tc>
          <w:tcPr>
            <w:tcW w:w="1139" w:type="dxa"/>
          </w:tcPr>
          <w:p w14:paraId="20BCF64F" w14:textId="77777777" w:rsidR="00BD6D51" w:rsidRPr="00D60B14" w:rsidRDefault="00BD6D51" w:rsidP="0053577F">
            <w:pPr>
              <w:pStyle w:val="tabteksts"/>
              <w:jc w:val="center"/>
            </w:pPr>
            <w:r w:rsidRPr="00D60B14">
              <w:t>-</w:t>
            </w:r>
          </w:p>
        </w:tc>
      </w:tr>
      <w:tr w:rsidR="00BD6D51" w:rsidRPr="00BB2102" w14:paraId="7DF746B2" w14:textId="77777777" w:rsidTr="0053577F">
        <w:trPr>
          <w:jc w:val="center"/>
        </w:trPr>
        <w:tc>
          <w:tcPr>
            <w:tcW w:w="3397" w:type="dxa"/>
          </w:tcPr>
          <w:p w14:paraId="5C31E171" w14:textId="77777777" w:rsidR="00BD6D51" w:rsidRDefault="00BD6D51" w:rsidP="006D2556">
            <w:pPr>
              <w:pStyle w:val="tabteksts"/>
              <w:jc w:val="both"/>
            </w:pPr>
            <w:r w:rsidRPr="00E27977">
              <w:t>Latvijas mēroga kampaņas</w:t>
            </w:r>
            <w:r>
              <w:t xml:space="preserve"> (skaits)</w:t>
            </w:r>
          </w:p>
        </w:tc>
        <w:tc>
          <w:tcPr>
            <w:tcW w:w="1134" w:type="dxa"/>
          </w:tcPr>
          <w:p w14:paraId="00A29F12" w14:textId="77777777" w:rsidR="00BD6D51" w:rsidRPr="001A123D" w:rsidRDefault="00BD6D51" w:rsidP="0053577F">
            <w:pPr>
              <w:pStyle w:val="tabteksts"/>
              <w:jc w:val="center"/>
            </w:pPr>
            <w:r w:rsidRPr="001A123D">
              <w:t>1</w:t>
            </w:r>
          </w:p>
        </w:tc>
        <w:tc>
          <w:tcPr>
            <w:tcW w:w="1134" w:type="dxa"/>
          </w:tcPr>
          <w:p w14:paraId="79BD220B" w14:textId="77777777" w:rsidR="00BD6D51" w:rsidRPr="00694EA1" w:rsidRDefault="00BD6D51" w:rsidP="0053577F">
            <w:pPr>
              <w:pStyle w:val="tabteksts"/>
              <w:jc w:val="center"/>
            </w:pPr>
            <w:r>
              <w:t>1</w:t>
            </w:r>
          </w:p>
        </w:tc>
        <w:tc>
          <w:tcPr>
            <w:tcW w:w="1134" w:type="dxa"/>
          </w:tcPr>
          <w:p w14:paraId="67CFFC27" w14:textId="77777777" w:rsidR="00BD6D51" w:rsidRPr="00694EA1" w:rsidRDefault="00BD6D51" w:rsidP="0053577F">
            <w:pPr>
              <w:pStyle w:val="tabteksts"/>
              <w:jc w:val="center"/>
            </w:pPr>
            <w:r w:rsidRPr="00777FAD">
              <w:t>1</w:t>
            </w:r>
          </w:p>
        </w:tc>
        <w:tc>
          <w:tcPr>
            <w:tcW w:w="1134" w:type="dxa"/>
          </w:tcPr>
          <w:p w14:paraId="310948CC" w14:textId="77777777" w:rsidR="00BD6D51" w:rsidRPr="00D60B14" w:rsidRDefault="00BD6D51" w:rsidP="0053577F">
            <w:pPr>
              <w:pStyle w:val="tabteksts"/>
              <w:jc w:val="center"/>
            </w:pPr>
            <w:r w:rsidRPr="00D60B14">
              <w:t>-</w:t>
            </w:r>
          </w:p>
        </w:tc>
        <w:tc>
          <w:tcPr>
            <w:tcW w:w="1139" w:type="dxa"/>
          </w:tcPr>
          <w:p w14:paraId="4C3A91C6" w14:textId="77777777" w:rsidR="00BD6D51" w:rsidRPr="00D60B14" w:rsidRDefault="00BD6D51" w:rsidP="0053577F">
            <w:pPr>
              <w:pStyle w:val="tabteksts"/>
              <w:jc w:val="center"/>
            </w:pPr>
            <w:r w:rsidRPr="00D60B14">
              <w:t>-</w:t>
            </w:r>
          </w:p>
        </w:tc>
      </w:tr>
      <w:tr w:rsidR="00BD6D51" w:rsidRPr="00BB2102" w14:paraId="53F25101" w14:textId="77777777" w:rsidTr="0053577F">
        <w:trPr>
          <w:jc w:val="center"/>
        </w:trPr>
        <w:tc>
          <w:tcPr>
            <w:tcW w:w="3397" w:type="dxa"/>
          </w:tcPr>
          <w:p w14:paraId="12601ED7" w14:textId="77777777" w:rsidR="00BD6D51" w:rsidRDefault="00BD6D51" w:rsidP="006D2556">
            <w:pPr>
              <w:pStyle w:val="tabteksts"/>
              <w:jc w:val="both"/>
            </w:pPr>
            <w:r>
              <w:t>S</w:t>
            </w:r>
            <w:r w:rsidRPr="00E27977">
              <w:t>tarptautiska mēroga kampaņas</w:t>
            </w:r>
            <w:r>
              <w:t xml:space="preserve"> </w:t>
            </w:r>
            <w:r w:rsidRPr="00EE0C4E">
              <w:t>(skaits)</w:t>
            </w:r>
          </w:p>
        </w:tc>
        <w:tc>
          <w:tcPr>
            <w:tcW w:w="1134" w:type="dxa"/>
          </w:tcPr>
          <w:p w14:paraId="0C8BE178" w14:textId="77777777" w:rsidR="00BD6D51" w:rsidRPr="001A123D" w:rsidRDefault="00BD6D51" w:rsidP="0053577F">
            <w:pPr>
              <w:pStyle w:val="tabteksts"/>
              <w:jc w:val="center"/>
            </w:pPr>
            <w:r w:rsidRPr="001A123D">
              <w:t>2</w:t>
            </w:r>
          </w:p>
        </w:tc>
        <w:tc>
          <w:tcPr>
            <w:tcW w:w="1134" w:type="dxa"/>
          </w:tcPr>
          <w:p w14:paraId="6D557762" w14:textId="77777777" w:rsidR="00BD6D51" w:rsidRPr="00694EA1" w:rsidRDefault="00BD6D51" w:rsidP="0053577F">
            <w:pPr>
              <w:pStyle w:val="tabteksts"/>
              <w:jc w:val="center"/>
            </w:pPr>
            <w:r>
              <w:t>2</w:t>
            </w:r>
          </w:p>
        </w:tc>
        <w:tc>
          <w:tcPr>
            <w:tcW w:w="1134" w:type="dxa"/>
          </w:tcPr>
          <w:p w14:paraId="02D1CCB0" w14:textId="77777777" w:rsidR="00BD6D51" w:rsidRPr="00694EA1" w:rsidRDefault="00BD6D51" w:rsidP="0053577F">
            <w:pPr>
              <w:pStyle w:val="tabteksts"/>
              <w:jc w:val="center"/>
            </w:pPr>
            <w:r w:rsidRPr="00777FAD">
              <w:t>2</w:t>
            </w:r>
          </w:p>
        </w:tc>
        <w:tc>
          <w:tcPr>
            <w:tcW w:w="1134" w:type="dxa"/>
          </w:tcPr>
          <w:p w14:paraId="45A62692" w14:textId="77777777" w:rsidR="00BD6D51" w:rsidRPr="00D60B14" w:rsidRDefault="00BD6D51" w:rsidP="0053577F">
            <w:pPr>
              <w:pStyle w:val="tabteksts"/>
              <w:jc w:val="center"/>
            </w:pPr>
            <w:r w:rsidRPr="00D60B14">
              <w:t>-</w:t>
            </w:r>
          </w:p>
        </w:tc>
        <w:tc>
          <w:tcPr>
            <w:tcW w:w="1139" w:type="dxa"/>
          </w:tcPr>
          <w:p w14:paraId="12229672" w14:textId="77777777" w:rsidR="00BD6D51" w:rsidRPr="00D60B14" w:rsidRDefault="00BD6D51" w:rsidP="0053577F">
            <w:pPr>
              <w:pStyle w:val="tabteksts"/>
              <w:jc w:val="center"/>
            </w:pPr>
            <w:r w:rsidRPr="00D60B14">
              <w:t>-</w:t>
            </w:r>
          </w:p>
        </w:tc>
      </w:tr>
      <w:tr w:rsidR="00BD6D51" w:rsidRPr="00BB2102" w14:paraId="0BF48ABB" w14:textId="77777777" w:rsidTr="0053577F">
        <w:trPr>
          <w:jc w:val="center"/>
        </w:trPr>
        <w:tc>
          <w:tcPr>
            <w:tcW w:w="3397" w:type="dxa"/>
          </w:tcPr>
          <w:p w14:paraId="121A790B" w14:textId="77777777" w:rsidR="00BD6D51" w:rsidRDefault="00BD6D51" w:rsidP="006D2556">
            <w:pPr>
              <w:pStyle w:val="tabteksts"/>
              <w:jc w:val="both"/>
            </w:pPr>
            <w:r>
              <w:t xml:space="preserve">Izveidota un uzturēta </w:t>
            </w:r>
            <w:r w:rsidRPr="00E27977">
              <w:t xml:space="preserve">vienota Latvijas valsts tēla tīmekļa vietne </w:t>
            </w:r>
            <w:r>
              <w:t>(skaits)</w:t>
            </w:r>
          </w:p>
        </w:tc>
        <w:tc>
          <w:tcPr>
            <w:tcW w:w="1134" w:type="dxa"/>
          </w:tcPr>
          <w:p w14:paraId="1CA26122" w14:textId="77777777" w:rsidR="00BD6D51" w:rsidRPr="001A123D" w:rsidRDefault="00BD6D51" w:rsidP="0053577F">
            <w:pPr>
              <w:pStyle w:val="tabteksts"/>
              <w:jc w:val="center"/>
            </w:pPr>
            <w:r w:rsidRPr="001A123D">
              <w:t>1</w:t>
            </w:r>
          </w:p>
        </w:tc>
        <w:tc>
          <w:tcPr>
            <w:tcW w:w="1134" w:type="dxa"/>
          </w:tcPr>
          <w:p w14:paraId="1C75096E" w14:textId="77777777" w:rsidR="00BD6D51" w:rsidRPr="00694EA1" w:rsidRDefault="00BD6D51" w:rsidP="0053577F">
            <w:pPr>
              <w:pStyle w:val="tabteksts"/>
              <w:jc w:val="center"/>
            </w:pPr>
            <w:r>
              <w:t>1</w:t>
            </w:r>
          </w:p>
        </w:tc>
        <w:tc>
          <w:tcPr>
            <w:tcW w:w="1134" w:type="dxa"/>
          </w:tcPr>
          <w:p w14:paraId="50F77DA7" w14:textId="77777777" w:rsidR="00BD6D51" w:rsidRPr="00694EA1" w:rsidRDefault="00BD6D51" w:rsidP="0053577F">
            <w:pPr>
              <w:pStyle w:val="tabteksts"/>
              <w:jc w:val="center"/>
            </w:pPr>
            <w:r w:rsidRPr="00777FAD">
              <w:t>1</w:t>
            </w:r>
          </w:p>
        </w:tc>
        <w:tc>
          <w:tcPr>
            <w:tcW w:w="1134" w:type="dxa"/>
          </w:tcPr>
          <w:p w14:paraId="419C4E74" w14:textId="77777777" w:rsidR="00BD6D51" w:rsidRPr="00D60B14" w:rsidRDefault="00BD6D51" w:rsidP="0053577F">
            <w:pPr>
              <w:pStyle w:val="tabteksts"/>
              <w:jc w:val="center"/>
            </w:pPr>
            <w:r w:rsidRPr="00D60B14">
              <w:t>-</w:t>
            </w:r>
          </w:p>
        </w:tc>
        <w:tc>
          <w:tcPr>
            <w:tcW w:w="1139" w:type="dxa"/>
          </w:tcPr>
          <w:p w14:paraId="247A895D" w14:textId="77777777" w:rsidR="00BD6D51" w:rsidRPr="00D60B14" w:rsidRDefault="00BD6D51" w:rsidP="0053577F">
            <w:pPr>
              <w:pStyle w:val="tabteksts"/>
              <w:jc w:val="center"/>
            </w:pPr>
            <w:r w:rsidRPr="00D60B14">
              <w:t>-</w:t>
            </w:r>
          </w:p>
        </w:tc>
      </w:tr>
      <w:tr w:rsidR="00BD6D51" w:rsidRPr="00BB2102" w14:paraId="6937262F" w14:textId="77777777" w:rsidTr="0053577F">
        <w:trPr>
          <w:jc w:val="center"/>
        </w:trPr>
        <w:tc>
          <w:tcPr>
            <w:tcW w:w="9072" w:type="dxa"/>
            <w:gridSpan w:val="6"/>
            <w:shd w:val="clear" w:color="auto" w:fill="D9D9D9" w:themeFill="background1" w:themeFillShade="D9"/>
          </w:tcPr>
          <w:p w14:paraId="3F7AE886" w14:textId="77777777" w:rsidR="00BD6D51" w:rsidRPr="00BB2102" w:rsidRDefault="00BD6D51" w:rsidP="0053577F">
            <w:pPr>
              <w:pStyle w:val="tabteksts"/>
              <w:jc w:val="center"/>
            </w:pPr>
            <w:r w:rsidRPr="00284B4D">
              <w:t>Ārvalstu filmu līdzfinansējuma programmas nodrošināšana</w:t>
            </w:r>
          </w:p>
        </w:tc>
      </w:tr>
      <w:tr w:rsidR="00BD6D51" w:rsidRPr="00BB2102" w14:paraId="29717028" w14:textId="77777777" w:rsidTr="0053577F">
        <w:trPr>
          <w:jc w:val="center"/>
        </w:trPr>
        <w:tc>
          <w:tcPr>
            <w:tcW w:w="3397" w:type="dxa"/>
          </w:tcPr>
          <w:p w14:paraId="03C0BA2F" w14:textId="77777777" w:rsidR="00BD6D51" w:rsidRPr="00BB2102" w:rsidRDefault="00BD6D51" w:rsidP="006D2556">
            <w:pPr>
              <w:pStyle w:val="tabteksts"/>
              <w:jc w:val="both"/>
            </w:pPr>
            <w:r w:rsidRPr="005D1CC6">
              <w:t>Atbalstītie ārvalstu filmu uzņemšanas projekti (skaits)</w:t>
            </w:r>
          </w:p>
        </w:tc>
        <w:tc>
          <w:tcPr>
            <w:tcW w:w="1134" w:type="dxa"/>
          </w:tcPr>
          <w:p w14:paraId="13B36023" w14:textId="77777777" w:rsidR="00BD6D51" w:rsidRPr="00C82258" w:rsidRDefault="00BD6D51" w:rsidP="0053577F">
            <w:pPr>
              <w:pStyle w:val="tabteksts"/>
              <w:jc w:val="center"/>
            </w:pPr>
            <w:r>
              <w:t>-</w:t>
            </w:r>
          </w:p>
        </w:tc>
        <w:tc>
          <w:tcPr>
            <w:tcW w:w="1134" w:type="dxa"/>
          </w:tcPr>
          <w:p w14:paraId="637BE7FE" w14:textId="77777777" w:rsidR="00BD6D51" w:rsidRPr="00C82258" w:rsidRDefault="00BD6D51" w:rsidP="0053577F">
            <w:pPr>
              <w:pStyle w:val="tabteksts"/>
              <w:jc w:val="center"/>
            </w:pPr>
            <w:r>
              <w:t>7</w:t>
            </w:r>
          </w:p>
        </w:tc>
        <w:tc>
          <w:tcPr>
            <w:tcW w:w="1134" w:type="dxa"/>
          </w:tcPr>
          <w:p w14:paraId="237FEDD7" w14:textId="77777777" w:rsidR="00BD6D51" w:rsidRPr="00C82258" w:rsidRDefault="00BD6D51" w:rsidP="0053577F">
            <w:pPr>
              <w:pStyle w:val="tabteksts"/>
              <w:jc w:val="center"/>
            </w:pPr>
            <w:r w:rsidRPr="00C44922">
              <w:t>7</w:t>
            </w:r>
          </w:p>
        </w:tc>
        <w:tc>
          <w:tcPr>
            <w:tcW w:w="1134" w:type="dxa"/>
          </w:tcPr>
          <w:p w14:paraId="7DD42087" w14:textId="77777777" w:rsidR="00BD6D51" w:rsidRPr="00C82258" w:rsidRDefault="00BD6D51" w:rsidP="0053577F">
            <w:pPr>
              <w:pStyle w:val="tabteksts"/>
              <w:jc w:val="center"/>
            </w:pPr>
            <w:r w:rsidRPr="00C44922">
              <w:t>7</w:t>
            </w:r>
          </w:p>
        </w:tc>
        <w:tc>
          <w:tcPr>
            <w:tcW w:w="1139" w:type="dxa"/>
          </w:tcPr>
          <w:p w14:paraId="4DF0C990" w14:textId="77777777" w:rsidR="00BD6D51" w:rsidRPr="00C82258" w:rsidRDefault="00BD6D51" w:rsidP="0053577F">
            <w:pPr>
              <w:pStyle w:val="tabteksts"/>
              <w:jc w:val="center"/>
            </w:pPr>
            <w:r w:rsidRPr="00C44922">
              <w:t>7</w:t>
            </w:r>
          </w:p>
        </w:tc>
      </w:tr>
    </w:tbl>
    <w:p w14:paraId="7FE87602" w14:textId="77777777" w:rsidR="00BD6D51" w:rsidRPr="00BB2102" w:rsidRDefault="00BD6D51" w:rsidP="00BD6D51">
      <w:pPr>
        <w:pStyle w:val="Tabuluvirsraksti"/>
        <w:ind w:firstLine="425"/>
        <w:jc w:val="both"/>
        <w:rPr>
          <w:i/>
          <w:sz w:val="20"/>
          <w:lang w:eastAsia="lv-LV"/>
        </w:rPr>
      </w:pPr>
      <w:bookmarkStart w:id="22" w:name="_Hlk126065275"/>
      <w:r w:rsidRPr="00BB2102">
        <w:rPr>
          <w:sz w:val="18"/>
          <w:szCs w:val="18"/>
        </w:rPr>
        <w:t>Piezīmes.</w:t>
      </w:r>
    </w:p>
    <w:p w14:paraId="140435DF" w14:textId="77777777" w:rsidR="00BD6D51" w:rsidRPr="006D2556" w:rsidRDefault="00BD6D51" w:rsidP="00BD6D51">
      <w:pPr>
        <w:pStyle w:val="Tabuluvirsraksti"/>
        <w:tabs>
          <w:tab w:val="left" w:pos="1252"/>
        </w:tabs>
        <w:ind w:firstLine="426"/>
        <w:jc w:val="both"/>
        <w:rPr>
          <w:sz w:val="18"/>
          <w:szCs w:val="18"/>
          <w:lang w:eastAsia="lv-LV"/>
        </w:rPr>
      </w:pPr>
      <w:r>
        <w:rPr>
          <w:sz w:val="18"/>
          <w:szCs w:val="18"/>
          <w:vertAlign w:val="superscript"/>
          <w:lang w:eastAsia="lv-LV"/>
        </w:rPr>
        <w:t xml:space="preserve">1 </w:t>
      </w:r>
      <w:r w:rsidRPr="006D29DF">
        <w:rPr>
          <w:sz w:val="16"/>
          <w:szCs w:val="16"/>
        </w:rPr>
        <w:t xml:space="preserve"> </w:t>
      </w:r>
      <w:r w:rsidRPr="006D2556">
        <w:rPr>
          <w:sz w:val="18"/>
          <w:szCs w:val="18"/>
        </w:rPr>
        <w:t>Samazinātās rādītāja vērtība 2025. gadā, jo izstrādājot komunikācijas interneta platformu Eksporta un investīciju informācijas sistēma (Business.gov.lv) uzņēmēji tirgus informāciju iegūs nepastarpināti sistēmā</w:t>
      </w:r>
      <w:bookmarkEnd w:id="22"/>
      <w:r w:rsidRPr="006D2556">
        <w:rPr>
          <w:sz w:val="18"/>
          <w:szCs w:val="18"/>
        </w:rPr>
        <w:t xml:space="preserve">. </w:t>
      </w:r>
    </w:p>
    <w:p w14:paraId="00936B55" w14:textId="77777777" w:rsidR="00BD6D51" w:rsidRPr="00BB2102" w:rsidRDefault="00BD6D51" w:rsidP="00BD6D51">
      <w:pPr>
        <w:pStyle w:val="Tabuluvirsraksti"/>
        <w:spacing w:before="240" w:after="240"/>
        <w:rPr>
          <w:b/>
          <w:lang w:eastAsia="lv-LV"/>
        </w:rPr>
      </w:pPr>
      <w:r w:rsidRPr="00BB2102">
        <w:rPr>
          <w:b/>
          <w:lang w:eastAsia="lv-LV"/>
        </w:rPr>
        <w:t>Finansiālie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BB2102" w14:paraId="2F764A8D" w14:textId="77777777" w:rsidTr="006D2556">
        <w:trPr>
          <w:trHeight w:val="283"/>
          <w:tblHeader/>
          <w:jc w:val="center"/>
        </w:trPr>
        <w:tc>
          <w:tcPr>
            <w:tcW w:w="1869" w:type="pct"/>
            <w:vAlign w:val="center"/>
          </w:tcPr>
          <w:p w14:paraId="32893BA6" w14:textId="77777777" w:rsidR="00BD6D51" w:rsidRPr="00BB2102" w:rsidRDefault="00BD6D51" w:rsidP="0053577F">
            <w:pPr>
              <w:pStyle w:val="tabteksts"/>
              <w:jc w:val="center"/>
              <w:rPr>
                <w:szCs w:val="24"/>
              </w:rPr>
            </w:pPr>
          </w:p>
        </w:tc>
        <w:tc>
          <w:tcPr>
            <w:tcW w:w="626" w:type="pct"/>
          </w:tcPr>
          <w:p w14:paraId="55C229BE" w14:textId="77777777" w:rsidR="00BD6D51" w:rsidRPr="00BB2102" w:rsidRDefault="00BD6D51" w:rsidP="0053577F">
            <w:pPr>
              <w:pStyle w:val="tabteksts"/>
              <w:jc w:val="center"/>
              <w:rPr>
                <w:szCs w:val="24"/>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626" w:type="pct"/>
          </w:tcPr>
          <w:p w14:paraId="14C84C95" w14:textId="77777777" w:rsidR="00BD6D51" w:rsidRPr="00BB2102" w:rsidRDefault="00BD6D51" w:rsidP="0053577F">
            <w:pPr>
              <w:pStyle w:val="tabteksts"/>
              <w:jc w:val="center"/>
              <w:rPr>
                <w:szCs w:val="24"/>
                <w:lang w:eastAsia="lv-LV"/>
              </w:rPr>
            </w:pPr>
            <w:r>
              <w:rPr>
                <w:lang w:eastAsia="lv-LV"/>
              </w:rPr>
              <w:t>2022.</w:t>
            </w:r>
            <w:r w:rsidRPr="00D42431">
              <w:rPr>
                <w:lang w:eastAsia="lv-LV"/>
              </w:rPr>
              <w:t xml:space="preserve"> gada     plāns</w:t>
            </w:r>
          </w:p>
        </w:tc>
        <w:tc>
          <w:tcPr>
            <w:tcW w:w="626" w:type="pct"/>
          </w:tcPr>
          <w:p w14:paraId="632EB729" w14:textId="77777777" w:rsidR="00BD6D51" w:rsidRPr="00BB2102" w:rsidRDefault="00BD6D51" w:rsidP="0053577F">
            <w:pPr>
              <w:pStyle w:val="tabteksts"/>
              <w:jc w:val="center"/>
              <w:rPr>
                <w:szCs w:val="24"/>
                <w:lang w:eastAsia="lv-LV"/>
              </w:rPr>
            </w:pPr>
            <w:r>
              <w:rPr>
                <w:szCs w:val="18"/>
                <w:lang w:eastAsia="lv-LV"/>
              </w:rPr>
              <w:t>2023.</w:t>
            </w:r>
            <w:r w:rsidRPr="00D42431">
              <w:rPr>
                <w:szCs w:val="18"/>
                <w:lang w:eastAsia="lv-LV"/>
              </w:rPr>
              <w:t xml:space="preserve"> gada projekts</w:t>
            </w:r>
          </w:p>
        </w:tc>
        <w:tc>
          <w:tcPr>
            <w:tcW w:w="626" w:type="pct"/>
          </w:tcPr>
          <w:p w14:paraId="1235813B" w14:textId="77777777" w:rsidR="00BD6D51" w:rsidRPr="00BB2102" w:rsidRDefault="00BD6D51" w:rsidP="0053577F">
            <w:pPr>
              <w:pStyle w:val="tabteksts"/>
              <w:jc w:val="center"/>
              <w:rPr>
                <w:szCs w:val="24"/>
                <w:lang w:eastAsia="lv-LV"/>
              </w:rPr>
            </w:pPr>
            <w:r>
              <w:rPr>
                <w:szCs w:val="18"/>
                <w:lang w:eastAsia="lv-LV"/>
              </w:rPr>
              <w:t>2024.</w:t>
            </w:r>
            <w:r w:rsidRPr="00D42431">
              <w:rPr>
                <w:szCs w:val="18"/>
                <w:lang w:eastAsia="lv-LV"/>
              </w:rPr>
              <w:t xml:space="preserve"> gada </w:t>
            </w:r>
            <w:r>
              <w:rPr>
                <w:lang w:eastAsia="lv-LV"/>
              </w:rPr>
              <w:t>prognoze</w:t>
            </w:r>
          </w:p>
        </w:tc>
        <w:tc>
          <w:tcPr>
            <w:tcW w:w="626" w:type="pct"/>
          </w:tcPr>
          <w:p w14:paraId="29AB660A" w14:textId="77777777" w:rsidR="00BD6D51" w:rsidRPr="00BB2102" w:rsidRDefault="00BD6D51" w:rsidP="0053577F">
            <w:pPr>
              <w:pStyle w:val="tabteksts"/>
              <w:jc w:val="center"/>
              <w:rPr>
                <w:szCs w:val="24"/>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38724504" w14:textId="77777777" w:rsidTr="006D2556">
        <w:trPr>
          <w:trHeight w:val="142"/>
          <w:jc w:val="center"/>
        </w:trPr>
        <w:tc>
          <w:tcPr>
            <w:tcW w:w="1869" w:type="pct"/>
            <w:shd w:val="clear" w:color="auto" w:fill="D9D9D9" w:themeFill="background1" w:themeFillShade="D9"/>
            <w:vAlign w:val="center"/>
          </w:tcPr>
          <w:p w14:paraId="6816D08C" w14:textId="77777777" w:rsidR="00BD6D51" w:rsidRPr="00BB2102" w:rsidRDefault="00BD6D51" w:rsidP="0053577F">
            <w:pPr>
              <w:pStyle w:val="tabteksts"/>
              <w:rPr>
                <w:lang w:eastAsia="lv-LV"/>
              </w:rPr>
            </w:pPr>
            <w:r w:rsidRPr="00BB2102">
              <w:rPr>
                <w:lang w:eastAsia="lv-LV"/>
              </w:rPr>
              <w:t>Kopējie izdevumi,</w:t>
            </w:r>
            <w:r w:rsidRPr="00BB2102">
              <w:t xml:space="preserve"> </w:t>
            </w:r>
            <w:r w:rsidRPr="00BB2102">
              <w:rPr>
                <w:i/>
                <w:szCs w:val="18"/>
              </w:rPr>
              <w:t>euro</w:t>
            </w:r>
          </w:p>
        </w:tc>
        <w:tc>
          <w:tcPr>
            <w:tcW w:w="626" w:type="pct"/>
            <w:shd w:val="clear" w:color="auto" w:fill="D9D9D9" w:themeFill="background1" w:themeFillShade="D9"/>
            <w:vAlign w:val="center"/>
          </w:tcPr>
          <w:p w14:paraId="4E4B7615" w14:textId="77777777" w:rsidR="00BD6D51" w:rsidRPr="00BB2102" w:rsidRDefault="00BD6D51" w:rsidP="0053577F">
            <w:pPr>
              <w:pStyle w:val="tabteksts"/>
              <w:jc w:val="right"/>
            </w:pPr>
            <w:r w:rsidRPr="005751B3">
              <w:rPr>
                <w:szCs w:val="18"/>
              </w:rPr>
              <w:t>6 983 924</w:t>
            </w:r>
          </w:p>
        </w:tc>
        <w:tc>
          <w:tcPr>
            <w:tcW w:w="626" w:type="pct"/>
            <w:shd w:val="clear" w:color="auto" w:fill="D9D9D9" w:themeFill="background1" w:themeFillShade="D9"/>
            <w:vAlign w:val="center"/>
          </w:tcPr>
          <w:p w14:paraId="3FFDDAB2" w14:textId="77777777" w:rsidR="00BD6D51" w:rsidRPr="00BB2102" w:rsidRDefault="00BD6D51" w:rsidP="0053577F">
            <w:pPr>
              <w:pStyle w:val="tabteksts"/>
              <w:jc w:val="right"/>
            </w:pPr>
            <w:r w:rsidRPr="005751B3">
              <w:rPr>
                <w:szCs w:val="18"/>
              </w:rPr>
              <w:t>8 708 468</w:t>
            </w:r>
          </w:p>
        </w:tc>
        <w:tc>
          <w:tcPr>
            <w:tcW w:w="626" w:type="pct"/>
            <w:shd w:val="clear" w:color="auto" w:fill="D9D9D9" w:themeFill="background1" w:themeFillShade="D9"/>
            <w:vAlign w:val="center"/>
          </w:tcPr>
          <w:p w14:paraId="08BBBB0E" w14:textId="77777777" w:rsidR="00BD6D51" w:rsidRPr="00BB2102" w:rsidRDefault="00BD6D51" w:rsidP="0053577F">
            <w:pPr>
              <w:pStyle w:val="tabteksts"/>
              <w:jc w:val="right"/>
            </w:pPr>
            <w:r w:rsidRPr="005751B3">
              <w:rPr>
                <w:szCs w:val="18"/>
              </w:rPr>
              <w:t>8 983 509</w:t>
            </w:r>
          </w:p>
        </w:tc>
        <w:tc>
          <w:tcPr>
            <w:tcW w:w="626" w:type="pct"/>
            <w:shd w:val="clear" w:color="auto" w:fill="D9D9D9" w:themeFill="background1" w:themeFillShade="D9"/>
            <w:vAlign w:val="center"/>
          </w:tcPr>
          <w:p w14:paraId="2503BA24" w14:textId="77777777" w:rsidR="00BD6D51" w:rsidRPr="00BB2102" w:rsidRDefault="00BD6D51" w:rsidP="0053577F">
            <w:pPr>
              <w:pStyle w:val="tabteksts"/>
              <w:jc w:val="right"/>
            </w:pPr>
            <w:r w:rsidRPr="005751B3">
              <w:rPr>
                <w:szCs w:val="18"/>
              </w:rPr>
              <w:t>7 735 963</w:t>
            </w:r>
          </w:p>
        </w:tc>
        <w:tc>
          <w:tcPr>
            <w:tcW w:w="626" w:type="pct"/>
            <w:shd w:val="clear" w:color="auto" w:fill="D9D9D9" w:themeFill="background1" w:themeFillShade="D9"/>
            <w:vAlign w:val="center"/>
          </w:tcPr>
          <w:p w14:paraId="1B08B772" w14:textId="77777777" w:rsidR="00BD6D51" w:rsidRPr="00BB2102" w:rsidRDefault="00BD6D51" w:rsidP="0053577F">
            <w:pPr>
              <w:pStyle w:val="tabteksts"/>
              <w:jc w:val="right"/>
            </w:pPr>
            <w:r w:rsidRPr="005751B3">
              <w:rPr>
                <w:szCs w:val="18"/>
              </w:rPr>
              <w:t>7 735 963</w:t>
            </w:r>
          </w:p>
        </w:tc>
      </w:tr>
      <w:tr w:rsidR="00BD6D51" w:rsidRPr="00BB2102" w14:paraId="1A2E3CF5" w14:textId="77777777" w:rsidTr="006D2556">
        <w:trPr>
          <w:trHeight w:val="283"/>
          <w:jc w:val="center"/>
        </w:trPr>
        <w:tc>
          <w:tcPr>
            <w:tcW w:w="1869" w:type="pct"/>
            <w:vAlign w:val="center"/>
          </w:tcPr>
          <w:p w14:paraId="12CE7190" w14:textId="77777777" w:rsidR="00BD6D51" w:rsidRPr="00BB2102" w:rsidRDefault="00BD6D51" w:rsidP="0053577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626" w:type="pct"/>
          </w:tcPr>
          <w:p w14:paraId="14E76341" w14:textId="77777777" w:rsidR="00BD6D51" w:rsidRPr="00BB2102" w:rsidRDefault="00BD6D51" w:rsidP="0053577F">
            <w:pPr>
              <w:pStyle w:val="tabteksts"/>
              <w:jc w:val="center"/>
            </w:pPr>
            <w:r w:rsidRPr="00BB2102">
              <w:rPr>
                <w:b/>
                <w:bCs/>
              </w:rPr>
              <w:t>×</w:t>
            </w:r>
          </w:p>
        </w:tc>
        <w:tc>
          <w:tcPr>
            <w:tcW w:w="626" w:type="pct"/>
          </w:tcPr>
          <w:p w14:paraId="0BD76219" w14:textId="77777777" w:rsidR="00BD6D51" w:rsidRPr="00BB2102" w:rsidRDefault="00BD6D51" w:rsidP="0053577F">
            <w:pPr>
              <w:pStyle w:val="tabteksts"/>
              <w:jc w:val="right"/>
            </w:pPr>
            <w:r>
              <w:t>1 724 544</w:t>
            </w:r>
          </w:p>
        </w:tc>
        <w:tc>
          <w:tcPr>
            <w:tcW w:w="626" w:type="pct"/>
          </w:tcPr>
          <w:p w14:paraId="60DB165F" w14:textId="77777777" w:rsidR="00BD6D51" w:rsidRPr="00BB2102" w:rsidRDefault="00BD6D51" w:rsidP="0053577F">
            <w:pPr>
              <w:pStyle w:val="tabteksts"/>
              <w:jc w:val="right"/>
            </w:pPr>
            <w:r>
              <w:t>275 041</w:t>
            </w:r>
          </w:p>
        </w:tc>
        <w:tc>
          <w:tcPr>
            <w:tcW w:w="626" w:type="pct"/>
          </w:tcPr>
          <w:p w14:paraId="4FF62AAE" w14:textId="77777777" w:rsidR="00BD6D51" w:rsidRPr="00BB2102" w:rsidRDefault="00BD6D51" w:rsidP="0053577F">
            <w:pPr>
              <w:pStyle w:val="tabteksts"/>
              <w:jc w:val="right"/>
            </w:pPr>
            <w:r>
              <w:t>-1 247 546</w:t>
            </w:r>
          </w:p>
        </w:tc>
        <w:tc>
          <w:tcPr>
            <w:tcW w:w="626" w:type="pct"/>
          </w:tcPr>
          <w:p w14:paraId="31D02BD4" w14:textId="77777777" w:rsidR="00BD6D51" w:rsidRPr="00BB2102" w:rsidRDefault="00BD6D51" w:rsidP="0053577F">
            <w:pPr>
              <w:pStyle w:val="tabteksts"/>
              <w:jc w:val="center"/>
            </w:pPr>
            <w:r>
              <w:t>-</w:t>
            </w:r>
          </w:p>
        </w:tc>
      </w:tr>
      <w:tr w:rsidR="00BD6D51" w:rsidRPr="00BB2102" w14:paraId="47397188" w14:textId="77777777" w:rsidTr="006D2556">
        <w:trPr>
          <w:trHeight w:val="283"/>
          <w:jc w:val="center"/>
        </w:trPr>
        <w:tc>
          <w:tcPr>
            <w:tcW w:w="1869" w:type="pct"/>
            <w:vAlign w:val="center"/>
          </w:tcPr>
          <w:p w14:paraId="7AE54DC7" w14:textId="77777777" w:rsidR="00BD6D51" w:rsidRPr="00BB2102" w:rsidRDefault="00BD6D51" w:rsidP="0053577F">
            <w:pPr>
              <w:pStyle w:val="tabteksts"/>
            </w:pPr>
            <w:r w:rsidRPr="00BB2102">
              <w:rPr>
                <w:lang w:eastAsia="lv-LV"/>
              </w:rPr>
              <w:t>Kopējie izdevumi</w:t>
            </w:r>
            <w:r w:rsidRPr="00BB2102">
              <w:t>, % (+/–) pret iepriekšējo gadu</w:t>
            </w:r>
          </w:p>
        </w:tc>
        <w:tc>
          <w:tcPr>
            <w:tcW w:w="626" w:type="pct"/>
          </w:tcPr>
          <w:p w14:paraId="49E5D623" w14:textId="77777777" w:rsidR="00BD6D51" w:rsidRPr="00BB2102" w:rsidRDefault="00BD6D51" w:rsidP="0053577F">
            <w:pPr>
              <w:pStyle w:val="tabteksts"/>
              <w:jc w:val="center"/>
            </w:pPr>
            <w:r w:rsidRPr="00BB2102">
              <w:rPr>
                <w:b/>
                <w:bCs/>
              </w:rPr>
              <w:t>×</w:t>
            </w:r>
          </w:p>
        </w:tc>
        <w:tc>
          <w:tcPr>
            <w:tcW w:w="626" w:type="pct"/>
          </w:tcPr>
          <w:p w14:paraId="1154C686" w14:textId="77777777" w:rsidR="00BD6D51" w:rsidRPr="00BB2102" w:rsidRDefault="00BD6D51" w:rsidP="0053577F">
            <w:pPr>
              <w:pStyle w:val="tabteksts"/>
              <w:jc w:val="right"/>
            </w:pPr>
            <w:r>
              <w:t>24,7</w:t>
            </w:r>
          </w:p>
        </w:tc>
        <w:tc>
          <w:tcPr>
            <w:tcW w:w="626" w:type="pct"/>
          </w:tcPr>
          <w:p w14:paraId="7C50B2EE" w14:textId="77777777" w:rsidR="00BD6D51" w:rsidRPr="00BB2102" w:rsidRDefault="00BD6D51" w:rsidP="0053577F">
            <w:pPr>
              <w:pStyle w:val="tabteksts"/>
              <w:jc w:val="right"/>
            </w:pPr>
            <w:r>
              <w:t>3,2</w:t>
            </w:r>
          </w:p>
        </w:tc>
        <w:tc>
          <w:tcPr>
            <w:tcW w:w="626" w:type="pct"/>
          </w:tcPr>
          <w:p w14:paraId="3EED53C4" w14:textId="77777777" w:rsidR="00BD6D51" w:rsidRPr="00BB2102" w:rsidRDefault="00BD6D51" w:rsidP="0053577F">
            <w:pPr>
              <w:pStyle w:val="tabteksts"/>
              <w:jc w:val="right"/>
            </w:pPr>
            <w:r>
              <w:t>-13,9</w:t>
            </w:r>
          </w:p>
        </w:tc>
        <w:tc>
          <w:tcPr>
            <w:tcW w:w="626" w:type="pct"/>
          </w:tcPr>
          <w:p w14:paraId="31B3510F" w14:textId="77777777" w:rsidR="00BD6D51" w:rsidRPr="00BB2102" w:rsidRDefault="00BD6D51" w:rsidP="0053577F">
            <w:pPr>
              <w:pStyle w:val="tabteksts"/>
              <w:jc w:val="center"/>
            </w:pPr>
            <w:r>
              <w:t>-</w:t>
            </w:r>
          </w:p>
        </w:tc>
      </w:tr>
      <w:tr w:rsidR="00BD6D51" w:rsidRPr="00BB2102" w14:paraId="33E3284B" w14:textId="77777777" w:rsidTr="006D2556">
        <w:trPr>
          <w:trHeight w:val="142"/>
          <w:jc w:val="center"/>
        </w:trPr>
        <w:tc>
          <w:tcPr>
            <w:tcW w:w="1869" w:type="pct"/>
          </w:tcPr>
          <w:p w14:paraId="01C55A62" w14:textId="77777777" w:rsidR="00BD6D51" w:rsidRPr="00BB2102" w:rsidRDefault="00BD6D51" w:rsidP="0053577F">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626" w:type="pct"/>
            <w:vAlign w:val="center"/>
          </w:tcPr>
          <w:p w14:paraId="0B290B44" w14:textId="77777777" w:rsidR="00BD6D51" w:rsidRPr="00BB2102" w:rsidRDefault="00BD6D51" w:rsidP="0053577F">
            <w:pPr>
              <w:pStyle w:val="tabteksts"/>
              <w:jc w:val="right"/>
              <w:rPr>
                <w:szCs w:val="18"/>
              </w:rPr>
            </w:pPr>
            <w:r w:rsidRPr="00811AD6">
              <w:rPr>
                <w:szCs w:val="18"/>
              </w:rPr>
              <w:t>2 277 363</w:t>
            </w:r>
          </w:p>
        </w:tc>
        <w:tc>
          <w:tcPr>
            <w:tcW w:w="626" w:type="pct"/>
            <w:vAlign w:val="center"/>
          </w:tcPr>
          <w:p w14:paraId="40A1E2E2" w14:textId="77777777" w:rsidR="00BD6D51" w:rsidRPr="00BB2102" w:rsidRDefault="00BD6D51" w:rsidP="0053577F">
            <w:pPr>
              <w:pStyle w:val="tabteksts"/>
              <w:jc w:val="right"/>
              <w:rPr>
                <w:szCs w:val="18"/>
              </w:rPr>
            </w:pPr>
            <w:r w:rsidRPr="00811AD6">
              <w:rPr>
                <w:szCs w:val="18"/>
              </w:rPr>
              <w:t>2 776 901</w:t>
            </w:r>
          </w:p>
        </w:tc>
        <w:tc>
          <w:tcPr>
            <w:tcW w:w="626" w:type="pct"/>
            <w:vAlign w:val="center"/>
          </w:tcPr>
          <w:p w14:paraId="1D89C4E5" w14:textId="77777777" w:rsidR="00BD6D51" w:rsidRPr="00BB2102" w:rsidRDefault="00BD6D51" w:rsidP="0053577F">
            <w:pPr>
              <w:pStyle w:val="tabteksts"/>
              <w:jc w:val="right"/>
              <w:rPr>
                <w:szCs w:val="18"/>
              </w:rPr>
            </w:pPr>
            <w:r w:rsidRPr="00811AD6">
              <w:rPr>
                <w:szCs w:val="18"/>
              </w:rPr>
              <w:t>3 509 651</w:t>
            </w:r>
          </w:p>
        </w:tc>
        <w:tc>
          <w:tcPr>
            <w:tcW w:w="626" w:type="pct"/>
            <w:vAlign w:val="center"/>
          </w:tcPr>
          <w:p w14:paraId="495356B7" w14:textId="77777777" w:rsidR="00BD6D51" w:rsidRPr="00BB2102" w:rsidRDefault="00BD6D51" w:rsidP="0053577F">
            <w:pPr>
              <w:pStyle w:val="tabteksts"/>
              <w:jc w:val="right"/>
              <w:rPr>
                <w:szCs w:val="18"/>
              </w:rPr>
            </w:pPr>
            <w:r w:rsidRPr="00811AD6">
              <w:rPr>
                <w:szCs w:val="18"/>
              </w:rPr>
              <w:t>3 589 138</w:t>
            </w:r>
          </w:p>
        </w:tc>
        <w:tc>
          <w:tcPr>
            <w:tcW w:w="626" w:type="pct"/>
            <w:vAlign w:val="center"/>
          </w:tcPr>
          <w:p w14:paraId="1D3275F0" w14:textId="77777777" w:rsidR="00BD6D51" w:rsidRPr="00BB2102" w:rsidRDefault="00BD6D51" w:rsidP="0053577F">
            <w:pPr>
              <w:pStyle w:val="tabteksts"/>
              <w:jc w:val="right"/>
              <w:rPr>
                <w:szCs w:val="18"/>
              </w:rPr>
            </w:pPr>
            <w:r w:rsidRPr="00811AD6">
              <w:rPr>
                <w:szCs w:val="18"/>
              </w:rPr>
              <w:t>3 589 138</w:t>
            </w:r>
          </w:p>
        </w:tc>
      </w:tr>
      <w:tr w:rsidR="00BD6D51" w:rsidRPr="00BB2102" w14:paraId="134DB2AF" w14:textId="77777777" w:rsidTr="006D2556">
        <w:trPr>
          <w:trHeight w:val="43"/>
          <w:jc w:val="center"/>
        </w:trPr>
        <w:tc>
          <w:tcPr>
            <w:tcW w:w="1869" w:type="pct"/>
          </w:tcPr>
          <w:p w14:paraId="2C8D9040" w14:textId="77777777" w:rsidR="00BD6D51" w:rsidRPr="00BB2102" w:rsidRDefault="00BD6D51" w:rsidP="0053577F">
            <w:pPr>
              <w:pStyle w:val="tabteksts"/>
              <w:rPr>
                <w:color w:val="000000" w:themeColor="text1"/>
                <w:szCs w:val="18"/>
                <w:lang w:eastAsia="lv-LV"/>
              </w:rPr>
            </w:pPr>
            <w:r w:rsidRPr="00BB2102">
              <w:rPr>
                <w:color w:val="000000" w:themeColor="text1"/>
                <w:szCs w:val="18"/>
              </w:rPr>
              <w:t>Vidējais amata vietu skaits gadā</w:t>
            </w:r>
          </w:p>
        </w:tc>
        <w:tc>
          <w:tcPr>
            <w:tcW w:w="626" w:type="pct"/>
            <w:vAlign w:val="center"/>
          </w:tcPr>
          <w:p w14:paraId="4DE3BA45" w14:textId="77777777" w:rsidR="00BD6D51" w:rsidRPr="00BB2102" w:rsidRDefault="00BD6D51" w:rsidP="0053577F">
            <w:pPr>
              <w:pStyle w:val="tabteksts"/>
              <w:jc w:val="right"/>
              <w:rPr>
                <w:szCs w:val="18"/>
              </w:rPr>
            </w:pPr>
            <w:r w:rsidRPr="0066321D">
              <w:rPr>
                <w:szCs w:val="18"/>
              </w:rPr>
              <w:t>81</w:t>
            </w:r>
          </w:p>
        </w:tc>
        <w:tc>
          <w:tcPr>
            <w:tcW w:w="626" w:type="pct"/>
            <w:vAlign w:val="center"/>
          </w:tcPr>
          <w:p w14:paraId="346DCCCC" w14:textId="77777777" w:rsidR="00BD6D51" w:rsidRPr="00BB2102" w:rsidRDefault="00BD6D51" w:rsidP="0053577F">
            <w:pPr>
              <w:pStyle w:val="tabteksts"/>
              <w:jc w:val="right"/>
              <w:rPr>
                <w:szCs w:val="18"/>
              </w:rPr>
            </w:pPr>
            <w:r w:rsidRPr="0066321D">
              <w:rPr>
                <w:szCs w:val="18"/>
              </w:rPr>
              <w:t>85</w:t>
            </w:r>
          </w:p>
        </w:tc>
        <w:tc>
          <w:tcPr>
            <w:tcW w:w="626" w:type="pct"/>
            <w:vAlign w:val="center"/>
          </w:tcPr>
          <w:p w14:paraId="73567EE1" w14:textId="77777777" w:rsidR="00BD6D51" w:rsidRPr="00BB2102" w:rsidRDefault="00BD6D51" w:rsidP="0053577F">
            <w:pPr>
              <w:pStyle w:val="tabteksts"/>
              <w:jc w:val="right"/>
              <w:rPr>
                <w:szCs w:val="18"/>
              </w:rPr>
            </w:pPr>
            <w:r w:rsidRPr="0066321D">
              <w:rPr>
                <w:szCs w:val="18"/>
              </w:rPr>
              <w:t>89</w:t>
            </w:r>
            <w:r w:rsidRPr="00207355">
              <w:rPr>
                <w:szCs w:val="18"/>
                <w:vertAlign w:val="superscript"/>
              </w:rPr>
              <w:t>1</w:t>
            </w:r>
          </w:p>
        </w:tc>
        <w:tc>
          <w:tcPr>
            <w:tcW w:w="626" w:type="pct"/>
            <w:vAlign w:val="center"/>
          </w:tcPr>
          <w:p w14:paraId="584E7699" w14:textId="77777777" w:rsidR="00BD6D51" w:rsidRPr="00BB2102" w:rsidRDefault="00BD6D51" w:rsidP="0053577F">
            <w:pPr>
              <w:pStyle w:val="tabteksts"/>
              <w:jc w:val="right"/>
              <w:rPr>
                <w:szCs w:val="18"/>
              </w:rPr>
            </w:pPr>
            <w:r w:rsidRPr="0066321D">
              <w:rPr>
                <w:szCs w:val="18"/>
              </w:rPr>
              <w:t>89</w:t>
            </w:r>
          </w:p>
        </w:tc>
        <w:tc>
          <w:tcPr>
            <w:tcW w:w="626" w:type="pct"/>
            <w:vAlign w:val="center"/>
          </w:tcPr>
          <w:p w14:paraId="5528A4F8" w14:textId="77777777" w:rsidR="00BD6D51" w:rsidRPr="00BB2102" w:rsidRDefault="00BD6D51" w:rsidP="0053577F">
            <w:pPr>
              <w:pStyle w:val="tabteksts"/>
              <w:jc w:val="right"/>
              <w:rPr>
                <w:szCs w:val="18"/>
              </w:rPr>
            </w:pPr>
            <w:r w:rsidRPr="0066321D">
              <w:rPr>
                <w:szCs w:val="18"/>
              </w:rPr>
              <w:t>89</w:t>
            </w:r>
          </w:p>
        </w:tc>
      </w:tr>
      <w:tr w:rsidR="00BD6D51" w:rsidRPr="00BB2102" w14:paraId="4C8C8A8F" w14:textId="77777777" w:rsidTr="006D2556">
        <w:trPr>
          <w:trHeight w:val="92"/>
          <w:jc w:val="center"/>
        </w:trPr>
        <w:tc>
          <w:tcPr>
            <w:tcW w:w="1869" w:type="pct"/>
          </w:tcPr>
          <w:p w14:paraId="26CCAF54" w14:textId="77777777" w:rsidR="00BD6D51" w:rsidRPr="00BB2102" w:rsidRDefault="00BD6D51" w:rsidP="0053577F">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626" w:type="pct"/>
          </w:tcPr>
          <w:p w14:paraId="156EF57F" w14:textId="77777777" w:rsidR="00BD6D51" w:rsidRPr="00BB2102" w:rsidRDefault="00BD6D51" w:rsidP="0053577F">
            <w:pPr>
              <w:pStyle w:val="tabteksts"/>
              <w:jc w:val="right"/>
              <w:rPr>
                <w:szCs w:val="18"/>
              </w:rPr>
            </w:pPr>
            <w:r>
              <w:rPr>
                <w:szCs w:val="18"/>
              </w:rPr>
              <w:t>2 343</w:t>
            </w:r>
          </w:p>
        </w:tc>
        <w:tc>
          <w:tcPr>
            <w:tcW w:w="626" w:type="pct"/>
          </w:tcPr>
          <w:p w14:paraId="5CCCC3A7" w14:textId="77777777" w:rsidR="00BD6D51" w:rsidRPr="00BB2102" w:rsidRDefault="00BD6D51" w:rsidP="0053577F">
            <w:pPr>
              <w:pStyle w:val="tabteksts"/>
              <w:jc w:val="right"/>
              <w:rPr>
                <w:szCs w:val="18"/>
              </w:rPr>
            </w:pPr>
            <w:r>
              <w:rPr>
                <w:szCs w:val="18"/>
              </w:rPr>
              <w:t>2 723</w:t>
            </w:r>
          </w:p>
        </w:tc>
        <w:tc>
          <w:tcPr>
            <w:tcW w:w="626" w:type="pct"/>
          </w:tcPr>
          <w:p w14:paraId="367AD88D" w14:textId="77777777" w:rsidR="00BD6D51" w:rsidRPr="00BB2102" w:rsidRDefault="00BD6D51" w:rsidP="0053577F">
            <w:pPr>
              <w:pStyle w:val="tabteksts"/>
              <w:jc w:val="right"/>
              <w:rPr>
                <w:szCs w:val="18"/>
              </w:rPr>
            </w:pPr>
            <w:r>
              <w:rPr>
                <w:szCs w:val="18"/>
              </w:rPr>
              <w:t>3 286</w:t>
            </w:r>
          </w:p>
        </w:tc>
        <w:tc>
          <w:tcPr>
            <w:tcW w:w="626" w:type="pct"/>
          </w:tcPr>
          <w:p w14:paraId="21D26EDE" w14:textId="77777777" w:rsidR="00BD6D51" w:rsidRPr="00BB2102" w:rsidRDefault="00BD6D51" w:rsidP="0053577F">
            <w:pPr>
              <w:pStyle w:val="tabteksts"/>
              <w:jc w:val="right"/>
              <w:rPr>
                <w:szCs w:val="18"/>
              </w:rPr>
            </w:pPr>
            <w:r>
              <w:rPr>
                <w:szCs w:val="18"/>
              </w:rPr>
              <w:t>3 361</w:t>
            </w:r>
          </w:p>
        </w:tc>
        <w:tc>
          <w:tcPr>
            <w:tcW w:w="626" w:type="pct"/>
          </w:tcPr>
          <w:p w14:paraId="20F405BB" w14:textId="77777777" w:rsidR="00BD6D51" w:rsidRPr="00BB2102" w:rsidRDefault="00BD6D51" w:rsidP="0053577F">
            <w:pPr>
              <w:pStyle w:val="tabteksts"/>
              <w:jc w:val="right"/>
              <w:rPr>
                <w:szCs w:val="18"/>
              </w:rPr>
            </w:pPr>
            <w:r>
              <w:rPr>
                <w:szCs w:val="18"/>
              </w:rPr>
              <w:t>3 361</w:t>
            </w:r>
          </w:p>
        </w:tc>
      </w:tr>
    </w:tbl>
    <w:p w14:paraId="46AC6F8F" w14:textId="77777777" w:rsidR="00BD6D51" w:rsidRDefault="00BD6D51" w:rsidP="00BD6D51">
      <w:pPr>
        <w:pStyle w:val="Tabuluvirsraksti"/>
        <w:ind w:firstLine="425"/>
        <w:jc w:val="both"/>
        <w:rPr>
          <w:i/>
          <w:iCs/>
          <w:sz w:val="20"/>
          <w:lang w:eastAsia="lv-LV"/>
        </w:rPr>
      </w:pPr>
      <w:r>
        <w:rPr>
          <w:sz w:val="18"/>
          <w:szCs w:val="18"/>
        </w:rPr>
        <w:t>Piezīmes.</w:t>
      </w:r>
    </w:p>
    <w:p w14:paraId="60409218" w14:textId="77777777" w:rsidR="00BD6D51" w:rsidRPr="00E47F06" w:rsidRDefault="00BD6D51" w:rsidP="00BD6D51">
      <w:pPr>
        <w:pStyle w:val="Tabuluvirsraksti"/>
        <w:tabs>
          <w:tab w:val="left" w:pos="1252"/>
        </w:tabs>
        <w:ind w:firstLine="426"/>
        <w:jc w:val="both"/>
        <w:rPr>
          <w:sz w:val="18"/>
          <w:szCs w:val="18"/>
          <w:highlight w:val="yellow"/>
          <w:lang w:eastAsia="lv-LV"/>
        </w:rPr>
      </w:pPr>
      <w:r>
        <w:rPr>
          <w:sz w:val="18"/>
          <w:szCs w:val="18"/>
          <w:vertAlign w:val="superscript"/>
          <w:lang w:eastAsia="lv-LV"/>
        </w:rPr>
        <w:t>1</w:t>
      </w:r>
      <w:r w:rsidRPr="00CF65C5">
        <w:rPr>
          <w:iCs/>
          <w:sz w:val="18"/>
          <w:szCs w:val="18"/>
          <w:lang w:eastAsia="lv-LV"/>
        </w:rPr>
        <w:t xml:space="preserve"> </w:t>
      </w:r>
      <w:r>
        <w:rPr>
          <w:sz w:val="18"/>
          <w:szCs w:val="18"/>
          <w:lang w:eastAsia="lv-LV"/>
        </w:rPr>
        <w:t>4</w:t>
      </w:r>
      <w:r w:rsidRPr="00E47F06">
        <w:rPr>
          <w:sz w:val="18"/>
          <w:szCs w:val="18"/>
          <w:lang w:eastAsia="lv-LV"/>
        </w:rPr>
        <w:t xml:space="preserve"> amata vietas pārceltas no budžeta programmas 2</w:t>
      </w:r>
      <w:r>
        <w:rPr>
          <w:sz w:val="18"/>
          <w:szCs w:val="18"/>
          <w:lang w:eastAsia="lv-LV"/>
        </w:rPr>
        <w:t>4</w:t>
      </w:r>
      <w:r w:rsidRPr="00E47F06">
        <w:rPr>
          <w:sz w:val="18"/>
          <w:szCs w:val="18"/>
          <w:lang w:eastAsia="lv-LV"/>
        </w:rPr>
        <w:t>.0</w:t>
      </w:r>
      <w:r>
        <w:rPr>
          <w:sz w:val="18"/>
          <w:szCs w:val="18"/>
          <w:lang w:eastAsia="lv-LV"/>
        </w:rPr>
        <w:t>0</w:t>
      </w:r>
      <w:r w:rsidRPr="00E47F06">
        <w:rPr>
          <w:sz w:val="18"/>
          <w:szCs w:val="18"/>
          <w:lang w:eastAsia="lv-LV"/>
        </w:rPr>
        <w:t>.00 “</w:t>
      </w:r>
      <w:r w:rsidRPr="00456123">
        <w:rPr>
          <w:sz w:val="18"/>
          <w:szCs w:val="18"/>
          <w:lang w:eastAsia="lv-LV"/>
        </w:rPr>
        <w:t>Statistiskās informācijas nodrošināšana</w:t>
      </w:r>
      <w:r>
        <w:rPr>
          <w:sz w:val="18"/>
          <w:szCs w:val="18"/>
          <w:lang w:eastAsia="lv-LV"/>
        </w:rPr>
        <w:t>”</w:t>
      </w:r>
    </w:p>
    <w:p w14:paraId="2831980F" w14:textId="77777777" w:rsidR="00BD6D51" w:rsidRDefault="00BD6D51" w:rsidP="00BD6D51">
      <w:pPr>
        <w:pStyle w:val="Tabuluvirsraksti"/>
        <w:tabs>
          <w:tab w:val="left" w:pos="1252"/>
        </w:tabs>
        <w:ind w:firstLine="426"/>
        <w:jc w:val="both"/>
        <w:rPr>
          <w:sz w:val="18"/>
          <w:szCs w:val="18"/>
          <w:lang w:eastAsia="lv-LV"/>
        </w:rPr>
      </w:pPr>
    </w:p>
    <w:p w14:paraId="3E47BA06" w14:textId="77777777" w:rsidR="00BD6D51" w:rsidRPr="00BB2102" w:rsidRDefault="00BD6D51" w:rsidP="006D2556">
      <w:pPr>
        <w:pStyle w:val="Tabuluvirsraksti"/>
        <w:tabs>
          <w:tab w:val="left" w:pos="1252"/>
        </w:tabs>
        <w:spacing w:after="240"/>
        <w:ind w:firstLine="425"/>
        <w:rPr>
          <w:b/>
          <w:color w:val="000000" w:themeColor="text1"/>
          <w:lang w:eastAsia="lv-LV"/>
        </w:rPr>
      </w:pPr>
      <w:r w:rsidRPr="002A3E82">
        <w:rPr>
          <w:b/>
          <w:color w:val="000000" w:themeColor="text1"/>
          <w:lang w:eastAsia="lv-LV"/>
        </w:rPr>
        <w:t>Izmaiņas izdevumos, salīdzinot</w:t>
      </w:r>
      <w:r w:rsidRPr="00C504C9">
        <w:rPr>
          <w:b/>
          <w:color w:val="000000" w:themeColor="text1"/>
          <w:lang w:eastAsia="lv-LV"/>
        </w:rPr>
        <w:t xml:space="preserve"> 202</w:t>
      </w:r>
      <w:r>
        <w:rPr>
          <w:b/>
          <w:color w:val="000000" w:themeColor="text1"/>
          <w:lang w:eastAsia="lv-LV"/>
        </w:rPr>
        <w:t>3</w:t>
      </w:r>
      <w:r w:rsidRPr="00C504C9">
        <w:rPr>
          <w:b/>
          <w:color w:val="000000" w:themeColor="text1"/>
          <w:lang w:eastAsia="lv-LV"/>
        </w:rPr>
        <w:t>. gada projektu ar 202</w:t>
      </w:r>
      <w:r>
        <w:rPr>
          <w:b/>
          <w:color w:val="000000" w:themeColor="text1"/>
          <w:lang w:eastAsia="lv-LV"/>
        </w:rPr>
        <w:t>2</w:t>
      </w:r>
      <w:r w:rsidRPr="00C504C9">
        <w:rPr>
          <w:b/>
          <w:color w:val="000000" w:themeColor="text1"/>
          <w:lang w:eastAsia="lv-LV"/>
        </w:rPr>
        <w:t>. gada plānu</w:t>
      </w:r>
    </w:p>
    <w:p w14:paraId="60B85CCF" w14:textId="77777777" w:rsidR="00BD6D51" w:rsidRPr="00BB2102" w:rsidRDefault="00BD6D51" w:rsidP="00BD6D51">
      <w:pPr>
        <w:ind w:left="7921" w:firstLine="720"/>
        <w:jc w:val="center"/>
        <w:rPr>
          <w:i/>
          <w:sz w:val="18"/>
          <w:szCs w:val="18"/>
        </w:rPr>
      </w:pPr>
      <w:r>
        <w:rPr>
          <w:i/>
          <w:sz w:val="18"/>
          <w:szCs w:val="18"/>
        </w:rPr>
        <w:t>E</w:t>
      </w:r>
      <w:r w:rsidRPr="00BB2102">
        <w:rPr>
          <w:i/>
          <w:sz w:val="18"/>
          <w:szCs w:val="18"/>
        </w:rPr>
        <w:t>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3"/>
        <w:gridCol w:w="1266"/>
        <w:gridCol w:w="1252"/>
        <w:gridCol w:w="1380"/>
      </w:tblGrid>
      <w:tr w:rsidR="00BD6D51" w:rsidRPr="00BB2102" w14:paraId="0227323D" w14:textId="77777777" w:rsidTr="000B47DB">
        <w:trPr>
          <w:trHeight w:val="142"/>
          <w:tblHeader/>
          <w:jc w:val="center"/>
        </w:trPr>
        <w:tc>
          <w:tcPr>
            <w:tcW w:w="2851" w:type="pct"/>
            <w:shd w:val="clear" w:color="auto" w:fill="auto"/>
            <w:vAlign w:val="center"/>
          </w:tcPr>
          <w:p w14:paraId="1BCD48DE" w14:textId="77777777" w:rsidR="00BD6D51" w:rsidRPr="00BB2102" w:rsidRDefault="00BD6D51" w:rsidP="0053577F">
            <w:pPr>
              <w:pStyle w:val="tabteksts"/>
              <w:jc w:val="center"/>
              <w:rPr>
                <w:szCs w:val="18"/>
              </w:rPr>
            </w:pPr>
            <w:r w:rsidRPr="00BB2102">
              <w:rPr>
                <w:color w:val="000000" w:themeColor="text1"/>
                <w:szCs w:val="18"/>
                <w:lang w:eastAsia="lv-LV"/>
              </w:rPr>
              <w:t>Pasākums</w:t>
            </w:r>
          </w:p>
        </w:tc>
        <w:tc>
          <w:tcPr>
            <w:tcW w:w="693" w:type="pct"/>
            <w:shd w:val="clear" w:color="auto" w:fill="auto"/>
            <w:vAlign w:val="center"/>
          </w:tcPr>
          <w:p w14:paraId="2D71340E"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Samazinājums</w:t>
            </w:r>
          </w:p>
        </w:tc>
        <w:tc>
          <w:tcPr>
            <w:tcW w:w="693" w:type="pct"/>
            <w:shd w:val="clear" w:color="auto" w:fill="auto"/>
            <w:vAlign w:val="center"/>
          </w:tcPr>
          <w:p w14:paraId="6AE6DAE5"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Palielinājums</w:t>
            </w:r>
          </w:p>
        </w:tc>
        <w:tc>
          <w:tcPr>
            <w:tcW w:w="762" w:type="pct"/>
            <w:shd w:val="clear" w:color="auto" w:fill="auto"/>
            <w:vAlign w:val="center"/>
          </w:tcPr>
          <w:p w14:paraId="35686CEB"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Izmaiņas</w:t>
            </w:r>
          </w:p>
        </w:tc>
      </w:tr>
      <w:tr w:rsidR="00BD6D51" w:rsidRPr="00BB2102" w14:paraId="57C8FE1C" w14:textId="77777777" w:rsidTr="000B47DB">
        <w:trPr>
          <w:trHeight w:val="142"/>
          <w:jc w:val="center"/>
        </w:trPr>
        <w:tc>
          <w:tcPr>
            <w:tcW w:w="2851" w:type="pct"/>
            <w:shd w:val="clear" w:color="auto" w:fill="D9D9D9" w:themeFill="background1" w:themeFillShade="D9"/>
          </w:tcPr>
          <w:p w14:paraId="34BF10D9" w14:textId="77777777" w:rsidR="00BD6D51" w:rsidRPr="00BB2102" w:rsidRDefault="00BD6D51" w:rsidP="0053577F">
            <w:pPr>
              <w:pStyle w:val="tabteksts"/>
              <w:rPr>
                <w:szCs w:val="18"/>
              </w:rPr>
            </w:pPr>
            <w:r w:rsidRPr="00BB2102">
              <w:rPr>
                <w:b/>
                <w:bCs/>
                <w:szCs w:val="18"/>
                <w:lang w:eastAsia="lv-LV"/>
              </w:rPr>
              <w:t>Izdevumi - kopā</w:t>
            </w:r>
          </w:p>
        </w:tc>
        <w:tc>
          <w:tcPr>
            <w:tcW w:w="693" w:type="pct"/>
            <w:shd w:val="clear" w:color="auto" w:fill="D9D9D9" w:themeFill="background1" w:themeFillShade="D9"/>
          </w:tcPr>
          <w:p w14:paraId="20F621A3" w14:textId="77777777" w:rsidR="00BD6D51" w:rsidRPr="00427C7B" w:rsidRDefault="00BD6D51" w:rsidP="0053577F">
            <w:pPr>
              <w:pStyle w:val="tabteksts"/>
              <w:jc w:val="right"/>
              <w:rPr>
                <w:b/>
                <w:szCs w:val="18"/>
              </w:rPr>
            </w:pPr>
            <w:r>
              <w:rPr>
                <w:b/>
                <w:szCs w:val="18"/>
              </w:rPr>
              <w:t>1 312 334</w:t>
            </w:r>
          </w:p>
        </w:tc>
        <w:tc>
          <w:tcPr>
            <w:tcW w:w="693" w:type="pct"/>
            <w:shd w:val="clear" w:color="auto" w:fill="D9D9D9" w:themeFill="background1" w:themeFillShade="D9"/>
          </w:tcPr>
          <w:p w14:paraId="1D753BAA" w14:textId="77777777" w:rsidR="00BD6D51" w:rsidRPr="00427C7B" w:rsidRDefault="00BD6D51" w:rsidP="0053577F">
            <w:pPr>
              <w:pStyle w:val="tabteksts"/>
              <w:jc w:val="right"/>
              <w:rPr>
                <w:b/>
                <w:szCs w:val="18"/>
              </w:rPr>
            </w:pPr>
            <w:r>
              <w:rPr>
                <w:b/>
                <w:szCs w:val="18"/>
              </w:rPr>
              <w:t>1 587 375</w:t>
            </w:r>
          </w:p>
        </w:tc>
        <w:tc>
          <w:tcPr>
            <w:tcW w:w="762" w:type="pct"/>
            <w:shd w:val="clear" w:color="auto" w:fill="D9D9D9" w:themeFill="background1" w:themeFillShade="D9"/>
          </w:tcPr>
          <w:p w14:paraId="357EAD3E" w14:textId="77777777" w:rsidR="00BD6D51" w:rsidRPr="00427C7B" w:rsidRDefault="00BD6D51" w:rsidP="0053577F">
            <w:pPr>
              <w:pStyle w:val="tabteksts"/>
              <w:jc w:val="right"/>
              <w:rPr>
                <w:b/>
                <w:szCs w:val="18"/>
              </w:rPr>
            </w:pPr>
            <w:r>
              <w:rPr>
                <w:b/>
                <w:szCs w:val="18"/>
              </w:rPr>
              <w:t>275 041</w:t>
            </w:r>
          </w:p>
        </w:tc>
      </w:tr>
      <w:tr w:rsidR="00BD6D51" w:rsidRPr="00BB2102" w14:paraId="4DD446CD" w14:textId="77777777" w:rsidTr="000B47DB">
        <w:trPr>
          <w:jc w:val="center"/>
        </w:trPr>
        <w:tc>
          <w:tcPr>
            <w:tcW w:w="5000" w:type="pct"/>
            <w:gridSpan w:val="4"/>
            <w:tcBorders>
              <w:bottom w:val="single" w:sz="4" w:space="0" w:color="000000"/>
            </w:tcBorders>
            <w:shd w:val="clear" w:color="auto" w:fill="auto"/>
          </w:tcPr>
          <w:p w14:paraId="54C9692A" w14:textId="77777777" w:rsidR="00BD6D51" w:rsidRPr="00BB2102" w:rsidRDefault="00BD6D51" w:rsidP="0053577F">
            <w:pPr>
              <w:pStyle w:val="tabteksts"/>
              <w:ind w:firstLine="313"/>
              <w:rPr>
                <w:szCs w:val="18"/>
              </w:rPr>
            </w:pPr>
            <w:r w:rsidRPr="00BB2102">
              <w:rPr>
                <w:i/>
                <w:szCs w:val="18"/>
                <w:lang w:eastAsia="lv-LV"/>
              </w:rPr>
              <w:t>t. sk.:</w:t>
            </w:r>
          </w:p>
        </w:tc>
      </w:tr>
      <w:tr w:rsidR="00BD6D51" w:rsidRPr="00BB2102" w14:paraId="15B96A45" w14:textId="77777777" w:rsidTr="000B47DB">
        <w:trPr>
          <w:trHeight w:val="43"/>
          <w:jc w:val="center"/>
        </w:trPr>
        <w:tc>
          <w:tcPr>
            <w:tcW w:w="2851" w:type="pct"/>
            <w:tcBorders>
              <w:bottom w:val="single" w:sz="4" w:space="0" w:color="000000"/>
            </w:tcBorders>
            <w:shd w:val="clear" w:color="auto" w:fill="F2F2F2" w:themeFill="background1" w:themeFillShade="F2"/>
          </w:tcPr>
          <w:p w14:paraId="63ACF871" w14:textId="77777777" w:rsidR="00BD6D51" w:rsidRPr="00BB2102" w:rsidRDefault="00BD6D51" w:rsidP="0053577F">
            <w:pPr>
              <w:pStyle w:val="tabteksts"/>
              <w:rPr>
                <w:b/>
                <w:bCs/>
                <w:szCs w:val="18"/>
                <w:u w:val="single"/>
                <w:lang w:eastAsia="lv-LV"/>
              </w:rPr>
            </w:pPr>
            <w:r>
              <w:rPr>
                <w:szCs w:val="18"/>
                <w:u w:val="single"/>
                <w:lang w:eastAsia="lv-LV"/>
              </w:rPr>
              <w:t>Prioritārie</w:t>
            </w:r>
            <w:r w:rsidRPr="00BB2102">
              <w:rPr>
                <w:szCs w:val="18"/>
                <w:u w:val="single"/>
                <w:lang w:eastAsia="lv-LV"/>
              </w:rPr>
              <w:t xml:space="preserve"> pasākumi</w:t>
            </w:r>
          </w:p>
        </w:tc>
        <w:tc>
          <w:tcPr>
            <w:tcW w:w="693" w:type="pct"/>
            <w:tcBorders>
              <w:bottom w:val="single" w:sz="4" w:space="0" w:color="000000"/>
            </w:tcBorders>
            <w:shd w:val="clear" w:color="auto" w:fill="F2F2F2" w:themeFill="background1" w:themeFillShade="F2"/>
          </w:tcPr>
          <w:p w14:paraId="7DC3FC4F" w14:textId="77777777" w:rsidR="00BD6D51" w:rsidRPr="00C87825" w:rsidRDefault="00BD6D51" w:rsidP="0053577F">
            <w:pPr>
              <w:pStyle w:val="tabteksts"/>
              <w:jc w:val="center"/>
              <w:rPr>
                <w:b/>
                <w:bCs/>
                <w:szCs w:val="18"/>
              </w:rPr>
            </w:pPr>
            <w:r w:rsidRPr="00C87825">
              <w:rPr>
                <w:b/>
                <w:bCs/>
                <w:szCs w:val="18"/>
              </w:rPr>
              <w:t>-</w:t>
            </w:r>
          </w:p>
        </w:tc>
        <w:tc>
          <w:tcPr>
            <w:tcW w:w="693" w:type="pct"/>
            <w:tcBorders>
              <w:bottom w:val="single" w:sz="4" w:space="0" w:color="000000"/>
            </w:tcBorders>
            <w:shd w:val="clear" w:color="auto" w:fill="F2F2F2" w:themeFill="background1" w:themeFillShade="F2"/>
          </w:tcPr>
          <w:p w14:paraId="62B36D2A" w14:textId="77777777" w:rsidR="00BD6D51" w:rsidRPr="00DC1C9A" w:rsidRDefault="00BD6D51" w:rsidP="0053577F">
            <w:pPr>
              <w:pStyle w:val="tabteksts"/>
              <w:jc w:val="right"/>
              <w:rPr>
                <w:szCs w:val="18"/>
              </w:rPr>
            </w:pPr>
            <w:r w:rsidRPr="00DC1C9A">
              <w:rPr>
                <w:szCs w:val="18"/>
              </w:rPr>
              <w:t>985 388</w:t>
            </w:r>
          </w:p>
        </w:tc>
        <w:tc>
          <w:tcPr>
            <w:tcW w:w="762" w:type="pct"/>
            <w:tcBorders>
              <w:bottom w:val="single" w:sz="4" w:space="0" w:color="000000"/>
            </w:tcBorders>
            <w:shd w:val="clear" w:color="auto" w:fill="F2F2F2" w:themeFill="background1" w:themeFillShade="F2"/>
          </w:tcPr>
          <w:p w14:paraId="186FD7E0" w14:textId="77777777" w:rsidR="00BD6D51" w:rsidRPr="00DC1C9A" w:rsidRDefault="00BD6D51" w:rsidP="0053577F">
            <w:pPr>
              <w:pStyle w:val="tabteksts"/>
              <w:jc w:val="right"/>
              <w:rPr>
                <w:szCs w:val="18"/>
              </w:rPr>
            </w:pPr>
            <w:r w:rsidRPr="0044626A">
              <w:rPr>
                <w:szCs w:val="18"/>
              </w:rPr>
              <w:t>985 388</w:t>
            </w:r>
          </w:p>
        </w:tc>
      </w:tr>
      <w:tr w:rsidR="00BD6D51" w:rsidRPr="00BB2102" w14:paraId="6C101DD1" w14:textId="77777777" w:rsidTr="000B47DB">
        <w:trPr>
          <w:trHeight w:val="142"/>
          <w:jc w:val="center"/>
        </w:trPr>
        <w:tc>
          <w:tcPr>
            <w:tcW w:w="2851" w:type="pct"/>
            <w:shd w:val="clear" w:color="auto" w:fill="auto"/>
          </w:tcPr>
          <w:p w14:paraId="052E8DE5" w14:textId="77777777" w:rsidR="00BD6D51" w:rsidRDefault="00BD6D51" w:rsidP="006D2556">
            <w:pPr>
              <w:pStyle w:val="tabteksts"/>
              <w:jc w:val="both"/>
              <w:rPr>
                <w:i/>
                <w:szCs w:val="18"/>
                <w:lang w:eastAsia="lv-LV"/>
              </w:rPr>
            </w:pPr>
            <w:r w:rsidRPr="0031701F">
              <w:rPr>
                <w:i/>
                <w:szCs w:val="18"/>
                <w:lang w:eastAsia="lv-LV"/>
              </w:rPr>
              <w:t>Pabalstu un kompensāciju nodrošinājuma</w:t>
            </w:r>
            <w:r>
              <w:rPr>
                <w:i/>
                <w:szCs w:val="18"/>
                <w:lang w:eastAsia="lv-LV"/>
              </w:rPr>
              <w:t xml:space="preserve"> palielināšana</w:t>
            </w:r>
            <w:r w:rsidRPr="0031701F">
              <w:rPr>
                <w:i/>
                <w:szCs w:val="18"/>
                <w:lang w:eastAsia="lv-LV"/>
              </w:rPr>
              <w:t xml:space="preserve"> par dienestu ārvalstīs kvalitatīvai Latvijas nacionālo drošības un ekonomisko interešu aizstāvība</w:t>
            </w:r>
            <w:r>
              <w:rPr>
                <w:i/>
                <w:szCs w:val="18"/>
                <w:lang w:eastAsia="lv-LV"/>
              </w:rPr>
              <w:t>i</w:t>
            </w:r>
          </w:p>
        </w:tc>
        <w:tc>
          <w:tcPr>
            <w:tcW w:w="693" w:type="pct"/>
            <w:shd w:val="clear" w:color="auto" w:fill="auto"/>
          </w:tcPr>
          <w:p w14:paraId="66063FD7" w14:textId="77777777" w:rsidR="00BD6D51" w:rsidRPr="005F1153" w:rsidRDefault="00BD6D51" w:rsidP="0053577F">
            <w:pPr>
              <w:pStyle w:val="tabteksts"/>
              <w:jc w:val="center"/>
              <w:rPr>
                <w:szCs w:val="18"/>
              </w:rPr>
            </w:pPr>
            <w:r>
              <w:rPr>
                <w:szCs w:val="18"/>
              </w:rPr>
              <w:t>-</w:t>
            </w:r>
          </w:p>
        </w:tc>
        <w:tc>
          <w:tcPr>
            <w:tcW w:w="693" w:type="pct"/>
            <w:shd w:val="clear" w:color="auto" w:fill="auto"/>
          </w:tcPr>
          <w:p w14:paraId="18CBF70C" w14:textId="77777777" w:rsidR="00BD6D51" w:rsidRPr="005F1153" w:rsidRDefault="00BD6D51" w:rsidP="0053577F">
            <w:pPr>
              <w:pStyle w:val="tabteksts"/>
              <w:jc w:val="right"/>
              <w:rPr>
                <w:szCs w:val="18"/>
              </w:rPr>
            </w:pPr>
            <w:r w:rsidRPr="005F1153">
              <w:rPr>
                <w:szCs w:val="18"/>
              </w:rPr>
              <w:t>689 867</w:t>
            </w:r>
          </w:p>
        </w:tc>
        <w:tc>
          <w:tcPr>
            <w:tcW w:w="762" w:type="pct"/>
            <w:shd w:val="clear" w:color="auto" w:fill="auto"/>
          </w:tcPr>
          <w:p w14:paraId="63D135F7" w14:textId="77777777" w:rsidR="00BD6D51" w:rsidRPr="005F1153" w:rsidRDefault="00BD6D51" w:rsidP="0053577F">
            <w:pPr>
              <w:pStyle w:val="tabteksts"/>
              <w:jc w:val="right"/>
              <w:rPr>
                <w:szCs w:val="18"/>
              </w:rPr>
            </w:pPr>
            <w:r w:rsidRPr="005F1153">
              <w:rPr>
                <w:szCs w:val="18"/>
              </w:rPr>
              <w:t>689 867</w:t>
            </w:r>
          </w:p>
        </w:tc>
      </w:tr>
      <w:tr w:rsidR="00BD6D51" w:rsidRPr="00BB2102" w14:paraId="43FE9CEC" w14:textId="77777777" w:rsidTr="000B47DB">
        <w:trPr>
          <w:trHeight w:val="142"/>
          <w:jc w:val="center"/>
        </w:trPr>
        <w:tc>
          <w:tcPr>
            <w:tcW w:w="2851" w:type="pct"/>
            <w:tcBorders>
              <w:bottom w:val="single" w:sz="4" w:space="0" w:color="000000"/>
            </w:tcBorders>
            <w:shd w:val="clear" w:color="auto" w:fill="auto"/>
          </w:tcPr>
          <w:p w14:paraId="4154DA01" w14:textId="77777777" w:rsidR="00BD6D51" w:rsidRDefault="00BD6D51" w:rsidP="006D2556">
            <w:pPr>
              <w:pStyle w:val="tabteksts"/>
              <w:jc w:val="both"/>
              <w:rPr>
                <w:i/>
                <w:szCs w:val="18"/>
                <w:lang w:eastAsia="lv-LV"/>
              </w:rPr>
            </w:pPr>
            <w:r w:rsidRPr="00CB431A">
              <w:rPr>
                <w:i/>
                <w:szCs w:val="18"/>
                <w:lang w:eastAsia="lv-LV"/>
              </w:rPr>
              <w:t>Valsts pārvaldes kapacitātes stiprināšana, nodrošinot stratēģiski svarīgo amata grupu atlīdzību</w:t>
            </w:r>
          </w:p>
        </w:tc>
        <w:tc>
          <w:tcPr>
            <w:tcW w:w="693" w:type="pct"/>
            <w:tcBorders>
              <w:bottom w:val="single" w:sz="4" w:space="0" w:color="000000"/>
            </w:tcBorders>
            <w:shd w:val="clear" w:color="auto" w:fill="auto"/>
          </w:tcPr>
          <w:p w14:paraId="6F3C3499" w14:textId="77777777" w:rsidR="00BD6D51" w:rsidRPr="005F1153" w:rsidRDefault="00BD6D51" w:rsidP="0053577F">
            <w:pPr>
              <w:pStyle w:val="tabteksts"/>
              <w:jc w:val="center"/>
              <w:rPr>
                <w:szCs w:val="18"/>
              </w:rPr>
            </w:pPr>
            <w:r>
              <w:rPr>
                <w:szCs w:val="18"/>
              </w:rPr>
              <w:t>-</w:t>
            </w:r>
          </w:p>
        </w:tc>
        <w:tc>
          <w:tcPr>
            <w:tcW w:w="693" w:type="pct"/>
            <w:tcBorders>
              <w:bottom w:val="single" w:sz="4" w:space="0" w:color="000000"/>
            </w:tcBorders>
            <w:shd w:val="clear" w:color="auto" w:fill="auto"/>
          </w:tcPr>
          <w:p w14:paraId="73BAC26C" w14:textId="77777777" w:rsidR="00BD6D51" w:rsidRPr="005F1153" w:rsidRDefault="00BD6D51" w:rsidP="0053577F">
            <w:pPr>
              <w:pStyle w:val="tabteksts"/>
              <w:jc w:val="right"/>
              <w:rPr>
                <w:szCs w:val="18"/>
              </w:rPr>
            </w:pPr>
            <w:r w:rsidRPr="005F1153">
              <w:rPr>
                <w:szCs w:val="18"/>
              </w:rPr>
              <w:t>295 521</w:t>
            </w:r>
          </w:p>
        </w:tc>
        <w:tc>
          <w:tcPr>
            <w:tcW w:w="762" w:type="pct"/>
            <w:tcBorders>
              <w:bottom w:val="single" w:sz="4" w:space="0" w:color="000000"/>
            </w:tcBorders>
            <w:shd w:val="clear" w:color="auto" w:fill="auto"/>
          </w:tcPr>
          <w:p w14:paraId="5EC1985A" w14:textId="77777777" w:rsidR="00BD6D51" w:rsidRPr="005F1153" w:rsidRDefault="00BD6D51" w:rsidP="0053577F">
            <w:pPr>
              <w:pStyle w:val="tabteksts"/>
              <w:jc w:val="right"/>
              <w:rPr>
                <w:szCs w:val="18"/>
              </w:rPr>
            </w:pPr>
            <w:r w:rsidRPr="005F1153">
              <w:rPr>
                <w:szCs w:val="18"/>
              </w:rPr>
              <w:t>295 521</w:t>
            </w:r>
          </w:p>
        </w:tc>
      </w:tr>
      <w:tr w:rsidR="00BD6D51" w:rsidRPr="00BB2102" w14:paraId="3782B3E0" w14:textId="77777777" w:rsidTr="000B47DB">
        <w:trPr>
          <w:trHeight w:val="157"/>
          <w:jc w:val="center"/>
        </w:trPr>
        <w:tc>
          <w:tcPr>
            <w:tcW w:w="2851" w:type="pct"/>
            <w:shd w:val="clear" w:color="auto" w:fill="F2F2F2" w:themeFill="background1" w:themeFillShade="F2"/>
          </w:tcPr>
          <w:p w14:paraId="19D6D69D" w14:textId="77777777" w:rsidR="00BD6D51" w:rsidRDefault="00BD6D51" w:rsidP="0053577F">
            <w:pPr>
              <w:pStyle w:val="tabteksts"/>
              <w:rPr>
                <w:szCs w:val="18"/>
                <w:u w:val="single"/>
                <w:lang w:eastAsia="lv-LV"/>
              </w:rPr>
            </w:pPr>
            <w:r w:rsidRPr="00BB2102">
              <w:rPr>
                <w:szCs w:val="18"/>
                <w:u w:val="single"/>
                <w:lang w:eastAsia="lv-LV"/>
              </w:rPr>
              <w:t>Vienreizēji pasākumi</w:t>
            </w:r>
          </w:p>
        </w:tc>
        <w:tc>
          <w:tcPr>
            <w:tcW w:w="693" w:type="pct"/>
            <w:shd w:val="clear" w:color="auto" w:fill="F2F2F2" w:themeFill="background1" w:themeFillShade="F2"/>
          </w:tcPr>
          <w:p w14:paraId="61F40672" w14:textId="77777777" w:rsidR="00BD6D51" w:rsidRDefault="00BD6D51" w:rsidP="0053577F">
            <w:pPr>
              <w:pStyle w:val="tabteksts"/>
              <w:jc w:val="center"/>
              <w:rPr>
                <w:szCs w:val="18"/>
              </w:rPr>
            </w:pPr>
            <w:r>
              <w:rPr>
                <w:szCs w:val="18"/>
              </w:rPr>
              <w:t>-</w:t>
            </w:r>
          </w:p>
        </w:tc>
        <w:tc>
          <w:tcPr>
            <w:tcW w:w="693" w:type="pct"/>
            <w:shd w:val="clear" w:color="auto" w:fill="F2F2F2" w:themeFill="background1" w:themeFillShade="F2"/>
          </w:tcPr>
          <w:p w14:paraId="69A83334" w14:textId="77777777" w:rsidR="00BD6D51" w:rsidRDefault="00BD6D51" w:rsidP="0053577F">
            <w:pPr>
              <w:pStyle w:val="tabteksts"/>
              <w:jc w:val="right"/>
              <w:rPr>
                <w:szCs w:val="18"/>
                <w:lang w:eastAsia="lv-LV"/>
              </w:rPr>
            </w:pPr>
            <w:r>
              <w:rPr>
                <w:szCs w:val="18"/>
                <w:lang w:eastAsia="lv-LV"/>
              </w:rPr>
              <w:t>197 800</w:t>
            </w:r>
          </w:p>
        </w:tc>
        <w:tc>
          <w:tcPr>
            <w:tcW w:w="762" w:type="pct"/>
            <w:shd w:val="clear" w:color="auto" w:fill="F2F2F2" w:themeFill="background1" w:themeFillShade="F2"/>
          </w:tcPr>
          <w:p w14:paraId="74C15264" w14:textId="77777777" w:rsidR="00BD6D51" w:rsidRDefault="00BD6D51" w:rsidP="0053577F">
            <w:pPr>
              <w:pStyle w:val="tabteksts"/>
              <w:jc w:val="right"/>
              <w:rPr>
                <w:szCs w:val="18"/>
              </w:rPr>
            </w:pPr>
            <w:r>
              <w:rPr>
                <w:szCs w:val="18"/>
              </w:rPr>
              <w:t>197 800</w:t>
            </w:r>
          </w:p>
        </w:tc>
      </w:tr>
      <w:tr w:rsidR="00BD6D51" w:rsidRPr="00BB11ED" w14:paraId="65771BD0" w14:textId="77777777" w:rsidTr="000B47DB">
        <w:trPr>
          <w:trHeight w:val="157"/>
          <w:jc w:val="center"/>
        </w:trPr>
        <w:tc>
          <w:tcPr>
            <w:tcW w:w="2851" w:type="pct"/>
            <w:tcBorders>
              <w:top w:val="single" w:sz="4" w:space="0" w:color="000000"/>
              <w:left w:val="single" w:sz="4" w:space="0" w:color="000000"/>
              <w:bottom w:val="single" w:sz="4" w:space="0" w:color="000000"/>
              <w:right w:val="single" w:sz="4" w:space="0" w:color="000000"/>
            </w:tcBorders>
            <w:shd w:val="clear" w:color="auto" w:fill="auto"/>
          </w:tcPr>
          <w:p w14:paraId="2C3B616E" w14:textId="77777777" w:rsidR="00BD6D51" w:rsidRPr="00207355" w:rsidRDefault="00BD6D51" w:rsidP="006D2556">
            <w:pPr>
              <w:pStyle w:val="tabteksts"/>
              <w:jc w:val="both"/>
              <w:rPr>
                <w:i/>
                <w:iCs/>
                <w:szCs w:val="18"/>
                <w:lang w:eastAsia="lv-LV"/>
              </w:rPr>
            </w:pPr>
            <w:r w:rsidRPr="00207355">
              <w:rPr>
                <w:i/>
                <w:iCs/>
                <w:szCs w:val="18"/>
                <w:lang w:eastAsia="lv-LV"/>
              </w:rPr>
              <w:lastRenderedPageBreak/>
              <w:t>Finansējums daļējai izdevumu pieauguma energoresursiem kompensēšanai (MK 13.01.2023. sēdes prot. Nr. 2 1. § 6. punkts)</w:t>
            </w:r>
          </w:p>
        </w:tc>
        <w:tc>
          <w:tcPr>
            <w:tcW w:w="693" w:type="pct"/>
            <w:tcBorders>
              <w:top w:val="single" w:sz="4" w:space="0" w:color="000000"/>
              <w:left w:val="single" w:sz="4" w:space="0" w:color="000000"/>
              <w:bottom w:val="single" w:sz="4" w:space="0" w:color="000000"/>
              <w:right w:val="single" w:sz="4" w:space="0" w:color="000000"/>
            </w:tcBorders>
            <w:shd w:val="clear" w:color="auto" w:fill="auto"/>
          </w:tcPr>
          <w:p w14:paraId="7D15969E" w14:textId="77777777" w:rsidR="00BD6D51" w:rsidRPr="00BB11ED" w:rsidRDefault="00BD6D51" w:rsidP="0053577F">
            <w:pPr>
              <w:pStyle w:val="tabteksts"/>
              <w:jc w:val="center"/>
              <w:rPr>
                <w:szCs w:val="18"/>
              </w:rPr>
            </w:pPr>
            <w:r w:rsidRPr="00BB11ED">
              <w:rPr>
                <w:szCs w:val="18"/>
              </w:rPr>
              <w:t>-</w:t>
            </w:r>
          </w:p>
        </w:tc>
        <w:tc>
          <w:tcPr>
            <w:tcW w:w="693" w:type="pct"/>
            <w:tcBorders>
              <w:top w:val="single" w:sz="4" w:space="0" w:color="000000"/>
              <w:left w:val="single" w:sz="4" w:space="0" w:color="000000"/>
              <w:bottom w:val="single" w:sz="4" w:space="0" w:color="000000"/>
              <w:right w:val="single" w:sz="4" w:space="0" w:color="000000"/>
            </w:tcBorders>
            <w:shd w:val="clear" w:color="auto" w:fill="auto"/>
          </w:tcPr>
          <w:p w14:paraId="40402D8D" w14:textId="77777777" w:rsidR="00BD6D51" w:rsidRPr="00BB11ED" w:rsidRDefault="00BD6D51" w:rsidP="0053577F">
            <w:pPr>
              <w:pStyle w:val="tabteksts"/>
              <w:jc w:val="right"/>
              <w:rPr>
                <w:szCs w:val="18"/>
                <w:lang w:eastAsia="lv-LV"/>
              </w:rPr>
            </w:pPr>
            <w:r w:rsidRPr="00BB11ED">
              <w:rPr>
                <w:szCs w:val="18"/>
                <w:lang w:eastAsia="lv-LV"/>
              </w:rPr>
              <w:t>197 800</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14:paraId="79204154" w14:textId="77777777" w:rsidR="00BD6D51" w:rsidRPr="00BB11ED" w:rsidRDefault="00BD6D51" w:rsidP="0053577F">
            <w:pPr>
              <w:pStyle w:val="tabteksts"/>
              <w:jc w:val="right"/>
              <w:rPr>
                <w:szCs w:val="18"/>
              </w:rPr>
            </w:pPr>
            <w:r w:rsidRPr="00BB11ED">
              <w:rPr>
                <w:szCs w:val="18"/>
              </w:rPr>
              <w:t>197 800</w:t>
            </w:r>
          </w:p>
        </w:tc>
      </w:tr>
      <w:tr w:rsidR="00BD6D51" w:rsidRPr="00BB2102" w14:paraId="7E549731" w14:textId="77777777" w:rsidTr="000B47DB">
        <w:trPr>
          <w:trHeight w:val="157"/>
          <w:jc w:val="center"/>
        </w:trPr>
        <w:tc>
          <w:tcPr>
            <w:tcW w:w="2851" w:type="pct"/>
            <w:shd w:val="clear" w:color="auto" w:fill="F2F2F2" w:themeFill="background1" w:themeFillShade="F2"/>
          </w:tcPr>
          <w:p w14:paraId="2572F4C6" w14:textId="77777777" w:rsidR="00BD6D51" w:rsidRPr="00FE2620" w:rsidRDefault="00BD6D51" w:rsidP="0053577F">
            <w:pPr>
              <w:pStyle w:val="tabteksts"/>
              <w:rPr>
                <w:szCs w:val="18"/>
                <w:u w:val="single"/>
                <w:lang w:eastAsia="lv-LV"/>
              </w:rPr>
            </w:pPr>
            <w:r>
              <w:rPr>
                <w:szCs w:val="18"/>
                <w:u w:val="single"/>
                <w:lang w:eastAsia="lv-LV"/>
              </w:rPr>
              <w:t>Ilgtermiņa saistības</w:t>
            </w:r>
          </w:p>
        </w:tc>
        <w:tc>
          <w:tcPr>
            <w:tcW w:w="693" w:type="pct"/>
            <w:shd w:val="clear" w:color="auto" w:fill="F2F2F2" w:themeFill="background1" w:themeFillShade="F2"/>
          </w:tcPr>
          <w:p w14:paraId="46250D39" w14:textId="77777777" w:rsidR="00BD6D51" w:rsidRPr="00A725FF" w:rsidRDefault="00BD6D51" w:rsidP="0053577F">
            <w:pPr>
              <w:pStyle w:val="tabteksts"/>
              <w:jc w:val="right"/>
              <w:rPr>
                <w:szCs w:val="18"/>
                <w:lang w:eastAsia="lv-LV"/>
              </w:rPr>
            </w:pPr>
            <w:r>
              <w:rPr>
                <w:szCs w:val="18"/>
              </w:rPr>
              <w:t>692 199</w:t>
            </w:r>
          </w:p>
        </w:tc>
        <w:tc>
          <w:tcPr>
            <w:tcW w:w="693" w:type="pct"/>
            <w:shd w:val="clear" w:color="auto" w:fill="F2F2F2" w:themeFill="background1" w:themeFillShade="F2"/>
          </w:tcPr>
          <w:p w14:paraId="16790D84" w14:textId="77777777" w:rsidR="00BD6D51" w:rsidRPr="00A725FF" w:rsidRDefault="00BD6D51" w:rsidP="0053577F">
            <w:pPr>
              <w:pStyle w:val="tabteksts"/>
              <w:jc w:val="center"/>
              <w:rPr>
                <w:szCs w:val="18"/>
                <w:lang w:eastAsia="lv-LV"/>
              </w:rPr>
            </w:pPr>
            <w:r>
              <w:rPr>
                <w:szCs w:val="18"/>
                <w:lang w:eastAsia="lv-LV"/>
              </w:rPr>
              <w:t>-</w:t>
            </w:r>
          </w:p>
        </w:tc>
        <w:tc>
          <w:tcPr>
            <w:tcW w:w="762" w:type="pct"/>
            <w:shd w:val="clear" w:color="auto" w:fill="F2F2F2" w:themeFill="background1" w:themeFillShade="F2"/>
          </w:tcPr>
          <w:p w14:paraId="3D083135" w14:textId="77777777" w:rsidR="00BD6D51" w:rsidRPr="00A725FF" w:rsidRDefault="00BD6D51" w:rsidP="0053577F">
            <w:pPr>
              <w:pStyle w:val="tabteksts"/>
              <w:jc w:val="right"/>
              <w:rPr>
                <w:szCs w:val="18"/>
                <w:lang w:eastAsia="lv-LV"/>
              </w:rPr>
            </w:pPr>
            <w:r>
              <w:rPr>
                <w:szCs w:val="18"/>
              </w:rPr>
              <w:t>-692 199</w:t>
            </w:r>
          </w:p>
        </w:tc>
      </w:tr>
      <w:tr w:rsidR="00BD6D51" w:rsidRPr="00BB2102" w14:paraId="0B7BE0C1" w14:textId="77777777" w:rsidTr="000B47DB">
        <w:trPr>
          <w:trHeight w:val="142"/>
          <w:jc w:val="center"/>
        </w:trPr>
        <w:tc>
          <w:tcPr>
            <w:tcW w:w="2851" w:type="pct"/>
            <w:shd w:val="clear" w:color="auto" w:fill="auto"/>
          </w:tcPr>
          <w:p w14:paraId="0E3923F2" w14:textId="77777777" w:rsidR="00BD6D51" w:rsidRDefault="00BD6D51" w:rsidP="006D2556">
            <w:pPr>
              <w:pStyle w:val="tabteksts"/>
              <w:jc w:val="both"/>
              <w:rPr>
                <w:i/>
                <w:szCs w:val="18"/>
                <w:lang w:eastAsia="lv-LV"/>
              </w:rPr>
            </w:pPr>
            <w:r w:rsidRPr="00CF510B">
              <w:rPr>
                <w:i/>
                <w:szCs w:val="18"/>
                <w:lang w:eastAsia="lv-LV"/>
              </w:rPr>
              <w:t>Latvijas dalības nodrošināšana starptautiskajā izstādē “Expo 2020 Dubai</w:t>
            </w:r>
            <w:r>
              <w:rPr>
                <w:i/>
                <w:szCs w:val="18"/>
                <w:lang w:eastAsia="lv-LV"/>
              </w:rPr>
              <w:t>”</w:t>
            </w:r>
          </w:p>
        </w:tc>
        <w:tc>
          <w:tcPr>
            <w:tcW w:w="693" w:type="pct"/>
            <w:shd w:val="clear" w:color="auto" w:fill="auto"/>
          </w:tcPr>
          <w:p w14:paraId="4124B92E" w14:textId="77777777" w:rsidR="00BD6D51" w:rsidRPr="005F1153" w:rsidRDefault="00BD6D51" w:rsidP="0053577F">
            <w:pPr>
              <w:pStyle w:val="tabteksts"/>
              <w:jc w:val="right"/>
            </w:pPr>
            <w:r>
              <w:rPr>
                <w:szCs w:val="18"/>
              </w:rPr>
              <w:t>692 199</w:t>
            </w:r>
          </w:p>
        </w:tc>
        <w:tc>
          <w:tcPr>
            <w:tcW w:w="693" w:type="pct"/>
            <w:shd w:val="clear" w:color="auto" w:fill="auto"/>
          </w:tcPr>
          <w:p w14:paraId="38E0F161" w14:textId="77777777" w:rsidR="00BD6D51" w:rsidRPr="005F1153" w:rsidRDefault="00BD6D51" w:rsidP="0053577F">
            <w:pPr>
              <w:pStyle w:val="tabteksts"/>
              <w:jc w:val="center"/>
              <w:rPr>
                <w:szCs w:val="18"/>
              </w:rPr>
            </w:pPr>
            <w:r>
              <w:rPr>
                <w:szCs w:val="18"/>
              </w:rPr>
              <w:t>-</w:t>
            </w:r>
          </w:p>
        </w:tc>
        <w:tc>
          <w:tcPr>
            <w:tcW w:w="762" w:type="pct"/>
            <w:shd w:val="clear" w:color="auto" w:fill="auto"/>
          </w:tcPr>
          <w:p w14:paraId="2898DDA6" w14:textId="77777777" w:rsidR="00BD6D51" w:rsidRPr="005F1153" w:rsidRDefault="00BD6D51" w:rsidP="0053577F">
            <w:pPr>
              <w:pStyle w:val="tabteksts"/>
              <w:jc w:val="right"/>
              <w:rPr>
                <w:szCs w:val="18"/>
              </w:rPr>
            </w:pPr>
            <w:r>
              <w:rPr>
                <w:szCs w:val="18"/>
              </w:rPr>
              <w:t>-692 199</w:t>
            </w:r>
          </w:p>
        </w:tc>
      </w:tr>
      <w:tr w:rsidR="00BD6D51" w:rsidRPr="00BB2102" w14:paraId="4A461434" w14:textId="77777777" w:rsidTr="000B47DB">
        <w:trPr>
          <w:trHeight w:val="237"/>
          <w:jc w:val="center"/>
        </w:trPr>
        <w:tc>
          <w:tcPr>
            <w:tcW w:w="2851" w:type="pct"/>
            <w:tcBorders>
              <w:bottom w:val="single" w:sz="4" w:space="0" w:color="000000"/>
            </w:tcBorders>
            <w:shd w:val="clear" w:color="auto" w:fill="F2F2F2" w:themeFill="background1" w:themeFillShade="F2"/>
          </w:tcPr>
          <w:p w14:paraId="2A6A0F7A" w14:textId="77777777" w:rsidR="00BD6D51" w:rsidRPr="00BE5BE0" w:rsidRDefault="00BD6D51" w:rsidP="0053577F">
            <w:pPr>
              <w:pStyle w:val="tabteksts"/>
              <w:rPr>
                <w:szCs w:val="18"/>
                <w:u w:val="single"/>
                <w:lang w:eastAsia="lv-LV"/>
              </w:rPr>
            </w:pPr>
            <w:r w:rsidRPr="00BE5BE0">
              <w:rPr>
                <w:szCs w:val="18"/>
                <w:u w:val="single"/>
                <w:lang w:eastAsia="lv-LV"/>
              </w:rPr>
              <w:t>Citas izmaiņas</w:t>
            </w:r>
          </w:p>
        </w:tc>
        <w:tc>
          <w:tcPr>
            <w:tcW w:w="693" w:type="pct"/>
            <w:tcBorders>
              <w:bottom w:val="single" w:sz="4" w:space="0" w:color="000000"/>
            </w:tcBorders>
            <w:shd w:val="clear" w:color="auto" w:fill="F2F2F2" w:themeFill="background1" w:themeFillShade="F2"/>
          </w:tcPr>
          <w:p w14:paraId="41E07A1C" w14:textId="77777777" w:rsidR="00BD6D51" w:rsidRPr="00EA4F49" w:rsidRDefault="00BD6D51" w:rsidP="0053577F">
            <w:pPr>
              <w:pStyle w:val="tabteksts"/>
              <w:jc w:val="right"/>
              <w:rPr>
                <w:iCs/>
                <w:szCs w:val="18"/>
                <w:lang w:eastAsia="lv-LV"/>
              </w:rPr>
            </w:pPr>
            <w:r>
              <w:rPr>
                <w:iCs/>
                <w:szCs w:val="18"/>
                <w:lang w:eastAsia="lv-LV"/>
              </w:rPr>
              <w:t> 620 135</w:t>
            </w:r>
          </w:p>
        </w:tc>
        <w:tc>
          <w:tcPr>
            <w:tcW w:w="693" w:type="pct"/>
            <w:tcBorders>
              <w:bottom w:val="single" w:sz="4" w:space="0" w:color="000000"/>
            </w:tcBorders>
            <w:shd w:val="clear" w:color="auto" w:fill="F2F2F2" w:themeFill="background1" w:themeFillShade="F2"/>
          </w:tcPr>
          <w:p w14:paraId="5BB96640" w14:textId="77777777" w:rsidR="00BD6D51" w:rsidRPr="008F289E" w:rsidRDefault="00BD6D51" w:rsidP="0053577F">
            <w:pPr>
              <w:pStyle w:val="tabteksts"/>
              <w:jc w:val="right"/>
              <w:rPr>
                <w:szCs w:val="18"/>
                <w:lang w:eastAsia="lv-LV"/>
              </w:rPr>
            </w:pPr>
            <w:r>
              <w:rPr>
                <w:szCs w:val="18"/>
                <w:lang w:eastAsia="lv-LV"/>
              </w:rPr>
              <w:t>404 187</w:t>
            </w:r>
          </w:p>
        </w:tc>
        <w:tc>
          <w:tcPr>
            <w:tcW w:w="762" w:type="pct"/>
            <w:tcBorders>
              <w:bottom w:val="single" w:sz="4" w:space="0" w:color="000000"/>
            </w:tcBorders>
            <w:shd w:val="clear" w:color="auto" w:fill="F2F2F2" w:themeFill="background1" w:themeFillShade="F2"/>
          </w:tcPr>
          <w:p w14:paraId="72949C88" w14:textId="77777777" w:rsidR="00BD6D51" w:rsidRPr="0049238F" w:rsidRDefault="00BD6D51" w:rsidP="0053577F">
            <w:pPr>
              <w:pStyle w:val="tabteksts"/>
              <w:jc w:val="right"/>
              <w:rPr>
                <w:szCs w:val="18"/>
                <w:lang w:eastAsia="lv-LV"/>
              </w:rPr>
            </w:pPr>
            <w:r>
              <w:rPr>
                <w:szCs w:val="18"/>
                <w:lang w:eastAsia="lv-LV"/>
              </w:rPr>
              <w:t>-215 948</w:t>
            </w:r>
          </w:p>
        </w:tc>
      </w:tr>
      <w:tr w:rsidR="00BD6D51" w:rsidRPr="00BB2102" w14:paraId="3494A937" w14:textId="77777777" w:rsidTr="000B47DB">
        <w:trPr>
          <w:trHeight w:val="142"/>
          <w:jc w:val="center"/>
        </w:trPr>
        <w:tc>
          <w:tcPr>
            <w:tcW w:w="2851" w:type="pct"/>
            <w:tcBorders>
              <w:bottom w:val="single" w:sz="4" w:space="0" w:color="000000"/>
            </w:tcBorders>
            <w:shd w:val="clear" w:color="auto" w:fill="auto"/>
          </w:tcPr>
          <w:p w14:paraId="7D81E009" w14:textId="77777777" w:rsidR="00BD6D51" w:rsidRDefault="00BD6D51" w:rsidP="006D2556">
            <w:pPr>
              <w:pStyle w:val="tabteksts"/>
              <w:jc w:val="both"/>
              <w:rPr>
                <w:i/>
                <w:szCs w:val="18"/>
                <w:lang w:eastAsia="lv-LV"/>
              </w:rPr>
            </w:pPr>
            <w:r>
              <w:rPr>
                <w:i/>
                <w:szCs w:val="18"/>
                <w:lang w:eastAsia="lv-LV"/>
              </w:rPr>
              <w:t xml:space="preserve">Samazināti izdevumi iepriekšējā gadā uzsāktajam </w:t>
            </w:r>
            <w:r w:rsidRPr="00A9696B">
              <w:rPr>
                <w:i/>
                <w:szCs w:val="18"/>
                <w:lang w:eastAsia="lv-LV"/>
              </w:rPr>
              <w:t xml:space="preserve">prioritārajam </w:t>
            </w:r>
            <w:r>
              <w:rPr>
                <w:i/>
                <w:szCs w:val="18"/>
                <w:lang w:eastAsia="lv-LV"/>
              </w:rPr>
              <w:t>pasākumam “</w:t>
            </w:r>
            <w:r w:rsidRPr="004963CE">
              <w:rPr>
                <w:i/>
                <w:szCs w:val="18"/>
                <w:lang w:eastAsia="lv-LV"/>
              </w:rPr>
              <w:t>Jaunuzņēmumu nozares un  investoru tīkla attīstības veicināšana Latvijā</w:t>
            </w:r>
            <w:r>
              <w:rPr>
                <w:i/>
                <w:szCs w:val="18"/>
                <w:lang w:eastAsia="lv-LV"/>
              </w:rPr>
              <w:t>”,</w:t>
            </w:r>
            <w:r w:rsidRPr="00A9696B">
              <w:rPr>
                <w:i/>
                <w:szCs w:val="18"/>
                <w:lang w:eastAsia="lv-LV"/>
              </w:rPr>
              <w:t xml:space="preserve"> ievērojot </w:t>
            </w:r>
            <w:r>
              <w:rPr>
                <w:i/>
                <w:szCs w:val="18"/>
                <w:lang w:eastAsia="lv-LV"/>
              </w:rPr>
              <w:t xml:space="preserve">paredzētā </w:t>
            </w:r>
            <w:r w:rsidRPr="00A9696B">
              <w:rPr>
                <w:i/>
                <w:szCs w:val="18"/>
                <w:lang w:eastAsia="lv-LV"/>
              </w:rPr>
              <w:t>finansējuma apmēru 2023.gadam</w:t>
            </w:r>
          </w:p>
        </w:tc>
        <w:tc>
          <w:tcPr>
            <w:tcW w:w="693" w:type="pct"/>
            <w:tcBorders>
              <w:bottom w:val="single" w:sz="4" w:space="0" w:color="000000"/>
            </w:tcBorders>
            <w:shd w:val="clear" w:color="auto" w:fill="auto"/>
          </w:tcPr>
          <w:p w14:paraId="7A7CAE9B" w14:textId="77777777" w:rsidR="00BD6D51" w:rsidRDefault="00BD6D51" w:rsidP="0053577F">
            <w:pPr>
              <w:pStyle w:val="tabteksts"/>
              <w:jc w:val="right"/>
              <w:rPr>
                <w:iCs/>
                <w:szCs w:val="18"/>
                <w:lang w:eastAsia="lv-LV"/>
              </w:rPr>
            </w:pPr>
            <w:r>
              <w:rPr>
                <w:szCs w:val="18"/>
              </w:rPr>
              <w:t>60 000</w:t>
            </w:r>
          </w:p>
        </w:tc>
        <w:tc>
          <w:tcPr>
            <w:tcW w:w="693" w:type="pct"/>
            <w:tcBorders>
              <w:bottom w:val="single" w:sz="4" w:space="0" w:color="000000"/>
            </w:tcBorders>
            <w:shd w:val="clear" w:color="auto" w:fill="auto"/>
          </w:tcPr>
          <w:p w14:paraId="1C435B89" w14:textId="77777777" w:rsidR="00BD6D51" w:rsidRPr="005F1153" w:rsidRDefault="00BD6D51" w:rsidP="0053577F">
            <w:pPr>
              <w:pStyle w:val="tabteksts"/>
              <w:jc w:val="center"/>
              <w:rPr>
                <w:iCs/>
                <w:szCs w:val="18"/>
                <w:lang w:eastAsia="lv-LV"/>
              </w:rPr>
            </w:pPr>
            <w:r>
              <w:rPr>
                <w:szCs w:val="18"/>
              </w:rPr>
              <w:t>-</w:t>
            </w:r>
          </w:p>
        </w:tc>
        <w:tc>
          <w:tcPr>
            <w:tcW w:w="762" w:type="pct"/>
            <w:tcBorders>
              <w:bottom w:val="single" w:sz="4" w:space="0" w:color="000000"/>
            </w:tcBorders>
            <w:shd w:val="clear" w:color="auto" w:fill="auto"/>
          </w:tcPr>
          <w:p w14:paraId="5F1B478C" w14:textId="77777777" w:rsidR="00BD6D51" w:rsidRPr="005F1153" w:rsidRDefault="00BD6D51" w:rsidP="0053577F">
            <w:pPr>
              <w:pStyle w:val="tabteksts"/>
              <w:jc w:val="right"/>
              <w:rPr>
                <w:iCs/>
                <w:szCs w:val="18"/>
                <w:lang w:eastAsia="lv-LV"/>
              </w:rPr>
            </w:pPr>
            <w:r>
              <w:rPr>
                <w:szCs w:val="18"/>
              </w:rPr>
              <w:t>-60 000</w:t>
            </w:r>
          </w:p>
        </w:tc>
      </w:tr>
      <w:tr w:rsidR="00BD6D51" w:rsidRPr="00BB2102" w14:paraId="19A072D7" w14:textId="77777777" w:rsidTr="000B47DB">
        <w:trPr>
          <w:trHeight w:val="142"/>
          <w:jc w:val="center"/>
        </w:trPr>
        <w:tc>
          <w:tcPr>
            <w:tcW w:w="2851" w:type="pct"/>
            <w:shd w:val="clear" w:color="auto" w:fill="auto"/>
          </w:tcPr>
          <w:p w14:paraId="462C7746" w14:textId="77777777" w:rsidR="00BD6D51" w:rsidRDefault="00BD6D51" w:rsidP="006D2556">
            <w:pPr>
              <w:pStyle w:val="tabteksts"/>
              <w:jc w:val="both"/>
              <w:rPr>
                <w:i/>
                <w:szCs w:val="18"/>
                <w:lang w:eastAsia="lv-LV"/>
              </w:rPr>
            </w:pPr>
            <w:r>
              <w:rPr>
                <w:i/>
                <w:szCs w:val="18"/>
                <w:lang w:eastAsia="lv-LV"/>
              </w:rPr>
              <w:t xml:space="preserve">Samazināti </w:t>
            </w:r>
            <w:r w:rsidRPr="00A9696B">
              <w:rPr>
                <w:i/>
                <w:szCs w:val="18"/>
                <w:lang w:eastAsia="lv-LV"/>
              </w:rPr>
              <w:t>izdevumi prioritārajam pasākumam</w:t>
            </w:r>
            <w:r>
              <w:rPr>
                <w:i/>
                <w:szCs w:val="18"/>
                <w:lang w:eastAsia="lv-LV"/>
              </w:rPr>
              <w:t xml:space="preserve"> “Trīs jūru </w:t>
            </w:r>
            <w:r w:rsidRPr="00267A61">
              <w:rPr>
                <w:i/>
                <w:szCs w:val="18"/>
                <w:lang w:eastAsia="lv-LV"/>
              </w:rPr>
              <w:t>iniciatīvas (TJI) samita organizēšana</w:t>
            </w:r>
            <w:r>
              <w:rPr>
                <w:i/>
                <w:szCs w:val="18"/>
                <w:lang w:eastAsia="lv-LV"/>
              </w:rPr>
              <w:t>i</w:t>
            </w:r>
            <w:r w:rsidRPr="00267A61">
              <w:rPr>
                <w:i/>
                <w:szCs w:val="18"/>
                <w:lang w:eastAsia="lv-LV"/>
              </w:rPr>
              <w:t xml:space="preserve"> 2022. gadā</w:t>
            </w:r>
            <w:r>
              <w:rPr>
                <w:i/>
                <w:szCs w:val="18"/>
                <w:lang w:eastAsia="lv-LV"/>
              </w:rPr>
              <w:t>”</w:t>
            </w:r>
          </w:p>
        </w:tc>
        <w:tc>
          <w:tcPr>
            <w:tcW w:w="693" w:type="pct"/>
            <w:shd w:val="clear" w:color="auto" w:fill="auto"/>
          </w:tcPr>
          <w:p w14:paraId="32E89F88" w14:textId="77777777" w:rsidR="00BD6D51" w:rsidRDefault="00BD6D51" w:rsidP="0053577F">
            <w:pPr>
              <w:pStyle w:val="tabteksts"/>
              <w:jc w:val="right"/>
              <w:rPr>
                <w:iCs/>
                <w:szCs w:val="18"/>
                <w:lang w:eastAsia="lv-LV"/>
              </w:rPr>
            </w:pPr>
            <w:r>
              <w:rPr>
                <w:szCs w:val="18"/>
              </w:rPr>
              <w:t>532 500</w:t>
            </w:r>
          </w:p>
        </w:tc>
        <w:tc>
          <w:tcPr>
            <w:tcW w:w="693" w:type="pct"/>
            <w:shd w:val="clear" w:color="auto" w:fill="auto"/>
          </w:tcPr>
          <w:p w14:paraId="213CFBDA" w14:textId="77777777" w:rsidR="00BD6D51" w:rsidRPr="005F1153" w:rsidRDefault="00BD6D51" w:rsidP="0053577F">
            <w:pPr>
              <w:pStyle w:val="tabteksts"/>
              <w:jc w:val="center"/>
              <w:rPr>
                <w:iCs/>
                <w:szCs w:val="18"/>
                <w:lang w:eastAsia="lv-LV"/>
              </w:rPr>
            </w:pPr>
            <w:r>
              <w:rPr>
                <w:szCs w:val="18"/>
              </w:rPr>
              <w:t>-</w:t>
            </w:r>
          </w:p>
        </w:tc>
        <w:tc>
          <w:tcPr>
            <w:tcW w:w="762" w:type="pct"/>
            <w:shd w:val="clear" w:color="auto" w:fill="auto"/>
          </w:tcPr>
          <w:p w14:paraId="3B968CB3" w14:textId="77777777" w:rsidR="00BD6D51" w:rsidRPr="005F1153" w:rsidRDefault="00BD6D51" w:rsidP="0053577F">
            <w:pPr>
              <w:pStyle w:val="tabteksts"/>
              <w:jc w:val="right"/>
              <w:rPr>
                <w:iCs/>
                <w:szCs w:val="18"/>
                <w:lang w:eastAsia="lv-LV"/>
              </w:rPr>
            </w:pPr>
            <w:r>
              <w:rPr>
                <w:szCs w:val="18"/>
              </w:rPr>
              <w:t>-532 500</w:t>
            </w:r>
          </w:p>
        </w:tc>
      </w:tr>
      <w:tr w:rsidR="00BD6D51" w:rsidRPr="00BB2102" w14:paraId="3AF0DC09" w14:textId="77777777" w:rsidTr="000B47DB">
        <w:trPr>
          <w:trHeight w:val="142"/>
          <w:jc w:val="center"/>
        </w:trPr>
        <w:tc>
          <w:tcPr>
            <w:tcW w:w="2851" w:type="pct"/>
            <w:shd w:val="clear" w:color="auto" w:fill="auto"/>
          </w:tcPr>
          <w:p w14:paraId="3B626458" w14:textId="77777777" w:rsidR="00BD6D51" w:rsidRPr="00A97DE0" w:rsidRDefault="00BD6D51" w:rsidP="006D2556">
            <w:pPr>
              <w:pStyle w:val="tabteksts"/>
              <w:jc w:val="both"/>
              <w:rPr>
                <w:i/>
                <w:color w:val="0070C0"/>
                <w:szCs w:val="18"/>
                <w:lang w:eastAsia="lv-LV"/>
              </w:rPr>
            </w:pPr>
            <w:r>
              <w:rPr>
                <w:i/>
                <w:szCs w:val="18"/>
                <w:lang w:eastAsia="lv-LV"/>
              </w:rPr>
              <w:t>Palielināt</w:t>
            </w:r>
            <w:r w:rsidRPr="00A9696B">
              <w:rPr>
                <w:i/>
                <w:szCs w:val="18"/>
                <w:lang w:eastAsia="lv-LV"/>
              </w:rPr>
              <w:t xml:space="preserve">i izdevumi </w:t>
            </w:r>
            <w:r w:rsidRPr="00006159">
              <w:rPr>
                <w:i/>
                <w:szCs w:val="18"/>
                <w:lang w:eastAsia="lv-LV"/>
              </w:rPr>
              <w:t>Latvijas uzņēmēju eksportspēju stiprināšanai, ieviešot valsts ekonomisko tēlu</w:t>
            </w:r>
            <w:r>
              <w:rPr>
                <w:i/>
                <w:szCs w:val="18"/>
                <w:lang w:eastAsia="lv-LV"/>
              </w:rPr>
              <w:t>,</w:t>
            </w:r>
            <w:r w:rsidRPr="00006159">
              <w:rPr>
                <w:i/>
                <w:szCs w:val="18"/>
                <w:lang w:eastAsia="lv-LV"/>
              </w:rPr>
              <w:t xml:space="preserve"> </w:t>
            </w:r>
            <w:r w:rsidRPr="00A9696B">
              <w:rPr>
                <w:i/>
                <w:szCs w:val="18"/>
                <w:lang w:eastAsia="lv-LV"/>
              </w:rPr>
              <w:t xml:space="preserve">ievērojot </w:t>
            </w:r>
            <w:r>
              <w:rPr>
                <w:i/>
                <w:szCs w:val="18"/>
                <w:lang w:eastAsia="lv-LV"/>
              </w:rPr>
              <w:t xml:space="preserve">paredzētā </w:t>
            </w:r>
            <w:r w:rsidRPr="00A9696B">
              <w:rPr>
                <w:i/>
                <w:szCs w:val="18"/>
                <w:lang w:eastAsia="lv-LV"/>
              </w:rPr>
              <w:t xml:space="preserve">finansējuma apmēru 2023.gadam </w:t>
            </w:r>
            <w:r w:rsidRPr="00006159">
              <w:rPr>
                <w:i/>
                <w:szCs w:val="18"/>
                <w:lang w:eastAsia="lv-LV"/>
              </w:rPr>
              <w:t>(MK 22.09.2020</w:t>
            </w:r>
            <w:r>
              <w:t xml:space="preserve"> </w:t>
            </w:r>
            <w:r w:rsidRPr="00A9696B">
              <w:rPr>
                <w:i/>
                <w:szCs w:val="18"/>
                <w:lang w:eastAsia="lv-LV"/>
              </w:rPr>
              <w:t>prot. Nr.55 38.§ 11.</w:t>
            </w:r>
            <w:r>
              <w:rPr>
                <w:i/>
                <w:szCs w:val="18"/>
                <w:lang w:eastAsia="lv-LV"/>
              </w:rPr>
              <w:t>5</w:t>
            </w:r>
            <w:r w:rsidRPr="00A9696B">
              <w:rPr>
                <w:i/>
                <w:szCs w:val="18"/>
                <w:lang w:eastAsia="lv-LV"/>
              </w:rPr>
              <w:t>.apakšpunkts</w:t>
            </w:r>
            <w:r w:rsidRPr="00006159">
              <w:rPr>
                <w:i/>
                <w:szCs w:val="18"/>
                <w:lang w:eastAsia="lv-LV"/>
              </w:rPr>
              <w:t xml:space="preserve">) </w:t>
            </w:r>
          </w:p>
        </w:tc>
        <w:tc>
          <w:tcPr>
            <w:tcW w:w="693" w:type="pct"/>
            <w:shd w:val="clear" w:color="auto" w:fill="auto"/>
          </w:tcPr>
          <w:p w14:paraId="48B04D53" w14:textId="77777777" w:rsidR="00BD6D51" w:rsidRPr="005F1153" w:rsidRDefault="00BD6D51" w:rsidP="0053577F">
            <w:pPr>
              <w:pStyle w:val="tabteksts"/>
              <w:jc w:val="center"/>
              <w:rPr>
                <w:iCs/>
                <w:szCs w:val="18"/>
                <w:lang w:eastAsia="lv-LV"/>
              </w:rPr>
            </w:pPr>
            <w:r>
              <w:rPr>
                <w:iCs/>
                <w:szCs w:val="18"/>
                <w:lang w:eastAsia="lv-LV"/>
              </w:rPr>
              <w:t>-</w:t>
            </w:r>
          </w:p>
        </w:tc>
        <w:tc>
          <w:tcPr>
            <w:tcW w:w="693" w:type="pct"/>
            <w:shd w:val="clear" w:color="auto" w:fill="auto"/>
          </w:tcPr>
          <w:p w14:paraId="2E933C53" w14:textId="77777777" w:rsidR="00BD6D51" w:rsidRPr="005F1153" w:rsidRDefault="00BD6D51" w:rsidP="0053577F">
            <w:pPr>
              <w:pStyle w:val="tabteksts"/>
              <w:jc w:val="right"/>
              <w:rPr>
                <w:iCs/>
                <w:szCs w:val="18"/>
                <w:lang w:eastAsia="lv-LV"/>
              </w:rPr>
            </w:pPr>
            <w:r w:rsidRPr="005F1153">
              <w:rPr>
                <w:iCs/>
                <w:szCs w:val="18"/>
                <w:lang w:eastAsia="lv-LV"/>
              </w:rPr>
              <w:t>31 405</w:t>
            </w:r>
          </w:p>
        </w:tc>
        <w:tc>
          <w:tcPr>
            <w:tcW w:w="762" w:type="pct"/>
            <w:shd w:val="clear" w:color="auto" w:fill="auto"/>
          </w:tcPr>
          <w:p w14:paraId="617E0774" w14:textId="77777777" w:rsidR="00BD6D51" w:rsidRPr="005F1153" w:rsidRDefault="00BD6D51" w:rsidP="0053577F">
            <w:pPr>
              <w:pStyle w:val="tabteksts"/>
              <w:jc w:val="right"/>
              <w:rPr>
                <w:iCs/>
                <w:szCs w:val="18"/>
                <w:lang w:eastAsia="lv-LV"/>
              </w:rPr>
            </w:pPr>
            <w:r w:rsidRPr="005F1153">
              <w:rPr>
                <w:iCs/>
                <w:szCs w:val="18"/>
                <w:lang w:eastAsia="lv-LV"/>
              </w:rPr>
              <w:t>31 405</w:t>
            </w:r>
          </w:p>
        </w:tc>
      </w:tr>
      <w:tr w:rsidR="00BD6D51" w:rsidRPr="00BB2102" w14:paraId="323DF016" w14:textId="77777777" w:rsidTr="000B47DB">
        <w:trPr>
          <w:trHeight w:val="142"/>
          <w:jc w:val="center"/>
        </w:trPr>
        <w:tc>
          <w:tcPr>
            <w:tcW w:w="2851" w:type="pct"/>
            <w:shd w:val="clear" w:color="auto" w:fill="auto"/>
          </w:tcPr>
          <w:p w14:paraId="45361884" w14:textId="77777777" w:rsidR="00BD6D51" w:rsidRPr="00A97DE0" w:rsidRDefault="00BD6D51" w:rsidP="006D2556">
            <w:pPr>
              <w:pStyle w:val="tabteksts"/>
              <w:jc w:val="both"/>
              <w:rPr>
                <w:i/>
                <w:color w:val="0070C0"/>
                <w:szCs w:val="18"/>
                <w:lang w:eastAsia="lv-LV"/>
              </w:rPr>
            </w:pPr>
            <w:r>
              <w:rPr>
                <w:i/>
                <w:iCs/>
                <w:szCs w:val="18"/>
                <w:lang w:eastAsia="lv-LV"/>
              </w:rPr>
              <w:t>Samazināti</w:t>
            </w:r>
            <w:r w:rsidRPr="003E3BB8">
              <w:rPr>
                <w:i/>
                <w:iCs/>
                <w:szCs w:val="18"/>
                <w:lang w:eastAsia="lv-LV"/>
              </w:rPr>
              <w:t xml:space="preserve"> izdevumi konsultatīv</w:t>
            </w:r>
            <w:r>
              <w:rPr>
                <w:i/>
                <w:iCs/>
                <w:szCs w:val="18"/>
                <w:lang w:eastAsia="lv-LV"/>
              </w:rPr>
              <w:t>ajam</w:t>
            </w:r>
            <w:r w:rsidRPr="003E3BB8">
              <w:rPr>
                <w:i/>
                <w:iCs/>
                <w:szCs w:val="18"/>
                <w:lang w:eastAsia="lv-LV"/>
              </w:rPr>
              <w:t xml:space="preserve"> atbalst</w:t>
            </w:r>
            <w:r>
              <w:rPr>
                <w:i/>
                <w:iCs/>
                <w:szCs w:val="18"/>
                <w:lang w:eastAsia="lv-LV"/>
              </w:rPr>
              <w:t>am</w:t>
            </w:r>
            <w:r w:rsidRPr="003E3BB8">
              <w:rPr>
                <w:i/>
                <w:iCs/>
                <w:szCs w:val="18"/>
                <w:lang w:eastAsia="lv-LV"/>
              </w:rPr>
              <w:t xml:space="preserve"> Latvijas uzņēmējiem saistībā ar breksita procesa jautājumiem</w:t>
            </w:r>
          </w:p>
        </w:tc>
        <w:tc>
          <w:tcPr>
            <w:tcW w:w="693" w:type="pct"/>
            <w:shd w:val="clear" w:color="auto" w:fill="auto"/>
          </w:tcPr>
          <w:p w14:paraId="47575239" w14:textId="77777777" w:rsidR="00BD6D51" w:rsidRPr="005F1153" w:rsidRDefault="00BD6D51" w:rsidP="0053577F">
            <w:pPr>
              <w:pStyle w:val="tabteksts"/>
              <w:jc w:val="right"/>
              <w:rPr>
                <w:iCs/>
                <w:szCs w:val="18"/>
                <w:lang w:eastAsia="lv-LV"/>
              </w:rPr>
            </w:pPr>
            <w:r w:rsidRPr="005F1153">
              <w:rPr>
                <w:iCs/>
                <w:szCs w:val="18"/>
                <w:lang w:eastAsia="lv-LV"/>
              </w:rPr>
              <w:t>27 635</w:t>
            </w:r>
          </w:p>
        </w:tc>
        <w:tc>
          <w:tcPr>
            <w:tcW w:w="693" w:type="pct"/>
            <w:shd w:val="clear" w:color="auto" w:fill="auto"/>
          </w:tcPr>
          <w:p w14:paraId="7BFA3F7A" w14:textId="77777777" w:rsidR="00BD6D51" w:rsidRPr="005F1153" w:rsidRDefault="00BD6D51" w:rsidP="0053577F">
            <w:pPr>
              <w:pStyle w:val="tabteksts"/>
              <w:jc w:val="center"/>
              <w:rPr>
                <w:iCs/>
                <w:szCs w:val="18"/>
                <w:lang w:eastAsia="lv-LV"/>
              </w:rPr>
            </w:pPr>
            <w:r>
              <w:rPr>
                <w:iCs/>
                <w:szCs w:val="18"/>
                <w:lang w:eastAsia="lv-LV"/>
              </w:rPr>
              <w:t>-</w:t>
            </w:r>
          </w:p>
        </w:tc>
        <w:tc>
          <w:tcPr>
            <w:tcW w:w="762" w:type="pct"/>
            <w:shd w:val="clear" w:color="auto" w:fill="auto"/>
          </w:tcPr>
          <w:p w14:paraId="4A62254E" w14:textId="77777777" w:rsidR="00BD6D51" w:rsidRPr="005F1153" w:rsidRDefault="00BD6D51" w:rsidP="0053577F">
            <w:pPr>
              <w:pStyle w:val="tabteksts"/>
              <w:jc w:val="right"/>
              <w:rPr>
                <w:iCs/>
                <w:szCs w:val="18"/>
                <w:lang w:eastAsia="lv-LV"/>
              </w:rPr>
            </w:pPr>
            <w:r w:rsidRPr="005F1153">
              <w:rPr>
                <w:iCs/>
                <w:szCs w:val="18"/>
                <w:lang w:eastAsia="lv-LV"/>
              </w:rPr>
              <w:t>-27 635</w:t>
            </w:r>
          </w:p>
        </w:tc>
      </w:tr>
      <w:tr w:rsidR="00BD6D51" w:rsidRPr="00BB2102" w14:paraId="2FA9DB96" w14:textId="77777777" w:rsidTr="000B47DB">
        <w:trPr>
          <w:trHeight w:val="142"/>
          <w:jc w:val="center"/>
        </w:trPr>
        <w:tc>
          <w:tcPr>
            <w:tcW w:w="2851" w:type="pct"/>
            <w:shd w:val="clear" w:color="auto" w:fill="auto"/>
          </w:tcPr>
          <w:p w14:paraId="0D30522A" w14:textId="77777777" w:rsidR="00BD6D51" w:rsidRDefault="00BD6D51" w:rsidP="006D2556">
            <w:pPr>
              <w:pStyle w:val="tabteksts"/>
              <w:jc w:val="both"/>
              <w:rPr>
                <w:i/>
                <w:szCs w:val="18"/>
                <w:lang w:eastAsia="lv-LV"/>
              </w:rPr>
            </w:pPr>
            <w:r w:rsidRPr="00133239">
              <w:rPr>
                <w:i/>
                <w:szCs w:val="18"/>
                <w:lang w:eastAsia="lv-LV"/>
              </w:rPr>
              <w:t xml:space="preserve">Palielināti </w:t>
            </w:r>
            <w:r>
              <w:rPr>
                <w:i/>
                <w:szCs w:val="18"/>
                <w:lang w:eastAsia="lv-LV"/>
              </w:rPr>
              <w:t xml:space="preserve">izdevumi, ņemot vērā </w:t>
            </w:r>
            <w:r w:rsidRPr="00133239">
              <w:rPr>
                <w:i/>
                <w:szCs w:val="18"/>
                <w:lang w:eastAsia="lv-LV"/>
              </w:rPr>
              <w:t>ieņēmum</w:t>
            </w:r>
            <w:r>
              <w:rPr>
                <w:i/>
                <w:szCs w:val="18"/>
                <w:lang w:eastAsia="lv-LV"/>
              </w:rPr>
              <w:t>us</w:t>
            </w:r>
            <w:r w:rsidRPr="00133239">
              <w:rPr>
                <w:i/>
                <w:szCs w:val="18"/>
                <w:lang w:eastAsia="lv-LV"/>
              </w:rPr>
              <w:t xml:space="preserve"> </w:t>
            </w:r>
            <w:r>
              <w:rPr>
                <w:i/>
                <w:szCs w:val="18"/>
                <w:lang w:eastAsia="lv-LV"/>
              </w:rPr>
              <w:t xml:space="preserve"> no </w:t>
            </w:r>
            <w:r w:rsidRPr="00133239">
              <w:rPr>
                <w:i/>
                <w:szCs w:val="18"/>
                <w:lang w:eastAsia="lv-LV"/>
              </w:rPr>
              <w:t>nomniekiem izrakstīt</w:t>
            </w:r>
            <w:r>
              <w:rPr>
                <w:i/>
                <w:szCs w:val="18"/>
                <w:lang w:eastAsia="lv-LV"/>
              </w:rPr>
              <w:t>āj</w:t>
            </w:r>
            <w:r w:rsidRPr="00133239">
              <w:rPr>
                <w:i/>
                <w:szCs w:val="18"/>
                <w:lang w:eastAsia="lv-LV"/>
              </w:rPr>
              <w:t>ie</w:t>
            </w:r>
            <w:r>
              <w:rPr>
                <w:i/>
                <w:szCs w:val="18"/>
                <w:lang w:eastAsia="lv-LV"/>
              </w:rPr>
              <w:t>m</w:t>
            </w:r>
            <w:r w:rsidRPr="00133239">
              <w:rPr>
                <w:i/>
                <w:szCs w:val="18"/>
                <w:lang w:eastAsia="lv-LV"/>
              </w:rPr>
              <w:t xml:space="preserve"> rēķini</w:t>
            </w:r>
            <w:r>
              <w:rPr>
                <w:i/>
                <w:szCs w:val="18"/>
                <w:lang w:eastAsia="lv-LV"/>
              </w:rPr>
              <w:t>em</w:t>
            </w:r>
            <w:r w:rsidRPr="00133239">
              <w:rPr>
                <w:i/>
                <w:szCs w:val="18"/>
                <w:lang w:eastAsia="lv-LV"/>
              </w:rPr>
              <w:t xml:space="preserve"> par elektrību</w:t>
            </w:r>
          </w:p>
        </w:tc>
        <w:tc>
          <w:tcPr>
            <w:tcW w:w="693" w:type="pct"/>
            <w:shd w:val="clear" w:color="auto" w:fill="auto"/>
          </w:tcPr>
          <w:p w14:paraId="11CCC464" w14:textId="77777777" w:rsidR="00BD6D51" w:rsidRPr="005F1153" w:rsidRDefault="00BD6D51" w:rsidP="0053577F">
            <w:pPr>
              <w:pStyle w:val="tabteksts"/>
              <w:jc w:val="center"/>
              <w:rPr>
                <w:szCs w:val="18"/>
              </w:rPr>
            </w:pPr>
            <w:r>
              <w:rPr>
                <w:szCs w:val="18"/>
              </w:rPr>
              <w:t>-</w:t>
            </w:r>
          </w:p>
        </w:tc>
        <w:tc>
          <w:tcPr>
            <w:tcW w:w="693" w:type="pct"/>
            <w:shd w:val="clear" w:color="auto" w:fill="auto"/>
          </w:tcPr>
          <w:p w14:paraId="7796ED77" w14:textId="77777777" w:rsidR="00BD6D51" w:rsidRPr="005F1153" w:rsidRDefault="00BD6D51" w:rsidP="0053577F">
            <w:pPr>
              <w:pStyle w:val="tabteksts"/>
              <w:jc w:val="right"/>
              <w:rPr>
                <w:szCs w:val="18"/>
              </w:rPr>
            </w:pPr>
            <w:r w:rsidRPr="005F1153">
              <w:rPr>
                <w:szCs w:val="18"/>
              </w:rPr>
              <w:t>133 240</w:t>
            </w:r>
          </w:p>
        </w:tc>
        <w:tc>
          <w:tcPr>
            <w:tcW w:w="762" w:type="pct"/>
            <w:shd w:val="clear" w:color="auto" w:fill="auto"/>
          </w:tcPr>
          <w:p w14:paraId="7420F6D2" w14:textId="77777777" w:rsidR="00BD6D51" w:rsidRPr="005F1153" w:rsidRDefault="00BD6D51" w:rsidP="0053577F">
            <w:pPr>
              <w:pStyle w:val="tabteksts"/>
              <w:jc w:val="right"/>
              <w:rPr>
                <w:szCs w:val="18"/>
              </w:rPr>
            </w:pPr>
            <w:r w:rsidRPr="005F1153">
              <w:rPr>
                <w:szCs w:val="18"/>
              </w:rPr>
              <w:t>133 240</w:t>
            </w:r>
          </w:p>
        </w:tc>
      </w:tr>
      <w:tr w:rsidR="00BD6D51" w:rsidRPr="00BB2102" w14:paraId="408D8C9B" w14:textId="77777777" w:rsidTr="000B47DB">
        <w:trPr>
          <w:trHeight w:val="142"/>
          <w:jc w:val="center"/>
        </w:trPr>
        <w:tc>
          <w:tcPr>
            <w:tcW w:w="2851" w:type="pct"/>
            <w:shd w:val="clear" w:color="auto" w:fill="auto"/>
          </w:tcPr>
          <w:p w14:paraId="2259E8BA" w14:textId="77777777" w:rsidR="00BD6D51" w:rsidRPr="00133239" w:rsidRDefault="00BD6D51" w:rsidP="006D2556">
            <w:pPr>
              <w:pStyle w:val="tabteksts"/>
              <w:jc w:val="both"/>
              <w:rPr>
                <w:i/>
                <w:szCs w:val="18"/>
                <w:lang w:eastAsia="lv-LV"/>
              </w:rPr>
            </w:pPr>
            <w:r w:rsidRPr="00133239">
              <w:rPr>
                <w:i/>
                <w:szCs w:val="18"/>
                <w:lang w:eastAsia="lv-LV"/>
              </w:rPr>
              <w:t xml:space="preserve">Palielināti </w:t>
            </w:r>
            <w:r>
              <w:rPr>
                <w:i/>
                <w:szCs w:val="18"/>
                <w:lang w:eastAsia="lv-LV"/>
              </w:rPr>
              <w:t xml:space="preserve">izdevumi, ņemot vērā </w:t>
            </w:r>
            <w:r w:rsidRPr="00133239">
              <w:rPr>
                <w:i/>
                <w:szCs w:val="18"/>
                <w:lang w:eastAsia="lv-LV"/>
              </w:rPr>
              <w:t>ieņēmum</w:t>
            </w:r>
            <w:r>
              <w:rPr>
                <w:i/>
                <w:szCs w:val="18"/>
                <w:lang w:eastAsia="lv-LV"/>
              </w:rPr>
              <w:t>us</w:t>
            </w:r>
            <w:r w:rsidRPr="00133239">
              <w:rPr>
                <w:i/>
                <w:szCs w:val="18"/>
                <w:lang w:eastAsia="lv-LV"/>
              </w:rPr>
              <w:t xml:space="preserve"> no maksas pakalpojumiem </w:t>
            </w:r>
            <w:r>
              <w:rPr>
                <w:i/>
                <w:szCs w:val="18"/>
                <w:lang w:eastAsia="lv-LV"/>
              </w:rPr>
              <w:t>palielinājumu</w:t>
            </w:r>
            <w:r w:rsidRPr="00133239">
              <w:rPr>
                <w:i/>
                <w:szCs w:val="18"/>
                <w:lang w:eastAsia="lv-LV"/>
              </w:rPr>
              <w:t xml:space="preserve"> par ārvalstu vīzītēm ar uzņēmēju dalību</w:t>
            </w:r>
          </w:p>
        </w:tc>
        <w:tc>
          <w:tcPr>
            <w:tcW w:w="693" w:type="pct"/>
            <w:shd w:val="clear" w:color="auto" w:fill="auto"/>
          </w:tcPr>
          <w:p w14:paraId="6E41FC3D" w14:textId="77777777" w:rsidR="00BD6D51" w:rsidRPr="005F1153" w:rsidRDefault="00BD6D51" w:rsidP="0053577F">
            <w:pPr>
              <w:pStyle w:val="tabteksts"/>
              <w:jc w:val="center"/>
              <w:rPr>
                <w:szCs w:val="18"/>
              </w:rPr>
            </w:pPr>
            <w:r>
              <w:rPr>
                <w:szCs w:val="18"/>
              </w:rPr>
              <w:t>-</w:t>
            </w:r>
          </w:p>
        </w:tc>
        <w:tc>
          <w:tcPr>
            <w:tcW w:w="693" w:type="pct"/>
            <w:shd w:val="clear" w:color="auto" w:fill="auto"/>
          </w:tcPr>
          <w:p w14:paraId="747693BD" w14:textId="77777777" w:rsidR="00BD6D51" w:rsidRPr="005F1153" w:rsidRDefault="00BD6D51" w:rsidP="0053577F">
            <w:pPr>
              <w:pStyle w:val="tabteksts"/>
              <w:jc w:val="right"/>
              <w:rPr>
                <w:szCs w:val="18"/>
              </w:rPr>
            </w:pPr>
            <w:r w:rsidRPr="005F1153">
              <w:rPr>
                <w:szCs w:val="18"/>
              </w:rPr>
              <w:t>189 416</w:t>
            </w:r>
          </w:p>
        </w:tc>
        <w:tc>
          <w:tcPr>
            <w:tcW w:w="762" w:type="pct"/>
            <w:shd w:val="clear" w:color="auto" w:fill="auto"/>
          </w:tcPr>
          <w:p w14:paraId="040EA2F0" w14:textId="77777777" w:rsidR="00BD6D51" w:rsidRPr="005F1153" w:rsidRDefault="00BD6D51" w:rsidP="0053577F">
            <w:pPr>
              <w:pStyle w:val="tabteksts"/>
              <w:jc w:val="right"/>
              <w:rPr>
                <w:szCs w:val="18"/>
              </w:rPr>
            </w:pPr>
            <w:r w:rsidRPr="005F1153">
              <w:rPr>
                <w:szCs w:val="18"/>
              </w:rPr>
              <w:t>189 416</w:t>
            </w:r>
          </w:p>
        </w:tc>
      </w:tr>
      <w:tr w:rsidR="00BD6D51" w:rsidRPr="00BB2102" w14:paraId="5DB61236" w14:textId="77777777" w:rsidTr="000B47DB">
        <w:trPr>
          <w:trHeight w:val="142"/>
          <w:jc w:val="center"/>
        </w:trPr>
        <w:tc>
          <w:tcPr>
            <w:tcW w:w="2851" w:type="pct"/>
            <w:shd w:val="clear" w:color="auto" w:fill="auto"/>
          </w:tcPr>
          <w:p w14:paraId="1157F1B9" w14:textId="77777777" w:rsidR="00BD6D51" w:rsidRPr="00A97DE0" w:rsidRDefault="00BD6D51" w:rsidP="006D2556">
            <w:pPr>
              <w:pStyle w:val="tabteksts"/>
              <w:jc w:val="both"/>
              <w:rPr>
                <w:i/>
                <w:iCs/>
                <w:color w:val="0070C0"/>
              </w:rPr>
            </w:pPr>
            <w:r w:rsidRPr="00006159">
              <w:rPr>
                <w:i/>
                <w:iCs/>
              </w:rPr>
              <w:t>Palielināti izdevumi no citu pašu ieņēmumu atlikuma, lai nodrošinātu iekštelpu kosmētisko remontu</w:t>
            </w:r>
          </w:p>
        </w:tc>
        <w:tc>
          <w:tcPr>
            <w:tcW w:w="693" w:type="pct"/>
            <w:shd w:val="clear" w:color="auto" w:fill="auto"/>
          </w:tcPr>
          <w:p w14:paraId="75E110C2" w14:textId="77777777" w:rsidR="00BD6D51" w:rsidRPr="005F1153" w:rsidRDefault="00BD6D51" w:rsidP="0053577F">
            <w:pPr>
              <w:pStyle w:val="tabteksts"/>
              <w:jc w:val="center"/>
              <w:rPr>
                <w:szCs w:val="18"/>
              </w:rPr>
            </w:pPr>
            <w:r>
              <w:rPr>
                <w:szCs w:val="18"/>
              </w:rPr>
              <w:t>-</w:t>
            </w:r>
          </w:p>
        </w:tc>
        <w:tc>
          <w:tcPr>
            <w:tcW w:w="693" w:type="pct"/>
            <w:shd w:val="clear" w:color="auto" w:fill="auto"/>
          </w:tcPr>
          <w:p w14:paraId="564CD86A" w14:textId="77777777" w:rsidR="00BD6D51" w:rsidRPr="005F1153" w:rsidRDefault="00BD6D51" w:rsidP="0053577F">
            <w:pPr>
              <w:pStyle w:val="tabteksts"/>
              <w:jc w:val="right"/>
              <w:rPr>
                <w:szCs w:val="18"/>
              </w:rPr>
            </w:pPr>
            <w:r w:rsidRPr="005F1153">
              <w:rPr>
                <w:szCs w:val="18"/>
              </w:rPr>
              <w:t>50 000</w:t>
            </w:r>
          </w:p>
        </w:tc>
        <w:tc>
          <w:tcPr>
            <w:tcW w:w="762" w:type="pct"/>
            <w:shd w:val="clear" w:color="auto" w:fill="auto"/>
          </w:tcPr>
          <w:p w14:paraId="5D1730C0" w14:textId="77777777" w:rsidR="00BD6D51" w:rsidRPr="005F1153" w:rsidRDefault="00BD6D51" w:rsidP="0053577F">
            <w:pPr>
              <w:pStyle w:val="tabteksts"/>
              <w:jc w:val="right"/>
              <w:rPr>
                <w:szCs w:val="18"/>
              </w:rPr>
            </w:pPr>
            <w:r w:rsidRPr="005F1153">
              <w:rPr>
                <w:szCs w:val="18"/>
              </w:rPr>
              <w:t>50 000</w:t>
            </w:r>
          </w:p>
        </w:tc>
      </w:tr>
      <w:tr w:rsidR="00BD6D51" w:rsidRPr="00BB2102" w14:paraId="6ED4ED49" w14:textId="77777777" w:rsidTr="000B47DB">
        <w:trPr>
          <w:trHeight w:val="142"/>
          <w:jc w:val="center"/>
        </w:trPr>
        <w:tc>
          <w:tcPr>
            <w:tcW w:w="2851" w:type="pct"/>
            <w:shd w:val="clear" w:color="auto" w:fill="auto"/>
          </w:tcPr>
          <w:p w14:paraId="2CE58101" w14:textId="77777777" w:rsidR="00BD6D51" w:rsidRPr="00CD4EA3" w:rsidRDefault="00BD6D51" w:rsidP="006D2556">
            <w:pPr>
              <w:pStyle w:val="tabteksts"/>
              <w:jc w:val="both"/>
              <w:rPr>
                <w:i/>
                <w:szCs w:val="18"/>
                <w:lang w:eastAsia="lv-LV"/>
              </w:rPr>
            </w:pPr>
            <w:r>
              <w:rPr>
                <w:i/>
                <w:szCs w:val="18"/>
                <w:lang w:eastAsia="lv-LV"/>
              </w:rPr>
              <w:t>Palielināti</w:t>
            </w:r>
            <w:r w:rsidRPr="00CD4EA3">
              <w:rPr>
                <w:i/>
                <w:szCs w:val="18"/>
                <w:lang w:eastAsia="lv-LV"/>
              </w:rPr>
              <w:t xml:space="preserve"> izdevumi</w:t>
            </w:r>
            <w:r>
              <w:rPr>
                <w:i/>
                <w:szCs w:val="18"/>
                <w:lang w:eastAsia="lv-LV"/>
              </w:rPr>
              <w:t xml:space="preserve">, </w:t>
            </w:r>
            <w:r w:rsidRPr="0097148C">
              <w:rPr>
                <w:i/>
                <w:szCs w:val="18"/>
                <w:lang w:eastAsia="lv-LV"/>
              </w:rPr>
              <w:t xml:space="preserve">ievērojot </w:t>
            </w:r>
            <w:r>
              <w:rPr>
                <w:i/>
                <w:szCs w:val="18"/>
                <w:lang w:eastAsia="lv-LV"/>
              </w:rPr>
              <w:t xml:space="preserve">VSAOI samazināmo </w:t>
            </w:r>
            <w:r w:rsidRPr="0097148C">
              <w:rPr>
                <w:i/>
                <w:szCs w:val="18"/>
                <w:lang w:eastAsia="lv-LV"/>
              </w:rPr>
              <w:t xml:space="preserve">finansējuma apmēru 2023.gadam </w:t>
            </w:r>
            <w:r>
              <w:rPr>
                <w:i/>
                <w:szCs w:val="18"/>
                <w:lang w:eastAsia="lv-LV"/>
              </w:rPr>
              <w:t>(</w:t>
            </w:r>
            <w:r w:rsidRPr="00CD4EA3">
              <w:rPr>
                <w:i/>
                <w:szCs w:val="18"/>
                <w:lang w:eastAsia="lv-LV"/>
              </w:rPr>
              <w:t>MK 22.09.2020. sēdes prot</w:t>
            </w:r>
            <w:r>
              <w:rPr>
                <w:i/>
                <w:szCs w:val="18"/>
                <w:lang w:eastAsia="lv-LV"/>
              </w:rPr>
              <w:t>.</w:t>
            </w:r>
          </w:p>
          <w:p w14:paraId="7B92BF9A" w14:textId="77777777" w:rsidR="00BD6D51" w:rsidRPr="00006159" w:rsidRDefault="00BD6D51" w:rsidP="006D2556">
            <w:pPr>
              <w:pStyle w:val="tabteksts"/>
              <w:jc w:val="both"/>
              <w:rPr>
                <w:i/>
                <w:iCs/>
              </w:rPr>
            </w:pPr>
            <w:r w:rsidRPr="00CD4EA3">
              <w:rPr>
                <w:i/>
                <w:szCs w:val="18"/>
                <w:lang w:eastAsia="lv-LV"/>
              </w:rPr>
              <w:t>Nr.55 38.§ 2. un 40.punkt</w:t>
            </w:r>
            <w:r>
              <w:rPr>
                <w:i/>
                <w:szCs w:val="18"/>
                <w:lang w:eastAsia="lv-LV"/>
              </w:rPr>
              <w:t>s)</w:t>
            </w:r>
            <w:r w:rsidRPr="00CD4EA3">
              <w:rPr>
                <w:i/>
                <w:szCs w:val="18"/>
                <w:lang w:eastAsia="lv-LV"/>
              </w:rPr>
              <w:t xml:space="preserve"> </w:t>
            </w:r>
            <w:r>
              <w:rPr>
                <w:i/>
                <w:szCs w:val="18"/>
                <w:lang w:eastAsia="lv-LV"/>
              </w:rPr>
              <w:t xml:space="preserve"> </w:t>
            </w:r>
          </w:p>
        </w:tc>
        <w:tc>
          <w:tcPr>
            <w:tcW w:w="693" w:type="pct"/>
            <w:shd w:val="clear" w:color="auto" w:fill="auto"/>
          </w:tcPr>
          <w:p w14:paraId="47CD78A5" w14:textId="77777777" w:rsidR="00BD6D51" w:rsidRPr="005F1153" w:rsidRDefault="00BD6D51" w:rsidP="0053577F">
            <w:pPr>
              <w:pStyle w:val="tabteksts"/>
              <w:jc w:val="center"/>
              <w:rPr>
                <w:szCs w:val="18"/>
              </w:rPr>
            </w:pPr>
            <w:r>
              <w:rPr>
                <w:szCs w:val="18"/>
              </w:rPr>
              <w:t>-</w:t>
            </w:r>
          </w:p>
        </w:tc>
        <w:tc>
          <w:tcPr>
            <w:tcW w:w="693" w:type="pct"/>
            <w:shd w:val="clear" w:color="auto" w:fill="auto"/>
          </w:tcPr>
          <w:p w14:paraId="309A3BF7" w14:textId="77777777" w:rsidR="00BD6D51" w:rsidRPr="005F1153" w:rsidRDefault="00BD6D51" w:rsidP="0053577F">
            <w:pPr>
              <w:pStyle w:val="tabteksts"/>
              <w:jc w:val="right"/>
              <w:rPr>
                <w:szCs w:val="18"/>
              </w:rPr>
            </w:pPr>
            <w:r>
              <w:rPr>
                <w:szCs w:val="18"/>
              </w:rPr>
              <w:t>126</w:t>
            </w:r>
          </w:p>
        </w:tc>
        <w:tc>
          <w:tcPr>
            <w:tcW w:w="762" w:type="pct"/>
            <w:shd w:val="clear" w:color="auto" w:fill="auto"/>
          </w:tcPr>
          <w:p w14:paraId="27FB4D65" w14:textId="77777777" w:rsidR="00BD6D51" w:rsidRPr="005F1153" w:rsidRDefault="00BD6D51" w:rsidP="0053577F">
            <w:pPr>
              <w:pStyle w:val="tabteksts"/>
              <w:jc w:val="right"/>
              <w:rPr>
                <w:szCs w:val="18"/>
              </w:rPr>
            </w:pPr>
            <w:r>
              <w:rPr>
                <w:szCs w:val="18"/>
              </w:rPr>
              <w:t>126</w:t>
            </w:r>
          </w:p>
        </w:tc>
      </w:tr>
    </w:tbl>
    <w:p w14:paraId="0A853CB0" w14:textId="77777777" w:rsidR="00BD6D51" w:rsidRPr="003919DA" w:rsidRDefault="00BD6D51" w:rsidP="00BD6D51">
      <w:pPr>
        <w:spacing w:before="240" w:after="240"/>
        <w:jc w:val="center"/>
        <w:rPr>
          <w:b/>
        </w:rPr>
      </w:pPr>
      <w:r>
        <w:rPr>
          <w:b/>
        </w:rPr>
        <w:t>29</w:t>
      </w:r>
      <w:r w:rsidRPr="003919DA">
        <w:rPr>
          <w:b/>
        </w:rPr>
        <w:t>.</w:t>
      </w:r>
      <w:r>
        <w:rPr>
          <w:b/>
        </w:rPr>
        <w:t>00</w:t>
      </w:r>
      <w:r w:rsidRPr="003919DA">
        <w:rPr>
          <w:b/>
        </w:rPr>
        <w:t>.</w:t>
      </w:r>
      <w:r>
        <w:rPr>
          <w:b/>
        </w:rPr>
        <w:t>00</w:t>
      </w:r>
      <w:r w:rsidRPr="003919DA">
        <w:rPr>
          <w:b/>
        </w:rPr>
        <w:t xml:space="preserve"> </w:t>
      </w:r>
      <w:r w:rsidRPr="00DE3285">
        <w:rPr>
          <w:b/>
        </w:rPr>
        <w:t>Tautsaimniecības noturība un enerģētisk</w:t>
      </w:r>
      <w:r w:rsidRPr="00BA40F5">
        <w:rPr>
          <w:b/>
        </w:rPr>
        <w:t>ā</w:t>
      </w:r>
      <w:r w:rsidRPr="00DE3285">
        <w:rPr>
          <w:b/>
        </w:rPr>
        <w:t xml:space="preserve"> neatkarība</w:t>
      </w:r>
      <w:r>
        <w:rPr>
          <w:b/>
        </w:rPr>
        <w:t xml:space="preserve"> </w:t>
      </w:r>
    </w:p>
    <w:p w14:paraId="3475D107" w14:textId="77777777" w:rsidR="00BD6D51" w:rsidRPr="00BB2102" w:rsidRDefault="00BD6D51" w:rsidP="00BD6D51">
      <w:pPr>
        <w:pStyle w:val="Tabuluvirsraksti"/>
        <w:spacing w:before="240" w:after="240"/>
        <w:rPr>
          <w:b/>
          <w:lang w:eastAsia="lv-LV"/>
        </w:rPr>
      </w:pPr>
      <w:r w:rsidRPr="00BB2102">
        <w:rPr>
          <w:b/>
          <w:lang w:eastAsia="lv-LV"/>
        </w:rPr>
        <w:t>Finansiālie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BB2102" w14:paraId="6AD145AE" w14:textId="77777777" w:rsidTr="006D2556">
        <w:trPr>
          <w:trHeight w:val="283"/>
          <w:tblHeader/>
          <w:jc w:val="center"/>
        </w:trPr>
        <w:tc>
          <w:tcPr>
            <w:tcW w:w="1869" w:type="pct"/>
            <w:vAlign w:val="center"/>
          </w:tcPr>
          <w:p w14:paraId="26E0D003" w14:textId="77777777" w:rsidR="00BD6D51" w:rsidRPr="00BB2102" w:rsidRDefault="00BD6D51" w:rsidP="0053577F">
            <w:pPr>
              <w:pStyle w:val="tabteksts"/>
              <w:jc w:val="center"/>
              <w:rPr>
                <w:szCs w:val="24"/>
              </w:rPr>
            </w:pPr>
          </w:p>
        </w:tc>
        <w:tc>
          <w:tcPr>
            <w:tcW w:w="626" w:type="pct"/>
          </w:tcPr>
          <w:p w14:paraId="1998CE19" w14:textId="77777777" w:rsidR="00BD6D51" w:rsidRPr="00BB2102" w:rsidRDefault="00BD6D51" w:rsidP="0053577F">
            <w:pPr>
              <w:pStyle w:val="tabteksts"/>
              <w:jc w:val="center"/>
              <w:rPr>
                <w:szCs w:val="24"/>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626" w:type="pct"/>
          </w:tcPr>
          <w:p w14:paraId="162741BE" w14:textId="77777777" w:rsidR="00BD6D51" w:rsidRPr="00BB2102" w:rsidRDefault="00BD6D51" w:rsidP="0053577F">
            <w:pPr>
              <w:pStyle w:val="tabteksts"/>
              <w:jc w:val="center"/>
              <w:rPr>
                <w:szCs w:val="24"/>
                <w:lang w:eastAsia="lv-LV"/>
              </w:rPr>
            </w:pPr>
            <w:r>
              <w:rPr>
                <w:lang w:eastAsia="lv-LV"/>
              </w:rPr>
              <w:t>2022.</w:t>
            </w:r>
            <w:r w:rsidRPr="00D42431">
              <w:rPr>
                <w:lang w:eastAsia="lv-LV"/>
              </w:rPr>
              <w:t xml:space="preserve"> gada     plāns</w:t>
            </w:r>
          </w:p>
        </w:tc>
        <w:tc>
          <w:tcPr>
            <w:tcW w:w="626" w:type="pct"/>
          </w:tcPr>
          <w:p w14:paraId="7B11D363" w14:textId="77777777" w:rsidR="00BD6D51" w:rsidRPr="00BB2102" w:rsidRDefault="00BD6D51" w:rsidP="0053577F">
            <w:pPr>
              <w:pStyle w:val="tabteksts"/>
              <w:jc w:val="center"/>
              <w:rPr>
                <w:szCs w:val="24"/>
                <w:lang w:eastAsia="lv-LV"/>
              </w:rPr>
            </w:pPr>
            <w:r>
              <w:rPr>
                <w:szCs w:val="18"/>
                <w:lang w:eastAsia="lv-LV"/>
              </w:rPr>
              <w:t>2023.</w:t>
            </w:r>
            <w:r w:rsidRPr="00D42431">
              <w:rPr>
                <w:szCs w:val="18"/>
                <w:lang w:eastAsia="lv-LV"/>
              </w:rPr>
              <w:t xml:space="preserve"> gada projekts</w:t>
            </w:r>
          </w:p>
        </w:tc>
        <w:tc>
          <w:tcPr>
            <w:tcW w:w="626" w:type="pct"/>
          </w:tcPr>
          <w:p w14:paraId="75E77419" w14:textId="77777777" w:rsidR="00BD6D51" w:rsidRPr="00BB2102" w:rsidRDefault="00BD6D51" w:rsidP="0053577F">
            <w:pPr>
              <w:pStyle w:val="tabteksts"/>
              <w:jc w:val="center"/>
              <w:rPr>
                <w:szCs w:val="24"/>
                <w:lang w:eastAsia="lv-LV"/>
              </w:rPr>
            </w:pPr>
            <w:r>
              <w:rPr>
                <w:szCs w:val="18"/>
                <w:lang w:eastAsia="lv-LV"/>
              </w:rPr>
              <w:t>2024.</w:t>
            </w:r>
            <w:r w:rsidRPr="00D42431">
              <w:rPr>
                <w:szCs w:val="18"/>
                <w:lang w:eastAsia="lv-LV"/>
              </w:rPr>
              <w:t xml:space="preserve"> gada </w:t>
            </w:r>
            <w:r>
              <w:rPr>
                <w:lang w:eastAsia="lv-LV"/>
              </w:rPr>
              <w:t>prognoze</w:t>
            </w:r>
          </w:p>
        </w:tc>
        <w:tc>
          <w:tcPr>
            <w:tcW w:w="626" w:type="pct"/>
          </w:tcPr>
          <w:p w14:paraId="4B5DDC17" w14:textId="77777777" w:rsidR="00BD6D51" w:rsidRPr="00BB2102" w:rsidRDefault="00BD6D51" w:rsidP="0053577F">
            <w:pPr>
              <w:pStyle w:val="tabteksts"/>
              <w:jc w:val="center"/>
              <w:rPr>
                <w:szCs w:val="24"/>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26E42ADA" w14:textId="77777777" w:rsidTr="006D2556">
        <w:trPr>
          <w:trHeight w:val="142"/>
          <w:jc w:val="center"/>
        </w:trPr>
        <w:tc>
          <w:tcPr>
            <w:tcW w:w="1869" w:type="pct"/>
            <w:shd w:val="clear" w:color="auto" w:fill="D9D9D9" w:themeFill="background1" w:themeFillShade="D9"/>
            <w:vAlign w:val="center"/>
          </w:tcPr>
          <w:p w14:paraId="796B108E" w14:textId="77777777" w:rsidR="00BD6D51" w:rsidRPr="00BB2102" w:rsidRDefault="00BD6D51" w:rsidP="0053577F">
            <w:pPr>
              <w:pStyle w:val="tabteksts"/>
              <w:rPr>
                <w:lang w:eastAsia="lv-LV"/>
              </w:rPr>
            </w:pPr>
            <w:r w:rsidRPr="00BB2102">
              <w:rPr>
                <w:lang w:eastAsia="lv-LV"/>
              </w:rPr>
              <w:t>Kopējie izdevumi,</w:t>
            </w:r>
            <w:r w:rsidRPr="00BB2102">
              <w:t xml:space="preserve"> </w:t>
            </w:r>
            <w:r w:rsidRPr="00BB2102">
              <w:rPr>
                <w:i/>
                <w:szCs w:val="18"/>
              </w:rPr>
              <w:t>euro</w:t>
            </w:r>
          </w:p>
        </w:tc>
        <w:tc>
          <w:tcPr>
            <w:tcW w:w="626" w:type="pct"/>
            <w:shd w:val="clear" w:color="auto" w:fill="D9D9D9" w:themeFill="background1" w:themeFillShade="D9"/>
            <w:vAlign w:val="center"/>
          </w:tcPr>
          <w:p w14:paraId="1B670A9A" w14:textId="77777777" w:rsidR="00BD6D51" w:rsidRPr="00BA6EB5" w:rsidRDefault="00BD6D51" w:rsidP="0053577F">
            <w:pPr>
              <w:pStyle w:val="tabteksts"/>
              <w:jc w:val="right"/>
              <w:rPr>
                <w:szCs w:val="18"/>
              </w:rPr>
            </w:pPr>
            <w:r w:rsidRPr="008177AB">
              <w:rPr>
                <w:szCs w:val="18"/>
              </w:rPr>
              <w:t>36 038 633</w:t>
            </w:r>
          </w:p>
        </w:tc>
        <w:tc>
          <w:tcPr>
            <w:tcW w:w="626" w:type="pct"/>
            <w:shd w:val="clear" w:color="auto" w:fill="D9D9D9" w:themeFill="background1" w:themeFillShade="D9"/>
            <w:vAlign w:val="center"/>
          </w:tcPr>
          <w:p w14:paraId="5B0E88E4" w14:textId="77777777" w:rsidR="00BD6D51" w:rsidRPr="00BA6EB5" w:rsidRDefault="00BD6D51" w:rsidP="0053577F">
            <w:pPr>
              <w:pStyle w:val="tabteksts"/>
              <w:jc w:val="right"/>
              <w:rPr>
                <w:szCs w:val="18"/>
              </w:rPr>
            </w:pPr>
            <w:r w:rsidRPr="008177AB">
              <w:rPr>
                <w:szCs w:val="18"/>
              </w:rPr>
              <w:t>74 531 236</w:t>
            </w:r>
          </w:p>
        </w:tc>
        <w:tc>
          <w:tcPr>
            <w:tcW w:w="626" w:type="pct"/>
            <w:shd w:val="clear" w:color="auto" w:fill="D9D9D9" w:themeFill="background1" w:themeFillShade="D9"/>
            <w:vAlign w:val="center"/>
          </w:tcPr>
          <w:p w14:paraId="57A66F97" w14:textId="77777777" w:rsidR="00BD6D51" w:rsidRPr="00BA6EB5" w:rsidRDefault="00BD6D51" w:rsidP="0053577F">
            <w:pPr>
              <w:pStyle w:val="tabteksts"/>
              <w:jc w:val="right"/>
              <w:rPr>
                <w:szCs w:val="18"/>
              </w:rPr>
            </w:pPr>
            <w:r w:rsidRPr="008177AB">
              <w:rPr>
                <w:szCs w:val="18"/>
              </w:rPr>
              <w:t>85 568 927</w:t>
            </w:r>
          </w:p>
        </w:tc>
        <w:tc>
          <w:tcPr>
            <w:tcW w:w="626" w:type="pct"/>
            <w:shd w:val="clear" w:color="auto" w:fill="D9D9D9" w:themeFill="background1" w:themeFillShade="D9"/>
            <w:vAlign w:val="center"/>
          </w:tcPr>
          <w:p w14:paraId="2713C8C0" w14:textId="77777777" w:rsidR="00BD6D51" w:rsidRPr="00BA6EB5" w:rsidRDefault="00BD6D51" w:rsidP="0053577F">
            <w:pPr>
              <w:pStyle w:val="tabteksts"/>
              <w:jc w:val="right"/>
              <w:rPr>
                <w:szCs w:val="18"/>
              </w:rPr>
            </w:pPr>
            <w:r w:rsidRPr="00F82210">
              <w:rPr>
                <w:szCs w:val="18"/>
              </w:rPr>
              <w:t>68</w:t>
            </w:r>
            <w:r>
              <w:rPr>
                <w:szCs w:val="18"/>
              </w:rPr>
              <w:t xml:space="preserve"> </w:t>
            </w:r>
            <w:r w:rsidRPr="00F82210">
              <w:rPr>
                <w:szCs w:val="18"/>
              </w:rPr>
              <w:t>148</w:t>
            </w:r>
            <w:r>
              <w:rPr>
                <w:szCs w:val="18"/>
              </w:rPr>
              <w:t xml:space="preserve"> </w:t>
            </w:r>
            <w:r w:rsidRPr="00F82210">
              <w:rPr>
                <w:szCs w:val="18"/>
              </w:rPr>
              <w:t>374</w:t>
            </w:r>
            <w:r w:rsidRPr="00F82210" w:rsidDel="00F82210">
              <w:rPr>
                <w:szCs w:val="18"/>
              </w:rPr>
              <w:t xml:space="preserve"> </w:t>
            </w:r>
          </w:p>
        </w:tc>
        <w:tc>
          <w:tcPr>
            <w:tcW w:w="626" w:type="pct"/>
            <w:shd w:val="clear" w:color="auto" w:fill="D9D9D9" w:themeFill="background1" w:themeFillShade="D9"/>
            <w:vAlign w:val="center"/>
          </w:tcPr>
          <w:p w14:paraId="3D093FDF" w14:textId="77777777" w:rsidR="00BD6D51" w:rsidRPr="00BA6EB5" w:rsidRDefault="00BD6D51" w:rsidP="0053577F">
            <w:pPr>
              <w:pStyle w:val="tabteksts"/>
              <w:jc w:val="right"/>
              <w:rPr>
                <w:szCs w:val="18"/>
              </w:rPr>
            </w:pPr>
            <w:r w:rsidRPr="00F82210">
              <w:rPr>
                <w:szCs w:val="18"/>
              </w:rPr>
              <w:t>68</w:t>
            </w:r>
            <w:r>
              <w:rPr>
                <w:szCs w:val="18"/>
              </w:rPr>
              <w:t xml:space="preserve"> </w:t>
            </w:r>
            <w:r w:rsidRPr="00F82210">
              <w:rPr>
                <w:szCs w:val="18"/>
              </w:rPr>
              <w:t>437</w:t>
            </w:r>
            <w:r>
              <w:rPr>
                <w:szCs w:val="18"/>
              </w:rPr>
              <w:t xml:space="preserve"> </w:t>
            </w:r>
            <w:r w:rsidRPr="00F82210">
              <w:rPr>
                <w:szCs w:val="18"/>
              </w:rPr>
              <w:t>964</w:t>
            </w:r>
            <w:r w:rsidRPr="00F82210" w:rsidDel="00F82210">
              <w:rPr>
                <w:szCs w:val="18"/>
              </w:rPr>
              <w:t xml:space="preserve"> </w:t>
            </w:r>
          </w:p>
        </w:tc>
      </w:tr>
      <w:tr w:rsidR="00BD6D51" w:rsidRPr="00BB2102" w14:paraId="77C1FCB7" w14:textId="77777777" w:rsidTr="006D2556">
        <w:trPr>
          <w:trHeight w:val="283"/>
          <w:jc w:val="center"/>
        </w:trPr>
        <w:tc>
          <w:tcPr>
            <w:tcW w:w="1869" w:type="pct"/>
            <w:vAlign w:val="center"/>
          </w:tcPr>
          <w:p w14:paraId="1A4CA2B2" w14:textId="77777777" w:rsidR="00BD6D51" w:rsidRPr="00BB2102" w:rsidRDefault="00BD6D51" w:rsidP="0053577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626" w:type="pct"/>
          </w:tcPr>
          <w:p w14:paraId="090A54AB" w14:textId="77777777" w:rsidR="00BD6D51" w:rsidRPr="00BB2102" w:rsidRDefault="00BD6D51" w:rsidP="0053577F">
            <w:pPr>
              <w:pStyle w:val="tabteksts"/>
              <w:jc w:val="center"/>
            </w:pPr>
            <w:r w:rsidRPr="00BB2102">
              <w:rPr>
                <w:b/>
                <w:bCs/>
              </w:rPr>
              <w:t>×</w:t>
            </w:r>
          </w:p>
        </w:tc>
        <w:tc>
          <w:tcPr>
            <w:tcW w:w="626" w:type="pct"/>
          </w:tcPr>
          <w:p w14:paraId="6C5EDAF7" w14:textId="77777777" w:rsidR="00BD6D51" w:rsidRDefault="00BD6D51" w:rsidP="0053577F">
            <w:pPr>
              <w:pStyle w:val="tabteksts"/>
              <w:jc w:val="right"/>
            </w:pPr>
            <w:r>
              <w:t>38 492 603</w:t>
            </w:r>
          </w:p>
          <w:p w14:paraId="0E033470" w14:textId="77777777" w:rsidR="00BD6D51" w:rsidRPr="00BB2102" w:rsidRDefault="00BD6D51" w:rsidP="0053577F">
            <w:pPr>
              <w:pStyle w:val="tabteksts"/>
              <w:jc w:val="right"/>
            </w:pPr>
          </w:p>
        </w:tc>
        <w:tc>
          <w:tcPr>
            <w:tcW w:w="626" w:type="pct"/>
          </w:tcPr>
          <w:p w14:paraId="2BFF6629" w14:textId="77777777" w:rsidR="00BD6D51" w:rsidRPr="00BB2102" w:rsidRDefault="00BD6D51" w:rsidP="0053577F">
            <w:pPr>
              <w:pStyle w:val="tabteksts"/>
              <w:jc w:val="right"/>
            </w:pPr>
            <w:r>
              <w:t>11 037 691</w:t>
            </w:r>
          </w:p>
        </w:tc>
        <w:tc>
          <w:tcPr>
            <w:tcW w:w="626" w:type="pct"/>
          </w:tcPr>
          <w:p w14:paraId="7FFEF294" w14:textId="77777777" w:rsidR="00BD6D51" w:rsidRPr="00BB2102" w:rsidRDefault="00BD6D51" w:rsidP="0053577F">
            <w:pPr>
              <w:pStyle w:val="tabteksts"/>
              <w:jc w:val="right"/>
            </w:pPr>
            <w:r>
              <w:t>-17 420 553</w:t>
            </w:r>
          </w:p>
        </w:tc>
        <w:tc>
          <w:tcPr>
            <w:tcW w:w="626" w:type="pct"/>
          </w:tcPr>
          <w:p w14:paraId="72AD271A" w14:textId="77777777" w:rsidR="00BD6D51" w:rsidRPr="00BB2102" w:rsidRDefault="00BD6D51" w:rsidP="0053577F">
            <w:pPr>
              <w:pStyle w:val="tabteksts"/>
              <w:jc w:val="right"/>
            </w:pPr>
            <w:r>
              <w:t>289 590</w:t>
            </w:r>
          </w:p>
        </w:tc>
      </w:tr>
      <w:tr w:rsidR="00BD6D51" w:rsidRPr="00BB2102" w14:paraId="58302FCA" w14:textId="77777777" w:rsidTr="006D2556">
        <w:trPr>
          <w:trHeight w:val="283"/>
          <w:jc w:val="center"/>
        </w:trPr>
        <w:tc>
          <w:tcPr>
            <w:tcW w:w="1869" w:type="pct"/>
            <w:vAlign w:val="center"/>
          </w:tcPr>
          <w:p w14:paraId="6808E473" w14:textId="77777777" w:rsidR="00BD6D51" w:rsidRPr="00BB2102" w:rsidRDefault="00BD6D51" w:rsidP="0053577F">
            <w:pPr>
              <w:pStyle w:val="tabteksts"/>
            </w:pPr>
            <w:r w:rsidRPr="00BB2102">
              <w:rPr>
                <w:lang w:eastAsia="lv-LV"/>
              </w:rPr>
              <w:t>Kopējie izdevumi</w:t>
            </w:r>
            <w:r w:rsidRPr="00BB2102">
              <w:t>, % (+/–) pret iepriekšējo gadu</w:t>
            </w:r>
          </w:p>
        </w:tc>
        <w:tc>
          <w:tcPr>
            <w:tcW w:w="626" w:type="pct"/>
          </w:tcPr>
          <w:p w14:paraId="3831063D" w14:textId="77777777" w:rsidR="00BD6D51" w:rsidRPr="00BB2102" w:rsidRDefault="00BD6D51" w:rsidP="0053577F">
            <w:pPr>
              <w:pStyle w:val="tabteksts"/>
              <w:jc w:val="center"/>
            </w:pPr>
            <w:r w:rsidRPr="00BB2102">
              <w:rPr>
                <w:b/>
                <w:bCs/>
              </w:rPr>
              <w:t>×</w:t>
            </w:r>
          </w:p>
        </w:tc>
        <w:tc>
          <w:tcPr>
            <w:tcW w:w="626" w:type="pct"/>
          </w:tcPr>
          <w:p w14:paraId="4BC932AB" w14:textId="77777777" w:rsidR="00BD6D51" w:rsidRPr="00BB2102" w:rsidRDefault="00BD6D51" w:rsidP="0053577F">
            <w:pPr>
              <w:pStyle w:val="tabteksts"/>
              <w:jc w:val="right"/>
            </w:pPr>
            <w:r>
              <w:t>106,8</w:t>
            </w:r>
          </w:p>
        </w:tc>
        <w:tc>
          <w:tcPr>
            <w:tcW w:w="626" w:type="pct"/>
          </w:tcPr>
          <w:p w14:paraId="00A9A22B" w14:textId="77777777" w:rsidR="00BD6D51" w:rsidRPr="00BB2102" w:rsidRDefault="00BD6D51" w:rsidP="0053577F">
            <w:pPr>
              <w:pStyle w:val="tabteksts"/>
              <w:jc w:val="right"/>
            </w:pPr>
            <w:r>
              <w:t>14,8</w:t>
            </w:r>
          </w:p>
        </w:tc>
        <w:tc>
          <w:tcPr>
            <w:tcW w:w="626" w:type="pct"/>
          </w:tcPr>
          <w:p w14:paraId="06BEE926" w14:textId="77777777" w:rsidR="00BD6D51" w:rsidRDefault="00BD6D51" w:rsidP="0053577F">
            <w:pPr>
              <w:pStyle w:val="tabteksts"/>
              <w:jc w:val="right"/>
            </w:pPr>
            <w:r>
              <w:t>-20,4</w:t>
            </w:r>
          </w:p>
          <w:p w14:paraId="6502F9A5" w14:textId="77777777" w:rsidR="00BD6D51" w:rsidRPr="00BB2102" w:rsidRDefault="00BD6D51" w:rsidP="0053577F">
            <w:pPr>
              <w:pStyle w:val="tabteksts"/>
              <w:jc w:val="right"/>
            </w:pPr>
          </w:p>
        </w:tc>
        <w:tc>
          <w:tcPr>
            <w:tcW w:w="626" w:type="pct"/>
          </w:tcPr>
          <w:p w14:paraId="3E30260A" w14:textId="77777777" w:rsidR="00BD6D51" w:rsidRPr="00BB2102" w:rsidRDefault="00BD6D51" w:rsidP="0053577F">
            <w:pPr>
              <w:pStyle w:val="tabteksts"/>
              <w:jc w:val="right"/>
            </w:pPr>
            <w:r>
              <w:t>0,4</w:t>
            </w:r>
          </w:p>
        </w:tc>
      </w:tr>
      <w:tr w:rsidR="00BD6D51" w:rsidRPr="00BB2102" w14:paraId="1B5DBBCC" w14:textId="77777777" w:rsidTr="006D2556">
        <w:trPr>
          <w:trHeight w:val="142"/>
          <w:jc w:val="center"/>
        </w:trPr>
        <w:tc>
          <w:tcPr>
            <w:tcW w:w="1869" w:type="pct"/>
          </w:tcPr>
          <w:p w14:paraId="4BA63046" w14:textId="77777777" w:rsidR="00BD6D51" w:rsidRPr="00BB2102" w:rsidRDefault="00BD6D51" w:rsidP="0053577F">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626" w:type="pct"/>
            <w:vAlign w:val="center"/>
          </w:tcPr>
          <w:p w14:paraId="4196C9BE" w14:textId="77777777" w:rsidR="00BD6D51" w:rsidRPr="00BB2102" w:rsidRDefault="00BD6D51" w:rsidP="0053577F">
            <w:pPr>
              <w:pStyle w:val="tabteksts"/>
              <w:jc w:val="right"/>
              <w:rPr>
                <w:szCs w:val="18"/>
              </w:rPr>
            </w:pPr>
            <w:r w:rsidRPr="005F19D3">
              <w:rPr>
                <w:szCs w:val="18"/>
              </w:rPr>
              <w:t>762 355</w:t>
            </w:r>
          </w:p>
        </w:tc>
        <w:tc>
          <w:tcPr>
            <w:tcW w:w="626" w:type="pct"/>
            <w:vAlign w:val="center"/>
          </w:tcPr>
          <w:p w14:paraId="50C64F78" w14:textId="77777777" w:rsidR="00BD6D51" w:rsidRPr="00BB2102" w:rsidRDefault="00BD6D51" w:rsidP="0053577F">
            <w:pPr>
              <w:pStyle w:val="tabteksts"/>
              <w:jc w:val="right"/>
              <w:rPr>
                <w:szCs w:val="18"/>
              </w:rPr>
            </w:pPr>
            <w:r w:rsidRPr="005F19D3">
              <w:rPr>
                <w:szCs w:val="18"/>
              </w:rPr>
              <w:t>922 477</w:t>
            </w:r>
          </w:p>
        </w:tc>
        <w:tc>
          <w:tcPr>
            <w:tcW w:w="626" w:type="pct"/>
            <w:vAlign w:val="center"/>
          </w:tcPr>
          <w:p w14:paraId="62E39971" w14:textId="77777777" w:rsidR="00BD6D51" w:rsidRPr="00BB2102" w:rsidRDefault="00BD6D51" w:rsidP="0053577F">
            <w:pPr>
              <w:pStyle w:val="tabteksts"/>
              <w:jc w:val="right"/>
              <w:rPr>
                <w:szCs w:val="18"/>
              </w:rPr>
            </w:pPr>
            <w:r w:rsidRPr="005F19D3">
              <w:rPr>
                <w:szCs w:val="18"/>
              </w:rPr>
              <w:t>1 137 829</w:t>
            </w:r>
          </w:p>
        </w:tc>
        <w:tc>
          <w:tcPr>
            <w:tcW w:w="626" w:type="pct"/>
            <w:vAlign w:val="center"/>
          </w:tcPr>
          <w:p w14:paraId="50825EA3" w14:textId="77777777" w:rsidR="00BD6D51" w:rsidRPr="00BB2102" w:rsidRDefault="00BD6D51" w:rsidP="0053577F">
            <w:pPr>
              <w:pStyle w:val="tabteksts"/>
              <w:jc w:val="right"/>
              <w:rPr>
                <w:szCs w:val="18"/>
              </w:rPr>
            </w:pPr>
            <w:r w:rsidRPr="005F19D3">
              <w:rPr>
                <w:szCs w:val="18"/>
              </w:rPr>
              <w:t>1 155 814</w:t>
            </w:r>
          </w:p>
        </w:tc>
        <w:tc>
          <w:tcPr>
            <w:tcW w:w="626" w:type="pct"/>
            <w:vAlign w:val="center"/>
          </w:tcPr>
          <w:p w14:paraId="34758435" w14:textId="77777777" w:rsidR="00BD6D51" w:rsidRPr="00BB2102" w:rsidRDefault="00BD6D51" w:rsidP="0053577F">
            <w:pPr>
              <w:pStyle w:val="tabteksts"/>
              <w:jc w:val="right"/>
              <w:rPr>
                <w:szCs w:val="18"/>
              </w:rPr>
            </w:pPr>
            <w:r w:rsidRPr="005F19D3">
              <w:rPr>
                <w:szCs w:val="18"/>
              </w:rPr>
              <w:t>1 158 013</w:t>
            </w:r>
          </w:p>
        </w:tc>
      </w:tr>
      <w:tr w:rsidR="00BD6D51" w:rsidRPr="00BB2102" w14:paraId="0A886122" w14:textId="77777777" w:rsidTr="006D2556">
        <w:trPr>
          <w:trHeight w:val="43"/>
          <w:jc w:val="center"/>
        </w:trPr>
        <w:tc>
          <w:tcPr>
            <w:tcW w:w="1869" w:type="pct"/>
          </w:tcPr>
          <w:p w14:paraId="75FA5314" w14:textId="77777777" w:rsidR="00BD6D51" w:rsidRPr="00BB2102" w:rsidRDefault="00BD6D51" w:rsidP="0053577F">
            <w:pPr>
              <w:pStyle w:val="tabteksts"/>
              <w:rPr>
                <w:color w:val="000000" w:themeColor="text1"/>
                <w:szCs w:val="18"/>
                <w:lang w:eastAsia="lv-LV"/>
              </w:rPr>
            </w:pPr>
            <w:r w:rsidRPr="00BB2102">
              <w:rPr>
                <w:color w:val="000000" w:themeColor="text1"/>
                <w:szCs w:val="18"/>
              </w:rPr>
              <w:t>Vidējais amata vietu skaits gadā</w:t>
            </w:r>
          </w:p>
        </w:tc>
        <w:tc>
          <w:tcPr>
            <w:tcW w:w="626" w:type="pct"/>
          </w:tcPr>
          <w:p w14:paraId="1F521B88" w14:textId="77777777" w:rsidR="00BD6D51" w:rsidRPr="00BB2102" w:rsidRDefault="00BD6D51" w:rsidP="0053577F">
            <w:pPr>
              <w:pStyle w:val="tabteksts"/>
              <w:jc w:val="right"/>
              <w:rPr>
                <w:szCs w:val="18"/>
              </w:rPr>
            </w:pPr>
            <w:r>
              <w:rPr>
                <w:szCs w:val="18"/>
              </w:rPr>
              <w:t>31</w:t>
            </w:r>
          </w:p>
        </w:tc>
        <w:tc>
          <w:tcPr>
            <w:tcW w:w="626" w:type="pct"/>
          </w:tcPr>
          <w:p w14:paraId="2BF6EE39" w14:textId="77777777" w:rsidR="00BD6D51" w:rsidRPr="00BB2102" w:rsidRDefault="00BD6D51" w:rsidP="0053577F">
            <w:pPr>
              <w:pStyle w:val="tabteksts"/>
              <w:jc w:val="right"/>
              <w:rPr>
                <w:szCs w:val="18"/>
              </w:rPr>
            </w:pPr>
            <w:r>
              <w:rPr>
                <w:szCs w:val="18"/>
              </w:rPr>
              <w:t>30</w:t>
            </w:r>
          </w:p>
        </w:tc>
        <w:tc>
          <w:tcPr>
            <w:tcW w:w="626" w:type="pct"/>
          </w:tcPr>
          <w:p w14:paraId="3B1DD4ED" w14:textId="77777777" w:rsidR="00BD6D51" w:rsidRPr="00BB2102" w:rsidRDefault="00BD6D51" w:rsidP="0053577F">
            <w:pPr>
              <w:pStyle w:val="tabteksts"/>
              <w:jc w:val="right"/>
              <w:rPr>
                <w:szCs w:val="18"/>
              </w:rPr>
            </w:pPr>
            <w:r>
              <w:rPr>
                <w:szCs w:val="18"/>
              </w:rPr>
              <w:t>32</w:t>
            </w:r>
          </w:p>
        </w:tc>
        <w:tc>
          <w:tcPr>
            <w:tcW w:w="626" w:type="pct"/>
          </w:tcPr>
          <w:p w14:paraId="027E683C" w14:textId="77777777" w:rsidR="00BD6D51" w:rsidRPr="00BB2102" w:rsidRDefault="00BD6D51" w:rsidP="0053577F">
            <w:pPr>
              <w:pStyle w:val="tabteksts"/>
              <w:jc w:val="right"/>
              <w:rPr>
                <w:szCs w:val="18"/>
              </w:rPr>
            </w:pPr>
            <w:r>
              <w:rPr>
                <w:szCs w:val="18"/>
              </w:rPr>
              <w:t>32</w:t>
            </w:r>
          </w:p>
        </w:tc>
        <w:tc>
          <w:tcPr>
            <w:tcW w:w="626" w:type="pct"/>
          </w:tcPr>
          <w:p w14:paraId="46717AFF" w14:textId="77777777" w:rsidR="00BD6D51" w:rsidRPr="00BB2102" w:rsidRDefault="00BD6D51" w:rsidP="0053577F">
            <w:pPr>
              <w:pStyle w:val="tabteksts"/>
              <w:jc w:val="right"/>
              <w:rPr>
                <w:szCs w:val="18"/>
              </w:rPr>
            </w:pPr>
            <w:r>
              <w:rPr>
                <w:szCs w:val="18"/>
              </w:rPr>
              <w:t>32</w:t>
            </w:r>
          </w:p>
        </w:tc>
      </w:tr>
      <w:tr w:rsidR="00BD6D51" w:rsidRPr="00BB2102" w14:paraId="7095DA2E" w14:textId="77777777" w:rsidTr="006D2556">
        <w:trPr>
          <w:trHeight w:val="185"/>
          <w:jc w:val="center"/>
        </w:trPr>
        <w:tc>
          <w:tcPr>
            <w:tcW w:w="1869" w:type="pct"/>
          </w:tcPr>
          <w:p w14:paraId="2D030D53" w14:textId="77777777" w:rsidR="00BD6D51" w:rsidRDefault="00BD6D51" w:rsidP="0053577F">
            <w:pPr>
              <w:pStyle w:val="tabteksts"/>
              <w:rPr>
                <w:color w:val="000000" w:themeColor="text1"/>
                <w:szCs w:val="18"/>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p>
          <w:p w14:paraId="6922F6ED" w14:textId="77777777" w:rsidR="00BD6D51" w:rsidRPr="00BB2102" w:rsidRDefault="00BD6D51" w:rsidP="0053577F">
            <w:pPr>
              <w:pStyle w:val="tabteksts"/>
              <w:rPr>
                <w:color w:val="000000" w:themeColor="text1"/>
                <w:szCs w:val="18"/>
                <w:lang w:eastAsia="lv-LV"/>
              </w:rPr>
            </w:pPr>
            <w:r w:rsidRPr="00BB2102">
              <w:rPr>
                <w:i/>
                <w:color w:val="000000" w:themeColor="text1"/>
                <w:szCs w:val="18"/>
              </w:rPr>
              <w:t>euro</w:t>
            </w:r>
          </w:p>
        </w:tc>
        <w:tc>
          <w:tcPr>
            <w:tcW w:w="626" w:type="pct"/>
          </w:tcPr>
          <w:p w14:paraId="7D67D0C3" w14:textId="77777777" w:rsidR="00BD6D51" w:rsidRPr="00BB2102" w:rsidRDefault="00BD6D51" w:rsidP="0053577F">
            <w:pPr>
              <w:pStyle w:val="tabteksts"/>
              <w:jc w:val="right"/>
              <w:rPr>
                <w:szCs w:val="18"/>
              </w:rPr>
            </w:pPr>
            <w:r>
              <w:rPr>
                <w:szCs w:val="18"/>
              </w:rPr>
              <w:t>2 049</w:t>
            </w:r>
          </w:p>
        </w:tc>
        <w:tc>
          <w:tcPr>
            <w:tcW w:w="626" w:type="pct"/>
          </w:tcPr>
          <w:p w14:paraId="12C0D3E9" w14:textId="77777777" w:rsidR="00BD6D51" w:rsidRPr="00BB2102" w:rsidRDefault="00BD6D51" w:rsidP="0053577F">
            <w:pPr>
              <w:pStyle w:val="tabteksts"/>
              <w:jc w:val="right"/>
              <w:rPr>
                <w:szCs w:val="18"/>
              </w:rPr>
            </w:pPr>
            <w:r>
              <w:rPr>
                <w:szCs w:val="18"/>
              </w:rPr>
              <w:t>2 562</w:t>
            </w:r>
          </w:p>
        </w:tc>
        <w:tc>
          <w:tcPr>
            <w:tcW w:w="626" w:type="pct"/>
          </w:tcPr>
          <w:p w14:paraId="0A8E49EB" w14:textId="77777777" w:rsidR="00BD6D51" w:rsidRPr="00BB2102" w:rsidRDefault="00BD6D51" w:rsidP="0053577F">
            <w:pPr>
              <w:pStyle w:val="tabteksts"/>
              <w:jc w:val="right"/>
              <w:rPr>
                <w:szCs w:val="18"/>
              </w:rPr>
            </w:pPr>
            <w:r>
              <w:rPr>
                <w:szCs w:val="18"/>
              </w:rPr>
              <w:t>2 963</w:t>
            </w:r>
          </w:p>
        </w:tc>
        <w:tc>
          <w:tcPr>
            <w:tcW w:w="626" w:type="pct"/>
          </w:tcPr>
          <w:p w14:paraId="0FB67FA9" w14:textId="77777777" w:rsidR="00BD6D51" w:rsidRPr="00BB2102" w:rsidRDefault="00BD6D51" w:rsidP="0053577F">
            <w:pPr>
              <w:pStyle w:val="tabteksts"/>
              <w:jc w:val="right"/>
              <w:rPr>
                <w:szCs w:val="18"/>
              </w:rPr>
            </w:pPr>
            <w:r>
              <w:rPr>
                <w:szCs w:val="18"/>
              </w:rPr>
              <w:t>3 010</w:t>
            </w:r>
          </w:p>
        </w:tc>
        <w:tc>
          <w:tcPr>
            <w:tcW w:w="626" w:type="pct"/>
          </w:tcPr>
          <w:p w14:paraId="674C2E37" w14:textId="77777777" w:rsidR="00BD6D51" w:rsidRPr="00BB2102" w:rsidRDefault="00BD6D51" w:rsidP="0053577F">
            <w:pPr>
              <w:pStyle w:val="tabteksts"/>
              <w:jc w:val="right"/>
              <w:rPr>
                <w:szCs w:val="18"/>
              </w:rPr>
            </w:pPr>
            <w:r>
              <w:rPr>
                <w:szCs w:val="18"/>
              </w:rPr>
              <w:t>3 016</w:t>
            </w:r>
          </w:p>
        </w:tc>
      </w:tr>
    </w:tbl>
    <w:p w14:paraId="117770CB" w14:textId="77777777" w:rsidR="00BD6D51" w:rsidRPr="003919DA" w:rsidRDefault="00BD6D51" w:rsidP="00BD6D51">
      <w:pPr>
        <w:spacing w:before="240" w:after="240"/>
        <w:jc w:val="center"/>
        <w:rPr>
          <w:b/>
        </w:rPr>
      </w:pPr>
      <w:r>
        <w:rPr>
          <w:b/>
        </w:rPr>
        <w:t>29</w:t>
      </w:r>
      <w:r w:rsidRPr="003919DA">
        <w:rPr>
          <w:b/>
        </w:rPr>
        <w:t>.</w:t>
      </w:r>
      <w:r>
        <w:rPr>
          <w:b/>
        </w:rPr>
        <w:t>01</w:t>
      </w:r>
      <w:r w:rsidRPr="003919DA">
        <w:rPr>
          <w:b/>
        </w:rPr>
        <w:t>.</w:t>
      </w:r>
      <w:r>
        <w:rPr>
          <w:b/>
        </w:rPr>
        <w:t>00</w:t>
      </w:r>
      <w:r w:rsidRPr="003919DA">
        <w:rPr>
          <w:b/>
        </w:rPr>
        <w:t xml:space="preserve"> </w:t>
      </w:r>
      <w:r>
        <w:rPr>
          <w:b/>
        </w:rPr>
        <w:t xml:space="preserve">Naftas produktu rezervju uzturēšana </w:t>
      </w:r>
    </w:p>
    <w:p w14:paraId="2E2EE208" w14:textId="77777777" w:rsidR="00BD6D51" w:rsidRDefault="00BD6D51" w:rsidP="00BD6D51">
      <w:pPr>
        <w:pStyle w:val="ListParagraph"/>
        <w:spacing w:after="120"/>
        <w:ind w:left="0"/>
        <w:contextualSpacing w:val="0"/>
        <w:rPr>
          <w:u w:val="single"/>
        </w:rPr>
      </w:pPr>
      <w:r>
        <w:rPr>
          <w:u w:val="single"/>
        </w:rPr>
        <w:t>Apakšprogrammas</w:t>
      </w:r>
      <w:r w:rsidRPr="00EA75F2">
        <w:rPr>
          <w:u w:val="single"/>
        </w:rPr>
        <w:t xml:space="preserve"> mērķis:</w:t>
      </w:r>
    </w:p>
    <w:p w14:paraId="57A20EEB" w14:textId="77777777" w:rsidR="00BD6D51" w:rsidRPr="00BB3231" w:rsidRDefault="00BD6D51" w:rsidP="006D2556">
      <w:pPr>
        <w:spacing w:after="120"/>
        <w:ind w:firstLine="720"/>
        <w:rPr>
          <w:szCs w:val="24"/>
          <w:lang w:eastAsia="lv-LV"/>
        </w:rPr>
      </w:pPr>
      <w:r w:rsidRPr="00773E9E">
        <w:rPr>
          <w:szCs w:val="24"/>
          <w:lang w:eastAsia="lv-LV"/>
        </w:rPr>
        <w:t>nodrošināt valsts naftas produktu obligāto rezervju uzturēšanu saskaņā ar Padomes 2009.</w:t>
      </w:r>
      <w:r>
        <w:rPr>
          <w:szCs w:val="24"/>
          <w:lang w:eastAsia="lv-LV"/>
        </w:rPr>
        <w:t xml:space="preserve"> </w:t>
      </w:r>
      <w:r w:rsidRPr="00773E9E">
        <w:rPr>
          <w:szCs w:val="24"/>
          <w:lang w:eastAsia="lv-LV"/>
        </w:rPr>
        <w:t>gada 14.</w:t>
      </w:r>
      <w:r>
        <w:rPr>
          <w:szCs w:val="24"/>
          <w:lang w:eastAsia="lv-LV"/>
        </w:rPr>
        <w:t xml:space="preserve"> </w:t>
      </w:r>
      <w:r w:rsidRPr="00773E9E">
        <w:rPr>
          <w:szCs w:val="24"/>
          <w:lang w:eastAsia="lv-LV"/>
        </w:rPr>
        <w:t>septembra Direktīvas 2009/119/EK, ar ko dalībvalstīm uzliek pienākumu uzturēt jēlnaftas un/vai naftas produktu obligātas rezerves nosacījumiem</w:t>
      </w:r>
      <w:r>
        <w:rPr>
          <w:szCs w:val="24"/>
          <w:lang w:eastAsia="lv-LV"/>
        </w:rPr>
        <w:t xml:space="preserve">, </w:t>
      </w:r>
      <w:r w:rsidRPr="00773E9E">
        <w:rPr>
          <w:bCs/>
        </w:rPr>
        <w:t>transporta enerģijas nosacījumu uzraudzīb</w:t>
      </w:r>
      <w:r>
        <w:rPr>
          <w:bCs/>
        </w:rPr>
        <w:t>u</w:t>
      </w:r>
      <w:r w:rsidRPr="00773E9E">
        <w:rPr>
          <w:bCs/>
        </w:rPr>
        <w:t xml:space="preserve"> un kontroli</w:t>
      </w:r>
      <w:r w:rsidRPr="00773E9E">
        <w:rPr>
          <w:rFonts w:eastAsia="Calibri"/>
          <w:szCs w:val="24"/>
        </w:rPr>
        <w:t>.</w:t>
      </w:r>
    </w:p>
    <w:p w14:paraId="7F23282E" w14:textId="77777777" w:rsidR="00BD6D51" w:rsidRPr="00BB2102" w:rsidRDefault="00BD6D51" w:rsidP="00BD6D51">
      <w:pPr>
        <w:rPr>
          <w:u w:val="single"/>
        </w:rPr>
      </w:pPr>
      <w:r>
        <w:rPr>
          <w:u w:val="single"/>
        </w:rPr>
        <w:t>Galvenās aktivitātes:</w:t>
      </w:r>
    </w:p>
    <w:p w14:paraId="02C9729D" w14:textId="03059736" w:rsidR="00BD6D51" w:rsidRPr="006D2556" w:rsidRDefault="00BD6D51" w:rsidP="006D2556">
      <w:pPr>
        <w:pStyle w:val="ListParagraph"/>
        <w:numPr>
          <w:ilvl w:val="0"/>
          <w:numId w:val="17"/>
        </w:numPr>
        <w:spacing w:before="120" w:after="120"/>
        <w:ind w:left="1077" w:hanging="357"/>
        <w:contextualSpacing w:val="0"/>
        <w:rPr>
          <w:lang w:eastAsia="lv-LV"/>
        </w:rPr>
      </w:pPr>
      <w:r w:rsidRPr="006D2556">
        <w:rPr>
          <w:lang w:eastAsia="lv-LV"/>
        </w:rPr>
        <w:t>nodrošināt valsts naftas rezervju uzturēšanu;</w:t>
      </w:r>
    </w:p>
    <w:p w14:paraId="053E94EE" w14:textId="25A2CA10" w:rsidR="00BD6D51" w:rsidRPr="006D2556" w:rsidRDefault="00BD6D51" w:rsidP="007678A3">
      <w:pPr>
        <w:pStyle w:val="ListParagraph"/>
        <w:numPr>
          <w:ilvl w:val="0"/>
          <w:numId w:val="17"/>
        </w:numPr>
        <w:spacing w:before="120" w:after="120"/>
        <w:ind w:left="1077" w:hanging="357"/>
        <w:contextualSpacing w:val="0"/>
        <w:jc w:val="both"/>
        <w:rPr>
          <w:lang w:eastAsia="lv-LV"/>
        </w:rPr>
      </w:pPr>
      <w:r w:rsidRPr="006D2556">
        <w:rPr>
          <w:lang w:eastAsia="lv-LV"/>
        </w:rPr>
        <w:t>nodrošināt transporta enerģijas nosacījumu izpildes uzraudzību un kontroli, tai skaitā attiecībā uz degvielas tirgus uzraudzību, degvielas kvalitātes monitoringu (paraugu ievākšana un testēšana) un vispārējās ziņošanas mehānisma administrēšanu.</w:t>
      </w:r>
    </w:p>
    <w:p w14:paraId="4CE4222A" w14:textId="77777777" w:rsidR="00BD6D51" w:rsidRPr="00305ECA" w:rsidRDefault="00BD6D51" w:rsidP="00BD6D51">
      <w:r w:rsidRPr="00DA4949">
        <w:rPr>
          <w:u w:val="single"/>
        </w:rPr>
        <w:lastRenderedPageBreak/>
        <w:t>Programmas izpildītājs:</w:t>
      </w:r>
      <w:r w:rsidRPr="002122DB">
        <w:t xml:space="preserve"> </w:t>
      </w:r>
      <w:r>
        <w:rPr>
          <w:szCs w:val="24"/>
          <w:lang w:eastAsia="lv-LV"/>
        </w:rPr>
        <w:t>Būvniecības valsts kontroles birojs</w:t>
      </w:r>
      <w:r w:rsidRPr="00DA4949">
        <w:t>.</w:t>
      </w:r>
    </w:p>
    <w:p w14:paraId="66FF7C77" w14:textId="2D7A7176" w:rsidR="00BD6D51" w:rsidRPr="00BB2102" w:rsidRDefault="00BD6D51" w:rsidP="000B47DB">
      <w:pPr>
        <w:pStyle w:val="Tabuluvirsraksti"/>
        <w:spacing w:before="240" w:after="240"/>
        <w:rPr>
          <w:b/>
          <w:lang w:eastAsia="lv-LV"/>
        </w:rPr>
      </w:pPr>
      <w:r w:rsidRPr="00BB2102">
        <w:rPr>
          <w:b/>
          <w:lang w:eastAsia="lv-LV"/>
        </w:rPr>
        <w:t>Darbības rezultāti un to rezultatīvie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D51" w:rsidRPr="00ED2E86" w14:paraId="71BE71FE" w14:textId="77777777" w:rsidTr="0053577F">
        <w:trPr>
          <w:tblHeader/>
          <w:jc w:val="center"/>
        </w:trPr>
        <w:tc>
          <w:tcPr>
            <w:tcW w:w="3397" w:type="dxa"/>
          </w:tcPr>
          <w:p w14:paraId="7256BC44" w14:textId="77777777" w:rsidR="00BD6D51" w:rsidRPr="007A2AD7" w:rsidRDefault="00BD6D51" w:rsidP="0053577F">
            <w:pPr>
              <w:pStyle w:val="tabteksts"/>
              <w:jc w:val="center"/>
              <w:rPr>
                <w:szCs w:val="18"/>
              </w:rPr>
            </w:pPr>
          </w:p>
        </w:tc>
        <w:tc>
          <w:tcPr>
            <w:tcW w:w="1134" w:type="dxa"/>
          </w:tcPr>
          <w:p w14:paraId="04817125" w14:textId="77777777" w:rsidR="00BD6D51" w:rsidRPr="007A2AD7" w:rsidRDefault="00BD6D51" w:rsidP="0053577F">
            <w:pPr>
              <w:pStyle w:val="tabteksts"/>
              <w:jc w:val="center"/>
              <w:rPr>
                <w:szCs w:val="18"/>
                <w:lang w:eastAsia="lv-LV"/>
              </w:rPr>
            </w:pPr>
            <w:r w:rsidRPr="007A2AD7">
              <w:rPr>
                <w:szCs w:val="18"/>
                <w:lang w:eastAsia="lv-LV"/>
              </w:rPr>
              <w:t>2021. gads</w:t>
            </w:r>
            <w:r w:rsidRPr="007A2AD7">
              <w:rPr>
                <w:szCs w:val="18"/>
                <w:lang w:eastAsia="lv-LV"/>
              </w:rPr>
              <w:br/>
              <w:t>(izpilde)</w:t>
            </w:r>
          </w:p>
        </w:tc>
        <w:tc>
          <w:tcPr>
            <w:tcW w:w="1134" w:type="dxa"/>
          </w:tcPr>
          <w:p w14:paraId="74DE5667" w14:textId="77777777" w:rsidR="00BD6D51" w:rsidRPr="008E69C3"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134" w:type="dxa"/>
          </w:tcPr>
          <w:p w14:paraId="10A5B5F1" w14:textId="77777777" w:rsidR="00BD6D51" w:rsidRPr="008E69C3"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134" w:type="dxa"/>
          </w:tcPr>
          <w:p w14:paraId="4041903B" w14:textId="77777777" w:rsidR="00BD6D51" w:rsidRPr="008E69C3"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139" w:type="dxa"/>
          </w:tcPr>
          <w:p w14:paraId="2E46EB52" w14:textId="77777777" w:rsidR="00BD6D51" w:rsidRPr="008E69C3"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ED2E86" w14:paraId="44E9268F" w14:textId="77777777" w:rsidTr="0053577F">
        <w:trPr>
          <w:jc w:val="center"/>
        </w:trPr>
        <w:tc>
          <w:tcPr>
            <w:tcW w:w="9072" w:type="dxa"/>
            <w:gridSpan w:val="6"/>
            <w:shd w:val="clear" w:color="auto" w:fill="D9D9D9" w:themeFill="background1" w:themeFillShade="D9"/>
            <w:vAlign w:val="center"/>
          </w:tcPr>
          <w:p w14:paraId="322808DF" w14:textId="77777777" w:rsidR="00BD6D51" w:rsidRPr="007A2AD7" w:rsidRDefault="00BD6D51" w:rsidP="0053577F">
            <w:pPr>
              <w:pStyle w:val="tabteksts"/>
              <w:jc w:val="center"/>
              <w:rPr>
                <w:szCs w:val="18"/>
              </w:rPr>
            </w:pPr>
            <w:r w:rsidRPr="007A2AD7">
              <w:t>Nodrošinātas naftas produktu rezerves</w:t>
            </w:r>
          </w:p>
        </w:tc>
      </w:tr>
      <w:tr w:rsidR="00BD6D51" w:rsidRPr="00ED2E86" w14:paraId="1A0CAD96"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3F7903BB" w14:textId="77777777" w:rsidR="00BD6D51" w:rsidRPr="007A2AD7" w:rsidRDefault="00BD6D51" w:rsidP="007678A3">
            <w:pPr>
              <w:spacing w:after="18" w:line="239" w:lineRule="auto"/>
              <w:ind w:right="110"/>
            </w:pPr>
            <w:r w:rsidRPr="007A2AD7">
              <w:rPr>
                <w:sz w:val="18"/>
              </w:rPr>
              <w:t xml:space="preserve">Naftas produktu rezerves enerģētiskās krīzes gadījumam apjomā, kas atbilst dienas vidējā tīrā importa daudzumam 90 dienu laikā, no noteiktā </w:t>
            </w:r>
            <w:r w:rsidRPr="007A2AD7">
              <w:rPr>
                <w:sz w:val="18"/>
                <w:szCs w:val="18"/>
              </w:rPr>
              <w:t>apjoma (%)</w:t>
            </w:r>
          </w:p>
        </w:tc>
        <w:tc>
          <w:tcPr>
            <w:tcW w:w="1134" w:type="dxa"/>
            <w:tcBorders>
              <w:top w:val="single" w:sz="4" w:space="0" w:color="000000"/>
              <w:left w:val="single" w:sz="4" w:space="0" w:color="000000"/>
              <w:bottom w:val="single" w:sz="4" w:space="0" w:color="000000"/>
              <w:right w:val="single" w:sz="4" w:space="0" w:color="000000"/>
            </w:tcBorders>
          </w:tcPr>
          <w:p w14:paraId="2090F739" w14:textId="77777777" w:rsidR="00BD6D51" w:rsidRPr="007A2AD7" w:rsidRDefault="00BD6D51" w:rsidP="0053577F">
            <w:pPr>
              <w:pStyle w:val="tabteksts"/>
              <w:jc w:val="center"/>
            </w:pPr>
            <w:r w:rsidRPr="007A2AD7">
              <w:t>97,5</w:t>
            </w:r>
          </w:p>
        </w:tc>
        <w:tc>
          <w:tcPr>
            <w:tcW w:w="1134" w:type="dxa"/>
            <w:tcBorders>
              <w:top w:val="single" w:sz="4" w:space="0" w:color="000000"/>
              <w:left w:val="single" w:sz="4" w:space="0" w:color="000000"/>
              <w:bottom w:val="single" w:sz="4" w:space="0" w:color="000000"/>
              <w:right w:val="single" w:sz="4" w:space="0" w:color="000000"/>
            </w:tcBorders>
          </w:tcPr>
          <w:p w14:paraId="74691AD3" w14:textId="77777777" w:rsidR="00BD6D51" w:rsidRPr="008E69C3" w:rsidRDefault="00BD6D51" w:rsidP="0053577F">
            <w:pPr>
              <w:pStyle w:val="tabteksts"/>
              <w:jc w:val="center"/>
            </w:pPr>
            <w:r>
              <w:t>100</w:t>
            </w:r>
          </w:p>
        </w:tc>
        <w:tc>
          <w:tcPr>
            <w:tcW w:w="1134" w:type="dxa"/>
            <w:tcBorders>
              <w:top w:val="single" w:sz="4" w:space="0" w:color="000000"/>
              <w:left w:val="single" w:sz="4" w:space="0" w:color="000000"/>
              <w:bottom w:val="single" w:sz="4" w:space="0" w:color="000000"/>
              <w:right w:val="single" w:sz="4" w:space="0" w:color="000000"/>
            </w:tcBorders>
          </w:tcPr>
          <w:p w14:paraId="7F36F7AD" w14:textId="77777777" w:rsidR="00BD6D51" w:rsidRPr="008E69C3" w:rsidRDefault="00BD6D51" w:rsidP="0053577F">
            <w:pPr>
              <w:pStyle w:val="tabteksts"/>
              <w:jc w:val="center"/>
            </w:pPr>
            <w:r>
              <w:t>100</w:t>
            </w:r>
          </w:p>
        </w:tc>
        <w:tc>
          <w:tcPr>
            <w:tcW w:w="1134" w:type="dxa"/>
            <w:tcBorders>
              <w:top w:val="single" w:sz="4" w:space="0" w:color="000000"/>
              <w:left w:val="single" w:sz="4" w:space="0" w:color="000000"/>
              <w:bottom w:val="single" w:sz="4" w:space="0" w:color="000000"/>
              <w:right w:val="single" w:sz="4" w:space="0" w:color="000000"/>
            </w:tcBorders>
          </w:tcPr>
          <w:p w14:paraId="7AC89EC1" w14:textId="77777777" w:rsidR="00BD6D51" w:rsidRPr="008E69C3" w:rsidRDefault="00BD6D51" w:rsidP="0053577F">
            <w:pPr>
              <w:pStyle w:val="tabteksts"/>
              <w:jc w:val="center"/>
            </w:pPr>
            <w:r>
              <w:t>100</w:t>
            </w:r>
          </w:p>
        </w:tc>
        <w:tc>
          <w:tcPr>
            <w:tcW w:w="1139" w:type="dxa"/>
            <w:tcBorders>
              <w:top w:val="single" w:sz="4" w:space="0" w:color="000000"/>
              <w:left w:val="single" w:sz="4" w:space="0" w:color="000000"/>
              <w:bottom w:val="single" w:sz="4" w:space="0" w:color="000000"/>
              <w:right w:val="single" w:sz="4" w:space="0" w:color="000000"/>
            </w:tcBorders>
          </w:tcPr>
          <w:p w14:paraId="7D7F5C81" w14:textId="77777777" w:rsidR="00BD6D51" w:rsidRPr="008E69C3" w:rsidRDefault="00BD6D51" w:rsidP="0053577F">
            <w:pPr>
              <w:pStyle w:val="tabteksts"/>
              <w:jc w:val="center"/>
            </w:pPr>
            <w:r>
              <w:t>100</w:t>
            </w:r>
          </w:p>
        </w:tc>
      </w:tr>
      <w:tr w:rsidR="00BD6D51" w:rsidRPr="00ED2E86" w14:paraId="15900486" w14:textId="77777777" w:rsidTr="0053577F">
        <w:trPr>
          <w:jc w:val="center"/>
        </w:trPr>
        <w:tc>
          <w:tcPr>
            <w:tcW w:w="9072" w:type="dxa"/>
            <w:gridSpan w:val="6"/>
            <w:shd w:val="clear" w:color="auto" w:fill="D9D9D9" w:themeFill="background1" w:themeFillShade="D9"/>
            <w:vAlign w:val="center"/>
          </w:tcPr>
          <w:p w14:paraId="736C1C8B" w14:textId="77777777" w:rsidR="00BD6D51" w:rsidRPr="007A2AD7" w:rsidRDefault="00BD6D51" w:rsidP="0053577F">
            <w:pPr>
              <w:pStyle w:val="tabteksts"/>
              <w:jc w:val="center"/>
              <w:rPr>
                <w:szCs w:val="18"/>
              </w:rPr>
            </w:pPr>
            <w:r w:rsidRPr="007A2AD7">
              <w:t>Degvielas tirgus uzraudzība un monitorings</w:t>
            </w:r>
          </w:p>
        </w:tc>
      </w:tr>
      <w:tr w:rsidR="00BD6D51" w:rsidRPr="00ED2E86" w14:paraId="7DC06C9F" w14:textId="77777777" w:rsidTr="0053577F">
        <w:trPr>
          <w:jc w:val="center"/>
        </w:trPr>
        <w:tc>
          <w:tcPr>
            <w:tcW w:w="3397" w:type="dxa"/>
          </w:tcPr>
          <w:p w14:paraId="510A3E41" w14:textId="77777777" w:rsidR="00BD6D51" w:rsidRPr="007A2AD7" w:rsidRDefault="00BD6D51" w:rsidP="0053577F">
            <w:pPr>
              <w:pStyle w:val="tabteksts"/>
            </w:pPr>
            <w:r w:rsidRPr="007A2AD7">
              <w:t xml:space="preserve">Ievākti un testēti degvielas paraugi (skaits) </w:t>
            </w:r>
          </w:p>
        </w:tc>
        <w:tc>
          <w:tcPr>
            <w:tcW w:w="1134" w:type="dxa"/>
          </w:tcPr>
          <w:p w14:paraId="11031896" w14:textId="77777777" w:rsidR="00BD6D51" w:rsidRPr="007A2AD7" w:rsidRDefault="00BD6D51" w:rsidP="0053577F">
            <w:pPr>
              <w:pStyle w:val="tabteksts"/>
              <w:jc w:val="center"/>
            </w:pPr>
            <w:r w:rsidRPr="007A2AD7">
              <w:t>301</w:t>
            </w:r>
          </w:p>
        </w:tc>
        <w:tc>
          <w:tcPr>
            <w:tcW w:w="1134" w:type="dxa"/>
          </w:tcPr>
          <w:p w14:paraId="3ED2E538" w14:textId="77777777" w:rsidR="00BD6D51" w:rsidRPr="001B1ABB" w:rsidRDefault="00BD6D51" w:rsidP="0053577F">
            <w:pPr>
              <w:pStyle w:val="tabteksts"/>
              <w:jc w:val="center"/>
            </w:pPr>
            <w:r w:rsidRPr="001B1ABB">
              <w:t>300</w:t>
            </w:r>
          </w:p>
        </w:tc>
        <w:tc>
          <w:tcPr>
            <w:tcW w:w="1134" w:type="dxa"/>
          </w:tcPr>
          <w:p w14:paraId="3BB06E0F" w14:textId="77777777" w:rsidR="00BD6D51" w:rsidRPr="001B1ABB" w:rsidRDefault="00BD6D51" w:rsidP="0053577F">
            <w:pPr>
              <w:pStyle w:val="tabteksts"/>
              <w:jc w:val="center"/>
            </w:pPr>
            <w:r w:rsidRPr="001B1ABB">
              <w:t>300</w:t>
            </w:r>
          </w:p>
        </w:tc>
        <w:tc>
          <w:tcPr>
            <w:tcW w:w="1134" w:type="dxa"/>
          </w:tcPr>
          <w:p w14:paraId="7A7B11AF" w14:textId="77777777" w:rsidR="00BD6D51" w:rsidRPr="001B1ABB" w:rsidRDefault="00BD6D51" w:rsidP="0053577F">
            <w:pPr>
              <w:pStyle w:val="tabteksts"/>
              <w:jc w:val="center"/>
            </w:pPr>
            <w:r w:rsidRPr="001B1ABB">
              <w:t>300</w:t>
            </w:r>
          </w:p>
        </w:tc>
        <w:tc>
          <w:tcPr>
            <w:tcW w:w="1139" w:type="dxa"/>
            <w:shd w:val="clear" w:color="auto" w:fill="auto"/>
          </w:tcPr>
          <w:p w14:paraId="5E62576A" w14:textId="77777777" w:rsidR="00BD6D51" w:rsidRPr="008E66BE" w:rsidRDefault="00BD6D51" w:rsidP="0053577F">
            <w:pPr>
              <w:pStyle w:val="tabteksts"/>
              <w:jc w:val="center"/>
            </w:pPr>
            <w:r w:rsidRPr="008E66BE">
              <w:t>300</w:t>
            </w:r>
          </w:p>
        </w:tc>
      </w:tr>
    </w:tbl>
    <w:p w14:paraId="5A141E46" w14:textId="77777777" w:rsidR="00BD6D51" w:rsidRPr="00441C33" w:rsidRDefault="00BD6D51" w:rsidP="00BD6D51">
      <w:pPr>
        <w:pStyle w:val="Tabuluvirsraksti"/>
        <w:spacing w:before="240" w:after="240"/>
        <w:rPr>
          <w:b/>
          <w:lang w:eastAsia="lv-LV"/>
        </w:rPr>
      </w:pPr>
      <w:r w:rsidRPr="00441C33">
        <w:rPr>
          <w:b/>
          <w:lang w:eastAsia="lv-LV"/>
        </w:rPr>
        <w:t>Finansiālie rādītāji no 2021. līdz 2025.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ED2E86" w14:paraId="6FDE3A49" w14:textId="77777777" w:rsidTr="007678A3">
        <w:trPr>
          <w:trHeight w:val="283"/>
          <w:tblHeader/>
          <w:jc w:val="center"/>
        </w:trPr>
        <w:tc>
          <w:tcPr>
            <w:tcW w:w="1869" w:type="pct"/>
            <w:vAlign w:val="center"/>
          </w:tcPr>
          <w:p w14:paraId="50DA4FDA" w14:textId="77777777" w:rsidR="00BD6D51" w:rsidRPr="003548EF" w:rsidRDefault="00BD6D51" w:rsidP="0053577F">
            <w:pPr>
              <w:pStyle w:val="tabteksts"/>
              <w:jc w:val="center"/>
              <w:rPr>
                <w:szCs w:val="24"/>
              </w:rPr>
            </w:pPr>
          </w:p>
        </w:tc>
        <w:tc>
          <w:tcPr>
            <w:tcW w:w="626" w:type="pct"/>
          </w:tcPr>
          <w:p w14:paraId="623631AA" w14:textId="77777777" w:rsidR="00BD6D51" w:rsidRPr="003548EF" w:rsidRDefault="00BD6D51" w:rsidP="0053577F">
            <w:pPr>
              <w:pStyle w:val="tabteksts"/>
              <w:jc w:val="center"/>
              <w:rPr>
                <w:szCs w:val="24"/>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626" w:type="pct"/>
          </w:tcPr>
          <w:p w14:paraId="541C2DEF" w14:textId="77777777" w:rsidR="00BD6D51" w:rsidRPr="003548EF" w:rsidRDefault="00BD6D51" w:rsidP="0053577F">
            <w:pPr>
              <w:pStyle w:val="tabteksts"/>
              <w:jc w:val="center"/>
              <w:rPr>
                <w:szCs w:val="24"/>
                <w:lang w:eastAsia="lv-LV"/>
              </w:rPr>
            </w:pPr>
            <w:r>
              <w:rPr>
                <w:lang w:eastAsia="lv-LV"/>
              </w:rPr>
              <w:t>2022.</w:t>
            </w:r>
            <w:r w:rsidRPr="00D42431">
              <w:rPr>
                <w:lang w:eastAsia="lv-LV"/>
              </w:rPr>
              <w:t xml:space="preserve"> gada     plāns</w:t>
            </w:r>
          </w:p>
        </w:tc>
        <w:tc>
          <w:tcPr>
            <w:tcW w:w="626" w:type="pct"/>
          </w:tcPr>
          <w:p w14:paraId="581B083C" w14:textId="77777777" w:rsidR="00BD6D51" w:rsidRPr="003548EF" w:rsidRDefault="00BD6D51" w:rsidP="0053577F">
            <w:pPr>
              <w:pStyle w:val="tabteksts"/>
              <w:jc w:val="center"/>
              <w:rPr>
                <w:szCs w:val="24"/>
                <w:lang w:eastAsia="lv-LV"/>
              </w:rPr>
            </w:pPr>
            <w:r>
              <w:rPr>
                <w:szCs w:val="18"/>
                <w:lang w:eastAsia="lv-LV"/>
              </w:rPr>
              <w:t>2023.</w:t>
            </w:r>
            <w:r w:rsidRPr="00D42431">
              <w:rPr>
                <w:szCs w:val="18"/>
                <w:lang w:eastAsia="lv-LV"/>
              </w:rPr>
              <w:t xml:space="preserve"> gada projekts</w:t>
            </w:r>
          </w:p>
        </w:tc>
        <w:tc>
          <w:tcPr>
            <w:tcW w:w="626" w:type="pct"/>
          </w:tcPr>
          <w:p w14:paraId="2017BA8B" w14:textId="77777777" w:rsidR="00BD6D51" w:rsidRPr="003548EF" w:rsidRDefault="00BD6D51" w:rsidP="0053577F">
            <w:pPr>
              <w:pStyle w:val="tabteksts"/>
              <w:jc w:val="center"/>
              <w:rPr>
                <w:szCs w:val="24"/>
                <w:lang w:eastAsia="lv-LV"/>
              </w:rPr>
            </w:pPr>
            <w:r>
              <w:rPr>
                <w:szCs w:val="18"/>
                <w:lang w:eastAsia="lv-LV"/>
              </w:rPr>
              <w:t>2024.</w:t>
            </w:r>
            <w:r w:rsidRPr="00D42431">
              <w:rPr>
                <w:szCs w:val="18"/>
                <w:lang w:eastAsia="lv-LV"/>
              </w:rPr>
              <w:t xml:space="preserve"> gada </w:t>
            </w:r>
            <w:r>
              <w:rPr>
                <w:lang w:eastAsia="lv-LV"/>
              </w:rPr>
              <w:t>prognoze</w:t>
            </w:r>
          </w:p>
        </w:tc>
        <w:tc>
          <w:tcPr>
            <w:tcW w:w="626" w:type="pct"/>
          </w:tcPr>
          <w:p w14:paraId="495C2AAE" w14:textId="77777777" w:rsidR="00BD6D51" w:rsidRPr="003548EF" w:rsidRDefault="00BD6D51" w:rsidP="0053577F">
            <w:pPr>
              <w:pStyle w:val="tabteksts"/>
              <w:jc w:val="center"/>
              <w:rPr>
                <w:szCs w:val="24"/>
                <w:lang w:eastAsia="lv-LV"/>
              </w:rPr>
            </w:pPr>
            <w:r>
              <w:rPr>
                <w:szCs w:val="18"/>
                <w:lang w:eastAsia="lv-LV"/>
              </w:rPr>
              <w:t>2025.</w:t>
            </w:r>
            <w:r w:rsidRPr="00D42431">
              <w:rPr>
                <w:szCs w:val="18"/>
                <w:lang w:eastAsia="lv-LV"/>
              </w:rPr>
              <w:t xml:space="preserve"> gada </w:t>
            </w:r>
            <w:r>
              <w:rPr>
                <w:lang w:eastAsia="lv-LV"/>
              </w:rPr>
              <w:t>prognoze</w:t>
            </w:r>
          </w:p>
        </w:tc>
      </w:tr>
      <w:tr w:rsidR="00BD6D51" w:rsidRPr="00ED2E86" w14:paraId="1CA4C8D5" w14:textId="77777777" w:rsidTr="007678A3">
        <w:trPr>
          <w:trHeight w:val="142"/>
          <w:jc w:val="center"/>
        </w:trPr>
        <w:tc>
          <w:tcPr>
            <w:tcW w:w="1869" w:type="pct"/>
            <w:shd w:val="clear" w:color="auto" w:fill="D9D9D9" w:themeFill="background1" w:themeFillShade="D9"/>
            <w:vAlign w:val="center"/>
          </w:tcPr>
          <w:p w14:paraId="3B6F03FF" w14:textId="77777777" w:rsidR="00BD6D51" w:rsidRPr="003548EF" w:rsidRDefault="00BD6D51" w:rsidP="0053577F">
            <w:pPr>
              <w:pStyle w:val="tabteksts"/>
              <w:rPr>
                <w:lang w:eastAsia="lv-LV"/>
              </w:rPr>
            </w:pPr>
            <w:r w:rsidRPr="003548EF">
              <w:rPr>
                <w:lang w:eastAsia="lv-LV"/>
              </w:rPr>
              <w:t>Kopējie izdevumi,</w:t>
            </w:r>
            <w:r w:rsidRPr="003548EF">
              <w:t xml:space="preserve"> </w:t>
            </w:r>
            <w:r w:rsidRPr="003548EF">
              <w:rPr>
                <w:i/>
                <w:szCs w:val="18"/>
              </w:rPr>
              <w:t>euro</w:t>
            </w:r>
          </w:p>
        </w:tc>
        <w:tc>
          <w:tcPr>
            <w:tcW w:w="626" w:type="pct"/>
            <w:shd w:val="clear" w:color="auto" w:fill="D9D9D9" w:themeFill="background1" w:themeFillShade="D9"/>
            <w:vAlign w:val="center"/>
          </w:tcPr>
          <w:p w14:paraId="2CF922AF" w14:textId="77777777" w:rsidR="00BD6D51" w:rsidRPr="003F557D" w:rsidRDefault="00BD6D51" w:rsidP="0053577F">
            <w:pPr>
              <w:pStyle w:val="tabteksts"/>
              <w:jc w:val="right"/>
              <w:rPr>
                <w:szCs w:val="18"/>
              </w:rPr>
            </w:pPr>
            <w:r w:rsidRPr="003F557D">
              <w:rPr>
                <w:szCs w:val="18"/>
              </w:rPr>
              <w:t>16 720 318</w:t>
            </w:r>
          </w:p>
        </w:tc>
        <w:tc>
          <w:tcPr>
            <w:tcW w:w="626" w:type="pct"/>
            <w:shd w:val="clear" w:color="auto" w:fill="D9D9D9" w:themeFill="background1" w:themeFillShade="D9"/>
            <w:vAlign w:val="center"/>
          </w:tcPr>
          <w:p w14:paraId="6CB44D44" w14:textId="77777777" w:rsidR="00BD6D51" w:rsidRPr="003F557D" w:rsidRDefault="00BD6D51" w:rsidP="0053577F">
            <w:pPr>
              <w:pStyle w:val="tabteksts"/>
              <w:jc w:val="right"/>
              <w:rPr>
                <w:szCs w:val="18"/>
              </w:rPr>
            </w:pPr>
            <w:r w:rsidRPr="003F557D">
              <w:rPr>
                <w:szCs w:val="18"/>
              </w:rPr>
              <w:t>29 591 820</w:t>
            </w:r>
          </w:p>
        </w:tc>
        <w:tc>
          <w:tcPr>
            <w:tcW w:w="626" w:type="pct"/>
            <w:shd w:val="clear" w:color="auto" w:fill="D9D9D9" w:themeFill="background1" w:themeFillShade="D9"/>
            <w:vAlign w:val="center"/>
          </w:tcPr>
          <w:p w14:paraId="5C0524A9" w14:textId="77777777" w:rsidR="00BD6D51" w:rsidRPr="003F557D" w:rsidRDefault="00BD6D51" w:rsidP="0053577F">
            <w:pPr>
              <w:pStyle w:val="tabteksts"/>
              <w:jc w:val="right"/>
              <w:rPr>
                <w:szCs w:val="18"/>
              </w:rPr>
            </w:pPr>
            <w:r w:rsidRPr="003F557D">
              <w:rPr>
                <w:szCs w:val="18"/>
              </w:rPr>
              <w:t>60 588 388</w:t>
            </w:r>
          </w:p>
        </w:tc>
        <w:tc>
          <w:tcPr>
            <w:tcW w:w="626" w:type="pct"/>
            <w:shd w:val="clear" w:color="auto" w:fill="D9D9D9" w:themeFill="background1" w:themeFillShade="D9"/>
            <w:vAlign w:val="center"/>
          </w:tcPr>
          <w:p w14:paraId="4C5C4415" w14:textId="77777777" w:rsidR="00BD6D51" w:rsidRPr="003F557D" w:rsidRDefault="00BD6D51" w:rsidP="0053577F">
            <w:pPr>
              <w:pStyle w:val="tabteksts"/>
              <w:jc w:val="right"/>
              <w:rPr>
                <w:szCs w:val="18"/>
              </w:rPr>
            </w:pPr>
            <w:r>
              <w:rPr>
                <w:szCs w:val="18"/>
              </w:rPr>
              <w:t>46 994 549</w:t>
            </w:r>
          </w:p>
        </w:tc>
        <w:tc>
          <w:tcPr>
            <w:tcW w:w="626" w:type="pct"/>
            <w:shd w:val="clear" w:color="auto" w:fill="D9D9D9" w:themeFill="background1" w:themeFillShade="D9"/>
            <w:vAlign w:val="center"/>
          </w:tcPr>
          <w:p w14:paraId="0AACA78F" w14:textId="77777777" w:rsidR="00BD6D51" w:rsidRPr="003F557D" w:rsidRDefault="00BD6D51" w:rsidP="0053577F">
            <w:pPr>
              <w:pStyle w:val="tabteksts"/>
              <w:jc w:val="right"/>
              <w:rPr>
                <w:szCs w:val="18"/>
              </w:rPr>
            </w:pPr>
            <w:r>
              <w:rPr>
                <w:szCs w:val="18"/>
              </w:rPr>
              <w:t>42 781 941</w:t>
            </w:r>
          </w:p>
        </w:tc>
      </w:tr>
      <w:tr w:rsidR="00BD6D51" w:rsidRPr="00ED2E86" w14:paraId="00AC50F5" w14:textId="77777777" w:rsidTr="007678A3">
        <w:trPr>
          <w:trHeight w:val="283"/>
          <w:jc w:val="center"/>
        </w:trPr>
        <w:tc>
          <w:tcPr>
            <w:tcW w:w="1869" w:type="pct"/>
            <w:vAlign w:val="center"/>
          </w:tcPr>
          <w:p w14:paraId="78B94979" w14:textId="77777777" w:rsidR="00BD6D51" w:rsidRPr="003548EF" w:rsidRDefault="00BD6D51" w:rsidP="0053577F">
            <w:pPr>
              <w:pStyle w:val="tabteksts"/>
              <w:rPr>
                <w:szCs w:val="18"/>
                <w:lang w:eastAsia="lv-LV"/>
              </w:rPr>
            </w:pPr>
            <w:r w:rsidRPr="003548EF">
              <w:rPr>
                <w:szCs w:val="18"/>
                <w:lang w:eastAsia="lv-LV"/>
              </w:rPr>
              <w:t xml:space="preserve">Kopējo izdevumu izmaiņas, </w:t>
            </w:r>
            <w:r w:rsidRPr="003548EF">
              <w:rPr>
                <w:i/>
                <w:szCs w:val="18"/>
                <w:lang w:eastAsia="lv-LV"/>
              </w:rPr>
              <w:t>euro</w:t>
            </w:r>
            <w:r w:rsidRPr="003548EF">
              <w:rPr>
                <w:szCs w:val="18"/>
                <w:lang w:eastAsia="lv-LV"/>
              </w:rPr>
              <w:t xml:space="preserve"> (+/–) pret iepriekšējo gadu</w:t>
            </w:r>
          </w:p>
        </w:tc>
        <w:tc>
          <w:tcPr>
            <w:tcW w:w="626" w:type="pct"/>
          </w:tcPr>
          <w:p w14:paraId="7744ACB3" w14:textId="77777777" w:rsidR="00BD6D51" w:rsidRPr="003548EF" w:rsidRDefault="00BD6D51" w:rsidP="0053577F">
            <w:pPr>
              <w:pStyle w:val="tabteksts"/>
              <w:jc w:val="center"/>
            </w:pPr>
            <w:r w:rsidRPr="003548EF">
              <w:rPr>
                <w:b/>
                <w:bCs/>
              </w:rPr>
              <w:t>×</w:t>
            </w:r>
          </w:p>
        </w:tc>
        <w:tc>
          <w:tcPr>
            <w:tcW w:w="626" w:type="pct"/>
          </w:tcPr>
          <w:p w14:paraId="20A25813" w14:textId="77777777" w:rsidR="00BD6D51" w:rsidRPr="003548EF" w:rsidRDefault="00BD6D51" w:rsidP="0053577F">
            <w:pPr>
              <w:pStyle w:val="tabteksts"/>
              <w:jc w:val="right"/>
            </w:pPr>
            <w:r>
              <w:t>12 871 502</w:t>
            </w:r>
          </w:p>
        </w:tc>
        <w:tc>
          <w:tcPr>
            <w:tcW w:w="626" w:type="pct"/>
          </w:tcPr>
          <w:p w14:paraId="0F198CEC" w14:textId="77777777" w:rsidR="00BD6D51" w:rsidRPr="003548EF" w:rsidRDefault="00BD6D51" w:rsidP="0053577F">
            <w:pPr>
              <w:pStyle w:val="tabteksts"/>
              <w:jc w:val="right"/>
            </w:pPr>
            <w:r>
              <w:t>30 996 568</w:t>
            </w:r>
          </w:p>
        </w:tc>
        <w:tc>
          <w:tcPr>
            <w:tcW w:w="626" w:type="pct"/>
          </w:tcPr>
          <w:p w14:paraId="6240002A" w14:textId="77777777" w:rsidR="00BD6D51" w:rsidRDefault="00BD6D51" w:rsidP="0053577F">
            <w:pPr>
              <w:pStyle w:val="tabteksts"/>
              <w:jc w:val="right"/>
            </w:pPr>
            <w:r w:rsidRPr="00F74FD6">
              <w:t>-13</w:t>
            </w:r>
            <w:r>
              <w:t xml:space="preserve"> </w:t>
            </w:r>
            <w:r w:rsidRPr="00F74FD6">
              <w:t>593</w:t>
            </w:r>
            <w:r>
              <w:t> </w:t>
            </w:r>
            <w:r w:rsidRPr="00F74FD6">
              <w:t>839</w:t>
            </w:r>
          </w:p>
          <w:p w14:paraId="4C534192" w14:textId="77777777" w:rsidR="00BD6D51" w:rsidRPr="003548EF" w:rsidRDefault="00BD6D51" w:rsidP="0053577F">
            <w:pPr>
              <w:pStyle w:val="tabteksts"/>
              <w:jc w:val="right"/>
            </w:pPr>
          </w:p>
        </w:tc>
        <w:tc>
          <w:tcPr>
            <w:tcW w:w="626" w:type="pct"/>
          </w:tcPr>
          <w:p w14:paraId="3107509C" w14:textId="77777777" w:rsidR="00BD6D51" w:rsidRPr="003548EF" w:rsidRDefault="00BD6D51" w:rsidP="0053577F">
            <w:pPr>
              <w:pStyle w:val="tabteksts"/>
              <w:jc w:val="right"/>
            </w:pPr>
            <w:r>
              <w:t>-4 212 608</w:t>
            </w:r>
          </w:p>
        </w:tc>
      </w:tr>
      <w:tr w:rsidR="00BD6D51" w:rsidRPr="00ED2E86" w14:paraId="0A3734BD" w14:textId="77777777" w:rsidTr="007678A3">
        <w:trPr>
          <w:trHeight w:val="283"/>
          <w:jc w:val="center"/>
        </w:trPr>
        <w:tc>
          <w:tcPr>
            <w:tcW w:w="1869" w:type="pct"/>
            <w:vAlign w:val="center"/>
          </w:tcPr>
          <w:p w14:paraId="6DAA8A23" w14:textId="77777777" w:rsidR="00BD6D51" w:rsidRPr="003548EF" w:rsidRDefault="00BD6D51" w:rsidP="0053577F">
            <w:pPr>
              <w:pStyle w:val="tabteksts"/>
            </w:pPr>
            <w:r w:rsidRPr="003548EF">
              <w:rPr>
                <w:lang w:eastAsia="lv-LV"/>
              </w:rPr>
              <w:t>Kopējie izdevumi</w:t>
            </w:r>
            <w:r w:rsidRPr="003548EF">
              <w:t>, % (+/–) pret iepriekšējo gadu</w:t>
            </w:r>
          </w:p>
        </w:tc>
        <w:tc>
          <w:tcPr>
            <w:tcW w:w="626" w:type="pct"/>
          </w:tcPr>
          <w:p w14:paraId="42825754" w14:textId="77777777" w:rsidR="00BD6D51" w:rsidRPr="003548EF" w:rsidRDefault="00BD6D51" w:rsidP="0053577F">
            <w:pPr>
              <w:pStyle w:val="tabteksts"/>
              <w:jc w:val="center"/>
            </w:pPr>
            <w:r w:rsidRPr="003548EF">
              <w:rPr>
                <w:b/>
                <w:bCs/>
              </w:rPr>
              <w:t>×</w:t>
            </w:r>
          </w:p>
        </w:tc>
        <w:tc>
          <w:tcPr>
            <w:tcW w:w="626" w:type="pct"/>
          </w:tcPr>
          <w:p w14:paraId="1D5D0537" w14:textId="77777777" w:rsidR="00BD6D51" w:rsidRPr="003548EF" w:rsidRDefault="00BD6D51" w:rsidP="0053577F">
            <w:pPr>
              <w:pStyle w:val="tabteksts"/>
              <w:jc w:val="right"/>
            </w:pPr>
            <w:r>
              <w:t>77,0</w:t>
            </w:r>
          </w:p>
        </w:tc>
        <w:tc>
          <w:tcPr>
            <w:tcW w:w="626" w:type="pct"/>
          </w:tcPr>
          <w:p w14:paraId="149DBE57" w14:textId="77777777" w:rsidR="00BD6D51" w:rsidRPr="003548EF" w:rsidRDefault="00BD6D51" w:rsidP="0053577F">
            <w:pPr>
              <w:pStyle w:val="tabteksts"/>
              <w:jc w:val="right"/>
            </w:pPr>
            <w:r>
              <w:t>104,7</w:t>
            </w:r>
          </w:p>
        </w:tc>
        <w:tc>
          <w:tcPr>
            <w:tcW w:w="626" w:type="pct"/>
          </w:tcPr>
          <w:p w14:paraId="029BBB4B" w14:textId="77777777" w:rsidR="00BD6D51" w:rsidRPr="003548EF" w:rsidRDefault="00BD6D51" w:rsidP="0053577F">
            <w:pPr>
              <w:pStyle w:val="tabteksts"/>
              <w:jc w:val="right"/>
            </w:pPr>
            <w:r>
              <w:t>-22,4</w:t>
            </w:r>
          </w:p>
        </w:tc>
        <w:tc>
          <w:tcPr>
            <w:tcW w:w="626" w:type="pct"/>
          </w:tcPr>
          <w:p w14:paraId="2B6CDBC1" w14:textId="77777777" w:rsidR="00BD6D51" w:rsidRPr="003548EF" w:rsidRDefault="00BD6D51" w:rsidP="0053577F">
            <w:pPr>
              <w:pStyle w:val="tabteksts"/>
              <w:jc w:val="right"/>
            </w:pPr>
            <w:r>
              <w:t>-9,0</w:t>
            </w:r>
          </w:p>
        </w:tc>
      </w:tr>
      <w:tr w:rsidR="00BD6D51" w:rsidRPr="00ED2E86" w14:paraId="3A0A040C" w14:textId="77777777" w:rsidTr="007678A3">
        <w:trPr>
          <w:trHeight w:val="142"/>
          <w:jc w:val="center"/>
        </w:trPr>
        <w:tc>
          <w:tcPr>
            <w:tcW w:w="1869" w:type="pct"/>
          </w:tcPr>
          <w:p w14:paraId="02EEF4EE" w14:textId="77777777" w:rsidR="00BD6D51" w:rsidRPr="00953024" w:rsidRDefault="00BD6D51" w:rsidP="0053577F">
            <w:pPr>
              <w:pStyle w:val="tabteksts"/>
              <w:rPr>
                <w:szCs w:val="18"/>
                <w:lang w:eastAsia="lv-LV"/>
              </w:rPr>
            </w:pPr>
            <w:r w:rsidRPr="00953024">
              <w:rPr>
                <w:szCs w:val="18"/>
              </w:rPr>
              <w:t xml:space="preserve">Atlīdzība, </w:t>
            </w:r>
            <w:r w:rsidRPr="00953024">
              <w:rPr>
                <w:i/>
                <w:szCs w:val="18"/>
              </w:rPr>
              <w:t>euro</w:t>
            </w:r>
          </w:p>
        </w:tc>
        <w:tc>
          <w:tcPr>
            <w:tcW w:w="626" w:type="pct"/>
            <w:vAlign w:val="center"/>
          </w:tcPr>
          <w:p w14:paraId="2436FFC4" w14:textId="77777777" w:rsidR="00BD6D51" w:rsidRPr="00953024" w:rsidRDefault="00BD6D51" w:rsidP="0053577F">
            <w:pPr>
              <w:pStyle w:val="tabteksts"/>
              <w:jc w:val="right"/>
              <w:rPr>
                <w:szCs w:val="18"/>
              </w:rPr>
            </w:pPr>
            <w:r w:rsidRPr="008D39D7">
              <w:rPr>
                <w:szCs w:val="18"/>
              </w:rPr>
              <w:t>20 807</w:t>
            </w:r>
          </w:p>
        </w:tc>
        <w:tc>
          <w:tcPr>
            <w:tcW w:w="626" w:type="pct"/>
            <w:vAlign w:val="center"/>
          </w:tcPr>
          <w:p w14:paraId="6CFEC99C" w14:textId="77777777" w:rsidR="00BD6D51" w:rsidRPr="00953024" w:rsidRDefault="00BD6D51" w:rsidP="0053577F">
            <w:pPr>
              <w:pStyle w:val="tabteksts"/>
              <w:jc w:val="right"/>
              <w:rPr>
                <w:szCs w:val="18"/>
              </w:rPr>
            </w:pPr>
            <w:r w:rsidRPr="008D39D7">
              <w:rPr>
                <w:szCs w:val="18"/>
              </w:rPr>
              <w:t>69 980</w:t>
            </w:r>
          </w:p>
        </w:tc>
        <w:tc>
          <w:tcPr>
            <w:tcW w:w="626" w:type="pct"/>
            <w:vAlign w:val="center"/>
          </w:tcPr>
          <w:p w14:paraId="05895A7D" w14:textId="77777777" w:rsidR="00BD6D51" w:rsidRPr="00953024" w:rsidRDefault="00BD6D51" w:rsidP="0053577F">
            <w:pPr>
              <w:pStyle w:val="tabteksts"/>
              <w:jc w:val="right"/>
              <w:rPr>
                <w:szCs w:val="18"/>
              </w:rPr>
            </w:pPr>
            <w:r w:rsidRPr="008D39D7">
              <w:rPr>
                <w:szCs w:val="18"/>
              </w:rPr>
              <w:t>69 980</w:t>
            </w:r>
          </w:p>
        </w:tc>
        <w:tc>
          <w:tcPr>
            <w:tcW w:w="626" w:type="pct"/>
            <w:vAlign w:val="center"/>
          </w:tcPr>
          <w:p w14:paraId="016127C9" w14:textId="77777777" w:rsidR="00BD6D51" w:rsidRPr="00953024" w:rsidRDefault="00BD6D51" w:rsidP="0053577F">
            <w:pPr>
              <w:pStyle w:val="tabteksts"/>
              <w:jc w:val="right"/>
              <w:rPr>
                <w:szCs w:val="18"/>
              </w:rPr>
            </w:pPr>
            <w:r w:rsidRPr="008D39D7">
              <w:rPr>
                <w:szCs w:val="18"/>
              </w:rPr>
              <w:t>69 980</w:t>
            </w:r>
          </w:p>
        </w:tc>
        <w:tc>
          <w:tcPr>
            <w:tcW w:w="626" w:type="pct"/>
            <w:vAlign w:val="center"/>
          </w:tcPr>
          <w:p w14:paraId="073FEA3E" w14:textId="77777777" w:rsidR="00BD6D51" w:rsidRPr="00953024" w:rsidRDefault="00BD6D51" w:rsidP="0053577F">
            <w:pPr>
              <w:pStyle w:val="tabteksts"/>
              <w:jc w:val="right"/>
              <w:rPr>
                <w:szCs w:val="18"/>
              </w:rPr>
            </w:pPr>
            <w:r w:rsidRPr="008D39D7">
              <w:rPr>
                <w:szCs w:val="18"/>
              </w:rPr>
              <w:t>69 980</w:t>
            </w:r>
          </w:p>
        </w:tc>
      </w:tr>
      <w:tr w:rsidR="00BD6D51" w:rsidRPr="00BB2102" w14:paraId="30D19D75" w14:textId="77777777" w:rsidTr="007678A3">
        <w:trPr>
          <w:trHeight w:val="142"/>
          <w:jc w:val="center"/>
        </w:trPr>
        <w:tc>
          <w:tcPr>
            <w:tcW w:w="1869" w:type="pct"/>
            <w:tcBorders>
              <w:top w:val="single" w:sz="4" w:space="0" w:color="000000"/>
              <w:left w:val="single" w:sz="4" w:space="0" w:color="000000"/>
              <w:bottom w:val="single" w:sz="4" w:space="0" w:color="000000"/>
              <w:right w:val="single" w:sz="4" w:space="0" w:color="000000"/>
            </w:tcBorders>
          </w:tcPr>
          <w:p w14:paraId="2D4A1631" w14:textId="77777777" w:rsidR="00BD6D51" w:rsidRPr="003F557D" w:rsidRDefault="00BD6D51" w:rsidP="0053577F">
            <w:pPr>
              <w:pStyle w:val="tabteksts"/>
              <w:rPr>
                <w:szCs w:val="18"/>
              </w:rPr>
            </w:pPr>
            <w:r w:rsidRPr="003F557D">
              <w:rPr>
                <w:szCs w:val="18"/>
              </w:rPr>
              <w:t>Vidējais amata vietu skaits gadā</w:t>
            </w:r>
          </w:p>
        </w:tc>
        <w:tc>
          <w:tcPr>
            <w:tcW w:w="626" w:type="pct"/>
            <w:tcBorders>
              <w:top w:val="single" w:sz="4" w:space="0" w:color="000000"/>
              <w:left w:val="single" w:sz="4" w:space="0" w:color="000000"/>
              <w:bottom w:val="single" w:sz="4" w:space="0" w:color="000000"/>
              <w:right w:val="single" w:sz="4" w:space="0" w:color="000000"/>
            </w:tcBorders>
          </w:tcPr>
          <w:p w14:paraId="0E421F16" w14:textId="77777777" w:rsidR="00BD6D51" w:rsidRPr="00BB2102" w:rsidRDefault="00BD6D51" w:rsidP="0053577F">
            <w:pPr>
              <w:pStyle w:val="tabteksts"/>
              <w:jc w:val="right"/>
              <w:rPr>
                <w:szCs w:val="18"/>
              </w:rPr>
            </w:pPr>
          </w:p>
        </w:tc>
        <w:tc>
          <w:tcPr>
            <w:tcW w:w="626" w:type="pct"/>
            <w:tcBorders>
              <w:top w:val="single" w:sz="4" w:space="0" w:color="000000"/>
              <w:left w:val="single" w:sz="4" w:space="0" w:color="000000"/>
              <w:bottom w:val="single" w:sz="4" w:space="0" w:color="000000"/>
              <w:right w:val="single" w:sz="4" w:space="0" w:color="000000"/>
            </w:tcBorders>
          </w:tcPr>
          <w:p w14:paraId="19AF34D5" w14:textId="77777777" w:rsidR="00BD6D51" w:rsidRPr="00BB2102" w:rsidRDefault="00BD6D51" w:rsidP="0053577F">
            <w:pPr>
              <w:pStyle w:val="tabteksts"/>
              <w:jc w:val="right"/>
              <w:rPr>
                <w:szCs w:val="18"/>
              </w:rPr>
            </w:pPr>
          </w:p>
        </w:tc>
        <w:tc>
          <w:tcPr>
            <w:tcW w:w="626" w:type="pct"/>
            <w:tcBorders>
              <w:top w:val="single" w:sz="4" w:space="0" w:color="000000"/>
              <w:left w:val="single" w:sz="4" w:space="0" w:color="000000"/>
              <w:bottom w:val="single" w:sz="4" w:space="0" w:color="000000"/>
              <w:right w:val="single" w:sz="4" w:space="0" w:color="000000"/>
            </w:tcBorders>
          </w:tcPr>
          <w:p w14:paraId="718A9ECD" w14:textId="77777777" w:rsidR="00BD6D51" w:rsidRPr="00BB2102" w:rsidRDefault="00BD6D51" w:rsidP="0053577F">
            <w:pPr>
              <w:pStyle w:val="tabteksts"/>
              <w:jc w:val="right"/>
              <w:rPr>
                <w:szCs w:val="18"/>
              </w:rPr>
            </w:pPr>
            <w:r>
              <w:rPr>
                <w:szCs w:val="18"/>
              </w:rPr>
              <w:t>1</w:t>
            </w:r>
            <w:r w:rsidRPr="00F9473D">
              <w:rPr>
                <w:szCs w:val="18"/>
                <w:vertAlign w:val="superscript"/>
              </w:rPr>
              <w:t>1</w:t>
            </w:r>
          </w:p>
        </w:tc>
        <w:tc>
          <w:tcPr>
            <w:tcW w:w="626" w:type="pct"/>
            <w:tcBorders>
              <w:top w:val="single" w:sz="4" w:space="0" w:color="000000"/>
              <w:left w:val="single" w:sz="4" w:space="0" w:color="000000"/>
              <w:bottom w:val="single" w:sz="4" w:space="0" w:color="000000"/>
              <w:right w:val="single" w:sz="4" w:space="0" w:color="000000"/>
            </w:tcBorders>
          </w:tcPr>
          <w:p w14:paraId="6DFB0CFD" w14:textId="77777777" w:rsidR="00BD6D51" w:rsidRPr="00BB2102" w:rsidRDefault="00BD6D51" w:rsidP="0053577F">
            <w:pPr>
              <w:pStyle w:val="tabteksts"/>
              <w:jc w:val="right"/>
              <w:rPr>
                <w:szCs w:val="18"/>
              </w:rPr>
            </w:pPr>
            <w:r>
              <w:rPr>
                <w:szCs w:val="18"/>
              </w:rPr>
              <w:t>1</w:t>
            </w:r>
          </w:p>
        </w:tc>
        <w:tc>
          <w:tcPr>
            <w:tcW w:w="626" w:type="pct"/>
            <w:tcBorders>
              <w:top w:val="single" w:sz="4" w:space="0" w:color="000000"/>
              <w:left w:val="single" w:sz="4" w:space="0" w:color="000000"/>
              <w:bottom w:val="single" w:sz="4" w:space="0" w:color="000000"/>
              <w:right w:val="single" w:sz="4" w:space="0" w:color="000000"/>
            </w:tcBorders>
          </w:tcPr>
          <w:p w14:paraId="532E431D" w14:textId="77777777" w:rsidR="00BD6D51" w:rsidRPr="00BB2102" w:rsidRDefault="00BD6D51" w:rsidP="0053577F">
            <w:pPr>
              <w:pStyle w:val="tabteksts"/>
              <w:jc w:val="right"/>
              <w:rPr>
                <w:szCs w:val="18"/>
              </w:rPr>
            </w:pPr>
            <w:r>
              <w:rPr>
                <w:szCs w:val="18"/>
              </w:rPr>
              <w:t>1</w:t>
            </w:r>
          </w:p>
        </w:tc>
      </w:tr>
      <w:tr w:rsidR="00BD6D51" w:rsidRPr="00BB2102" w14:paraId="2F8EF10B" w14:textId="77777777" w:rsidTr="007678A3">
        <w:trPr>
          <w:trHeight w:val="142"/>
          <w:jc w:val="center"/>
        </w:trPr>
        <w:tc>
          <w:tcPr>
            <w:tcW w:w="1869" w:type="pct"/>
            <w:tcBorders>
              <w:top w:val="single" w:sz="4" w:space="0" w:color="000000"/>
              <w:left w:val="single" w:sz="4" w:space="0" w:color="000000"/>
              <w:bottom w:val="single" w:sz="4" w:space="0" w:color="000000"/>
              <w:right w:val="single" w:sz="4" w:space="0" w:color="000000"/>
            </w:tcBorders>
          </w:tcPr>
          <w:p w14:paraId="749256E2" w14:textId="77777777" w:rsidR="00BD6D51" w:rsidRPr="003F557D" w:rsidRDefault="00BD6D51" w:rsidP="0053577F">
            <w:pPr>
              <w:pStyle w:val="tabteksts"/>
              <w:rPr>
                <w:szCs w:val="18"/>
              </w:rPr>
            </w:pPr>
            <w:r w:rsidRPr="003F557D">
              <w:rPr>
                <w:szCs w:val="18"/>
              </w:rPr>
              <w:t>Vidējā atlīdzība amata vietai (mēnesī), euro</w:t>
            </w:r>
          </w:p>
        </w:tc>
        <w:tc>
          <w:tcPr>
            <w:tcW w:w="626" w:type="pct"/>
            <w:tcBorders>
              <w:top w:val="single" w:sz="4" w:space="0" w:color="000000"/>
              <w:left w:val="single" w:sz="4" w:space="0" w:color="000000"/>
              <w:bottom w:val="single" w:sz="4" w:space="0" w:color="000000"/>
              <w:right w:val="single" w:sz="4" w:space="0" w:color="000000"/>
            </w:tcBorders>
          </w:tcPr>
          <w:p w14:paraId="2D1C23F3" w14:textId="77777777" w:rsidR="00BD6D51" w:rsidRPr="00790353" w:rsidRDefault="00BD6D51" w:rsidP="0053577F">
            <w:pPr>
              <w:pStyle w:val="tabteksts"/>
              <w:jc w:val="center"/>
              <w:rPr>
                <w:szCs w:val="18"/>
              </w:rPr>
            </w:pPr>
            <w:r w:rsidRPr="00790353">
              <w:rPr>
                <w:szCs w:val="18"/>
              </w:rPr>
              <w:t>-</w:t>
            </w:r>
          </w:p>
        </w:tc>
        <w:tc>
          <w:tcPr>
            <w:tcW w:w="626" w:type="pct"/>
            <w:tcBorders>
              <w:top w:val="single" w:sz="4" w:space="0" w:color="000000"/>
              <w:left w:val="single" w:sz="4" w:space="0" w:color="000000"/>
              <w:bottom w:val="single" w:sz="4" w:space="0" w:color="000000"/>
              <w:right w:val="single" w:sz="4" w:space="0" w:color="000000"/>
            </w:tcBorders>
          </w:tcPr>
          <w:p w14:paraId="2B9BE0E5" w14:textId="77777777" w:rsidR="00BD6D51" w:rsidRPr="00790353" w:rsidRDefault="00BD6D51" w:rsidP="0053577F">
            <w:pPr>
              <w:pStyle w:val="tabteksts"/>
              <w:jc w:val="center"/>
              <w:rPr>
                <w:szCs w:val="18"/>
              </w:rPr>
            </w:pPr>
            <w:r w:rsidRPr="00790353">
              <w:rPr>
                <w:szCs w:val="18"/>
              </w:rPr>
              <w:t>-</w:t>
            </w:r>
          </w:p>
        </w:tc>
        <w:tc>
          <w:tcPr>
            <w:tcW w:w="626" w:type="pct"/>
            <w:tcBorders>
              <w:top w:val="single" w:sz="4" w:space="0" w:color="000000"/>
              <w:left w:val="single" w:sz="4" w:space="0" w:color="000000"/>
              <w:bottom w:val="single" w:sz="4" w:space="0" w:color="000000"/>
              <w:right w:val="single" w:sz="4" w:space="0" w:color="000000"/>
            </w:tcBorders>
          </w:tcPr>
          <w:p w14:paraId="160F6CD6" w14:textId="77777777" w:rsidR="00BD6D51" w:rsidRPr="00BB2102" w:rsidRDefault="00BD6D51" w:rsidP="0053577F">
            <w:pPr>
              <w:pStyle w:val="tabteksts"/>
              <w:jc w:val="right"/>
              <w:rPr>
                <w:szCs w:val="18"/>
              </w:rPr>
            </w:pPr>
            <w:r>
              <w:rPr>
                <w:szCs w:val="18"/>
              </w:rPr>
              <w:t>5 832</w:t>
            </w:r>
          </w:p>
        </w:tc>
        <w:tc>
          <w:tcPr>
            <w:tcW w:w="626" w:type="pct"/>
            <w:tcBorders>
              <w:top w:val="single" w:sz="4" w:space="0" w:color="000000"/>
              <w:left w:val="single" w:sz="4" w:space="0" w:color="000000"/>
              <w:bottom w:val="single" w:sz="4" w:space="0" w:color="000000"/>
              <w:right w:val="single" w:sz="4" w:space="0" w:color="000000"/>
            </w:tcBorders>
          </w:tcPr>
          <w:p w14:paraId="68CF17B2" w14:textId="77777777" w:rsidR="00BD6D51" w:rsidRPr="00BB2102" w:rsidRDefault="00BD6D51" w:rsidP="0053577F">
            <w:pPr>
              <w:pStyle w:val="tabteksts"/>
              <w:jc w:val="right"/>
              <w:rPr>
                <w:szCs w:val="18"/>
              </w:rPr>
            </w:pPr>
            <w:r>
              <w:rPr>
                <w:szCs w:val="18"/>
              </w:rPr>
              <w:t>5 832</w:t>
            </w:r>
          </w:p>
        </w:tc>
        <w:tc>
          <w:tcPr>
            <w:tcW w:w="626" w:type="pct"/>
            <w:tcBorders>
              <w:top w:val="single" w:sz="4" w:space="0" w:color="000000"/>
              <w:left w:val="single" w:sz="4" w:space="0" w:color="000000"/>
              <w:bottom w:val="single" w:sz="4" w:space="0" w:color="000000"/>
              <w:right w:val="single" w:sz="4" w:space="0" w:color="000000"/>
            </w:tcBorders>
          </w:tcPr>
          <w:p w14:paraId="6BCCEC37" w14:textId="77777777" w:rsidR="00BD6D51" w:rsidRPr="00BB2102" w:rsidRDefault="00BD6D51" w:rsidP="0053577F">
            <w:pPr>
              <w:pStyle w:val="tabteksts"/>
              <w:jc w:val="right"/>
              <w:rPr>
                <w:szCs w:val="18"/>
              </w:rPr>
            </w:pPr>
            <w:r>
              <w:rPr>
                <w:szCs w:val="18"/>
              </w:rPr>
              <w:t>5 832</w:t>
            </w:r>
          </w:p>
        </w:tc>
      </w:tr>
    </w:tbl>
    <w:p w14:paraId="19C1FE9A" w14:textId="77777777" w:rsidR="00BD6D51" w:rsidRDefault="00BD6D51" w:rsidP="00BD6D51">
      <w:pPr>
        <w:pStyle w:val="Tabuluvirsraksti"/>
        <w:ind w:firstLine="425"/>
        <w:jc w:val="both"/>
        <w:rPr>
          <w:sz w:val="18"/>
        </w:rPr>
      </w:pPr>
      <w:r w:rsidRPr="00BB2102">
        <w:rPr>
          <w:sz w:val="18"/>
          <w:szCs w:val="18"/>
        </w:rPr>
        <w:t>Piezīmes.</w:t>
      </w:r>
    </w:p>
    <w:p w14:paraId="425117FC" w14:textId="4B4397F7" w:rsidR="00BD6D51" w:rsidRPr="00C35EE0" w:rsidRDefault="00BD6D51" w:rsidP="00BD6D51">
      <w:pPr>
        <w:pStyle w:val="Tabuluvirsraksti"/>
        <w:ind w:firstLine="425"/>
        <w:jc w:val="both"/>
        <w:rPr>
          <w:i/>
          <w:sz w:val="20"/>
          <w:lang w:eastAsia="lv-LV"/>
        </w:rPr>
      </w:pPr>
      <w:r w:rsidRPr="00E47F06">
        <w:rPr>
          <w:sz w:val="18"/>
          <w:szCs w:val="18"/>
          <w:vertAlign w:val="superscript"/>
          <w:lang w:eastAsia="lv-LV"/>
        </w:rPr>
        <w:t>1</w:t>
      </w:r>
      <w:r w:rsidRPr="00E47F06">
        <w:rPr>
          <w:sz w:val="16"/>
          <w:szCs w:val="16"/>
        </w:rPr>
        <w:t xml:space="preserve"> </w:t>
      </w:r>
      <w:r w:rsidRPr="00F9473D">
        <w:rPr>
          <w:sz w:val="18"/>
          <w:szCs w:val="18"/>
        </w:rPr>
        <w:t xml:space="preserve">1 amata vieta pārcelta no budžeta </w:t>
      </w:r>
      <w:r>
        <w:rPr>
          <w:sz w:val="18"/>
          <w:szCs w:val="18"/>
        </w:rPr>
        <w:t>apakš</w:t>
      </w:r>
      <w:r w:rsidRPr="00F9473D">
        <w:rPr>
          <w:sz w:val="18"/>
          <w:szCs w:val="18"/>
        </w:rPr>
        <w:t>programm</w:t>
      </w:r>
      <w:r>
        <w:rPr>
          <w:sz w:val="18"/>
          <w:szCs w:val="18"/>
        </w:rPr>
        <w:t>as</w:t>
      </w:r>
      <w:r w:rsidRPr="00F9473D">
        <w:rPr>
          <w:sz w:val="18"/>
          <w:szCs w:val="18"/>
        </w:rPr>
        <w:t xml:space="preserve"> 29.06.00” Enerģētikas jautājumu administrēšana”</w:t>
      </w:r>
      <w:r w:rsidRPr="00F9473D">
        <w:rPr>
          <w:sz w:val="20"/>
          <w:lang w:eastAsia="lv-LV"/>
        </w:rPr>
        <w:t xml:space="preserve"> </w:t>
      </w:r>
    </w:p>
    <w:p w14:paraId="3C1207AC" w14:textId="77777777" w:rsidR="00BD6D51" w:rsidRPr="00805732" w:rsidRDefault="00BD6D51" w:rsidP="007678A3">
      <w:pPr>
        <w:pStyle w:val="Tabuluvirsraksti"/>
        <w:tabs>
          <w:tab w:val="left" w:pos="1252"/>
        </w:tabs>
        <w:spacing w:before="240" w:after="240"/>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1ABD2542" w14:textId="77777777" w:rsidR="00BD6D51" w:rsidRPr="00BB2102" w:rsidRDefault="00BD6D51" w:rsidP="00BD6D51">
      <w:pPr>
        <w:ind w:left="7921" w:firstLine="720"/>
        <w:jc w:val="center"/>
        <w:rPr>
          <w:i/>
          <w:sz w:val="18"/>
          <w:szCs w:val="18"/>
        </w:rPr>
      </w:pPr>
      <w:r>
        <w:rPr>
          <w:i/>
          <w:sz w:val="18"/>
          <w:szCs w:val="18"/>
        </w:rPr>
        <w:t>E</w:t>
      </w:r>
      <w:r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BB2102" w14:paraId="275CD96D" w14:textId="77777777" w:rsidTr="0053577F">
        <w:trPr>
          <w:trHeight w:val="142"/>
          <w:tblHeader/>
          <w:jc w:val="center"/>
        </w:trPr>
        <w:tc>
          <w:tcPr>
            <w:tcW w:w="5241" w:type="dxa"/>
            <w:vAlign w:val="center"/>
          </w:tcPr>
          <w:p w14:paraId="654B0B4C" w14:textId="77777777" w:rsidR="00BD6D51" w:rsidRPr="00BB2102" w:rsidRDefault="00BD6D51" w:rsidP="0053577F">
            <w:pPr>
              <w:pStyle w:val="tabteksts"/>
              <w:jc w:val="center"/>
              <w:rPr>
                <w:szCs w:val="18"/>
              </w:rPr>
            </w:pPr>
            <w:r w:rsidRPr="00BB2102">
              <w:rPr>
                <w:color w:val="000000" w:themeColor="text1"/>
                <w:szCs w:val="18"/>
                <w:lang w:eastAsia="lv-LV"/>
              </w:rPr>
              <w:t>Pasākums</w:t>
            </w:r>
          </w:p>
        </w:tc>
        <w:tc>
          <w:tcPr>
            <w:tcW w:w="1277" w:type="dxa"/>
            <w:vAlign w:val="center"/>
          </w:tcPr>
          <w:p w14:paraId="0AFD56E7"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14:paraId="33FB8BCC"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14:paraId="542EED92"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Izmaiņas</w:t>
            </w:r>
          </w:p>
        </w:tc>
      </w:tr>
      <w:tr w:rsidR="00BD6D51" w:rsidRPr="00BB2102" w14:paraId="0B62AF63" w14:textId="77777777" w:rsidTr="0053577F">
        <w:trPr>
          <w:trHeight w:val="142"/>
          <w:jc w:val="center"/>
        </w:trPr>
        <w:tc>
          <w:tcPr>
            <w:tcW w:w="5241" w:type="dxa"/>
            <w:shd w:val="clear" w:color="auto" w:fill="D9D9D9" w:themeFill="background1" w:themeFillShade="D9"/>
          </w:tcPr>
          <w:p w14:paraId="300DE6D7" w14:textId="77777777" w:rsidR="00BD6D51" w:rsidRPr="00BB2102" w:rsidRDefault="00BD6D51" w:rsidP="0053577F">
            <w:pPr>
              <w:pStyle w:val="tabteksts"/>
              <w:rPr>
                <w:szCs w:val="18"/>
              </w:rPr>
            </w:pPr>
            <w:r w:rsidRPr="00BB2102">
              <w:rPr>
                <w:b/>
                <w:bCs/>
                <w:szCs w:val="18"/>
                <w:lang w:eastAsia="lv-LV"/>
              </w:rPr>
              <w:t>Izdevumi - kopā</w:t>
            </w:r>
          </w:p>
        </w:tc>
        <w:tc>
          <w:tcPr>
            <w:tcW w:w="1277" w:type="dxa"/>
            <w:shd w:val="clear" w:color="auto" w:fill="D9D9D9" w:themeFill="background1" w:themeFillShade="D9"/>
          </w:tcPr>
          <w:p w14:paraId="205DA172" w14:textId="77777777" w:rsidR="00BD6D51" w:rsidRPr="0070429D" w:rsidRDefault="00BD6D51" w:rsidP="0053577F">
            <w:pPr>
              <w:pStyle w:val="tabteksts"/>
              <w:jc w:val="center"/>
              <w:rPr>
                <w:b/>
                <w:szCs w:val="18"/>
              </w:rPr>
            </w:pPr>
            <w:r>
              <w:rPr>
                <w:b/>
                <w:szCs w:val="18"/>
              </w:rPr>
              <w:t>-</w:t>
            </w:r>
          </w:p>
        </w:tc>
        <w:tc>
          <w:tcPr>
            <w:tcW w:w="1277" w:type="dxa"/>
            <w:shd w:val="clear" w:color="auto" w:fill="D9D9D9" w:themeFill="background1" w:themeFillShade="D9"/>
          </w:tcPr>
          <w:p w14:paraId="43075600" w14:textId="77777777" w:rsidR="00BD6D51" w:rsidRPr="0070429D" w:rsidRDefault="00BD6D51" w:rsidP="0053577F">
            <w:pPr>
              <w:pStyle w:val="tabteksts"/>
              <w:jc w:val="right"/>
              <w:rPr>
                <w:b/>
                <w:szCs w:val="18"/>
              </w:rPr>
            </w:pPr>
            <w:r>
              <w:t>30 996 568</w:t>
            </w:r>
          </w:p>
        </w:tc>
        <w:tc>
          <w:tcPr>
            <w:tcW w:w="1277" w:type="dxa"/>
            <w:shd w:val="clear" w:color="auto" w:fill="D9D9D9" w:themeFill="background1" w:themeFillShade="D9"/>
          </w:tcPr>
          <w:p w14:paraId="0B7B11B3" w14:textId="77777777" w:rsidR="00BD6D51" w:rsidRPr="003F557D" w:rsidRDefault="00BD6D51" w:rsidP="0053577F">
            <w:pPr>
              <w:pStyle w:val="tabteksts"/>
              <w:jc w:val="right"/>
              <w:rPr>
                <w:b/>
                <w:bCs/>
                <w:szCs w:val="18"/>
              </w:rPr>
            </w:pPr>
            <w:r w:rsidRPr="003F557D">
              <w:rPr>
                <w:b/>
                <w:bCs/>
              </w:rPr>
              <w:t>30 996 568</w:t>
            </w:r>
          </w:p>
        </w:tc>
      </w:tr>
      <w:tr w:rsidR="00BD6D51" w:rsidRPr="00BB2102" w14:paraId="65F7FA2C" w14:textId="77777777" w:rsidTr="0053577F">
        <w:trPr>
          <w:jc w:val="center"/>
        </w:trPr>
        <w:tc>
          <w:tcPr>
            <w:tcW w:w="9072" w:type="dxa"/>
            <w:gridSpan w:val="4"/>
          </w:tcPr>
          <w:p w14:paraId="63EF14A5" w14:textId="77777777" w:rsidR="00BD6D51" w:rsidRPr="00BB2102" w:rsidRDefault="00BD6D51" w:rsidP="0053577F">
            <w:pPr>
              <w:pStyle w:val="tabteksts"/>
              <w:ind w:firstLine="313"/>
              <w:rPr>
                <w:szCs w:val="18"/>
              </w:rPr>
            </w:pPr>
            <w:r w:rsidRPr="00BB2102">
              <w:rPr>
                <w:i/>
                <w:szCs w:val="18"/>
                <w:lang w:eastAsia="lv-LV"/>
              </w:rPr>
              <w:t>t. sk.:</w:t>
            </w:r>
          </w:p>
        </w:tc>
      </w:tr>
      <w:tr w:rsidR="00BD6D51" w:rsidRPr="00BB2102" w14:paraId="07926F17" w14:textId="77777777" w:rsidTr="0053577F">
        <w:trPr>
          <w:trHeight w:val="142"/>
          <w:jc w:val="center"/>
        </w:trPr>
        <w:tc>
          <w:tcPr>
            <w:tcW w:w="5241" w:type="dxa"/>
            <w:shd w:val="clear" w:color="auto" w:fill="F2F2F2" w:themeFill="background1" w:themeFillShade="F2"/>
            <w:vAlign w:val="center"/>
          </w:tcPr>
          <w:p w14:paraId="754549F7" w14:textId="77777777" w:rsidR="00BD6D51" w:rsidRPr="00BB2102" w:rsidRDefault="00BD6D51" w:rsidP="0053577F">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14:paraId="7E337CB7" w14:textId="77777777" w:rsidR="00BD6D51" w:rsidRPr="005E00D6" w:rsidRDefault="00BD6D51" w:rsidP="0053577F">
            <w:pPr>
              <w:pStyle w:val="tabteksts"/>
              <w:jc w:val="center"/>
              <w:rPr>
                <w:szCs w:val="18"/>
              </w:rPr>
            </w:pPr>
            <w:r w:rsidRPr="005E00D6">
              <w:rPr>
                <w:szCs w:val="18"/>
              </w:rPr>
              <w:t>-</w:t>
            </w:r>
          </w:p>
        </w:tc>
        <w:tc>
          <w:tcPr>
            <w:tcW w:w="1277" w:type="dxa"/>
            <w:shd w:val="clear" w:color="auto" w:fill="F2F2F2" w:themeFill="background1" w:themeFillShade="F2"/>
          </w:tcPr>
          <w:p w14:paraId="18447F94" w14:textId="77777777" w:rsidR="00BD6D51" w:rsidRPr="005E00D6" w:rsidRDefault="00BD6D51" w:rsidP="0053577F">
            <w:pPr>
              <w:pStyle w:val="tabteksts"/>
              <w:jc w:val="right"/>
              <w:rPr>
                <w:szCs w:val="18"/>
              </w:rPr>
            </w:pPr>
            <w:r w:rsidRPr="005E00D6">
              <w:rPr>
                <w:szCs w:val="18"/>
              </w:rPr>
              <w:t>30 996 568</w:t>
            </w:r>
          </w:p>
        </w:tc>
        <w:tc>
          <w:tcPr>
            <w:tcW w:w="1277" w:type="dxa"/>
            <w:shd w:val="clear" w:color="auto" w:fill="F2F2F2" w:themeFill="background1" w:themeFillShade="F2"/>
          </w:tcPr>
          <w:p w14:paraId="16DF176D" w14:textId="77777777" w:rsidR="00BD6D51" w:rsidRPr="005E00D6" w:rsidRDefault="00BD6D51" w:rsidP="0053577F">
            <w:pPr>
              <w:pStyle w:val="tabteksts"/>
              <w:jc w:val="right"/>
              <w:rPr>
                <w:szCs w:val="18"/>
              </w:rPr>
            </w:pPr>
            <w:r w:rsidRPr="005E00D6">
              <w:rPr>
                <w:szCs w:val="18"/>
              </w:rPr>
              <w:t>30 996 568</w:t>
            </w:r>
          </w:p>
        </w:tc>
      </w:tr>
      <w:tr w:rsidR="00BD6D51" w:rsidRPr="00BB2102" w14:paraId="4C02F9D7" w14:textId="77777777" w:rsidTr="0053577F">
        <w:trPr>
          <w:trHeight w:val="142"/>
          <w:jc w:val="center"/>
        </w:trPr>
        <w:tc>
          <w:tcPr>
            <w:tcW w:w="5241" w:type="dxa"/>
          </w:tcPr>
          <w:p w14:paraId="17BC8B91" w14:textId="77777777" w:rsidR="00BD6D51" w:rsidRPr="00BB2102" w:rsidRDefault="00BD6D51" w:rsidP="007678A3">
            <w:pPr>
              <w:pStyle w:val="tabteksts"/>
              <w:jc w:val="both"/>
              <w:rPr>
                <w:i/>
                <w:szCs w:val="18"/>
                <w:lang w:eastAsia="lv-LV"/>
              </w:rPr>
            </w:pPr>
            <w:r w:rsidRPr="005E00D6">
              <w:rPr>
                <w:i/>
                <w:szCs w:val="18"/>
                <w:lang w:eastAsia="lv-LV"/>
              </w:rPr>
              <w:t>Palielināti izdevumi naftas produktu rezervju uzturēšanai atbilstoši noslēgtajiem līgumiem</w:t>
            </w:r>
          </w:p>
        </w:tc>
        <w:tc>
          <w:tcPr>
            <w:tcW w:w="1277" w:type="dxa"/>
          </w:tcPr>
          <w:p w14:paraId="3742F4B8" w14:textId="77777777" w:rsidR="00BD6D51" w:rsidRPr="00BB2102" w:rsidRDefault="00BD6D51" w:rsidP="0053577F">
            <w:pPr>
              <w:pStyle w:val="tabteksts"/>
              <w:jc w:val="center"/>
              <w:rPr>
                <w:szCs w:val="18"/>
              </w:rPr>
            </w:pPr>
            <w:r>
              <w:rPr>
                <w:szCs w:val="18"/>
              </w:rPr>
              <w:t>-</w:t>
            </w:r>
          </w:p>
        </w:tc>
        <w:tc>
          <w:tcPr>
            <w:tcW w:w="1277" w:type="dxa"/>
          </w:tcPr>
          <w:p w14:paraId="1EB315C8" w14:textId="77777777" w:rsidR="00BD6D51" w:rsidRPr="00BB2102" w:rsidRDefault="00BD6D51" w:rsidP="0053577F">
            <w:pPr>
              <w:pStyle w:val="tabteksts"/>
              <w:jc w:val="right"/>
              <w:rPr>
                <w:szCs w:val="18"/>
              </w:rPr>
            </w:pPr>
            <w:r>
              <w:t>30 996 568</w:t>
            </w:r>
          </w:p>
        </w:tc>
        <w:tc>
          <w:tcPr>
            <w:tcW w:w="1277" w:type="dxa"/>
          </w:tcPr>
          <w:p w14:paraId="57575273" w14:textId="77777777" w:rsidR="00BD6D51" w:rsidRPr="00BB2102" w:rsidRDefault="00BD6D51" w:rsidP="0053577F">
            <w:pPr>
              <w:pStyle w:val="tabteksts"/>
              <w:jc w:val="right"/>
              <w:rPr>
                <w:szCs w:val="18"/>
              </w:rPr>
            </w:pPr>
            <w:r>
              <w:t>30 996 568</w:t>
            </w:r>
          </w:p>
        </w:tc>
      </w:tr>
    </w:tbl>
    <w:p w14:paraId="4A7EB0A7" w14:textId="77777777" w:rsidR="00BD6D51" w:rsidRPr="003919DA" w:rsidRDefault="00BD6D51" w:rsidP="00BD6D51">
      <w:pPr>
        <w:spacing w:before="240" w:after="240"/>
        <w:jc w:val="center"/>
        <w:rPr>
          <w:b/>
        </w:rPr>
      </w:pPr>
      <w:r>
        <w:rPr>
          <w:b/>
        </w:rPr>
        <w:t>29</w:t>
      </w:r>
      <w:r w:rsidRPr="003919DA">
        <w:rPr>
          <w:b/>
        </w:rPr>
        <w:t>.</w:t>
      </w:r>
      <w:r>
        <w:rPr>
          <w:b/>
        </w:rPr>
        <w:t>02</w:t>
      </w:r>
      <w:r w:rsidRPr="003919DA">
        <w:rPr>
          <w:b/>
        </w:rPr>
        <w:t>.</w:t>
      </w:r>
      <w:r>
        <w:rPr>
          <w:b/>
        </w:rPr>
        <w:t>00</w:t>
      </w:r>
      <w:r w:rsidRPr="003919DA">
        <w:rPr>
          <w:b/>
        </w:rPr>
        <w:t xml:space="preserve"> </w:t>
      </w:r>
      <w:r>
        <w:rPr>
          <w:b/>
        </w:rPr>
        <w:t>Elektroenerģijas lietotāju atbalsts</w:t>
      </w:r>
    </w:p>
    <w:p w14:paraId="794BE3D6" w14:textId="77777777" w:rsidR="00BD6D51" w:rsidRDefault="00BD6D51" w:rsidP="00BD6D51">
      <w:pPr>
        <w:pStyle w:val="ListParagraph"/>
        <w:spacing w:after="120"/>
        <w:ind w:left="0"/>
        <w:contextualSpacing w:val="0"/>
        <w:rPr>
          <w:u w:val="single"/>
        </w:rPr>
      </w:pPr>
      <w:r>
        <w:rPr>
          <w:u w:val="single"/>
        </w:rPr>
        <w:t>Apakšprogrammas</w:t>
      </w:r>
      <w:r w:rsidRPr="00EA75F2">
        <w:rPr>
          <w:u w:val="single"/>
        </w:rPr>
        <w:t xml:space="preserve"> mērķis:</w:t>
      </w:r>
    </w:p>
    <w:p w14:paraId="6F707B88" w14:textId="77777777" w:rsidR="00BD6D51" w:rsidRPr="00BB3231" w:rsidRDefault="00BD6D51" w:rsidP="007678A3">
      <w:pPr>
        <w:spacing w:after="120"/>
        <w:ind w:firstLine="720"/>
        <w:rPr>
          <w:szCs w:val="24"/>
          <w:lang w:eastAsia="lv-LV"/>
        </w:rPr>
      </w:pPr>
      <w:r w:rsidRPr="003C525A">
        <w:rPr>
          <w:bCs/>
          <w:iCs/>
        </w:rPr>
        <w:t>samazināt enerģētiskās nabadzības riskus, sniedzot atbalstu sociāli neaizsargātākajai sabiedrības daļai</w:t>
      </w:r>
      <w:r w:rsidRPr="00773E9E">
        <w:rPr>
          <w:rFonts w:eastAsia="Calibri"/>
          <w:szCs w:val="24"/>
        </w:rPr>
        <w:t>.</w:t>
      </w:r>
    </w:p>
    <w:p w14:paraId="493FF4BC" w14:textId="77777777" w:rsidR="00BD6D51" w:rsidRPr="00BB2102" w:rsidRDefault="00BD6D51" w:rsidP="007678A3">
      <w:pPr>
        <w:rPr>
          <w:u w:val="single"/>
        </w:rPr>
      </w:pPr>
      <w:r>
        <w:rPr>
          <w:u w:val="single"/>
        </w:rPr>
        <w:t>Galvenās aktivitātes:</w:t>
      </w:r>
    </w:p>
    <w:p w14:paraId="359CB287" w14:textId="77777777" w:rsidR="00BD6D51" w:rsidRDefault="00BD6D51" w:rsidP="007678A3">
      <w:pPr>
        <w:spacing w:before="120" w:after="120"/>
        <w:ind w:left="720" w:right="-6"/>
        <w:jc w:val="left"/>
      </w:pPr>
      <w:r>
        <w:t xml:space="preserve">nodrošināt resursus aizsargātā lietotāja tirdzniecības pakalpojuma nodrošināšanai.  </w:t>
      </w:r>
    </w:p>
    <w:p w14:paraId="5779C3E7" w14:textId="77777777" w:rsidR="00BD6D51" w:rsidRPr="00305ECA" w:rsidRDefault="00BD6D51" w:rsidP="00BD6D51">
      <w:pPr>
        <w:ind w:left="357" w:hanging="357"/>
      </w:pPr>
      <w:r w:rsidRPr="00DA4949">
        <w:rPr>
          <w:u w:val="single"/>
        </w:rPr>
        <w:t>Programmas izpildītājs:</w:t>
      </w:r>
      <w:r w:rsidRPr="002122DB">
        <w:t xml:space="preserve"> </w:t>
      </w:r>
      <w:r>
        <w:rPr>
          <w:szCs w:val="24"/>
          <w:lang w:eastAsia="lv-LV"/>
        </w:rPr>
        <w:t>Būvniecības valsts kontroles birojs</w:t>
      </w:r>
      <w:r w:rsidRPr="00DA4949">
        <w:t>.</w:t>
      </w:r>
    </w:p>
    <w:p w14:paraId="755D4D1B" w14:textId="77777777" w:rsidR="00BD6D51" w:rsidRPr="00BB2102" w:rsidRDefault="00BD6D51" w:rsidP="007678A3">
      <w:pPr>
        <w:pStyle w:val="Tabuluvirsraksti"/>
        <w:spacing w:before="240" w:after="240"/>
        <w:rPr>
          <w:b/>
          <w:lang w:eastAsia="lv-LV"/>
        </w:rPr>
      </w:pPr>
      <w:r w:rsidRPr="00BB2102">
        <w:rPr>
          <w:b/>
          <w:lang w:eastAsia="lv-LV"/>
        </w:rPr>
        <w:t>Darbības rezultāti un to rezultatīvie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D51" w:rsidRPr="00ED2E86" w14:paraId="4C25456B" w14:textId="77777777" w:rsidTr="0053577F">
        <w:trPr>
          <w:tblHeader/>
          <w:jc w:val="center"/>
        </w:trPr>
        <w:tc>
          <w:tcPr>
            <w:tcW w:w="3397" w:type="dxa"/>
          </w:tcPr>
          <w:p w14:paraId="1763FCFF" w14:textId="77777777" w:rsidR="00BD6D51" w:rsidRPr="00544A3D" w:rsidRDefault="00BD6D51" w:rsidP="0053577F">
            <w:pPr>
              <w:pStyle w:val="tabteksts"/>
              <w:jc w:val="center"/>
              <w:rPr>
                <w:szCs w:val="18"/>
              </w:rPr>
            </w:pPr>
          </w:p>
        </w:tc>
        <w:tc>
          <w:tcPr>
            <w:tcW w:w="1134" w:type="dxa"/>
          </w:tcPr>
          <w:p w14:paraId="71ED8399" w14:textId="77777777" w:rsidR="00BD6D51" w:rsidRPr="00544A3D" w:rsidRDefault="00BD6D51" w:rsidP="0053577F">
            <w:pPr>
              <w:pStyle w:val="tabteksts"/>
              <w:jc w:val="center"/>
              <w:rPr>
                <w:szCs w:val="18"/>
                <w:lang w:eastAsia="lv-LV"/>
              </w:rPr>
            </w:pPr>
            <w:r w:rsidRPr="00544A3D">
              <w:rPr>
                <w:szCs w:val="18"/>
                <w:lang w:eastAsia="lv-LV"/>
              </w:rPr>
              <w:t>2021. gads</w:t>
            </w:r>
            <w:r w:rsidRPr="00544A3D">
              <w:rPr>
                <w:szCs w:val="18"/>
                <w:lang w:eastAsia="lv-LV"/>
              </w:rPr>
              <w:br/>
              <w:t>(izpilde)</w:t>
            </w:r>
          </w:p>
        </w:tc>
        <w:tc>
          <w:tcPr>
            <w:tcW w:w="1134" w:type="dxa"/>
          </w:tcPr>
          <w:p w14:paraId="3FDE70EE" w14:textId="77777777" w:rsidR="00BD6D51" w:rsidRPr="00544A3D" w:rsidRDefault="00BD6D51" w:rsidP="0053577F">
            <w:pPr>
              <w:pStyle w:val="tabteksts"/>
              <w:jc w:val="center"/>
              <w:rPr>
                <w:szCs w:val="18"/>
                <w:lang w:eastAsia="lv-LV"/>
              </w:rPr>
            </w:pPr>
            <w:r w:rsidRPr="00544A3D">
              <w:rPr>
                <w:lang w:eastAsia="lv-LV"/>
              </w:rPr>
              <w:t>2022. gada     plāns</w:t>
            </w:r>
          </w:p>
        </w:tc>
        <w:tc>
          <w:tcPr>
            <w:tcW w:w="1134" w:type="dxa"/>
          </w:tcPr>
          <w:p w14:paraId="539F271D" w14:textId="77777777" w:rsidR="00BD6D51" w:rsidRPr="00544A3D" w:rsidRDefault="00BD6D51" w:rsidP="0053577F">
            <w:pPr>
              <w:pStyle w:val="tabteksts"/>
              <w:jc w:val="center"/>
              <w:rPr>
                <w:szCs w:val="18"/>
                <w:lang w:eastAsia="lv-LV"/>
              </w:rPr>
            </w:pPr>
            <w:r w:rsidRPr="00544A3D">
              <w:rPr>
                <w:szCs w:val="18"/>
                <w:lang w:eastAsia="lv-LV"/>
              </w:rPr>
              <w:t>2023. gada projekts</w:t>
            </w:r>
          </w:p>
        </w:tc>
        <w:tc>
          <w:tcPr>
            <w:tcW w:w="1134" w:type="dxa"/>
          </w:tcPr>
          <w:p w14:paraId="1BAC5669" w14:textId="77777777" w:rsidR="00BD6D51" w:rsidRPr="00544A3D" w:rsidRDefault="00BD6D51" w:rsidP="0053577F">
            <w:pPr>
              <w:pStyle w:val="tabteksts"/>
              <w:jc w:val="center"/>
              <w:rPr>
                <w:szCs w:val="18"/>
                <w:lang w:eastAsia="lv-LV"/>
              </w:rPr>
            </w:pPr>
            <w:r w:rsidRPr="00544A3D">
              <w:rPr>
                <w:szCs w:val="18"/>
                <w:lang w:eastAsia="lv-LV"/>
              </w:rPr>
              <w:t xml:space="preserve">2024. gada </w:t>
            </w:r>
            <w:r w:rsidRPr="00544A3D">
              <w:rPr>
                <w:lang w:eastAsia="lv-LV"/>
              </w:rPr>
              <w:t>prognoze</w:t>
            </w:r>
          </w:p>
        </w:tc>
        <w:tc>
          <w:tcPr>
            <w:tcW w:w="1139" w:type="dxa"/>
          </w:tcPr>
          <w:p w14:paraId="3D7BA993" w14:textId="77777777" w:rsidR="00BD6D51" w:rsidRPr="00544A3D" w:rsidRDefault="00BD6D51" w:rsidP="0053577F">
            <w:pPr>
              <w:pStyle w:val="tabteksts"/>
              <w:jc w:val="center"/>
              <w:rPr>
                <w:szCs w:val="18"/>
                <w:lang w:eastAsia="lv-LV"/>
              </w:rPr>
            </w:pPr>
            <w:r w:rsidRPr="00544A3D">
              <w:rPr>
                <w:szCs w:val="18"/>
                <w:lang w:eastAsia="lv-LV"/>
              </w:rPr>
              <w:t xml:space="preserve">2025. gada </w:t>
            </w:r>
            <w:r w:rsidRPr="00544A3D">
              <w:rPr>
                <w:lang w:eastAsia="lv-LV"/>
              </w:rPr>
              <w:t>prognoze</w:t>
            </w:r>
          </w:p>
        </w:tc>
      </w:tr>
      <w:tr w:rsidR="00BD6D51" w:rsidRPr="00ED2E86" w14:paraId="052FECC3" w14:textId="77777777" w:rsidTr="0053577F">
        <w:trPr>
          <w:jc w:val="center"/>
        </w:trPr>
        <w:tc>
          <w:tcPr>
            <w:tcW w:w="9072" w:type="dxa"/>
            <w:gridSpan w:val="6"/>
            <w:shd w:val="clear" w:color="auto" w:fill="D9D9D9" w:themeFill="background1" w:themeFillShade="D9"/>
          </w:tcPr>
          <w:p w14:paraId="4CE4EB9E" w14:textId="77777777" w:rsidR="00BD6D51" w:rsidRPr="00544A3D" w:rsidRDefault="00BD6D51" w:rsidP="0053577F">
            <w:pPr>
              <w:pStyle w:val="tabteksts"/>
              <w:jc w:val="center"/>
              <w:rPr>
                <w:szCs w:val="18"/>
              </w:rPr>
            </w:pPr>
            <w:r w:rsidRPr="00544A3D">
              <w:t>Nodrošināta sociāli neaizsargātākajām iedzīvotāju grupām elektroenerģijas gala cena par samazinātu tarifu</w:t>
            </w:r>
          </w:p>
        </w:tc>
      </w:tr>
      <w:tr w:rsidR="00BD6D51" w:rsidRPr="00ED2E86" w14:paraId="74BEB341" w14:textId="77777777" w:rsidTr="0053577F">
        <w:trPr>
          <w:jc w:val="center"/>
        </w:trPr>
        <w:tc>
          <w:tcPr>
            <w:tcW w:w="3397" w:type="dxa"/>
          </w:tcPr>
          <w:p w14:paraId="1A9A9895" w14:textId="77777777" w:rsidR="00BD6D51" w:rsidRPr="00544A3D" w:rsidRDefault="00BD6D51" w:rsidP="007678A3">
            <w:pPr>
              <w:pStyle w:val="tabteksts"/>
              <w:jc w:val="both"/>
            </w:pPr>
            <w:r w:rsidRPr="00544A3D">
              <w:t>Aizsargāto lietotāju īpatsvars, kuriem ir sniegts atbalsts (%)</w:t>
            </w:r>
          </w:p>
        </w:tc>
        <w:tc>
          <w:tcPr>
            <w:tcW w:w="1134" w:type="dxa"/>
          </w:tcPr>
          <w:p w14:paraId="37DC5842" w14:textId="77777777" w:rsidR="00BD6D51" w:rsidRPr="00544A3D" w:rsidRDefault="00BD6D51" w:rsidP="0053577F">
            <w:pPr>
              <w:pStyle w:val="tabteksts"/>
              <w:jc w:val="center"/>
            </w:pPr>
            <w:r w:rsidRPr="00544A3D">
              <w:t>100</w:t>
            </w:r>
          </w:p>
        </w:tc>
        <w:tc>
          <w:tcPr>
            <w:tcW w:w="1134" w:type="dxa"/>
          </w:tcPr>
          <w:p w14:paraId="1B32A46F" w14:textId="77777777" w:rsidR="00BD6D51" w:rsidRPr="00544A3D" w:rsidRDefault="00BD6D51" w:rsidP="0053577F">
            <w:pPr>
              <w:pStyle w:val="tabteksts"/>
              <w:jc w:val="center"/>
            </w:pPr>
            <w:r w:rsidRPr="00544A3D">
              <w:t xml:space="preserve">100 </w:t>
            </w:r>
          </w:p>
        </w:tc>
        <w:tc>
          <w:tcPr>
            <w:tcW w:w="1134" w:type="dxa"/>
          </w:tcPr>
          <w:p w14:paraId="00DB029B" w14:textId="77777777" w:rsidR="00BD6D51" w:rsidRPr="00544A3D" w:rsidRDefault="00BD6D51" w:rsidP="0053577F">
            <w:pPr>
              <w:pStyle w:val="tabteksts"/>
              <w:jc w:val="center"/>
            </w:pPr>
            <w:r w:rsidRPr="00544A3D">
              <w:t xml:space="preserve">100 </w:t>
            </w:r>
          </w:p>
        </w:tc>
        <w:tc>
          <w:tcPr>
            <w:tcW w:w="1134" w:type="dxa"/>
          </w:tcPr>
          <w:p w14:paraId="6CFFA456" w14:textId="77777777" w:rsidR="00BD6D51" w:rsidRPr="00544A3D" w:rsidRDefault="00BD6D51" w:rsidP="0053577F">
            <w:pPr>
              <w:pStyle w:val="tabteksts"/>
              <w:jc w:val="center"/>
            </w:pPr>
            <w:r w:rsidRPr="00544A3D">
              <w:t xml:space="preserve">100 </w:t>
            </w:r>
          </w:p>
        </w:tc>
        <w:tc>
          <w:tcPr>
            <w:tcW w:w="1139" w:type="dxa"/>
            <w:shd w:val="clear" w:color="auto" w:fill="auto"/>
          </w:tcPr>
          <w:p w14:paraId="265061A5" w14:textId="77777777" w:rsidR="00BD6D51" w:rsidRPr="00544A3D" w:rsidRDefault="00BD6D51" w:rsidP="0053577F">
            <w:pPr>
              <w:pStyle w:val="tabteksts"/>
              <w:jc w:val="center"/>
            </w:pPr>
            <w:r w:rsidRPr="00544A3D">
              <w:t>100</w:t>
            </w:r>
          </w:p>
        </w:tc>
      </w:tr>
    </w:tbl>
    <w:p w14:paraId="1FD378FF" w14:textId="77777777" w:rsidR="000B47DB" w:rsidRDefault="000B47DB" w:rsidP="00BD6D51">
      <w:pPr>
        <w:pStyle w:val="Tabuluvirsraksti"/>
        <w:spacing w:before="240" w:after="240"/>
        <w:rPr>
          <w:b/>
          <w:lang w:eastAsia="lv-LV"/>
        </w:rPr>
      </w:pPr>
    </w:p>
    <w:p w14:paraId="52EFCD48" w14:textId="3B2544F7" w:rsidR="00BD6D51" w:rsidRPr="00441C33" w:rsidRDefault="00BD6D51" w:rsidP="00BD6D51">
      <w:pPr>
        <w:pStyle w:val="Tabuluvirsraksti"/>
        <w:spacing w:before="240" w:after="240"/>
        <w:rPr>
          <w:b/>
          <w:lang w:eastAsia="lv-LV"/>
        </w:rPr>
      </w:pPr>
      <w:r w:rsidRPr="00441C33">
        <w:rPr>
          <w:b/>
          <w:lang w:eastAsia="lv-LV"/>
        </w:rPr>
        <w:lastRenderedPageBreak/>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D51" w:rsidRPr="00ED2E86" w14:paraId="28C325DD" w14:textId="77777777" w:rsidTr="0053577F">
        <w:trPr>
          <w:trHeight w:val="283"/>
          <w:tblHeader/>
          <w:jc w:val="center"/>
        </w:trPr>
        <w:tc>
          <w:tcPr>
            <w:tcW w:w="3378" w:type="dxa"/>
            <w:vAlign w:val="center"/>
          </w:tcPr>
          <w:p w14:paraId="54A328FC" w14:textId="77777777" w:rsidR="00BD6D51" w:rsidRPr="003548EF" w:rsidRDefault="00BD6D51" w:rsidP="0053577F">
            <w:pPr>
              <w:pStyle w:val="tabteksts"/>
              <w:jc w:val="center"/>
              <w:rPr>
                <w:szCs w:val="24"/>
              </w:rPr>
            </w:pPr>
          </w:p>
        </w:tc>
        <w:tc>
          <w:tcPr>
            <w:tcW w:w="1131" w:type="dxa"/>
          </w:tcPr>
          <w:p w14:paraId="12681F9F" w14:textId="77777777" w:rsidR="00BD6D51" w:rsidRPr="003548EF" w:rsidRDefault="00BD6D51" w:rsidP="0053577F">
            <w:pPr>
              <w:pStyle w:val="tabteksts"/>
              <w:jc w:val="center"/>
              <w:rPr>
                <w:szCs w:val="24"/>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2" w:type="dxa"/>
          </w:tcPr>
          <w:p w14:paraId="3F91C298" w14:textId="77777777" w:rsidR="00BD6D51" w:rsidRPr="003548EF" w:rsidRDefault="00BD6D51" w:rsidP="0053577F">
            <w:pPr>
              <w:pStyle w:val="tabteksts"/>
              <w:jc w:val="center"/>
              <w:rPr>
                <w:szCs w:val="24"/>
                <w:lang w:eastAsia="lv-LV"/>
              </w:rPr>
            </w:pPr>
            <w:r>
              <w:rPr>
                <w:lang w:eastAsia="lv-LV"/>
              </w:rPr>
              <w:t>2022.</w:t>
            </w:r>
            <w:r w:rsidRPr="00D42431">
              <w:rPr>
                <w:lang w:eastAsia="lv-LV"/>
              </w:rPr>
              <w:t xml:space="preserve"> gada     plāns</w:t>
            </w:r>
          </w:p>
        </w:tc>
        <w:tc>
          <w:tcPr>
            <w:tcW w:w="1132" w:type="dxa"/>
          </w:tcPr>
          <w:p w14:paraId="55E32506" w14:textId="77777777" w:rsidR="00BD6D51" w:rsidRPr="003548EF" w:rsidRDefault="00BD6D51" w:rsidP="0053577F">
            <w:pPr>
              <w:pStyle w:val="tabteksts"/>
              <w:jc w:val="center"/>
              <w:rPr>
                <w:szCs w:val="24"/>
                <w:lang w:eastAsia="lv-LV"/>
              </w:rPr>
            </w:pPr>
            <w:r>
              <w:rPr>
                <w:szCs w:val="18"/>
                <w:lang w:eastAsia="lv-LV"/>
              </w:rPr>
              <w:t>2023.</w:t>
            </w:r>
            <w:r w:rsidRPr="00D42431">
              <w:rPr>
                <w:szCs w:val="18"/>
                <w:lang w:eastAsia="lv-LV"/>
              </w:rPr>
              <w:t xml:space="preserve"> gada projekts</w:t>
            </w:r>
          </w:p>
        </w:tc>
        <w:tc>
          <w:tcPr>
            <w:tcW w:w="1132" w:type="dxa"/>
          </w:tcPr>
          <w:p w14:paraId="06102EED" w14:textId="77777777" w:rsidR="00BD6D51" w:rsidRPr="003548EF" w:rsidRDefault="00BD6D51" w:rsidP="0053577F">
            <w:pPr>
              <w:pStyle w:val="tabteksts"/>
              <w:jc w:val="center"/>
              <w:rPr>
                <w:szCs w:val="24"/>
                <w:lang w:eastAsia="lv-LV"/>
              </w:rPr>
            </w:pPr>
            <w:r>
              <w:rPr>
                <w:szCs w:val="18"/>
                <w:lang w:eastAsia="lv-LV"/>
              </w:rPr>
              <w:t>2024.</w:t>
            </w:r>
            <w:r w:rsidRPr="00D42431">
              <w:rPr>
                <w:szCs w:val="18"/>
                <w:lang w:eastAsia="lv-LV"/>
              </w:rPr>
              <w:t xml:space="preserve"> gada </w:t>
            </w:r>
            <w:r>
              <w:rPr>
                <w:lang w:eastAsia="lv-LV"/>
              </w:rPr>
              <w:t>prognoze</w:t>
            </w:r>
          </w:p>
        </w:tc>
        <w:tc>
          <w:tcPr>
            <w:tcW w:w="1132" w:type="dxa"/>
          </w:tcPr>
          <w:p w14:paraId="35E4E21C" w14:textId="77777777" w:rsidR="00BD6D51" w:rsidRPr="003548EF" w:rsidRDefault="00BD6D51" w:rsidP="0053577F">
            <w:pPr>
              <w:pStyle w:val="tabteksts"/>
              <w:jc w:val="center"/>
              <w:rPr>
                <w:szCs w:val="24"/>
                <w:lang w:eastAsia="lv-LV"/>
              </w:rPr>
            </w:pPr>
            <w:r>
              <w:rPr>
                <w:szCs w:val="18"/>
                <w:lang w:eastAsia="lv-LV"/>
              </w:rPr>
              <w:t>2025.</w:t>
            </w:r>
            <w:r w:rsidRPr="00D42431">
              <w:rPr>
                <w:szCs w:val="18"/>
                <w:lang w:eastAsia="lv-LV"/>
              </w:rPr>
              <w:t xml:space="preserve"> gada </w:t>
            </w:r>
            <w:r>
              <w:rPr>
                <w:lang w:eastAsia="lv-LV"/>
              </w:rPr>
              <w:t>prognoze</w:t>
            </w:r>
          </w:p>
        </w:tc>
      </w:tr>
      <w:tr w:rsidR="00BD6D51" w:rsidRPr="00ED2E86" w14:paraId="57A67F49" w14:textId="77777777" w:rsidTr="0053577F">
        <w:trPr>
          <w:trHeight w:val="142"/>
          <w:jc w:val="center"/>
        </w:trPr>
        <w:tc>
          <w:tcPr>
            <w:tcW w:w="3378" w:type="dxa"/>
            <w:shd w:val="clear" w:color="auto" w:fill="D9D9D9" w:themeFill="background1" w:themeFillShade="D9"/>
            <w:vAlign w:val="center"/>
          </w:tcPr>
          <w:p w14:paraId="61905305" w14:textId="77777777" w:rsidR="00BD6D51" w:rsidRPr="003548EF" w:rsidRDefault="00BD6D51" w:rsidP="0053577F">
            <w:pPr>
              <w:pStyle w:val="tabteksts"/>
              <w:rPr>
                <w:lang w:eastAsia="lv-LV"/>
              </w:rPr>
            </w:pPr>
            <w:r w:rsidRPr="003548EF">
              <w:rPr>
                <w:lang w:eastAsia="lv-LV"/>
              </w:rPr>
              <w:t>Kopējie izdevumi,</w:t>
            </w:r>
            <w:r w:rsidRPr="003548EF">
              <w:t xml:space="preserve"> </w:t>
            </w:r>
            <w:r w:rsidRPr="003548EF">
              <w:rPr>
                <w:i/>
                <w:szCs w:val="18"/>
              </w:rPr>
              <w:t>euro</w:t>
            </w:r>
          </w:p>
        </w:tc>
        <w:tc>
          <w:tcPr>
            <w:tcW w:w="1131" w:type="dxa"/>
            <w:shd w:val="clear" w:color="auto" w:fill="D9D9D9" w:themeFill="background1" w:themeFillShade="D9"/>
            <w:vAlign w:val="center"/>
          </w:tcPr>
          <w:p w14:paraId="78CDC872" w14:textId="77777777" w:rsidR="00BD6D51" w:rsidRPr="003F557D" w:rsidRDefault="00BD6D51" w:rsidP="0053577F">
            <w:pPr>
              <w:pStyle w:val="tabteksts"/>
              <w:jc w:val="right"/>
              <w:rPr>
                <w:szCs w:val="18"/>
              </w:rPr>
            </w:pPr>
            <w:r w:rsidRPr="000543F8">
              <w:rPr>
                <w:szCs w:val="18"/>
              </w:rPr>
              <w:t>14 867 547</w:t>
            </w:r>
          </w:p>
        </w:tc>
        <w:tc>
          <w:tcPr>
            <w:tcW w:w="1132" w:type="dxa"/>
            <w:shd w:val="clear" w:color="auto" w:fill="D9D9D9" w:themeFill="background1" w:themeFillShade="D9"/>
            <w:vAlign w:val="center"/>
          </w:tcPr>
          <w:p w14:paraId="098FB142" w14:textId="77777777" w:rsidR="00BD6D51" w:rsidRPr="003F557D" w:rsidRDefault="00BD6D51" w:rsidP="0053577F">
            <w:pPr>
              <w:pStyle w:val="tabteksts"/>
              <w:jc w:val="right"/>
              <w:rPr>
                <w:szCs w:val="18"/>
              </w:rPr>
            </w:pPr>
            <w:r w:rsidRPr="000543F8">
              <w:rPr>
                <w:szCs w:val="18"/>
              </w:rPr>
              <w:t>43 628 226</w:t>
            </w:r>
          </w:p>
        </w:tc>
        <w:tc>
          <w:tcPr>
            <w:tcW w:w="1132" w:type="dxa"/>
            <w:shd w:val="clear" w:color="auto" w:fill="D9D9D9" w:themeFill="background1" w:themeFillShade="D9"/>
            <w:vAlign w:val="center"/>
          </w:tcPr>
          <w:p w14:paraId="688FDD8F" w14:textId="77777777" w:rsidR="00BD6D51" w:rsidRPr="003F557D" w:rsidRDefault="00BD6D51" w:rsidP="0053577F">
            <w:pPr>
              <w:pStyle w:val="tabteksts"/>
              <w:jc w:val="right"/>
              <w:rPr>
                <w:szCs w:val="18"/>
              </w:rPr>
            </w:pPr>
            <w:r w:rsidRPr="000543F8">
              <w:rPr>
                <w:szCs w:val="18"/>
              </w:rPr>
              <w:t>21 763 090</w:t>
            </w:r>
          </w:p>
        </w:tc>
        <w:tc>
          <w:tcPr>
            <w:tcW w:w="1132" w:type="dxa"/>
            <w:shd w:val="clear" w:color="auto" w:fill="D9D9D9" w:themeFill="background1" w:themeFillShade="D9"/>
            <w:vAlign w:val="center"/>
          </w:tcPr>
          <w:p w14:paraId="723393B5" w14:textId="77777777" w:rsidR="00BD6D51" w:rsidRPr="003F557D" w:rsidRDefault="00BD6D51" w:rsidP="0053577F">
            <w:pPr>
              <w:pStyle w:val="tabteksts"/>
              <w:jc w:val="right"/>
              <w:rPr>
                <w:szCs w:val="18"/>
              </w:rPr>
            </w:pPr>
            <w:r w:rsidRPr="000543F8">
              <w:rPr>
                <w:szCs w:val="18"/>
              </w:rPr>
              <w:t>15 203 090</w:t>
            </w:r>
          </w:p>
        </w:tc>
        <w:tc>
          <w:tcPr>
            <w:tcW w:w="1132" w:type="dxa"/>
            <w:shd w:val="clear" w:color="auto" w:fill="D9D9D9" w:themeFill="background1" w:themeFillShade="D9"/>
            <w:vAlign w:val="center"/>
          </w:tcPr>
          <w:p w14:paraId="3FB68203" w14:textId="77777777" w:rsidR="00BD6D51" w:rsidRPr="003F557D" w:rsidRDefault="00BD6D51" w:rsidP="0053577F">
            <w:pPr>
              <w:pStyle w:val="tabteksts"/>
              <w:jc w:val="right"/>
              <w:rPr>
                <w:szCs w:val="18"/>
              </w:rPr>
            </w:pPr>
            <w:r w:rsidRPr="000543F8">
              <w:rPr>
                <w:szCs w:val="18"/>
              </w:rPr>
              <w:t>15 203 090</w:t>
            </w:r>
          </w:p>
        </w:tc>
      </w:tr>
      <w:tr w:rsidR="00BD6D51" w:rsidRPr="00ED2E86" w14:paraId="21966B2E" w14:textId="77777777" w:rsidTr="0053577F">
        <w:trPr>
          <w:trHeight w:val="283"/>
          <w:jc w:val="center"/>
        </w:trPr>
        <w:tc>
          <w:tcPr>
            <w:tcW w:w="3378" w:type="dxa"/>
            <w:vAlign w:val="center"/>
          </w:tcPr>
          <w:p w14:paraId="296DF753" w14:textId="77777777" w:rsidR="00BD6D51" w:rsidRPr="003548EF" w:rsidRDefault="00BD6D51" w:rsidP="0053577F">
            <w:pPr>
              <w:pStyle w:val="tabteksts"/>
              <w:rPr>
                <w:szCs w:val="18"/>
                <w:lang w:eastAsia="lv-LV"/>
              </w:rPr>
            </w:pPr>
            <w:r w:rsidRPr="003548EF">
              <w:rPr>
                <w:szCs w:val="18"/>
                <w:lang w:eastAsia="lv-LV"/>
              </w:rPr>
              <w:t xml:space="preserve">Kopējo izdevumu izmaiņas, </w:t>
            </w:r>
            <w:r w:rsidRPr="003548EF">
              <w:rPr>
                <w:i/>
                <w:szCs w:val="18"/>
                <w:lang w:eastAsia="lv-LV"/>
              </w:rPr>
              <w:t>euro</w:t>
            </w:r>
            <w:r w:rsidRPr="003548EF">
              <w:rPr>
                <w:szCs w:val="18"/>
                <w:lang w:eastAsia="lv-LV"/>
              </w:rPr>
              <w:t xml:space="preserve"> (+/–) pret iepriekšējo gadu</w:t>
            </w:r>
          </w:p>
        </w:tc>
        <w:tc>
          <w:tcPr>
            <w:tcW w:w="1131" w:type="dxa"/>
          </w:tcPr>
          <w:p w14:paraId="7AB602E4" w14:textId="77777777" w:rsidR="00BD6D51" w:rsidRPr="003548EF" w:rsidRDefault="00BD6D51" w:rsidP="0053577F">
            <w:pPr>
              <w:pStyle w:val="tabteksts"/>
              <w:jc w:val="center"/>
            </w:pPr>
            <w:r w:rsidRPr="003548EF">
              <w:rPr>
                <w:b/>
                <w:bCs/>
              </w:rPr>
              <w:t>×</w:t>
            </w:r>
          </w:p>
        </w:tc>
        <w:tc>
          <w:tcPr>
            <w:tcW w:w="1132" w:type="dxa"/>
          </w:tcPr>
          <w:p w14:paraId="3399D991" w14:textId="77777777" w:rsidR="00BD6D51" w:rsidRPr="003548EF" w:rsidRDefault="00BD6D51" w:rsidP="0053577F">
            <w:pPr>
              <w:pStyle w:val="tabteksts"/>
              <w:jc w:val="right"/>
            </w:pPr>
            <w:r>
              <w:t>28 760 679</w:t>
            </w:r>
          </w:p>
        </w:tc>
        <w:tc>
          <w:tcPr>
            <w:tcW w:w="1132" w:type="dxa"/>
          </w:tcPr>
          <w:p w14:paraId="303C6984" w14:textId="77777777" w:rsidR="00BD6D51" w:rsidRPr="003548EF" w:rsidRDefault="00BD6D51" w:rsidP="0053577F">
            <w:pPr>
              <w:pStyle w:val="tabteksts"/>
              <w:jc w:val="right"/>
            </w:pPr>
            <w:r>
              <w:t>-21 865 136</w:t>
            </w:r>
          </w:p>
        </w:tc>
        <w:tc>
          <w:tcPr>
            <w:tcW w:w="1132" w:type="dxa"/>
          </w:tcPr>
          <w:p w14:paraId="18A8BEA1" w14:textId="77777777" w:rsidR="00BD6D51" w:rsidRPr="003548EF" w:rsidRDefault="00BD6D51" w:rsidP="0053577F">
            <w:pPr>
              <w:pStyle w:val="tabteksts"/>
              <w:jc w:val="right"/>
            </w:pPr>
            <w:r>
              <w:t>-6 560 000</w:t>
            </w:r>
          </w:p>
        </w:tc>
        <w:tc>
          <w:tcPr>
            <w:tcW w:w="1132" w:type="dxa"/>
          </w:tcPr>
          <w:p w14:paraId="1CA5D984" w14:textId="77777777" w:rsidR="00BD6D51" w:rsidRPr="003548EF" w:rsidRDefault="00BD6D51" w:rsidP="0053577F">
            <w:pPr>
              <w:pStyle w:val="tabteksts"/>
              <w:jc w:val="center"/>
            </w:pPr>
            <w:r>
              <w:t>-</w:t>
            </w:r>
          </w:p>
        </w:tc>
      </w:tr>
      <w:tr w:rsidR="00BD6D51" w:rsidRPr="00ED2E86" w14:paraId="7FF2DDF9" w14:textId="77777777" w:rsidTr="0053577F">
        <w:trPr>
          <w:trHeight w:val="283"/>
          <w:jc w:val="center"/>
        </w:trPr>
        <w:tc>
          <w:tcPr>
            <w:tcW w:w="3378" w:type="dxa"/>
            <w:vAlign w:val="center"/>
          </w:tcPr>
          <w:p w14:paraId="229A8F77" w14:textId="77777777" w:rsidR="00BD6D51" w:rsidRPr="003548EF" w:rsidRDefault="00BD6D51" w:rsidP="0053577F">
            <w:pPr>
              <w:pStyle w:val="tabteksts"/>
            </w:pPr>
            <w:r w:rsidRPr="003548EF">
              <w:rPr>
                <w:lang w:eastAsia="lv-LV"/>
              </w:rPr>
              <w:t>Kopējie izdevumi</w:t>
            </w:r>
            <w:r w:rsidRPr="003548EF">
              <w:t>, % (+/–) pret iepriekšējo gadu</w:t>
            </w:r>
          </w:p>
        </w:tc>
        <w:tc>
          <w:tcPr>
            <w:tcW w:w="1131" w:type="dxa"/>
          </w:tcPr>
          <w:p w14:paraId="1E7E9436" w14:textId="77777777" w:rsidR="00BD6D51" w:rsidRPr="003548EF" w:rsidRDefault="00BD6D51" w:rsidP="0053577F">
            <w:pPr>
              <w:pStyle w:val="tabteksts"/>
              <w:jc w:val="center"/>
            </w:pPr>
            <w:r w:rsidRPr="003548EF">
              <w:rPr>
                <w:b/>
                <w:bCs/>
              </w:rPr>
              <w:t>×</w:t>
            </w:r>
          </w:p>
        </w:tc>
        <w:tc>
          <w:tcPr>
            <w:tcW w:w="1132" w:type="dxa"/>
          </w:tcPr>
          <w:p w14:paraId="79089622" w14:textId="77777777" w:rsidR="00BD6D51" w:rsidRPr="003548EF" w:rsidRDefault="00BD6D51" w:rsidP="0053577F">
            <w:pPr>
              <w:pStyle w:val="tabteksts"/>
              <w:jc w:val="right"/>
            </w:pPr>
            <w:r>
              <w:t>193,4</w:t>
            </w:r>
          </w:p>
        </w:tc>
        <w:tc>
          <w:tcPr>
            <w:tcW w:w="1132" w:type="dxa"/>
          </w:tcPr>
          <w:p w14:paraId="5974913C" w14:textId="77777777" w:rsidR="00BD6D51" w:rsidRPr="003548EF" w:rsidRDefault="00BD6D51" w:rsidP="0053577F">
            <w:pPr>
              <w:pStyle w:val="tabteksts"/>
              <w:jc w:val="right"/>
            </w:pPr>
            <w:r>
              <w:t>-50,1</w:t>
            </w:r>
          </w:p>
        </w:tc>
        <w:tc>
          <w:tcPr>
            <w:tcW w:w="1132" w:type="dxa"/>
          </w:tcPr>
          <w:p w14:paraId="67F48070" w14:textId="77777777" w:rsidR="00BD6D51" w:rsidRPr="003548EF" w:rsidRDefault="00BD6D51" w:rsidP="0053577F">
            <w:pPr>
              <w:pStyle w:val="tabteksts"/>
              <w:jc w:val="right"/>
            </w:pPr>
            <w:r>
              <w:t>-30,1</w:t>
            </w:r>
          </w:p>
        </w:tc>
        <w:tc>
          <w:tcPr>
            <w:tcW w:w="1132" w:type="dxa"/>
          </w:tcPr>
          <w:p w14:paraId="29F03A21" w14:textId="77777777" w:rsidR="00BD6D51" w:rsidRPr="003548EF" w:rsidRDefault="00BD6D51" w:rsidP="0053577F">
            <w:pPr>
              <w:pStyle w:val="tabteksts"/>
              <w:jc w:val="center"/>
            </w:pPr>
            <w:r>
              <w:t>-</w:t>
            </w:r>
          </w:p>
        </w:tc>
      </w:tr>
    </w:tbl>
    <w:p w14:paraId="233A9F6E" w14:textId="77777777" w:rsidR="00BD6D51" w:rsidRPr="00805732" w:rsidRDefault="00BD6D51" w:rsidP="007678A3">
      <w:pPr>
        <w:pStyle w:val="Tabuluvirsraksti"/>
        <w:tabs>
          <w:tab w:val="left" w:pos="1252"/>
        </w:tabs>
        <w:spacing w:before="240" w:after="240"/>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1B03101C" w14:textId="77777777" w:rsidR="00BD6D51" w:rsidRPr="00BB2102" w:rsidRDefault="00BD6D51" w:rsidP="00BD6D51">
      <w:pPr>
        <w:ind w:left="7921" w:firstLine="720"/>
        <w:jc w:val="center"/>
        <w:rPr>
          <w:i/>
          <w:sz w:val="18"/>
          <w:szCs w:val="18"/>
        </w:rPr>
      </w:pPr>
      <w:r>
        <w:rPr>
          <w:i/>
          <w:sz w:val="18"/>
          <w:szCs w:val="18"/>
        </w:rPr>
        <w:t>E</w:t>
      </w:r>
      <w:r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BB2102" w14:paraId="3F7025A5" w14:textId="77777777" w:rsidTr="0053577F">
        <w:trPr>
          <w:trHeight w:val="142"/>
          <w:tblHeader/>
          <w:jc w:val="center"/>
        </w:trPr>
        <w:tc>
          <w:tcPr>
            <w:tcW w:w="5241" w:type="dxa"/>
            <w:vAlign w:val="center"/>
          </w:tcPr>
          <w:p w14:paraId="5F8DD125" w14:textId="77777777" w:rsidR="00BD6D51" w:rsidRPr="00BB2102" w:rsidRDefault="00BD6D51" w:rsidP="0053577F">
            <w:pPr>
              <w:pStyle w:val="tabteksts"/>
              <w:jc w:val="center"/>
              <w:rPr>
                <w:szCs w:val="18"/>
              </w:rPr>
            </w:pPr>
            <w:r w:rsidRPr="00BB2102">
              <w:rPr>
                <w:color w:val="000000" w:themeColor="text1"/>
                <w:szCs w:val="18"/>
                <w:lang w:eastAsia="lv-LV"/>
              </w:rPr>
              <w:t>Pasākums</w:t>
            </w:r>
          </w:p>
        </w:tc>
        <w:tc>
          <w:tcPr>
            <w:tcW w:w="1277" w:type="dxa"/>
            <w:vAlign w:val="center"/>
          </w:tcPr>
          <w:p w14:paraId="5E9D6383"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14:paraId="56FF8815"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14:paraId="24147242"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Izmaiņas</w:t>
            </w:r>
          </w:p>
        </w:tc>
      </w:tr>
      <w:tr w:rsidR="00BD6D51" w:rsidRPr="00BB2102" w14:paraId="62E6B95B" w14:textId="77777777" w:rsidTr="0053577F">
        <w:trPr>
          <w:trHeight w:val="142"/>
          <w:jc w:val="center"/>
        </w:trPr>
        <w:tc>
          <w:tcPr>
            <w:tcW w:w="5241" w:type="dxa"/>
            <w:shd w:val="clear" w:color="auto" w:fill="D9D9D9" w:themeFill="background1" w:themeFillShade="D9"/>
          </w:tcPr>
          <w:p w14:paraId="4C60F259" w14:textId="77777777" w:rsidR="00BD6D51" w:rsidRPr="00BB2102" w:rsidRDefault="00BD6D51" w:rsidP="0053577F">
            <w:pPr>
              <w:pStyle w:val="tabteksts"/>
              <w:rPr>
                <w:szCs w:val="18"/>
              </w:rPr>
            </w:pPr>
            <w:r w:rsidRPr="00BB2102">
              <w:rPr>
                <w:b/>
                <w:bCs/>
                <w:szCs w:val="18"/>
                <w:lang w:eastAsia="lv-LV"/>
              </w:rPr>
              <w:t>Izdevumi - kopā</w:t>
            </w:r>
          </w:p>
        </w:tc>
        <w:tc>
          <w:tcPr>
            <w:tcW w:w="1277" w:type="dxa"/>
            <w:shd w:val="clear" w:color="auto" w:fill="D9D9D9" w:themeFill="background1" w:themeFillShade="D9"/>
          </w:tcPr>
          <w:p w14:paraId="3E3E1E25" w14:textId="77777777" w:rsidR="00BD6D51" w:rsidRPr="0070429D" w:rsidRDefault="00BD6D51" w:rsidP="0053577F">
            <w:pPr>
              <w:pStyle w:val="tabteksts"/>
              <w:jc w:val="right"/>
              <w:rPr>
                <w:b/>
                <w:szCs w:val="18"/>
              </w:rPr>
            </w:pPr>
            <w:r>
              <w:t>21 865 136</w:t>
            </w:r>
          </w:p>
        </w:tc>
        <w:tc>
          <w:tcPr>
            <w:tcW w:w="1277" w:type="dxa"/>
            <w:shd w:val="clear" w:color="auto" w:fill="D9D9D9" w:themeFill="background1" w:themeFillShade="D9"/>
          </w:tcPr>
          <w:p w14:paraId="701734CD" w14:textId="77777777" w:rsidR="00BD6D51" w:rsidRPr="0070429D" w:rsidRDefault="00BD6D51" w:rsidP="0053577F">
            <w:pPr>
              <w:pStyle w:val="tabteksts"/>
              <w:jc w:val="center"/>
              <w:rPr>
                <w:b/>
                <w:szCs w:val="18"/>
              </w:rPr>
            </w:pPr>
            <w:r>
              <w:rPr>
                <w:b/>
                <w:szCs w:val="18"/>
              </w:rPr>
              <w:t>-</w:t>
            </w:r>
          </w:p>
        </w:tc>
        <w:tc>
          <w:tcPr>
            <w:tcW w:w="1277" w:type="dxa"/>
            <w:shd w:val="clear" w:color="auto" w:fill="D9D9D9" w:themeFill="background1" w:themeFillShade="D9"/>
          </w:tcPr>
          <w:p w14:paraId="455181A0" w14:textId="77777777" w:rsidR="00BD6D51" w:rsidRPr="000543F8" w:rsidRDefault="00BD6D51" w:rsidP="0053577F">
            <w:pPr>
              <w:pStyle w:val="tabteksts"/>
              <w:jc w:val="right"/>
              <w:rPr>
                <w:b/>
                <w:bCs/>
                <w:szCs w:val="18"/>
              </w:rPr>
            </w:pPr>
            <w:r w:rsidRPr="000543F8">
              <w:rPr>
                <w:b/>
                <w:bCs/>
              </w:rPr>
              <w:t>-21 865 136</w:t>
            </w:r>
          </w:p>
        </w:tc>
      </w:tr>
      <w:tr w:rsidR="00BD6D51" w:rsidRPr="00BB2102" w14:paraId="67B32D8F" w14:textId="77777777" w:rsidTr="0053577F">
        <w:trPr>
          <w:jc w:val="center"/>
        </w:trPr>
        <w:tc>
          <w:tcPr>
            <w:tcW w:w="9072" w:type="dxa"/>
            <w:gridSpan w:val="4"/>
          </w:tcPr>
          <w:p w14:paraId="4861B6EB" w14:textId="77777777" w:rsidR="00BD6D51" w:rsidRPr="00BB2102" w:rsidRDefault="00BD6D51" w:rsidP="0053577F">
            <w:pPr>
              <w:pStyle w:val="tabteksts"/>
              <w:ind w:firstLine="313"/>
              <w:rPr>
                <w:szCs w:val="18"/>
              </w:rPr>
            </w:pPr>
            <w:r w:rsidRPr="00BB2102">
              <w:rPr>
                <w:i/>
                <w:szCs w:val="18"/>
                <w:lang w:eastAsia="lv-LV"/>
              </w:rPr>
              <w:t>t. sk.:</w:t>
            </w:r>
          </w:p>
        </w:tc>
      </w:tr>
      <w:tr w:rsidR="00BD6D51" w:rsidRPr="00BB2102" w14:paraId="08D49210" w14:textId="77777777" w:rsidTr="0053577F">
        <w:trPr>
          <w:trHeight w:val="142"/>
          <w:jc w:val="center"/>
        </w:trPr>
        <w:tc>
          <w:tcPr>
            <w:tcW w:w="5241" w:type="dxa"/>
            <w:shd w:val="clear" w:color="auto" w:fill="F2F2F2" w:themeFill="background1" w:themeFillShade="F2"/>
            <w:vAlign w:val="center"/>
          </w:tcPr>
          <w:p w14:paraId="5FE7BF22" w14:textId="77777777" w:rsidR="00BD6D51" w:rsidRPr="00BB2102" w:rsidRDefault="00BD6D51" w:rsidP="0053577F">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14:paraId="589C62AD" w14:textId="77777777" w:rsidR="00BD6D51" w:rsidRPr="00822674" w:rsidRDefault="00BD6D51" w:rsidP="0053577F">
            <w:pPr>
              <w:pStyle w:val="tabteksts"/>
              <w:jc w:val="right"/>
              <w:rPr>
                <w:szCs w:val="18"/>
              </w:rPr>
            </w:pPr>
            <w:r w:rsidRPr="00822674">
              <w:rPr>
                <w:szCs w:val="18"/>
              </w:rPr>
              <w:t>21 865 136</w:t>
            </w:r>
          </w:p>
        </w:tc>
        <w:tc>
          <w:tcPr>
            <w:tcW w:w="1277" w:type="dxa"/>
            <w:shd w:val="clear" w:color="auto" w:fill="F2F2F2" w:themeFill="background1" w:themeFillShade="F2"/>
          </w:tcPr>
          <w:p w14:paraId="02827333" w14:textId="77777777" w:rsidR="00BD6D51" w:rsidRPr="00822674" w:rsidRDefault="00BD6D51" w:rsidP="0053577F">
            <w:pPr>
              <w:pStyle w:val="tabteksts"/>
              <w:jc w:val="center"/>
              <w:rPr>
                <w:szCs w:val="18"/>
              </w:rPr>
            </w:pPr>
            <w:r>
              <w:rPr>
                <w:szCs w:val="18"/>
              </w:rPr>
              <w:t>-</w:t>
            </w:r>
          </w:p>
        </w:tc>
        <w:tc>
          <w:tcPr>
            <w:tcW w:w="1277" w:type="dxa"/>
            <w:shd w:val="clear" w:color="auto" w:fill="F2F2F2" w:themeFill="background1" w:themeFillShade="F2"/>
          </w:tcPr>
          <w:p w14:paraId="618A11AA" w14:textId="77777777" w:rsidR="00BD6D51" w:rsidRPr="00822674" w:rsidRDefault="00BD6D51" w:rsidP="0053577F">
            <w:pPr>
              <w:pStyle w:val="tabteksts"/>
              <w:jc w:val="right"/>
              <w:rPr>
                <w:szCs w:val="18"/>
              </w:rPr>
            </w:pPr>
            <w:r w:rsidRPr="00822674">
              <w:t>-21 865 136</w:t>
            </w:r>
          </w:p>
        </w:tc>
      </w:tr>
      <w:tr w:rsidR="00BD6D51" w:rsidRPr="00BB2102" w14:paraId="317A8A35" w14:textId="77777777" w:rsidTr="0053577F">
        <w:trPr>
          <w:trHeight w:val="142"/>
          <w:jc w:val="center"/>
        </w:trPr>
        <w:tc>
          <w:tcPr>
            <w:tcW w:w="5241" w:type="dxa"/>
          </w:tcPr>
          <w:p w14:paraId="5DF4181F" w14:textId="77777777" w:rsidR="00BD6D51" w:rsidRPr="00BB2102" w:rsidRDefault="00BD6D51" w:rsidP="007678A3">
            <w:pPr>
              <w:pStyle w:val="tabteksts"/>
              <w:jc w:val="both"/>
              <w:rPr>
                <w:i/>
                <w:szCs w:val="18"/>
                <w:lang w:eastAsia="lv-LV"/>
              </w:rPr>
            </w:pPr>
            <w:r>
              <w:rPr>
                <w:i/>
                <w:szCs w:val="18"/>
                <w:lang w:eastAsia="lv-LV"/>
              </w:rPr>
              <w:t>Samazināti izdevumi obligātā iepirkuma komponentes nodrošināšanai</w:t>
            </w:r>
          </w:p>
        </w:tc>
        <w:tc>
          <w:tcPr>
            <w:tcW w:w="1277" w:type="dxa"/>
          </w:tcPr>
          <w:p w14:paraId="784E52D2" w14:textId="77777777" w:rsidR="00BD6D51" w:rsidRPr="00BB2102" w:rsidRDefault="00BD6D51" w:rsidP="0053577F">
            <w:pPr>
              <w:pStyle w:val="tabteksts"/>
              <w:tabs>
                <w:tab w:val="right" w:pos="1061"/>
              </w:tabs>
              <w:jc w:val="both"/>
              <w:rPr>
                <w:szCs w:val="18"/>
              </w:rPr>
            </w:pPr>
            <w:r>
              <w:tab/>
              <w:t>21 865 136</w:t>
            </w:r>
          </w:p>
        </w:tc>
        <w:tc>
          <w:tcPr>
            <w:tcW w:w="1277" w:type="dxa"/>
          </w:tcPr>
          <w:p w14:paraId="6FCC4244" w14:textId="77777777" w:rsidR="00BD6D51" w:rsidRPr="00BB2102" w:rsidRDefault="00BD6D51" w:rsidP="0053577F">
            <w:pPr>
              <w:pStyle w:val="tabteksts"/>
              <w:jc w:val="center"/>
              <w:rPr>
                <w:szCs w:val="18"/>
              </w:rPr>
            </w:pPr>
            <w:r>
              <w:rPr>
                <w:szCs w:val="18"/>
              </w:rPr>
              <w:t>-</w:t>
            </w:r>
          </w:p>
        </w:tc>
        <w:tc>
          <w:tcPr>
            <w:tcW w:w="1277" w:type="dxa"/>
          </w:tcPr>
          <w:p w14:paraId="0A170DD6" w14:textId="77777777" w:rsidR="00BD6D51" w:rsidRPr="00BB2102" w:rsidRDefault="00BD6D51" w:rsidP="0053577F">
            <w:pPr>
              <w:pStyle w:val="tabteksts"/>
              <w:jc w:val="right"/>
              <w:rPr>
                <w:szCs w:val="18"/>
              </w:rPr>
            </w:pPr>
            <w:r>
              <w:t>-21 865 136</w:t>
            </w:r>
          </w:p>
        </w:tc>
      </w:tr>
    </w:tbl>
    <w:p w14:paraId="4DFB2D59" w14:textId="77777777" w:rsidR="00BD6D51" w:rsidRPr="003919DA" w:rsidRDefault="00BD6D51" w:rsidP="00BD6D51">
      <w:pPr>
        <w:spacing w:before="240" w:after="240"/>
        <w:jc w:val="center"/>
        <w:rPr>
          <w:b/>
        </w:rPr>
      </w:pPr>
      <w:r>
        <w:rPr>
          <w:b/>
        </w:rPr>
        <w:t>29</w:t>
      </w:r>
      <w:r w:rsidRPr="003919DA">
        <w:rPr>
          <w:b/>
        </w:rPr>
        <w:t>.</w:t>
      </w:r>
      <w:r>
        <w:rPr>
          <w:b/>
        </w:rPr>
        <w:t>04</w:t>
      </w:r>
      <w:r w:rsidRPr="003919DA">
        <w:rPr>
          <w:b/>
        </w:rPr>
        <w:t>.</w:t>
      </w:r>
      <w:r>
        <w:rPr>
          <w:b/>
        </w:rPr>
        <w:t>00</w:t>
      </w:r>
      <w:r w:rsidRPr="003919DA">
        <w:rPr>
          <w:b/>
        </w:rPr>
        <w:t xml:space="preserve"> </w:t>
      </w:r>
      <w:r>
        <w:rPr>
          <w:b/>
        </w:rPr>
        <w:t>Energoefektivitātes politikas ieviešana</w:t>
      </w:r>
    </w:p>
    <w:p w14:paraId="38079323" w14:textId="77777777" w:rsidR="00BD6D51" w:rsidRDefault="00BD6D51" w:rsidP="00BD6D51">
      <w:pPr>
        <w:pStyle w:val="ListParagraph"/>
        <w:spacing w:after="120"/>
        <w:ind w:left="0"/>
        <w:contextualSpacing w:val="0"/>
        <w:rPr>
          <w:u w:val="single"/>
        </w:rPr>
      </w:pPr>
      <w:r>
        <w:rPr>
          <w:u w:val="single"/>
        </w:rPr>
        <w:t>Apakšprogrammas</w:t>
      </w:r>
      <w:r w:rsidRPr="00EA75F2">
        <w:rPr>
          <w:u w:val="single"/>
        </w:rPr>
        <w:t xml:space="preserve"> mērķis:</w:t>
      </w:r>
    </w:p>
    <w:p w14:paraId="15A47D75" w14:textId="77777777" w:rsidR="00BD6D51" w:rsidRPr="00BF2552" w:rsidRDefault="00BD6D51" w:rsidP="007678A3">
      <w:pPr>
        <w:spacing w:before="120" w:after="120"/>
        <w:ind w:firstLine="720"/>
        <w:rPr>
          <w:bCs/>
          <w:iCs/>
        </w:rPr>
      </w:pPr>
      <w:r w:rsidRPr="00C75637">
        <w:rPr>
          <w:bCs/>
          <w:iCs/>
        </w:rPr>
        <w:t>informēt un izglītot sabiedrību energoefektivitātes jomā, lai veicinātu sabiedrības izpratni un zināšanas par energoefektivitātes pasākumu ieviešanu un ieviešanas ieguvumiem, sekmējot kopējo valsts energoefektivitātes mērķa sasniegšanu</w:t>
      </w:r>
      <w:r w:rsidRPr="00773E9E">
        <w:rPr>
          <w:rFonts w:eastAsia="Calibri"/>
          <w:szCs w:val="24"/>
        </w:rPr>
        <w:t>.</w:t>
      </w:r>
    </w:p>
    <w:p w14:paraId="626DBFE1" w14:textId="77777777" w:rsidR="00BD6D51" w:rsidRPr="00BB2102" w:rsidRDefault="00BD6D51" w:rsidP="00BD6D51">
      <w:pPr>
        <w:rPr>
          <w:u w:val="single"/>
        </w:rPr>
      </w:pPr>
      <w:r>
        <w:rPr>
          <w:u w:val="single"/>
        </w:rPr>
        <w:t>Galvenās aktivitātes:</w:t>
      </w:r>
    </w:p>
    <w:p w14:paraId="2766F46E" w14:textId="77777777" w:rsidR="00BD6D51" w:rsidRDefault="00BD6D51" w:rsidP="007678A3">
      <w:pPr>
        <w:spacing w:before="120" w:after="120"/>
        <w:ind w:left="720"/>
        <w:jc w:val="left"/>
      </w:pPr>
      <w:r w:rsidRPr="00C75637">
        <w:t>konsultēt un informēt komersantus</w:t>
      </w:r>
      <w:r>
        <w:t xml:space="preserve">.  </w:t>
      </w:r>
    </w:p>
    <w:p w14:paraId="33BBE3B2" w14:textId="77777777" w:rsidR="00BD6D51" w:rsidRPr="00305ECA" w:rsidRDefault="00BD6D51" w:rsidP="00BD6D51">
      <w:pPr>
        <w:spacing w:before="120" w:after="240"/>
      </w:pPr>
      <w:r w:rsidRPr="00DA4949">
        <w:rPr>
          <w:u w:val="single"/>
        </w:rPr>
        <w:t>Programmas izpildītājs:</w:t>
      </w:r>
      <w:r w:rsidRPr="002122DB">
        <w:t xml:space="preserve"> </w:t>
      </w:r>
      <w:r w:rsidRPr="00C75637">
        <w:rPr>
          <w:szCs w:val="24"/>
          <w:lang w:eastAsia="lv-LV"/>
        </w:rPr>
        <w:t xml:space="preserve">Ekonomikas ministrija, </w:t>
      </w:r>
      <w:r w:rsidRPr="00C75637">
        <w:t>akciju sabiedrība “Attīstības finanšu institūcija Altum”</w:t>
      </w:r>
      <w:r w:rsidRPr="00DA4949">
        <w:t>.</w:t>
      </w:r>
    </w:p>
    <w:p w14:paraId="4A1B054C" w14:textId="77777777" w:rsidR="00BD6D51" w:rsidRPr="00BB2102" w:rsidRDefault="00BD6D51" w:rsidP="007678A3">
      <w:pPr>
        <w:pStyle w:val="Tabuluvirsraksti"/>
        <w:spacing w:before="240" w:after="240"/>
        <w:rPr>
          <w:b/>
          <w:lang w:eastAsia="lv-LV"/>
        </w:rPr>
      </w:pPr>
      <w:r w:rsidRPr="00BB2102">
        <w:rPr>
          <w:b/>
          <w:lang w:eastAsia="lv-LV"/>
        </w:rPr>
        <w:t>Darbības rezultāti un to rezultatīvie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D51" w:rsidRPr="00ED2E86" w14:paraId="2A4007FE" w14:textId="77777777" w:rsidTr="0053577F">
        <w:trPr>
          <w:tblHeader/>
          <w:jc w:val="center"/>
        </w:trPr>
        <w:tc>
          <w:tcPr>
            <w:tcW w:w="3397" w:type="dxa"/>
          </w:tcPr>
          <w:p w14:paraId="09A70217" w14:textId="77777777" w:rsidR="00BD6D51" w:rsidRPr="00ED2E86" w:rsidRDefault="00BD6D51" w:rsidP="0053577F">
            <w:pPr>
              <w:pStyle w:val="tabteksts"/>
              <w:jc w:val="center"/>
              <w:rPr>
                <w:color w:val="FF0000"/>
                <w:szCs w:val="18"/>
              </w:rPr>
            </w:pPr>
          </w:p>
        </w:tc>
        <w:tc>
          <w:tcPr>
            <w:tcW w:w="1134" w:type="dxa"/>
          </w:tcPr>
          <w:p w14:paraId="6707D8C9" w14:textId="77777777" w:rsidR="00BD6D51" w:rsidRPr="00380F8D"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4" w:type="dxa"/>
          </w:tcPr>
          <w:p w14:paraId="33148C35" w14:textId="77777777" w:rsidR="00BD6D51" w:rsidRPr="00751782"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134" w:type="dxa"/>
          </w:tcPr>
          <w:p w14:paraId="3653AA64" w14:textId="77777777" w:rsidR="00BD6D51" w:rsidRPr="00751782"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134" w:type="dxa"/>
          </w:tcPr>
          <w:p w14:paraId="42BC8FB3" w14:textId="77777777" w:rsidR="00BD6D51" w:rsidRPr="00751782"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139" w:type="dxa"/>
          </w:tcPr>
          <w:p w14:paraId="56E1A9E8" w14:textId="77777777" w:rsidR="00BD6D51" w:rsidRPr="00751782"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ED2E86" w14:paraId="3366C61C" w14:textId="77777777" w:rsidTr="0053577F">
        <w:trPr>
          <w:jc w:val="center"/>
        </w:trPr>
        <w:tc>
          <w:tcPr>
            <w:tcW w:w="9072" w:type="dxa"/>
            <w:gridSpan w:val="6"/>
            <w:shd w:val="clear" w:color="auto" w:fill="D9D9D9" w:themeFill="background1" w:themeFillShade="D9"/>
          </w:tcPr>
          <w:p w14:paraId="757F6586" w14:textId="77777777" w:rsidR="00BD6D51" w:rsidRPr="00380F8D" w:rsidRDefault="00BD6D51" w:rsidP="0053577F">
            <w:pPr>
              <w:pStyle w:val="tabteksts"/>
              <w:jc w:val="center"/>
              <w:rPr>
                <w:szCs w:val="18"/>
              </w:rPr>
            </w:pPr>
            <w:r w:rsidRPr="00C75637">
              <w:rPr>
                <w:szCs w:val="18"/>
              </w:rPr>
              <w:t>Sekmēti energoefektivitātes uzlabošanas pasākumi</w:t>
            </w:r>
          </w:p>
        </w:tc>
      </w:tr>
      <w:tr w:rsidR="00BD6D51" w:rsidRPr="00ED2E86" w14:paraId="42C7AE06"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08CAE08A" w14:textId="77777777" w:rsidR="00BD6D51" w:rsidRPr="00ED2E86" w:rsidRDefault="00BD6D51" w:rsidP="007678A3">
            <w:pPr>
              <w:pStyle w:val="tabteksts"/>
              <w:jc w:val="both"/>
              <w:rPr>
                <w:color w:val="FF0000"/>
              </w:rPr>
            </w:pPr>
            <w:r w:rsidRPr="00C75637">
              <w:t>Informācijas kampaņa</w:t>
            </w:r>
            <w:r>
              <w:t>s</w:t>
            </w:r>
            <w:r w:rsidRPr="00C75637">
              <w:t xml:space="preserve"> par energoefektivitātes pasākumu veicināšanu (skaits)</w:t>
            </w:r>
          </w:p>
        </w:tc>
        <w:tc>
          <w:tcPr>
            <w:tcW w:w="1134" w:type="dxa"/>
            <w:tcBorders>
              <w:top w:val="single" w:sz="4" w:space="0" w:color="000000"/>
              <w:left w:val="single" w:sz="4" w:space="0" w:color="000000"/>
              <w:bottom w:val="single" w:sz="4" w:space="0" w:color="000000"/>
              <w:right w:val="single" w:sz="4" w:space="0" w:color="000000"/>
            </w:tcBorders>
          </w:tcPr>
          <w:p w14:paraId="6A14C2BB" w14:textId="77777777" w:rsidR="00BD6D51" w:rsidRPr="00380F8D"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397F6D68" w14:textId="77777777" w:rsidR="00BD6D51" w:rsidRPr="001B1ABB" w:rsidRDefault="00BD6D51" w:rsidP="0053577F">
            <w:pPr>
              <w:pStyle w:val="tabteksts"/>
              <w:jc w:val="center"/>
            </w:pPr>
            <w:r>
              <w:t>1</w:t>
            </w:r>
          </w:p>
        </w:tc>
        <w:tc>
          <w:tcPr>
            <w:tcW w:w="1134" w:type="dxa"/>
            <w:tcBorders>
              <w:top w:val="single" w:sz="4" w:space="0" w:color="000000"/>
              <w:left w:val="single" w:sz="4" w:space="0" w:color="000000"/>
              <w:bottom w:val="single" w:sz="4" w:space="0" w:color="000000"/>
              <w:right w:val="single" w:sz="4" w:space="0" w:color="000000"/>
            </w:tcBorders>
          </w:tcPr>
          <w:p w14:paraId="6894F0B7" w14:textId="77777777" w:rsidR="00BD6D51" w:rsidRPr="00AE512E" w:rsidRDefault="00BD6D51" w:rsidP="0053577F">
            <w:pPr>
              <w:pStyle w:val="tabteksts"/>
              <w:jc w:val="center"/>
            </w:pPr>
            <w:r>
              <w:t>1</w:t>
            </w:r>
          </w:p>
        </w:tc>
        <w:tc>
          <w:tcPr>
            <w:tcW w:w="1134" w:type="dxa"/>
            <w:tcBorders>
              <w:top w:val="single" w:sz="4" w:space="0" w:color="000000"/>
              <w:left w:val="single" w:sz="4" w:space="0" w:color="000000"/>
              <w:bottom w:val="single" w:sz="4" w:space="0" w:color="000000"/>
              <w:right w:val="single" w:sz="4" w:space="0" w:color="000000"/>
            </w:tcBorders>
          </w:tcPr>
          <w:p w14:paraId="34E396B1" w14:textId="77777777" w:rsidR="00BD6D51" w:rsidRPr="00AE512E" w:rsidRDefault="00BD6D51" w:rsidP="0053577F">
            <w:pPr>
              <w:pStyle w:val="tabteksts"/>
              <w:jc w:val="center"/>
            </w:pPr>
            <w: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1A18C198" w14:textId="77777777" w:rsidR="00BD6D51" w:rsidRPr="00AE512E" w:rsidRDefault="00BD6D51" w:rsidP="0053577F">
            <w:pPr>
              <w:pStyle w:val="tabteksts"/>
              <w:jc w:val="center"/>
            </w:pPr>
            <w:r>
              <w:t>-</w:t>
            </w:r>
          </w:p>
        </w:tc>
      </w:tr>
    </w:tbl>
    <w:p w14:paraId="016BF2CD" w14:textId="77777777" w:rsidR="00BD6D51" w:rsidRPr="00441C33" w:rsidRDefault="00BD6D51" w:rsidP="00BD6D51">
      <w:pPr>
        <w:pStyle w:val="Tabuluvirsraksti"/>
        <w:spacing w:before="240" w:after="240"/>
        <w:rPr>
          <w:b/>
          <w:lang w:eastAsia="lv-LV"/>
        </w:rPr>
      </w:pPr>
      <w:r w:rsidRPr="00441C33">
        <w:rPr>
          <w:b/>
          <w:lang w:eastAsia="lv-LV"/>
        </w:rPr>
        <w:t>Finansiālie rādītāji no 2021. līdz 2025.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ED2E86" w14:paraId="37AC265E" w14:textId="77777777" w:rsidTr="007678A3">
        <w:trPr>
          <w:trHeight w:val="283"/>
          <w:tblHeader/>
          <w:jc w:val="center"/>
        </w:trPr>
        <w:tc>
          <w:tcPr>
            <w:tcW w:w="1869" w:type="pct"/>
            <w:vAlign w:val="center"/>
          </w:tcPr>
          <w:p w14:paraId="254E550D" w14:textId="77777777" w:rsidR="00BD6D51" w:rsidRPr="003548EF" w:rsidRDefault="00BD6D51" w:rsidP="0053577F">
            <w:pPr>
              <w:pStyle w:val="tabteksts"/>
              <w:jc w:val="center"/>
              <w:rPr>
                <w:szCs w:val="24"/>
              </w:rPr>
            </w:pPr>
          </w:p>
        </w:tc>
        <w:tc>
          <w:tcPr>
            <w:tcW w:w="626" w:type="pct"/>
          </w:tcPr>
          <w:p w14:paraId="49219E81" w14:textId="77777777" w:rsidR="00BD6D51" w:rsidRPr="003548EF" w:rsidRDefault="00BD6D51" w:rsidP="0053577F">
            <w:pPr>
              <w:pStyle w:val="tabteksts"/>
              <w:jc w:val="center"/>
              <w:rPr>
                <w:szCs w:val="24"/>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626" w:type="pct"/>
          </w:tcPr>
          <w:p w14:paraId="29CA847B" w14:textId="77777777" w:rsidR="00BD6D51" w:rsidRPr="003548EF" w:rsidRDefault="00BD6D51" w:rsidP="0053577F">
            <w:pPr>
              <w:pStyle w:val="tabteksts"/>
              <w:jc w:val="center"/>
              <w:rPr>
                <w:szCs w:val="24"/>
                <w:lang w:eastAsia="lv-LV"/>
              </w:rPr>
            </w:pPr>
            <w:r>
              <w:rPr>
                <w:lang w:eastAsia="lv-LV"/>
              </w:rPr>
              <w:t>2022.</w:t>
            </w:r>
            <w:r w:rsidRPr="00D42431">
              <w:rPr>
                <w:lang w:eastAsia="lv-LV"/>
              </w:rPr>
              <w:t xml:space="preserve"> gada     plāns</w:t>
            </w:r>
          </w:p>
        </w:tc>
        <w:tc>
          <w:tcPr>
            <w:tcW w:w="626" w:type="pct"/>
          </w:tcPr>
          <w:p w14:paraId="59493B19" w14:textId="77777777" w:rsidR="00BD6D51" w:rsidRPr="003548EF" w:rsidRDefault="00BD6D51" w:rsidP="0053577F">
            <w:pPr>
              <w:pStyle w:val="tabteksts"/>
              <w:jc w:val="center"/>
              <w:rPr>
                <w:szCs w:val="24"/>
                <w:lang w:eastAsia="lv-LV"/>
              </w:rPr>
            </w:pPr>
            <w:r>
              <w:rPr>
                <w:szCs w:val="18"/>
                <w:lang w:eastAsia="lv-LV"/>
              </w:rPr>
              <w:t>2023.</w:t>
            </w:r>
            <w:r w:rsidRPr="00D42431">
              <w:rPr>
                <w:szCs w:val="18"/>
                <w:lang w:eastAsia="lv-LV"/>
              </w:rPr>
              <w:t xml:space="preserve"> gada projekts</w:t>
            </w:r>
          </w:p>
        </w:tc>
        <w:tc>
          <w:tcPr>
            <w:tcW w:w="626" w:type="pct"/>
          </w:tcPr>
          <w:p w14:paraId="696D14CE" w14:textId="77777777" w:rsidR="00BD6D51" w:rsidRPr="003548EF" w:rsidRDefault="00BD6D51" w:rsidP="0053577F">
            <w:pPr>
              <w:pStyle w:val="tabteksts"/>
              <w:jc w:val="center"/>
              <w:rPr>
                <w:szCs w:val="24"/>
                <w:lang w:eastAsia="lv-LV"/>
              </w:rPr>
            </w:pPr>
            <w:r>
              <w:rPr>
                <w:szCs w:val="18"/>
                <w:lang w:eastAsia="lv-LV"/>
              </w:rPr>
              <w:t>2024.</w:t>
            </w:r>
            <w:r w:rsidRPr="00D42431">
              <w:rPr>
                <w:szCs w:val="18"/>
                <w:lang w:eastAsia="lv-LV"/>
              </w:rPr>
              <w:t xml:space="preserve"> gada </w:t>
            </w:r>
            <w:r>
              <w:rPr>
                <w:lang w:eastAsia="lv-LV"/>
              </w:rPr>
              <w:t>prognoze</w:t>
            </w:r>
          </w:p>
        </w:tc>
        <w:tc>
          <w:tcPr>
            <w:tcW w:w="626" w:type="pct"/>
          </w:tcPr>
          <w:p w14:paraId="18C4242A" w14:textId="77777777" w:rsidR="00BD6D51" w:rsidRPr="003548EF" w:rsidRDefault="00BD6D51" w:rsidP="0053577F">
            <w:pPr>
              <w:pStyle w:val="tabteksts"/>
              <w:jc w:val="center"/>
              <w:rPr>
                <w:szCs w:val="24"/>
                <w:lang w:eastAsia="lv-LV"/>
              </w:rPr>
            </w:pPr>
            <w:r>
              <w:rPr>
                <w:szCs w:val="18"/>
                <w:lang w:eastAsia="lv-LV"/>
              </w:rPr>
              <w:t>2025.</w:t>
            </w:r>
            <w:r w:rsidRPr="00D42431">
              <w:rPr>
                <w:szCs w:val="18"/>
                <w:lang w:eastAsia="lv-LV"/>
              </w:rPr>
              <w:t xml:space="preserve"> gada </w:t>
            </w:r>
            <w:r>
              <w:rPr>
                <w:lang w:eastAsia="lv-LV"/>
              </w:rPr>
              <w:t>prognoze</w:t>
            </w:r>
          </w:p>
        </w:tc>
      </w:tr>
      <w:tr w:rsidR="00BD6D51" w:rsidRPr="00ED2E86" w14:paraId="3F29FE71" w14:textId="77777777" w:rsidTr="007678A3">
        <w:trPr>
          <w:trHeight w:val="142"/>
          <w:jc w:val="center"/>
        </w:trPr>
        <w:tc>
          <w:tcPr>
            <w:tcW w:w="1869" w:type="pct"/>
            <w:shd w:val="clear" w:color="auto" w:fill="D9D9D9" w:themeFill="background1" w:themeFillShade="D9"/>
            <w:vAlign w:val="center"/>
          </w:tcPr>
          <w:p w14:paraId="6248A615" w14:textId="77777777" w:rsidR="00BD6D51" w:rsidRPr="003548EF" w:rsidRDefault="00BD6D51" w:rsidP="0053577F">
            <w:pPr>
              <w:pStyle w:val="tabteksts"/>
              <w:rPr>
                <w:lang w:eastAsia="lv-LV"/>
              </w:rPr>
            </w:pPr>
            <w:r w:rsidRPr="003548EF">
              <w:rPr>
                <w:lang w:eastAsia="lv-LV"/>
              </w:rPr>
              <w:t>Kopējie izdevumi,</w:t>
            </w:r>
            <w:r w:rsidRPr="003548EF">
              <w:t xml:space="preserve"> </w:t>
            </w:r>
            <w:r w:rsidRPr="003548EF">
              <w:rPr>
                <w:i/>
                <w:szCs w:val="18"/>
              </w:rPr>
              <w:t>euro</w:t>
            </w:r>
          </w:p>
        </w:tc>
        <w:tc>
          <w:tcPr>
            <w:tcW w:w="626" w:type="pct"/>
            <w:shd w:val="clear" w:color="auto" w:fill="D9D9D9" w:themeFill="background1" w:themeFillShade="D9"/>
            <w:vAlign w:val="center"/>
          </w:tcPr>
          <w:p w14:paraId="18186DD7" w14:textId="77777777" w:rsidR="00BD6D51" w:rsidRPr="003F557D" w:rsidRDefault="00BD6D51" w:rsidP="0053577F">
            <w:pPr>
              <w:pStyle w:val="tabteksts"/>
              <w:jc w:val="right"/>
              <w:rPr>
                <w:szCs w:val="18"/>
              </w:rPr>
            </w:pPr>
            <w:r w:rsidRPr="00421F30">
              <w:rPr>
                <w:szCs w:val="18"/>
              </w:rPr>
              <w:t>3 542 275</w:t>
            </w:r>
          </w:p>
        </w:tc>
        <w:tc>
          <w:tcPr>
            <w:tcW w:w="626" w:type="pct"/>
            <w:shd w:val="clear" w:color="auto" w:fill="D9D9D9" w:themeFill="background1" w:themeFillShade="D9"/>
            <w:vAlign w:val="center"/>
          </w:tcPr>
          <w:p w14:paraId="7C3A8E65" w14:textId="77777777" w:rsidR="00BD6D51" w:rsidRPr="003F557D" w:rsidRDefault="00BD6D51" w:rsidP="0053577F">
            <w:pPr>
              <w:pStyle w:val="tabteksts"/>
              <w:jc w:val="right"/>
              <w:rPr>
                <w:szCs w:val="18"/>
              </w:rPr>
            </w:pPr>
            <w:r w:rsidRPr="00421F30">
              <w:rPr>
                <w:szCs w:val="18"/>
              </w:rPr>
              <w:t>85 000</w:t>
            </w:r>
          </w:p>
        </w:tc>
        <w:tc>
          <w:tcPr>
            <w:tcW w:w="626" w:type="pct"/>
            <w:shd w:val="clear" w:color="auto" w:fill="D9D9D9" w:themeFill="background1" w:themeFillShade="D9"/>
            <w:vAlign w:val="center"/>
          </w:tcPr>
          <w:p w14:paraId="6D75A8DB" w14:textId="77777777" w:rsidR="00BD6D51" w:rsidRPr="003F557D" w:rsidRDefault="00BD6D51" w:rsidP="0053577F">
            <w:pPr>
              <w:pStyle w:val="tabteksts"/>
              <w:jc w:val="right"/>
              <w:rPr>
                <w:szCs w:val="18"/>
              </w:rPr>
            </w:pPr>
            <w:r w:rsidRPr="00421F30">
              <w:rPr>
                <w:szCs w:val="18"/>
              </w:rPr>
              <w:t>40 000</w:t>
            </w:r>
          </w:p>
        </w:tc>
        <w:tc>
          <w:tcPr>
            <w:tcW w:w="626" w:type="pct"/>
            <w:shd w:val="clear" w:color="auto" w:fill="D9D9D9" w:themeFill="background1" w:themeFillShade="D9"/>
            <w:vAlign w:val="center"/>
          </w:tcPr>
          <w:p w14:paraId="55DBD69D" w14:textId="77777777" w:rsidR="00BD6D51" w:rsidRPr="003F557D" w:rsidRDefault="00BD6D51" w:rsidP="0053577F">
            <w:pPr>
              <w:pStyle w:val="tabteksts"/>
              <w:jc w:val="center"/>
              <w:rPr>
                <w:szCs w:val="18"/>
              </w:rPr>
            </w:pPr>
            <w:r>
              <w:rPr>
                <w:szCs w:val="18"/>
              </w:rPr>
              <w:t>-</w:t>
            </w:r>
          </w:p>
        </w:tc>
        <w:tc>
          <w:tcPr>
            <w:tcW w:w="626" w:type="pct"/>
            <w:shd w:val="clear" w:color="auto" w:fill="D9D9D9" w:themeFill="background1" w:themeFillShade="D9"/>
            <w:vAlign w:val="center"/>
          </w:tcPr>
          <w:p w14:paraId="6DC52504" w14:textId="77777777" w:rsidR="00BD6D51" w:rsidRPr="003F557D" w:rsidRDefault="00BD6D51" w:rsidP="0053577F">
            <w:pPr>
              <w:pStyle w:val="tabteksts"/>
              <w:jc w:val="center"/>
              <w:rPr>
                <w:szCs w:val="18"/>
              </w:rPr>
            </w:pPr>
            <w:r>
              <w:rPr>
                <w:szCs w:val="18"/>
              </w:rPr>
              <w:t>-</w:t>
            </w:r>
          </w:p>
        </w:tc>
      </w:tr>
      <w:tr w:rsidR="00BD6D51" w:rsidRPr="00ED2E86" w14:paraId="644484D0" w14:textId="77777777" w:rsidTr="007678A3">
        <w:trPr>
          <w:trHeight w:val="283"/>
          <w:jc w:val="center"/>
        </w:trPr>
        <w:tc>
          <w:tcPr>
            <w:tcW w:w="1869" w:type="pct"/>
            <w:vAlign w:val="center"/>
          </w:tcPr>
          <w:p w14:paraId="491315C8" w14:textId="77777777" w:rsidR="00BD6D51" w:rsidRPr="003548EF" w:rsidRDefault="00BD6D51" w:rsidP="0053577F">
            <w:pPr>
              <w:pStyle w:val="tabteksts"/>
              <w:rPr>
                <w:szCs w:val="18"/>
                <w:lang w:eastAsia="lv-LV"/>
              </w:rPr>
            </w:pPr>
            <w:r w:rsidRPr="003548EF">
              <w:rPr>
                <w:szCs w:val="18"/>
                <w:lang w:eastAsia="lv-LV"/>
              </w:rPr>
              <w:t xml:space="preserve">Kopējo izdevumu izmaiņas, </w:t>
            </w:r>
            <w:r w:rsidRPr="003548EF">
              <w:rPr>
                <w:i/>
                <w:szCs w:val="18"/>
                <w:lang w:eastAsia="lv-LV"/>
              </w:rPr>
              <w:t>euro</w:t>
            </w:r>
            <w:r w:rsidRPr="003548EF">
              <w:rPr>
                <w:szCs w:val="18"/>
                <w:lang w:eastAsia="lv-LV"/>
              </w:rPr>
              <w:t xml:space="preserve"> (+/–) pret iepriekšējo gadu</w:t>
            </w:r>
          </w:p>
        </w:tc>
        <w:tc>
          <w:tcPr>
            <w:tcW w:w="626" w:type="pct"/>
          </w:tcPr>
          <w:p w14:paraId="7C378699" w14:textId="77777777" w:rsidR="00BD6D51" w:rsidRPr="003548EF" w:rsidRDefault="00BD6D51" w:rsidP="0053577F">
            <w:pPr>
              <w:pStyle w:val="tabteksts"/>
              <w:jc w:val="center"/>
            </w:pPr>
            <w:r w:rsidRPr="003548EF">
              <w:rPr>
                <w:b/>
                <w:bCs/>
              </w:rPr>
              <w:t>×</w:t>
            </w:r>
          </w:p>
        </w:tc>
        <w:tc>
          <w:tcPr>
            <w:tcW w:w="626" w:type="pct"/>
          </w:tcPr>
          <w:p w14:paraId="79339FD4" w14:textId="77777777" w:rsidR="00BD6D51" w:rsidRPr="003548EF" w:rsidRDefault="00BD6D51" w:rsidP="0053577F">
            <w:pPr>
              <w:pStyle w:val="tabteksts"/>
              <w:jc w:val="right"/>
            </w:pPr>
            <w:r>
              <w:t>-3 457 275</w:t>
            </w:r>
          </w:p>
        </w:tc>
        <w:tc>
          <w:tcPr>
            <w:tcW w:w="626" w:type="pct"/>
          </w:tcPr>
          <w:p w14:paraId="4C8778C8" w14:textId="77777777" w:rsidR="00BD6D51" w:rsidRPr="003548EF" w:rsidRDefault="00BD6D51" w:rsidP="0053577F">
            <w:pPr>
              <w:pStyle w:val="tabteksts"/>
              <w:jc w:val="right"/>
            </w:pPr>
            <w:r>
              <w:t>-45 000</w:t>
            </w:r>
          </w:p>
        </w:tc>
        <w:tc>
          <w:tcPr>
            <w:tcW w:w="626" w:type="pct"/>
          </w:tcPr>
          <w:p w14:paraId="043178BC" w14:textId="77777777" w:rsidR="00BD6D51" w:rsidRPr="003548EF" w:rsidRDefault="00BD6D51" w:rsidP="0053577F">
            <w:pPr>
              <w:pStyle w:val="tabteksts"/>
              <w:jc w:val="center"/>
            </w:pPr>
            <w:r>
              <w:t>-</w:t>
            </w:r>
          </w:p>
        </w:tc>
        <w:tc>
          <w:tcPr>
            <w:tcW w:w="626" w:type="pct"/>
          </w:tcPr>
          <w:p w14:paraId="78F1833C" w14:textId="77777777" w:rsidR="00BD6D51" w:rsidRPr="003548EF" w:rsidRDefault="00BD6D51" w:rsidP="0053577F">
            <w:pPr>
              <w:pStyle w:val="tabteksts"/>
              <w:jc w:val="center"/>
            </w:pPr>
            <w:r>
              <w:t>-</w:t>
            </w:r>
          </w:p>
        </w:tc>
      </w:tr>
      <w:tr w:rsidR="00BD6D51" w:rsidRPr="00ED2E86" w14:paraId="63663F2B" w14:textId="77777777" w:rsidTr="007678A3">
        <w:trPr>
          <w:trHeight w:val="283"/>
          <w:jc w:val="center"/>
        </w:trPr>
        <w:tc>
          <w:tcPr>
            <w:tcW w:w="1869" w:type="pct"/>
            <w:vAlign w:val="center"/>
          </w:tcPr>
          <w:p w14:paraId="33A80EAF" w14:textId="77777777" w:rsidR="00BD6D51" w:rsidRPr="003548EF" w:rsidRDefault="00BD6D51" w:rsidP="0053577F">
            <w:pPr>
              <w:pStyle w:val="tabteksts"/>
            </w:pPr>
            <w:r w:rsidRPr="003548EF">
              <w:rPr>
                <w:lang w:eastAsia="lv-LV"/>
              </w:rPr>
              <w:t>Kopējie izdevumi</w:t>
            </w:r>
            <w:r w:rsidRPr="003548EF">
              <w:t>, % (+/–) pret iepriekšējo gadu</w:t>
            </w:r>
          </w:p>
        </w:tc>
        <w:tc>
          <w:tcPr>
            <w:tcW w:w="626" w:type="pct"/>
          </w:tcPr>
          <w:p w14:paraId="5148115C" w14:textId="77777777" w:rsidR="00BD6D51" w:rsidRPr="003548EF" w:rsidRDefault="00BD6D51" w:rsidP="0053577F">
            <w:pPr>
              <w:pStyle w:val="tabteksts"/>
              <w:jc w:val="center"/>
            </w:pPr>
            <w:r w:rsidRPr="003548EF">
              <w:rPr>
                <w:b/>
                <w:bCs/>
              </w:rPr>
              <w:t>×</w:t>
            </w:r>
          </w:p>
        </w:tc>
        <w:tc>
          <w:tcPr>
            <w:tcW w:w="626" w:type="pct"/>
          </w:tcPr>
          <w:p w14:paraId="54CEE2B1" w14:textId="77777777" w:rsidR="00BD6D51" w:rsidRPr="003548EF" w:rsidRDefault="00BD6D51" w:rsidP="0053577F">
            <w:pPr>
              <w:pStyle w:val="tabteksts"/>
              <w:jc w:val="right"/>
            </w:pPr>
            <w:r>
              <w:t>-97,6</w:t>
            </w:r>
          </w:p>
        </w:tc>
        <w:tc>
          <w:tcPr>
            <w:tcW w:w="626" w:type="pct"/>
          </w:tcPr>
          <w:p w14:paraId="1FDB8C33" w14:textId="77777777" w:rsidR="00BD6D51" w:rsidRPr="003548EF" w:rsidRDefault="00BD6D51" w:rsidP="0053577F">
            <w:pPr>
              <w:pStyle w:val="tabteksts"/>
              <w:jc w:val="right"/>
            </w:pPr>
            <w:r>
              <w:t>52,9</w:t>
            </w:r>
          </w:p>
        </w:tc>
        <w:tc>
          <w:tcPr>
            <w:tcW w:w="626" w:type="pct"/>
          </w:tcPr>
          <w:p w14:paraId="449E4995" w14:textId="77777777" w:rsidR="00BD6D51" w:rsidRPr="003548EF" w:rsidRDefault="00BD6D51" w:rsidP="0053577F">
            <w:pPr>
              <w:pStyle w:val="tabteksts"/>
              <w:jc w:val="center"/>
            </w:pPr>
            <w:r>
              <w:t>-</w:t>
            </w:r>
          </w:p>
        </w:tc>
        <w:tc>
          <w:tcPr>
            <w:tcW w:w="626" w:type="pct"/>
          </w:tcPr>
          <w:p w14:paraId="0779B6CB" w14:textId="77777777" w:rsidR="00BD6D51" w:rsidRPr="003548EF" w:rsidRDefault="00BD6D51" w:rsidP="0053577F">
            <w:pPr>
              <w:pStyle w:val="tabteksts"/>
              <w:jc w:val="center"/>
            </w:pPr>
            <w:r>
              <w:t>-</w:t>
            </w:r>
          </w:p>
        </w:tc>
      </w:tr>
      <w:tr w:rsidR="00BD6D51" w:rsidRPr="00953024" w14:paraId="6B4F5A14" w14:textId="77777777" w:rsidTr="007678A3">
        <w:trPr>
          <w:trHeight w:val="114"/>
          <w:jc w:val="center"/>
        </w:trPr>
        <w:tc>
          <w:tcPr>
            <w:tcW w:w="1869" w:type="pct"/>
            <w:tcBorders>
              <w:top w:val="single" w:sz="4" w:space="0" w:color="000000"/>
              <w:left w:val="single" w:sz="4" w:space="0" w:color="000000"/>
              <w:bottom w:val="single" w:sz="4" w:space="0" w:color="000000"/>
              <w:right w:val="single" w:sz="4" w:space="0" w:color="000000"/>
            </w:tcBorders>
            <w:vAlign w:val="center"/>
          </w:tcPr>
          <w:p w14:paraId="64924204" w14:textId="77777777" w:rsidR="00BD6D51" w:rsidRPr="007A1F7F" w:rsidRDefault="00BD6D51" w:rsidP="0053577F">
            <w:pPr>
              <w:pStyle w:val="tabteksts"/>
              <w:rPr>
                <w:lang w:eastAsia="lv-LV"/>
              </w:rPr>
            </w:pPr>
            <w:r w:rsidRPr="007A1F7F">
              <w:rPr>
                <w:lang w:eastAsia="lv-LV"/>
              </w:rPr>
              <w:t xml:space="preserve">Atlīdzība, </w:t>
            </w:r>
            <w:r w:rsidRPr="007678A3">
              <w:rPr>
                <w:i/>
                <w:iCs/>
                <w:lang w:eastAsia="lv-LV"/>
              </w:rPr>
              <w:t>euro</w:t>
            </w:r>
          </w:p>
        </w:tc>
        <w:tc>
          <w:tcPr>
            <w:tcW w:w="626" w:type="pct"/>
            <w:tcBorders>
              <w:top w:val="single" w:sz="4" w:space="0" w:color="000000"/>
              <w:left w:val="single" w:sz="4" w:space="0" w:color="000000"/>
              <w:bottom w:val="single" w:sz="4" w:space="0" w:color="000000"/>
              <w:right w:val="single" w:sz="4" w:space="0" w:color="000000"/>
            </w:tcBorders>
            <w:vAlign w:val="center"/>
          </w:tcPr>
          <w:p w14:paraId="59FB74C9" w14:textId="77777777" w:rsidR="00BD6D51" w:rsidRPr="007A1F7F" w:rsidRDefault="00BD6D51" w:rsidP="0053577F">
            <w:pPr>
              <w:pStyle w:val="tabteksts"/>
              <w:jc w:val="right"/>
            </w:pPr>
            <w:r w:rsidRPr="007A1F7F">
              <w:t>1 896</w:t>
            </w:r>
          </w:p>
        </w:tc>
        <w:tc>
          <w:tcPr>
            <w:tcW w:w="626" w:type="pct"/>
            <w:tcBorders>
              <w:top w:val="single" w:sz="4" w:space="0" w:color="000000"/>
              <w:left w:val="single" w:sz="4" w:space="0" w:color="000000"/>
              <w:bottom w:val="single" w:sz="4" w:space="0" w:color="000000"/>
              <w:right w:val="single" w:sz="4" w:space="0" w:color="000000"/>
            </w:tcBorders>
            <w:vAlign w:val="center"/>
          </w:tcPr>
          <w:p w14:paraId="1EBC1AFD" w14:textId="77777777" w:rsidR="00BD6D51" w:rsidRPr="007A1F7F" w:rsidRDefault="00BD6D51" w:rsidP="0053577F">
            <w:pPr>
              <w:pStyle w:val="tabteksts"/>
              <w:jc w:val="right"/>
            </w:pPr>
            <w:r w:rsidRPr="007A1F7F">
              <w:t>8 500</w:t>
            </w:r>
          </w:p>
        </w:tc>
        <w:tc>
          <w:tcPr>
            <w:tcW w:w="626" w:type="pct"/>
            <w:tcBorders>
              <w:top w:val="single" w:sz="4" w:space="0" w:color="000000"/>
              <w:left w:val="single" w:sz="4" w:space="0" w:color="000000"/>
              <w:bottom w:val="single" w:sz="4" w:space="0" w:color="000000"/>
              <w:right w:val="single" w:sz="4" w:space="0" w:color="000000"/>
            </w:tcBorders>
            <w:vAlign w:val="center"/>
          </w:tcPr>
          <w:p w14:paraId="316418D4" w14:textId="77777777" w:rsidR="00BD6D51" w:rsidRPr="007A1F7F" w:rsidRDefault="00BD6D51" w:rsidP="0053577F">
            <w:pPr>
              <w:pStyle w:val="tabteksts"/>
              <w:jc w:val="right"/>
            </w:pPr>
            <w:r w:rsidRPr="007A1F7F">
              <w:t>4 000</w:t>
            </w:r>
          </w:p>
        </w:tc>
        <w:tc>
          <w:tcPr>
            <w:tcW w:w="626" w:type="pct"/>
            <w:tcBorders>
              <w:top w:val="single" w:sz="4" w:space="0" w:color="000000"/>
              <w:left w:val="single" w:sz="4" w:space="0" w:color="000000"/>
              <w:bottom w:val="single" w:sz="4" w:space="0" w:color="000000"/>
              <w:right w:val="single" w:sz="4" w:space="0" w:color="000000"/>
            </w:tcBorders>
          </w:tcPr>
          <w:p w14:paraId="68194A57" w14:textId="77777777" w:rsidR="00BD6D51" w:rsidRPr="007A1F7F" w:rsidRDefault="00BD6D51" w:rsidP="0053577F">
            <w:pPr>
              <w:pStyle w:val="tabteksts"/>
              <w:jc w:val="center"/>
            </w:pPr>
            <w:r>
              <w:t>-</w:t>
            </w:r>
          </w:p>
        </w:tc>
        <w:tc>
          <w:tcPr>
            <w:tcW w:w="626" w:type="pct"/>
            <w:tcBorders>
              <w:top w:val="single" w:sz="4" w:space="0" w:color="000000"/>
              <w:left w:val="single" w:sz="4" w:space="0" w:color="000000"/>
              <w:bottom w:val="single" w:sz="4" w:space="0" w:color="000000"/>
              <w:right w:val="single" w:sz="4" w:space="0" w:color="000000"/>
            </w:tcBorders>
          </w:tcPr>
          <w:p w14:paraId="2D45D6D4" w14:textId="77777777" w:rsidR="00BD6D51" w:rsidRPr="007A1F7F" w:rsidRDefault="00BD6D51" w:rsidP="0053577F">
            <w:pPr>
              <w:pStyle w:val="tabteksts"/>
              <w:jc w:val="center"/>
            </w:pPr>
            <w:r>
              <w:t>-</w:t>
            </w:r>
          </w:p>
        </w:tc>
      </w:tr>
    </w:tbl>
    <w:p w14:paraId="4CE9D5F1" w14:textId="77777777" w:rsidR="00BD6D51" w:rsidRPr="00805732" w:rsidRDefault="00BD6D51" w:rsidP="007678A3">
      <w:pPr>
        <w:pStyle w:val="Tabuluvirsraksti"/>
        <w:spacing w:before="240" w:after="240"/>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41C16C3F" w14:textId="77777777" w:rsidR="00BD6D51" w:rsidRPr="00BB2102" w:rsidRDefault="00BD6D51" w:rsidP="00BD6D51">
      <w:pPr>
        <w:ind w:left="7921" w:firstLine="720"/>
        <w:jc w:val="center"/>
        <w:rPr>
          <w:i/>
          <w:sz w:val="18"/>
          <w:szCs w:val="18"/>
        </w:rPr>
      </w:pPr>
      <w:r>
        <w:rPr>
          <w:i/>
          <w:sz w:val="18"/>
          <w:szCs w:val="18"/>
        </w:rPr>
        <w:t>E</w:t>
      </w:r>
      <w:r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BB2102" w14:paraId="24177BCB" w14:textId="77777777" w:rsidTr="0053577F">
        <w:trPr>
          <w:trHeight w:val="142"/>
          <w:tblHeader/>
          <w:jc w:val="center"/>
        </w:trPr>
        <w:tc>
          <w:tcPr>
            <w:tcW w:w="5241" w:type="dxa"/>
            <w:vAlign w:val="center"/>
          </w:tcPr>
          <w:p w14:paraId="346283BB" w14:textId="77777777" w:rsidR="00BD6D51" w:rsidRPr="00BB2102" w:rsidRDefault="00BD6D51" w:rsidP="0053577F">
            <w:pPr>
              <w:pStyle w:val="tabteksts"/>
              <w:jc w:val="center"/>
              <w:rPr>
                <w:szCs w:val="18"/>
              </w:rPr>
            </w:pPr>
            <w:r w:rsidRPr="00BB2102">
              <w:rPr>
                <w:color w:val="000000" w:themeColor="text1"/>
                <w:szCs w:val="18"/>
                <w:lang w:eastAsia="lv-LV"/>
              </w:rPr>
              <w:t>Pasākums</w:t>
            </w:r>
          </w:p>
        </w:tc>
        <w:tc>
          <w:tcPr>
            <w:tcW w:w="1277" w:type="dxa"/>
            <w:vAlign w:val="center"/>
          </w:tcPr>
          <w:p w14:paraId="4264646A"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14:paraId="206D1B4A"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14:paraId="14BCA520"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Izmaiņas</w:t>
            </w:r>
          </w:p>
        </w:tc>
      </w:tr>
      <w:tr w:rsidR="00BD6D51" w:rsidRPr="00BB2102" w14:paraId="675E9A8D" w14:textId="77777777" w:rsidTr="0053577F">
        <w:trPr>
          <w:trHeight w:val="142"/>
          <w:jc w:val="center"/>
        </w:trPr>
        <w:tc>
          <w:tcPr>
            <w:tcW w:w="5241" w:type="dxa"/>
            <w:shd w:val="clear" w:color="auto" w:fill="D9D9D9" w:themeFill="background1" w:themeFillShade="D9"/>
          </w:tcPr>
          <w:p w14:paraId="33F4D2F2" w14:textId="77777777" w:rsidR="00BD6D51" w:rsidRPr="00BB2102" w:rsidRDefault="00BD6D51" w:rsidP="0053577F">
            <w:pPr>
              <w:pStyle w:val="tabteksts"/>
              <w:rPr>
                <w:szCs w:val="18"/>
              </w:rPr>
            </w:pPr>
            <w:r w:rsidRPr="00BB2102">
              <w:rPr>
                <w:b/>
                <w:bCs/>
                <w:szCs w:val="18"/>
                <w:lang w:eastAsia="lv-LV"/>
              </w:rPr>
              <w:t>Izdevumi - kopā</w:t>
            </w:r>
          </w:p>
        </w:tc>
        <w:tc>
          <w:tcPr>
            <w:tcW w:w="1277" w:type="dxa"/>
            <w:shd w:val="clear" w:color="auto" w:fill="D9D9D9" w:themeFill="background1" w:themeFillShade="D9"/>
          </w:tcPr>
          <w:p w14:paraId="524D4A3B" w14:textId="77777777" w:rsidR="00BD6D51" w:rsidRPr="0070429D" w:rsidRDefault="00BD6D51" w:rsidP="0053577F">
            <w:pPr>
              <w:pStyle w:val="tabteksts"/>
              <w:jc w:val="right"/>
              <w:rPr>
                <w:b/>
                <w:szCs w:val="18"/>
              </w:rPr>
            </w:pPr>
            <w:r>
              <w:rPr>
                <w:b/>
                <w:szCs w:val="18"/>
              </w:rPr>
              <w:t>45 000</w:t>
            </w:r>
          </w:p>
        </w:tc>
        <w:tc>
          <w:tcPr>
            <w:tcW w:w="1277" w:type="dxa"/>
            <w:shd w:val="clear" w:color="auto" w:fill="D9D9D9" w:themeFill="background1" w:themeFillShade="D9"/>
          </w:tcPr>
          <w:p w14:paraId="7A259BBC" w14:textId="77777777" w:rsidR="00BD6D51" w:rsidRPr="0070429D" w:rsidRDefault="00BD6D51" w:rsidP="0053577F">
            <w:pPr>
              <w:pStyle w:val="tabteksts"/>
              <w:jc w:val="center"/>
              <w:rPr>
                <w:b/>
                <w:szCs w:val="18"/>
              </w:rPr>
            </w:pPr>
            <w:r>
              <w:rPr>
                <w:b/>
                <w:szCs w:val="18"/>
              </w:rPr>
              <w:t>-</w:t>
            </w:r>
          </w:p>
        </w:tc>
        <w:tc>
          <w:tcPr>
            <w:tcW w:w="1277" w:type="dxa"/>
            <w:shd w:val="clear" w:color="auto" w:fill="D9D9D9" w:themeFill="background1" w:themeFillShade="D9"/>
          </w:tcPr>
          <w:p w14:paraId="0FD4877E" w14:textId="77777777" w:rsidR="00BD6D51" w:rsidRPr="000543F8" w:rsidRDefault="00BD6D51" w:rsidP="0053577F">
            <w:pPr>
              <w:pStyle w:val="tabteksts"/>
              <w:jc w:val="right"/>
              <w:rPr>
                <w:b/>
                <w:bCs/>
                <w:szCs w:val="18"/>
              </w:rPr>
            </w:pPr>
            <w:r w:rsidRPr="000543F8">
              <w:rPr>
                <w:b/>
                <w:bCs/>
              </w:rPr>
              <w:t>-</w:t>
            </w:r>
            <w:r>
              <w:rPr>
                <w:b/>
                <w:bCs/>
              </w:rPr>
              <w:t>45</w:t>
            </w:r>
            <w:r w:rsidRPr="000543F8">
              <w:rPr>
                <w:b/>
                <w:bCs/>
              </w:rPr>
              <w:t> </w:t>
            </w:r>
            <w:r>
              <w:rPr>
                <w:b/>
                <w:bCs/>
              </w:rPr>
              <w:t>000</w:t>
            </w:r>
          </w:p>
        </w:tc>
      </w:tr>
      <w:tr w:rsidR="00BD6D51" w:rsidRPr="00BB2102" w14:paraId="6E482F6E" w14:textId="77777777" w:rsidTr="0053577F">
        <w:trPr>
          <w:trHeight w:val="113"/>
          <w:jc w:val="center"/>
        </w:trPr>
        <w:tc>
          <w:tcPr>
            <w:tcW w:w="9072" w:type="dxa"/>
            <w:gridSpan w:val="4"/>
          </w:tcPr>
          <w:p w14:paraId="335C12C0" w14:textId="77777777" w:rsidR="00BD6D51" w:rsidRPr="00BB2102" w:rsidRDefault="00BD6D51" w:rsidP="0053577F">
            <w:pPr>
              <w:pStyle w:val="tabteksts"/>
              <w:ind w:firstLine="313"/>
              <w:rPr>
                <w:szCs w:val="18"/>
              </w:rPr>
            </w:pPr>
            <w:r w:rsidRPr="00BB2102">
              <w:rPr>
                <w:i/>
                <w:szCs w:val="18"/>
                <w:lang w:eastAsia="lv-LV"/>
              </w:rPr>
              <w:t>t. sk.:</w:t>
            </w:r>
          </w:p>
        </w:tc>
      </w:tr>
      <w:tr w:rsidR="00BD6D51" w:rsidRPr="00BB2102" w14:paraId="1F7FBC81" w14:textId="77777777" w:rsidTr="0053577F">
        <w:trPr>
          <w:trHeight w:val="142"/>
          <w:jc w:val="center"/>
        </w:trPr>
        <w:tc>
          <w:tcPr>
            <w:tcW w:w="5241" w:type="dxa"/>
            <w:shd w:val="clear" w:color="auto" w:fill="F2F2F2" w:themeFill="background1" w:themeFillShade="F2"/>
            <w:vAlign w:val="center"/>
          </w:tcPr>
          <w:p w14:paraId="62508D70" w14:textId="77777777" w:rsidR="00BD6D51" w:rsidRPr="00BB2102" w:rsidRDefault="00BD6D51" w:rsidP="0053577F">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14:paraId="474EF2E7" w14:textId="77777777" w:rsidR="00BD6D51" w:rsidRPr="00805BEA" w:rsidRDefault="00BD6D51" w:rsidP="0053577F">
            <w:pPr>
              <w:pStyle w:val="tabteksts"/>
              <w:jc w:val="right"/>
              <w:rPr>
                <w:szCs w:val="18"/>
              </w:rPr>
            </w:pPr>
            <w:r w:rsidRPr="00805BEA">
              <w:rPr>
                <w:szCs w:val="18"/>
              </w:rPr>
              <w:t>45 000</w:t>
            </w:r>
          </w:p>
        </w:tc>
        <w:tc>
          <w:tcPr>
            <w:tcW w:w="1277" w:type="dxa"/>
            <w:shd w:val="clear" w:color="auto" w:fill="F2F2F2" w:themeFill="background1" w:themeFillShade="F2"/>
          </w:tcPr>
          <w:p w14:paraId="3AC9735E" w14:textId="77777777" w:rsidR="00BD6D51" w:rsidRPr="00805BEA" w:rsidRDefault="00BD6D51" w:rsidP="0053577F">
            <w:pPr>
              <w:pStyle w:val="tabteksts"/>
              <w:jc w:val="center"/>
              <w:rPr>
                <w:szCs w:val="18"/>
              </w:rPr>
            </w:pPr>
            <w:r w:rsidRPr="00805BEA">
              <w:rPr>
                <w:szCs w:val="18"/>
              </w:rPr>
              <w:t>-</w:t>
            </w:r>
          </w:p>
        </w:tc>
        <w:tc>
          <w:tcPr>
            <w:tcW w:w="1277" w:type="dxa"/>
            <w:shd w:val="clear" w:color="auto" w:fill="F2F2F2" w:themeFill="background1" w:themeFillShade="F2"/>
          </w:tcPr>
          <w:p w14:paraId="5D5BA2C1" w14:textId="77777777" w:rsidR="00BD6D51" w:rsidRPr="00805BEA" w:rsidRDefault="00BD6D51" w:rsidP="0053577F">
            <w:pPr>
              <w:pStyle w:val="tabteksts"/>
              <w:jc w:val="right"/>
              <w:rPr>
                <w:szCs w:val="18"/>
              </w:rPr>
            </w:pPr>
            <w:r w:rsidRPr="00805BEA">
              <w:rPr>
                <w:szCs w:val="18"/>
              </w:rPr>
              <w:t>-45 000</w:t>
            </w:r>
          </w:p>
        </w:tc>
      </w:tr>
      <w:tr w:rsidR="00BD6D51" w:rsidRPr="00BB2102" w14:paraId="2F75E989" w14:textId="77777777" w:rsidTr="0053577F">
        <w:trPr>
          <w:trHeight w:val="142"/>
          <w:jc w:val="center"/>
        </w:trPr>
        <w:tc>
          <w:tcPr>
            <w:tcW w:w="5241" w:type="dxa"/>
          </w:tcPr>
          <w:p w14:paraId="026F540B" w14:textId="77777777" w:rsidR="00BD6D51" w:rsidRPr="00BB2102" w:rsidRDefault="00BD6D51" w:rsidP="007678A3">
            <w:pPr>
              <w:pStyle w:val="tabteksts"/>
              <w:jc w:val="both"/>
              <w:rPr>
                <w:i/>
                <w:szCs w:val="18"/>
                <w:lang w:eastAsia="lv-LV"/>
              </w:rPr>
            </w:pPr>
            <w:r w:rsidRPr="0077681B">
              <w:rPr>
                <w:i/>
                <w:szCs w:val="18"/>
                <w:lang w:eastAsia="lv-LV"/>
              </w:rPr>
              <w:lastRenderedPageBreak/>
              <w:t>Samazināti izdevumi atbilstoši plānotajiem ieņēmumiem no valsts nodevas par energoefektivitātes veicināšanu un energopārvaldības sistēmas ieviešanas kontroles nodrošināšanu</w:t>
            </w:r>
          </w:p>
        </w:tc>
        <w:tc>
          <w:tcPr>
            <w:tcW w:w="1277" w:type="dxa"/>
          </w:tcPr>
          <w:p w14:paraId="03F7DFCC" w14:textId="77777777" w:rsidR="00BD6D51" w:rsidRPr="00BB2102" w:rsidRDefault="00BD6D51" w:rsidP="0053577F">
            <w:pPr>
              <w:pStyle w:val="tabteksts"/>
              <w:jc w:val="right"/>
              <w:rPr>
                <w:szCs w:val="18"/>
              </w:rPr>
            </w:pPr>
            <w:r>
              <w:rPr>
                <w:szCs w:val="18"/>
              </w:rPr>
              <w:t>45 000</w:t>
            </w:r>
          </w:p>
        </w:tc>
        <w:tc>
          <w:tcPr>
            <w:tcW w:w="1277" w:type="dxa"/>
          </w:tcPr>
          <w:p w14:paraId="5751589F" w14:textId="77777777" w:rsidR="00BD6D51" w:rsidRPr="00BB2102" w:rsidRDefault="00BD6D51" w:rsidP="0053577F">
            <w:pPr>
              <w:pStyle w:val="tabteksts"/>
              <w:jc w:val="center"/>
              <w:rPr>
                <w:szCs w:val="18"/>
              </w:rPr>
            </w:pPr>
            <w:r>
              <w:rPr>
                <w:szCs w:val="18"/>
              </w:rPr>
              <w:t>-</w:t>
            </w:r>
          </w:p>
        </w:tc>
        <w:tc>
          <w:tcPr>
            <w:tcW w:w="1277" w:type="dxa"/>
          </w:tcPr>
          <w:p w14:paraId="66C1AF7B" w14:textId="77777777" w:rsidR="00BD6D51" w:rsidRPr="00BB2102" w:rsidRDefault="00BD6D51" w:rsidP="0053577F">
            <w:pPr>
              <w:pStyle w:val="tabteksts"/>
              <w:jc w:val="right"/>
              <w:rPr>
                <w:szCs w:val="18"/>
              </w:rPr>
            </w:pPr>
            <w:r>
              <w:rPr>
                <w:szCs w:val="18"/>
              </w:rPr>
              <w:t>-45 000</w:t>
            </w:r>
          </w:p>
        </w:tc>
      </w:tr>
    </w:tbl>
    <w:p w14:paraId="10D930A4" w14:textId="77777777" w:rsidR="00BD6D51" w:rsidRPr="003919DA" w:rsidRDefault="00BD6D51" w:rsidP="00BD6D51">
      <w:pPr>
        <w:spacing w:before="240" w:after="240"/>
        <w:jc w:val="center"/>
        <w:rPr>
          <w:b/>
        </w:rPr>
      </w:pPr>
      <w:r>
        <w:rPr>
          <w:b/>
        </w:rPr>
        <w:t>29</w:t>
      </w:r>
      <w:r w:rsidRPr="003919DA">
        <w:rPr>
          <w:b/>
        </w:rPr>
        <w:t>.</w:t>
      </w:r>
      <w:r>
        <w:rPr>
          <w:b/>
        </w:rPr>
        <w:t>06</w:t>
      </w:r>
      <w:r w:rsidRPr="003919DA">
        <w:rPr>
          <w:b/>
        </w:rPr>
        <w:t>.</w:t>
      </w:r>
      <w:r>
        <w:rPr>
          <w:b/>
        </w:rPr>
        <w:t>00</w:t>
      </w:r>
      <w:r w:rsidRPr="003919DA">
        <w:rPr>
          <w:b/>
        </w:rPr>
        <w:t xml:space="preserve"> </w:t>
      </w:r>
      <w:bookmarkStart w:id="23" w:name="_Hlk125732649"/>
      <w:r w:rsidRPr="004F4F6A">
        <w:rPr>
          <w:b/>
          <w:bCs/>
        </w:rPr>
        <w:t>Enerģētikas jautājumu administrēšana</w:t>
      </w:r>
      <w:bookmarkEnd w:id="23"/>
    </w:p>
    <w:p w14:paraId="772BCB22" w14:textId="77777777" w:rsidR="00BD6D51" w:rsidRDefault="00BD6D51" w:rsidP="00BD6D51">
      <w:pPr>
        <w:pStyle w:val="ListParagraph"/>
        <w:spacing w:after="120"/>
        <w:ind w:left="0"/>
        <w:contextualSpacing w:val="0"/>
        <w:rPr>
          <w:u w:val="single"/>
        </w:rPr>
      </w:pPr>
      <w:r>
        <w:rPr>
          <w:u w:val="single"/>
        </w:rPr>
        <w:t>Apakšprogrammas</w:t>
      </w:r>
      <w:r w:rsidRPr="00EA75F2">
        <w:rPr>
          <w:u w:val="single"/>
        </w:rPr>
        <w:t xml:space="preserve"> mērķis:</w:t>
      </w:r>
    </w:p>
    <w:p w14:paraId="661CC319" w14:textId="77777777" w:rsidR="00BD6D51" w:rsidRPr="00BF2552" w:rsidRDefault="00BD6D51" w:rsidP="007678A3">
      <w:pPr>
        <w:spacing w:before="120" w:after="120"/>
        <w:ind w:firstLine="720"/>
        <w:rPr>
          <w:bCs/>
          <w:iCs/>
        </w:rPr>
      </w:pPr>
      <w:r>
        <w:t xml:space="preserve">nodrošināt efektīvu </w:t>
      </w:r>
      <w:r w:rsidRPr="00544A3D">
        <w:t xml:space="preserve">enerģētikas </w:t>
      </w:r>
      <w:r>
        <w:t>pasākumu</w:t>
      </w:r>
      <w:r w:rsidRPr="00413DCE">
        <w:t xml:space="preserve"> administrēšanu (īstenošanas funkciju) elektroenerģijas obligātā iepirkuma uzraudzībai un kontrolei</w:t>
      </w:r>
      <w:r>
        <w:t>, aizsargātā lietotāja tirdzniecības pakalpojuma nodrošināšanai, energoefektivitātes jautājumu administrēšanai</w:t>
      </w:r>
      <w:r w:rsidRPr="00773E9E">
        <w:rPr>
          <w:rFonts w:eastAsia="Calibri"/>
          <w:szCs w:val="24"/>
        </w:rPr>
        <w:t>.</w:t>
      </w:r>
    </w:p>
    <w:p w14:paraId="787577B6" w14:textId="77777777" w:rsidR="00BD6D51" w:rsidRPr="00BB2102" w:rsidRDefault="00BD6D51" w:rsidP="00BD6D51">
      <w:pPr>
        <w:rPr>
          <w:u w:val="single"/>
        </w:rPr>
      </w:pPr>
      <w:r>
        <w:rPr>
          <w:u w:val="single"/>
        </w:rPr>
        <w:t>Galvenās aktivitātes:</w:t>
      </w:r>
    </w:p>
    <w:p w14:paraId="4D7E74F5" w14:textId="77777777" w:rsidR="00BD6D51" w:rsidRPr="00413DCE" w:rsidRDefault="00BD6D51" w:rsidP="007678A3">
      <w:pPr>
        <w:numPr>
          <w:ilvl w:val="0"/>
          <w:numId w:val="19"/>
        </w:numPr>
        <w:spacing w:before="120" w:after="120"/>
        <w:ind w:left="1077" w:hanging="357"/>
      </w:pPr>
      <w:r w:rsidRPr="00413DCE">
        <w:t xml:space="preserve">nodrošināt valsts atbalstu saņemošo elektroenerģijas ražotāju uzraudzību un darbību atbilstoši spēkā esošajiem normatīvajiem aktiem, tai skaitā elektrostaciju ikgadējo gada pārskatu vērtēšanu un elektrostaciju kontroles pārbaužu veikšanu klātienē;  </w:t>
      </w:r>
    </w:p>
    <w:p w14:paraId="0759ADF4" w14:textId="77777777" w:rsidR="00BD6D51" w:rsidRPr="00413DCE" w:rsidRDefault="00BD6D51" w:rsidP="007678A3">
      <w:pPr>
        <w:numPr>
          <w:ilvl w:val="0"/>
          <w:numId w:val="19"/>
        </w:numPr>
        <w:spacing w:before="120" w:after="120"/>
        <w:ind w:left="1077" w:hanging="357"/>
      </w:pPr>
      <w:r w:rsidRPr="00413DCE">
        <w:t xml:space="preserve">nodrošināt aizsargātā lietotāja tirdzniecības pakalpojumu; </w:t>
      </w:r>
    </w:p>
    <w:p w14:paraId="1673200B" w14:textId="77777777" w:rsidR="00BD6D51" w:rsidRDefault="00BD6D51" w:rsidP="007678A3">
      <w:pPr>
        <w:numPr>
          <w:ilvl w:val="0"/>
          <w:numId w:val="19"/>
        </w:numPr>
        <w:spacing w:before="120" w:after="120"/>
        <w:ind w:left="1077" w:hanging="357"/>
      </w:pPr>
      <w:r>
        <w:t>nodrošināt energoefektivitātes pienākumu shēmas administrēšanu, lielo elektroenerģijas patērētāju un lielo uzņēmumu energoefektivitātes pienākumu administrēšanu, energoefektivitātes nodevas administrēšanu.</w:t>
      </w:r>
    </w:p>
    <w:p w14:paraId="59A0F486" w14:textId="77777777" w:rsidR="00BD6D51" w:rsidRPr="00305ECA" w:rsidRDefault="00BD6D51" w:rsidP="007678A3">
      <w:pPr>
        <w:spacing w:before="120" w:after="240"/>
      </w:pPr>
      <w:r w:rsidRPr="00DA4949">
        <w:rPr>
          <w:u w:val="single"/>
        </w:rPr>
        <w:t>Programmas izpildītājs:</w:t>
      </w:r>
      <w:r w:rsidRPr="002122DB">
        <w:t xml:space="preserve"> </w:t>
      </w:r>
      <w:r>
        <w:rPr>
          <w:szCs w:val="24"/>
          <w:lang w:eastAsia="lv-LV"/>
        </w:rPr>
        <w:t>Būvniecības valsts kontroles birojs</w:t>
      </w:r>
      <w:r w:rsidRPr="00DA4949">
        <w:t>.</w:t>
      </w:r>
    </w:p>
    <w:p w14:paraId="0ED1B12B" w14:textId="77777777" w:rsidR="00BD6D51" w:rsidRPr="00BB2102" w:rsidRDefault="00BD6D51" w:rsidP="007678A3">
      <w:pPr>
        <w:pStyle w:val="Tabuluvirsraksti"/>
        <w:spacing w:after="240"/>
        <w:rPr>
          <w:b/>
          <w:lang w:eastAsia="lv-LV"/>
        </w:rPr>
      </w:pPr>
      <w:r w:rsidRPr="00BB2102">
        <w:rPr>
          <w:b/>
          <w:lang w:eastAsia="lv-LV"/>
        </w:rPr>
        <w:t>Darbības rezultāti un to rezultatīvie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D51" w:rsidRPr="00ED2E86" w14:paraId="38E382DE" w14:textId="77777777" w:rsidTr="0053577F">
        <w:trPr>
          <w:tblHeader/>
          <w:jc w:val="center"/>
        </w:trPr>
        <w:tc>
          <w:tcPr>
            <w:tcW w:w="3397" w:type="dxa"/>
          </w:tcPr>
          <w:p w14:paraId="1D867519" w14:textId="77777777" w:rsidR="00BD6D51" w:rsidRPr="00264439" w:rsidRDefault="00BD6D51" w:rsidP="0053577F">
            <w:pPr>
              <w:pStyle w:val="tabteksts"/>
              <w:jc w:val="center"/>
              <w:rPr>
                <w:szCs w:val="18"/>
              </w:rPr>
            </w:pPr>
          </w:p>
        </w:tc>
        <w:tc>
          <w:tcPr>
            <w:tcW w:w="1134" w:type="dxa"/>
          </w:tcPr>
          <w:p w14:paraId="4A46F595" w14:textId="77777777" w:rsidR="00BD6D51" w:rsidRPr="00380F8D"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4" w:type="dxa"/>
          </w:tcPr>
          <w:p w14:paraId="1F482322" w14:textId="77777777" w:rsidR="00BD6D51" w:rsidRPr="00751782"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134" w:type="dxa"/>
          </w:tcPr>
          <w:p w14:paraId="2D788633" w14:textId="77777777" w:rsidR="00BD6D51" w:rsidRPr="00751782"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134" w:type="dxa"/>
          </w:tcPr>
          <w:p w14:paraId="03C12ADF" w14:textId="77777777" w:rsidR="00BD6D51" w:rsidRPr="00751782"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139" w:type="dxa"/>
          </w:tcPr>
          <w:p w14:paraId="24966669" w14:textId="77777777" w:rsidR="00BD6D51" w:rsidRPr="00751782"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ED2E86" w14:paraId="7012860F" w14:textId="77777777" w:rsidTr="0053577F">
        <w:trPr>
          <w:jc w:val="center"/>
        </w:trPr>
        <w:tc>
          <w:tcPr>
            <w:tcW w:w="9072" w:type="dxa"/>
            <w:gridSpan w:val="6"/>
            <w:shd w:val="clear" w:color="auto" w:fill="D9D9D9" w:themeFill="background1" w:themeFillShade="D9"/>
            <w:vAlign w:val="center"/>
          </w:tcPr>
          <w:p w14:paraId="0B204562" w14:textId="77777777" w:rsidR="00BD6D51" w:rsidRPr="00264439" w:rsidRDefault="00BD6D51" w:rsidP="0053577F">
            <w:pPr>
              <w:pStyle w:val="tabteksts"/>
              <w:jc w:val="center"/>
              <w:rPr>
                <w:szCs w:val="18"/>
              </w:rPr>
            </w:pPr>
            <w:r w:rsidRPr="00264439">
              <w:t>Nodrošināta elektroenerģijas obligātā iepirkuma staciju uzraudzība</w:t>
            </w:r>
          </w:p>
        </w:tc>
      </w:tr>
      <w:tr w:rsidR="00BD6D51" w:rsidRPr="00ED2E86" w14:paraId="6AC48267"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11ADD5E7" w14:textId="77777777" w:rsidR="00BD6D51" w:rsidRPr="00264439" w:rsidRDefault="00BD6D51" w:rsidP="007678A3">
            <w:pPr>
              <w:pStyle w:val="tabteksts"/>
              <w:jc w:val="both"/>
            </w:pPr>
            <w:r w:rsidRPr="00264439">
              <w:t>Elektroenerģijas obligātā iepirkuma staciju pārbaudes klātienē (skaits)</w:t>
            </w:r>
          </w:p>
        </w:tc>
        <w:tc>
          <w:tcPr>
            <w:tcW w:w="1134" w:type="dxa"/>
            <w:tcBorders>
              <w:top w:val="single" w:sz="4" w:space="0" w:color="000000"/>
              <w:left w:val="single" w:sz="4" w:space="0" w:color="000000"/>
              <w:bottom w:val="single" w:sz="4" w:space="0" w:color="000000"/>
              <w:right w:val="single" w:sz="4" w:space="0" w:color="000000"/>
            </w:tcBorders>
          </w:tcPr>
          <w:p w14:paraId="54F3BA7C" w14:textId="77777777" w:rsidR="00BD6D51" w:rsidRPr="00380F8D" w:rsidRDefault="00BD6D51" w:rsidP="0053577F">
            <w:pPr>
              <w:pStyle w:val="tabteksts"/>
              <w:jc w:val="center"/>
            </w:pPr>
            <w:r>
              <w:t>53</w:t>
            </w:r>
          </w:p>
        </w:tc>
        <w:tc>
          <w:tcPr>
            <w:tcW w:w="1134" w:type="dxa"/>
            <w:tcBorders>
              <w:top w:val="single" w:sz="4" w:space="0" w:color="000000"/>
              <w:left w:val="single" w:sz="4" w:space="0" w:color="000000"/>
              <w:bottom w:val="single" w:sz="4" w:space="0" w:color="000000"/>
              <w:right w:val="single" w:sz="4" w:space="0" w:color="000000"/>
            </w:tcBorders>
          </w:tcPr>
          <w:p w14:paraId="25461066" w14:textId="77777777" w:rsidR="00BD6D51" w:rsidRPr="001B1ABB" w:rsidRDefault="00BD6D51" w:rsidP="0053577F">
            <w:pPr>
              <w:pStyle w:val="tabteksts"/>
              <w:jc w:val="center"/>
            </w:pPr>
            <w:r w:rsidRPr="001852D2">
              <w:t>50</w:t>
            </w:r>
          </w:p>
        </w:tc>
        <w:tc>
          <w:tcPr>
            <w:tcW w:w="1134" w:type="dxa"/>
            <w:tcBorders>
              <w:top w:val="single" w:sz="4" w:space="0" w:color="000000"/>
              <w:left w:val="single" w:sz="4" w:space="0" w:color="000000"/>
              <w:bottom w:val="single" w:sz="4" w:space="0" w:color="000000"/>
              <w:right w:val="single" w:sz="4" w:space="0" w:color="000000"/>
            </w:tcBorders>
          </w:tcPr>
          <w:p w14:paraId="0BEFDB5F" w14:textId="77777777" w:rsidR="00BD6D51" w:rsidRPr="004F4F6A" w:rsidRDefault="00BD6D51" w:rsidP="0053577F">
            <w:pPr>
              <w:pStyle w:val="tabteksts"/>
              <w:jc w:val="center"/>
              <w:rPr>
                <w:vertAlign w:val="superscript"/>
              </w:rPr>
            </w:pPr>
            <w:r>
              <w:t>12</w:t>
            </w:r>
            <w:r>
              <w:rPr>
                <w:vertAlign w:val="superscript"/>
              </w:rPr>
              <w:t>1</w:t>
            </w:r>
          </w:p>
        </w:tc>
        <w:tc>
          <w:tcPr>
            <w:tcW w:w="1134" w:type="dxa"/>
            <w:tcBorders>
              <w:top w:val="single" w:sz="4" w:space="0" w:color="000000"/>
              <w:left w:val="single" w:sz="4" w:space="0" w:color="000000"/>
              <w:bottom w:val="single" w:sz="4" w:space="0" w:color="000000"/>
              <w:right w:val="single" w:sz="4" w:space="0" w:color="000000"/>
            </w:tcBorders>
          </w:tcPr>
          <w:p w14:paraId="0BBF757A" w14:textId="77777777" w:rsidR="00BD6D51" w:rsidRPr="00AE512E" w:rsidRDefault="00BD6D51" w:rsidP="0053577F">
            <w:pPr>
              <w:pStyle w:val="tabteksts"/>
              <w:jc w:val="center"/>
            </w:pPr>
            <w:r>
              <w:t>8</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4B0A7202" w14:textId="77777777" w:rsidR="00BD6D51" w:rsidRPr="00AE512E" w:rsidRDefault="00BD6D51" w:rsidP="0053577F">
            <w:pPr>
              <w:pStyle w:val="tabteksts"/>
              <w:jc w:val="center"/>
            </w:pPr>
            <w:r w:rsidRPr="00B616B0">
              <w:t>6</w:t>
            </w:r>
          </w:p>
        </w:tc>
      </w:tr>
      <w:tr w:rsidR="00BD6D51" w:rsidRPr="00ED2E86" w14:paraId="25B82CF5"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0FCB94CB" w14:textId="77777777" w:rsidR="00BD6D51" w:rsidRPr="00C75637" w:rsidRDefault="00BD6D51" w:rsidP="007678A3">
            <w:pPr>
              <w:pStyle w:val="tabteksts"/>
              <w:jc w:val="both"/>
            </w:pPr>
            <w:r>
              <w:t xml:space="preserve">Izvērtēti elektrostaciju gada pārskati (%) </w:t>
            </w:r>
          </w:p>
        </w:tc>
        <w:tc>
          <w:tcPr>
            <w:tcW w:w="1134" w:type="dxa"/>
            <w:tcBorders>
              <w:top w:val="single" w:sz="4" w:space="0" w:color="000000"/>
              <w:left w:val="single" w:sz="4" w:space="0" w:color="000000"/>
              <w:bottom w:val="single" w:sz="4" w:space="0" w:color="000000"/>
              <w:right w:val="single" w:sz="4" w:space="0" w:color="000000"/>
            </w:tcBorders>
          </w:tcPr>
          <w:p w14:paraId="1017EE77" w14:textId="77777777" w:rsidR="00BD6D51"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0123FFFC" w14:textId="77777777" w:rsidR="00BD6D51" w:rsidRDefault="00BD6D51" w:rsidP="0053577F">
            <w:pPr>
              <w:pStyle w:val="tabteksts"/>
              <w:jc w:val="center"/>
            </w:pPr>
            <w:r w:rsidRPr="001852D2">
              <w:t>100</w:t>
            </w:r>
          </w:p>
        </w:tc>
        <w:tc>
          <w:tcPr>
            <w:tcW w:w="1134" w:type="dxa"/>
            <w:tcBorders>
              <w:top w:val="single" w:sz="4" w:space="0" w:color="000000"/>
              <w:left w:val="single" w:sz="4" w:space="0" w:color="000000"/>
              <w:bottom w:val="single" w:sz="4" w:space="0" w:color="000000"/>
              <w:right w:val="single" w:sz="4" w:space="0" w:color="000000"/>
            </w:tcBorders>
          </w:tcPr>
          <w:p w14:paraId="5D20153A" w14:textId="77777777" w:rsidR="00BD6D51" w:rsidRDefault="00BD6D51" w:rsidP="0053577F">
            <w:pPr>
              <w:pStyle w:val="tabteksts"/>
              <w:jc w:val="center"/>
            </w:pPr>
            <w:r w:rsidRPr="001852D2">
              <w:t>100</w:t>
            </w:r>
          </w:p>
        </w:tc>
        <w:tc>
          <w:tcPr>
            <w:tcW w:w="1134" w:type="dxa"/>
            <w:tcBorders>
              <w:top w:val="single" w:sz="4" w:space="0" w:color="000000"/>
              <w:left w:val="single" w:sz="4" w:space="0" w:color="000000"/>
              <w:bottom w:val="single" w:sz="4" w:space="0" w:color="000000"/>
              <w:right w:val="single" w:sz="4" w:space="0" w:color="000000"/>
            </w:tcBorders>
          </w:tcPr>
          <w:p w14:paraId="32DB3221" w14:textId="77777777" w:rsidR="00BD6D51" w:rsidRDefault="00BD6D51" w:rsidP="0053577F">
            <w:pPr>
              <w:pStyle w:val="tabteksts"/>
              <w:jc w:val="center"/>
            </w:pPr>
            <w:r w:rsidRPr="001852D2">
              <w:t>100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1E1EFC0C" w14:textId="77777777" w:rsidR="00BD6D51" w:rsidRDefault="00BD6D51" w:rsidP="0053577F">
            <w:pPr>
              <w:pStyle w:val="tabteksts"/>
              <w:jc w:val="center"/>
            </w:pPr>
            <w:r w:rsidRPr="00B616B0">
              <w:t>100</w:t>
            </w:r>
          </w:p>
        </w:tc>
      </w:tr>
      <w:tr w:rsidR="00BD6D51" w:rsidRPr="00ED2E86" w14:paraId="3C4FA992" w14:textId="77777777" w:rsidTr="0053577F">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A16941" w14:textId="77777777" w:rsidR="00BD6D51" w:rsidRDefault="00BD6D51" w:rsidP="0053577F">
            <w:pPr>
              <w:pStyle w:val="tabteksts"/>
              <w:jc w:val="center"/>
            </w:pPr>
            <w:r w:rsidRPr="00596E6D">
              <w:t>Valsts atbalsta pasākumu administrēšana</w:t>
            </w:r>
          </w:p>
        </w:tc>
      </w:tr>
      <w:tr w:rsidR="00BD6D51" w:rsidRPr="00ED2E86" w14:paraId="5234364C"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57292067" w14:textId="77777777" w:rsidR="00BD6D51" w:rsidRPr="00C75637" w:rsidRDefault="00BD6D51" w:rsidP="0053577F">
            <w:pPr>
              <w:pStyle w:val="tabteksts"/>
            </w:pPr>
            <w:r>
              <w:t>Administrētā atbalsta programmas (skaits)</w:t>
            </w:r>
          </w:p>
        </w:tc>
        <w:tc>
          <w:tcPr>
            <w:tcW w:w="1134" w:type="dxa"/>
            <w:tcBorders>
              <w:top w:val="single" w:sz="4" w:space="0" w:color="000000"/>
              <w:left w:val="single" w:sz="4" w:space="0" w:color="000000"/>
              <w:bottom w:val="single" w:sz="4" w:space="0" w:color="000000"/>
              <w:right w:val="single" w:sz="4" w:space="0" w:color="000000"/>
            </w:tcBorders>
          </w:tcPr>
          <w:p w14:paraId="5FCCEB81" w14:textId="77777777" w:rsidR="00BD6D51"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537396C5" w14:textId="77777777" w:rsidR="00BD6D51" w:rsidRDefault="00BD6D51" w:rsidP="0053577F">
            <w:pPr>
              <w:pStyle w:val="tabteksts"/>
              <w:jc w:val="center"/>
            </w:pPr>
            <w:r w:rsidRPr="001852D2">
              <w:t>2</w:t>
            </w:r>
          </w:p>
        </w:tc>
        <w:tc>
          <w:tcPr>
            <w:tcW w:w="1134" w:type="dxa"/>
            <w:tcBorders>
              <w:top w:val="single" w:sz="4" w:space="0" w:color="000000"/>
              <w:left w:val="single" w:sz="4" w:space="0" w:color="000000"/>
              <w:bottom w:val="single" w:sz="4" w:space="0" w:color="000000"/>
              <w:right w:val="single" w:sz="4" w:space="0" w:color="000000"/>
            </w:tcBorders>
          </w:tcPr>
          <w:p w14:paraId="146BD46B" w14:textId="77777777" w:rsidR="00BD6D51" w:rsidRDefault="00BD6D51" w:rsidP="0053577F">
            <w:pPr>
              <w:pStyle w:val="tabteksts"/>
              <w:jc w:val="center"/>
            </w:pPr>
            <w:r>
              <w:t>1</w:t>
            </w:r>
          </w:p>
        </w:tc>
        <w:tc>
          <w:tcPr>
            <w:tcW w:w="1134" w:type="dxa"/>
            <w:tcBorders>
              <w:top w:val="single" w:sz="4" w:space="0" w:color="000000"/>
              <w:left w:val="single" w:sz="4" w:space="0" w:color="000000"/>
              <w:bottom w:val="single" w:sz="4" w:space="0" w:color="000000"/>
              <w:right w:val="single" w:sz="4" w:space="0" w:color="000000"/>
            </w:tcBorders>
          </w:tcPr>
          <w:p w14:paraId="07C0BFFA" w14:textId="77777777" w:rsidR="00BD6D51" w:rsidRDefault="00BD6D51" w:rsidP="0053577F">
            <w:pPr>
              <w:pStyle w:val="tabteksts"/>
              <w:jc w:val="center"/>
            </w:pPr>
            <w:r>
              <w:t>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089188A7" w14:textId="77777777" w:rsidR="00BD6D51" w:rsidRDefault="00BD6D51" w:rsidP="0053577F">
            <w:pPr>
              <w:pStyle w:val="tabteksts"/>
              <w:jc w:val="center"/>
            </w:pPr>
            <w:r w:rsidRPr="00290953">
              <w:t>1</w:t>
            </w:r>
          </w:p>
        </w:tc>
      </w:tr>
      <w:tr w:rsidR="00BD6D51" w:rsidRPr="00ED2E86" w14:paraId="7090F183" w14:textId="77777777" w:rsidTr="0053577F">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13F453" w14:textId="77777777" w:rsidR="00BD6D51" w:rsidRDefault="00BD6D51" w:rsidP="0053577F">
            <w:pPr>
              <w:pStyle w:val="tabteksts"/>
              <w:jc w:val="center"/>
            </w:pPr>
            <w:r w:rsidRPr="00596E6D">
              <w:t>Energoefektivitātes jautājumu administrēšana</w:t>
            </w:r>
          </w:p>
        </w:tc>
      </w:tr>
      <w:tr w:rsidR="00BD6D51" w:rsidRPr="00ED2E86" w14:paraId="7AD2816C"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038E14DF" w14:textId="77777777" w:rsidR="00BD6D51" w:rsidRPr="00C75637" w:rsidRDefault="00BD6D51" w:rsidP="007678A3">
            <w:pPr>
              <w:pStyle w:val="tabteksts"/>
              <w:jc w:val="both"/>
            </w:pPr>
            <w:r>
              <w:t>Administratīvās energoefektivitātes pienākumu shēmas (skaits)</w:t>
            </w:r>
          </w:p>
        </w:tc>
        <w:tc>
          <w:tcPr>
            <w:tcW w:w="1134" w:type="dxa"/>
            <w:tcBorders>
              <w:top w:val="single" w:sz="4" w:space="0" w:color="000000"/>
              <w:left w:val="single" w:sz="4" w:space="0" w:color="000000"/>
              <w:bottom w:val="single" w:sz="4" w:space="0" w:color="000000"/>
              <w:right w:val="single" w:sz="4" w:space="0" w:color="000000"/>
            </w:tcBorders>
          </w:tcPr>
          <w:p w14:paraId="7CC3603C" w14:textId="77777777" w:rsidR="00BD6D51"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6E4FEAF6" w14:textId="77777777" w:rsidR="00BD6D51" w:rsidRDefault="00BD6D51" w:rsidP="0053577F">
            <w:pPr>
              <w:pStyle w:val="tabteksts"/>
              <w:jc w:val="center"/>
            </w:pPr>
            <w:r w:rsidRPr="001852D2">
              <w:t>1</w:t>
            </w:r>
          </w:p>
        </w:tc>
        <w:tc>
          <w:tcPr>
            <w:tcW w:w="1134" w:type="dxa"/>
            <w:tcBorders>
              <w:top w:val="single" w:sz="4" w:space="0" w:color="000000"/>
              <w:left w:val="single" w:sz="4" w:space="0" w:color="000000"/>
              <w:bottom w:val="single" w:sz="4" w:space="0" w:color="000000"/>
              <w:right w:val="single" w:sz="4" w:space="0" w:color="000000"/>
            </w:tcBorders>
          </w:tcPr>
          <w:p w14:paraId="0AF5C14D" w14:textId="77777777" w:rsidR="00BD6D51" w:rsidRDefault="00BD6D51" w:rsidP="0053577F">
            <w:pPr>
              <w:pStyle w:val="tabteksts"/>
              <w:jc w:val="center"/>
            </w:pPr>
            <w:r w:rsidRPr="001852D2">
              <w:t>1</w:t>
            </w:r>
          </w:p>
        </w:tc>
        <w:tc>
          <w:tcPr>
            <w:tcW w:w="1134" w:type="dxa"/>
            <w:tcBorders>
              <w:top w:val="single" w:sz="4" w:space="0" w:color="000000"/>
              <w:left w:val="single" w:sz="4" w:space="0" w:color="000000"/>
              <w:bottom w:val="single" w:sz="4" w:space="0" w:color="000000"/>
              <w:right w:val="single" w:sz="4" w:space="0" w:color="000000"/>
            </w:tcBorders>
          </w:tcPr>
          <w:p w14:paraId="11056A09" w14:textId="77777777" w:rsidR="00BD6D51" w:rsidRDefault="00BD6D51" w:rsidP="0053577F">
            <w:pPr>
              <w:pStyle w:val="tabteksts"/>
              <w:jc w:val="center"/>
            </w:pPr>
            <w:r w:rsidRPr="001852D2">
              <w:t>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17C1A48D" w14:textId="77777777" w:rsidR="00BD6D51" w:rsidRDefault="00BD6D51" w:rsidP="0053577F">
            <w:pPr>
              <w:pStyle w:val="tabteksts"/>
              <w:jc w:val="center"/>
            </w:pPr>
            <w:r w:rsidRPr="005611A2">
              <w:t>1</w:t>
            </w:r>
          </w:p>
        </w:tc>
      </w:tr>
      <w:tr w:rsidR="00BD6D51" w:rsidRPr="00ED2E86" w14:paraId="28D7C116"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78BC0205" w14:textId="77777777" w:rsidR="00BD6D51" w:rsidRPr="00C75637" w:rsidRDefault="00BD6D51" w:rsidP="007678A3">
            <w:pPr>
              <w:pStyle w:val="tabteksts"/>
              <w:jc w:val="both"/>
            </w:pPr>
            <w:r>
              <w:t>Lēmumi par energoefektivitātes nodevas piemērošanu (skaits)</w:t>
            </w:r>
          </w:p>
        </w:tc>
        <w:tc>
          <w:tcPr>
            <w:tcW w:w="1134" w:type="dxa"/>
            <w:tcBorders>
              <w:top w:val="single" w:sz="4" w:space="0" w:color="000000"/>
              <w:left w:val="single" w:sz="4" w:space="0" w:color="000000"/>
              <w:bottom w:val="single" w:sz="4" w:space="0" w:color="000000"/>
              <w:right w:val="single" w:sz="4" w:space="0" w:color="000000"/>
            </w:tcBorders>
          </w:tcPr>
          <w:p w14:paraId="5FA66856" w14:textId="77777777" w:rsidR="00BD6D51" w:rsidRDefault="00BD6D51" w:rsidP="0053577F">
            <w:pPr>
              <w:pStyle w:val="tabteksts"/>
              <w:jc w:val="center"/>
            </w:pPr>
            <w:r w:rsidRPr="00AD27A7">
              <w:t>10</w:t>
            </w:r>
          </w:p>
        </w:tc>
        <w:tc>
          <w:tcPr>
            <w:tcW w:w="1134" w:type="dxa"/>
            <w:tcBorders>
              <w:top w:val="single" w:sz="4" w:space="0" w:color="000000"/>
              <w:left w:val="single" w:sz="4" w:space="0" w:color="000000"/>
              <w:bottom w:val="single" w:sz="4" w:space="0" w:color="000000"/>
              <w:right w:val="single" w:sz="4" w:space="0" w:color="000000"/>
            </w:tcBorders>
          </w:tcPr>
          <w:p w14:paraId="0DFD8216" w14:textId="77777777" w:rsidR="00BD6D51" w:rsidRDefault="00BD6D51" w:rsidP="0053577F">
            <w:pPr>
              <w:pStyle w:val="tabteksts"/>
              <w:jc w:val="center"/>
            </w:pPr>
            <w:r w:rsidRPr="001852D2">
              <w:t>20</w:t>
            </w:r>
          </w:p>
        </w:tc>
        <w:tc>
          <w:tcPr>
            <w:tcW w:w="1134" w:type="dxa"/>
            <w:tcBorders>
              <w:top w:val="single" w:sz="4" w:space="0" w:color="000000"/>
              <w:left w:val="single" w:sz="4" w:space="0" w:color="000000"/>
              <w:bottom w:val="single" w:sz="4" w:space="0" w:color="000000"/>
              <w:right w:val="single" w:sz="4" w:space="0" w:color="000000"/>
            </w:tcBorders>
          </w:tcPr>
          <w:p w14:paraId="51744D79" w14:textId="77777777" w:rsidR="00BD6D51" w:rsidRDefault="00BD6D51" w:rsidP="0053577F">
            <w:pPr>
              <w:pStyle w:val="tabteksts"/>
              <w:jc w:val="center"/>
            </w:pPr>
            <w:r w:rsidRPr="001852D2">
              <w:t>20</w:t>
            </w:r>
          </w:p>
        </w:tc>
        <w:tc>
          <w:tcPr>
            <w:tcW w:w="1134" w:type="dxa"/>
            <w:tcBorders>
              <w:top w:val="single" w:sz="4" w:space="0" w:color="000000"/>
              <w:left w:val="single" w:sz="4" w:space="0" w:color="000000"/>
              <w:bottom w:val="single" w:sz="4" w:space="0" w:color="000000"/>
              <w:right w:val="single" w:sz="4" w:space="0" w:color="000000"/>
            </w:tcBorders>
          </w:tcPr>
          <w:p w14:paraId="75CCFFBC" w14:textId="77777777" w:rsidR="00BD6D51" w:rsidRDefault="00BD6D51" w:rsidP="0053577F">
            <w:pPr>
              <w:pStyle w:val="tabteksts"/>
              <w:jc w:val="center"/>
            </w:pPr>
            <w:r w:rsidRPr="001852D2">
              <w:t>20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547BB4E6" w14:textId="77777777" w:rsidR="00BD6D51" w:rsidRDefault="00BD6D51" w:rsidP="0053577F">
            <w:pPr>
              <w:pStyle w:val="tabteksts"/>
              <w:jc w:val="center"/>
            </w:pPr>
            <w:r w:rsidRPr="005611A2">
              <w:t>20</w:t>
            </w:r>
          </w:p>
        </w:tc>
      </w:tr>
      <w:tr w:rsidR="00BD6D51" w:rsidRPr="00ED2E86" w14:paraId="2A61111F" w14:textId="77777777" w:rsidTr="0053577F">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17212F" w14:textId="77777777" w:rsidR="00BD6D51" w:rsidRDefault="00BD6D51" w:rsidP="0053577F">
            <w:pPr>
              <w:pStyle w:val="tabteksts"/>
              <w:jc w:val="center"/>
            </w:pPr>
            <w:r>
              <w:t>IKT risinājumu izstrāde enerģētikas politikas monitoringam</w:t>
            </w:r>
          </w:p>
        </w:tc>
      </w:tr>
      <w:tr w:rsidR="00BD6D51" w:rsidRPr="00ED2E86" w14:paraId="5C42394F"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68DA8E47" w14:textId="77777777" w:rsidR="00BD6D51" w:rsidRPr="00C75637" w:rsidRDefault="00BD6D51" w:rsidP="007678A3">
            <w:pPr>
              <w:pStyle w:val="tabteksts"/>
              <w:jc w:val="both"/>
            </w:pPr>
            <w:r>
              <w:t>Veikti pasākumi IKT risinājuma izveidei enerģētikas politikas monitoringam (skaits)</w:t>
            </w:r>
          </w:p>
        </w:tc>
        <w:tc>
          <w:tcPr>
            <w:tcW w:w="1134" w:type="dxa"/>
            <w:tcBorders>
              <w:top w:val="single" w:sz="4" w:space="0" w:color="000000"/>
              <w:left w:val="single" w:sz="4" w:space="0" w:color="000000"/>
              <w:bottom w:val="single" w:sz="4" w:space="0" w:color="000000"/>
              <w:right w:val="single" w:sz="4" w:space="0" w:color="000000"/>
            </w:tcBorders>
          </w:tcPr>
          <w:p w14:paraId="23912697" w14:textId="77777777" w:rsidR="00BD6D51"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12823ECF" w14:textId="77777777" w:rsidR="00BD6D51" w:rsidRDefault="00BD6D51" w:rsidP="0053577F">
            <w:pPr>
              <w:pStyle w:val="tabteksts"/>
              <w:jc w:val="center"/>
            </w:pPr>
            <w:r>
              <w:t>1</w:t>
            </w:r>
          </w:p>
        </w:tc>
        <w:tc>
          <w:tcPr>
            <w:tcW w:w="1134" w:type="dxa"/>
            <w:tcBorders>
              <w:top w:val="single" w:sz="4" w:space="0" w:color="000000"/>
              <w:left w:val="single" w:sz="4" w:space="0" w:color="000000"/>
              <w:bottom w:val="single" w:sz="4" w:space="0" w:color="000000"/>
              <w:right w:val="single" w:sz="4" w:space="0" w:color="000000"/>
            </w:tcBorders>
          </w:tcPr>
          <w:p w14:paraId="29B03769" w14:textId="77777777" w:rsidR="00BD6D51" w:rsidRDefault="00BD6D51" w:rsidP="0053577F">
            <w:pPr>
              <w:pStyle w:val="tabteksts"/>
              <w:jc w:val="center"/>
            </w:pPr>
            <w:r>
              <w:t>1</w:t>
            </w:r>
          </w:p>
        </w:tc>
        <w:tc>
          <w:tcPr>
            <w:tcW w:w="1134" w:type="dxa"/>
            <w:tcBorders>
              <w:top w:val="single" w:sz="4" w:space="0" w:color="000000"/>
              <w:left w:val="single" w:sz="4" w:space="0" w:color="000000"/>
              <w:bottom w:val="single" w:sz="4" w:space="0" w:color="000000"/>
              <w:right w:val="single" w:sz="4" w:space="0" w:color="000000"/>
            </w:tcBorders>
          </w:tcPr>
          <w:p w14:paraId="684A7110" w14:textId="77777777" w:rsidR="00BD6D51" w:rsidRDefault="00BD6D51" w:rsidP="0053577F">
            <w:pPr>
              <w:pStyle w:val="tabteksts"/>
              <w:jc w:val="center"/>
            </w:pPr>
            <w: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0AE05C51" w14:textId="77777777" w:rsidR="00BD6D51" w:rsidRDefault="00BD6D51" w:rsidP="0053577F">
            <w:pPr>
              <w:pStyle w:val="tabteksts"/>
              <w:jc w:val="center"/>
            </w:pPr>
            <w:r>
              <w:t>-</w:t>
            </w:r>
          </w:p>
        </w:tc>
      </w:tr>
    </w:tbl>
    <w:p w14:paraId="739D7A24" w14:textId="77777777" w:rsidR="00BD6D51" w:rsidRPr="00BB2102" w:rsidRDefault="00BD6D51" w:rsidP="00BD6D51">
      <w:pPr>
        <w:pStyle w:val="Tabuluvirsraksti"/>
        <w:ind w:firstLine="425"/>
        <w:jc w:val="both"/>
        <w:rPr>
          <w:i/>
          <w:sz w:val="20"/>
          <w:lang w:eastAsia="lv-LV"/>
        </w:rPr>
      </w:pPr>
      <w:r w:rsidRPr="00BB2102">
        <w:rPr>
          <w:sz w:val="18"/>
          <w:szCs w:val="18"/>
        </w:rPr>
        <w:t>Piezīmes.</w:t>
      </w:r>
    </w:p>
    <w:p w14:paraId="7B63AD3D" w14:textId="101495E3" w:rsidR="00BD6D51" w:rsidRPr="003F5414" w:rsidRDefault="00BD6D51" w:rsidP="007678A3">
      <w:pPr>
        <w:ind w:firstLine="425"/>
        <w:rPr>
          <w:sz w:val="18"/>
          <w:szCs w:val="18"/>
        </w:rPr>
      </w:pPr>
      <w:r w:rsidRPr="003F5414">
        <w:rPr>
          <w:sz w:val="18"/>
          <w:szCs w:val="18"/>
          <w:vertAlign w:val="superscript"/>
          <w:lang w:eastAsia="lv-LV"/>
        </w:rPr>
        <w:t xml:space="preserve">1 </w:t>
      </w:r>
      <w:r w:rsidRPr="003F5414">
        <w:rPr>
          <w:sz w:val="18"/>
          <w:szCs w:val="18"/>
        </w:rPr>
        <w:t>Samazinātās rādītāja vērtības 2023.</w:t>
      </w:r>
      <w:r w:rsidR="007678A3" w:rsidRPr="007678A3">
        <w:t xml:space="preserve"> </w:t>
      </w:r>
      <w:r w:rsidR="007678A3" w:rsidRPr="007678A3">
        <w:rPr>
          <w:sz w:val="18"/>
          <w:szCs w:val="18"/>
        </w:rPr>
        <w:t>–</w:t>
      </w:r>
      <w:r w:rsidRPr="003F5414">
        <w:rPr>
          <w:sz w:val="18"/>
          <w:szCs w:val="18"/>
        </w:rPr>
        <w:t xml:space="preserve"> 2025. gadam, jo komersanti atsakās no valsts atbalsta</w:t>
      </w:r>
      <w:r>
        <w:rPr>
          <w:sz w:val="18"/>
          <w:szCs w:val="18"/>
        </w:rPr>
        <w:t>.</w:t>
      </w:r>
    </w:p>
    <w:p w14:paraId="434F0F00" w14:textId="77777777" w:rsidR="00BD6D51" w:rsidRPr="00441C33" w:rsidRDefault="00BD6D51" w:rsidP="00BD6D51">
      <w:pPr>
        <w:pStyle w:val="Tabuluvirsraksti"/>
        <w:spacing w:before="240" w:after="240"/>
        <w:rPr>
          <w:b/>
          <w:lang w:eastAsia="lv-LV"/>
        </w:rPr>
      </w:pPr>
      <w:r w:rsidRPr="00441C33">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D51" w:rsidRPr="00ED2E86" w14:paraId="1F191DDA" w14:textId="77777777" w:rsidTr="0053577F">
        <w:trPr>
          <w:trHeight w:val="283"/>
          <w:tblHeader/>
          <w:jc w:val="center"/>
        </w:trPr>
        <w:tc>
          <w:tcPr>
            <w:tcW w:w="3378" w:type="dxa"/>
            <w:vAlign w:val="center"/>
          </w:tcPr>
          <w:p w14:paraId="4AFF5E99" w14:textId="77777777" w:rsidR="00BD6D51" w:rsidRPr="003548EF" w:rsidRDefault="00BD6D51" w:rsidP="0053577F">
            <w:pPr>
              <w:pStyle w:val="tabteksts"/>
              <w:jc w:val="center"/>
              <w:rPr>
                <w:szCs w:val="24"/>
              </w:rPr>
            </w:pPr>
          </w:p>
        </w:tc>
        <w:tc>
          <w:tcPr>
            <w:tcW w:w="1131" w:type="dxa"/>
          </w:tcPr>
          <w:p w14:paraId="41DCE721" w14:textId="77777777" w:rsidR="00BD6D51" w:rsidRPr="003548EF" w:rsidRDefault="00BD6D51" w:rsidP="0053577F">
            <w:pPr>
              <w:pStyle w:val="tabteksts"/>
              <w:jc w:val="center"/>
              <w:rPr>
                <w:szCs w:val="24"/>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2" w:type="dxa"/>
          </w:tcPr>
          <w:p w14:paraId="529BA4C5" w14:textId="77777777" w:rsidR="00BD6D51" w:rsidRPr="003548EF" w:rsidRDefault="00BD6D51" w:rsidP="0053577F">
            <w:pPr>
              <w:pStyle w:val="tabteksts"/>
              <w:jc w:val="center"/>
              <w:rPr>
                <w:szCs w:val="24"/>
                <w:lang w:eastAsia="lv-LV"/>
              </w:rPr>
            </w:pPr>
            <w:r>
              <w:rPr>
                <w:lang w:eastAsia="lv-LV"/>
              </w:rPr>
              <w:t>2022.</w:t>
            </w:r>
            <w:r w:rsidRPr="00D42431">
              <w:rPr>
                <w:lang w:eastAsia="lv-LV"/>
              </w:rPr>
              <w:t xml:space="preserve"> gada     plāns</w:t>
            </w:r>
          </w:p>
        </w:tc>
        <w:tc>
          <w:tcPr>
            <w:tcW w:w="1132" w:type="dxa"/>
          </w:tcPr>
          <w:p w14:paraId="380CF3DB" w14:textId="77777777" w:rsidR="00BD6D51" w:rsidRPr="003548EF" w:rsidRDefault="00BD6D51" w:rsidP="0053577F">
            <w:pPr>
              <w:pStyle w:val="tabteksts"/>
              <w:jc w:val="center"/>
              <w:rPr>
                <w:szCs w:val="24"/>
                <w:lang w:eastAsia="lv-LV"/>
              </w:rPr>
            </w:pPr>
            <w:r>
              <w:rPr>
                <w:szCs w:val="18"/>
                <w:lang w:eastAsia="lv-LV"/>
              </w:rPr>
              <w:t>2023.</w:t>
            </w:r>
            <w:r w:rsidRPr="00D42431">
              <w:rPr>
                <w:szCs w:val="18"/>
                <w:lang w:eastAsia="lv-LV"/>
              </w:rPr>
              <w:t xml:space="preserve"> gada projekts</w:t>
            </w:r>
          </w:p>
        </w:tc>
        <w:tc>
          <w:tcPr>
            <w:tcW w:w="1132" w:type="dxa"/>
          </w:tcPr>
          <w:p w14:paraId="63F3EDAD" w14:textId="77777777" w:rsidR="00BD6D51" w:rsidRPr="003548EF" w:rsidRDefault="00BD6D51" w:rsidP="0053577F">
            <w:pPr>
              <w:pStyle w:val="tabteksts"/>
              <w:jc w:val="center"/>
              <w:rPr>
                <w:szCs w:val="24"/>
                <w:lang w:eastAsia="lv-LV"/>
              </w:rPr>
            </w:pPr>
            <w:r>
              <w:rPr>
                <w:szCs w:val="18"/>
                <w:lang w:eastAsia="lv-LV"/>
              </w:rPr>
              <w:t>2024.</w:t>
            </w:r>
            <w:r w:rsidRPr="00D42431">
              <w:rPr>
                <w:szCs w:val="18"/>
                <w:lang w:eastAsia="lv-LV"/>
              </w:rPr>
              <w:t xml:space="preserve"> gada </w:t>
            </w:r>
            <w:r>
              <w:rPr>
                <w:lang w:eastAsia="lv-LV"/>
              </w:rPr>
              <w:t>prognoze</w:t>
            </w:r>
          </w:p>
        </w:tc>
        <w:tc>
          <w:tcPr>
            <w:tcW w:w="1132" w:type="dxa"/>
          </w:tcPr>
          <w:p w14:paraId="1FF1ECE0" w14:textId="77777777" w:rsidR="00BD6D51" w:rsidRPr="003548EF" w:rsidRDefault="00BD6D51" w:rsidP="0053577F">
            <w:pPr>
              <w:pStyle w:val="tabteksts"/>
              <w:jc w:val="center"/>
              <w:rPr>
                <w:szCs w:val="24"/>
                <w:lang w:eastAsia="lv-LV"/>
              </w:rPr>
            </w:pPr>
            <w:r>
              <w:rPr>
                <w:szCs w:val="18"/>
                <w:lang w:eastAsia="lv-LV"/>
              </w:rPr>
              <w:t>2025.</w:t>
            </w:r>
            <w:r w:rsidRPr="00D42431">
              <w:rPr>
                <w:szCs w:val="18"/>
                <w:lang w:eastAsia="lv-LV"/>
              </w:rPr>
              <w:t xml:space="preserve"> gada </w:t>
            </w:r>
            <w:r>
              <w:rPr>
                <w:lang w:eastAsia="lv-LV"/>
              </w:rPr>
              <w:t>prognoze</w:t>
            </w:r>
          </w:p>
        </w:tc>
      </w:tr>
      <w:tr w:rsidR="00BD6D51" w:rsidRPr="00ED2E86" w14:paraId="6DF2EE87" w14:textId="77777777" w:rsidTr="0053577F">
        <w:trPr>
          <w:trHeight w:val="142"/>
          <w:jc w:val="center"/>
        </w:trPr>
        <w:tc>
          <w:tcPr>
            <w:tcW w:w="3378" w:type="dxa"/>
            <w:shd w:val="clear" w:color="auto" w:fill="D9D9D9" w:themeFill="background1" w:themeFillShade="D9"/>
            <w:vAlign w:val="center"/>
          </w:tcPr>
          <w:p w14:paraId="219AEAD2" w14:textId="77777777" w:rsidR="00BD6D51" w:rsidRPr="003548EF" w:rsidRDefault="00BD6D51" w:rsidP="0053577F">
            <w:pPr>
              <w:pStyle w:val="tabteksts"/>
              <w:rPr>
                <w:lang w:eastAsia="lv-LV"/>
              </w:rPr>
            </w:pPr>
            <w:r w:rsidRPr="003548EF">
              <w:rPr>
                <w:lang w:eastAsia="lv-LV"/>
              </w:rPr>
              <w:t>Kopējie izdevumi,</w:t>
            </w:r>
            <w:r w:rsidRPr="003548EF">
              <w:t xml:space="preserve"> </w:t>
            </w:r>
            <w:r w:rsidRPr="003548EF">
              <w:rPr>
                <w:i/>
                <w:szCs w:val="18"/>
              </w:rPr>
              <w:t>euro</w:t>
            </w:r>
          </w:p>
        </w:tc>
        <w:tc>
          <w:tcPr>
            <w:tcW w:w="1131" w:type="dxa"/>
            <w:shd w:val="clear" w:color="auto" w:fill="D9D9D9" w:themeFill="background1" w:themeFillShade="D9"/>
            <w:vAlign w:val="center"/>
          </w:tcPr>
          <w:p w14:paraId="4F2F3DB9" w14:textId="77777777" w:rsidR="00BD6D51" w:rsidRPr="003F557D" w:rsidRDefault="00BD6D51" w:rsidP="0053577F">
            <w:pPr>
              <w:pStyle w:val="tabteksts"/>
              <w:jc w:val="right"/>
              <w:rPr>
                <w:szCs w:val="18"/>
              </w:rPr>
            </w:pPr>
            <w:r w:rsidRPr="007F79D5">
              <w:rPr>
                <w:szCs w:val="18"/>
              </w:rPr>
              <w:t>870 788</w:t>
            </w:r>
          </w:p>
        </w:tc>
        <w:tc>
          <w:tcPr>
            <w:tcW w:w="1132" w:type="dxa"/>
            <w:shd w:val="clear" w:color="auto" w:fill="D9D9D9" w:themeFill="background1" w:themeFillShade="D9"/>
            <w:vAlign w:val="center"/>
          </w:tcPr>
          <w:p w14:paraId="625FCE54" w14:textId="77777777" w:rsidR="00BD6D51" w:rsidRPr="003F557D" w:rsidRDefault="00BD6D51" w:rsidP="0053577F">
            <w:pPr>
              <w:pStyle w:val="tabteksts"/>
              <w:jc w:val="right"/>
              <w:rPr>
                <w:szCs w:val="18"/>
              </w:rPr>
            </w:pPr>
            <w:r w:rsidRPr="007F79D5">
              <w:rPr>
                <w:szCs w:val="18"/>
              </w:rPr>
              <w:t>1 226 190</w:t>
            </w:r>
          </w:p>
        </w:tc>
        <w:tc>
          <w:tcPr>
            <w:tcW w:w="1132" w:type="dxa"/>
            <w:shd w:val="clear" w:color="auto" w:fill="D9D9D9" w:themeFill="background1" w:themeFillShade="D9"/>
            <w:vAlign w:val="center"/>
          </w:tcPr>
          <w:p w14:paraId="107B4A7B" w14:textId="77777777" w:rsidR="00BD6D51" w:rsidRPr="003F557D" w:rsidRDefault="00BD6D51" w:rsidP="0053577F">
            <w:pPr>
              <w:pStyle w:val="tabteksts"/>
              <w:jc w:val="right"/>
              <w:rPr>
                <w:szCs w:val="18"/>
              </w:rPr>
            </w:pPr>
            <w:r w:rsidRPr="007F79D5">
              <w:rPr>
                <w:szCs w:val="18"/>
              </w:rPr>
              <w:t>1 256 790</w:t>
            </w:r>
          </w:p>
        </w:tc>
        <w:tc>
          <w:tcPr>
            <w:tcW w:w="1132" w:type="dxa"/>
            <w:shd w:val="clear" w:color="auto" w:fill="D9D9D9" w:themeFill="background1" w:themeFillShade="D9"/>
            <w:vAlign w:val="center"/>
          </w:tcPr>
          <w:p w14:paraId="64E4FB9E" w14:textId="77777777" w:rsidR="00BD6D51" w:rsidRPr="003F557D" w:rsidRDefault="00BD6D51" w:rsidP="0053577F">
            <w:pPr>
              <w:pStyle w:val="tabteksts"/>
              <w:jc w:val="right"/>
              <w:rPr>
                <w:szCs w:val="18"/>
              </w:rPr>
            </w:pPr>
            <w:r w:rsidRPr="007F79D5">
              <w:rPr>
                <w:szCs w:val="18"/>
              </w:rPr>
              <w:t>1 016 790</w:t>
            </w:r>
          </w:p>
        </w:tc>
        <w:tc>
          <w:tcPr>
            <w:tcW w:w="1132" w:type="dxa"/>
            <w:shd w:val="clear" w:color="auto" w:fill="D9D9D9" w:themeFill="background1" w:themeFillShade="D9"/>
            <w:vAlign w:val="center"/>
          </w:tcPr>
          <w:p w14:paraId="3F95B94F" w14:textId="77777777" w:rsidR="00BD6D51" w:rsidRPr="003F557D" w:rsidRDefault="00BD6D51" w:rsidP="0053577F">
            <w:pPr>
              <w:pStyle w:val="tabteksts"/>
              <w:jc w:val="right"/>
              <w:rPr>
                <w:szCs w:val="18"/>
              </w:rPr>
            </w:pPr>
            <w:r w:rsidRPr="007F79D5">
              <w:rPr>
                <w:szCs w:val="18"/>
              </w:rPr>
              <w:t>1 016 790</w:t>
            </w:r>
          </w:p>
        </w:tc>
      </w:tr>
      <w:tr w:rsidR="00BD6D51" w:rsidRPr="00ED2E86" w14:paraId="61217612" w14:textId="77777777" w:rsidTr="0053577F">
        <w:trPr>
          <w:trHeight w:val="283"/>
          <w:jc w:val="center"/>
        </w:trPr>
        <w:tc>
          <w:tcPr>
            <w:tcW w:w="3378" w:type="dxa"/>
            <w:vAlign w:val="center"/>
          </w:tcPr>
          <w:p w14:paraId="1BB5A14A" w14:textId="77777777" w:rsidR="00BD6D51" w:rsidRPr="003548EF" w:rsidRDefault="00BD6D51" w:rsidP="0053577F">
            <w:pPr>
              <w:pStyle w:val="tabteksts"/>
              <w:rPr>
                <w:szCs w:val="18"/>
                <w:lang w:eastAsia="lv-LV"/>
              </w:rPr>
            </w:pPr>
            <w:r w:rsidRPr="003548EF">
              <w:rPr>
                <w:szCs w:val="18"/>
                <w:lang w:eastAsia="lv-LV"/>
              </w:rPr>
              <w:t xml:space="preserve">Kopējo izdevumu izmaiņas, </w:t>
            </w:r>
            <w:r w:rsidRPr="003548EF">
              <w:rPr>
                <w:i/>
                <w:szCs w:val="18"/>
                <w:lang w:eastAsia="lv-LV"/>
              </w:rPr>
              <w:t>euro</w:t>
            </w:r>
            <w:r w:rsidRPr="003548EF">
              <w:rPr>
                <w:szCs w:val="18"/>
                <w:lang w:eastAsia="lv-LV"/>
              </w:rPr>
              <w:t xml:space="preserve"> (+/–) pret iepriekšējo gadu</w:t>
            </w:r>
          </w:p>
        </w:tc>
        <w:tc>
          <w:tcPr>
            <w:tcW w:w="1131" w:type="dxa"/>
          </w:tcPr>
          <w:p w14:paraId="21F94B42" w14:textId="77777777" w:rsidR="00BD6D51" w:rsidRPr="003548EF" w:rsidRDefault="00BD6D51" w:rsidP="0053577F">
            <w:pPr>
              <w:pStyle w:val="tabteksts"/>
              <w:jc w:val="center"/>
            </w:pPr>
            <w:r w:rsidRPr="003548EF">
              <w:rPr>
                <w:b/>
                <w:bCs/>
              </w:rPr>
              <w:t>×</w:t>
            </w:r>
          </w:p>
        </w:tc>
        <w:tc>
          <w:tcPr>
            <w:tcW w:w="1132" w:type="dxa"/>
          </w:tcPr>
          <w:p w14:paraId="73C8DF5E" w14:textId="77777777" w:rsidR="00BD6D51" w:rsidRPr="003548EF" w:rsidRDefault="00BD6D51" w:rsidP="0053577F">
            <w:pPr>
              <w:pStyle w:val="tabteksts"/>
              <w:jc w:val="right"/>
            </w:pPr>
            <w:r>
              <w:t>355 402</w:t>
            </w:r>
          </w:p>
        </w:tc>
        <w:tc>
          <w:tcPr>
            <w:tcW w:w="1132" w:type="dxa"/>
          </w:tcPr>
          <w:p w14:paraId="7C2E026B" w14:textId="77777777" w:rsidR="00BD6D51" w:rsidRPr="003548EF" w:rsidRDefault="00BD6D51" w:rsidP="0053577F">
            <w:pPr>
              <w:pStyle w:val="tabteksts"/>
              <w:jc w:val="right"/>
            </w:pPr>
            <w:r>
              <w:t>30 600</w:t>
            </w:r>
          </w:p>
        </w:tc>
        <w:tc>
          <w:tcPr>
            <w:tcW w:w="1132" w:type="dxa"/>
          </w:tcPr>
          <w:p w14:paraId="0C1FCB05" w14:textId="77777777" w:rsidR="00BD6D51" w:rsidRPr="003548EF" w:rsidRDefault="00BD6D51" w:rsidP="0053577F">
            <w:pPr>
              <w:pStyle w:val="tabteksts"/>
              <w:jc w:val="right"/>
            </w:pPr>
            <w:r>
              <w:t>-240 000</w:t>
            </w:r>
          </w:p>
        </w:tc>
        <w:tc>
          <w:tcPr>
            <w:tcW w:w="1132" w:type="dxa"/>
          </w:tcPr>
          <w:p w14:paraId="3ABC33F1" w14:textId="77777777" w:rsidR="00BD6D51" w:rsidRPr="003548EF" w:rsidRDefault="00BD6D51" w:rsidP="0053577F">
            <w:pPr>
              <w:pStyle w:val="tabteksts"/>
              <w:jc w:val="center"/>
            </w:pPr>
            <w:r>
              <w:t>-</w:t>
            </w:r>
          </w:p>
        </w:tc>
      </w:tr>
      <w:tr w:rsidR="00BD6D51" w:rsidRPr="00ED2E86" w14:paraId="51E46D25" w14:textId="77777777" w:rsidTr="0053577F">
        <w:trPr>
          <w:trHeight w:val="283"/>
          <w:jc w:val="center"/>
        </w:trPr>
        <w:tc>
          <w:tcPr>
            <w:tcW w:w="3378" w:type="dxa"/>
            <w:vAlign w:val="center"/>
          </w:tcPr>
          <w:p w14:paraId="5BBB825B" w14:textId="77777777" w:rsidR="00BD6D51" w:rsidRPr="003548EF" w:rsidRDefault="00BD6D51" w:rsidP="0053577F">
            <w:pPr>
              <w:pStyle w:val="tabteksts"/>
            </w:pPr>
            <w:r w:rsidRPr="003548EF">
              <w:rPr>
                <w:lang w:eastAsia="lv-LV"/>
              </w:rPr>
              <w:t>Kopējie izdevumi</w:t>
            </w:r>
            <w:r w:rsidRPr="003548EF">
              <w:t>, % (+/–) pret iepriekšējo gadu</w:t>
            </w:r>
          </w:p>
        </w:tc>
        <w:tc>
          <w:tcPr>
            <w:tcW w:w="1131" w:type="dxa"/>
          </w:tcPr>
          <w:p w14:paraId="4384B387" w14:textId="77777777" w:rsidR="00BD6D51" w:rsidRPr="003548EF" w:rsidRDefault="00BD6D51" w:rsidP="0053577F">
            <w:pPr>
              <w:pStyle w:val="tabteksts"/>
              <w:jc w:val="center"/>
            </w:pPr>
            <w:r w:rsidRPr="003548EF">
              <w:rPr>
                <w:b/>
                <w:bCs/>
              </w:rPr>
              <w:t>×</w:t>
            </w:r>
          </w:p>
        </w:tc>
        <w:tc>
          <w:tcPr>
            <w:tcW w:w="1132" w:type="dxa"/>
          </w:tcPr>
          <w:p w14:paraId="54E80D0C" w14:textId="77777777" w:rsidR="00BD6D51" w:rsidRPr="003548EF" w:rsidRDefault="00BD6D51" w:rsidP="0053577F">
            <w:pPr>
              <w:pStyle w:val="tabteksts"/>
              <w:jc w:val="right"/>
            </w:pPr>
            <w:r>
              <w:t>40,8</w:t>
            </w:r>
          </w:p>
        </w:tc>
        <w:tc>
          <w:tcPr>
            <w:tcW w:w="1132" w:type="dxa"/>
          </w:tcPr>
          <w:p w14:paraId="65495861" w14:textId="77777777" w:rsidR="00BD6D51" w:rsidRPr="003548EF" w:rsidRDefault="00BD6D51" w:rsidP="0053577F">
            <w:pPr>
              <w:pStyle w:val="tabteksts"/>
              <w:jc w:val="right"/>
            </w:pPr>
            <w:r>
              <w:t>2,5</w:t>
            </w:r>
          </w:p>
        </w:tc>
        <w:tc>
          <w:tcPr>
            <w:tcW w:w="1132" w:type="dxa"/>
          </w:tcPr>
          <w:p w14:paraId="49D064F8" w14:textId="77777777" w:rsidR="00BD6D51" w:rsidRPr="003548EF" w:rsidRDefault="00BD6D51" w:rsidP="0053577F">
            <w:pPr>
              <w:pStyle w:val="tabteksts"/>
              <w:jc w:val="right"/>
            </w:pPr>
            <w:r>
              <w:t>19,1</w:t>
            </w:r>
          </w:p>
        </w:tc>
        <w:tc>
          <w:tcPr>
            <w:tcW w:w="1132" w:type="dxa"/>
          </w:tcPr>
          <w:p w14:paraId="5ABE4EDD" w14:textId="77777777" w:rsidR="00BD6D51" w:rsidRPr="003548EF" w:rsidRDefault="00BD6D51" w:rsidP="0053577F">
            <w:pPr>
              <w:pStyle w:val="tabteksts"/>
              <w:jc w:val="center"/>
            </w:pPr>
            <w:r>
              <w:t>-</w:t>
            </w:r>
          </w:p>
        </w:tc>
      </w:tr>
      <w:tr w:rsidR="00BD6D51" w:rsidRPr="00ED2E86" w14:paraId="1FB8BC9A" w14:textId="77777777" w:rsidTr="0053577F">
        <w:trPr>
          <w:trHeight w:val="142"/>
          <w:jc w:val="center"/>
        </w:trPr>
        <w:tc>
          <w:tcPr>
            <w:tcW w:w="3378" w:type="dxa"/>
          </w:tcPr>
          <w:p w14:paraId="433BFDC2" w14:textId="77777777" w:rsidR="00BD6D51" w:rsidRPr="00953024" w:rsidRDefault="00BD6D51" w:rsidP="0053577F">
            <w:pPr>
              <w:pStyle w:val="tabteksts"/>
              <w:rPr>
                <w:szCs w:val="18"/>
                <w:lang w:eastAsia="lv-LV"/>
              </w:rPr>
            </w:pPr>
            <w:r w:rsidRPr="00953024">
              <w:rPr>
                <w:szCs w:val="18"/>
              </w:rPr>
              <w:t xml:space="preserve">Atlīdzība, </w:t>
            </w:r>
            <w:r w:rsidRPr="00953024">
              <w:rPr>
                <w:i/>
                <w:szCs w:val="18"/>
              </w:rPr>
              <w:t>euro</w:t>
            </w:r>
          </w:p>
        </w:tc>
        <w:tc>
          <w:tcPr>
            <w:tcW w:w="1131" w:type="dxa"/>
            <w:vAlign w:val="center"/>
          </w:tcPr>
          <w:p w14:paraId="6F82C2BB" w14:textId="77777777" w:rsidR="00BD6D51" w:rsidRPr="00953024" w:rsidRDefault="00BD6D51" w:rsidP="0053577F">
            <w:pPr>
              <w:pStyle w:val="tabteksts"/>
              <w:jc w:val="right"/>
              <w:rPr>
                <w:szCs w:val="18"/>
              </w:rPr>
            </w:pPr>
            <w:r w:rsidRPr="007A1F7F">
              <w:rPr>
                <w:szCs w:val="18"/>
              </w:rPr>
              <w:t>728 080</w:t>
            </w:r>
          </w:p>
        </w:tc>
        <w:tc>
          <w:tcPr>
            <w:tcW w:w="1132" w:type="dxa"/>
            <w:vAlign w:val="center"/>
          </w:tcPr>
          <w:p w14:paraId="0675762D" w14:textId="77777777" w:rsidR="00BD6D51" w:rsidRPr="00953024" w:rsidRDefault="00BD6D51" w:rsidP="0053577F">
            <w:pPr>
              <w:pStyle w:val="tabteksts"/>
              <w:jc w:val="right"/>
              <w:rPr>
                <w:szCs w:val="18"/>
              </w:rPr>
            </w:pPr>
            <w:r w:rsidRPr="007A1F7F">
              <w:rPr>
                <w:szCs w:val="18"/>
              </w:rPr>
              <w:t>843 997</w:t>
            </w:r>
          </w:p>
        </w:tc>
        <w:tc>
          <w:tcPr>
            <w:tcW w:w="1132" w:type="dxa"/>
            <w:vAlign w:val="center"/>
          </w:tcPr>
          <w:p w14:paraId="634341BC" w14:textId="77777777" w:rsidR="00BD6D51" w:rsidRPr="00953024" w:rsidRDefault="00BD6D51" w:rsidP="0053577F">
            <w:pPr>
              <w:pStyle w:val="tabteksts"/>
              <w:jc w:val="right"/>
              <w:rPr>
                <w:szCs w:val="18"/>
              </w:rPr>
            </w:pPr>
            <w:r w:rsidRPr="007A1F7F">
              <w:rPr>
                <w:szCs w:val="18"/>
              </w:rPr>
              <w:t>843 997</w:t>
            </w:r>
          </w:p>
        </w:tc>
        <w:tc>
          <w:tcPr>
            <w:tcW w:w="1132" w:type="dxa"/>
            <w:vAlign w:val="center"/>
          </w:tcPr>
          <w:p w14:paraId="263DBBA4" w14:textId="77777777" w:rsidR="00BD6D51" w:rsidRPr="00953024" w:rsidRDefault="00BD6D51" w:rsidP="0053577F">
            <w:pPr>
              <w:pStyle w:val="tabteksts"/>
              <w:jc w:val="right"/>
              <w:rPr>
                <w:szCs w:val="18"/>
              </w:rPr>
            </w:pPr>
            <w:r w:rsidRPr="007A1F7F">
              <w:rPr>
                <w:szCs w:val="18"/>
              </w:rPr>
              <w:t>843 997</w:t>
            </w:r>
          </w:p>
        </w:tc>
        <w:tc>
          <w:tcPr>
            <w:tcW w:w="1132" w:type="dxa"/>
            <w:vAlign w:val="center"/>
          </w:tcPr>
          <w:p w14:paraId="29543D19" w14:textId="77777777" w:rsidR="00BD6D51" w:rsidRPr="00953024" w:rsidRDefault="00BD6D51" w:rsidP="0053577F">
            <w:pPr>
              <w:pStyle w:val="tabteksts"/>
              <w:jc w:val="right"/>
              <w:rPr>
                <w:szCs w:val="18"/>
              </w:rPr>
            </w:pPr>
            <w:r w:rsidRPr="007A1F7F">
              <w:rPr>
                <w:szCs w:val="18"/>
              </w:rPr>
              <w:t>843 997</w:t>
            </w:r>
          </w:p>
        </w:tc>
      </w:tr>
      <w:tr w:rsidR="00BD6D51" w:rsidRPr="00BB2102" w14:paraId="6896F439" w14:textId="77777777" w:rsidTr="0053577F">
        <w:trPr>
          <w:trHeight w:val="142"/>
          <w:jc w:val="center"/>
        </w:trPr>
        <w:tc>
          <w:tcPr>
            <w:tcW w:w="3378" w:type="dxa"/>
            <w:tcBorders>
              <w:top w:val="single" w:sz="4" w:space="0" w:color="000000"/>
              <w:left w:val="single" w:sz="4" w:space="0" w:color="000000"/>
              <w:bottom w:val="single" w:sz="4" w:space="0" w:color="000000"/>
              <w:right w:val="single" w:sz="4" w:space="0" w:color="000000"/>
            </w:tcBorders>
          </w:tcPr>
          <w:p w14:paraId="0D283597" w14:textId="77777777" w:rsidR="00BD6D51" w:rsidRPr="003F557D" w:rsidRDefault="00BD6D51" w:rsidP="0053577F">
            <w:pPr>
              <w:pStyle w:val="tabteksts"/>
              <w:rPr>
                <w:szCs w:val="18"/>
              </w:rPr>
            </w:pPr>
            <w:r w:rsidRPr="003F557D">
              <w:rPr>
                <w:szCs w:val="18"/>
              </w:rPr>
              <w:t>Vidējais amata vietu skaits gadā</w:t>
            </w:r>
          </w:p>
        </w:tc>
        <w:tc>
          <w:tcPr>
            <w:tcW w:w="1131" w:type="dxa"/>
            <w:tcBorders>
              <w:top w:val="single" w:sz="4" w:space="0" w:color="000000"/>
              <w:left w:val="single" w:sz="4" w:space="0" w:color="000000"/>
              <w:bottom w:val="single" w:sz="4" w:space="0" w:color="000000"/>
              <w:right w:val="single" w:sz="4" w:space="0" w:color="000000"/>
            </w:tcBorders>
            <w:vAlign w:val="center"/>
          </w:tcPr>
          <w:p w14:paraId="5A9CACEF" w14:textId="77777777" w:rsidR="00BD6D51" w:rsidRPr="00BB2102" w:rsidRDefault="00BD6D51" w:rsidP="0053577F">
            <w:pPr>
              <w:pStyle w:val="tabteksts"/>
              <w:jc w:val="right"/>
              <w:rPr>
                <w:szCs w:val="18"/>
              </w:rPr>
            </w:pPr>
            <w:r>
              <w:rPr>
                <w:szCs w:val="18"/>
              </w:rPr>
              <w:t>30</w:t>
            </w:r>
          </w:p>
        </w:tc>
        <w:tc>
          <w:tcPr>
            <w:tcW w:w="1132" w:type="dxa"/>
            <w:tcBorders>
              <w:top w:val="single" w:sz="4" w:space="0" w:color="000000"/>
              <w:left w:val="single" w:sz="4" w:space="0" w:color="000000"/>
              <w:bottom w:val="single" w:sz="4" w:space="0" w:color="000000"/>
              <w:right w:val="single" w:sz="4" w:space="0" w:color="000000"/>
            </w:tcBorders>
            <w:vAlign w:val="center"/>
          </w:tcPr>
          <w:p w14:paraId="47A326D0" w14:textId="77777777" w:rsidR="00BD6D51" w:rsidRPr="00BB2102" w:rsidRDefault="00BD6D51" w:rsidP="0053577F">
            <w:pPr>
              <w:pStyle w:val="tabteksts"/>
              <w:jc w:val="right"/>
              <w:rPr>
                <w:szCs w:val="18"/>
              </w:rPr>
            </w:pPr>
            <w:r>
              <w:rPr>
                <w:szCs w:val="18"/>
              </w:rPr>
              <w:t>30</w:t>
            </w:r>
          </w:p>
        </w:tc>
        <w:tc>
          <w:tcPr>
            <w:tcW w:w="1132" w:type="dxa"/>
            <w:tcBorders>
              <w:top w:val="single" w:sz="4" w:space="0" w:color="000000"/>
              <w:left w:val="single" w:sz="4" w:space="0" w:color="000000"/>
              <w:bottom w:val="single" w:sz="4" w:space="0" w:color="000000"/>
              <w:right w:val="single" w:sz="4" w:space="0" w:color="000000"/>
            </w:tcBorders>
            <w:vAlign w:val="center"/>
          </w:tcPr>
          <w:p w14:paraId="5914D92B" w14:textId="77777777" w:rsidR="00BD6D51" w:rsidRPr="00E54D61" w:rsidRDefault="00BD6D51" w:rsidP="0053577F">
            <w:pPr>
              <w:pStyle w:val="tabteksts"/>
              <w:jc w:val="right"/>
              <w:rPr>
                <w:szCs w:val="18"/>
                <w:vertAlign w:val="superscript"/>
              </w:rPr>
            </w:pPr>
            <w:r>
              <w:rPr>
                <w:szCs w:val="18"/>
              </w:rPr>
              <w:t>25</w:t>
            </w:r>
            <w:r>
              <w:rPr>
                <w:szCs w:val="18"/>
                <w:vertAlign w:val="superscript"/>
              </w:rPr>
              <w:t>1</w:t>
            </w:r>
          </w:p>
        </w:tc>
        <w:tc>
          <w:tcPr>
            <w:tcW w:w="1132" w:type="dxa"/>
            <w:tcBorders>
              <w:top w:val="single" w:sz="4" w:space="0" w:color="000000"/>
              <w:left w:val="single" w:sz="4" w:space="0" w:color="000000"/>
              <w:bottom w:val="single" w:sz="4" w:space="0" w:color="000000"/>
              <w:right w:val="single" w:sz="4" w:space="0" w:color="000000"/>
            </w:tcBorders>
            <w:vAlign w:val="center"/>
          </w:tcPr>
          <w:p w14:paraId="0FDC3E23" w14:textId="77777777" w:rsidR="00BD6D51" w:rsidRPr="00BB2102" w:rsidRDefault="00BD6D51" w:rsidP="0053577F">
            <w:pPr>
              <w:pStyle w:val="tabteksts"/>
              <w:jc w:val="right"/>
              <w:rPr>
                <w:szCs w:val="18"/>
              </w:rPr>
            </w:pPr>
            <w:r>
              <w:rPr>
                <w:szCs w:val="18"/>
              </w:rPr>
              <w:t>25</w:t>
            </w:r>
          </w:p>
        </w:tc>
        <w:tc>
          <w:tcPr>
            <w:tcW w:w="1132" w:type="dxa"/>
            <w:tcBorders>
              <w:top w:val="single" w:sz="4" w:space="0" w:color="000000"/>
              <w:left w:val="single" w:sz="4" w:space="0" w:color="000000"/>
              <w:bottom w:val="single" w:sz="4" w:space="0" w:color="000000"/>
              <w:right w:val="single" w:sz="4" w:space="0" w:color="000000"/>
            </w:tcBorders>
            <w:vAlign w:val="center"/>
          </w:tcPr>
          <w:p w14:paraId="0F486D54" w14:textId="77777777" w:rsidR="00BD6D51" w:rsidRPr="00BB2102" w:rsidRDefault="00BD6D51" w:rsidP="0053577F">
            <w:pPr>
              <w:pStyle w:val="tabteksts"/>
              <w:jc w:val="right"/>
              <w:rPr>
                <w:szCs w:val="18"/>
              </w:rPr>
            </w:pPr>
            <w:r>
              <w:rPr>
                <w:szCs w:val="18"/>
              </w:rPr>
              <w:t>25</w:t>
            </w:r>
          </w:p>
        </w:tc>
      </w:tr>
      <w:tr w:rsidR="00BD6D51" w:rsidRPr="00BB2102" w14:paraId="0FF6B8CF" w14:textId="77777777" w:rsidTr="0053577F">
        <w:trPr>
          <w:trHeight w:val="142"/>
          <w:jc w:val="center"/>
        </w:trPr>
        <w:tc>
          <w:tcPr>
            <w:tcW w:w="3378" w:type="dxa"/>
            <w:tcBorders>
              <w:top w:val="single" w:sz="4" w:space="0" w:color="000000"/>
              <w:left w:val="single" w:sz="4" w:space="0" w:color="000000"/>
              <w:bottom w:val="single" w:sz="4" w:space="0" w:color="000000"/>
              <w:right w:val="single" w:sz="4" w:space="0" w:color="000000"/>
            </w:tcBorders>
          </w:tcPr>
          <w:p w14:paraId="02241E34" w14:textId="77777777" w:rsidR="00BD6D51" w:rsidRPr="003F557D" w:rsidRDefault="00BD6D51" w:rsidP="0053577F">
            <w:pPr>
              <w:pStyle w:val="tabteksts"/>
              <w:rPr>
                <w:szCs w:val="18"/>
              </w:rPr>
            </w:pPr>
            <w:r w:rsidRPr="003F557D">
              <w:rPr>
                <w:szCs w:val="18"/>
              </w:rPr>
              <w:t>Vidējā atlīdzība amata vietai (mēnesī), euro</w:t>
            </w:r>
          </w:p>
        </w:tc>
        <w:tc>
          <w:tcPr>
            <w:tcW w:w="1131" w:type="dxa"/>
            <w:tcBorders>
              <w:top w:val="single" w:sz="4" w:space="0" w:color="000000"/>
              <w:left w:val="single" w:sz="4" w:space="0" w:color="000000"/>
              <w:bottom w:val="single" w:sz="4" w:space="0" w:color="000000"/>
              <w:right w:val="single" w:sz="4" w:space="0" w:color="000000"/>
            </w:tcBorders>
          </w:tcPr>
          <w:p w14:paraId="3EA76F28" w14:textId="77777777" w:rsidR="00BD6D51" w:rsidRPr="00BB2102" w:rsidRDefault="00BD6D51" w:rsidP="0053577F">
            <w:pPr>
              <w:pStyle w:val="tabteksts"/>
              <w:jc w:val="right"/>
              <w:rPr>
                <w:szCs w:val="18"/>
              </w:rPr>
            </w:pPr>
            <w:r>
              <w:rPr>
                <w:szCs w:val="18"/>
              </w:rPr>
              <w:t>2 022</w:t>
            </w:r>
          </w:p>
        </w:tc>
        <w:tc>
          <w:tcPr>
            <w:tcW w:w="1132" w:type="dxa"/>
            <w:tcBorders>
              <w:top w:val="single" w:sz="4" w:space="0" w:color="000000"/>
              <w:left w:val="single" w:sz="4" w:space="0" w:color="000000"/>
              <w:bottom w:val="single" w:sz="4" w:space="0" w:color="000000"/>
              <w:right w:val="single" w:sz="4" w:space="0" w:color="000000"/>
            </w:tcBorders>
          </w:tcPr>
          <w:p w14:paraId="38602933" w14:textId="77777777" w:rsidR="00BD6D51" w:rsidRPr="00BB2102" w:rsidRDefault="00BD6D51" w:rsidP="0053577F">
            <w:pPr>
              <w:pStyle w:val="tabteksts"/>
              <w:jc w:val="right"/>
              <w:rPr>
                <w:szCs w:val="18"/>
              </w:rPr>
            </w:pPr>
            <w:r>
              <w:rPr>
                <w:szCs w:val="18"/>
              </w:rPr>
              <w:t>2 344</w:t>
            </w:r>
          </w:p>
        </w:tc>
        <w:tc>
          <w:tcPr>
            <w:tcW w:w="1132" w:type="dxa"/>
            <w:tcBorders>
              <w:top w:val="single" w:sz="4" w:space="0" w:color="000000"/>
              <w:left w:val="single" w:sz="4" w:space="0" w:color="000000"/>
              <w:bottom w:val="single" w:sz="4" w:space="0" w:color="000000"/>
              <w:right w:val="single" w:sz="4" w:space="0" w:color="000000"/>
            </w:tcBorders>
          </w:tcPr>
          <w:p w14:paraId="5C1967F0" w14:textId="77777777" w:rsidR="00BD6D51" w:rsidRPr="00BB2102" w:rsidRDefault="00BD6D51" w:rsidP="0053577F">
            <w:pPr>
              <w:pStyle w:val="tabteksts"/>
              <w:jc w:val="right"/>
              <w:rPr>
                <w:szCs w:val="18"/>
              </w:rPr>
            </w:pPr>
            <w:r>
              <w:rPr>
                <w:szCs w:val="18"/>
              </w:rPr>
              <w:t>2 813</w:t>
            </w:r>
          </w:p>
        </w:tc>
        <w:tc>
          <w:tcPr>
            <w:tcW w:w="1132" w:type="dxa"/>
            <w:tcBorders>
              <w:top w:val="single" w:sz="4" w:space="0" w:color="000000"/>
              <w:left w:val="single" w:sz="4" w:space="0" w:color="000000"/>
              <w:bottom w:val="single" w:sz="4" w:space="0" w:color="000000"/>
              <w:right w:val="single" w:sz="4" w:space="0" w:color="000000"/>
            </w:tcBorders>
          </w:tcPr>
          <w:p w14:paraId="55B536EE" w14:textId="77777777" w:rsidR="00BD6D51" w:rsidRPr="00BB2102" w:rsidRDefault="00BD6D51" w:rsidP="0053577F">
            <w:pPr>
              <w:pStyle w:val="tabteksts"/>
              <w:jc w:val="right"/>
              <w:rPr>
                <w:szCs w:val="18"/>
              </w:rPr>
            </w:pPr>
            <w:r>
              <w:rPr>
                <w:szCs w:val="18"/>
              </w:rPr>
              <w:t>2 813</w:t>
            </w:r>
          </w:p>
        </w:tc>
        <w:tc>
          <w:tcPr>
            <w:tcW w:w="1132" w:type="dxa"/>
            <w:tcBorders>
              <w:top w:val="single" w:sz="4" w:space="0" w:color="000000"/>
              <w:left w:val="single" w:sz="4" w:space="0" w:color="000000"/>
              <w:bottom w:val="single" w:sz="4" w:space="0" w:color="000000"/>
              <w:right w:val="single" w:sz="4" w:space="0" w:color="000000"/>
            </w:tcBorders>
          </w:tcPr>
          <w:p w14:paraId="24093303" w14:textId="77777777" w:rsidR="00BD6D51" w:rsidRPr="00BB2102" w:rsidRDefault="00BD6D51" w:rsidP="0053577F">
            <w:pPr>
              <w:pStyle w:val="tabteksts"/>
              <w:jc w:val="right"/>
              <w:rPr>
                <w:szCs w:val="18"/>
              </w:rPr>
            </w:pPr>
            <w:r>
              <w:rPr>
                <w:szCs w:val="18"/>
              </w:rPr>
              <w:t>2 813</w:t>
            </w:r>
          </w:p>
        </w:tc>
      </w:tr>
    </w:tbl>
    <w:p w14:paraId="071C91F4" w14:textId="77777777" w:rsidR="00BD6D51" w:rsidRPr="00BB2102" w:rsidRDefault="00BD6D51" w:rsidP="00BD6D51">
      <w:pPr>
        <w:pStyle w:val="Tabuluvirsraksti"/>
        <w:ind w:firstLine="425"/>
        <w:jc w:val="both"/>
        <w:rPr>
          <w:i/>
          <w:sz w:val="20"/>
          <w:lang w:eastAsia="lv-LV"/>
        </w:rPr>
      </w:pPr>
      <w:r w:rsidRPr="00BB2102">
        <w:rPr>
          <w:sz w:val="18"/>
          <w:szCs w:val="18"/>
        </w:rPr>
        <w:t>Piezīmes.</w:t>
      </w:r>
    </w:p>
    <w:p w14:paraId="6E17EC52" w14:textId="77777777" w:rsidR="00BD6D51" w:rsidRDefault="00BD6D51" w:rsidP="007678A3">
      <w:pPr>
        <w:pStyle w:val="Tabuluvirsraksti"/>
        <w:tabs>
          <w:tab w:val="left" w:pos="1252"/>
        </w:tabs>
        <w:ind w:firstLine="425"/>
        <w:jc w:val="both"/>
        <w:rPr>
          <w:b/>
          <w:color w:val="000000" w:themeColor="text1"/>
          <w:lang w:eastAsia="lv-LV"/>
        </w:rPr>
      </w:pPr>
      <w:r>
        <w:rPr>
          <w:sz w:val="18"/>
          <w:szCs w:val="18"/>
          <w:vertAlign w:val="superscript"/>
          <w:lang w:eastAsia="lv-LV"/>
        </w:rPr>
        <w:t xml:space="preserve">1 </w:t>
      </w:r>
      <w:r>
        <w:rPr>
          <w:sz w:val="18"/>
          <w:szCs w:val="18"/>
          <w:lang w:eastAsia="lv-LV"/>
        </w:rPr>
        <w:t>2</w:t>
      </w:r>
      <w:r w:rsidRPr="00FA1ABF">
        <w:rPr>
          <w:sz w:val="18"/>
          <w:szCs w:val="18"/>
          <w:lang w:eastAsia="lv-LV"/>
        </w:rPr>
        <w:t xml:space="preserve"> amata vietas pārcelt</w:t>
      </w:r>
      <w:r>
        <w:rPr>
          <w:sz w:val="18"/>
          <w:szCs w:val="18"/>
          <w:lang w:eastAsia="lv-LV"/>
        </w:rPr>
        <w:t>a</w:t>
      </w:r>
      <w:r w:rsidRPr="00FA1ABF">
        <w:rPr>
          <w:sz w:val="18"/>
          <w:szCs w:val="18"/>
          <w:lang w:eastAsia="lv-LV"/>
        </w:rPr>
        <w:t>s uz budžeta programmu 97.00.00</w:t>
      </w:r>
      <w:r>
        <w:rPr>
          <w:sz w:val="18"/>
          <w:szCs w:val="18"/>
          <w:lang w:eastAsia="lv-LV"/>
        </w:rPr>
        <w:t xml:space="preserve"> “</w:t>
      </w:r>
      <w:r w:rsidRPr="00D22C33">
        <w:rPr>
          <w:sz w:val="18"/>
          <w:szCs w:val="18"/>
          <w:lang w:eastAsia="lv-LV"/>
        </w:rPr>
        <w:t>Nozaru vadība un politikas plānošana</w:t>
      </w:r>
      <w:r>
        <w:rPr>
          <w:sz w:val="18"/>
          <w:szCs w:val="18"/>
          <w:lang w:eastAsia="lv-LV"/>
        </w:rPr>
        <w:t>”,</w:t>
      </w:r>
      <w:r w:rsidRPr="00FA1ABF">
        <w:rPr>
          <w:sz w:val="18"/>
          <w:szCs w:val="18"/>
          <w:lang w:eastAsia="lv-LV"/>
        </w:rPr>
        <w:t xml:space="preserve"> </w:t>
      </w:r>
      <w:r>
        <w:rPr>
          <w:sz w:val="18"/>
          <w:szCs w:val="18"/>
          <w:lang w:eastAsia="lv-LV"/>
        </w:rPr>
        <w:t>2</w:t>
      </w:r>
      <w:r w:rsidRPr="00FA1ABF">
        <w:rPr>
          <w:sz w:val="18"/>
          <w:szCs w:val="18"/>
          <w:lang w:eastAsia="lv-LV"/>
        </w:rPr>
        <w:t xml:space="preserve"> amata vietas uz budžeta programmu</w:t>
      </w:r>
      <w:r>
        <w:rPr>
          <w:sz w:val="18"/>
          <w:szCs w:val="18"/>
          <w:lang w:eastAsia="lv-LV"/>
        </w:rPr>
        <w:t xml:space="preserve"> 20.00.00 “</w:t>
      </w:r>
      <w:r w:rsidRPr="00D22C33">
        <w:rPr>
          <w:sz w:val="18"/>
          <w:szCs w:val="18"/>
          <w:lang w:eastAsia="lv-LV"/>
        </w:rPr>
        <w:t>Būvniecība</w:t>
      </w:r>
      <w:r>
        <w:rPr>
          <w:sz w:val="18"/>
          <w:szCs w:val="18"/>
          <w:lang w:eastAsia="lv-LV"/>
        </w:rPr>
        <w:t>” un 1 amata vieta uz apakšprogrammu 29.01.00 “</w:t>
      </w:r>
      <w:r w:rsidRPr="00D22C33">
        <w:rPr>
          <w:sz w:val="18"/>
          <w:szCs w:val="18"/>
          <w:lang w:eastAsia="lv-LV"/>
        </w:rPr>
        <w:t>Naftas produktu rezervju uzturēšana</w:t>
      </w:r>
      <w:r>
        <w:rPr>
          <w:sz w:val="18"/>
          <w:szCs w:val="18"/>
          <w:lang w:eastAsia="lv-LV"/>
        </w:rPr>
        <w:t>”.</w:t>
      </w:r>
    </w:p>
    <w:p w14:paraId="26D1E5D9" w14:textId="490DB7B2" w:rsidR="00BD6D51" w:rsidRPr="00805732" w:rsidRDefault="00BD6D51" w:rsidP="007678A3">
      <w:pPr>
        <w:pStyle w:val="Tabuluvirsraksti"/>
        <w:tabs>
          <w:tab w:val="left" w:pos="1252"/>
        </w:tabs>
        <w:spacing w:before="240" w:after="240"/>
        <w:rPr>
          <w:sz w:val="18"/>
          <w:szCs w:val="18"/>
          <w:lang w:eastAsia="lv-LV"/>
        </w:rPr>
      </w:pPr>
      <w:r w:rsidRPr="00BB2102">
        <w:rPr>
          <w:b/>
          <w:color w:val="000000" w:themeColor="text1"/>
          <w:lang w:eastAsia="lv-LV"/>
        </w:rPr>
        <w:lastRenderedPageBreak/>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5D6B8A93" w14:textId="77777777" w:rsidR="00BD6D51" w:rsidRPr="00BB2102" w:rsidRDefault="00BD6D51" w:rsidP="00BD6D51">
      <w:pPr>
        <w:ind w:left="7921" w:firstLine="720"/>
        <w:jc w:val="center"/>
        <w:rPr>
          <w:i/>
          <w:sz w:val="18"/>
          <w:szCs w:val="18"/>
        </w:rPr>
      </w:pPr>
      <w:r>
        <w:rPr>
          <w:i/>
          <w:sz w:val="18"/>
          <w:szCs w:val="18"/>
        </w:rPr>
        <w:t>E</w:t>
      </w:r>
      <w:r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BB2102" w14:paraId="72A2F9E5" w14:textId="77777777" w:rsidTr="0053577F">
        <w:trPr>
          <w:trHeight w:val="142"/>
          <w:tblHeader/>
          <w:jc w:val="center"/>
        </w:trPr>
        <w:tc>
          <w:tcPr>
            <w:tcW w:w="5241" w:type="dxa"/>
            <w:vAlign w:val="center"/>
          </w:tcPr>
          <w:p w14:paraId="01B013F4" w14:textId="77777777" w:rsidR="00BD6D51" w:rsidRPr="00BB2102" w:rsidRDefault="00BD6D51" w:rsidP="0053577F">
            <w:pPr>
              <w:pStyle w:val="tabteksts"/>
              <w:jc w:val="center"/>
              <w:rPr>
                <w:szCs w:val="18"/>
              </w:rPr>
            </w:pPr>
            <w:r w:rsidRPr="00BB2102">
              <w:rPr>
                <w:color w:val="000000" w:themeColor="text1"/>
                <w:szCs w:val="18"/>
                <w:lang w:eastAsia="lv-LV"/>
              </w:rPr>
              <w:t>Pasākums</w:t>
            </w:r>
          </w:p>
        </w:tc>
        <w:tc>
          <w:tcPr>
            <w:tcW w:w="1277" w:type="dxa"/>
            <w:vAlign w:val="center"/>
          </w:tcPr>
          <w:p w14:paraId="5AFA365B"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14:paraId="4C041C2C"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14:paraId="54B9B008"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Izmaiņas</w:t>
            </w:r>
          </w:p>
        </w:tc>
      </w:tr>
      <w:tr w:rsidR="00BD6D51" w:rsidRPr="00BB2102" w14:paraId="27C6B147" w14:textId="77777777" w:rsidTr="0053577F">
        <w:trPr>
          <w:trHeight w:val="142"/>
          <w:jc w:val="center"/>
        </w:trPr>
        <w:tc>
          <w:tcPr>
            <w:tcW w:w="5241" w:type="dxa"/>
            <w:shd w:val="clear" w:color="auto" w:fill="D9D9D9" w:themeFill="background1" w:themeFillShade="D9"/>
          </w:tcPr>
          <w:p w14:paraId="7159C1F8" w14:textId="77777777" w:rsidR="00BD6D51" w:rsidRPr="00BB2102" w:rsidRDefault="00BD6D51" w:rsidP="0053577F">
            <w:pPr>
              <w:pStyle w:val="tabteksts"/>
              <w:rPr>
                <w:szCs w:val="18"/>
              </w:rPr>
            </w:pPr>
            <w:r w:rsidRPr="00BB2102">
              <w:rPr>
                <w:b/>
                <w:bCs/>
                <w:szCs w:val="18"/>
                <w:lang w:eastAsia="lv-LV"/>
              </w:rPr>
              <w:t>Izdevumi - kopā</w:t>
            </w:r>
          </w:p>
        </w:tc>
        <w:tc>
          <w:tcPr>
            <w:tcW w:w="1277" w:type="dxa"/>
            <w:shd w:val="clear" w:color="auto" w:fill="D9D9D9" w:themeFill="background1" w:themeFillShade="D9"/>
          </w:tcPr>
          <w:p w14:paraId="1B7349FF" w14:textId="77777777" w:rsidR="00BD6D51" w:rsidRPr="0070429D" w:rsidRDefault="00BD6D51" w:rsidP="0053577F">
            <w:pPr>
              <w:pStyle w:val="tabteksts"/>
              <w:jc w:val="right"/>
              <w:rPr>
                <w:b/>
                <w:szCs w:val="18"/>
              </w:rPr>
            </w:pPr>
            <w:r>
              <w:rPr>
                <w:b/>
                <w:szCs w:val="18"/>
              </w:rPr>
              <w:t>93 600</w:t>
            </w:r>
          </w:p>
        </w:tc>
        <w:tc>
          <w:tcPr>
            <w:tcW w:w="1277" w:type="dxa"/>
            <w:shd w:val="clear" w:color="auto" w:fill="D9D9D9" w:themeFill="background1" w:themeFillShade="D9"/>
          </w:tcPr>
          <w:p w14:paraId="30EA7BB4" w14:textId="77777777" w:rsidR="00BD6D51" w:rsidRPr="0070429D" w:rsidRDefault="00BD6D51" w:rsidP="0053577F">
            <w:pPr>
              <w:pStyle w:val="tabteksts"/>
              <w:jc w:val="right"/>
              <w:rPr>
                <w:b/>
                <w:szCs w:val="18"/>
              </w:rPr>
            </w:pPr>
            <w:r>
              <w:rPr>
                <w:b/>
                <w:szCs w:val="18"/>
              </w:rPr>
              <w:t>124 200</w:t>
            </w:r>
          </w:p>
        </w:tc>
        <w:tc>
          <w:tcPr>
            <w:tcW w:w="1277" w:type="dxa"/>
            <w:shd w:val="clear" w:color="auto" w:fill="D9D9D9" w:themeFill="background1" w:themeFillShade="D9"/>
          </w:tcPr>
          <w:p w14:paraId="2E98677B" w14:textId="77777777" w:rsidR="00BD6D51" w:rsidRPr="000543F8" w:rsidRDefault="00BD6D51" w:rsidP="0053577F">
            <w:pPr>
              <w:pStyle w:val="tabteksts"/>
              <w:jc w:val="right"/>
              <w:rPr>
                <w:b/>
                <w:bCs/>
                <w:szCs w:val="18"/>
              </w:rPr>
            </w:pPr>
            <w:r>
              <w:rPr>
                <w:b/>
                <w:bCs/>
              </w:rPr>
              <w:t>30 600</w:t>
            </w:r>
          </w:p>
        </w:tc>
      </w:tr>
      <w:tr w:rsidR="00BD6D51" w:rsidRPr="00BB2102" w14:paraId="661B065D" w14:textId="77777777" w:rsidTr="0053577F">
        <w:trPr>
          <w:jc w:val="center"/>
        </w:trPr>
        <w:tc>
          <w:tcPr>
            <w:tcW w:w="9072" w:type="dxa"/>
            <w:gridSpan w:val="4"/>
          </w:tcPr>
          <w:p w14:paraId="0C8BB13C" w14:textId="77777777" w:rsidR="00BD6D51" w:rsidRPr="00BB2102" w:rsidRDefault="00BD6D51" w:rsidP="0053577F">
            <w:pPr>
              <w:pStyle w:val="tabteksts"/>
              <w:ind w:firstLine="313"/>
              <w:rPr>
                <w:szCs w:val="18"/>
              </w:rPr>
            </w:pPr>
            <w:r w:rsidRPr="00BB2102">
              <w:rPr>
                <w:i/>
                <w:szCs w:val="18"/>
                <w:lang w:eastAsia="lv-LV"/>
              </w:rPr>
              <w:t>t. sk.:</w:t>
            </w:r>
          </w:p>
        </w:tc>
      </w:tr>
      <w:tr w:rsidR="00BD6D51" w:rsidRPr="00BB2102" w14:paraId="5BCCFDB4" w14:textId="77777777" w:rsidTr="0053577F">
        <w:trPr>
          <w:trHeight w:val="142"/>
          <w:jc w:val="center"/>
        </w:trPr>
        <w:tc>
          <w:tcPr>
            <w:tcW w:w="5241" w:type="dxa"/>
            <w:shd w:val="clear" w:color="auto" w:fill="F2F2F2" w:themeFill="background1" w:themeFillShade="F2"/>
            <w:vAlign w:val="center"/>
          </w:tcPr>
          <w:p w14:paraId="35D00723" w14:textId="77777777" w:rsidR="00BD6D51" w:rsidRPr="00BB2102" w:rsidRDefault="00BD6D51" w:rsidP="0053577F">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14:paraId="08AE8C08" w14:textId="77777777" w:rsidR="00BD6D51" w:rsidRPr="00BB2102" w:rsidRDefault="00BD6D51" w:rsidP="0053577F">
            <w:pPr>
              <w:pStyle w:val="tabteksts"/>
              <w:jc w:val="right"/>
              <w:rPr>
                <w:szCs w:val="18"/>
                <w:u w:val="single"/>
              </w:rPr>
            </w:pPr>
            <w:r>
              <w:rPr>
                <w:szCs w:val="18"/>
              </w:rPr>
              <w:t>93 600</w:t>
            </w:r>
          </w:p>
        </w:tc>
        <w:tc>
          <w:tcPr>
            <w:tcW w:w="1277" w:type="dxa"/>
            <w:shd w:val="clear" w:color="auto" w:fill="F2F2F2" w:themeFill="background1" w:themeFillShade="F2"/>
          </w:tcPr>
          <w:p w14:paraId="2B3EB8DE" w14:textId="77777777" w:rsidR="00BD6D51" w:rsidRPr="00932F12" w:rsidRDefault="00BD6D51" w:rsidP="0053577F">
            <w:pPr>
              <w:pStyle w:val="tabteksts"/>
              <w:jc w:val="right"/>
              <w:rPr>
                <w:szCs w:val="18"/>
              </w:rPr>
            </w:pPr>
            <w:r w:rsidRPr="00932F12">
              <w:rPr>
                <w:szCs w:val="18"/>
              </w:rPr>
              <w:t>124 200</w:t>
            </w:r>
          </w:p>
        </w:tc>
        <w:tc>
          <w:tcPr>
            <w:tcW w:w="1277" w:type="dxa"/>
            <w:shd w:val="clear" w:color="auto" w:fill="F2F2F2" w:themeFill="background1" w:themeFillShade="F2"/>
          </w:tcPr>
          <w:p w14:paraId="2046EBB3" w14:textId="77777777" w:rsidR="00BD6D51" w:rsidRPr="00932F12" w:rsidRDefault="00BD6D51" w:rsidP="0053577F">
            <w:pPr>
              <w:pStyle w:val="tabteksts"/>
              <w:jc w:val="right"/>
              <w:rPr>
                <w:szCs w:val="18"/>
              </w:rPr>
            </w:pPr>
            <w:r>
              <w:rPr>
                <w:szCs w:val="18"/>
              </w:rPr>
              <w:t>30 600</w:t>
            </w:r>
          </w:p>
        </w:tc>
      </w:tr>
      <w:tr w:rsidR="00BD6D51" w:rsidRPr="00BB2102" w14:paraId="6A4B9435" w14:textId="77777777" w:rsidTr="0053577F">
        <w:trPr>
          <w:trHeight w:val="142"/>
          <w:jc w:val="center"/>
        </w:trPr>
        <w:tc>
          <w:tcPr>
            <w:tcW w:w="5241" w:type="dxa"/>
          </w:tcPr>
          <w:p w14:paraId="622DCDC3" w14:textId="77777777" w:rsidR="00BD6D51" w:rsidRPr="00BB2102" w:rsidRDefault="00BD6D51" w:rsidP="007678A3">
            <w:pPr>
              <w:pStyle w:val="tabteksts"/>
              <w:jc w:val="both"/>
              <w:rPr>
                <w:i/>
                <w:szCs w:val="18"/>
                <w:lang w:eastAsia="lv-LV"/>
              </w:rPr>
            </w:pPr>
            <w:r w:rsidRPr="00CD1319">
              <w:rPr>
                <w:i/>
                <w:szCs w:val="18"/>
                <w:lang w:eastAsia="lv-LV"/>
              </w:rPr>
              <w:t xml:space="preserve">Palielināts finansējums enerģētikas politikas </w:t>
            </w:r>
            <w:r w:rsidRPr="0001024C">
              <w:rPr>
                <w:i/>
                <w:szCs w:val="18"/>
                <w:lang w:eastAsia="lv-LV"/>
              </w:rPr>
              <w:t>administrēšanai (MK 06.09.2022. rīk. Nr. 584)</w:t>
            </w:r>
          </w:p>
        </w:tc>
        <w:tc>
          <w:tcPr>
            <w:tcW w:w="1277" w:type="dxa"/>
          </w:tcPr>
          <w:p w14:paraId="123B96D9" w14:textId="77777777" w:rsidR="00BD6D51" w:rsidRPr="00BB2102" w:rsidRDefault="00BD6D51" w:rsidP="0053577F">
            <w:pPr>
              <w:pStyle w:val="tabteksts"/>
              <w:jc w:val="center"/>
              <w:rPr>
                <w:szCs w:val="18"/>
              </w:rPr>
            </w:pPr>
            <w:r>
              <w:rPr>
                <w:szCs w:val="18"/>
              </w:rPr>
              <w:t>-</w:t>
            </w:r>
          </w:p>
        </w:tc>
        <w:tc>
          <w:tcPr>
            <w:tcW w:w="1277" w:type="dxa"/>
          </w:tcPr>
          <w:p w14:paraId="1316B09E" w14:textId="77777777" w:rsidR="00BD6D51" w:rsidRPr="00BB2102" w:rsidRDefault="00BD6D51" w:rsidP="0053577F">
            <w:pPr>
              <w:pStyle w:val="tabteksts"/>
              <w:jc w:val="right"/>
              <w:rPr>
                <w:szCs w:val="18"/>
              </w:rPr>
            </w:pPr>
            <w:r w:rsidRPr="00AC27E3">
              <w:rPr>
                <w:szCs w:val="18"/>
              </w:rPr>
              <w:t>124 200</w:t>
            </w:r>
          </w:p>
        </w:tc>
        <w:tc>
          <w:tcPr>
            <w:tcW w:w="1277" w:type="dxa"/>
          </w:tcPr>
          <w:p w14:paraId="68825033" w14:textId="77777777" w:rsidR="00BD6D51" w:rsidRPr="00BB2102" w:rsidRDefault="00BD6D51" w:rsidP="0053577F">
            <w:pPr>
              <w:pStyle w:val="tabteksts"/>
              <w:jc w:val="right"/>
              <w:rPr>
                <w:szCs w:val="18"/>
              </w:rPr>
            </w:pPr>
            <w:r w:rsidRPr="00AC27E3">
              <w:rPr>
                <w:szCs w:val="18"/>
              </w:rPr>
              <w:t>124 200</w:t>
            </w:r>
          </w:p>
        </w:tc>
      </w:tr>
      <w:tr w:rsidR="00BD6D51" w:rsidRPr="00BB2102" w14:paraId="612E969F" w14:textId="77777777" w:rsidTr="0053577F">
        <w:trPr>
          <w:trHeight w:val="142"/>
          <w:jc w:val="center"/>
        </w:trPr>
        <w:tc>
          <w:tcPr>
            <w:tcW w:w="5241" w:type="dxa"/>
          </w:tcPr>
          <w:p w14:paraId="7081B3BB" w14:textId="77777777" w:rsidR="00BD6D51" w:rsidRPr="00BB2102" w:rsidRDefault="00BD6D51" w:rsidP="007678A3">
            <w:pPr>
              <w:pStyle w:val="tabteksts"/>
              <w:jc w:val="both"/>
              <w:rPr>
                <w:i/>
                <w:szCs w:val="18"/>
                <w:lang w:eastAsia="lv-LV"/>
              </w:rPr>
            </w:pPr>
            <w:r w:rsidRPr="002E2B90">
              <w:rPr>
                <w:i/>
                <w:szCs w:val="18"/>
                <w:lang w:eastAsia="lv-LV"/>
              </w:rPr>
              <w:t>Samazināti izdevumi atbilstoši plānotajiem ieņēmumiem no valsts nodevas par elektroenerģijas ražošanai piešķirtā valsts atbalsta izlietošanas uzraudzību</w:t>
            </w:r>
          </w:p>
        </w:tc>
        <w:tc>
          <w:tcPr>
            <w:tcW w:w="1277" w:type="dxa"/>
          </w:tcPr>
          <w:p w14:paraId="3AD8FE27" w14:textId="77777777" w:rsidR="00BD6D51" w:rsidRPr="00BB2102" w:rsidRDefault="00BD6D51" w:rsidP="0053577F">
            <w:pPr>
              <w:pStyle w:val="tabteksts"/>
              <w:jc w:val="right"/>
              <w:rPr>
                <w:szCs w:val="18"/>
              </w:rPr>
            </w:pPr>
            <w:r>
              <w:rPr>
                <w:szCs w:val="18"/>
              </w:rPr>
              <w:t>56 930</w:t>
            </w:r>
          </w:p>
        </w:tc>
        <w:tc>
          <w:tcPr>
            <w:tcW w:w="1277" w:type="dxa"/>
          </w:tcPr>
          <w:p w14:paraId="319AE354" w14:textId="77777777" w:rsidR="00BD6D51" w:rsidRPr="00BB2102" w:rsidRDefault="00BD6D51" w:rsidP="0053577F">
            <w:pPr>
              <w:pStyle w:val="tabteksts"/>
              <w:jc w:val="center"/>
              <w:rPr>
                <w:szCs w:val="18"/>
              </w:rPr>
            </w:pPr>
            <w:r>
              <w:rPr>
                <w:szCs w:val="18"/>
              </w:rPr>
              <w:t>-</w:t>
            </w:r>
          </w:p>
        </w:tc>
        <w:tc>
          <w:tcPr>
            <w:tcW w:w="1277" w:type="dxa"/>
          </w:tcPr>
          <w:p w14:paraId="1E0FDA18" w14:textId="77777777" w:rsidR="00BD6D51" w:rsidRPr="00BB2102" w:rsidRDefault="00BD6D51" w:rsidP="0053577F">
            <w:pPr>
              <w:pStyle w:val="tabteksts"/>
              <w:jc w:val="right"/>
              <w:rPr>
                <w:szCs w:val="18"/>
              </w:rPr>
            </w:pPr>
            <w:r>
              <w:rPr>
                <w:szCs w:val="18"/>
              </w:rPr>
              <w:t>-56 930</w:t>
            </w:r>
          </w:p>
        </w:tc>
      </w:tr>
      <w:tr w:rsidR="00BD6D51" w:rsidRPr="00BB2102" w14:paraId="2448B4CC" w14:textId="77777777" w:rsidTr="0053577F">
        <w:trPr>
          <w:trHeight w:val="142"/>
          <w:jc w:val="center"/>
        </w:trPr>
        <w:tc>
          <w:tcPr>
            <w:tcW w:w="5241" w:type="dxa"/>
          </w:tcPr>
          <w:p w14:paraId="53552BAD" w14:textId="617E402C" w:rsidR="00BD6D51" w:rsidRPr="002E2B90" w:rsidRDefault="00BD6D51" w:rsidP="007678A3">
            <w:pPr>
              <w:pStyle w:val="tabteksts"/>
              <w:jc w:val="both"/>
              <w:rPr>
                <w:i/>
                <w:szCs w:val="18"/>
                <w:lang w:eastAsia="lv-LV"/>
              </w:rPr>
            </w:pPr>
            <w:r>
              <w:rPr>
                <w:i/>
                <w:szCs w:val="18"/>
                <w:lang w:eastAsia="lv-LV"/>
              </w:rPr>
              <w:t>S</w:t>
            </w:r>
            <w:r w:rsidRPr="003F324E">
              <w:rPr>
                <w:i/>
                <w:szCs w:val="18"/>
                <w:lang w:eastAsia="lv-LV"/>
              </w:rPr>
              <w:t>amazinā</w:t>
            </w:r>
            <w:r>
              <w:rPr>
                <w:i/>
                <w:szCs w:val="18"/>
                <w:lang w:eastAsia="lv-LV"/>
              </w:rPr>
              <w:t xml:space="preserve">ti izdevumi iepriekšējā gadā uzsāktajam </w:t>
            </w:r>
            <w:r w:rsidRPr="003F324E">
              <w:rPr>
                <w:i/>
                <w:szCs w:val="18"/>
                <w:lang w:eastAsia="lv-LV"/>
              </w:rPr>
              <w:t xml:space="preserve">prioritārajam pasākumam </w:t>
            </w:r>
            <w:r w:rsidR="007678A3">
              <w:rPr>
                <w:i/>
                <w:szCs w:val="18"/>
                <w:lang w:eastAsia="lv-LV"/>
              </w:rPr>
              <w:t>“</w:t>
            </w:r>
            <w:r w:rsidRPr="006968F3">
              <w:rPr>
                <w:i/>
                <w:szCs w:val="18"/>
                <w:lang w:eastAsia="lv-LV"/>
              </w:rPr>
              <w:t>Enerģētikas politikas īstenošanas monitorings un ziņošanas sistēmas īstenošana, IKT risinājumu izstrāde</w:t>
            </w:r>
            <w:r w:rsidR="007678A3">
              <w:rPr>
                <w:i/>
                <w:szCs w:val="18"/>
                <w:lang w:eastAsia="lv-LV"/>
              </w:rPr>
              <w:t>”</w:t>
            </w:r>
            <w:r>
              <w:rPr>
                <w:i/>
                <w:szCs w:val="18"/>
                <w:lang w:eastAsia="lv-LV"/>
              </w:rPr>
              <w:t>,</w:t>
            </w:r>
            <w:r w:rsidRPr="0097148C">
              <w:rPr>
                <w:i/>
                <w:szCs w:val="18"/>
                <w:lang w:eastAsia="lv-LV"/>
              </w:rPr>
              <w:t xml:space="preserve"> ievērojot </w:t>
            </w:r>
            <w:r>
              <w:rPr>
                <w:i/>
                <w:szCs w:val="18"/>
                <w:lang w:eastAsia="lv-LV"/>
              </w:rPr>
              <w:t xml:space="preserve">paredzētā </w:t>
            </w:r>
            <w:r w:rsidRPr="0097148C">
              <w:rPr>
                <w:i/>
                <w:szCs w:val="18"/>
                <w:lang w:eastAsia="lv-LV"/>
              </w:rPr>
              <w:t>finansējuma apmēru 2023.</w:t>
            </w:r>
            <w:r w:rsidR="007678A3">
              <w:rPr>
                <w:i/>
                <w:szCs w:val="18"/>
                <w:lang w:eastAsia="lv-LV"/>
              </w:rPr>
              <w:t xml:space="preserve"> </w:t>
            </w:r>
            <w:r w:rsidRPr="0097148C">
              <w:rPr>
                <w:i/>
                <w:szCs w:val="18"/>
                <w:lang w:eastAsia="lv-LV"/>
              </w:rPr>
              <w:t>gadam</w:t>
            </w:r>
          </w:p>
        </w:tc>
        <w:tc>
          <w:tcPr>
            <w:tcW w:w="1277" w:type="dxa"/>
          </w:tcPr>
          <w:p w14:paraId="0579647E" w14:textId="77777777" w:rsidR="00BD6D51" w:rsidRDefault="00BD6D51" w:rsidP="0053577F">
            <w:pPr>
              <w:pStyle w:val="tabteksts"/>
              <w:jc w:val="right"/>
              <w:rPr>
                <w:szCs w:val="18"/>
              </w:rPr>
            </w:pPr>
            <w:r>
              <w:rPr>
                <w:szCs w:val="18"/>
              </w:rPr>
              <w:t>36 670</w:t>
            </w:r>
          </w:p>
        </w:tc>
        <w:tc>
          <w:tcPr>
            <w:tcW w:w="1277" w:type="dxa"/>
          </w:tcPr>
          <w:p w14:paraId="1D10E4AE" w14:textId="77777777" w:rsidR="00BD6D51" w:rsidRDefault="00BD6D51" w:rsidP="0053577F">
            <w:pPr>
              <w:pStyle w:val="tabteksts"/>
              <w:jc w:val="center"/>
              <w:rPr>
                <w:szCs w:val="18"/>
              </w:rPr>
            </w:pPr>
            <w:r>
              <w:rPr>
                <w:szCs w:val="18"/>
              </w:rPr>
              <w:t>-</w:t>
            </w:r>
          </w:p>
        </w:tc>
        <w:tc>
          <w:tcPr>
            <w:tcW w:w="1277" w:type="dxa"/>
          </w:tcPr>
          <w:p w14:paraId="2C21B5D0" w14:textId="77777777" w:rsidR="00BD6D51" w:rsidRDefault="00BD6D51" w:rsidP="0053577F">
            <w:pPr>
              <w:pStyle w:val="tabteksts"/>
              <w:jc w:val="right"/>
              <w:rPr>
                <w:szCs w:val="18"/>
              </w:rPr>
            </w:pPr>
            <w:r>
              <w:rPr>
                <w:szCs w:val="18"/>
              </w:rPr>
              <w:t>-36 670</w:t>
            </w:r>
          </w:p>
        </w:tc>
      </w:tr>
    </w:tbl>
    <w:p w14:paraId="5CA82A70" w14:textId="77777777" w:rsidR="00BD6D51" w:rsidRPr="00517AA0" w:rsidRDefault="00BD6D51" w:rsidP="00BD6D51">
      <w:pPr>
        <w:spacing w:before="240" w:after="240"/>
        <w:jc w:val="center"/>
        <w:rPr>
          <w:b/>
          <w:bCs/>
        </w:rPr>
      </w:pPr>
      <w:r>
        <w:rPr>
          <w:b/>
        </w:rPr>
        <w:t>29</w:t>
      </w:r>
      <w:r w:rsidRPr="003919DA">
        <w:rPr>
          <w:b/>
        </w:rPr>
        <w:t>.</w:t>
      </w:r>
      <w:r>
        <w:rPr>
          <w:b/>
        </w:rPr>
        <w:t>08</w:t>
      </w:r>
      <w:r w:rsidRPr="003919DA">
        <w:rPr>
          <w:b/>
        </w:rPr>
        <w:t>.</w:t>
      </w:r>
      <w:r>
        <w:rPr>
          <w:b/>
        </w:rPr>
        <w:t>00</w:t>
      </w:r>
      <w:r w:rsidRPr="003919DA">
        <w:rPr>
          <w:b/>
        </w:rPr>
        <w:t xml:space="preserve"> </w:t>
      </w:r>
      <w:r w:rsidRPr="00517AA0">
        <w:rPr>
          <w:b/>
          <w:bCs/>
        </w:rPr>
        <w:t>Latvijas un Igaunijas atkrastes vēja enerģijas kopprojekts ELWIND</w:t>
      </w:r>
    </w:p>
    <w:p w14:paraId="3A70F3F6" w14:textId="77777777" w:rsidR="00BD6D51" w:rsidRDefault="00BD6D51" w:rsidP="00BD6D51">
      <w:pPr>
        <w:pStyle w:val="ListParagraph"/>
        <w:spacing w:after="120"/>
        <w:ind w:left="0"/>
        <w:contextualSpacing w:val="0"/>
        <w:rPr>
          <w:u w:val="single"/>
        </w:rPr>
      </w:pPr>
      <w:r>
        <w:rPr>
          <w:u w:val="single"/>
        </w:rPr>
        <w:t>Apakšprogrammas</w:t>
      </w:r>
      <w:r w:rsidRPr="00EA75F2">
        <w:rPr>
          <w:u w:val="single"/>
        </w:rPr>
        <w:t xml:space="preserve"> mērķis:</w:t>
      </w:r>
    </w:p>
    <w:p w14:paraId="1A4C0614" w14:textId="77777777" w:rsidR="00BD6D51" w:rsidRPr="00BF2552" w:rsidRDefault="00BD6D51" w:rsidP="007678A3">
      <w:pPr>
        <w:spacing w:before="120" w:after="120"/>
        <w:ind w:firstLine="720"/>
        <w:rPr>
          <w:bCs/>
          <w:iCs/>
        </w:rPr>
      </w:pPr>
      <w:r w:rsidRPr="001F392A">
        <w:t xml:space="preserve">īstenot </w:t>
      </w:r>
      <w:r w:rsidRPr="006A4AAA">
        <w:t>Latvijas un Igaunijas atkrastes vēja enerģijas kopprojekt</w:t>
      </w:r>
      <w:r>
        <w:t>u</w:t>
      </w:r>
      <w:r w:rsidRPr="006A4AAA">
        <w:t xml:space="preserve"> ELWIND</w:t>
      </w:r>
      <w:r>
        <w:t xml:space="preserve">, lai </w:t>
      </w:r>
      <w:r w:rsidRPr="00823FDC">
        <w:rPr>
          <w:szCs w:val="28"/>
        </w:rPr>
        <w:t>nodrošināt</w:t>
      </w:r>
      <w:r>
        <w:rPr>
          <w:szCs w:val="28"/>
        </w:rPr>
        <w:t>u</w:t>
      </w:r>
      <w:r w:rsidRPr="00823FDC">
        <w:rPr>
          <w:szCs w:val="28"/>
        </w:rPr>
        <w:t xml:space="preserve"> </w:t>
      </w:r>
      <w:r>
        <w:rPr>
          <w:szCs w:val="28"/>
        </w:rPr>
        <w:t xml:space="preserve">pakāpenisku </w:t>
      </w:r>
      <w:r w:rsidRPr="00823FDC">
        <w:rPr>
          <w:szCs w:val="28"/>
        </w:rPr>
        <w:t xml:space="preserve">enerģētikas sektora pāreju </w:t>
      </w:r>
      <w:r w:rsidRPr="00375F7D">
        <w:rPr>
          <w:szCs w:val="28"/>
        </w:rPr>
        <w:t xml:space="preserve">no fosilu un neilgtspējīgu resursu izmantošanas </w:t>
      </w:r>
      <w:r w:rsidRPr="00823FDC">
        <w:rPr>
          <w:szCs w:val="28"/>
        </w:rPr>
        <w:t>uz atjaunīgu un ilgtspējīgu resursu izmantošanu, sekmēt</w:t>
      </w:r>
      <w:r>
        <w:rPr>
          <w:szCs w:val="28"/>
        </w:rPr>
        <w:t>u</w:t>
      </w:r>
      <w:r w:rsidRPr="00823FDC">
        <w:rPr>
          <w:szCs w:val="28"/>
        </w:rPr>
        <w:t xml:space="preserve"> elektroapgādes sistēmas drošumu, kā arī elektroenerģijas izmaksu mazināšanu sabiedrībai ilgtermiņā</w:t>
      </w:r>
      <w:r>
        <w:rPr>
          <w:szCs w:val="28"/>
        </w:rPr>
        <w:t>.</w:t>
      </w:r>
    </w:p>
    <w:p w14:paraId="7191DB58" w14:textId="77777777" w:rsidR="00BD6D51" w:rsidRPr="00BB2102" w:rsidRDefault="00BD6D51" w:rsidP="00BD6D51">
      <w:pPr>
        <w:rPr>
          <w:u w:val="single"/>
        </w:rPr>
      </w:pPr>
      <w:r>
        <w:rPr>
          <w:u w:val="single"/>
        </w:rPr>
        <w:t>Galvenās aktivitātes:</w:t>
      </w:r>
    </w:p>
    <w:p w14:paraId="0398B403" w14:textId="6BB59068" w:rsidR="00BD6D51" w:rsidRPr="00517AA0" w:rsidRDefault="00BD6D51" w:rsidP="007678A3">
      <w:pPr>
        <w:pStyle w:val="ListParagraph"/>
        <w:numPr>
          <w:ilvl w:val="0"/>
          <w:numId w:val="20"/>
        </w:numPr>
        <w:spacing w:before="120" w:after="120"/>
        <w:ind w:left="1077" w:hanging="357"/>
        <w:contextualSpacing w:val="0"/>
      </w:pPr>
      <w:r w:rsidRPr="00517AA0">
        <w:t xml:space="preserve">veikt </w:t>
      </w:r>
      <w:r>
        <w:t>Latvijas puses atkrastes vēja parka laukuma un elektrotīklu izpētes darbus;</w:t>
      </w:r>
    </w:p>
    <w:p w14:paraId="143E8014" w14:textId="3CED393E" w:rsidR="00BD6D51" w:rsidRPr="00517AA0" w:rsidRDefault="00BD6D51" w:rsidP="007678A3">
      <w:pPr>
        <w:pStyle w:val="ListParagraph"/>
        <w:numPr>
          <w:ilvl w:val="0"/>
          <w:numId w:val="20"/>
        </w:numPr>
        <w:spacing w:before="120" w:after="120"/>
        <w:ind w:left="1077" w:hanging="357"/>
        <w:contextualSpacing w:val="0"/>
      </w:pPr>
      <w:r w:rsidRPr="00517AA0">
        <w:t xml:space="preserve">nodrošināt Latvijas puses </w:t>
      </w:r>
      <w:r>
        <w:t>atkrastes vēja parka laukuma izsoles nosacījumu sagatavošanu;</w:t>
      </w:r>
    </w:p>
    <w:p w14:paraId="3CC44074" w14:textId="5484FE97" w:rsidR="00BD6D51" w:rsidRDefault="00BD6D51" w:rsidP="007678A3">
      <w:pPr>
        <w:pStyle w:val="ListParagraph"/>
        <w:numPr>
          <w:ilvl w:val="0"/>
          <w:numId w:val="20"/>
        </w:numPr>
        <w:spacing w:before="120" w:after="120"/>
        <w:ind w:left="1077" w:hanging="357"/>
        <w:contextualSpacing w:val="0"/>
      </w:pPr>
      <w:r>
        <w:t>nodrošināt investīciju piesaisti viedās enerģētikas jomā;</w:t>
      </w:r>
    </w:p>
    <w:p w14:paraId="4FE97D07" w14:textId="308274F7" w:rsidR="00BD6D51" w:rsidRPr="00517AA0" w:rsidRDefault="00BD6D51" w:rsidP="007678A3">
      <w:pPr>
        <w:pStyle w:val="ListParagraph"/>
        <w:numPr>
          <w:ilvl w:val="0"/>
          <w:numId w:val="20"/>
        </w:numPr>
        <w:spacing w:before="120" w:after="120"/>
        <w:ind w:left="1077" w:hanging="357"/>
        <w:contextualSpacing w:val="0"/>
      </w:pPr>
      <w:r>
        <w:t>veicināt inovācijas un mazo un vidējo uzņēmumu attīstību</w:t>
      </w:r>
      <w:r w:rsidRPr="00517AA0">
        <w:t>.</w:t>
      </w:r>
    </w:p>
    <w:p w14:paraId="4B6E5C0B" w14:textId="77777777" w:rsidR="00BD6D51" w:rsidRDefault="00BD6D51" w:rsidP="00BD6D51">
      <w:pPr>
        <w:pStyle w:val="Default"/>
      </w:pPr>
      <w:r w:rsidRPr="00DA4949">
        <w:rPr>
          <w:u w:val="single"/>
        </w:rPr>
        <w:t>Programmas izpildītājs:</w:t>
      </w:r>
      <w:r w:rsidRPr="002122DB">
        <w:t xml:space="preserve"> </w:t>
      </w:r>
      <w:r>
        <w:t>Latvijas Investīciju un attīstības aģentūra</w:t>
      </w:r>
      <w:r w:rsidRPr="00BB2102">
        <w:t>.</w:t>
      </w:r>
    </w:p>
    <w:p w14:paraId="63CDFE6A" w14:textId="77777777" w:rsidR="00BD6D51" w:rsidRPr="00517AA0" w:rsidRDefault="00BD6D51" w:rsidP="00BD6D51">
      <w:pPr>
        <w:pStyle w:val="Default"/>
        <w:rPr>
          <w:sz w:val="23"/>
          <w:szCs w:val="23"/>
        </w:rPr>
      </w:pPr>
    </w:p>
    <w:p w14:paraId="70A62257" w14:textId="77777777" w:rsidR="00BD6D51" w:rsidRPr="00BB2102" w:rsidRDefault="00BD6D51" w:rsidP="00BD6D51">
      <w:pPr>
        <w:pStyle w:val="Tabuluvirsraksti"/>
        <w:spacing w:after="240"/>
        <w:rPr>
          <w:b/>
          <w:lang w:eastAsia="lv-LV"/>
        </w:rPr>
      </w:pPr>
      <w:r w:rsidRPr="00BB2102">
        <w:rPr>
          <w:b/>
          <w:lang w:eastAsia="lv-LV"/>
        </w:rPr>
        <w:t>Darbības rezultāti un to rezultatīvie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D51" w:rsidRPr="00ED2E86" w14:paraId="3B5386C7" w14:textId="77777777" w:rsidTr="0053577F">
        <w:trPr>
          <w:tblHeader/>
          <w:jc w:val="center"/>
        </w:trPr>
        <w:tc>
          <w:tcPr>
            <w:tcW w:w="3397" w:type="dxa"/>
          </w:tcPr>
          <w:p w14:paraId="30804AC8" w14:textId="77777777" w:rsidR="00BD6D51" w:rsidRPr="00042FAE" w:rsidRDefault="00BD6D51" w:rsidP="0053577F">
            <w:pPr>
              <w:pStyle w:val="tabteksts"/>
              <w:jc w:val="center"/>
              <w:rPr>
                <w:szCs w:val="18"/>
              </w:rPr>
            </w:pPr>
          </w:p>
        </w:tc>
        <w:tc>
          <w:tcPr>
            <w:tcW w:w="1134" w:type="dxa"/>
          </w:tcPr>
          <w:p w14:paraId="44C1B924" w14:textId="77777777" w:rsidR="00BD6D51" w:rsidRPr="00380F8D"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4" w:type="dxa"/>
          </w:tcPr>
          <w:p w14:paraId="56E875CA" w14:textId="77777777" w:rsidR="00BD6D51" w:rsidRPr="00751782"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134" w:type="dxa"/>
          </w:tcPr>
          <w:p w14:paraId="2EFBACD0" w14:textId="77777777" w:rsidR="00BD6D51" w:rsidRPr="00751782"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134" w:type="dxa"/>
          </w:tcPr>
          <w:p w14:paraId="082166A8" w14:textId="77777777" w:rsidR="00BD6D51" w:rsidRPr="00751782"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139" w:type="dxa"/>
          </w:tcPr>
          <w:p w14:paraId="046BEC43" w14:textId="77777777" w:rsidR="00BD6D51" w:rsidRPr="00751782"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ED2E86" w14:paraId="08D30E0F" w14:textId="77777777" w:rsidTr="0053577F">
        <w:trPr>
          <w:jc w:val="center"/>
        </w:trPr>
        <w:tc>
          <w:tcPr>
            <w:tcW w:w="9072" w:type="dxa"/>
            <w:gridSpan w:val="6"/>
            <w:shd w:val="clear" w:color="auto" w:fill="D9D9D9" w:themeFill="background1" w:themeFillShade="D9"/>
            <w:vAlign w:val="center"/>
          </w:tcPr>
          <w:p w14:paraId="0E66623A" w14:textId="77777777" w:rsidR="00BD6D51" w:rsidRPr="00042FAE" w:rsidRDefault="00BD6D51" w:rsidP="0053577F">
            <w:pPr>
              <w:pStyle w:val="tabteksts"/>
              <w:jc w:val="center"/>
              <w:rPr>
                <w:szCs w:val="18"/>
              </w:rPr>
            </w:pPr>
            <w:r w:rsidRPr="00042FAE">
              <w:t>Nodrošināta elektroenerģijas obligātā iepirkuma staciju uzraudzība</w:t>
            </w:r>
          </w:p>
        </w:tc>
      </w:tr>
      <w:tr w:rsidR="00BD6D51" w:rsidRPr="00ED2E86" w14:paraId="137915FA"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23CF17C3" w14:textId="77777777" w:rsidR="00BD6D51" w:rsidRPr="00042FAE" w:rsidRDefault="00BD6D51" w:rsidP="007678A3">
            <w:pPr>
              <w:pStyle w:val="tabteksts"/>
              <w:jc w:val="both"/>
            </w:pPr>
            <w:r w:rsidRPr="00042FAE">
              <w:t>Noslēgts sadarbības līgums ar  Igaunijas Vides investīciju centru (skaits)</w:t>
            </w:r>
          </w:p>
        </w:tc>
        <w:tc>
          <w:tcPr>
            <w:tcW w:w="1134" w:type="dxa"/>
            <w:tcBorders>
              <w:top w:val="single" w:sz="4" w:space="0" w:color="000000"/>
              <w:left w:val="single" w:sz="4" w:space="0" w:color="000000"/>
              <w:bottom w:val="single" w:sz="4" w:space="0" w:color="000000"/>
              <w:right w:val="single" w:sz="4" w:space="0" w:color="000000"/>
            </w:tcBorders>
          </w:tcPr>
          <w:p w14:paraId="5ACF6429" w14:textId="77777777" w:rsidR="00BD6D51" w:rsidRPr="00380F8D" w:rsidRDefault="00BD6D51" w:rsidP="0053577F">
            <w:pPr>
              <w:pStyle w:val="tabteksts"/>
              <w:jc w:val="center"/>
            </w:pPr>
            <w:r w:rsidRPr="006922A4">
              <w:t>-</w:t>
            </w:r>
          </w:p>
        </w:tc>
        <w:tc>
          <w:tcPr>
            <w:tcW w:w="1134" w:type="dxa"/>
            <w:tcBorders>
              <w:top w:val="single" w:sz="4" w:space="0" w:color="000000"/>
              <w:left w:val="single" w:sz="4" w:space="0" w:color="000000"/>
              <w:bottom w:val="single" w:sz="4" w:space="0" w:color="000000"/>
              <w:right w:val="single" w:sz="4" w:space="0" w:color="000000"/>
            </w:tcBorders>
          </w:tcPr>
          <w:p w14:paraId="61426E4E" w14:textId="77777777" w:rsidR="00BD6D51" w:rsidRPr="001B1ABB" w:rsidRDefault="00BD6D51" w:rsidP="0053577F">
            <w:pPr>
              <w:pStyle w:val="tabteksts"/>
              <w:jc w:val="center"/>
            </w:pPr>
            <w:r w:rsidRPr="006922A4">
              <w:t>-</w:t>
            </w:r>
          </w:p>
        </w:tc>
        <w:tc>
          <w:tcPr>
            <w:tcW w:w="1134" w:type="dxa"/>
            <w:tcBorders>
              <w:top w:val="single" w:sz="4" w:space="0" w:color="000000"/>
              <w:left w:val="single" w:sz="4" w:space="0" w:color="000000"/>
              <w:bottom w:val="single" w:sz="4" w:space="0" w:color="000000"/>
              <w:right w:val="single" w:sz="4" w:space="0" w:color="000000"/>
            </w:tcBorders>
          </w:tcPr>
          <w:p w14:paraId="4C8E9860" w14:textId="77777777" w:rsidR="00BD6D51" w:rsidRPr="004F4F6A" w:rsidRDefault="00BD6D51" w:rsidP="0053577F">
            <w:pPr>
              <w:pStyle w:val="tabteksts"/>
              <w:jc w:val="center"/>
              <w:rPr>
                <w:vertAlign w:val="superscript"/>
              </w:rPr>
            </w:pPr>
            <w:r>
              <w:t>1</w:t>
            </w:r>
          </w:p>
        </w:tc>
        <w:tc>
          <w:tcPr>
            <w:tcW w:w="1134" w:type="dxa"/>
            <w:tcBorders>
              <w:top w:val="single" w:sz="4" w:space="0" w:color="000000"/>
              <w:left w:val="single" w:sz="4" w:space="0" w:color="000000"/>
              <w:bottom w:val="single" w:sz="4" w:space="0" w:color="000000"/>
              <w:right w:val="single" w:sz="4" w:space="0" w:color="000000"/>
            </w:tcBorders>
          </w:tcPr>
          <w:p w14:paraId="15788640" w14:textId="77777777" w:rsidR="00BD6D51" w:rsidRPr="00AE512E" w:rsidRDefault="00BD6D51" w:rsidP="0053577F">
            <w:pPr>
              <w:pStyle w:val="tabteksts"/>
              <w:jc w:val="center"/>
            </w:pPr>
            <w: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4BC303E4" w14:textId="77777777" w:rsidR="00BD6D51" w:rsidRPr="00AE512E" w:rsidRDefault="00BD6D51" w:rsidP="0053577F">
            <w:pPr>
              <w:pStyle w:val="tabteksts"/>
              <w:jc w:val="center"/>
            </w:pPr>
            <w:r>
              <w:t>-</w:t>
            </w:r>
          </w:p>
        </w:tc>
      </w:tr>
      <w:tr w:rsidR="00BD6D51" w:rsidRPr="00ED2E86" w14:paraId="4241E147"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274CCAA0" w14:textId="77777777" w:rsidR="00BD6D51" w:rsidRPr="00042FAE" w:rsidRDefault="00BD6D51" w:rsidP="007678A3">
            <w:pPr>
              <w:pStyle w:val="tabteksts"/>
              <w:jc w:val="both"/>
            </w:pPr>
            <w:r w:rsidRPr="00042FAE">
              <w:t>Noslēgts CB-RES projekta līgums ar CINEA (European Climate Infrastructure and Environment Executive Agency) par ietekmes uz vidi un citu tehnisko pētījumu līdzfinansēšanu (skaits)</w:t>
            </w:r>
          </w:p>
        </w:tc>
        <w:tc>
          <w:tcPr>
            <w:tcW w:w="1134" w:type="dxa"/>
            <w:tcBorders>
              <w:top w:val="single" w:sz="4" w:space="0" w:color="000000"/>
              <w:left w:val="single" w:sz="4" w:space="0" w:color="000000"/>
              <w:bottom w:val="single" w:sz="4" w:space="0" w:color="000000"/>
              <w:right w:val="single" w:sz="4" w:space="0" w:color="000000"/>
            </w:tcBorders>
          </w:tcPr>
          <w:p w14:paraId="48061572" w14:textId="77777777" w:rsidR="00BD6D51" w:rsidRPr="00380F8D" w:rsidRDefault="00BD6D51" w:rsidP="0053577F">
            <w:pPr>
              <w:pStyle w:val="tabteksts"/>
              <w:jc w:val="center"/>
            </w:pPr>
            <w:r w:rsidRPr="006922A4">
              <w:t>-</w:t>
            </w:r>
          </w:p>
        </w:tc>
        <w:tc>
          <w:tcPr>
            <w:tcW w:w="1134" w:type="dxa"/>
            <w:tcBorders>
              <w:top w:val="single" w:sz="4" w:space="0" w:color="000000"/>
              <w:left w:val="single" w:sz="4" w:space="0" w:color="000000"/>
              <w:bottom w:val="single" w:sz="4" w:space="0" w:color="000000"/>
              <w:right w:val="single" w:sz="4" w:space="0" w:color="000000"/>
            </w:tcBorders>
          </w:tcPr>
          <w:p w14:paraId="2C718E88" w14:textId="77777777" w:rsidR="00BD6D51" w:rsidRPr="001B1ABB" w:rsidRDefault="00BD6D51" w:rsidP="0053577F">
            <w:pPr>
              <w:pStyle w:val="tabteksts"/>
              <w:jc w:val="center"/>
            </w:pPr>
            <w:r w:rsidRPr="006922A4">
              <w:t>-</w:t>
            </w:r>
          </w:p>
        </w:tc>
        <w:tc>
          <w:tcPr>
            <w:tcW w:w="1134" w:type="dxa"/>
            <w:tcBorders>
              <w:top w:val="single" w:sz="4" w:space="0" w:color="000000"/>
              <w:left w:val="single" w:sz="4" w:space="0" w:color="000000"/>
              <w:bottom w:val="single" w:sz="4" w:space="0" w:color="000000"/>
              <w:right w:val="single" w:sz="4" w:space="0" w:color="000000"/>
            </w:tcBorders>
          </w:tcPr>
          <w:p w14:paraId="1B75C243" w14:textId="77777777" w:rsidR="00BD6D51" w:rsidRPr="004F4F6A" w:rsidRDefault="00BD6D51" w:rsidP="0053577F">
            <w:pPr>
              <w:pStyle w:val="tabteksts"/>
              <w:jc w:val="center"/>
              <w:rPr>
                <w:vertAlign w:val="superscript"/>
              </w:rPr>
            </w:pPr>
            <w:r>
              <w:t>1</w:t>
            </w:r>
          </w:p>
        </w:tc>
        <w:tc>
          <w:tcPr>
            <w:tcW w:w="1134" w:type="dxa"/>
            <w:tcBorders>
              <w:top w:val="single" w:sz="4" w:space="0" w:color="000000"/>
              <w:left w:val="single" w:sz="4" w:space="0" w:color="000000"/>
              <w:bottom w:val="single" w:sz="4" w:space="0" w:color="000000"/>
              <w:right w:val="single" w:sz="4" w:space="0" w:color="000000"/>
            </w:tcBorders>
          </w:tcPr>
          <w:p w14:paraId="0FAA496D" w14:textId="77777777" w:rsidR="00BD6D51" w:rsidRPr="00AE512E" w:rsidRDefault="00BD6D51" w:rsidP="0053577F">
            <w:pPr>
              <w:pStyle w:val="tabteksts"/>
              <w:jc w:val="center"/>
            </w:pPr>
            <w: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12CFA036" w14:textId="77777777" w:rsidR="00BD6D51" w:rsidRPr="00AE512E" w:rsidRDefault="00BD6D51" w:rsidP="0053577F">
            <w:pPr>
              <w:pStyle w:val="tabteksts"/>
              <w:jc w:val="center"/>
            </w:pPr>
            <w:r>
              <w:t>-</w:t>
            </w:r>
          </w:p>
        </w:tc>
      </w:tr>
      <w:tr w:rsidR="00BD6D51" w:rsidRPr="00ED2E86" w14:paraId="2C6D6064"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746C3A54" w14:textId="77777777" w:rsidR="00BD6D51" w:rsidRPr="00042FAE" w:rsidRDefault="00BD6D51" w:rsidP="007678A3">
            <w:pPr>
              <w:pStyle w:val="tabteksts"/>
              <w:jc w:val="both"/>
            </w:pPr>
            <w:r w:rsidRPr="00042FAE">
              <w:t>Nodrošināta publiskā apspriešana (skaits)</w:t>
            </w:r>
          </w:p>
        </w:tc>
        <w:tc>
          <w:tcPr>
            <w:tcW w:w="1134" w:type="dxa"/>
            <w:tcBorders>
              <w:top w:val="single" w:sz="4" w:space="0" w:color="000000"/>
              <w:left w:val="single" w:sz="4" w:space="0" w:color="000000"/>
              <w:bottom w:val="single" w:sz="4" w:space="0" w:color="000000"/>
              <w:right w:val="single" w:sz="4" w:space="0" w:color="000000"/>
            </w:tcBorders>
          </w:tcPr>
          <w:p w14:paraId="7706AB0A" w14:textId="77777777" w:rsidR="00BD6D51"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55DC88A8" w14:textId="77777777" w:rsidR="00BD6D51"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8736FC6" w14:textId="77777777" w:rsidR="00BD6D51" w:rsidRDefault="00BD6D51" w:rsidP="0053577F">
            <w:pPr>
              <w:pStyle w:val="tabteksts"/>
              <w:jc w:val="center"/>
            </w:pPr>
            <w:r>
              <w:t>2</w:t>
            </w:r>
          </w:p>
        </w:tc>
        <w:tc>
          <w:tcPr>
            <w:tcW w:w="1134" w:type="dxa"/>
            <w:tcBorders>
              <w:top w:val="single" w:sz="4" w:space="0" w:color="000000"/>
              <w:left w:val="single" w:sz="4" w:space="0" w:color="000000"/>
              <w:bottom w:val="single" w:sz="4" w:space="0" w:color="000000"/>
              <w:right w:val="single" w:sz="4" w:space="0" w:color="000000"/>
            </w:tcBorders>
          </w:tcPr>
          <w:p w14:paraId="4F93B122" w14:textId="77777777" w:rsidR="00BD6D51" w:rsidRDefault="00BD6D51" w:rsidP="0053577F">
            <w:pPr>
              <w:pStyle w:val="tabteksts"/>
              <w:jc w:val="center"/>
            </w:pPr>
            <w: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6FFF33A6" w14:textId="77777777" w:rsidR="00BD6D51" w:rsidRDefault="00BD6D51" w:rsidP="0053577F">
            <w:pPr>
              <w:pStyle w:val="tabteksts"/>
              <w:jc w:val="center"/>
            </w:pPr>
            <w:r>
              <w:t>-</w:t>
            </w:r>
          </w:p>
        </w:tc>
      </w:tr>
      <w:tr w:rsidR="00BD6D51" w:rsidRPr="00ED2E86" w14:paraId="074B4C1E"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7B17A42E" w14:textId="77777777" w:rsidR="00BD6D51" w:rsidRPr="00C75637" w:rsidRDefault="00BD6D51" w:rsidP="007678A3">
            <w:pPr>
              <w:pStyle w:val="tabteksts"/>
              <w:jc w:val="both"/>
            </w:pPr>
            <w:r w:rsidRPr="00AA59BE">
              <w:t xml:space="preserve">Veikti </w:t>
            </w:r>
            <w:r>
              <w:t>ietekmes uz vidi novērtējums (</w:t>
            </w:r>
            <w:r w:rsidRPr="00AA59BE">
              <w:t>IVN</w:t>
            </w:r>
            <w:r>
              <w:t>)</w:t>
            </w:r>
            <w:r w:rsidRPr="00AA59BE">
              <w:t xml:space="preserve"> un citi tehniskie pētījumi</w:t>
            </w:r>
            <w:r>
              <w:t xml:space="preserve"> (skaits)</w:t>
            </w:r>
          </w:p>
        </w:tc>
        <w:tc>
          <w:tcPr>
            <w:tcW w:w="1134" w:type="dxa"/>
            <w:tcBorders>
              <w:top w:val="single" w:sz="4" w:space="0" w:color="000000"/>
              <w:left w:val="single" w:sz="4" w:space="0" w:color="000000"/>
              <w:bottom w:val="single" w:sz="4" w:space="0" w:color="000000"/>
              <w:right w:val="single" w:sz="4" w:space="0" w:color="000000"/>
            </w:tcBorders>
          </w:tcPr>
          <w:p w14:paraId="55028055" w14:textId="77777777" w:rsidR="00BD6D51" w:rsidRDefault="00BD6D51" w:rsidP="0053577F">
            <w:pPr>
              <w:pStyle w:val="tabteksts"/>
              <w:jc w:val="center"/>
            </w:pPr>
            <w:r w:rsidRPr="006922A4">
              <w:t>-</w:t>
            </w:r>
          </w:p>
        </w:tc>
        <w:tc>
          <w:tcPr>
            <w:tcW w:w="1134" w:type="dxa"/>
            <w:tcBorders>
              <w:top w:val="single" w:sz="4" w:space="0" w:color="000000"/>
              <w:left w:val="single" w:sz="4" w:space="0" w:color="000000"/>
              <w:bottom w:val="single" w:sz="4" w:space="0" w:color="000000"/>
              <w:right w:val="single" w:sz="4" w:space="0" w:color="000000"/>
            </w:tcBorders>
          </w:tcPr>
          <w:p w14:paraId="5C020E06" w14:textId="77777777" w:rsidR="00BD6D51" w:rsidRDefault="00BD6D51" w:rsidP="0053577F">
            <w:pPr>
              <w:pStyle w:val="tabteksts"/>
              <w:jc w:val="center"/>
            </w:pPr>
            <w:r w:rsidRPr="006922A4">
              <w:t>-</w:t>
            </w:r>
          </w:p>
        </w:tc>
        <w:tc>
          <w:tcPr>
            <w:tcW w:w="1134" w:type="dxa"/>
            <w:tcBorders>
              <w:top w:val="single" w:sz="4" w:space="0" w:color="000000"/>
              <w:left w:val="single" w:sz="4" w:space="0" w:color="000000"/>
              <w:bottom w:val="single" w:sz="4" w:space="0" w:color="000000"/>
              <w:right w:val="single" w:sz="4" w:space="0" w:color="000000"/>
            </w:tcBorders>
          </w:tcPr>
          <w:p w14:paraId="55E0F184" w14:textId="77777777" w:rsidR="00BD6D51" w:rsidRDefault="00BD6D51" w:rsidP="0053577F">
            <w:pPr>
              <w:pStyle w:val="tabteksts"/>
              <w:jc w:val="center"/>
            </w:pPr>
            <w:r w:rsidRPr="00AA59BE">
              <w:rPr>
                <w:color w:val="000000"/>
              </w:rPr>
              <w:t>-</w:t>
            </w:r>
          </w:p>
        </w:tc>
        <w:tc>
          <w:tcPr>
            <w:tcW w:w="1134" w:type="dxa"/>
            <w:tcBorders>
              <w:top w:val="single" w:sz="4" w:space="0" w:color="000000"/>
              <w:left w:val="single" w:sz="4" w:space="0" w:color="000000"/>
              <w:bottom w:val="single" w:sz="4" w:space="0" w:color="000000"/>
              <w:right w:val="single" w:sz="4" w:space="0" w:color="000000"/>
            </w:tcBorders>
          </w:tcPr>
          <w:p w14:paraId="319E4007" w14:textId="77777777" w:rsidR="00BD6D51" w:rsidRDefault="00BD6D51" w:rsidP="0053577F">
            <w:pPr>
              <w:pStyle w:val="tabteksts"/>
              <w:jc w:val="center"/>
            </w:pPr>
            <w:r w:rsidRPr="00AA59BE">
              <w:rPr>
                <w:color w:val="000000"/>
              </w:rPr>
              <w:t>5</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1F0B15AD" w14:textId="77777777" w:rsidR="00BD6D51" w:rsidRDefault="00BD6D51" w:rsidP="0053577F">
            <w:pPr>
              <w:pStyle w:val="tabteksts"/>
              <w:jc w:val="center"/>
            </w:pPr>
            <w:r w:rsidRPr="00AA59BE">
              <w:rPr>
                <w:color w:val="000000"/>
              </w:rPr>
              <w:t>12</w:t>
            </w:r>
          </w:p>
        </w:tc>
      </w:tr>
      <w:tr w:rsidR="00BD6D51" w:rsidRPr="00ED2E86" w14:paraId="1EA83EF3"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6EB3CC33" w14:textId="77777777" w:rsidR="00BD6D51" w:rsidRPr="00C75637" w:rsidRDefault="00BD6D51" w:rsidP="007678A3">
            <w:pPr>
              <w:pStyle w:val="tabteksts"/>
              <w:jc w:val="both"/>
            </w:pPr>
            <w:r>
              <w:t>Veikti n</w:t>
            </w:r>
            <w:r w:rsidRPr="002E09FD">
              <w:t>ovērtējum</w:t>
            </w:r>
            <w:r>
              <w:t>i</w:t>
            </w:r>
            <w:r w:rsidRPr="002E09FD">
              <w:t xml:space="preserve"> par atkrastes vēja parka piemērotāko izsoles procedūru</w:t>
            </w:r>
            <w:r>
              <w:t>, un</w:t>
            </w:r>
            <w:r w:rsidRPr="002E09FD">
              <w:t xml:space="preserve"> izmaksu un ieguvumu analīzes ikgadējā aktualizācija</w:t>
            </w:r>
            <w:r>
              <w:t xml:space="preserve"> (skaits)</w:t>
            </w:r>
          </w:p>
        </w:tc>
        <w:tc>
          <w:tcPr>
            <w:tcW w:w="1134" w:type="dxa"/>
            <w:tcBorders>
              <w:top w:val="single" w:sz="4" w:space="0" w:color="000000"/>
              <w:left w:val="single" w:sz="4" w:space="0" w:color="000000"/>
              <w:bottom w:val="single" w:sz="4" w:space="0" w:color="000000"/>
              <w:right w:val="single" w:sz="4" w:space="0" w:color="000000"/>
            </w:tcBorders>
          </w:tcPr>
          <w:p w14:paraId="02ADAE4D" w14:textId="77777777" w:rsidR="00BD6D51" w:rsidRDefault="00BD6D51" w:rsidP="0053577F">
            <w:pPr>
              <w:pStyle w:val="tabteksts"/>
              <w:jc w:val="center"/>
            </w:pPr>
            <w:r w:rsidRPr="006922A4">
              <w:t>-</w:t>
            </w:r>
          </w:p>
        </w:tc>
        <w:tc>
          <w:tcPr>
            <w:tcW w:w="1134" w:type="dxa"/>
            <w:tcBorders>
              <w:top w:val="single" w:sz="4" w:space="0" w:color="000000"/>
              <w:left w:val="single" w:sz="4" w:space="0" w:color="000000"/>
              <w:bottom w:val="single" w:sz="4" w:space="0" w:color="000000"/>
              <w:right w:val="single" w:sz="4" w:space="0" w:color="000000"/>
            </w:tcBorders>
          </w:tcPr>
          <w:p w14:paraId="5C04777E" w14:textId="77777777" w:rsidR="00BD6D51" w:rsidRDefault="00BD6D51" w:rsidP="0053577F">
            <w:pPr>
              <w:pStyle w:val="tabteksts"/>
              <w:jc w:val="center"/>
            </w:pPr>
            <w:r w:rsidRPr="006922A4">
              <w:t>-</w:t>
            </w:r>
          </w:p>
        </w:tc>
        <w:tc>
          <w:tcPr>
            <w:tcW w:w="1134" w:type="dxa"/>
            <w:tcBorders>
              <w:top w:val="single" w:sz="4" w:space="0" w:color="000000"/>
              <w:left w:val="single" w:sz="4" w:space="0" w:color="000000"/>
              <w:bottom w:val="single" w:sz="4" w:space="0" w:color="000000"/>
              <w:right w:val="single" w:sz="4" w:space="0" w:color="000000"/>
            </w:tcBorders>
          </w:tcPr>
          <w:p w14:paraId="32690D78" w14:textId="77777777" w:rsidR="00BD6D51" w:rsidRDefault="00BD6D51" w:rsidP="0053577F">
            <w:pPr>
              <w:pStyle w:val="tabteksts"/>
              <w:jc w:val="center"/>
            </w:pPr>
            <w:r>
              <w:rPr>
                <w:color w:val="000000"/>
              </w:rPr>
              <w:t>1</w:t>
            </w:r>
          </w:p>
        </w:tc>
        <w:tc>
          <w:tcPr>
            <w:tcW w:w="1134" w:type="dxa"/>
            <w:tcBorders>
              <w:top w:val="single" w:sz="4" w:space="0" w:color="000000"/>
              <w:left w:val="single" w:sz="4" w:space="0" w:color="000000"/>
              <w:bottom w:val="single" w:sz="4" w:space="0" w:color="000000"/>
              <w:right w:val="single" w:sz="4" w:space="0" w:color="000000"/>
            </w:tcBorders>
          </w:tcPr>
          <w:p w14:paraId="03368645" w14:textId="77777777" w:rsidR="00BD6D51" w:rsidRDefault="00BD6D51" w:rsidP="0053577F">
            <w:pPr>
              <w:pStyle w:val="tabteksts"/>
              <w:jc w:val="center"/>
            </w:pPr>
            <w:r>
              <w:rPr>
                <w:color w:val="000000"/>
              </w:rPr>
              <w:t>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5DC9B817" w14:textId="77777777" w:rsidR="00BD6D51" w:rsidRDefault="00BD6D51" w:rsidP="0053577F">
            <w:pPr>
              <w:pStyle w:val="tabteksts"/>
              <w:jc w:val="center"/>
            </w:pPr>
            <w:r>
              <w:rPr>
                <w:color w:val="000000"/>
              </w:rPr>
              <w:t>1</w:t>
            </w:r>
          </w:p>
        </w:tc>
      </w:tr>
      <w:tr w:rsidR="00BD6D51" w:rsidRPr="00ED2E86" w14:paraId="51840565" w14:textId="77777777" w:rsidTr="0053577F">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83ACAC" w14:textId="77777777" w:rsidR="00BD6D51" w:rsidRDefault="00BD6D51" w:rsidP="0053577F">
            <w:pPr>
              <w:pStyle w:val="tabteksts"/>
              <w:jc w:val="center"/>
            </w:pPr>
            <w:r w:rsidRPr="00EE0D96">
              <w:rPr>
                <w:color w:val="000000"/>
              </w:rPr>
              <w:t xml:space="preserve">Latvijas puses atkrastes vēja parka laukuma izsoles </w:t>
            </w:r>
            <w:r>
              <w:rPr>
                <w:color w:val="000000"/>
              </w:rPr>
              <w:t xml:space="preserve">sagatavošana </w:t>
            </w:r>
          </w:p>
        </w:tc>
      </w:tr>
      <w:tr w:rsidR="00BD6D51" w:rsidRPr="00ED2E86" w14:paraId="788DD4A2"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50CFD566" w14:textId="77777777" w:rsidR="00BD6D51" w:rsidRPr="00C75637" w:rsidRDefault="00BD6D51" w:rsidP="007678A3">
            <w:pPr>
              <w:pStyle w:val="tabteksts"/>
              <w:jc w:val="both"/>
            </w:pPr>
            <w:r w:rsidRPr="00B02699">
              <w:t>Sadarbībā ar atbildīgo ministriju sagatavota atkrastes vēja parka izsoles dokumentācija</w:t>
            </w:r>
            <w:r>
              <w:t xml:space="preserve"> (skaits)</w:t>
            </w:r>
          </w:p>
        </w:tc>
        <w:tc>
          <w:tcPr>
            <w:tcW w:w="1134" w:type="dxa"/>
            <w:tcBorders>
              <w:top w:val="single" w:sz="4" w:space="0" w:color="000000"/>
              <w:left w:val="single" w:sz="4" w:space="0" w:color="000000"/>
              <w:bottom w:val="single" w:sz="4" w:space="0" w:color="000000"/>
              <w:right w:val="single" w:sz="4" w:space="0" w:color="000000"/>
            </w:tcBorders>
          </w:tcPr>
          <w:p w14:paraId="503A7E80" w14:textId="77777777" w:rsidR="00BD6D51" w:rsidRDefault="00BD6D51" w:rsidP="0053577F">
            <w:pPr>
              <w:pStyle w:val="tabteksts"/>
              <w:jc w:val="center"/>
            </w:pPr>
            <w:r w:rsidRPr="00EE0D96">
              <w:t>-</w:t>
            </w:r>
          </w:p>
        </w:tc>
        <w:tc>
          <w:tcPr>
            <w:tcW w:w="1134" w:type="dxa"/>
            <w:tcBorders>
              <w:top w:val="single" w:sz="4" w:space="0" w:color="000000"/>
              <w:left w:val="single" w:sz="4" w:space="0" w:color="000000"/>
              <w:bottom w:val="single" w:sz="4" w:space="0" w:color="000000"/>
              <w:right w:val="single" w:sz="4" w:space="0" w:color="000000"/>
            </w:tcBorders>
          </w:tcPr>
          <w:p w14:paraId="6F13C32C" w14:textId="77777777" w:rsidR="00BD6D51" w:rsidRDefault="00BD6D51" w:rsidP="0053577F">
            <w:pPr>
              <w:pStyle w:val="tabteksts"/>
              <w:jc w:val="center"/>
            </w:pPr>
            <w:r w:rsidRPr="00EE0D96">
              <w:t>-</w:t>
            </w:r>
          </w:p>
        </w:tc>
        <w:tc>
          <w:tcPr>
            <w:tcW w:w="1134" w:type="dxa"/>
            <w:tcBorders>
              <w:top w:val="single" w:sz="4" w:space="0" w:color="000000"/>
              <w:left w:val="single" w:sz="4" w:space="0" w:color="000000"/>
              <w:bottom w:val="single" w:sz="4" w:space="0" w:color="000000"/>
              <w:right w:val="single" w:sz="4" w:space="0" w:color="000000"/>
            </w:tcBorders>
          </w:tcPr>
          <w:p w14:paraId="6433648C" w14:textId="77777777" w:rsidR="00BD6D51"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22A5288D" w14:textId="77777777" w:rsidR="00BD6D51" w:rsidRDefault="00BD6D51" w:rsidP="0053577F">
            <w:pPr>
              <w:pStyle w:val="tabteksts"/>
              <w:jc w:val="center"/>
            </w:pPr>
            <w:r w:rsidRPr="00EE0D96">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35116CF5" w14:textId="77777777" w:rsidR="00BD6D51" w:rsidRDefault="00BD6D51" w:rsidP="0053577F">
            <w:pPr>
              <w:pStyle w:val="tabteksts"/>
              <w:jc w:val="center"/>
            </w:pPr>
            <w:r>
              <w:t>1</w:t>
            </w:r>
          </w:p>
        </w:tc>
      </w:tr>
      <w:tr w:rsidR="00BD6D51" w:rsidRPr="00ED2E86" w14:paraId="0728DF40" w14:textId="77777777" w:rsidTr="0053577F">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233EB0" w14:textId="77777777" w:rsidR="00BD6D51" w:rsidRDefault="00BD6D51" w:rsidP="0053577F">
            <w:pPr>
              <w:pStyle w:val="tabteksts"/>
              <w:jc w:val="center"/>
            </w:pPr>
            <w:r w:rsidRPr="00206A4F">
              <w:rPr>
                <w:color w:val="000000"/>
              </w:rPr>
              <w:t>Piesaistītās ārvalstu investīcijas</w:t>
            </w:r>
          </w:p>
        </w:tc>
      </w:tr>
      <w:tr w:rsidR="00BD6D51" w:rsidRPr="00ED2E86" w14:paraId="6A0F15CA"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460950B9" w14:textId="77777777" w:rsidR="00BD6D51" w:rsidRPr="00C75637" w:rsidRDefault="00BD6D51" w:rsidP="007678A3">
            <w:pPr>
              <w:pStyle w:val="tabteksts"/>
              <w:jc w:val="both"/>
            </w:pPr>
            <w:r>
              <w:t xml:space="preserve">Plānotais piesaistīto ārvalstu investīciju apjoms </w:t>
            </w:r>
            <w:r w:rsidRPr="00880536">
              <w:t xml:space="preserve">(milj. </w:t>
            </w:r>
            <w:r w:rsidRPr="00B46C16">
              <w:rPr>
                <w:i/>
                <w:iCs/>
              </w:rPr>
              <w:t>euro</w:t>
            </w:r>
            <w:r w:rsidRPr="00880536">
              <w:t>)</w:t>
            </w:r>
          </w:p>
        </w:tc>
        <w:tc>
          <w:tcPr>
            <w:tcW w:w="1134" w:type="dxa"/>
            <w:tcBorders>
              <w:top w:val="single" w:sz="4" w:space="0" w:color="000000"/>
              <w:left w:val="single" w:sz="4" w:space="0" w:color="000000"/>
              <w:bottom w:val="single" w:sz="4" w:space="0" w:color="000000"/>
              <w:right w:val="single" w:sz="4" w:space="0" w:color="000000"/>
            </w:tcBorders>
          </w:tcPr>
          <w:p w14:paraId="6E6AA511" w14:textId="77777777" w:rsidR="00BD6D51" w:rsidRDefault="00BD6D51" w:rsidP="0053577F">
            <w:pPr>
              <w:pStyle w:val="tabteksts"/>
              <w:jc w:val="center"/>
            </w:pPr>
            <w:r w:rsidRPr="006922A4">
              <w:t>-</w:t>
            </w:r>
          </w:p>
        </w:tc>
        <w:tc>
          <w:tcPr>
            <w:tcW w:w="1134" w:type="dxa"/>
            <w:tcBorders>
              <w:top w:val="single" w:sz="4" w:space="0" w:color="000000"/>
              <w:left w:val="single" w:sz="4" w:space="0" w:color="000000"/>
              <w:bottom w:val="single" w:sz="4" w:space="0" w:color="000000"/>
              <w:right w:val="single" w:sz="4" w:space="0" w:color="000000"/>
            </w:tcBorders>
          </w:tcPr>
          <w:p w14:paraId="0C4B718B" w14:textId="77777777" w:rsidR="00BD6D51" w:rsidRDefault="00BD6D51" w:rsidP="0053577F">
            <w:pPr>
              <w:pStyle w:val="tabteksts"/>
              <w:jc w:val="center"/>
            </w:pPr>
            <w:r w:rsidRPr="006922A4">
              <w:t>-</w:t>
            </w:r>
          </w:p>
        </w:tc>
        <w:tc>
          <w:tcPr>
            <w:tcW w:w="1134" w:type="dxa"/>
            <w:tcBorders>
              <w:top w:val="single" w:sz="4" w:space="0" w:color="000000"/>
              <w:left w:val="single" w:sz="4" w:space="0" w:color="000000"/>
              <w:bottom w:val="single" w:sz="4" w:space="0" w:color="000000"/>
              <w:right w:val="single" w:sz="4" w:space="0" w:color="000000"/>
            </w:tcBorders>
          </w:tcPr>
          <w:p w14:paraId="454F986B" w14:textId="77777777" w:rsidR="00BD6D51"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1997202F" w14:textId="77777777" w:rsidR="00BD6D51" w:rsidRDefault="00BD6D51" w:rsidP="0053577F">
            <w:pPr>
              <w:pStyle w:val="tabteksts"/>
              <w:jc w:val="center"/>
            </w:pPr>
            <w:r>
              <w:t>50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55BA6059" w14:textId="77777777" w:rsidR="00BD6D51" w:rsidRDefault="00BD6D51" w:rsidP="0053577F">
            <w:pPr>
              <w:pStyle w:val="tabteksts"/>
              <w:jc w:val="center"/>
            </w:pPr>
            <w:r>
              <w:t>50</w:t>
            </w:r>
          </w:p>
        </w:tc>
      </w:tr>
      <w:tr w:rsidR="00BD6D51" w:rsidRPr="00ED2E86" w14:paraId="5613CE44"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5FC3CFF5" w14:textId="2998A466" w:rsidR="00BD6D51" w:rsidRPr="00C75637" w:rsidRDefault="00BD6D51" w:rsidP="0053577F">
            <w:pPr>
              <w:pStyle w:val="tabteksts"/>
            </w:pPr>
            <w:r>
              <w:lastRenderedPageBreak/>
              <w:t>Jaundibinātu uzņēmumi</w:t>
            </w:r>
            <w:r w:rsidR="007678A3">
              <w:t xml:space="preserve"> </w:t>
            </w:r>
            <w:r w:rsidRPr="00BE69D0">
              <w:t>(skaits)</w:t>
            </w:r>
          </w:p>
        </w:tc>
        <w:tc>
          <w:tcPr>
            <w:tcW w:w="1134" w:type="dxa"/>
            <w:tcBorders>
              <w:top w:val="single" w:sz="4" w:space="0" w:color="000000"/>
              <w:left w:val="single" w:sz="4" w:space="0" w:color="000000"/>
              <w:bottom w:val="single" w:sz="4" w:space="0" w:color="000000"/>
              <w:right w:val="single" w:sz="4" w:space="0" w:color="000000"/>
            </w:tcBorders>
          </w:tcPr>
          <w:p w14:paraId="760DC138" w14:textId="77777777" w:rsidR="00BD6D51" w:rsidRDefault="00BD6D51" w:rsidP="0053577F">
            <w:pPr>
              <w:pStyle w:val="tabteksts"/>
              <w:jc w:val="center"/>
            </w:pPr>
            <w:r w:rsidRPr="006922A4">
              <w:t>-</w:t>
            </w:r>
          </w:p>
        </w:tc>
        <w:tc>
          <w:tcPr>
            <w:tcW w:w="1134" w:type="dxa"/>
            <w:tcBorders>
              <w:top w:val="single" w:sz="4" w:space="0" w:color="000000"/>
              <w:left w:val="single" w:sz="4" w:space="0" w:color="000000"/>
              <w:bottom w:val="single" w:sz="4" w:space="0" w:color="000000"/>
              <w:right w:val="single" w:sz="4" w:space="0" w:color="000000"/>
            </w:tcBorders>
          </w:tcPr>
          <w:p w14:paraId="08BA6BAC" w14:textId="77777777" w:rsidR="00BD6D51" w:rsidRDefault="00BD6D51" w:rsidP="0053577F">
            <w:pPr>
              <w:pStyle w:val="tabteksts"/>
              <w:jc w:val="center"/>
            </w:pPr>
            <w:r w:rsidRPr="006922A4">
              <w:t>-</w:t>
            </w:r>
          </w:p>
        </w:tc>
        <w:tc>
          <w:tcPr>
            <w:tcW w:w="1134" w:type="dxa"/>
            <w:tcBorders>
              <w:top w:val="single" w:sz="4" w:space="0" w:color="000000"/>
              <w:left w:val="single" w:sz="4" w:space="0" w:color="000000"/>
              <w:bottom w:val="single" w:sz="4" w:space="0" w:color="000000"/>
              <w:right w:val="single" w:sz="4" w:space="0" w:color="000000"/>
            </w:tcBorders>
          </w:tcPr>
          <w:p w14:paraId="72C14F5E" w14:textId="77777777" w:rsidR="00BD6D51"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7D0EB797" w14:textId="77777777" w:rsidR="00BD6D51" w:rsidRDefault="00BD6D51" w:rsidP="0053577F">
            <w:pPr>
              <w:pStyle w:val="tabteksts"/>
              <w:jc w:val="center"/>
            </w:pPr>
            <w:r>
              <w:t>10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38A6122B" w14:textId="77777777" w:rsidR="00BD6D51" w:rsidRDefault="00BD6D51" w:rsidP="0053577F">
            <w:pPr>
              <w:pStyle w:val="tabteksts"/>
              <w:jc w:val="center"/>
            </w:pPr>
            <w:r>
              <w:t>20</w:t>
            </w:r>
          </w:p>
        </w:tc>
      </w:tr>
    </w:tbl>
    <w:p w14:paraId="50DCEDF4" w14:textId="77777777" w:rsidR="00BD6D51" w:rsidRPr="00441C33" w:rsidRDefault="00BD6D51" w:rsidP="00BD6D51">
      <w:pPr>
        <w:pStyle w:val="Tabuluvirsraksti"/>
        <w:spacing w:before="240" w:after="240"/>
        <w:rPr>
          <w:b/>
          <w:lang w:eastAsia="lv-LV"/>
        </w:rPr>
      </w:pPr>
      <w:r w:rsidRPr="00441C33">
        <w:rPr>
          <w:b/>
          <w:lang w:eastAsia="lv-LV"/>
        </w:rPr>
        <w:t>Finansiālie rādītāji no 2021. līdz 2025.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5"/>
        <w:gridCol w:w="1122"/>
        <w:gridCol w:w="1113"/>
        <w:gridCol w:w="1287"/>
        <w:gridCol w:w="1127"/>
        <w:gridCol w:w="1127"/>
      </w:tblGrid>
      <w:tr w:rsidR="00BD6D51" w:rsidRPr="00ED2E86" w14:paraId="29CF670C" w14:textId="77777777" w:rsidTr="007678A3">
        <w:trPr>
          <w:trHeight w:val="283"/>
          <w:tblHeader/>
          <w:jc w:val="center"/>
        </w:trPr>
        <w:tc>
          <w:tcPr>
            <w:tcW w:w="1813" w:type="pct"/>
            <w:vAlign w:val="center"/>
          </w:tcPr>
          <w:p w14:paraId="46A18F05" w14:textId="77777777" w:rsidR="00BD6D51" w:rsidRPr="003548EF" w:rsidRDefault="00BD6D51" w:rsidP="0053577F">
            <w:pPr>
              <w:pStyle w:val="tabteksts"/>
              <w:jc w:val="center"/>
              <w:rPr>
                <w:szCs w:val="24"/>
              </w:rPr>
            </w:pPr>
          </w:p>
        </w:tc>
        <w:tc>
          <w:tcPr>
            <w:tcW w:w="619" w:type="pct"/>
          </w:tcPr>
          <w:p w14:paraId="3EF88371" w14:textId="77777777" w:rsidR="00BD6D51" w:rsidRPr="003548EF" w:rsidRDefault="00BD6D51" w:rsidP="0053577F">
            <w:pPr>
              <w:pStyle w:val="tabteksts"/>
              <w:jc w:val="center"/>
              <w:rPr>
                <w:szCs w:val="24"/>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614" w:type="pct"/>
          </w:tcPr>
          <w:p w14:paraId="5ED74A9C" w14:textId="77777777" w:rsidR="00BD6D51" w:rsidRPr="003548EF" w:rsidRDefault="00BD6D51" w:rsidP="0053577F">
            <w:pPr>
              <w:pStyle w:val="tabteksts"/>
              <w:jc w:val="center"/>
              <w:rPr>
                <w:szCs w:val="24"/>
                <w:lang w:eastAsia="lv-LV"/>
              </w:rPr>
            </w:pPr>
            <w:r>
              <w:rPr>
                <w:lang w:eastAsia="lv-LV"/>
              </w:rPr>
              <w:t>2022.</w:t>
            </w:r>
            <w:r w:rsidRPr="00D42431">
              <w:rPr>
                <w:lang w:eastAsia="lv-LV"/>
              </w:rPr>
              <w:t xml:space="preserve"> gada     plāns</w:t>
            </w:r>
          </w:p>
        </w:tc>
        <w:tc>
          <w:tcPr>
            <w:tcW w:w="710" w:type="pct"/>
          </w:tcPr>
          <w:p w14:paraId="0456243C" w14:textId="77777777" w:rsidR="00BD6D51" w:rsidRPr="003548EF" w:rsidRDefault="00BD6D51" w:rsidP="0053577F">
            <w:pPr>
              <w:pStyle w:val="tabteksts"/>
              <w:jc w:val="center"/>
              <w:rPr>
                <w:szCs w:val="24"/>
                <w:lang w:eastAsia="lv-LV"/>
              </w:rPr>
            </w:pPr>
            <w:r>
              <w:rPr>
                <w:szCs w:val="18"/>
                <w:lang w:eastAsia="lv-LV"/>
              </w:rPr>
              <w:t>2023.</w:t>
            </w:r>
            <w:r w:rsidRPr="00D42431">
              <w:rPr>
                <w:szCs w:val="18"/>
                <w:lang w:eastAsia="lv-LV"/>
              </w:rPr>
              <w:t xml:space="preserve"> gada projekts</w:t>
            </w:r>
          </w:p>
        </w:tc>
        <w:tc>
          <w:tcPr>
            <w:tcW w:w="622" w:type="pct"/>
          </w:tcPr>
          <w:p w14:paraId="77B8B1F0" w14:textId="77777777" w:rsidR="00BD6D51" w:rsidRPr="003548EF" w:rsidRDefault="00BD6D51" w:rsidP="0053577F">
            <w:pPr>
              <w:pStyle w:val="tabteksts"/>
              <w:jc w:val="center"/>
              <w:rPr>
                <w:szCs w:val="24"/>
                <w:lang w:eastAsia="lv-LV"/>
              </w:rPr>
            </w:pPr>
            <w:r>
              <w:rPr>
                <w:szCs w:val="18"/>
                <w:lang w:eastAsia="lv-LV"/>
              </w:rPr>
              <w:t>2024.</w:t>
            </w:r>
            <w:r w:rsidRPr="00D42431">
              <w:rPr>
                <w:szCs w:val="18"/>
                <w:lang w:eastAsia="lv-LV"/>
              </w:rPr>
              <w:t xml:space="preserve"> gada </w:t>
            </w:r>
            <w:r>
              <w:rPr>
                <w:lang w:eastAsia="lv-LV"/>
              </w:rPr>
              <w:t>prognoze</w:t>
            </w:r>
          </w:p>
        </w:tc>
        <w:tc>
          <w:tcPr>
            <w:tcW w:w="622" w:type="pct"/>
          </w:tcPr>
          <w:p w14:paraId="038F4179" w14:textId="77777777" w:rsidR="00BD6D51" w:rsidRPr="003548EF" w:rsidRDefault="00BD6D51" w:rsidP="0053577F">
            <w:pPr>
              <w:pStyle w:val="tabteksts"/>
              <w:jc w:val="center"/>
              <w:rPr>
                <w:szCs w:val="24"/>
                <w:lang w:eastAsia="lv-LV"/>
              </w:rPr>
            </w:pPr>
            <w:r>
              <w:rPr>
                <w:szCs w:val="18"/>
                <w:lang w:eastAsia="lv-LV"/>
              </w:rPr>
              <w:t>2025.</w:t>
            </w:r>
            <w:r w:rsidRPr="00D42431">
              <w:rPr>
                <w:szCs w:val="18"/>
                <w:lang w:eastAsia="lv-LV"/>
              </w:rPr>
              <w:t xml:space="preserve"> gada </w:t>
            </w:r>
            <w:r>
              <w:rPr>
                <w:lang w:eastAsia="lv-LV"/>
              </w:rPr>
              <w:t>prognoze</w:t>
            </w:r>
          </w:p>
        </w:tc>
      </w:tr>
      <w:tr w:rsidR="00BD6D51" w:rsidRPr="00ED2E86" w14:paraId="39762533" w14:textId="77777777" w:rsidTr="007678A3">
        <w:trPr>
          <w:trHeight w:val="142"/>
          <w:jc w:val="center"/>
        </w:trPr>
        <w:tc>
          <w:tcPr>
            <w:tcW w:w="1813" w:type="pct"/>
            <w:shd w:val="clear" w:color="auto" w:fill="D9D9D9" w:themeFill="background1" w:themeFillShade="D9"/>
            <w:vAlign w:val="center"/>
          </w:tcPr>
          <w:p w14:paraId="14B0F1A8" w14:textId="77777777" w:rsidR="00BD6D51" w:rsidRPr="003548EF" w:rsidRDefault="00BD6D51" w:rsidP="0053577F">
            <w:pPr>
              <w:pStyle w:val="tabteksts"/>
              <w:rPr>
                <w:lang w:eastAsia="lv-LV"/>
              </w:rPr>
            </w:pPr>
            <w:r w:rsidRPr="003548EF">
              <w:rPr>
                <w:lang w:eastAsia="lv-LV"/>
              </w:rPr>
              <w:t>Kopējie izdevumi,</w:t>
            </w:r>
            <w:r w:rsidRPr="003548EF">
              <w:t xml:space="preserve"> </w:t>
            </w:r>
            <w:r w:rsidRPr="003548EF">
              <w:rPr>
                <w:i/>
                <w:szCs w:val="18"/>
              </w:rPr>
              <w:t>euro</w:t>
            </w:r>
          </w:p>
        </w:tc>
        <w:tc>
          <w:tcPr>
            <w:tcW w:w="619" w:type="pct"/>
            <w:shd w:val="clear" w:color="auto" w:fill="D9D9D9" w:themeFill="background1" w:themeFillShade="D9"/>
            <w:vAlign w:val="center"/>
          </w:tcPr>
          <w:p w14:paraId="633379A5" w14:textId="77777777" w:rsidR="00BD6D51" w:rsidRPr="003F557D" w:rsidRDefault="00BD6D51" w:rsidP="0053577F">
            <w:pPr>
              <w:pStyle w:val="tabteksts"/>
              <w:jc w:val="center"/>
              <w:rPr>
                <w:szCs w:val="18"/>
              </w:rPr>
            </w:pPr>
            <w:r>
              <w:rPr>
                <w:szCs w:val="18"/>
              </w:rPr>
              <w:t>-</w:t>
            </w:r>
          </w:p>
        </w:tc>
        <w:tc>
          <w:tcPr>
            <w:tcW w:w="614" w:type="pct"/>
            <w:shd w:val="clear" w:color="auto" w:fill="D9D9D9" w:themeFill="background1" w:themeFillShade="D9"/>
            <w:vAlign w:val="center"/>
          </w:tcPr>
          <w:p w14:paraId="48CE90F3" w14:textId="77777777" w:rsidR="00BD6D51" w:rsidRPr="003F557D" w:rsidRDefault="00BD6D51" w:rsidP="0053577F">
            <w:pPr>
              <w:pStyle w:val="tabteksts"/>
              <w:jc w:val="center"/>
              <w:rPr>
                <w:szCs w:val="18"/>
              </w:rPr>
            </w:pPr>
            <w:r>
              <w:rPr>
                <w:szCs w:val="18"/>
              </w:rPr>
              <w:t>-</w:t>
            </w:r>
          </w:p>
        </w:tc>
        <w:tc>
          <w:tcPr>
            <w:tcW w:w="710" w:type="pct"/>
            <w:shd w:val="clear" w:color="auto" w:fill="D9D9D9" w:themeFill="background1" w:themeFillShade="D9"/>
            <w:vAlign w:val="center"/>
          </w:tcPr>
          <w:p w14:paraId="379B843B" w14:textId="77777777" w:rsidR="00BD6D51" w:rsidRPr="003F557D" w:rsidRDefault="00BD6D51" w:rsidP="0053577F">
            <w:pPr>
              <w:pStyle w:val="tabteksts"/>
              <w:jc w:val="right"/>
              <w:rPr>
                <w:szCs w:val="18"/>
              </w:rPr>
            </w:pPr>
            <w:r w:rsidRPr="00540840">
              <w:rPr>
                <w:szCs w:val="18"/>
              </w:rPr>
              <w:t>1 920 659</w:t>
            </w:r>
          </w:p>
        </w:tc>
        <w:tc>
          <w:tcPr>
            <w:tcW w:w="622" w:type="pct"/>
            <w:shd w:val="clear" w:color="auto" w:fill="D9D9D9" w:themeFill="background1" w:themeFillShade="D9"/>
            <w:vAlign w:val="center"/>
          </w:tcPr>
          <w:p w14:paraId="642CAFFC" w14:textId="77777777" w:rsidR="00BD6D51" w:rsidRPr="003F557D" w:rsidRDefault="00BD6D51" w:rsidP="0053577F">
            <w:pPr>
              <w:pStyle w:val="tabteksts"/>
              <w:jc w:val="right"/>
              <w:rPr>
                <w:szCs w:val="18"/>
              </w:rPr>
            </w:pPr>
            <w:r w:rsidRPr="00540840">
              <w:rPr>
                <w:szCs w:val="18"/>
              </w:rPr>
              <w:t>4 933 945</w:t>
            </w:r>
          </w:p>
        </w:tc>
        <w:tc>
          <w:tcPr>
            <w:tcW w:w="622" w:type="pct"/>
            <w:shd w:val="clear" w:color="auto" w:fill="D9D9D9" w:themeFill="background1" w:themeFillShade="D9"/>
            <w:vAlign w:val="center"/>
          </w:tcPr>
          <w:p w14:paraId="21684D9C" w14:textId="77777777" w:rsidR="00BD6D51" w:rsidRPr="003F557D" w:rsidRDefault="00BD6D51" w:rsidP="0053577F">
            <w:pPr>
              <w:pStyle w:val="tabteksts"/>
              <w:jc w:val="right"/>
              <w:rPr>
                <w:szCs w:val="18"/>
              </w:rPr>
            </w:pPr>
            <w:r w:rsidRPr="00540840">
              <w:rPr>
                <w:szCs w:val="18"/>
              </w:rPr>
              <w:t>9 436 143</w:t>
            </w:r>
          </w:p>
        </w:tc>
      </w:tr>
      <w:tr w:rsidR="00BD6D51" w:rsidRPr="00ED2E86" w14:paraId="37E889EF" w14:textId="77777777" w:rsidTr="007678A3">
        <w:trPr>
          <w:trHeight w:val="283"/>
          <w:jc w:val="center"/>
        </w:trPr>
        <w:tc>
          <w:tcPr>
            <w:tcW w:w="1813" w:type="pct"/>
            <w:vAlign w:val="center"/>
          </w:tcPr>
          <w:p w14:paraId="047DF2F8" w14:textId="77777777" w:rsidR="00BD6D51" w:rsidRPr="003548EF" w:rsidRDefault="00BD6D51" w:rsidP="0053577F">
            <w:pPr>
              <w:pStyle w:val="tabteksts"/>
              <w:rPr>
                <w:szCs w:val="18"/>
                <w:lang w:eastAsia="lv-LV"/>
              </w:rPr>
            </w:pPr>
            <w:r w:rsidRPr="003548EF">
              <w:rPr>
                <w:szCs w:val="18"/>
                <w:lang w:eastAsia="lv-LV"/>
              </w:rPr>
              <w:t xml:space="preserve">Kopējo izdevumu izmaiņas, </w:t>
            </w:r>
            <w:r w:rsidRPr="003548EF">
              <w:rPr>
                <w:i/>
                <w:szCs w:val="18"/>
                <w:lang w:eastAsia="lv-LV"/>
              </w:rPr>
              <w:t>euro</w:t>
            </w:r>
            <w:r w:rsidRPr="003548EF">
              <w:rPr>
                <w:szCs w:val="18"/>
                <w:lang w:eastAsia="lv-LV"/>
              </w:rPr>
              <w:t xml:space="preserve"> (+/–) pret iepriekšējo gadu</w:t>
            </w:r>
          </w:p>
        </w:tc>
        <w:tc>
          <w:tcPr>
            <w:tcW w:w="619" w:type="pct"/>
          </w:tcPr>
          <w:p w14:paraId="6EDEB49C" w14:textId="77777777" w:rsidR="00BD6D51" w:rsidRPr="003548EF" w:rsidRDefault="00BD6D51" w:rsidP="0053577F">
            <w:pPr>
              <w:pStyle w:val="tabteksts"/>
              <w:jc w:val="center"/>
            </w:pPr>
            <w:r w:rsidRPr="003548EF">
              <w:rPr>
                <w:b/>
                <w:bCs/>
              </w:rPr>
              <w:t>×</w:t>
            </w:r>
          </w:p>
        </w:tc>
        <w:tc>
          <w:tcPr>
            <w:tcW w:w="614" w:type="pct"/>
          </w:tcPr>
          <w:p w14:paraId="70C3BE6D" w14:textId="77777777" w:rsidR="00BD6D51" w:rsidRPr="003548EF" w:rsidRDefault="00BD6D51" w:rsidP="0053577F">
            <w:pPr>
              <w:pStyle w:val="tabteksts"/>
              <w:jc w:val="center"/>
            </w:pPr>
            <w:r>
              <w:t>-</w:t>
            </w:r>
          </w:p>
        </w:tc>
        <w:tc>
          <w:tcPr>
            <w:tcW w:w="710" w:type="pct"/>
          </w:tcPr>
          <w:p w14:paraId="206D623F" w14:textId="77777777" w:rsidR="00BD6D51" w:rsidRPr="003548EF" w:rsidRDefault="00BD6D51" w:rsidP="0053577F">
            <w:pPr>
              <w:pStyle w:val="tabteksts"/>
              <w:jc w:val="center"/>
            </w:pPr>
            <w:r>
              <w:t>-</w:t>
            </w:r>
          </w:p>
        </w:tc>
        <w:tc>
          <w:tcPr>
            <w:tcW w:w="622" w:type="pct"/>
          </w:tcPr>
          <w:p w14:paraId="1F5ECE1A" w14:textId="77777777" w:rsidR="00BD6D51" w:rsidRPr="003548EF" w:rsidRDefault="00BD6D51" w:rsidP="0053577F">
            <w:pPr>
              <w:pStyle w:val="tabteksts"/>
              <w:jc w:val="right"/>
            </w:pPr>
            <w:r>
              <w:t>3 013 286</w:t>
            </w:r>
          </w:p>
        </w:tc>
        <w:tc>
          <w:tcPr>
            <w:tcW w:w="622" w:type="pct"/>
          </w:tcPr>
          <w:p w14:paraId="13156C4D" w14:textId="77777777" w:rsidR="00BD6D51" w:rsidRPr="003548EF" w:rsidRDefault="00BD6D51" w:rsidP="0053577F">
            <w:pPr>
              <w:pStyle w:val="tabteksts"/>
              <w:jc w:val="right"/>
            </w:pPr>
            <w:r>
              <w:t>4 502 198</w:t>
            </w:r>
          </w:p>
        </w:tc>
      </w:tr>
      <w:tr w:rsidR="00BD6D51" w:rsidRPr="00ED2E86" w14:paraId="5D62637E" w14:textId="77777777" w:rsidTr="007678A3">
        <w:trPr>
          <w:trHeight w:val="283"/>
          <w:jc w:val="center"/>
        </w:trPr>
        <w:tc>
          <w:tcPr>
            <w:tcW w:w="1813" w:type="pct"/>
            <w:vAlign w:val="center"/>
          </w:tcPr>
          <w:p w14:paraId="6F0065FF" w14:textId="77777777" w:rsidR="00BD6D51" w:rsidRPr="003548EF" w:rsidRDefault="00BD6D51" w:rsidP="0053577F">
            <w:pPr>
              <w:pStyle w:val="tabteksts"/>
            </w:pPr>
            <w:r w:rsidRPr="003548EF">
              <w:rPr>
                <w:lang w:eastAsia="lv-LV"/>
              </w:rPr>
              <w:t>Kopējie izdevumi</w:t>
            </w:r>
            <w:r w:rsidRPr="003548EF">
              <w:t>, % (+/–) pret iepriekšējo gadu</w:t>
            </w:r>
          </w:p>
        </w:tc>
        <w:tc>
          <w:tcPr>
            <w:tcW w:w="619" w:type="pct"/>
          </w:tcPr>
          <w:p w14:paraId="7D55CF1C" w14:textId="77777777" w:rsidR="00BD6D51" w:rsidRPr="003548EF" w:rsidRDefault="00BD6D51" w:rsidP="0053577F">
            <w:pPr>
              <w:pStyle w:val="tabteksts"/>
              <w:jc w:val="center"/>
            </w:pPr>
            <w:r w:rsidRPr="003548EF">
              <w:rPr>
                <w:b/>
                <w:bCs/>
              </w:rPr>
              <w:t>×</w:t>
            </w:r>
          </w:p>
        </w:tc>
        <w:tc>
          <w:tcPr>
            <w:tcW w:w="614" w:type="pct"/>
          </w:tcPr>
          <w:p w14:paraId="5FF75F87" w14:textId="77777777" w:rsidR="00BD6D51" w:rsidRPr="003548EF" w:rsidRDefault="00BD6D51" w:rsidP="0053577F">
            <w:pPr>
              <w:pStyle w:val="tabteksts"/>
              <w:jc w:val="center"/>
            </w:pPr>
            <w:r>
              <w:t>-</w:t>
            </w:r>
          </w:p>
        </w:tc>
        <w:tc>
          <w:tcPr>
            <w:tcW w:w="710" w:type="pct"/>
          </w:tcPr>
          <w:p w14:paraId="3018AFB6" w14:textId="77777777" w:rsidR="00BD6D51" w:rsidRPr="003548EF" w:rsidRDefault="00BD6D51" w:rsidP="0053577F">
            <w:pPr>
              <w:pStyle w:val="tabteksts"/>
              <w:jc w:val="center"/>
            </w:pPr>
            <w:r>
              <w:t>-</w:t>
            </w:r>
          </w:p>
        </w:tc>
        <w:tc>
          <w:tcPr>
            <w:tcW w:w="622" w:type="pct"/>
          </w:tcPr>
          <w:p w14:paraId="3E19A1A6" w14:textId="77777777" w:rsidR="00BD6D51" w:rsidRPr="003548EF" w:rsidRDefault="00BD6D51" w:rsidP="0053577F">
            <w:pPr>
              <w:pStyle w:val="tabteksts"/>
              <w:jc w:val="right"/>
            </w:pPr>
            <w:r>
              <w:t>156,9</w:t>
            </w:r>
          </w:p>
        </w:tc>
        <w:tc>
          <w:tcPr>
            <w:tcW w:w="622" w:type="pct"/>
          </w:tcPr>
          <w:p w14:paraId="785B308C" w14:textId="77777777" w:rsidR="00BD6D51" w:rsidRPr="003548EF" w:rsidRDefault="00BD6D51" w:rsidP="0053577F">
            <w:pPr>
              <w:pStyle w:val="tabteksts"/>
              <w:jc w:val="right"/>
            </w:pPr>
            <w:r>
              <w:t>91,2</w:t>
            </w:r>
          </w:p>
        </w:tc>
      </w:tr>
      <w:tr w:rsidR="00BD6D51" w:rsidRPr="00ED2E86" w14:paraId="6C45B54B" w14:textId="77777777" w:rsidTr="007678A3">
        <w:trPr>
          <w:trHeight w:val="142"/>
          <w:jc w:val="center"/>
        </w:trPr>
        <w:tc>
          <w:tcPr>
            <w:tcW w:w="1813" w:type="pct"/>
          </w:tcPr>
          <w:p w14:paraId="228FC3B3" w14:textId="77777777" w:rsidR="00BD6D51" w:rsidRPr="00953024" w:rsidRDefault="00BD6D51" w:rsidP="0053577F">
            <w:pPr>
              <w:pStyle w:val="tabteksts"/>
              <w:rPr>
                <w:szCs w:val="18"/>
                <w:lang w:eastAsia="lv-LV"/>
              </w:rPr>
            </w:pPr>
            <w:r w:rsidRPr="00953024">
              <w:rPr>
                <w:szCs w:val="18"/>
              </w:rPr>
              <w:t xml:space="preserve">Atlīdzība, </w:t>
            </w:r>
            <w:r w:rsidRPr="00953024">
              <w:rPr>
                <w:i/>
                <w:szCs w:val="18"/>
              </w:rPr>
              <w:t>euro</w:t>
            </w:r>
          </w:p>
        </w:tc>
        <w:tc>
          <w:tcPr>
            <w:tcW w:w="619" w:type="pct"/>
          </w:tcPr>
          <w:p w14:paraId="0053653A" w14:textId="77777777" w:rsidR="00BD6D51" w:rsidRPr="00953024" w:rsidRDefault="00BD6D51" w:rsidP="0053577F">
            <w:pPr>
              <w:pStyle w:val="tabteksts"/>
              <w:jc w:val="center"/>
              <w:rPr>
                <w:szCs w:val="18"/>
              </w:rPr>
            </w:pPr>
            <w:r>
              <w:rPr>
                <w:szCs w:val="18"/>
              </w:rPr>
              <w:t>-</w:t>
            </w:r>
          </w:p>
        </w:tc>
        <w:tc>
          <w:tcPr>
            <w:tcW w:w="614" w:type="pct"/>
          </w:tcPr>
          <w:p w14:paraId="1A5F0238" w14:textId="77777777" w:rsidR="00BD6D51" w:rsidRPr="00953024" w:rsidRDefault="00BD6D51" w:rsidP="0053577F">
            <w:pPr>
              <w:pStyle w:val="tabteksts"/>
              <w:jc w:val="center"/>
              <w:rPr>
                <w:szCs w:val="18"/>
              </w:rPr>
            </w:pPr>
            <w:r>
              <w:rPr>
                <w:szCs w:val="18"/>
              </w:rPr>
              <w:t>-</w:t>
            </w:r>
          </w:p>
        </w:tc>
        <w:tc>
          <w:tcPr>
            <w:tcW w:w="710" w:type="pct"/>
            <w:vAlign w:val="center"/>
          </w:tcPr>
          <w:p w14:paraId="49E4CEE6" w14:textId="77777777" w:rsidR="00BD6D51" w:rsidRPr="00953024" w:rsidRDefault="00BD6D51" w:rsidP="0053577F">
            <w:pPr>
              <w:pStyle w:val="tabteksts"/>
              <w:jc w:val="right"/>
              <w:rPr>
                <w:szCs w:val="18"/>
              </w:rPr>
            </w:pPr>
            <w:r w:rsidRPr="00842B4A">
              <w:rPr>
                <w:szCs w:val="18"/>
              </w:rPr>
              <w:t>219 852</w:t>
            </w:r>
          </w:p>
        </w:tc>
        <w:tc>
          <w:tcPr>
            <w:tcW w:w="622" w:type="pct"/>
            <w:vAlign w:val="center"/>
          </w:tcPr>
          <w:p w14:paraId="69E22A5F" w14:textId="77777777" w:rsidR="00BD6D51" w:rsidRPr="00953024" w:rsidRDefault="00BD6D51" w:rsidP="0053577F">
            <w:pPr>
              <w:pStyle w:val="tabteksts"/>
              <w:jc w:val="right"/>
              <w:rPr>
                <w:szCs w:val="18"/>
              </w:rPr>
            </w:pPr>
            <w:r w:rsidRPr="00842B4A">
              <w:rPr>
                <w:szCs w:val="18"/>
              </w:rPr>
              <w:t>241 837</w:t>
            </w:r>
          </w:p>
        </w:tc>
        <w:tc>
          <w:tcPr>
            <w:tcW w:w="622" w:type="pct"/>
            <w:vAlign w:val="center"/>
          </w:tcPr>
          <w:p w14:paraId="2480623E" w14:textId="77777777" w:rsidR="00BD6D51" w:rsidRPr="00953024" w:rsidRDefault="00BD6D51" w:rsidP="0053577F">
            <w:pPr>
              <w:pStyle w:val="tabteksts"/>
              <w:jc w:val="right"/>
              <w:rPr>
                <w:szCs w:val="18"/>
              </w:rPr>
            </w:pPr>
            <w:r w:rsidRPr="00842B4A">
              <w:rPr>
                <w:szCs w:val="18"/>
              </w:rPr>
              <w:t>244 036</w:t>
            </w:r>
          </w:p>
        </w:tc>
      </w:tr>
    </w:tbl>
    <w:p w14:paraId="0F3CA034" w14:textId="77777777" w:rsidR="00BD6D51" w:rsidRPr="00805732" w:rsidRDefault="00BD6D51" w:rsidP="007678A3">
      <w:pPr>
        <w:pStyle w:val="Tabuluvirsraksti"/>
        <w:tabs>
          <w:tab w:val="left" w:pos="1252"/>
        </w:tabs>
        <w:spacing w:before="240" w:after="240"/>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23DA92C1" w14:textId="77777777" w:rsidR="00BD6D51" w:rsidRPr="00BB2102" w:rsidRDefault="00BD6D51" w:rsidP="00BD6D51">
      <w:pPr>
        <w:ind w:left="7921" w:firstLine="720"/>
        <w:jc w:val="center"/>
        <w:rPr>
          <w:i/>
          <w:sz w:val="18"/>
          <w:szCs w:val="18"/>
        </w:rPr>
      </w:pPr>
      <w:r>
        <w:rPr>
          <w:i/>
          <w:sz w:val="18"/>
          <w:szCs w:val="18"/>
        </w:rPr>
        <w:t>E</w:t>
      </w:r>
      <w:r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BB2102" w14:paraId="47071788" w14:textId="77777777" w:rsidTr="0053577F">
        <w:trPr>
          <w:trHeight w:val="142"/>
          <w:tblHeader/>
          <w:jc w:val="center"/>
        </w:trPr>
        <w:tc>
          <w:tcPr>
            <w:tcW w:w="5241" w:type="dxa"/>
            <w:vAlign w:val="center"/>
          </w:tcPr>
          <w:p w14:paraId="133CC1DE" w14:textId="77777777" w:rsidR="00BD6D51" w:rsidRPr="00BB2102" w:rsidRDefault="00BD6D51" w:rsidP="0053577F">
            <w:pPr>
              <w:pStyle w:val="tabteksts"/>
              <w:jc w:val="center"/>
              <w:rPr>
                <w:szCs w:val="18"/>
              </w:rPr>
            </w:pPr>
            <w:r w:rsidRPr="00BB2102">
              <w:rPr>
                <w:color w:val="000000" w:themeColor="text1"/>
                <w:szCs w:val="18"/>
                <w:lang w:eastAsia="lv-LV"/>
              </w:rPr>
              <w:t>Pasākums</w:t>
            </w:r>
          </w:p>
        </w:tc>
        <w:tc>
          <w:tcPr>
            <w:tcW w:w="1277" w:type="dxa"/>
            <w:vAlign w:val="center"/>
          </w:tcPr>
          <w:p w14:paraId="1CE62DA1"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14:paraId="45713402"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14:paraId="22E5053F"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Izmaiņas</w:t>
            </w:r>
          </w:p>
        </w:tc>
      </w:tr>
      <w:tr w:rsidR="00BD6D51" w:rsidRPr="00BB2102" w14:paraId="01A0FF56" w14:textId="77777777" w:rsidTr="0053577F">
        <w:trPr>
          <w:trHeight w:val="142"/>
          <w:jc w:val="center"/>
        </w:trPr>
        <w:tc>
          <w:tcPr>
            <w:tcW w:w="5241" w:type="dxa"/>
            <w:shd w:val="clear" w:color="auto" w:fill="D9D9D9" w:themeFill="background1" w:themeFillShade="D9"/>
          </w:tcPr>
          <w:p w14:paraId="761E877B" w14:textId="77777777" w:rsidR="00BD6D51" w:rsidRPr="00BB2102" w:rsidRDefault="00BD6D51" w:rsidP="0053577F">
            <w:pPr>
              <w:pStyle w:val="tabteksts"/>
              <w:rPr>
                <w:szCs w:val="18"/>
              </w:rPr>
            </w:pPr>
            <w:r w:rsidRPr="00BB2102">
              <w:rPr>
                <w:b/>
                <w:bCs/>
                <w:szCs w:val="18"/>
                <w:lang w:eastAsia="lv-LV"/>
              </w:rPr>
              <w:t>Izdevumi - kopā</w:t>
            </w:r>
          </w:p>
        </w:tc>
        <w:tc>
          <w:tcPr>
            <w:tcW w:w="1277" w:type="dxa"/>
            <w:shd w:val="clear" w:color="auto" w:fill="D9D9D9" w:themeFill="background1" w:themeFillShade="D9"/>
          </w:tcPr>
          <w:p w14:paraId="0C407A0A" w14:textId="77777777" w:rsidR="00BD6D51" w:rsidRPr="0070429D" w:rsidRDefault="00BD6D51" w:rsidP="0053577F">
            <w:pPr>
              <w:pStyle w:val="tabteksts"/>
              <w:jc w:val="center"/>
              <w:rPr>
                <w:b/>
                <w:szCs w:val="18"/>
              </w:rPr>
            </w:pPr>
            <w:r>
              <w:rPr>
                <w:b/>
                <w:szCs w:val="18"/>
              </w:rPr>
              <w:t>-</w:t>
            </w:r>
          </w:p>
        </w:tc>
        <w:tc>
          <w:tcPr>
            <w:tcW w:w="1277" w:type="dxa"/>
            <w:shd w:val="clear" w:color="auto" w:fill="D9D9D9" w:themeFill="background1" w:themeFillShade="D9"/>
          </w:tcPr>
          <w:p w14:paraId="20968AF5" w14:textId="77777777" w:rsidR="00BD6D51" w:rsidRPr="0070429D" w:rsidRDefault="00BD6D51" w:rsidP="0053577F">
            <w:pPr>
              <w:pStyle w:val="tabteksts"/>
              <w:jc w:val="right"/>
              <w:rPr>
                <w:b/>
                <w:szCs w:val="18"/>
              </w:rPr>
            </w:pPr>
            <w:r w:rsidRPr="008C1632">
              <w:rPr>
                <w:b/>
                <w:szCs w:val="18"/>
              </w:rPr>
              <w:t>1 920 659</w:t>
            </w:r>
          </w:p>
        </w:tc>
        <w:tc>
          <w:tcPr>
            <w:tcW w:w="1277" w:type="dxa"/>
            <w:shd w:val="clear" w:color="auto" w:fill="D9D9D9" w:themeFill="background1" w:themeFillShade="D9"/>
          </w:tcPr>
          <w:p w14:paraId="4A5D8AC2" w14:textId="77777777" w:rsidR="00BD6D51" w:rsidRPr="000543F8" w:rsidRDefault="00BD6D51" w:rsidP="0053577F">
            <w:pPr>
              <w:pStyle w:val="tabteksts"/>
              <w:jc w:val="right"/>
              <w:rPr>
                <w:b/>
                <w:bCs/>
                <w:szCs w:val="18"/>
              </w:rPr>
            </w:pPr>
            <w:r w:rsidRPr="008C1632">
              <w:rPr>
                <w:b/>
                <w:bCs/>
              </w:rPr>
              <w:t>1 920 659</w:t>
            </w:r>
          </w:p>
        </w:tc>
      </w:tr>
      <w:tr w:rsidR="00BD6D51" w:rsidRPr="00BB2102" w14:paraId="2146DD58" w14:textId="77777777" w:rsidTr="0053577F">
        <w:trPr>
          <w:jc w:val="center"/>
        </w:trPr>
        <w:tc>
          <w:tcPr>
            <w:tcW w:w="9072" w:type="dxa"/>
            <w:gridSpan w:val="4"/>
          </w:tcPr>
          <w:p w14:paraId="187024F7" w14:textId="77777777" w:rsidR="00BD6D51" w:rsidRPr="00BB2102" w:rsidRDefault="00BD6D51" w:rsidP="0053577F">
            <w:pPr>
              <w:pStyle w:val="tabteksts"/>
              <w:ind w:firstLine="313"/>
              <w:rPr>
                <w:szCs w:val="18"/>
              </w:rPr>
            </w:pPr>
            <w:r w:rsidRPr="00BB2102">
              <w:rPr>
                <w:i/>
                <w:szCs w:val="18"/>
                <w:lang w:eastAsia="lv-LV"/>
              </w:rPr>
              <w:t>t. sk.:</w:t>
            </w:r>
          </w:p>
        </w:tc>
      </w:tr>
      <w:tr w:rsidR="00BD6D51" w:rsidRPr="00BB2102" w14:paraId="5D669884" w14:textId="77777777" w:rsidTr="0053577F">
        <w:trPr>
          <w:trHeight w:val="142"/>
          <w:jc w:val="center"/>
        </w:trPr>
        <w:tc>
          <w:tcPr>
            <w:tcW w:w="5241" w:type="dxa"/>
            <w:shd w:val="clear" w:color="auto" w:fill="F2F2F2" w:themeFill="background1" w:themeFillShade="F2"/>
            <w:vAlign w:val="center"/>
          </w:tcPr>
          <w:p w14:paraId="36A62E22" w14:textId="77777777" w:rsidR="00BD6D51" w:rsidRPr="00BB2102" w:rsidRDefault="00BD6D51" w:rsidP="0053577F">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14:paraId="2044902E" w14:textId="77777777" w:rsidR="00BD6D51" w:rsidRPr="008C1632" w:rsidRDefault="00BD6D51" w:rsidP="0053577F">
            <w:pPr>
              <w:pStyle w:val="tabteksts"/>
              <w:jc w:val="center"/>
              <w:rPr>
                <w:szCs w:val="18"/>
              </w:rPr>
            </w:pPr>
            <w:r w:rsidRPr="008C1632">
              <w:rPr>
                <w:szCs w:val="18"/>
              </w:rPr>
              <w:t>-</w:t>
            </w:r>
          </w:p>
        </w:tc>
        <w:tc>
          <w:tcPr>
            <w:tcW w:w="1277" w:type="dxa"/>
            <w:shd w:val="clear" w:color="auto" w:fill="F2F2F2" w:themeFill="background1" w:themeFillShade="F2"/>
          </w:tcPr>
          <w:p w14:paraId="015BEAF7" w14:textId="77777777" w:rsidR="00BD6D51" w:rsidRPr="008C1632" w:rsidRDefault="00BD6D51" w:rsidP="0053577F">
            <w:pPr>
              <w:pStyle w:val="tabteksts"/>
              <w:jc w:val="right"/>
              <w:rPr>
                <w:szCs w:val="18"/>
              </w:rPr>
            </w:pPr>
            <w:r w:rsidRPr="008C1632">
              <w:rPr>
                <w:szCs w:val="18"/>
              </w:rPr>
              <w:t>1 920 659</w:t>
            </w:r>
          </w:p>
        </w:tc>
        <w:tc>
          <w:tcPr>
            <w:tcW w:w="1277" w:type="dxa"/>
            <w:shd w:val="clear" w:color="auto" w:fill="F2F2F2" w:themeFill="background1" w:themeFillShade="F2"/>
          </w:tcPr>
          <w:p w14:paraId="3E51A653" w14:textId="77777777" w:rsidR="00BD6D51" w:rsidRPr="008C1632" w:rsidRDefault="00BD6D51" w:rsidP="0053577F">
            <w:pPr>
              <w:pStyle w:val="tabteksts"/>
              <w:jc w:val="right"/>
              <w:rPr>
                <w:szCs w:val="18"/>
              </w:rPr>
            </w:pPr>
            <w:r w:rsidRPr="008C1632">
              <w:rPr>
                <w:szCs w:val="18"/>
              </w:rPr>
              <w:t>1 920 659</w:t>
            </w:r>
          </w:p>
        </w:tc>
      </w:tr>
      <w:tr w:rsidR="00BD6D51" w:rsidRPr="00BB2102" w14:paraId="6A85BF07" w14:textId="77777777" w:rsidTr="0053577F">
        <w:trPr>
          <w:trHeight w:val="142"/>
          <w:jc w:val="center"/>
        </w:trPr>
        <w:tc>
          <w:tcPr>
            <w:tcW w:w="5241" w:type="dxa"/>
          </w:tcPr>
          <w:p w14:paraId="43F5E781" w14:textId="77777777" w:rsidR="00BD6D51" w:rsidRPr="00BB2102" w:rsidRDefault="00BD6D51" w:rsidP="007678A3">
            <w:pPr>
              <w:pStyle w:val="tabteksts"/>
              <w:jc w:val="both"/>
              <w:rPr>
                <w:i/>
                <w:szCs w:val="18"/>
                <w:lang w:eastAsia="lv-LV"/>
              </w:rPr>
            </w:pPr>
            <w:r w:rsidRPr="00CD1319">
              <w:rPr>
                <w:i/>
                <w:szCs w:val="18"/>
                <w:lang w:eastAsia="lv-LV"/>
              </w:rPr>
              <w:t xml:space="preserve">Palielināti izdevumi Latvijas un Igaunijas atkrastes vēja enerģijas kopprojekta ELWIND projekta </w:t>
            </w:r>
            <w:r w:rsidRPr="0001024C">
              <w:rPr>
                <w:i/>
                <w:szCs w:val="18"/>
                <w:lang w:eastAsia="lv-LV"/>
              </w:rPr>
              <w:t>īstenošanas izpētes darbiem (MK 06.09.2022. rīk. Nr. 584)</w:t>
            </w:r>
          </w:p>
        </w:tc>
        <w:tc>
          <w:tcPr>
            <w:tcW w:w="1277" w:type="dxa"/>
          </w:tcPr>
          <w:p w14:paraId="4BBF1AC0" w14:textId="77777777" w:rsidR="00BD6D51" w:rsidRPr="00BB2102" w:rsidRDefault="00BD6D51" w:rsidP="0053577F">
            <w:pPr>
              <w:pStyle w:val="tabteksts"/>
              <w:jc w:val="center"/>
              <w:rPr>
                <w:szCs w:val="18"/>
              </w:rPr>
            </w:pPr>
            <w:r>
              <w:rPr>
                <w:szCs w:val="18"/>
              </w:rPr>
              <w:t>-</w:t>
            </w:r>
          </w:p>
        </w:tc>
        <w:tc>
          <w:tcPr>
            <w:tcW w:w="1277" w:type="dxa"/>
          </w:tcPr>
          <w:p w14:paraId="7D721E40" w14:textId="77777777" w:rsidR="00BD6D51" w:rsidRPr="00BB2102" w:rsidRDefault="00BD6D51" w:rsidP="0053577F">
            <w:pPr>
              <w:pStyle w:val="tabteksts"/>
              <w:jc w:val="right"/>
              <w:rPr>
                <w:szCs w:val="18"/>
              </w:rPr>
            </w:pPr>
            <w:r w:rsidRPr="00CD7170">
              <w:rPr>
                <w:szCs w:val="18"/>
              </w:rPr>
              <w:t>1 700 807</w:t>
            </w:r>
          </w:p>
        </w:tc>
        <w:tc>
          <w:tcPr>
            <w:tcW w:w="1277" w:type="dxa"/>
          </w:tcPr>
          <w:p w14:paraId="1DFF69AC" w14:textId="77777777" w:rsidR="00BD6D51" w:rsidRPr="00BB2102" w:rsidRDefault="00BD6D51" w:rsidP="0053577F">
            <w:pPr>
              <w:pStyle w:val="tabteksts"/>
              <w:jc w:val="right"/>
              <w:rPr>
                <w:szCs w:val="18"/>
              </w:rPr>
            </w:pPr>
            <w:r w:rsidRPr="00CD7170">
              <w:rPr>
                <w:szCs w:val="18"/>
              </w:rPr>
              <w:t>1 700 807</w:t>
            </w:r>
          </w:p>
        </w:tc>
      </w:tr>
      <w:tr w:rsidR="007678A3" w:rsidRPr="00BB2102" w14:paraId="27F8A2B5" w14:textId="77777777" w:rsidTr="0053577F">
        <w:trPr>
          <w:trHeight w:val="142"/>
          <w:jc w:val="center"/>
        </w:trPr>
        <w:tc>
          <w:tcPr>
            <w:tcW w:w="5241" w:type="dxa"/>
          </w:tcPr>
          <w:p w14:paraId="27FE5DB0" w14:textId="77777777" w:rsidR="007678A3" w:rsidRPr="004F08D6" w:rsidRDefault="007678A3" w:rsidP="007678A3">
            <w:pPr>
              <w:pStyle w:val="tabteksts"/>
              <w:ind w:left="593"/>
              <w:jc w:val="both"/>
              <w:rPr>
                <w:i/>
                <w:szCs w:val="18"/>
                <w:lang w:eastAsia="lv-LV"/>
              </w:rPr>
            </w:pPr>
            <w:r>
              <w:rPr>
                <w:i/>
                <w:szCs w:val="18"/>
                <w:lang w:eastAsia="lv-LV"/>
              </w:rPr>
              <w:t>t.sk. i</w:t>
            </w:r>
            <w:r w:rsidRPr="00BB2102">
              <w:rPr>
                <w:i/>
                <w:szCs w:val="18"/>
                <w:lang w:eastAsia="lv-LV"/>
              </w:rPr>
              <w:t>ekšējā līdzekļu pārdale starp budžeta programmām (apakšprogrammām)</w:t>
            </w:r>
          </w:p>
        </w:tc>
        <w:tc>
          <w:tcPr>
            <w:tcW w:w="1277" w:type="dxa"/>
          </w:tcPr>
          <w:p w14:paraId="645D0339" w14:textId="4D83E48A" w:rsidR="007678A3" w:rsidRDefault="007678A3" w:rsidP="007678A3">
            <w:pPr>
              <w:pStyle w:val="tabteksts"/>
              <w:jc w:val="center"/>
              <w:rPr>
                <w:szCs w:val="18"/>
              </w:rPr>
            </w:pPr>
            <w:r>
              <w:rPr>
                <w:szCs w:val="18"/>
              </w:rPr>
              <w:t>-</w:t>
            </w:r>
          </w:p>
        </w:tc>
        <w:tc>
          <w:tcPr>
            <w:tcW w:w="1277" w:type="dxa"/>
          </w:tcPr>
          <w:p w14:paraId="5F519D30" w14:textId="57E3675C" w:rsidR="007678A3" w:rsidRPr="00CD7170" w:rsidRDefault="007678A3" w:rsidP="007678A3">
            <w:pPr>
              <w:pStyle w:val="tabteksts"/>
              <w:jc w:val="right"/>
              <w:rPr>
                <w:szCs w:val="18"/>
              </w:rPr>
            </w:pPr>
            <w:r w:rsidRPr="008C1632">
              <w:rPr>
                <w:szCs w:val="18"/>
              </w:rPr>
              <w:t>219 852</w:t>
            </w:r>
          </w:p>
        </w:tc>
        <w:tc>
          <w:tcPr>
            <w:tcW w:w="1277" w:type="dxa"/>
          </w:tcPr>
          <w:p w14:paraId="59082176" w14:textId="4A011D79" w:rsidR="007678A3" w:rsidRPr="00CD7170" w:rsidRDefault="007678A3" w:rsidP="007678A3">
            <w:pPr>
              <w:pStyle w:val="tabteksts"/>
              <w:jc w:val="right"/>
              <w:rPr>
                <w:szCs w:val="18"/>
              </w:rPr>
            </w:pPr>
            <w:r w:rsidRPr="008C1632">
              <w:rPr>
                <w:szCs w:val="18"/>
              </w:rPr>
              <w:t>219 852</w:t>
            </w:r>
          </w:p>
        </w:tc>
      </w:tr>
      <w:tr w:rsidR="00BD6D51" w:rsidRPr="00BB2102" w14:paraId="293DCE84" w14:textId="77777777" w:rsidTr="0053577F">
        <w:trPr>
          <w:trHeight w:val="142"/>
          <w:jc w:val="center"/>
        </w:trPr>
        <w:tc>
          <w:tcPr>
            <w:tcW w:w="5241" w:type="dxa"/>
          </w:tcPr>
          <w:p w14:paraId="0886B061" w14:textId="77777777" w:rsidR="00BD6D51" w:rsidRPr="00BB2102" w:rsidRDefault="00BD6D51" w:rsidP="007678A3">
            <w:pPr>
              <w:pStyle w:val="tabteksts"/>
              <w:jc w:val="both"/>
              <w:rPr>
                <w:i/>
                <w:szCs w:val="18"/>
                <w:lang w:eastAsia="lv-LV"/>
              </w:rPr>
            </w:pPr>
            <w:r>
              <w:rPr>
                <w:i/>
                <w:szCs w:val="18"/>
                <w:lang w:eastAsia="lv-LV"/>
              </w:rPr>
              <w:t>Palielināti izdevumi</w:t>
            </w:r>
            <w:r w:rsidRPr="00E06714">
              <w:rPr>
                <w:i/>
                <w:szCs w:val="18"/>
                <w:lang w:eastAsia="lv-LV"/>
              </w:rPr>
              <w:t xml:space="preserve"> atlīdzības nodrošināšanai</w:t>
            </w:r>
            <w:r>
              <w:rPr>
                <w:i/>
                <w:szCs w:val="18"/>
                <w:lang w:eastAsia="lv-LV"/>
              </w:rPr>
              <w:t xml:space="preserve"> </w:t>
            </w:r>
            <w:r w:rsidRPr="00F76FE1">
              <w:rPr>
                <w:i/>
                <w:szCs w:val="18"/>
                <w:lang w:eastAsia="lv-LV"/>
              </w:rPr>
              <w:t>Latvijas un Igaunijas atkrastes vēja enerģijas kopprojekta ELWIND</w:t>
            </w:r>
            <w:r>
              <w:rPr>
                <w:i/>
                <w:szCs w:val="18"/>
                <w:lang w:eastAsia="lv-LV"/>
              </w:rPr>
              <w:t xml:space="preserve"> ietvaros,</w:t>
            </w:r>
            <w:r w:rsidRPr="00F76FE1">
              <w:rPr>
                <w:i/>
                <w:szCs w:val="18"/>
                <w:lang w:eastAsia="lv-LV"/>
              </w:rPr>
              <w:t xml:space="preserve"> </w:t>
            </w:r>
            <w:r>
              <w:rPr>
                <w:i/>
                <w:szCs w:val="18"/>
                <w:lang w:eastAsia="lv-LV"/>
              </w:rPr>
              <w:t xml:space="preserve">pārdalot finansējumu </w:t>
            </w:r>
            <w:r w:rsidRPr="00F76FE1">
              <w:rPr>
                <w:i/>
                <w:szCs w:val="18"/>
                <w:lang w:eastAsia="lv-LV"/>
              </w:rPr>
              <w:t>no budžeta programmas 97.00.00</w:t>
            </w:r>
            <w:r>
              <w:rPr>
                <w:i/>
                <w:szCs w:val="18"/>
                <w:lang w:eastAsia="lv-LV"/>
              </w:rPr>
              <w:t xml:space="preserve"> “</w:t>
            </w:r>
            <w:r w:rsidRPr="00E06714">
              <w:rPr>
                <w:i/>
                <w:szCs w:val="18"/>
                <w:lang w:eastAsia="lv-LV"/>
              </w:rPr>
              <w:t>Nozaru vadība un politikas plānošana</w:t>
            </w:r>
            <w:r>
              <w:rPr>
                <w:i/>
                <w:szCs w:val="18"/>
                <w:lang w:eastAsia="lv-LV"/>
              </w:rPr>
              <w:t>”</w:t>
            </w:r>
            <w:r w:rsidRPr="00F76FE1">
              <w:rPr>
                <w:i/>
                <w:szCs w:val="18"/>
                <w:lang w:eastAsia="lv-LV"/>
              </w:rPr>
              <w:t xml:space="preserve"> (MK 17.01.2023. prot. Nr.3</w:t>
            </w:r>
            <w:r>
              <w:rPr>
                <w:i/>
                <w:szCs w:val="18"/>
                <w:lang w:eastAsia="lv-LV"/>
              </w:rPr>
              <w:t xml:space="preserve"> </w:t>
            </w:r>
            <w:r w:rsidRPr="00E06714">
              <w:rPr>
                <w:i/>
                <w:szCs w:val="18"/>
                <w:lang w:eastAsia="lv-LV"/>
              </w:rPr>
              <w:t>54. §</w:t>
            </w:r>
            <w:r w:rsidRPr="00F76FE1">
              <w:rPr>
                <w:i/>
                <w:szCs w:val="18"/>
                <w:lang w:eastAsia="lv-LV"/>
              </w:rPr>
              <w:t xml:space="preserve">, </w:t>
            </w:r>
            <w:r>
              <w:rPr>
                <w:i/>
                <w:szCs w:val="18"/>
                <w:lang w:eastAsia="lv-LV"/>
              </w:rPr>
              <w:t xml:space="preserve">2.1.apakšpunkts) </w:t>
            </w:r>
          </w:p>
        </w:tc>
        <w:tc>
          <w:tcPr>
            <w:tcW w:w="1277" w:type="dxa"/>
          </w:tcPr>
          <w:p w14:paraId="32293CAD" w14:textId="77777777" w:rsidR="00BD6D51" w:rsidRPr="00BB2102" w:rsidRDefault="00BD6D51" w:rsidP="0053577F">
            <w:pPr>
              <w:pStyle w:val="tabteksts"/>
              <w:jc w:val="center"/>
              <w:rPr>
                <w:szCs w:val="18"/>
              </w:rPr>
            </w:pPr>
            <w:r>
              <w:rPr>
                <w:szCs w:val="18"/>
              </w:rPr>
              <w:t>-</w:t>
            </w:r>
          </w:p>
        </w:tc>
        <w:tc>
          <w:tcPr>
            <w:tcW w:w="1277" w:type="dxa"/>
          </w:tcPr>
          <w:p w14:paraId="73097E9A" w14:textId="77777777" w:rsidR="00BD6D51" w:rsidRPr="00BB2102" w:rsidRDefault="00BD6D51" w:rsidP="0053577F">
            <w:pPr>
              <w:pStyle w:val="tabteksts"/>
              <w:jc w:val="right"/>
              <w:rPr>
                <w:szCs w:val="18"/>
              </w:rPr>
            </w:pPr>
            <w:r w:rsidRPr="008C1632">
              <w:rPr>
                <w:szCs w:val="18"/>
              </w:rPr>
              <w:t>219 852</w:t>
            </w:r>
          </w:p>
        </w:tc>
        <w:tc>
          <w:tcPr>
            <w:tcW w:w="1277" w:type="dxa"/>
          </w:tcPr>
          <w:p w14:paraId="4E4ADE45" w14:textId="77777777" w:rsidR="00BD6D51" w:rsidRPr="00BB2102" w:rsidRDefault="00BD6D51" w:rsidP="0053577F">
            <w:pPr>
              <w:pStyle w:val="tabteksts"/>
              <w:jc w:val="right"/>
              <w:rPr>
                <w:szCs w:val="18"/>
              </w:rPr>
            </w:pPr>
            <w:r w:rsidRPr="008C1632">
              <w:rPr>
                <w:szCs w:val="18"/>
              </w:rPr>
              <w:t>219 852</w:t>
            </w:r>
          </w:p>
        </w:tc>
      </w:tr>
    </w:tbl>
    <w:p w14:paraId="7F553D46" w14:textId="77777777" w:rsidR="00BD6D51" w:rsidRPr="003919DA" w:rsidRDefault="00BD6D51" w:rsidP="00BD6D51">
      <w:pPr>
        <w:spacing w:before="240" w:after="240"/>
        <w:jc w:val="center"/>
        <w:rPr>
          <w:b/>
        </w:rPr>
      </w:pPr>
      <w:r>
        <w:rPr>
          <w:b/>
        </w:rPr>
        <w:t>30.00.00. Tūrisma politikas ieviešana</w:t>
      </w:r>
    </w:p>
    <w:p w14:paraId="041C976D" w14:textId="77777777" w:rsidR="00BD6D51" w:rsidRDefault="00BD6D51" w:rsidP="00BD6D51">
      <w:pPr>
        <w:pStyle w:val="ListParagraph"/>
        <w:spacing w:after="120"/>
        <w:ind w:left="0"/>
        <w:contextualSpacing w:val="0"/>
        <w:rPr>
          <w:u w:val="single"/>
        </w:rPr>
      </w:pPr>
      <w:r>
        <w:rPr>
          <w:u w:val="single"/>
        </w:rPr>
        <w:t>Programmas</w:t>
      </w:r>
      <w:r w:rsidRPr="00EA75F2">
        <w:rPr>
          <w:u w:val="single"/>
        </w:rPr>
        <w:t xml:space="preserve"> mērķis:</w:t>
      </w:r>
    </w:p>
    <w:p w14:paraId="57E9E0C7" w14:textId="77777777" w:rsidR="00BD6D51" w:rsidRPr="009B43A3" w:rsidRDefault="00BD6D51" w:rsidP="007678A3">
      <w:pPr>
        <w:spacing w:after="120"/>
        <w:ind w:firstLine="720"/>
      </w:pPr>
      <w:r w:rsidRPr="001F392A">
        <w:t>īstenot valsts tūrisma politiku un veicināt tūrisma kā tautsaimniecības nozares attīstību Latvijā</w:t>
      </w:r>
      <w:r w:rsidRPr="00283D40">
        <w:t>.</w:t>
      </w:r>
    </w:p>
    <w:p w14:paraId="42610444" w14:textId="77777777" w:rsidR="00BD6D51" w:rsidRPr="00BB2102" w:rsidRDefault="00BD6D51" w:rsidP="00BD6D51">
      <w:pPr>
        <w:rPr>
          <w:u w:val="single"/>
        </w:rPr>
      </w:pPr>
      <w:r>
        <w:rPr>
          <w:u w:val="single"/>
        </w:rPr>
        <w:t>Galvenās aktivitātes:</w:t>
      </w:r>
    </w:p>
    <w:p w14:paraId="1EED739B" w14:textId="3557DEC7" w:rsidR="00BD6D51" w:rsidRPr="00D26B86" w:rsidRDefault="00BD6D51" w:rsidP="007678A3">
      <w:pPr>
        <w:pStyle w:val="ListParagraph"/>
        <w:numPr>
          <w:ilvl w:val="0"/>
          <w:numId w:val="22"/>
        </w:numPr>
        <w:spacing w:before="120" w:after="120"/>
        <w:ind w:left="1077" w:hanging="357"/>
        <w:contextualSpacing w:val="0"/>
      </w:pPr>
      <w:r w:rsidRPr="007678A3">
        <w:rPr>
          <w:lang w:eastAsia="lv-LV"/>
        </w:rPr>
        <w:t>veicināt Latvijas atpazīstamības veidošanu kā pievilcīgu tūrisma galamērķi un nodrošināt informāciju par Latviju interneta vidē</w:t>
      </w:r>
      <w:r w:rsidRPr="00D26B86">
        <w:t xml:space="preserve">; </w:t>
      </w:r>
    </w:p>
    <w:p w14:paraId="1678BF0D" w14:textId="70633ED4" w:rsidR="00BD6D51" w:rsidRDefault="00BD6D51" w:rsidP="007678A3">
      <w:pPr>
        <w:pStyle w:val="ListParagraph"/>
        <w:numPr>
          <w:ilvl w:val="0"/>
          <w:numId w:val="22"/>
        </w:numPr>
        <w:spacing w:before="120" w:after="120"/>
        <w:ind w:left="1077" w:hanging="357"/>
        <w:contextualSpacing w:val="0"/>
      </w:pPr>
      <w:r w:rsidRPr="007678A3">
        <w:rPr>
          <w:lang w:eastAsia="lv-LV"/>
        </w:rPr>
        <w:t>veicināt tūrisma puduru, tai skaitā reģionālo, veidošanu, tūrisma produktu attīstību un apmācību pasākumu organizēšanu.</w:t>
      </w:r>
    </w:p>
    <w:p w14:paraId="314622FA" w14:textId="77777777" w:rsidR="00BD6D51" w:rsidRPr="00305ECA" w:rsidRDefault="00BD6D51" w:rsidP="00BD6D51">
      <w:pPr>
        <w:spacing w:after="240"/>
      </w:pPr>
      <w:r w:rsidRPr="002122DB">
        <w:rPr>
          <w:u w:val="single"/>
        </w:rPr>
        <w:t>Programmas izpildītājs:</w:t>
      </w:r>
      <w:r w:rsidRPr="002122DB">
        <w:t xml:space="preserve"> </w:t>
      </w:r>
      <w:r w:rsidRPr="002C3ED9">
        <w:t>Latvijas Investīciju un attīstības aģentūra</w:t>
      </w:r>
      <w:r w:rsidRPr="00694EA1">
        <w:rPr>
          <w:szCs w:val="24"/>
          <w:lang w:eastAsia="lv-LV"/>
        </w:rPr>
        <w:t>.</w:t>
      </w:r>
    </w:p>
    <w:p w14:paraId="6AB88EB5" w14:textId="77777777" w:rsidR="00BD6D51" w:rsidRPr="00BB2102" w:rsidRDefault="00BD6D51" w:rsidP="00BD6D51">
      <w:pPr>
        <w:pStyle w:val="Tabuluvirsraksti"/>
        <w:spacing w:after="240"/>
        <w:rPr>
          <w:b/>
          <w:lang w:eastAsia="lv-LV"/>
        </w:rPr>
      </w:pPr>
      <w:r w:rsidRPr="00BB2102">
        <w:rPr>
          <w:b/>
          <w:lang w:eastAsia="lv-LV"/>
        </w:rPr>
        <w:t>Darbības rezultāti un to rezultatīvie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D51" w:rsidRPr="00BB2102" w14:paraId="10FC1A0C" w14:textId="77777777" w:rsidTr="0053577F">
        <w:trPr>
          <w:tblHeader/>
          <w:jc w:val="center"/>
        </w:trPr>
        <w:tc>
          <w:tcPr>
            <w:tcW w:w="3397" w:type="dxa"/>
          </w:tcPr>
          <w:p w14:paraId="4547B74E" w14:textId="77777777" w:rsidR="00BD6D51" w:rsidRPr="00BB2102" w:rsidRDefault="00BD6D51" w:rsidP="0053577F">
            <w:pPr>
              <w:pStyle w:val="tabteksts"/>
              <w:jc w:val="center"/>
              <w:rPr>
                <w:szCs w:val="18"/>
              </w:rPr>
            </w:pPr>
          </w:p>
        </w:tc>
        <w:tc>
          <w:tcPr>
            <w:tcW w:w="1134" w:type="dxa"/>
          </w:tcPr>
          <w:p w14:paraId="6B500758" w14:textId="77777777" w:rsidR="00BD6D51" w:rsidRPr="00BB2102"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4" w:type="dxa"/>
          </w:tcPr>
          <w:p w14:paraId="7836BD44" w14:textId="77777777" w:rsidR="00BD6D51" w:rsidRPr="00BB2102"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134" w:type="dxa"/>
          </w:tcPr>
          <w:p w14:paraId="6707D51C" w14:textId="77777777" w:rsidR="00BD6D51" w:rsidRPr="00BB2102"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134" w:type="dxa"/>
          </w:tcPr>
          <w:p w14:paraId="3287734E" w14:textId="77777777" w:rsidR="00BD6D51" w:rsidRPr="00BB2102"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139" w:type="dxa"/>
          </w:tcPr>
          <w:p w14:paraId="115F52E7" w14:textId="77777777" w:rsidR="00BD6D51" w:rsidRPr="00BB2102"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74672E24" w14:textId="77777777" w:rsidTr="0053577F">
        <w:trPr>
          <w:jc w:val="center"/>
        </w:trPr>
        <w:tc>
          <w:tcPr>
            <w:tcW w:w="9072" w:type="dxa"/>
            <w:gridSpan w:val="6"/>
            <w:shd w:val="clear" w:color="auto" w:fill="D9D9D9" w:themeFill="background1" w:themeFillShade="D9"/>
            <w:vAlign w:val="center"/>
          </w:tcPr>
          <w:p w14:paraId="328005B1" w14:textId="77777777" w:rsidR="00BD6D51" w:rsidRPr="00BB2102" w:rsidRDefault="00BD6D51" w:rsidP="0053577F">
            <w:pPr>
              <w:pStyle w:val="tabteksts"/>
              <w:jc w:val="center"/>
              <w:rPr>
                <w:szCs w:val="18"/>
              </w:rPr>
            </w:pPr>
            <w:r w:rsidRPr="00F51859">
              <w:rPr>
                <w:szCs w:val="18"/>
                <w:lang w:eastAsia="lv-LV"/>
              </w:rPr>
              <w:t>Latvijas kā pievilcīga tūrisma galamērķa atpazīstamības veicināšana un informācijas nodrošināšana interneta vidē</w:t>
            </w:r>
          </w:p>
        </w:tc>
      </w:tr>
      <w:tr w:rsidR="00BD6D51" w:rsidRPr="00BB2102" w14:paraId="6AEAD23F"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356208ED" w14:textId="77777777" w:rsidR="00BD6D51" w:rsidRPr="00283D40" w:rsidRDefault="00BD6D51" w:rsidP="007678A3">
            <w:pPr>
              <w:pStyle w:val="tabteksts"/>
              <w:jc w:val="both"/>
            </w:pPr>
            <w:r w:rsidRPr="00F51859">
              <w:t>Portāla www.latvia.travel apmeklējum</w:t>
            </w:r>
            <w:r>
              <w:t>i</w:t>
            </w:r>
            <w:r w:rsidRPr="00F51859">
              <w:t xml:space="preserve"> </w:t>
            </w:r>
            <w:r>
              <w:t>(</w:t>
            </w:r>
            <w:r w:rsidRPr="00F51859">
              <w:t>skaits</w:t>
            </w:r>
            <w:r>
              <w:t>)</w:t>
            </w:r>
          </w:p>
        </w:tc>
        <w:tc>
          <w:tcPr>
            <w:tcW w:w="1134" w:type="dxa"/>
            <w:tcBorders>
              <w:top w:val="single" w:sz="4" w:space="0" w:color="000000"/>
              <w:left w:val="single" w:sz="4" w:space="0" w:color="000000"/>
              <w:bottom w:val="single" w:sz="4" w:space="0" w:color="000000"/>
              <w:right w:val="single" w:sz="4" w:space="0" w:color="000000"/>
            </w:tcBorders>
          </w:tcPr>
          <w:p w14:paraId="0CFD2AAB" w14:textId="77777777" w:rsidR="00BD6D51" w:rsidRPr="00283D40" w:rsidRDefault="00BD6D51" w:rsidP="0053577F">
            <w:pPr>
              <w:pStyle w:val="tabteksts"/>
              <w:jc w:val="center"/>
            </w:pPr>
            <w:r w:rsidRPr="004913AE">
              <w:t>1</w:t>
            </w:r>
            <w:r>
              <w:t xml:space="preserve"> </w:t>
            </w:r>
            <w:r w:rsidRPr="004913AE">
              <w:t>583</w:t>
            </w:r>
            <w:r>
              <w:t xml:space="preserve"> </w:t>
            </w:r>
            <w:r w:rsidRPr="004913AE">
              <w:t>081</w:t>
            </w:r>
          </w:p>
        </w:tc>
        <w:tc>
          <w:tcPr>
            <w:tcW w:w="1134" w:type="dxa"/>
            <w:tcBorders>
              <w:top w:val="single" w:sz="4" w:space="0" w:color="000000"/>
              <w:left w:val="single" w:sz="4" w:space="0" w:color="000000"/>
              <w:bottom w:val="single" w:sz="4" w:space="0" w:color="000000"/>
              <w:right w:val="single" w:sz="4" w:space="0" w:color="000000"/>
            </w:tcBorders>
          </w:tcPr>
          <w:p w14:paraId="675A88EF" w14:textId="77777777" w:rsidR="00BD6D51" w:rsidRPr="00283D40" w:rsidRDefault="00BD6D51" w:rsidP="0053577F">
            <w:pPr>
              <w:pStyle w:val="tabteksts"/>
              <w:jc w:val="center"/>
            </w:pPr>
            <w:r>
              <w:t>2</w:t>
            </w:r>
            <w:r w:rsidRPr="00F51859">
              <w:t xml:space="preserve"> </w:t>
            </w:r>
            <w:r>
              <w:t>7</w:t>
            </w:r>
            <w:r w:rsidRPr="00F51859">
              <w:t>00 000</w:t>
            </w:r>
          </w:p>
        </w:tc>
        <w:tc>
          <w:tcPr>
            <w:tcW w:w="1134" w:type="dxa"/>
            <w:tcBorders>
              <w:top w:val="single" w:sz="4" w:space="0" w:color="000000"/>
              <w:left w:val="single" w:sz="4" w:space="0" w:color="000000"/>
              <w:bottom w:val="single" w:sz="4" w:space="0" w:color="000000"/>
              <w:right w:val="single" w:sz="4" w:space="0" w:color="000000"/>
            </w:tcBorders>
          </w:tcPr>
          <w:p w14:paraId="1744161D" w14:textId="77777777" w:rsidR="00BD6D51" w:rsidRPr="00283D40" w:rsidRDefault="00BD6D51" w:rsidP="0053577F">
            <w:pPr>
              <w:pStyle w:val="tabteksts"/>
              <w:jc w:val="center"/>
            </w:pPr>
            <w:r>
              <w:t>2</w:t>
            </w:r>
            <w:r w:rsidRPr="00F51859">
              <w:t xml:space="preserve"> </w:t>
            </w:r>
            <w:r>
              <w:t>9</w:t>
            </w:r>
            <w:r w:rsidRPr="00F51859">
              <w:t>00 000</w:t>
            </w:r>
          </w:p>
        </w:tc>
        <w:tc>
          <w:tcPr>
            <w:tcW w:w="1134" w:type="dxa"/>
            <w:tcBorders>
              <w:top w:val="single" w:sz="4" w:space="0" w:color="000000"/>
              <w:left w:val="single" w:sz="4" w:space="0" w:color="000000"/>
              <w:bottom w:val="single" w:sz="4" w:space="0" w:color="000000"/>
              <w:right w:val="single" w:sz="4" w:space="0" w:color="000000"/>
            </w:tcBorders>
          </w:tcPr>
          <w:p w14:paraId="2A110F7B" w14:textId="77777777" w:rsidR="00BD6D51" w:rsidRPr="00A411BB" w:rsidRDefault="00BD6D51" w:rsidP="0053577F">
            <w:pPr>
              <w:pStyle w:val="tabteksts"/>
              <w:jc w:val="center"/>
              <w:rPr>
                <w:vertAlign w:val="superscript"/>
              </w:rPr>
            </w:pPr>
            <w:r>
              <w:t>3 000 000</w:t>
            </w:r>
          </w:p>
        </w:tc>
        <w:tc>
          <w:tcPr>
            <w:tcW w:w="1139" w:type="dxa"/>
            <w:tcBorders>
              <w:top w:val="single" w:sz="4" w:space="0" w:color="000000"/>
              <w:left w:val="single" w:sz="4" w:space="0" w:color="000000"/>
              <w:bottom w:val="single" w:sz="4" w:space="0" w:color="000000"/>
              <w:right w:val="single" w:sz="4" w:space="0" w:color="000000"/>
            </w:tcBorders>
          </w:tcPr>
          <w:p w14:paraId="6B8BBD52" w14:textId="77777777" w:rsidR="00BD6D51" w:rsidRPr="00551D2C" w:rsidRDefault="00BD6D51" w:rsidP="0053577F">
            <w:pPr>
              <w:pStyle w:val="tabteksts"/>
              <w:jc w:val="center"/>
              <w:rPr>
                <w:vertAlign w:val="superscript"/>
              </w:rPr>
            </w:pPr>
            <w:r w:rsidRPr="00C91328">
              <w:t>2 500</w:t>
            </w:r>
            <w:r>
              <w:t> </w:t>
            </w:r>
            <w:r w:rsidRPr="00C91328">
              <w:t>000</w:t>
            </w:r>
          </w:p>
        </w:tc>
      </w:tr>
      <w:tr w:rsidR="00BD6D51" w:rsidRPr="00BB2102" w14:paraId="6A00120F"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4D90A49C" w14:textId="77777777" w:rsidR="00BD6D51" w:rsidRPr="007E6714" w:rsidRDefault="00BD6D51" w:rsidP="007678A3">
            <w:pPr>
              <w:pStyle w:val="tabteksts"/>
              <w:jc w:val="both"/>
            </w:pPr>
            <w:r w:rsidRPr="00F51859">
              <w:t>Sagatavoti tūrisma informatīvie materiāli (veidi)</w:t>
            </w:r>
          </w:p>
        </w:tc>
        <w:tc>
          <w:tcPr>
            <w:tcW w:w="1134" w:type="dxa"/>
            <w:tcBorders>
              <w:top w:val="single" w:sz="4" w:space="0" w:color="000000"/>
              <w:left w:val="single" w:sz="4" w:space="0" w:color="000000"/>
              <w:bottom w:val="single" w:sz="4" w:space="0" w:color="000000"/>
              <w:right w:val="single" w:sz="4" w:space="0" w:color="000000"/>
            </w:tcBorders>
          </w:tcPr>
          <w:p w14:paraId="4107D9E6" w14:textId="77777777" w:rsidR="00BD6D51" w:rsidRDefault="00BD6D51" w:rsidP="0053577F">
            <w:pPr>
              <w:pStyle w:val="tabteksts"/>
              <w:jc w:val="center"/>
            </w:pPr>
            <w:r>
              <w:t>7</w:t>
            </w:r>
          </w:p>
        </w:tc>
        <w:tc>
          <w:tcPr>
            <w:tcW w:w="1134" w:type="dxa"/>
            <w:tcBorders>
              <w:top w:val="single" w:sz="4" w:space="0" w:color="000000"/>
              <w:left w:val="single" w:sz="4" w:space="0" w:color="000000"/>
              <w:bottom w:val="single" w:sz="4" w:space="0" w:color="000000"/>
              <w:right w:val="single" w:sz="4" w:space="0" w:color="000000"/>
            </w:tcBorders>
          </w:tcPr>
          <w:p w14:paraId="653F359A" w14:textId="77777777" w:rsidR="00BD6D51" w:rsidRDefault="00BD6D51" w:rsidP="0053577F">
            <w:pPr>
              <w:pStyle w:val="tabteksts"/>
              <w:jc w:val="center"/>
            </w:pPr>
            <w:r>
              <w:t>5</w:t>
            </w:r>
          </w:p>
        </w:tc>
        <w:tc>
          <w:tcPr>
            <w:tcW w:w="1134" w:type="dxa"/>
            <w:tcBorders>
              <w:top w:val="single" w:sz="4" w:space="0" w:color="000000"/>
              <w:left w:val="single" w:sz="4" w:space="0" w:color="000000"/>
              <w:bottom w:val="single" w:sz="4" w:space="0" w:color="000000"/>
              <w:right w:val="single" w:sz="4" w:space="0" w:color="000000"/>
            </w:tcBorders>
          </w:tcPr>
          <w:p w14:paraId="44F8481C" w14:textId="77777777" w:rsidR="00BD6D51" w:rsidRDefault="00BD6D51" w:rsidP="0053577F">
            <w:pPr>
              <w:pStyle w:val="tabteksts"/>
              <w:jc w:val="center"/>
            </w:pPr>
            <w:r>
              <w:t>5</w:t>
            </w:r>
          </w:p>
        </w:tc>
        <w:tc>
          <w:tcPr>
            <w:tcW w:w="1134" w:type="dxa"/>
            <w:tcBorders>
              <w:top w:val="single" w:sz="4" w:space="0" w:color="000000"/>
              <w:left w:val="single" w:sz="4" w:space="0" w:color="000000"/>
              <w:bottom w:val="single" w:sz="4" w:space="0" w:color="000000"/>
              <w:right w:val="single" w:sz="4" w:space="0" w:color="000000"/>
            </w:tcBorders>
          </w:tcPr>
          <w:p w14:paraId="03F33AFC" w14:textId="77777777" w:rsidR="00BD6D51" w:rsidRDefault="00BD6D51" w:rsidP="0053577F">
            <w:pPr>
              <w:pStyle w:val="tabteksts"/>
              <w:jc w:val="center"/>
            </w:pPr>
            <w:r>
              <w:t>5</w:t>
            </w:r>
          </w:p>
        </w:tc>
        <w:tc>
          <w:tcPr>
            <w:tcW w:w="1139" w:type="dxa"/>
            <w:tcBorders>
              <w:top w:val="single" w:sz="4" w:space="0" w:color="000000"/>
              <w:left w:val="single" w:sz="4" w:space="0" w:color="000000"/>
              <w:bottom w:val="single" w:sz="4" w:space="0" w:color="000000"/>
              <w:right w:val="single" w:sz="4" w:space="0" w:color="000000"/>
            </w:tcBorders>
          </w:tcPr>
          <w:p w14:paraId="252A7CBD" w14:textId="77777777" w:rsidR="00BD6D51" w:rsidRPr="00551D2C" w:rsidRDefault="00BD6D51" w:rsidP="0053577F">
            <w:pPr>
              <w:pStyle w:val="tabteksts"/>
              <w:jc w:val="center"/>
              <w:rPr>
                <w:vertAlign w:val="superscript"/>
              </w:rPr>
            </w:pPr>
            <w:r w:rsidRPr="00C91328">
              <w:t>4</w:t>
            </w:r>
          </w:p>
        </w:tc>
      </w:tr>
      <w:tr w:rsidR="00BD6D51" w:rsidRPr="00BB2102" w14:paraId="661D3776" w14:textId="77777777" w:rsidTr="0053577F">
        <w:trPr>
          <w:jc w:val="center"/>
        </w:trPr>
        <w:tc>
          <w:tcPr>
            <w:tcW w:w="9072" w:type="dxa"/>
            <w:gridSpan w:val="6"/>
            <w:shd w:val="clear" w:color="auto" w:fill="D9D9D9" w:themeFill="background1" w:themeFillShade="D9"/>
          </w:tcPr>
          <w:p w14:paraId="1FC1BA85" w14:textId="77777777" w:rsidR="00BD6D51" w:rsidRPr="00BB2102" w:rsidRDefault="00BD6D51" w:rsidP="0053577F">
            <w:pPr>
              <w:pStyle w:val="tabteksts"/>
              <w:jc w:val="center"/>
              <w:rPr>
                <w:szCs w:val="18"/>
              </w:rPr>
            </w:pPr>
            <w:r w:rsidRPr="001249CB">
              <w:rPr>
                <w:szCs w:val="18"/>
                <w:lang w:eastAsia="lv-LV"/>
              </w:rPr>
              <w:t>Tūrisma puduru (t.sk. reģionālo) veidošanas veicināšana</w:t>
            </w:r>
          </w:p>
        </w:tc>
      </w:tr>
      <w:tr w:rsidR="00BD6D51" w:rsidRPr="00BB2102" w14:paraId="03D12B72" w14:textId="77777777" w:rsidTr="0053577F">
        <w:trPr>
          <w:jc w:val="center"/>
        </w:trPr>
        <w:tc>
          <w:tcPr>
            <w:tcW w:w="3397" w:type="dxa"/>
          </w:tcPr>
          <w:p w14:paraId="09E59E16" w14:textId="77777777" w:rsidR="00BD6D51" w:rsidRPr="00283D40" w:rsidRDefault="00BD6D51" w:rsidP="007678A3">
            <w:pPr>
              <w:pStyle w:val="tabteksts"/>
              <w:jc w:val="both"/>
            </w:pPr>
            <w:r>
              <w:t>Īstenoti re</w:t>
            </w:r>
            <w:r w:rsidRPr="001249CB">
              <w:t>ģionālā tūrisma attīstības veicināšanas pasākumi</w:t>
            </w:r>
            <w:r>
              <w:t xml:space="preserve"> </w:t>
            </w:r>
            <w:r w:rsidRPr="001249CB">
              <w:t>(skaits)</w:t>
            </w:r>
          </w:p>
        </w:tc>
        <w:tc>
          <w:tcPr>
            <w:tcW w:w="1134" w:type="dxa"/>
          </w:tcPr>
          <w:p w14:paraId="48EE5AE7" w14:textId="77777777" w:rsidR="00BD6D51" w:rsidRPr="00BB2102" w:rsidRDefault="00BD6D51" w:rsidP="0053577F">
            <w:pPr>
              <w:pStyle w:val="tabteksts"/>
              <w:jc w:val="center"/>
            </w:pPr>
            <w:r w:rsidRPr="0096282B">
              <w:t>6</w:t>
            </w:r>
          </w:p>
        </w:tc>
        <w:tc>
          <w:tcPr>
            <w:tcW w:w="1134" w:type="dxa"/>
          </w:tcPr>
          <w:p w14:paraId="7B22307F" w14:textId="77777777" w:rsidR="00BD6D51" w:rsidRPr="00283D40" w:rsidRDefault="00BD6D51" w:rsidP="0053577F">
            <w:pPr>
              <w:pStyle w:val="tabteksts"/>
              <w:jc w:val="center"/>
            </w:pPr>
            <w:r>
              <w:t>3</w:t>
            </w:r>
          </w:p>
        </w:tc>
        <w:tc>
          <w:tcPr>
            <w:tcW w:w="1134" w:type="dxa"/>
          </w:tcPr>
          <w:p w14:paraId="69AB7D82" w14:textId="77777777" w:rsidR="00BD6D51" w:rsidRPr="00283D40" w:rsidRDefault="00BD6D51" w:rsidP="0053577F">
            <w:pPr>
              <w:pStyle w:val="tabteksts"/>
              <w:jc w:val="center"/>
            </w:pPr>
            <w:r>
              <w:t>3</w:t>
            </w:r>
          </w:p>
        </w:tc>
        <w:tc>
          <w:tcPr>
            <w:tcW w:w="1134" w:type="dxa"/>
          </w:tcPr>
          <w:p w14:paraId="72FACA5A" w14:textId="77777777" w:rsidR="00BD6D51" w:rsidRPr="00283D40" w:rsidRDefault="00BD6D51" w:rsidP="0053577F">
            <w:pPr>
              <w:pStyle w:val="tabteksts"/>
              <w:jc w:val="center"/>
            </w:pPr>
            <w:r w:rsidRPr="00D809B9">
              <w:t>3</w:t>
            </w:r>
          </w:p>
        </w:tc>
        <w:tc>
          <w:tcPr>
            <w:tcW w:w="1139" w:type="dxa"/>
          </w:tcPr>
          <w:p w14:paraId="1A31CEA4" w14:textId="77777777" w:rsidR="00BD6D51" w:rsidRPr="00283D40" w:rsidRDefault="00BD6D51" w:rsidP="0053577F">
            <w:pPr>
              <w:pStyle w:val="tabteksts"/>
              <w:jc w:val="center"/>
            </w:pPr>
            <w:r w:rsidRPr="00D809B9">
              <w:t>3</w:t>
            </w:r>
          </w:p>
        </w:tc>
      </w:tr>
      <w:tr w:rsidR="00BD6D51" w:rsidRPr="00BB2102" w14:paraId="42D092CA" w14:textId="77777777" w:rsidTr="0053577F">
        <w:trPr>
          <w:jc w:val="center"/>
        </w:trPr>
        <w:tc>
          <w:tcPr>
            <w:tcW w:w="3397" w:type="dxa"/>
          </w:tcPr>
          <w:p w14:paraId="0A7C5AEE" w14:textId="77777777" w:rsidR="00BD6D51" w:rsidRPr="00551D2C" w:rsidRDefault="00BD6D51" w:rsidP="007678A3">
            <w:pPr>
              <w:pStyle w:val="tabteksts"/>
              <w:jc w:val="both"/>
            </w:pPr>
            <w:r>
              <w:t xml:space="preserve">Dalībnieki </w:t>
            </w:r>
            <w:r w:rsidRPr="00551D2C">
              <w:t>reģionālā tūrisma attīstības veicināšanas pasākum</w:t>
            </w:r>
            <w:r>
              <w:t>os</w:t>
            </w:r>
            <w:r w:rsidRPr="00551D2C">
              <w:t xml:space="preserve"> (skaits)</w:t>
            </w:r>
          </w:p>
        </w:tc>
        <w:tc>
          <w:tcPr>
            <w:tcW w:w="1134" w:type="dxa"/>
          </w:tcPr>
          <w:p w14:paraId="5FB91DDF" w14:textId="77777777" w:rsidR="00BD6D51" w:rsidRPr="00551D2C" w:rsidRDefault="00BD6D51" w:rsidP="0053577F">
            <w:pPr>
              <w:pStyle w:val="tabteksts"/>
              <w:jc w:val="center"/>
            </w:pPr>
            <w:r>
              <w:t>-</w:t>
            </w:r>
          </w:p>
        </w:tc>
        <w:tc>
          <w:tcPr>
            <w:tcW w:w="1134" w:type="dxa"/>
          </w:tcPr>
          <w:p w14:paraId="5BBBE3CE" w14:textId="77777777" w:rsidR="00BD6D51" w:rsidRPr="00551D2C" w:rsidRDefault="00BD6D51" w:rsidP="0053577F">
            <w:pPr>
              <w:pStyle w:val="tabteksts"/>
              <w:jc w:val="center"/>
            </w:pPr>
            <w:r>
              <w:t>-</w:t>
            </w:r>
          </w:p>
        </w:tc>
        <w:tc>
          <w:tcPr>
            <w:tcW w:w="1134" w:type="dxa"/>
          </w:tcPr>
          <w:p w14:paraId="521F2FF9" w14:textId="77777777" w:rsidR="00BD6D51" w:rsidRPr="00551D2C" w:rsidRDefault="00BD6D51" w:rsidP="0053577F">
            <w:pPr>
              <w:pStyle w:val="tabteksts"/>
              <w:jc w:val="center"/>
            </w:pPr>
            <w:r w:rsidRPr="00551D2C">
              <w:t>3 000</w:t>
            </w:r>
          </w:p>
        </w:tc>
        <w:tc>
          <w:tcPr>
            <w:tcW w:w="1134" w:type="dxa"/>
          </w:tcPr>
          <w:p w14:paraId="11805101" w14:textId="77777777" w:rsidR="00BD6D51" w:rsidRPr="00551D2C" w:rsidRDefault="00BD6D51" w:rsidP="0053577F">
            <w:pPr>
              <w:pStyle w:val="tabteksts"/>
              <w:jc w:val="center"/>
            </w:pPr>
            <w:r w:rsidRPr="00551D2C">
              <w:t>3 000</w:t>
            </w:r>
          </w:p>
        </w:tc>
        <w:tc>
          <w:tcPr>
            <w:tcW w:w="1139" w:type="dxa"/>
          </w:tcPr>
          <w:p w14:paraId="02B05C46" w14:textId="77777777" w:rsidR="00BD6D51" w:rsidRPr="00551D2C" w:rsidRDefault="00BD6D51" w:rsidP="0053577F">
            <w:pPr>
              <w:pStyle w:val="tabteksts"/>
              <w:jc w:val="center"/>
            </w:pPr>
            <w:r w:rsidRPr="00551D2C">
              <w:t>3 000</w:t>
            </w:r>
          </w:p>
        </w:tc>
      </w:tr>
    </w:tbl>
    <w:p w14:paraId="569C336A" w14:textId="77777777" w:rsidR="00BD6D51" w:rsidRPr="00BB2102" w:rsidRDefault="00BD6D51" w:rsidP="00BD6D51">
      <w:pPr>
        <w:pStyle w:val="Tabuluvirsraksti"/>
        <w:spacing w:before="240" w:after="240"/>
        <w:rPr>
          <w:b/>
          <w:lang w:eastAsia="lv-LV"/>
        </w:rPr>
      </w:pPr>
      <w:r w:rsidRPr="00BB2102">
        <w:rPr>
          <w:b/>
          <w:lang w:eastAsia="lv-LV"/>
        </w:rPr>
        <w:lastRenderedPageBreak/>
        <w:t>Finansiālie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BB2102" w14:paraId="5D2E730A" w14:textId="77777777" w:rsidTr="007678A3">
        <w:trPr>
          <w:trHeight w:val="283"/>
          <w:tblHeader/>
          <w:jc w:val="center"/>
        </w:trPr>
        <w:tc>
          <w:tcPr>
            <w:tcW w:w="1869" w:type="pct"/>
            <w:vAlign w:val="center"/>
          </w:tcPr>
          <w:p w14:paraId="416D46CB" w14:textId="77777777" w:rsidR="00BD6D51" w:rsidRPr="00BB2102" w:rsidRDefault="00BD6D51" w:rsidP="0053577F">
            <w:pPr>
              <w:pStyle w:val="tabteksts"/>
              <w:jc w:val="center"/>
              <w:rPr>
                <w:szCs w:val="24"/>
              </w:rPr>
            </w:pPr>
          </w:p>
        </w:tc>
        <w:tc>
          <w:tcPr>
            <w:tcW w:w="626" w:type="pct"/>
          </w:tcPr>
          <w:p w14:paraId="1841B90F" w14:textId="77777777" w:rsidR="00BD6D51" w:rsidRPr="00BB2102" w:rsidRDefault="00BD6D51" w:rsidP="0053577F">
            <w:pPr>
              <w:pStyle w:val="tabteksts"/>
              <w:jc w:val="center"/>
              <w:rPr>
                <w:szCs w:val="24"/>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626" w:type="pct"/>
          </w:tcPr>
          <w:p w14:paraId="2C6529BA" w14:textId="77777777" w:rsidR="00BD6D51" w:rsidRPr="00BB2102" w:rsidRDefault="00BD6D51" w:rsidP="0053577F">
            <w:pPr>
              <w:pStyle w:val="tabteksts"/>
              <w:jc w:val="center"/>
              <w:rPr>
                <w:szCs w:val="24"/>
                <w:lang w:eastAsia="lv-LV"/>
              </w:rPr>
            </w:pPr>
            <w:r>
              <w:rPr>
                <w:lang w:eastAsia="lv-LV"/>
              </w:rPr>
              <w:t>2022.</w:t>
            </w:r>
            <w:r w:rsidRPr="00D42431">
              <w:rPr>
                <w:lang w:eastAsia="lv-LV"/>
              </w:rPr>
              <w:t xml:space="preserve"> gada     plāns</w:t>
            </w:r>
          </w:p>
        </w:tc>
        <w:tc>
          <w:tcPr>
            <w:tcW w:w="626" w:type="pct"/>
          </w:tcPr>
          <w:p w14:paraId="3FFE7DAA" w14:textId="77777777" w:rsidR="00BD6D51" w:rsidRPr="00BB2102" w:rsidRDefault="00BD6D51" w:rsidP="0053577F">
            <w:pPr>
              <w:pStyle w:val="tabteksts"/>
              <w:jc w:val="center"/>
              <w:rPr>
                <w:szCs w:val="24"/>
                <w:lang w:eastAsia="lv-LV"/>
              </w:rPr>
            </w:pPr>
            <w:r>
              <w:rPr>
                <w:szCs w:val="18"/>
                <w:lang w:eastAsia="lv-LV"/>
              </w:rPr>
              <w:t>2023.</w:t>
            </w:r>
            <w:r w:rsidRPr="00D42431">
              <w:rPr>
                <w:szCs w:val="18"/>
                <w:lang w:eastAsia="lv-LV"/>
              </w:rPr>
              <w:t xml:space="preserve"> gada projekts</w:t>
            </w:r>
          </w:p>
        </w:tc>
        <w:tc>
          <w:tcPr>
            <w:tcW w:w="626" w:type="pct"/>
          </w:tcPr>
          <w:p w14:paraId="2127CC55" w14:textId="77777777" w:rsidR="00BD6D51" w:rsidRPr="00BB2102" w:rsidRDefault="00BD6D51" w:rsidP="0053577F">
            <w:pPr>
              <w:pStyle w:val="tabteksts"/>
              <w:jc w:val="center"/>
              <w:rPr>
                <w:szCs w:val="24"/>
                <w:lang w:eastAsia="lv-LV"/>
              </w:rPr>
            </w:pPr>
            <w:r>
              <w:rPr>
                <w:szCs w:val="18"/>
                <w:lang w:eastAsia="lv-LV"/>
              </w:rPr>
              <w:t>2024.</w:t>
            </w:r>
            <w:r w:rsidRPr="00D42431">
              <w:rPr>
                <w:szCs w:val="18"/>
                <w:lang w:eastAsia="lv-LV"/>
              </w:rPr>
              <w:t xml:space="preserve"> gada </w:t>
            </w:r>
            <w:r>
              <w:rPr>
                <w:lang w:eastAsia="lv-LV"/>
              </w:rPr>
              <w:t>prognoze</w:t>
            </w:r>
          </w:p>
        </w:tc>
        <w:tc>
          <w:tcPr>
            <w:tcW w:w="626" w:type="pct"/>
          </w:tcPr>
          <w:p w14:paraId="0ED6B019" w14:textId="77777777" w:rsidR="00BD6D51" w:rsidRPr="00BB2102" w:rsidRDefault="00BD6D51" w:rsidP="0053577F">
            <w:pPr>
              <w:pStyle w:val="tabteksts"/>
              <w:jc w:val="center"/>
              <w:rPr>
                <w:szCs w:val="24"/>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7F20FF37" w14:textId="77777777" w:rsidTr="007678A3">
        <w:trPr>
          <w:trHeight w:val="142"/>
          <w:jc w:val="center"/>
        </w:trPr>
        <w:tc>
          <w:tcPr>
            <w:tcW w:w="1869" w:type="pct"/>
            <w:shd w:val="clear" w:color="auto" w:fill="D9D9D9" w:themeFill="background1" w:themeFillShade="D9"/>
            <w:vAlign w:val="center"/>
          </w:tcPr>
          <w:p w14:paraId="5A003D2B" w14:textId="77777777" w:rsidR="00BD6D51" w:rsidRPr="00BB2102" w:rsidRDefault="00BD6D51" w:rsidP="0053577F">
            <w:pPr>
              <w:pStyle w:val="tabteksts"/>
              <w:rPr>
                <w:lang w:eastAsia="lv-LV"/>
              </w:rPr>
            </w:pPr>
            <w:r w:rsidRPr="00BB2102">
              <w:rPr>
                <w:lang w:eastAsia="lv-LV"/>
              </w:rPr>
              <w:t>Kopējie izdevumi,</w:t>
            </w:r>
            <w:r w:rsidRPr="00BB2102">
              <w:t xml:space="preserve"> </w:t>
            </w:r>
            <w:r w:rsidRPr="00BB2102">
              <w:rPr>
                <w:i/>
                <w:szCs w:val="18"/>
              </w:rPr>
              <w:t>euro</w:t>
            </w:r>
          </w:p>
        </w:tc>
        <w:tc>
          <w:tcPr>
            <w:tcW w:w="626" w:type="pct"/>
            <w:shd w:val="clear" w:color="auto" w:fill="D9D9D9" w:themeFill="background1" w:themeFillShade="D9"/>
            <w:vAlign w:val="center"/>
          </w:tcPr>
          <w:p w14:paraId="56378219" w14:textId="77777777" w:rsidR="00BD6D51" w:rsidRPr="00551D2C" w:rsidRDefault="00BD6D51" w:rsidP="0053577F">
            <w:pPr>
              <w:pStyle w:val="tabteksts"/>
              <w:jc w:val="right"/>
              <w:rPr>
                <w:szCs w:val="18"/>
              </w:rPr>
            </w:pPr>
            <w:r w:rsidRPr="00551D2C">
              <w:rPr>
                <w:szCs w:val="18"/>
              </w:rPr>
              <w:t>629 283</w:t>
            </w:r>
          </w:p>
        </w:tc>
        <w:tc>
          <w:tcPr>
            <w:tcW w:w="626" w:type="pct"/>
            <w:shd w:val="clear" w:color="auto" w:fill="D9D9D9" w:themeFill="background1" w:themeFillShade="D9"/>
            <w:vAlign w:val="center"/>
          </w:tcPr>
          <w:p w14:paraId="2A86CD01" w14:textId="77777777" w:rsidR="00BD6D51" w:rsidRPr="00551D2C" w:rsidRDefault="00BD6D51" w:rsidP="0053577F">
            <w:pPr>
              <w:pStyle w:val="tabteksts"/>
              <w:jc w:val="right"/>
              <w:rPr>
                <w:szCs w:val="18"/>
              </w:rPr>
            </w:pPr>
            <w:r w:rsidRPr="00551D2C">
              <w:rPr>
                <w:szCs w:val="18"/>
              </w:rPr>
              <w:t>751 718</w:t>
            </w:r>
          </w:p>
        </w:tc>
        <w:tc>
          <w:tcPr>
            <w:tcW w:w="626" w:type="pct"/>
            <w:shd w:val="clear" w:color="auto" w:fill="D9D9D9" w:themeFill="background1" w:themeFillShade="D9"/>
            <w:vAlign w:val="center"/>
          </w:tcPr>
          <w:p w14:paraId="107363A0" w14:textId="77777777" w:rsidR="00BD6D51" w:rsidRPr="00551D2C" w:rsidRDefault="00BD6D51" w:rsidP="0053577F">
            <w:pPr>
              <w:pStyle w:val="tabteksts"/>
              <w:jc w:val="right"/>
              <w:rPr>
                <w:szCs w:val="18"/>
              </w:rPr>
            </w:pPr>
            <w:r w:rsidRPr="00551D2C">
              <w:rPr>
                <w:szCs w:val="18"/>
              </w:rPr>
              <w:t>758 785</w:t>
            </w:r>
          </w:p>
        </w:tc>
        <w:tc>
          <w:tcPr>
            <w:tcW w:w="626" w:type="pct"/>
            <w:shd w:val="clear" w:color="auto" w:fill="D9D9D9" w:themeFill="background1" w:themeFillShade="D9"/>
            <w:vAlign w:val="center"/>
          </w:tcPr>
          <w:p w14:paraId="35C1B6CF" w14:textId="77777777" w:rsidR="00BD6D51" w:rsidRPr="00551D2C" w:rsidRDefault="00BD6D51" w:rsidP="0053577F">
            <w:pPr>
              <w:pStyle w:val="tabteksts"/>
              <w:jc w:val="right"/>
              <w:rPr>
                <w:szCs w:val="18"/>
              </w:rPr>
            </w:pPr>
            <w:r w:rsidRPr="00551D2C">
              <w:rPr>
                <w:szCs w:val="18"/>
              </w:rPr>
              <w:t>761 141</w:t>
            </w:r>
          </w:p>
        </w:tc>
        <w:tc>
          <w:tcPr>
            <w:tcW w:w="626" w:type="pct"/>
            <w:shd w:val="clear" w:color="auto" w:fill="D9D9D9" w:themeFill="background1" w:themeFillShade="D9"/>
            <w:vAlign w:val="center"/>
          </w:tcPr>
          <w:p w14:paraId="638EFA30" w14:textId="77777777" w:rsidR="00BD6D51" w:rsidRPr="00551D2C" w:rsidRDefault="00BD6D51" w:rsidP="0053577F">
            <w:pPr>
              <w:pStyle w:val="tabteksts"/>
              <w:jc w:val="right"/>
              <w:rPr>
                <w:szCs w:val="18"/>
              </w:rPr>
            </w:pPr>
            <w:r w:rsidRPr="00551D2C">
              <w:rPr>
                <w:szCs w:val="18"/>
              </w:rPr>
              <w:t>761 141</w:t>
            </w:r>
          </w:p>
        </w:tc>
      </w:tr>
      <w:tr w:rsidR="00BD6D51" w:rsidRPr="00BB2102" w14:paraId="098E7E4E" w14:textId="77777777" w:rsidTr="007678A3">
        <w:trPr>
          <w:trHeight w:val="283"/>
          <w:jc w:val="center"/>
        </w:trPr>
        <w:tc>
          <w:tcPr>
            <w:tcW w:w="1869" w:type="pct"/>
            <w:vAlign w:val="center"/>
          </w:tcPr>
          <w:p w14:paraId="2FEBE3E2" w14:textId="77777777" w:rsidR="00BD6D51" w:rsidRPr="00BB2102" w:rsidRDefault="00BD6D51" w:rsidP="0053577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626" w:type="pct"/>
          </w:tcPr>
          <w:p w14:paraId="0792152B" w14:textId="77777777" w:rsidR="00BD6D51" w:rsidRPr="00BB2102" w:rsidRDefault="00BD6D51" w:rsidP="0053577F">
            <w:pPr>
              <w:pStyle w:val="tabteksts"/>
              <w:jc w:val="center"/>
            </w:pPr>
            <w:r w:rsidRPr="00BB2102">
              <w:rPr>
                <w:b/>
                <w:bCs/>
              </w:rPr>
              <w:t>×</w:t>
            </w:r>
          </w:p>
        </w:tc>
        <w:tc>
          <w:tcPr>
            <w:tcW w:w="626" w:type="pct"/>
          </w:tcPr>
          <w:p w14:paraId="0A42D1B7" w14:textId="77777777" w:rsidR="00BD6D51" w:rsidRPr="00BB2102" w:rsidRDefault="00BD6D51" w:rsidP="0053577F">
            <w:pPr>
              <w:pStyle w:val="tabteksts"/>
              <w:jc w:val="right"/>
            </w:pPr>
            <w:r>
              <w:t>122 435</w:t>
            </w:r>
          </w:p>
        </w:tc>
        <w:tc>
          <w:tcPr>
            <w:tcW w:w="626" w:type="pct"/>
          </w:tcPr>
          <w:p w14:paraId="40740AB5" w14:textId="77777777" w:rsidR="00BD6D51" w:rsidRPr="00BB2102" w:rsidRDefault="00BD6D51" w:rsidP="0053577F">
            <w:pPr>
              <w:pStyle w:val="tabteksts"/>
              <w:jc w:val="right"/>
            </w:pPr>
            <w:r>
              <w:t>7 067</w:t>
            </w:r>
          </w:p>
        </w:tc>
        <w:tc>
          <w:tcPr>
            <w:tcW w:w="626" w:type="pct"/>
          </w:tcPr>
          <w:p w14:paraId="3ECBA88E" w14:textId="77777777" w:rsidR="00BD6D51" w:rsidRPr="00BB2102" w:rsidRDefault="00BD6D51" w:rsidP="0053577F">
            <w:pPr>
              <w:pStyle w:val="tabteksts"/>
              <w:jc w:val="right"/>
            </w:pPr>
            <w:r>
              <w:t>2 356</w:t>
            </w:r>
          </w:p>
        </w:tc>
        <w:tc>
          <w:tcPr>
            <w:tcW w:w="626" w:type="pct"/>
          </w:tcPr>
          <w:p w14:paraId="260E3185" w14:textId="77777777" w:rsidR="00BD6D51" w:rsidRPr="00BB2102" w:rsidRDefault="00BD6D51" w:rsidP="0053577F">
            <w:pPr>
              <w:pStyle w:val="tabteksts"/>
              <w:jc w:val="center"/>
            </w:pPr>
            <w:r>
              <w:t>-</w:t>
            </w:r>
          </w:p>
        </w:tc>
      </w:tr>
      <w:tr w:rsidR="00BD6D51" w:rsidRPr="00BB2102" w14:paraId="30FCBC24" w14:textId="77777777" w:rsidTr="007678A3">
        <w:trPr>
          <w:trHeight w:val="283"/>
          <w:jc w:val="center"/>
        </w:trPr>
        <w:tc>
          <w:tcPr>
            <w:tcW w:w="1869" w:type="pct"/>
            <w:vAlign w:val="center"/>
          </w:tcPr>
          <w:p w14:paraId="3A9038A6" w14:textId="77777777" w:rsidR="00BD6D51" w:rsidRPr="00BB2102" w:rsidRDefault="00BD6D51" w:rsidP="0053577F">
            <w:pPr>
              <w:pStyle w:val="tabteksts"/>
            </w:pPr>
            <w:r w:rsidRPr="00BB2102">
              <w:rPr>
                <w:lang w:eastAsia="lv-LV"/>
              </w:rPr>
              <w:t>Kopējie izdevumi</w:t>
            </w:r>
            <w:r w:rsidRPr="00BB2102">
              <w:t>, % (+/–) pret iepriekšējo gadu</w:t>
            </w:r>
          </w:p>
        </w:tc>
        <w:tc>
          <w:tcPr>
            <w:tcW w:w="626" w:type="pct"/>
          </w:tcPr>
          <w:p w14:paraId="49DA08A1" w14:textId="77777777" w:rsidR="00BD6D51" w:rsidRPr="00BB2102" w:rsidRDefault="00BD6D51" w:rsidP="0053577F">
            <w:pPr>
              <w:pStyle w:val="tabteksts"/>
              <w:jc w:val="center"/>
            </w:pPr>
            <w:r w:rsidRPr="00BB2102">
              <w:rPr>
                <w:b/>
                <w:bCs/>
              </w:rPr>
              <w:t>×</w:t>
            </w:r>
          </w:p>
        </w:tc>
        <w:tc>
          <w:tcPr>
            <w:tcW w:w="626" w:type="pct"/>
          </w:tcPr>
          <w:p w14:paraId="4C89D78A" w14:textId="77777777" w:rsidR="00BD6D51" w:rsidRPr="00BB2102" w:rsidRDefault="00BD6D51" w:rsidP="0053577F">
            <w:pPr>
              <w:pStyle w:val="tabteksts"/>
              <w:jc w:val="right"/>
            </w:pPr>
            <w:r>
              <w:t>19,5</w:t>
            </w:r>
          </w:p>
        </w:tc>
        <w:tc>
          <w:tcPr>
            <w:tcW w:w="626" w:type="pct"/>
          </w:tcPr>
          <w:p w14:paraId="5F1E94CF" w14:textId="77777777" w:rsidR="00BD6D51" w:rsidRPr="00BB2102" w:rsidRDefault="00BD6D51" w:rsidP="0053577F">
            <w:pPr>
              <w:pStyle w:val="tabteksts"/>
              <w:jc w:val="right"/>
            </w:pPr>
            <w:r>
              <w:t>0,9</w:t>
            </w:r>
          </w:p>
        </w:tc>
        <w:tc>
          <w:tcPr>
            <w:tcW w:w="626" w:type="pct"/>
          </w:tcPr>
          <w:p w14:paraId="333FB493" w14:textId="77777777" w:rsidR="00BD6D51" w:rsidRPr="00BB2102" w:rsidRDefault="00BD6D51" w:rsidP="0053577F">
            <w:pPr>
              <w:pStyle w:val="tabteksts"/>
              <w:jc w:val="right"/>
            </w:pPr>
            <w:r>
              <w:t>0,3</w:t>
            </w:r>
          </w:p>
        </w:tc>
        <w:tc>
          <w:tcPr>
            <w:tcW w:w="626" w:type="pct"/>
          </w:tcPr>
          <w:p w14:paraId="2DFF2A0B" w14:textId="77777777" w:rsidR="00BD6D51" w:rsidRPr="00BB2102" w:rsidRDefault="00BD6D51" w:rsidP="0053577F">
            <w:pPr>
              <w:pStyle w:val="tabteksts"/>
              <w:jc w:val="center"/>
            </w:pPr>
            <w:r>
              <w:t>-</w:t>
            </w:r>
          </w:p>
        </w:tc>
      </w:tr>
      <w:tr w:rsidR="00BD6D51" w:rsidRPr="00BB2102" w14:paraId="50C2EF60" w14:textId="77777777" w:rsidTr="007678A3">
        <w:trPr>
          <w:trHeight w:val="142"/>
          <w:jc w:val="center"/>
        </w:trPr>
        <w:tc>
          <w:tcPr>
            <w:tcW w:w="1869" w:type="pct"/>
          </w:tcPr>
          <w:p w14:paraId="6ACA8A3E" w14:textId="77777777" w:rsidR="00BD6D51" w:rsidRPr="00BB2102" w:rsidRDefault="00BD6D51" w:rsidP="0053577F">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626" w:type="pct"/>
            <w:vAlign w:val="center"/>
          </w:tcPr>
          <w:p w14:paraId="77264C34" w14:textId="77777777" w:rsidR="00BD6D51" w:rsidRPr="00BB2102" w:rsidRDefault="00BD6D51" w:rsidP="0053577F">
            <w:pPr>
              <w:pStyle w:val="tabteksts"/>
              <w:jc w:val="right"/>
              <w:rPr>
                <w:szCs w:val="18"/>
              </w:rPr>
            </w:pPr>
            <w:r w:rsidRPr="006C187C">
              <w:rPr>
                <w:szCs w:val="18"/>
              </w:rPr>
              <w:t>233 653</w:t>
            </w:r>
          </w:p>
        </w:tc>
        <w:tc>
          <w:tcPr>
            <w:tcW w:w="626" w:type="pct"/>
            <w:vAlign w:val="center"/>
          </w:tcPr>
          <w:p w14:paraId="13466573" w14:textId="77777777" w:rsidR="00BD6D51" w:rsidRPr="00BB2102" w:rsidRDefault="00BD6D51" w:rsidP="0053577F">
            <w:pPr>
              <w:pStyle w:val="tabteksts"/>
              <w:jc w:val="right"/>
              <w:rPr>
                <w:szCs w:val="18"/>
              </w:rPr>
            </w:pPr>
            <w:r w:rsidRPr="006C187C">
              <w:rPr>
                <w:szCs w:val="18"/>
              </w:rPr>
              <w:t>271 647</w:t>
            </w:r>
          </w:p>
        </w:tc>
        <w:tc>
          <w:tcPr>
            <w:tcW w:w="626" w:type="pct"/>
            <w:vAlign w:val="center"/>
          </w:tcPr>
          <w:p w14:paraId="0EAE9850" w14:textId="77777777" w:rsidR="00BD6D51" w:rsidRPr="00BB2102" w:rsidRDefault="00BD6D51" w:rsidP="0053577F">
            <w:pPr>
              <w:pStyle w:val="tabteksts"/>
              <w:jc w:val="right"/>
              <w:rPr>
                <w:szCs w:val="18"/>
              </w:rPr>
            </w:pPr>
            <w:r w:rsidRPr="006C187C">
              <w:rPr>
                <w:szCs w:val="18"/>
              </w:rPr>
              <w:t>278 714</w:t>
            </w:r>
          </w:p>
        </w:tc>
        <w:tc>
          <w:tcPr>
            <w:tcW w:w="626" w:type="pct"/>
            <w:vAlign w:val="center"/>
          </w:tcPr>
          <w:p w14:paraId="5B15FCFE" w14:textId="77777777" w:rsidR="00BD6D51" w:rsidRPr="00BB2102" w:rsidRDefault="00BD6D51" w:rsidP="0053577F">
            <w:pPr>
              <w:pStyle w:val="tabteksts"/>
              <w:jc w:val="right"/>
              <w:rPr>
                <w:szCs w:val="18"/>
              </w:rPr>
            </w:pPr>
            <w:r w:rsidRPr="006C187C">
              <w:rPr>
                <w:szCs w:val="18"/>
              </w:rPr>
              <w:t>281 070</w:t>
            </w:r>
          </w:p>
        </w:tc>
        <w:tc>
          <w:tcPr>
            <w:tcW w:w="626" w:type="pct"/>
            <w:vAlign w:val="center"/>
          </w:tcPr>
          <w:p w14:paraId="7597847F" w14:textId="77777777" w:rsidR="00BD6D51" w:rsidRPr="00BB2102" w:rsidRDefault="00BD6D51" w:rsidP="0053577F">
            <w:pPr>
              <w:pStyle w:val="tabteksts"/>
              <w:jc w:val="right"/>
              <w:rPr>
                <w:szCs w:val="18"/>
              </w:rPr>
            </w:pPr>
            <w:r w:rsidRPr="006C187C">
              <w:rPr>
                <w:szCs w:val="18"/>
              </w:rPr>
              <w:t>281 070</w:t>
            </w:r>
          </w:p>
        </w:tc>
      </w:tr>
      <w:tr w:rsidR="00BD6D51" w:rsidRPr="00BB2102" w14:paraId="7CE23E06" w14:textId="77777777" w:rsidTr="007678A3">
        <w:trPr>
          <w:trHeight w:val="43"/>
          <w:jc w:val="center"/>
        </w:trPr>
        <w:tc>
          <w:tcPr>
            <w:tcW w:w="1869" w:type="pct"/>
          </w:tcPr>
          <w:p w14:paraId="61661DCC" w14:textId="77777777" w:rsidR="00BD6D51" w:rsidRPr="00BB2102" w:rsidRDefault="00BD6D51" w:rsidP="0053577F">
            <w:pPr>
              <w:pStyle w:val="tabteksts"/>
              <w:rPr>
                <w:color w:val="000000" w:themeColor="text1"/>
                <w:szCs w:val="18"/>
                <w:lang w:eastAsia="lv-LV"/>
              </w:rPr>
            </w:pPr>
            <w:r w:rsidRPr="00BB2102">
              <w:rPr>
                <w:color w:val="000000" w:themeColor="text1"/>
                <w:szCs w:val="18"/>
              </w:rPr>
              <w:t>Vidējais amata vietu skaits gadā</w:t>
            </w:r>
          </w:p>
        </w:tc>
        <w:tc>
          <w:tcPr>
            <w:tcW w:w="626" w:type="pct"/>
            <w:vAlign w:val="center"/>
          </w:tcPr>
          <w:p w14:paraId="259218D7" w14:textId="77777777" w:rsidR="00BD6D51" w:rsidRPr="00BB2102" w:rsidRDefault="00BD6D51" w:rsidP="0053577F">
            <w:pPr>
              <w:pStyle w:val="tabteksts"/>
              <w:jc w:val="right"/>
              <w:rPr>
                <w:szCs w:val="18"/>
              </w:rPr>
            </w:pPr>
            <w:r w:rsidRPr="0066321D">
              <w:rPr>
                <w:szCs w:val="18"/>
              </w:rPr>
              <w:t>16</w:t>
            </w:r>
          </w:p>
        </w:tc>
        <w:tc>
          <w:tcPr>
            <w:tcW w:w="626" w:type="pct"/>
            <w:vAlign w:val="center"/>
          </w:tcPr>
          <w:p w14:paraId="70CFC200" w14:textId="77777777" w:rsidR="00BD6D51" w:rsidRPr="00BB2102" w:rsidRDefault="00BD6D51" w:rsidP="0053577F">
            <w:pPr>
              <w:pStyle w:val="tabteksts"/>
              <w:jc w:val="right"/>
              <w:rPr>
                <w:szCs w:val="18"/>
              </w:rPr>
            </w:pPr>
            <w:r w:rsidRPr="0066321D">
              <w:rPr>
                <w:szCs w:val="18"/>
              </w:rPr>
              <w:t>16</w:t>
            </w:r>
          </w:p>
        </w:tc>
        <w:tc>
          <w:tcPr>
            <w:tcW w:w="626" w:type="pct"/>
            <w:vAlign w:val="center"/>
          </w:tcPr>
          <w:p w14:paraId="6D52684B" w14:textId="77777777" w:rsidR="00BD6D51" w:rsidRPr="00BB2102" w:rsidRDefault="00BD6D51" w:rsidP="0053577F">
            <w:pPr>
              <w:pStyle w:val="tabteksts"/>
              <w:jc w:val="right"/>
              <w:rPr>
                <w:szCs w:val="18"/>
              </w:rPr>
            </w:pPr>
            <w:r w:rsidRPr="0066321D">
              <w:rPr>
                <w:szCs w:val="18"/>
              </w:rPr>
              <w:t>16</w:t>
            </w:r>
          </w:p>
        </w:tc>
        <w:tc>
          <w:tcPr>
            <w:tcW w:w="626" w:type="pct"/>
            <w:vAlign w:val="center"/>
          </w:tcPr>
          <w:p w14:paraId="0D77ED7A" w14:textId="77777777" w:rsidR="00BD6D51" w:rsidRPr="00BB2102" w:rsidRDefault="00BD6D51" w:rsidP="0053577F">
            <w:pPr>
              <w:pStyle w:val="tabteksts"/>
              <w:jc w:val="right"/>
              <w:rPr>
                <w:szCs w:val="18"/>
              </w:rPr>
            </w:pPr>
            <w:r w:rsidRPr="0066321D">
              <w:rPr>
                <w:szCs w:val="18"/>
              </w:rPr>
              <w:t>16</w:t>
            </w:r>
          </w:p>
        </w:tc>
        <w:tc>
          <w:tcPr>
            <w:tcW w:w="626" w:type="pct"/>
            <w:vAlign w:val="center"/>
          </w:tcPr>
          <w:p w14:paraId="4CDE07E8" w14:textId="77777777" w:rsidR="00BD6D51" w:rsidRPr="00BB2102" w:rsidRDefault="00BD6D51" w:rsidP="0053577F">
            <w:pPr>
              <w:pStyle w:val="tabteksts"/>
              <w:jc w:val="right"/>
              <w:rPr>
                <w:szCs w:val="18"/>
              </w:rPr>
            </w:pPr>
            <w:r w:rsidRPr="0066321D">
              <w:rPr>
                <w:szCs w:val="18"/>
              </w:rPr>
              <w:t>16</w:t>
            </w:r>
          </w:p>
        </w:tc>
      </w:tr>
      <w:tr w:rsidR="00BD6D51" w:rsidRPr="00BB2102" w14:paraId="0029D668" w14:textId="77777777" w:rsidTr="007678A3">
        <w:trPr>
          <w:trHeight w:val="103"/>
          <w:jc w:val="center"/>
        </w:trPr>
        <w:tc>
          <w:tcPr>
            <w:tcW w:w="1869" w:type="pct"/>
          </w:tcPr>
          <w:p w14:paraId="0E7257DB" w14:textId="77777777" w:rsidR="00BD6D51" w:rsidRPr="00BB2102" w:rsidRDefault="00BD6D51" w:rsidP="0053577F">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r w:rsidRPr="00BB2102">
              <w:rPr>
                <w:i/>
                <w:color w:val="000000" w:themeColor="text1"/>
                <w:szCs w:val="18"/>
              </w:rPr>
              <w:t>euro</w:t>
            </w:r>
          </w:p>
        </w:tc>
        <w:tc>
          <w:tcPr>
            <w:tcW w:w="626" w:type="pct"/>
          </w:tcPr>
          <w:p w14:paraId="53A120C8" w14:textId="77777777" w:rsidR="00BD6D51" w:rsidRPr="00BB2102" w:rsidRDefault="00BD6D51" w:rsidP="0053577F">
            <w:pPr>
              <w:pStyle w:val="tabteksts"/>
              <w:jc w:val="right"/>
              <w:rPr>
                <w:szCs w:val="18"/>
              </w:rPr>
            </w:pPr>
            <w:r>
              <w:rPr>
                <w:szCs w:val="18"/>
              </w:rPr>
              <w:t>1 217</w:t>
            </w:r>
          </w:p>
        </w:tc>
        <w:tc>
          <w:tcPr>
            <w:tcW w:w="626" w:type="pct"/>
          </w:tcPr>
          <w:p w14:paraId="677389A5" w14:textId="77777777" w:rsidR="00BD6D51" w:rsidRPr="00BB2102" w:rsidRDefault="00BD6D51" w:rsidP="0053577F">
            <w:pPr>
              <w:pStyle w:val="tabteksts"/>
              <w:jc w:val="right"/>
              <w:rPr>
                <w:szCs w:val="18"/>
              </w:rPr>
            </w:pPr>
            <w:r>
              <w:rPr>
                <w:szCs w:val="18"/>
              </w:rPr>
              <w:t>1 415</w:t>
            </w:r>
          </w:p>
        </w:tc>
        <w:tc>
          <w:tcPr>
            <w:tcW w:w="626" w:type="pct"/>
          </w:tcPr>
          <w:p w14:paraId="56747BD9" w14:textId="77777777" w:rsidR="00BD6D51" w:rsidRPr="00BB2102" w:rsidRDefault="00BD6D51" w:rsidP="0053577F">
            <w:pPr>
              <w:pStyle w:val="tabteksts"/>
              <w:jc w:val="right"/>
              <w:rPr>
                <w:szCs w:val="18"/>
              </w:rPr>
            </w:pPr>
            <w:r>
              <w:rPr>
                <w:szCs w:val="18"/>
              </w:rPr>
              <w:t>1 452</w:t>
            </w:r>
          </w:p>
        </w:tc>
        <w:tc>
          <w:tcPr>
            <w:tcW w:w="626" w:type="pct"/>
          </w:tcPr>
          <w:p w14:paraId="4DC005CE" w14:textId="77777777" w:rsidR="00BD6D51" w:rsidRPr="00BB2102" w:rsidRDefault="00BD6D51" w:rsidP="0053577F">
            <w:pPr>
              <w:pStyle w:val="tabteksts"/>
              <w:jc w:val="right"/>
              <w:rPr>
                <w:szCs w:val="18"/>
              </w:rPr>
            </w:pPr>
            <w:r>
              <w:rPr>
                <w:szCs w:val="18"/>
              </w:rPr>
              <w:t>1 464</w:t>
            </w:r>
          </w:p>
        </w:tc>
        <w:tc>
          <w:tcPr>
            <w:tcW w:w="626" w:type="pct"/>
          </w:tcPr>
          <w:p w14:paraId="5AAB7EBC" w14:textId="77777777" w:rsidR="00BD6D51" w:rsidRPr="00BB2102" w:rsidRDefault="00BD6D51" w:rsidP="0053577F">
            <w:pPr>
              <w:pStyle w:val="tabteksts"/>
              <w:jc w:val="right"/>
              <w:rPr>
                <w:szCs w:val="18"/>
              </w:rPr>
            </w:pPr>
            <w:r>
              <w:rPr>
                <w:szCs w:val="18"/>
              </w:rPr>
              <w:t>1 464</w:t>
            </w:r>
          </w:p>
        </w:tc>
      </w:tr>
    </w:tbl>
    <w:p w14:paraId="53275660" w14:textId="77777777" w:rsidR="00BD6D51" w:rsidRPr="00BB2102" w:rsidRDefault="00BD6D51" w:rsidP="007678A3">
      <w:pPr>
        <w:spacing w:before="240" w:after="240"/>
        <w:ind w:firstLine="720"/>
        <w:jc w:val="center"/>
        <w:rPr>
          <w:b/>
          <w:color w:val="000000" w:themeColor="text1"/>
          <w:lang w:eastAsia="lv-LV"/>
        </w:rPr>
      </w:pPr>
      <w:r w:rsidRPr="00EF0108">
        <w:rPr>
          <w:b/>
          <w:color w:val="000000" w:themeColor="text1"/>
          <w:lang w:eastAsia="lv-LV"/>
        </w:rPr>
        <w:t>Izmaiņas izdevumos, salīdzinot</w:t>
      </w:r>
      <w:r w:rsidRPr="00DE2CCF">
        <w:rPr>
          <w:b/>
          <w:color w:val="000000" w:themeColor="text1"/>
          <w:lang w:eastAsia="lv-LV"/>
        </w:rPr>
        <w:t xml:space="preserve"> 202</w:t>
      </w:r>
      <w:r>
        <w:rPr>
          <w:b/>
          <w:color w:val="000000" w:themeColor="text1"/>
          <w:lang w:eastAsia="lv-LV"/>
        </w:rPr>
        <w:t>3</w:t>
      </w:r>
      <w:r w:rsidRPr="00DE2CCF">
        <w:rPr>
          <w:b/>
          <w:color w:val="000000" w:themeColor="text1"/>
          <w:lang w:eastAsia="lv-LV"/>
        </w:rPr>
        <w:t>. gada projektu ar 202</w:t>
      </w:r>
      <w:r>
        <w:rPr>
          <w:b/>
          <w:color w:val="000000" w:themeColor="text1"/>
          <w:lang w:eastAsia="lv-LV"/>
        </w:rPr>
        <w:t>2</w:t>
      </w:r>
      <w:r w:rsidRPr="00DE2CCF">
        <w:rPr>
          <w:b/>
          <w:color w:val="000000" w:themeColor="text1"/>
          <w:lang w:eastAsia="lv-LV"/>
        </w:rPr>
        <w:t>. gada plānu</w:t>
      </w:r>
    </w:p>
    <w:p w14:paraId="27298A73" w14:textId="77777777" w:rsidR="00BD6D51" w:rsidRPr="00BB2102" w:rsidRDefault="00BD6D51" w:rsidP="00BD6D51">
      <w:pPr>
        <w:ind w:left="7921" w:firstLine="720"/>
        <w:jc w:val="center"/>
        <w:rPr>
          <w:i/>
          <w:sz w:val="18"/>
          <w:szCs w:val="18"/>
        </w:rPr>
      </w:pPr>
      <w:r>
        <w:rPr>
          <w:i/>
          <w:sz w:val="18"/>
          <w:szCs w:val="18"/>
        </w:rPr>
        <w:t>E</w:t>
      </w:r>
      <w:r w:rsidRPr="00BB2102">
        <w:rPr>
          <w:i/>
          <w:sz w:val="18"/>
          <w:szCs w:val="18"/>
        </w:rPr>
        <w:t>uro</w:t>
      </w: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3"/>
        <w:gridCol w:w="1272"/>
        <w:gridCol w:w="1272"/>
        <w:gridCol w:w="1272"/>
      </w:tblGrid>
      <w:tr w:rsidR="00BD6D51" w:rsidRPr="00BB2102" w14:paraId="466C40D1" w14:textId="77777777" w:rsidTr="0053577F">
        <w:trPr>
          <w:trHeight w:val="141"/>
          <w:tblHeader/>
          <w:jc w:val="center"/>
        </w:trPr>
        <w:tc>
          <w:tcPr>
            <w:tcW w:w="5223" w:type="dxa"/>
            <w:vAlign w:val="center"/>
          </w:tcPr>
          <w:p w14:paraId="7FB134FE" w14:textId="77777777" w:rsidR="00BD6D51" w:rsidRPr="00BB2102" w:rsidRDefault="00BD6D51" w:rsidP="0053577F">
            <w:pPr>
              <w:pStyle w:val="tabteksts"/>
              <w:jc w:val="center"/>
              <w:rPr>
                <w:szCs w:val="18"/>
              </w:rPr>
            </w:pPr>
            <w:r w:rsidRPr="00BB2102">
              <w:rPr>
                <w:color w:val="000000" w:themeColor="text1"/>
                <w:szCs w:val="18"/>
                <w:lang w:eastAsia="lv-LV"/>
              </w:rPr>
              <w:t>Pasākums</w:t>
            </w:r>
          </w:p>
        </w:tc>
        <w:tc>
          <w:tcPr>
            <w:tcW w:w="1272" w:type="dxa"/>
            <w:vAlign w:val="center"/>
          </w:tcPr>
          <w:p w14:paraId="4C4ADE99"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Samazinājums</w:t>
            </w:r>
          </w:p>
        </w:tc>
        <w:tc>
          <w:tcPr>
            <w:tcW w:w="1272" w:type="dxa"/>
            <w:vAlign w:val="center"/>
          </w:tcPr>
          <w:p w14:paraId="6F4A63D4"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Palielinājums</w:t>
            </w:r>
          </w:p>
        </w:tc>
        <w:tc>
          <w:tcPr>
            <w:tcW w:w="1272" w:type="dxa"/>
            <w:vAlign w:val="center"/>
          </w:tcPr>
          <w:p w14:paraId="13E4AA77"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Izmaiņas</w:t>
            </w:r>
          </w:p>
        </w:tc>
      </w:tr>
      <w:tr w:rsidR="00BD6D51" w:rsidRPr="00BB2102" w14:paraId="7DC58AEB" w14:textId="77777777" w:rsidTr="0053577F">
        <w:trPr>
          <w:trHeight w:val="141"/>
          <w:jc w:val="center"/>
        </w:trPr>
        <w:tc>
          <w:tcPr>
            <w:tcW w:w="5223" w:type="dxa"/>
            <w:tcBorders>
              <w:bottom w:val="single" w:sz="4" w:space="0" w:color="000000"/>
            </w:tcBorders>
            <w:shd w:val="clear" w:color="auto" w:fill="D9D9D9" w:themeFill="background1" w:themeFillShade="D9"/>
          </w:tcPr>
          <w:p w14:paraId="41FF647F" w14:textId="77777777" w:rsidR="00BD6D51" w:rsidRPr="00BB2102" w:rsidRDefault="00BD6D51" w:rsidP="0053577F">
            <w:pPr>
              <w:pStyle w:val="tabteksts"/>
              <w:rPr>
                <w:szCs w:val="18"/>
              </w:rPr>
            </w:pPr>
            <w:r w:rsidRPr="00BB2102">
              <w:rPr>
                <w:b/>
                <w:bCs/>
                <w:szCs w:val="18"/>
                <w:lang w:eastAsia="lv-LV"/>
              </w:rPr>
              <w:t>Izdevumi - kopā</w:t>
            </w:r>
          </w:p>
        </w:tc>
        <w:tc>
          <w:tcPr>
            <w:tcW w:w="1272" w:type="dxa"/>
            <w:tcBorders>
              <w:bottom w:val="single" w:sz="4" w:space="0" w:color="000000"/>
            </w:tcBorders>
            <w:shd w:val="clear" w:color="auto" w:fill="D9D9D9" w:themeFill="background1" w:themeFillShade="D9"/>
          </w:tcPr>
          <w:p w14:paraId="7DBF3C6B" w14:textId="77777777" w:rsidR="00BD6D51" w:rsidRPr="00B375C5" w:rsidRDefault="00BD6D51" w:rsidP="0053577F">
            <w:pPr>
              <w:pStyle w:val="tabteksts"/>
              <w:jc w:val="center"/>
              <w:rPr>
                <w:b/>
                <w:bCs/>
                <w:szCs w:val="18"/>
              </w:rPr>
            </w:pPr>
            <w:r>
              <w:rPr>
                <w:b/>
                <w:bCs/>
                <w:szCs w:val="18"/>
              </w:rPr>
              <w:t>-</w:t>
            </w:r>
          </w:p>
        </w:tc>
        <w:tc>
          <w:tcPr>
            <w:tcW w:w="1272" w:type="dxa"/>
            <w:tcBorders>
              <w:bottom w:val="single" w:sz="4" w:space="0" w:color="000000"/>
            </w:tcBorders>
            <w:shd w:val="clear" w:color="auto" w:fill="D9D9D9" w:themeFill="background1" w:themeFillShade="D9"/>
          </w:tcPr>
          <w:p w14:paraId="2C7DBE5F" w14:textId="77777777" w:rsidR="00BD6D51" w:rsidRPr="00B375C5" w:rsidRDefault="00BD6D51" w:rsidP="0053577F">
            <w:pPr>
              <w:pStyle w:val="tabteksts"/>
              <w:jc w:val="right"/>
              <w:rPr>
                <w:b/>
                <w:bCs/>
                <w:szCs w:val="18"/>
              </w:rPr>
            </w:pPr>
            <w:r w:rsidRPr="00EF0108">
              <w:rPr>
                <w:b/>
                <w:bCs/>
                <w:szCs w:val="18"/>
              </w:rPr>
              <w:t>7 067</w:t>
            </w:r>
          </w:p>
        </w:tc>
        <w:tc>
          <w:tcPr>
            <w:tcW w:w="1272" w:type="dxa"/>
            <w:tcBorders>
              <w:bottom w:val="single" w:sz="4" w:space="0" w:color="000000"/>
            </w:tcBorders>
            <w:shd w:val="clear" w:color="auto" w:fill="D9D9D9" w:themeFill="background1" w:themeFillShade="D9"/>
          </w:tcPr>
          <w:p w14:paraId="6EFD12C2" w14:textId="77777777" w:rsidR="00BD6D51" w:rsidRPr="00B375C5" w:rsidRDefault="00BD6D51" w:rsidP="0053577F">
            <w:pPr>
              <w:pStyle w:val="tabteksts"/>
              <w:jc w:val="right"/>
              <w:rPr>
                <w:b/>
                <w:bCs/>
                <w:szCs w:val="18"/>
              </w:rPr>
            </w:pPr>
            <w:r w:rsidRPr="00EF0108">
              <w:rPr>
                <w:b/>
                <w:bCs/>
                <w:szCs w:val="18"/>
              </w:rPr>
              <w:t>7 067</w:t>
            </w:r>
          </w:p>
        </w:tc>
      </w:tr>
      <w:tr w:rsidR="00BD6D51" w:rsidRPr="00BB2102" w14:paraId="2283D835" w14:textId="77777777" w:rsidTr="0053577F">
        <w:trPr>
          <w:trHeight w:val="141"/>
          <w:jc w:val="center"/>
        </w:trPr>
        <w:tc>
          <w:tcPr>
            <w:tcW w:w="5223" w:type="dxa"/>
            <w:tcBorders>
              <w:bottom w:val="single" w:sz="4" w:space="0" w:color="000000"/>
            </w:tcBorders>
            <w:shd w:val="clear" w:color="auto" w:fill="auto"/>
          </w:tcPr>
          <w:p w14:paraId="1E6F4FAF" w14:textId="77777777" w:rsidR="00BD6D51" w:rsidRPr="00BB2102" w:rsidRDefault="00BD6D51" w:rsidP="0053577F">
            <w:pPr>
              <w:pStyle w:val="tabteksts"/>
              <w:rPr>
                <w:b/>
                <w:bCs/>
                <w:szCs w:val="18"/>
                <w:lang w:eastAsia="lv-LV"/>
              </w:rPr>
            </w:pPr>
            <w:r>
              <w:t>t. sk.:</w:t>
            </w:r>
          </w:p>
        </w:tc>
        <w:tc>
          <w:tcPr>
            <w:tcW w:w="1272" w:type="dxa"/>
            <w:tcBorders>
              <w:bottom w:val="single" w:sz="4" w:space="0" w:color="000000"/>
            </w:tcBorders>
            <w:shd w:val="clear" w:color="auto" w:fill="auto"/>
          </w:tcPr>
          <w:p w14:paraId="2F50BF39" w14:textId="77777777" w:rsidR="00BD6D51" w:rsidRDefault="00BD6D51" w:rsidP="0053577F">
            <w:pPr>
              <w:pStyle w:val="tabteksts"/>
              <w:jc w:val="right"/>
              <w:rPr>
                <w:szCs w:val="18"/>
              </w:rPr>
            </w:pPr>
          </w:p>
        </w:tc>
        <w:tc>
          <w:tcPr>
            <w:tcW w:w="1272" w:type="dxa"/>
            <w:tcBorders>
              <w:bottom w:val="single" w:sz="4" w:space="0" w:color="000000"/>
            </w:tcBorders>
            <w:shd w:val="clear" w:color="auto" w:fill="auto"/>
          </w:tcPr>
          <w:p w14:paraId="47C4AE98" w14:textId="77777777" w:rsidR="00BD6D51" w:rsidRDefault="00BD6D51" w:rsidP="0053577F">
            <w:pPr>
              <w:pStyle w:val="tabteksts"/>
              <w:jc w:val="right"/>
              <w:rPr>
                <w:szCs w:val="18"/>
              </w:rPr>
            </w:pPr>
          </w:p>
        </w:tc>
        <w:tc>
          <w:tcPr>
            <w:tcW w:w="1272" w:type="dxa"/>
            <w:tcBorders>
              <w:bottom w:val="single" w:sz="4" w:space="0" w:color="000000"/>
            </w:tcBorders>
            <w:shd w:val="clear" w:color="auto" w:fill="auto"/>
          </w:tcPr>
          <w:p w14:paraId="5F6AE298" w14:textId="77777777" w:rsidR="00BD6D51" w:rsidRDefault="00BD6D51" w:rsidP="0053577F">
            <w:pPr>
              <w:pStyle w:val="tabteksts"/>
              <w:jc w:val="right"/>
              <w:rPr>
                <w:szCs w:val="18"/>
              </w:rPr>
            </w:pPr>
          </w:p>
        </w:tc>
      </w:tr>
      <w:tr w:rsidR="00BD6D51" w:rsidRPr="00BB2102" w14:paraId="0544D080" w14:textId="77777777" w:rsidTr="007678A3">
        <w:trPr>
          <w:trHeight w:val="43"/>
          <w:jc w:val="center"/>
        </w:trPr>
        <w:tc>
          <w:tcPr>
            <w:tcW w:w="5223" w:type="dxa"/>
            <w:shd w:val="clear" w:color="auto" w:fill="F2F2F2" w:themeFill="background1" w:themeFillShade="F2"/>
          </w:tcPr>
          <w:p w14:paraId="370A2DD0" w14:textId="77777777" w:rsidR="00BD6D51" w:rsidRPr="00517DCB" w:rsidRDefault="00BD6D51" w:rsidP="0053577F">
            <w:pPr>
              <w:pStyle w:val="tabteksts"/>
              <w:rPr>
                <w:u w:val="single"/>
              </w:rPr>
            </w:pPr>
            <w:r>
              <w:rPr>
                <w:u w:val="single"/>
              </w:rPr>
              <w:t>Prioritāri pasākumi</w:t>
            </w:r>
          </w:p>
        </w:tc>
        <w:tc>
          <w:tcPr>
            <w:tcW w:w="1272" w:type="dxa"/>
            <w:shd w:val="clear" w:color="auto" w:fill="F2F2F2" w:themeFill="background1" w:themeFillShade="F2"/>
          </w:tcPr>
          <w:p w14:paraId="1C8C661F" w14:textId="77777777" w:rsidR="00BD6D51" w:rsidRPr="004A6391" w:rsidRDefault="00BD6D51" w:rsidP="0053577F">
            <w:pPr>
              <w:pStyle w:val="tabteksts"/>
              <w:jc w:val="center"/>
              <w:rPr>
                <w:szCs w:val="18"/>
              </w:rPr>
            </w:pPr>
            <w:r w:rsidRPr="004A6391">
              <w:rPr>
                <w:szCs w:val="18"/>
              </w:rPr>
              <w:t>-</w:t>
            </w:r>
          </w:p>
        </w:tc>
        <w:tc>
          <w:tcPr>
            <w:tcW w:w="1272" w:type="dxa"/>
            <w:shd w:val="clear" w:color="auto" w:fill="F2F2F2" w:themeFill="background1" w:themeFillShade="F2"/>
          </w:tcPr>
          <w:p w14:paraId="513679C5" w14:textId="77777777" w:rsidR="00BD6D51" w:rsidRPr="004A6391" w:rsidRDefault="00BD6D51" w:rsidP="0053577F">
            <w:pPr>
              <w:pStyle w:val="tabteksts"/>
              <w:jc w:val="right"/>
              <w:rPr>
                <w:szCs w:val="18"/>
              </w:rPr>
            </w:pPr>
            <w:r w:rsidRPr="004A6391">
              <w:t>7 067</w:t>
            </w:r>
          </w:p>
        </w:tc>
        <w:tc>
          <w:tcPr>
            <w:tcW w:w="1272" w:type="dxa"/>
            <w:shd w:val="clear" w:color="auto" w:fill="F2F2F2" w:themeFill="background1" w:themeFillShade="F2"/>
          </w:tcPr>
          <w:p w14:paraId="31EA517C" w14:textId="77777777" w:rsidR="00BD6D51" w:rsidRPr="004A6391" w:rsidRDefault="00BD6D51" w:rsidP="0053577F">
            <w:pPr>
              <w:pStyle w:val="tabteksts"/>
              <w:jc w:val="right"/>
              <w:rPr>
                <w:szCs w:val="18"/>
              </w:rPr>
            </w:pPr>
            <w:r w:rsidRPr="004A6391">
              <w:rPr>
                <w:szCs w:val="18"/>
              </w:rPr>
              <w:t>7 067</w:t>
            </w:r>
          </w:p>
        </w:tc>
      </w:tr>
      <w:tr w:rsidR="00BD6D51" w:rsidRPr="00BB2102" w14:paraId="6A288060" w14:textId="77777777" w:rsidTr="0053577F">
        <w:trPr>
          <w:trHeight w:val="141"/>
          <w:jc w:val="center"/>
        </w:trPr>
        <w:tc>
          <w:tcPr>
            <w:tcW w:w="5223" w:type="dxa"/>
            <w:shd w:val="clear" w:color="auto" w:fill="auto"/>
          </w:tcPr>
          <w:p w14:paraId="3BFF78CB" w14:textId="77777777" w:rsidR="00BD6D51" w:rsidRPr="00A310DA" w:rsidRDefault="00BD6D51" w:rsidP="007678A3">
            <w:pPr>
              <w:pStyle w:val="tabteksts"/>
              <w:jc w:val="both"/>
              <w:rPr>
                <w:i/>
                <w:iCs/>
              </w:rPr>
            </w:pPr>
            <w:r w:rsidRPr="00EF0108">
              <w:rPr>
                <w:i/>
                <w:iCs/>
              </w:rPr>
              <w:t>Valsts pārvaldes kapacitātes stiprināšana, nodrošinot stratēģiski svarīgo amata grupu atlīdzību</w:t>
            </w:r>
          </w:p>
        </w:tc>
        <w:tc>
          <w:tcPr>
            <w:tcW w:w="1272" w:type="dxa"/>
            <w:shd w:val="clear" w:color="auto" w:fill="auto"/>
          </w:tcPr>
          <w:p w14:paraId="52C9E9B9" w14:textId="77777777" w:rsidR="00BD6D51" w:rsidRDefault="00BD6D51" w:rsidP="0053577F">
            <w:pPr>
              <w:pStyle w:val="tabteksts"/>
              <w:jc w:val="center"/>
              <w:rPr>
                <w:szCs w:val="18"/>
              </w:rPr>
            </w:pPr>
            <w:r>
              <w:rPr>
                <w:szCs w:val="18"/>
              </w:rPr>
              <w:t>-</w:t>
            </w:r>
          </w:p>
        </w:tc>
        <w:tc>
          <w:tcPr>
            <w:tcW w:w="1272" w:type="dxa"/>
            <w:shd w:val="clear" w:color="auto" w:fill="auto"/>
          </w:tcPr>
          <w:p w14:paraId="27184037" w14:textId="77777777" w:rsidR="00BD6D51" w:rsidRDefault="00BD6D51" w:rsidP="0053577F">
            <w:pPr>
              <w:pStyle w:val="tabteksts"/>
              <w:jc w:val="right"/>
              <w:rPr>
                <w:szCs w:val="18"/>
              </w:rPr>
            </w:pPr>
            <w:r>
              <w:t>7 067</w:t>
            </w:r>
          </w:p>
        </w:tc>
        <w:tc>
          <w:tcPr>
            <w:tcW w:w="1272" w:type="dxa"/>
            <w:shd w:val="clear" w:color="auto" w:fill="auto"/>
          </w:tcPr>
          <w:p w14:paraId="686447EF" w14:textId="77777777" w:rsidR="00BD6D51" w:rsidRDefault="00BD6D51" w:rsidP="0053577F">
            <w:pPr>
              <w:pStyle w:val="tabteksts"/>
              <w:jc w:val="right"/>
              <w:rPr>
                <w:szCs w:val="18"/>
              </w:rPr>
            </w:pPr>
            <w:r w:rsidRPr="00EF0108">
              <w:rPr>
                <w:szCs w:val="18"/>
              </w:rPr>
              <w:t>7 067</w:t>
            </w:r>
          </w:p>
        </w:tc>
      </w:tr>
    </w:tbl>
    <w:p w14:paraId="43A297B7" w14:textId="77777777" w:rsidR="00BD6D51" w:rsidRDefault="00BD6D51" w:rsidP="00BD6D51">
      <w:pPr>
        <w:spacing w:before="240" w:after="240"/>
        <w:jc w:val="center"/>
        <w:rPr>
          <w:b/>
        </w:rPr>
      </w:pPr>
      <w:r>
        <w:rPr>
          <w:b/>
        </w:rPr>
        <w:t>32</w:t>
      </w:r>
      <w:r w:rsidRPr="003919DA">
        <w:rPr>
          <w:b/>
        </w:rPr>
        <w:t>.</w:t>
      </w:r>
      <w:r>
        <w:rPr>
          <w:b/>
        </w:rPr>
        <w:t>00</w:t>
      </w:r>
      <w:r w:rsidRPr="003919DA">
        <w:rPr>
          <w:b/>
        </w:rPr>
        <w:t>.</w:t>
      </w:r>
      <w:r>
        <w:rPr>
          <w:b/>
        </w:rPr>
        <w:t>00</w:t>
      </w:r>
      <w:r w:rsidRPr="003919DA">
        <w:rPr>
          <w:b/>
        </w:rPr>
        <w:t xml:space="preserve"> </w:t>
      </w:r>
      <w:r w:rsidRPr="00D104CB">
        <w:rPr>
          <w:b/>
        </w:rPr>
        <w:t>Mājokļu politikas ieviešana</w:t>
      </w:r>
    </w:p>
    <w:p w14:paraId="4FA324EA" w14:textId="77777777" w:rsidR="00BD6D51" w:rsidRPr="008E2750" w:rsidRDefault="00BD6D51" w:rsidP="00BD6D51">
      <w:pPr>
        <w:spacing w:before="120"/>
        <w:jc w:val="left"/>
      </w:pPr>
      <w:r w:rsidRPr="008E2750">
        <w:t xml:space="preserve">Budžeta programmai ir viena apakšprogramma. </w:t>
      </w:r>
    </w:p>
    <w:p w14:paraId="40CC1241" w14:textId="77777777" w:rsidR="00BD6D51" w:rsidRPr="003919DA" w:rsidRDefault="00BD6D51" w:rsidP="00BD6D51">
      <w:pPr>
        <w:spacing w:before="240" w:after="240"/>
        <w:jc w:val="center"/>
        <w:rPr>
          <w:b/>
        </w:rPr>
      </w:pPr>
      <w:r>
        <w:rPr>
          <w:b/>
        </w:rPr>
        <w:t xml:space="preserve">32.03.00. </w:t>
      </w:r>
      <w:r w:rsidRPr="00D104CB">
        <w:rPr>
          <w:b/>
        </w:rPr>
        <w:t>Atbalsts mājokļiem</w:t>
      </w:r>
    </w:p>
    <w:p w14:paraId="6FE51B02" w14:textId="77777777" w:rsidR="00BD6D51" w:rsidRDefault="00BD6D51" w:rsidP="00BD6D51">
      <w:pPr>
        <w:pStyle w:val="ListParagraph"/>
        <w:spacing w:after="120"/>
        <w:ind w:left="0"/>
        <w:contextualSpacing w:val="0"/>
        <w:rPr>
          <w:u w:val="single"/>
        </w:rPr>
      </w:pPr>
      <w:r>
        <w:rPr>
          <w:u w:val="single"/>
        </w:rPr>
        <w:t>Apakšprogrammas</w:t>
      </w:r>
      <w:r w:rsidRPr="00EA75F2">
        <w:rPr>
          <w:u w:val="single"/>
        </w:rPr>
        <w:t xml:space="preserve"> mērķis:</w:t>
      </w:r>
    </w:p>
    <w:p w14:paraId="4349FBEF" w14:textId="0C9B485F" w:rsidR="00BD6D51" w:rsidRPr="00D26B86" w:rsidRDefault="00BD6D51" w:rsidP="007678A3">
      <w:pPr>
        <w:spacing w:before="120" w:after="120"/>
        <w:ind w:firstLine="720"/>
        <w:rPr>
          <w:u w:val="single"/>
        </w:rPr>
      </w:pPr>
      <w:r>
        <w:rPr>
          <w:rFonts w:eastAsia="Calibri"/>
          <w:szCs w:val="24"/>
        </w:rPr>
        <w:t>a</w:t>
      </w:r>
      <w:r w:rsidRPr="00D05145">
        <w:rPr>
          <w:rFonts w:eastAsia="Calibri"/>
          <w:szCs w:val="24"/>
        </w:rPr>
        <w:t>tbilstoši likum</w:t>
      </w:r>
      <w:r>
        <w:rPr>
          <w:rFonts w:eastAsia="Calibri"/>
          <w:szCs w:val="24"/>
        </w:rPr>
        <w:t>a</w:t>
      </w:r>
      <w:r w:rsidRPr="00D05145">
        <w:rPr>
          <w:rFonts w:eastAsia="Calibri"/>
          <w:szCs w:val="24"/>
        </w:rPr>
        <w:t xml:space="preserve">m </w:t>
      </w:r>
      <w:r w:rsidR="007678A3">
        <w:rPr>
          <w:rFonts w:eastAsia="Calibri"/>
          <w:szCs w:val="24"/>
        </w:rPr>
        <w:t>“</w:t>
      </w:r>
      <w:r w:rsidRPr="00D05145">
        <w:rPr>
          <w:rFonts w:eastAsia="Calibri"/>
          <w:szCs w:val="24"/>
        </w:rPr>
        <w:t>Par palīdzību dzīvokļa jautājumu risināšanā</w:t>
      </w:r>
      <w:r w:rsidR="007678A3">
        <w:rPr>
          <w:rFonts w:eastAsia="Calibri"/>
          <w:szCs w:val="24"/>
        </w:rPr>
        <w:t>”</w:t>
      </w:r>
      <w:r w:rsidRPr="00D05145">
        <w:rPr>
          <w:rFonts w:eastAsia="Calibri"/>
          <w:szCs w:val="24"/>
        </w:rPr>
        <w:t xml:space="preserve"> un </w:t>
      </w:r>
      <w:r>
        <w:rPr>
          <w:rFonts w:eastAsia="Calibri"/>
          <w:szCs w:val="24"/>
        </w:rPr>
        <w:t xml:space="preserve">likumam </w:t>
      </w:r>
      <w:r w:rsidR="007678A3">
        <w:rPr>
          <w:rFonts w:eastAsia="Calibri"/>
          <w:szCs w:val="24"/>
        </w:rPr>
        <w:t>“</w:t>
      </w:r>
      <w:r w:rsidRPr="00D05145">
        <w:rPr>
          <w:rFonts w:eastAsia="Calibri"/>
          <w:szCs w:val="24"/>
        </w:rPr>
        <w:t>Par dzīvojamo telpu īri</w:t>
      </w:r>
      <w:r w:rsidR="007678A3">
        <w:rPr>
          <w:rFonts w:eastAsia="Calibri"/>
          <w:szCs w:val="24"/>
        </w:rPr>
        <w:t>”</w:t>
      </w:r>
      <w:r w:rsidRPr="00D05145">
        <w:rPr>
          <w:rFonts w:eastAsia="Calibri"/>
          <w:szCs w:val="24"/>
        </w:rPr>
        <w:t xml:space="preserve"> nodrošināt valsts pienākuma izpildi par dzīvojamās telpas atbrīvošanas pabalsta finansēšanu</w:t>
      </w:r>
      <w:r w:rsidRPr="00283D40">
        <w:t>.</w:t>
      </w:r>
    </w:p>
    <w:p w14:paraId="0852E25C" w14:textId="77777777" w:rsidR="00BD6D51" w:rsidRPr="00BB2102" w:rsidRDefault="00BD6D51" w:rsidP="00BD6D51">
      <w:pPr>
        <w:rPr>
          <w:u w:val="single"/>
        </w:rPr>
      </w:pPr>
      <w:r>
        <w:rPr>
          <w:u w:val="single"/>
        </w:rPr>
        <w:t>Galvenās aktivitātes:</w:t>
      </w:r>
    </w:p>
    <w:p w14:paraId="6EC2916D" w14:textId="77777777" w:rsidR="00BD6D51" w:rsidRPr="00941D8B" w:rsidRDefault="00BD6D51" w:rsidP="007678A3">
      <w:pPr>
        <w:spacing w:before="120" w:after="120"/>
        <w:ind w:firstLine="720"/>
        <w:rPr>
          <w:rFonts w:eastAsia="Calibri"/>
          <w:szCs w:val="24"/>
        </w:rPr>
      </w:pPr>
      <w:r w:rsidRPr="00941D8B">
        <w:rPr>
          <w:rFonts w:eastAsia="Calibri"/>
          <w:szCs w:val="24"/>
        </w:rPr>
        <w:t xml:space="preserve">nodrošināt </w:t>
      </w:r>
      <w:r>
        <w:rPr>
          <w:rFonts w:eastAsia="Calibri"/>
          <w:szCs w:val="24"/>
        </w:rPr>
        <w:t>v</w:t>
      </w:r>
      <w:r w:rsidRPr="00941D8B">
        <w:rPr>
          <w:rFonts w:eastAsia="Calibri"/>
          <w:szCs w:val="24"/>
        </w:rPr>
        <w:t>alsts līdzfinansējumu dzīvojamās telpas atbrīvošanas pabalst</w:t>
      </w:r>
      <w:r>
        <w:rPr>
          <w:rFonts w:eastAsia="Calibri"/>
          <w:szCs w:val="24"/>
        </w:rPr>
        <w:t>u</w:t>
      </w:r>
      <w:r w:rsidRPr="00941D8B">
        <w:rPr>
          <w:rFonts w:eastAsia="Calibri"/>
          <w:szCs w:val="24"/>
        </w:rPr>
        <w:t xml:space="preserve"> denacionalizēto namu īrniekiem.</w:t>
      </w:r>
    </w:p>
    <w:p w14:paraId="3951F0AB" w14:textId="77777777" w:rsidR="00BD6D51" w:rsidRPr="00305ECA" w:rsidRDefault="00BD6D51" w:rsidP="00BD6D51">
      <w:pPr>
        <w:spacing w:after="240"/>
      </w:pPr>
      <w:r w:rsidRPr="002122DB">
        <w:rPr>
          <w:u w:val="single"/>
        </w:rPr>
        <w:t>Programmas izpildītājs:</w:t>
      </w:r>
      <w:r w:rsidRPr="002122DB">
        <w:t xml:space="preserve"> </w:t>
      </w:r>
      <w:r>
        <w:t>Ekonomikas ministrija</w:t>
      </w:r>
      <w:r w:rsidRPr="00694EA1">
        <w:rPr>
          <w:szCs w:val="24"/>
          <w:lang w:eastAsia="lv-LV"/>
        </w:rPr>
        <w:t>.</w:t>
      </w:r>
    </w:p>
    <w:p w14:paraId="178AA385" w14:textId="77777777" w:rsidR="00BD6D51" w:rsidRPr="00BB2102" w:rsidRDefault="00BD6D51" w:rsidP="00BD6D51">
      <w:pPr>
        <w:pStyle w:val="Tabuluvirsraksti"/>
        <w:spacing w:after="240"/>
        <w:rPr>
          <w:b/>
          <w:lang w:eastAsia="lv-LV"/>
        </w:rPr>
      </w:pPr>
      <w:r w:rsidRPr="00BB2102">
        <w:rPr>
          <w:b/>
          <w:lang w:eastAsia="lv-LV"/>
        </w:rPr>
        <w:t>Darbības rezultāti un to rezultatīvie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D51" w:rsidRPr="00BB2102" w14:paraId="3C7EF133" w14:textId="77777777" w:rsidTr="0053577F">
        <w:trPr>
          <w:tblHeader/>
          <w:jc w:val="center"/>
        </w:trPr>
        <w:tc>
          <w:tcPr>
            <w:tcW w:w="3397" w:type="dxa"/>
          </w:tcPr>
          <w:p w14:paraId="3CAFDF29" w14:textId="77777777" w:rsidR="00BD6D51" w:rsidRPr="00BB2102" w:rsidRDefault="00BD6D51" w:rsidP="0053577F">
            <w:pPr>
              <w:pStyle w:val="tabteksts"/>
              <w:jc w:val="center"/>
              <w:rPr>
                <w:szCs w:val="18"/>
              </w:rPr>
            </w:pPr>
          </w:p>
        </w:tc>
        <w:tc>
          <w:tcPr>
            <w:tcW w:w="1134" w:type="dxa"/>
          </w:tcPr>
          <w:p w14:paraId="42110A6D" w14:textId="77777777" w:rsidR="00BD6D51" w:rsidRPr="00BB2102" w:rsidRDefault="00BD6D51" w:rsidP="0053577F">
            <w:pPr>
              <w:pStyle w:val="tabteksts"/>
              <w:jc w:val="center"/>
              <w:rPr>
                <w:szCs w:val="18"/>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1134" w:type="dxa"/>
          </w:tcPr>
          <w:p w14:paraId="22C9CBF8" w14:textId="77777777" w:rsidR="00BD6D51" w:rsidRPr="00BB2102" w:rsidRDefault="00BD6D51" w:rsidP="0053577F">
            <w:pPr>
              <w:pStyle w:val="tabteksts"/>
              <w:jc w:val="center"/>
              <w:rPr>
                <w:szCs w:val="18"/>
                <w:lang w:eastAsia="lv-LV"/>
              </w:rPr>
            </w:pPr>
            <w:r>
              <w:rPr>
                <w:lang w:eastAsia="lv-LV"/>
              </w:rPr>
              <w:t>2022.</w:t>
            </w:r>
            <w:r w:rsidRPr="00D42431">
              <w:rPr>
                <w:lang w:eastAsia="lv-LV"/>
              </w:rPr>
              <w:t xml:space="preserve"> gada     plāns</w:t>
            </w:r>
          </w:p>
        </w:tc>
        <w:tc>
          <w:tcPr>
            <w:tcW w:w="1134" w:type="dxa"/>
          </w:tcPr>
          <w:p w14:paraId="32A2B0CD" w14:textId="77777777" w:rsidR="00BD6D51" w:rsidRPr="00BB2102" w:rsidRDefault="00BD6D51" w:rsidP="0053577F">
            <w:pPr>
              <w:pStyle w:val="tabteksts"/>
              <w:jc w:val="center"/>
              <w:rPr>
                <w:szCs w:val="18"/>
                <w:lang w:eastAsia="lv-LV"/>
              </w:rPr>
            </w:pPr>
            <w:r>
              <w:rPr>
                <w:szCs w:val="18"/>
                <w:lang w:eastAsia="lv-LV"/>
              </w:rPr>
              <w:t>2023.</w:t>
            </w:r>
            <w:r w:rsidRPr="00D42431">
              <w:rPr>
                <w:szCs w:val="18"/>
                <w:lang w:eastAsia="lv-LV"/>
              </w:rPr>
              <w:t xml:space="preserve"> gada projekts</w:t>
            </w:r>
          </w:p>
        </w:tc>
        <w:tc>
          <w:tcPr>
            <w:tcW w:w="1134" w:type="dxa"/>
          </w:tcPr>
          <w:p w14:paraId="26657BCB" w14:textId="77777777" w:rsidR="00BD6D51" w:rsidRPr="00BB2102" w:rsidRDefault="00BD6D51" w:rsidP="0053577F">
            <w:pPr>
              <w:pStyle w:val="tabteksts"/>
              <w:jc w:val="center"/>
              <w:rPr>
                <w:szCs w:val="18"/>
                <w:lang w:eastAsia="lv-LV"/>
              </w:rPr>
            </w:pPr>
            <w:r>
              <w:rPr>
                <w:szCs w:val="18"/>
                <w:lang w:eastAsia="lv-LV"/>
              </w:rPr>
              <w:t>2024.</w:t>
            </w:r>
            <w:r w:rsidRPr="00D42431">
              <w:rPr>
                <w:szCs w:val="18"/>
                <w:lang w:eastAsia="lv-LV"/>
              </w:rPr>
              <w:t xml:space="preserve"> gada </w:t>
            </w:r>
            <w:r>
              <w:rPr>
                <w:lang w:eastAsia="lv-LV"/>
              </w:rPr>
              <w:t>prognoze</w:t>
            </w:r>
          </w:p>
        </w:tc>
        <w:tc>
          <w:tcPr>
            <w:tcW w:w="1139" w:type="dxa"/>
          </w:tcPr>
          <w:p w14:paraId="1E4AF3FD" w14:textId="77777777" w:rsidR="00BD6D51" w:rsidRPr="00BB2102" w:rsidRDefault="00BD6D51" w:rsidP="0053577F">
            <w:pPr>
              <w:pStyle w:val="tabteksts"/>
              <w:jc w:val="center"/>
              <w:rPr>
                <w:szCs w:val="18"/>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01F8B0E9" w14:textId="77777777" w:rsidTr="0053577F">
        <w:trPr>
          <w:jc w:val="center"/>
        </w:trPr>
        <w:tc>
          <w:tcPr>
            <w:tcW w:w="9072" w:type="dxa"/>
            <w:gridSpan w:val="6"/>
            <w:shd w:val="clear" w:color="auto" w:fill="D9D9D9" w:themeFill="background1" w:themeFillShade="D9"/>
            <w:vAlign w:val="center"/>
          </w:tcPr>
          <w:p w14:paraId="6CF80585" w14:textId="77777777" w:rsidR="00BD6D51" w:rsidRPr="00BB2102" w:rsidRDefault="00BD6D51" w:rsidP="0053577F">
            <w:pPr>
              <w:pStyle w:val="tabteksts"/>
              <w:jc w:val="center"/>
              <w:rPr>
                <w:szCs w:val="18"/>
              </w:rPr>
            </w:pPr>
            <w:r>
              <w:rPr>
                <w:szCs w:val="18"/>
                <w:lang w:eastAsia="lv-LV"/>
              </w:rPr>
              <w:t>Pabalstu nodrošināšana denacionalizēto namu īrniekiem</w:t>
            </w:r>
          </w:p>
        </w:tc>
      </w:tr>
      <w:tr w:rsidR="00BD6D51" w:rsidRPr="00BB2102" w14:paraId="1BE93C56" w14:textId="77777777" w:rsidTr="0053577F">
        <w:trPr>
          <w:jc w:val="center"/>
        </w:trPr>
        <w:tc>
          <w:tcPr>
            <w:tcW w:w="3397" w:type="dxa"/>
            <w:tcBorders>
              <w:top w:val="single" w:sz="4" w:space="0" w:color="000000"/>
              <w:left w:val="single" w:sz="4" w:space="0" w:color="000000"/>
              <w:bottom w:val="single" w:sz="4" w:space="0" w:color="000000"/>
              <w:right w:val="single" w:sz="4" w:space="0" w:color="000000"/>
            </w:tcBorders>
          </w:tcPr>
          <w:p w14:paraId="3CA79C35" w14:textId="77777777" w:rsidR="00BD6D51" w:rsidRPr="00283D40" w:rsidRDefault="00BD6D51" w:rsidP="0053577F">
            <w:pPr>
              <w:pStyle w:val="tabteksts"/>
            </w:pPr>
            <w:r>
              <w:t xml:space="preserve"> </w:t>
            </w:r>
            <w:r w:rsidRPr="004D7063">
              <w:t>Denacionalizēto namu īrnieki, kuriem</w:t>
            </w:r>
            <w:r>
              <w:t xml:space="preserve"> sniegts pabalsts</w:t>
            </w:r>
            <w:r w:rsidRPr="007E6714">
              <w:t xml:space="preserve"> </w:t>
            </w:r>
            <w:r>
              <w:t>(skaits)</w:t>
            </w:r>
          </w:p>
        </w:tc>
        <w:tc>
          <w:tcPr>
            <w:tcW w:w="1134" w:type="dxa"/>
            <w:tcBorders>
              <w:top w:val="single" w:sz="4" w:space="0" w:color="000000"/>
              <w:left w:val="single" w:sz="4" w:space="0" w:color="000000"/>
              <w:bottom w:val="single" w:sz="4" w:space="0" w:color="000000"/>
              <w:right w:val="single" w:sz="4" w:space="0" w:color="000000"/>
            </w:tcBorders>
          </w:tcPr>
          <w:p w14:paraId="052074A0" w14:textId="77777777" w:rsidR="00BD6D51" w:rsidRPr="00283D40"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4926E0A9" w14:textId="77777777" w:rsidR="00BD6D51" w:rsidRPr="00283D40" w:rsidRDefault="00BD6D51" w:rsidP="0053577F">
            <w:pPr>
              <w:pStyle w:val="tabteksts"/>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7385989F" w14:textId="77777777" w:rsidR="00BD6D51" w:rsidRPr="00283D40" w:rsidRDefault="00BD6D51" w:rsidP="0053577F">
            <w:pPr>
              <w:pStyle w:val="tabteksts"/>
              <w:jc w:val="center"/>
            </w:pPr>
            <w:r>
              <w:t>44</w:t>
            </w:r>
          </w:p>
        </w:tc>
        <w:tc>
          <w:tcPr>
            <w:tcW w:w="1134" w:type="dxa"/>
            <w:tcBorders>
              <w:top w:val="single" w:sz="4" w:space="0" w:color="000000"/>
              <w:left w:val="single" w:sz="4" w:space="0" w:color="000000"/>
              <w:bottom w:val="single" w:sz="4" w:space="0" w:color="000000"/>
              <w:right w:val="single" w:sz="4" w:space="0" w:color="000000"/>
            </w:tcBorders>
          </w:tcPr>
          <w:p w14:paraId="673CF4CF" w14:textId="77777777" w:rsidR="00BD6D51" w:rsidRPr="00A411BB" w:rsidRDefault="00BD6D51" w:rsidP="0053577F">
            <w:pPr>
              <w:pStyle w:val="tabteksts"/>
              <w:jc w:val="center"/>
              <w:rPr>
                <w:vertAlign w:val="superscript"/>
              </w:rPr>
            </w:pPr>
            <w:r>
              <w:t>-</w:t>
            </w:r>
          </w:p>
        </w:tc>
        <w:tc>
          <w:tcPr>
            <w:tcW w:w="1139" w:type="dxa"/>
            <w:tcBorders>
              <w:top w:val="single" w:sz="4" w:space="0" w:color="000000"/>
              <w:left w:val="single" w:sz="4" w:space="0" w:color="000000"/>
              <w:bottom w:val="single" w:sz="4" w:space="0" w:color="000000"/>
              <w:right w:val="single" w:sz="4" w:space="0" w:color="000000"/>
            </w:tcBorders>
          </w:tcPr>
          <w:p w14:paraId="28889C84" w14:textId="77777777" w:rsidR="00BD6D51" w:rsidRPr="00283D40" w:rsidRDefault="00BD6D51" w:rsidP="0053577F">
            <w:pPr>
              <w:pStyle w:val="tabteksts"/>
              <w:jc w:val="center"/>
            </w:pPr>
            <w:r>
              <w:t>-</w:t>
            </w:r>
          </w:p>
        </w:tc>
      </w:tr>
    </w:tbl>
    <w:p w14:paraId="21D01FBD" w14:textId="77777777" w:rsidR="00BD6D51" w:rsidRPr="00BB2102" w:rsidRDefault="00BD6D51" w:rsidP="00BD6D51">
      <w:pPr>
        <w:pStyle w:val="Tabuluvirsraksti"/>
        <w:spacing w:before="240" w:after="240"/>
        <w:rPr>
          <w:b/>
          <w:lang w:eastAsia="lv-LV"/>
        </w:rPr>
      </w:pPr>
      <w:r w:rsidRPr="00BB2102">
        <w:rPr>
          <w:b/>
          <w:lang w:eastAsia="lv-LV"/>
        </w:rPr>
        <w:t>Finansiālie rādītāji no</w:t>
      </w:r>
      <w:r>
        <w:rPr>
          <w:b/>
          <w:lang w:eastAsia="lv-LV"/>
        </w:rPr>
        <w:t xml:space="preserve"> 2021.</w:t>
      </w:r>
      <w:r w:rsidRPr="00BB2102">
        <w:rPr>
          <w:b/>
          <w:lang w:eastAsia="lv-LV"/>
        </w:rPr>
        <w:t xml:space="preserve"> līdz</w:t>
      </w:r>
      <w:r>
        <w:rPr>
          <w:b/>
          <w:lang w:eastAsia="lv-LV"/>
        </w:rPr>
        <w:t xml:space="preserve"> 2025. </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BB2102" w14:paraId="1525BE07" w14:textId="77777777" w:rsidTr="007678A3">
        <w:trPr>
          <w:trHeight w:val="283"/>
          <w:tblHeader/>
          <w:jc w:val="center"/>
        </w:trPr>
        <w:tc>
          <w:tcPr>
            <w:tcW w:w="1869" w:type="pct"/>
            <w:vAlign w:val="center"/>
          </w:tcPr>
          <w:p w14:paraId="485E5952" w14:textId="77777777" w:rsidR="00BD6D51" w:rsidRPr="00BB2102" w:rsidRDefault="00BD6D51" w:rsidP="0053577F">
            <w:pPr>
              <w:pStyle w:val="tabteksts"/>
              <w:jc w:val="center"/>
              <w:rPr>
                <w:szCs w:val="24"/>
              </w:rPr>
            </w:pPr>
          </w:p>
        </w:tc>
        <w:tc>
          <w:tcPr>
            <w:tcW w:w="626" w:type="pct"/>
          </w:tcPr>
          <w:p w14:paraId="66957973" w14:textId="77777777" w:rsidR="00BD6D51" w:rsidRPr="00BB2102" w:rsidRDefault="00BD6D51" w:rsidP="0053577F">
            <w:pPr>
              <w:pStyle w:val="tabteksts"/>
              <w:jc w:val="center"/>
              <w:rPr>
                <w:szCs w:val="24"/>
                <w:lang w:eastAsia="lv-LV"/>
              </w:rPr>
            </w:pPr>
            <w:r>
              <w:rPr>
                <w:szCs w:val="18"/>
                <w:lang w:eastAsia="lv-LV"/>
              </w:rPr>
              <w:t xml:space="preserve">2021. </w:t>
            </w:r>
            <w:r w:rsidRPr="00D42431">
              <w:rPr>
                <w:szCs w:val="18"/>
                <w:lang w:eastAsia="lv-LV"/>
              </w:rPr>
              <w:t>gads</w:t>
            </w:r>
            <w:r w:rsidRPr="00D42431">
              <w:rPr>
                <w:szCs w:val="18"/>
                <w:lang w:eastAsia="lv-LV"/>
              </w:rPr>
              <w:br/>
              <w:t>(izpilde)</w:t>
            </w:r>
          </w:p>
        </w:tc>
        <w:tc>
          <w:tcPr>
            <w:tcW w:w="626" w:type="pct"/>
          </w:tcPr>
          <w:p w14:paraId="0F6128BE" w14:textId="77777777" w:rsidR="00BD6D51" w:rsidRPr="00BB2102" w:rsidRDefault="00BD6D51" w:rsidP="0053577F">
            <w:pPr>
              <w:pStyle w:val="tabteksts"/>
              <w:jc w:val="center"/>
              <w:rPr>
                <w:szCs w:val="24"/>
                <w:lang w:eastAsia="lv-LV"/>
              </w:rPr>
            </w:pPr>
            <w:r>
              <w:rPr>
                <w:lang w:eastAsia="lv-LV"/>
              </w:rPr>
              <w:t>2022.</w:t>
            </w:r>
            <w:r w:rsidRPr="00D42431">
              <w:rPr>
                <w:lang w:eastAsia="lv-LV"/>
              </w:rPr>
              <w:t xml:space="preserve"> gada     plāns</w:t>
            </w:r>
          </w:p>
        </w:tc>
        <w:tc>
          <w:tcPr>
            <w:tcW w:w="626" w:type="pct"/>
          </w:tcPr>
          <w:p w14:paraId="1D64AD15" w14:textId="77777777" w:rsidR="00BD6D51" w:rsidRPr="00BB2102" w:rsidRDefault="00BD6D51" w:rsidP="0053577F">
            <w:pPr>
              <w:pStyle w:val="tabteksts"/>
              <w:jc w:val="center"/>
              <w:rPr>
                <w:szCs w:val="24"/>
                <w:lang w:eastAsia="lv-LV"/>
              </w:rPr>
            </w:pPr>
            <w:r>
              <w:rPr>
                <w:szCs w:val="18"/>
                <w:lang w:eastAsia="lv-LV"/>
              </w:rPr>
              <w:t>2023.</w:t>
            </w:r>
            <w:r w:rsidRPr="00D42431">
              <w:rPr>
                <w:szCs w:val="18"/>
                <w:lang w:eastAsia="lv-LV"/>
              </w:rPr>
              <w:t xml:space="preserve"> gada projekts</w:t>
            </w:r>
          </w:p>
        </w:tc>
        <w:tc>
          <w:tcPr>
            <w:tcW w:w="626" w:type="pct"/>
          </w:tcPr>
          <w:p w14:paraId="3A50D0FA" w14:textId="77777777" w:rsidR="00BD6D51" w:rsidRPr="00BB2102" w:rsidRDefault="00BD6D51" w:rsidP="0053577F">
            <w:pPr>
              <w:pStyle w:val="tabteksts"/>
              <w:jc w:val="center"/>
              <w:rPr>
                <w:szCs w:val="24"/>
                <w:lang w:eastAsia="lv-LV"/>
              </w:rPr>
            </w:pPr>
            <w:r>
              <w:rPr>
                <w:szCs w:val="18"/>
                <w:lang w:eastAsia="lv-LV"/>
              </w:rPr>
              <w:t>2024.</w:t>
            </w:r>
            <w:r w:rsidRPr="00D42431">
              <w:rPr>
                <w:szCs w:val="18"/>
                <w:lang w:eastAsia="lv-LV"/>
              </w:rPr>
              <w:t xml:space="preserve"> gada </w:t>
            </w:r>
            <w:r>
              <w:rPr>
                <w:lang w:eastAsia="lv-LV"/>
              </w:rPr>
              <w:t>prognoze</w:t>
            </w:r>
          </w:p>
        </w:tc>
        <w:tc>
          <w:tcPr>
            <w:tcW w:w="626" w:type="pct"/>
          </w:tcPr>
          <w:p w14:paraId="496DD233" w14:textId="77777777" w:rsidR="00BD6D51" w:rsidRPr="00BB2102" w:rsidRDefault="00BD6D51" w:rsidP="0053577F">
            <w:pPr>
              <w:pStyle w:val="tabteksts"/>
              <w:jc w:val="center"/>
              <w:rPr>
                <w:szCs w:val="24"/>
                <w:lang w:eastAsia="lv-LV"/>
              </w:rPr>
            </w:pPr>
            <w:r>
              <w:rPr>
                <w:szCs w:val="18"/>
                <w:lang w:eastAsia="lv-LV"/>
              </w:rPr>
              <w:t>2025.</w:t>
            </w:r>
            <w:r w:rsidRPr="00D42431">
              <w:rPr>
                <w:szCs w:val="18"/>
                <w:lang w:eastAsia="lv-LV"/>
              </w:rPr>
              <w:t xml:space="preserve"> gada </w:t>
            </w:r>
            <w:r>
              <w:rPr>
                <w:lang w:eastAsia="lv-LV"/>
              </w:rPr>
              <w:t>prognoze</w:t>
            </w:r>
          </w:p>
        </w:tc>
      </w:tr>
      <w:tr w:rsidR="00BD6D51" w:rsidRPr="00BB2102" w14:paraId="056B67BB" w14:textId="77777777" w:rsidTr="007678A3">
        <w:trPr>
          <w:trHeight w:val="142"/>
          <w:jc w:val="center"/>
        </w:trPr>
        <w:tc>
          <w:tcPr>
            <w:tcW w:w="1869" w:type="pct"/>
            <w:shd w:val="clear" w:color="auto" w:fill="D9D9D9" w:themeFill="background1" w:themeFillShade="D9"/>
            <w:vAlign w:val="center"/>
          </w:tcPr>
          <w:p w14:paraId="63F7E1AA" w14:textId="77777777" w:rsidR="00BD6D51" w:rsidRPr="00BB2102" w:rsidRDefault="00BD6D51" w:rsidP="0053577F">
            <w:pPr>
              <w:pStyle w:val="tabteksts"/>
              <w:rPr>
                <w:lang w:eastAsia="lv-LV"/>
              </w:rPr>
            </w:pPr>
            <w:r w:rsidRPr="00BB2102">
              <w:rPr>
                <w:lang w:eastAsia="lv-LV"/>
              </w:rPr>
              <w:t>Kopējie izdevumi,</w:t>
            </w:r>
            <w:r w:rsidRPr="00BB2102">
              <w:t xml:space="preserve"> </w:t>
            </w:r>
            <w:r w:rsidRPr="00BB2102">
              <w:rPr>
                <w:i/>
                <w:szCs w:val="18"/>
              </w:rPr>
              <w:t>euro</w:t>
            </w:r>
          </w:p>
        </w:tc>
        <w:tc>
          <w:tcPr>
            <w:tcW w:w="626" w:type="pct"/>
            <w:shd w:val="clear" w:color="auto" w:fill="D9D9D9" w:themeFill="background1" w:themeFillShade="D9"/>
            <w:vAlign w:val="center"/>
          </w:tcPr>
          <w:p w14:paraId="37992FC5" w14:textId="77777777" w:rsidR="00BD6D51" w:rsidRPr="00BB2102" w:rsidRDefault="00BD6D51" w:rsidP="0053577F">
            <w:pPr>
              <w:pStyle w:val="tabteksts"/>
              <w:jc w:val="right"/>
            </w:pPr>
            <w:r w:rsidRPr="00AF63D4">
              <w:rPr>
                <w:szCs w:val="18"/>
              </w:rPr>
              <w:t>1 </w:t>
            </w:r>
            <w:r>
              <w:rPr>
                <w:szCs w:val="18"/>
              </w:rPr>
              <w:t>447</w:t>
            </w:r>
            <w:r w:rsidRPr="00AF63D4">
              <w:rPr>
                <w:szCs w:val="18"/>
              </w:rPr>
              <w:t> </w:t>
            </w:r>
            <w:r>
              <w:rPr>
                <w:szCs w:val="18"/>
              </w:rPr>
              <w:t>148</w:t>
            </w:r>
          </w:p>
        </w:tc>
        <w:tc>
          <w:tcPr>
            <w:tcW w:w="626" w:type="pct"/>
            <w:shd w:val="clear" w:color="auto" w:fill="D9D9D9" w:themeFill="background1" w:themeFillShade="D9"/>
            <w:vAlign w:val="center"/>
          </w:tcPr>
          <w:p w14:paraId="0ACA5975" w14:textId="77777777" w:rsidR="00BD6D51" w:rsidRPr="00BB2102" w:rsidRDefault="00BD6D51" w:rsidP="0053577F">
            <w:pPr>
              <w:pStyle w:val="tabteksts"/>
              <w:jc w:val="center"/>
            </w:pPr>
            <w:r>
              <w:rPr>
                <w:szCs w:val="18"/>
              </w:rPr>
              <w:t>-</w:t>
            </w:r>
          </w:p>
        </w:tc>
        <w:tc>
          <w:tcPr>
            <w:tcW w:w="626" w:type="pct"/>
            <w:shd w:val="clear" w:color="auto" w:fill="D9D9D9" w:themeFill="background1" w:themeFillShade="D9"/>
            <w:vAlign w:val="center"/>
          </w:tcPr>
          <w:p w14:paraId="0FD69C86" w14:textId="77777777" w:rsidR="00BD6D51" w:rsidRPr="00BB2102" w:rsidRDefault="00BD6D51" w:rsidP="0053577F">
            <w:pPr>
              <w:pStyle w:val="tabteksts"/>
              <w:jc w:val="right"/>
            </w:pPr>
            <w:r>
              <w:rPr>
                <w:szCs w:val="18"/>
              </w:rPr>
              <w:t>485 573</w:t>
            </w:r>
          </w:p>
        </w:tc>
        <w:tc>
          <w:tcPr>
            <w:tcW w:w="626" w:type="pct"/>
            <w:shd w:val="clear" w:color="auto" w:fill="D9D9D9" w:themeFill="background1" w:themeFillShade="D9"/>
            <w:vAlign w:val="center"/>
          </w:tcPr>
          <w:p w14:paraId="373F6AF1" w14:textId="77777777" w:rsidR="00BD6D51" w:rsidRPr="00BB2102" w:rsidRDefault="00BD6D51" w:rsidP="0053577F">
            <w:pPr>
              <w:pStyle w:val="tabteksts"/>
              <w:jc w:val="center"/>
            </w:pPr>
            <w:r>
              <w:rPr>
                <w:szCs w:val="18"/>
              </w:rPr>
              <w:t>-</w:t>
            </w:r>
          </w:p>
        </w:tc>
        <w:tc>
          <w:tcPr>
            <w:tcW w:w="626" w:type="pct"/>
            <w:shd w:val="clear" w:color="auto" w:fill="D9D9D9" w:themeFill="background1" w:themeFillShade="D9"/>
            <w:vAlign w:val="center"/>
          </w:tcPr>
          <w:p w14:paraId="16F6641D" w14:textId="77777777" w:rsidR="00BD6D51" w:rsidRPr="00BB2102" w:rsidRDefault="00BD6D51" w:rsidP="0053577F">
            <w:pPr>
              <w:pStyle w:val="tabteksts"/>
              <w:jc w:val="center"/>
            </w:pPr>
            <w:r>
              <w:rPr>
                <w:szCs w:val="18"/>
              </w:rPr>
              <w:t>-</w:t>
            </w:r>
          </w:p>
        </w:tc>
      </w:tr>
      <w:tr w:rsidR="00BD6D51" w:rsidRPr="00BB2102" w14:paraId="0FC147D4" w14:textId="77777777" w:rsidTr="007678A3">
        <w:trPr>
          <w:trHeight w:val="283"/>
          <w:jc w:val="center"/>
        </w:trPr>
        <w:tc>
          <w:tcPr>
            <w:tcW w:w="1869" w:type="pct"/>
            <w:vAlign w:val="center"/>
          </w:tcPr>
          <w:p w14:paraId="04773772" w14:textId="77777777" w:rsidR="00BD6D51" w:rsidRPr="00BB2102" w:rsidRDefault="00BD6D51" w:rsidP="0053577F">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626" w:type="pct"/>
          </w:tcPr>
          <w:p w14:paraId="6C96C0F7" w14:textId="77777777" w:rsidR="00BD6D51" w:rsidRPr="00BB2102" w:rsidRDefault="00BD6D51" w:rsidP="0053577F">
            <w:pPr>
              <w:pStyle w:val="tabteksts"/>
              <w:jc w:val="center"/>
            </w:pPr>
            <w:r w:rsidRPr="00BB2102">
              <w:rPr>
                <w:b/>
                <w:bCs/>
              </w:rPr>
              <w:t>×</w:t>
            </w:r>
          </w:p>
        </w:tc>
        <w:tc>
          <w:tcPr>
            <w:tcW w:w="626" w:type="pct"/>
          </w:tcPr>
          <w:p w14:paraId="6E75B88B" w14:textId="77777777" w:rsidR="00BD6D51" w:rsidRPr="00BB2102" w:rsidRDefault="00BD6D51" w:rsidP="0053577F">
            <w:pPr>
              <w:pStyle w:val="tabteksts"/>
              <w:jc w:val="center"/>
            </w:pPr>
            <w:r>
              <w:t>-</w:t>
            </w:r>
          </w:p>
        </w:tc>
        <w:tc>
          <w:tcPr>
            <w:tcW w:w="626" w:type="pct"/>
          </w:tcPr>
          <w:p w14:paraId="35358D3B" w14:textId="77777777" w:rsidR="00BD6D51" w:rsidRPr="00BB2102" w:rsidRDefault="00BD6D51" w:rsidP="0053577F">
            <w:pPr>
              <w:pStyle w:val="tabteksts"/>
              <w:jc w:val="center"/>
            </w:pPr>
            <w:r>
              <w:t>-</w:t>
            </w:r>
          </w:p>
        </w:tc>
        <w:tc>
          <w:tcPr>
            <w:tcW w:w="626" w:type="pct"/>
          </w:tcPr>
          <w:p w14:paraId="6277D717" w14:textId="77777777" w:rsidR="00BD6D51" w:rsidRPr="00BB2102" w:rsidRDefault="00BD6D51" w:rsidP="0053577F">
            <w:pPr>
              <w:pStyle w:val="tabteksts"/>
              <w:jc w:val="center"/>
            </w:pPr>
            <w:r>
              <w:t>-</w:t>
            </w:r>
          </w:p>
        </w:tc>
        <w:tc>
          <w:tcPr>
            <w:tcW w:w="626" w:type="pct"/>
          </w:tcPr>
          <w:p w14:paraId="2A837236" w14:textId="77777777" w:rsidR="00BD6D51" w:rsidRPr="00BB2102" w:rsidRDefault="00BD6D51" w:rsidP="0053577F">
            <w:pPr>
              <w:pStyle w:val="tabteksts"/>
              <w:jc w:val="center"/>
            </w:pPr>
            <w:r>
              <w:t>-</w:t>
            </w:r>
          </w:p>
        </w:tc>
      </w:tr>
      <w:tr w:rsidR="00BD6D51" w:rsidRPr="00BB2102" w14:paraId="757ACF26" w14:textId="77777777" w:rsidTr="007678A3">
        <w:trPr>
          <w:trHeight w:val="283"/>
          <w:jc w:val="center"/>
        </w:trPr>
        <w:tc>
          <w:tcPr>
            <w:tcW w:w="1869" w:type="pct"/>
            <w:vAlign w:val="center"/>
          </w:tcPr>
          <w:p w14:paraId="04ED4B10" w14:textId="77777777" w:rsidR="00BD6D51" w:rsidRPr="00BB2102" w:rsidRDefault="00BD6D51" w:rsidP="0053577F">
            <w:pPr>
              <w:pStyle w:val="tabteksts"/>
            </w:pPr>
            <w:r w:rsidRPr="00BB2102">
              <w:rPr>
                <w:lang w:eastAsia="lv-LV"/>
              </w:rPr>
              <w:t>Kopējie izdevumi</w:t>
            </w:r>
            <w:r w:rsidRPr="00BB2102">
              <w:t>, % (+/–) pret iepriekšējo gadu</w:t>
            </w:r>
          </w:p>
        </w:tc>
        <w:tc>
          <w:tcPr>
            <w:tcW w:w="626" w:type="pct"/>
          </w:tcPr>
          <w:p w14:paraId="1E655D63" w14:textId="77777777" w:rsidR="00BD6D51" w:rsidRPr="00BB2102" w:rsidRDefault="00BD6D51" w:rsidP="0053577F">
            <w:pPr>
              <w:pStyle w:val="tabteksts"/>
              <w:jc w:val="center"/>
            </w:pPr>
            <w:r w:rsidRPr="00BB2102">
              <w:rPr>
                <w:b/>
                <w:bCs/>
              </w:rPr>
              <w:t>×</w:t>
            </w:r>
          </w:p>
        </w:tc>
        <w:tc>
          <w:tcPr>
            <w:tcW w:w="626" w:type="pct"/>
          </w:tcPr>
          <w:p w14:paraId="31BC57C3" w14:textId="77777777" w:rsidR="00BD6D51" w:rsidRPr="00BB2102" w:rsidRDefault="00BD6D51" w:rsidP="0053577F">
            <w:pPr>
              <w:pStyle w:val="tabteksts"/>
              <w:jc w:val="center"/>
            </w:pPr>
            <w:r>
              <w:t>-</w:t>
            </w:r>
          </w:p>
        </w:tc>
        <w:tc>
          <w:tcPr>
            <w:tcW w:w="626" w:type="pct"/>
          </w:tcPr>
          <w:p w14:paraId="217FA18B" w14:textId="77777777" w:rsidR="00BD6D51" w:rsidRPr="00BB2102" w:rsidRDefault="00BD6D51" w:rsidP="0053577F">
            <w:pPr>
              <w:pStyle w:val="tabteksts"/>
              <w:jc w:val="center"/>
            </w:pPr>
            <w:r>
              <w:t>-</w:t>
            </w:r>
          </w:p>
        </w:tc>
        <w:tc>
          <w:tcPr>
            <w:tcW w:w="626" w:type="pct"/>
          </w:tcPr>
          <w:p w14:paraId="386512D6" w14:textId="77777777" w:rsidR="00BD6D51" w:rsidRPr="00BB2102" w:rsidRDefault="00BD6D51" w:rsidP="0053577F">
            <w:pPr>
              <w:pStyle w:val="tabteksts"/>
              <w:jc w:val="center"/>
            </w:pPr>
            <w:r>
              <w:t>-</w:t>
            </w:r>
          </w:p>
        </w:tc>
        <w:tc>
          <w:tcPr>
            <w:tcW w:w="626" w:type="pct"/>
          </w:tcPr>
          <w:p w14:paraId="18905E35" w14:textId="77777777" w:rsidR="00BD6D51" w:rsidRPr="00BB2102" w:rsidRDefault="00BD6D51" w:rsidP="0053577F">
            <w:pPr>
              <w:pStyle w:val="tabteksts"/>
              <w:jc w:val="center"/>
            </w:pPr>
            <w:r>
              <w:t>-</w:t>
            </w:r>
          </w:p>
        </w:tc>
      </w:tr>
    </w:tbl>
    <w:p w14:paraId="09A8C36D" w14:textId="77777777" w:rsidR="007678A3" w:rsidRDefault="007678A3" w:rsidP="007678A3">
      <w:pPr>
        <w:pStyle w:val="Tabuluvirsraksti"/>
        <w:tabs>
          <w:tab w:val="left" w:pos="1252"/>
        </w:tabs>
        <w:spacing w:before="240" w:after="240"/>
        <w:rPr>
          <w:b/>
          <w:color w:val="000000" w:themeColor="text1"/>
          <w:lang w:eastAsia="lv-LV"/>
        </w:rPr>
      </w:pPr>
    </w:p>
    <w:p w14:paraId="0369D1FB" w14:textId="7F7369A4" w:rsidR="00BD6D51" w:rsidRPr="00805732" w:rsidRDefault="00BD6D51" w:rsidP="007678A3">
      <w:pPr>
        <w:pStyle w:val="Tabuluvirsraksti"/>
        <w:tabs>
          <w:tab w:val="left" w:pos="1252"/>
        </w:tabs>
        <w:spacing w:before="240" w:after="240"/>
        <w:rPr>
          <w:sz w:val="18"/>
          <w:szCs w:val="18"/>
          <w:lang w:eastAsia="lv-LV"/>
        </w:rPr>
      </w:pPr>
      <w:r w:rsidRPr="00BB2102">
        <w:rPr>
          <w:b/>
          <w:color w:val="000000" w:themeColor="text1"/>
          <w:lang w:eastAsia="lv-LV"/>
        </w:rPr>
        <w:lastRenderedPageBreak/>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0DA93053" w14:textId="77777777" w:rsidR="00BD6D51" w:rsidRPr="00BB2102" w:rsidRDefault="00BD6D51" w:rsidP="00BD6D51">
      <w:pPr>
        <w:ind w:left="7921" w:firstLine="720"/>
        <w:jc w:val="center"/>
        <w:rPr>
          <w:i/>
          <w:sz w:val="18"/>
          <w:szCs w:val="18"/>
        </w:rPr>
      </w:pPr>
      <w:r>
        <w:rPr>
          <w:i/>
          <w:sz w:val="18"/>
          <w:szCs w:val="18"/>
        </w:rPr>
        <w:t>E</w:t>
      </w:r>
      <w:r w:rsidRPr="00BB2102">
        <w:rPr>
          <w:i/>
          <w:sz w:val="18"/>
          <w:szCs w:val="18"/>
        </w:rPr>
        <w:t>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BD6D51" w:rsidRPr="00BB2102" w14:paraId="4715A11D" w14:textId="77777777" w:rsidTr="007678A3">
        <w:trPr>
          <w:trHeight w:val="142"/>
          <w:tblHeader/>
          <w:jc w:val="center"/>
        </w:trPr>
        <w:tc>
          <w:tcPr>
            <w:tcW w:w="2889" w:type="pct"/>
            <w:vAlign w:val="center"/>
          </w:tcPr>
          <w:p w14:paraId="2EAFA516" w14:textId="77777777" w:rsidR="00BD6D51" w:rsidRPr="00BB2102" w:rsidRDefault="00BD6D51" w:rsidP="0053577F">
            <w:pPr>
              <w:pStyle w:val="tabteksts"/>
              <w:jc w:val="center"/>
              <w:rPr>
                <w:szCs w:val="18"/>
              </w:rPr>
            </w:pPr>
            <w:r w:rsidRPr="00BB2102">
              <w:rPr>
                <w:color w:val="000000" w:themeColor="text1"/>
                <w:szCs w:val="18"/>
                <w:lang w:eastAsia="lv-LV"/>
              </w:rPr>
              <w:t>Pasākums</w:t>
            </w:r>
          </w:p>
        </w:tc>
        <w:tc>
          <w:tcPr>
            <w:tcW w:w="704" w:type="pct"/>
            <w:vAlign w:val="center"/>
          </w:tcPr>
          <w:p w14:paraId="235D1B07"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Samazinājums</w:t>
            </w:r>
          </w:p>
        </w:tc>
        <w:tc>
          <w:tcPr>
            <w:tcW w:w="704" w:type="pct"/>
            <w:vAlign w:val="center"/>
          </w:tcPr>
          <w:p w14:paraId="45E2B3CF"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Palielinājums</w:t>
            </w:r>
          </w:p>
        </w:tc>
        <w:tc>
          <w:tcPr>
            <w:tcW w:w="704" w:type="pct"/>
            <w:vAlign w:val="center"/>
          </w:tcPr>
          <w:p w14:paraId="2518E4FE"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Izmaiņas</w:t>
            </w:r>
          </w:p>
        </w:tc>
      </w:tr>
      <w:tr w:rsidR="00BD6D51" w:rsidRPr="00BB2102" w14:paraId="46391D0F" w14:textId="77777777" w:rsidTr="007678A3">
        <w:trPr>
          <w:trHeight w:val="142"/>
          <w:jc w:val="center"/>
        </w:trPr>
        <w:tc>
          <w:tcPr>
            <w:tcW w:w="2889" w:type="pct"/>
            <w:shd w:val="clear" w:color="auto" w:fill="D9D9D9" w:themeFill="background1" w:themeFillShade="D9"/>
          </w:tcPr>
          <w:p w14:paraId="23D2C242" w14:textId="77777777" w:rsidR="00BD6D51" w:rsidRPr="00BB2102" w:rsidRDefault="00BD6D51" w:rsidP="0053577F">
            <w:pPr>
              <w:pStyle w:val="tabteksts"/>
              <w:rPr>
                <w:szCs w:val="18"/>
              </w:rPr>
            </w:pPr>
            <w:r w:rsidRPr="00BB2102">
              <w:rPr>
                <w:b/>
                <w:bCs/>
                <w:szCs w:val="18"/>
                <w:lang w:eastAsia="lv-LV"/>
              </w:rPr>
              <w:t>Izdevumi - kopā</w:t>
            </w:r>
          </w:p>
        </w:tc>
        <w:tc>
          <w:tcPr>
            <w:tcW w:w="704" w:type="pct"/>
            <w:shd w:val="clear" w:color="auto" w:fill="D9D9D9" w:themeFill="background1" w:themeFillShade="D9"/>
          </w:tcPr>
          <w:p w14:paraId="677326F4" w14:textId="77777777" w:rsidR="00BD6D51" w:rsidRPr="0070429D" w:rsidRDefault="00BD6D51" w:rsidP="0053577F">
            <w:pPr>
              <w:pStyle w:val="tabteksts"/>
              <w:jc w:val="center"/>
              <w:rPr>
                <w:b/>
                <w:szCs w:val="18"/>
              </w:rPr>
            </w:pPr>
            <w:r>
              <w:rPr>
                <w:b/>
                <w:szCs w:val="18"/>
              </w:rPr>
              <w:t>-</w:t>
            </w:r>
          </w:p>
        </w:tc>
        <w:tc>
          <w:tcPr>
            <w:tcW w:w="704" w:type="pct"/>
            <w:shd w:val="clear" w:color="auto" w:fill="D9D9D9" w:themeFill="background1" w:themeFillShade="D9"/>
          </w:tcPr>
          <w:p w14:paraId="47AA5BB2" w14:textId="77777777" w:rsidR="00BD6D51" w:rsidRPr="00FE79A9" w:rsidRDefault="00BD6D51" w:rsidP="0053577F">
            <w:pPr>
              <w:pStyle w:val="tabteksts"/>
              <w:jc w:val="right"/>
              <w:rPr>
                <w:b/>
                <w:szCs w:val="18"/>
              </w:rPr>
            </w:pPr>
            <w:r>
              <w:rPr>
                <w:b/>
                <w:szCs w:val="18"/>
              </w:rPr>
              <w:t>485</w:t>
            </w:r>
            <w:r w:rsidRPr="00FE79A9">
              <w:rPr>
                <w:b/>
                <w:szCs w:val="18"/>
              </w:rPr>
              <w:t xml:space="preserve"> </w:t>
            </w:r>
            <w:r>
              <w:rPr>
                <w:b/>
                <w:szCs w:val="18"/>
              </w:rPr>
              <w:t>573</w:t>
            </w:r>
            <w:r w:rsidRPr="00FE79A9">
              <w:rPr>
                <w:b/>
                <w:szCs w:val="18"/>
              </w:rPr>
              <w:t xml:space="preserve"> </w:t>
            </w:r>
          </w:p>
        </w:tc>
        <w:tc>
          <w:tcPr>
            <w:tcW w:w="704" w:type="pct"/>
            <w:shd w:val="clear" w:color="auto" w:fill="D9D9D9" w:themeFill="background1" w:themeFillShade="D9"/>
          </w:tcPr>
          <w:p w14:paraId="6D8C9B92" w14:textId="77777777" w:rsidR="00BD6D51" w:rsidRPr="00FE79A9" w:rsidRDefault="00BD6D51" w:rsidP="0053577F">
            <w:pPr>
              <w:pStyle w:val="tabteksts"/>
              <w:jc w:val="right"/>
              <w:rPr>
                <w:b/>
                <w:szCs w:val="18"/>
              </w:rPr>
            </w:pPr>
            <w:r>
              <w:rPr>
                <w:b/>
                <w:szCs w:val="18"/>
              </w:rPr>
              <w:t>485</w:t>
            </w:r>
            <w:r w:rsidRPr="00FE79A9">
              <w:rPr>
                <w:b/>
                <w:szCs w:val="18"/>
              </w:rPr>
              <w:t xml:space="preserve"> </w:t>
            </w:r>
            <w:r>
              <w:rPr>
                <w:b/>
                <w:szCs w:val="18"/>
              </w:rPr>
              <w:t>573</w:t>
            </w:r>
          </w:p>
        </w:tc>
      </w:tr>
      <w:tr w:rsidR="00BD6D51" w:rsidRPr="00BB2102" w14:paraId="1F342F6B" w14:textId="77777777" w:rsidTr="007678A3">
        <w:trPr>
          <w:jc w:val="center"/>
        </w:trPr>
        <w:tc>
          <w:tcPr>
            <w:tcW w:w="5000" w:type="pct"/>
            <w:gridSpan w:val="4"/>
          </w:tcPr>
          <w:p w14:paraId="181CAD61" w14:textId="77777777" w:rsidR="00BD6D51" w:rsidRPr="00BB2102" w:rsidRDefault="00BD6D51" w:rsidP="0053577F">
            <w:pPr>
              <w:pStyle w:val="tabteksts"/>
              <w:ind w:firstLine="313"/>
              <w:rPr>
                <w:szCs w:val="18"/>
              </w:rPr>
            </w:pPr>
            <w:r w:rsidRPr="00BB2102">
              <w:rPr>
                <w:i/>
                <w:szCs w:val="18"/>
                <w:lang w:eastAsia="lv-LV"/>
              </w:rPr>
              <w:t>t. sk.:</w:t>
            </w:r>
          </w:p>
        </w:tc>
      </w:tr>
      <w:tr w:rsidR="00BD6D51" w:rsidRPr="00BB2102" w14:paraId="3AEC1855" w14:textId="77777777" w:rsidTr="007678A3">
        <w:trPr>
          <w:trHeight w:val="43"/>
          <w:jc w:val="center"/>
        </w:trPr>
        <w:tc>
          <w:tcPr>
            <w:tcW w:w="2889" w:type="pct"/>
            <w:shd w:val="clear" w:color="auto" w:fill="F2F2F2" w:themeFill="background1" w:themeFillShade="F2"/>
            <w:vAlign w:val="center"/>
          </w:tcPr>
          <w:p w14:paraId="300BD2CB" w14:textId="77777777" w:rsidR="00BD6D51" w:rsidRPr="00BB2102" w:rsidRDefault="00BD6D51" w:rsidP="0053577F">
            <w:pPr>
              <w:pStyle w:val="tabteksts"/>
              <w:rPr>
                <w:szCs w:val="18"/>
                <w:u w:val="single"/>
                <w:lang w:eastAsia="lv-LV"/>
              </w:rPr>
            </w:pPr>
            <w:r w:rsidRPr="00BB2102">
              <w:rPr>
                <w:szCs w:val="18"/>
                <w:u w:val="single"/>
                <w:lang w:eastAsia="lv-LV"/>
              </w:rPr>
              <w:t>Citas izmaiņas</w:t>
            </w:r>
          </w:p>
        </w:tc>
        <w:tc>
          <w:tcPr>
            <w:tcW w:w="704" w:type="pct"/>
            <w:shd w:val="clear" w:color="auto" w:fill="F2F2F2" w:themeFill="background1" w:themeFillShade="F2"/>
          </w:tcPr>
          <w:p w14:paraId="50A2950E" w14:textId="77777777" w:rsidR="00BD6D51" w:rsidRPr="00283549" w:rsidRDefault="00BD6D51" w:rsidP="0053577F">
            <w:pPr>
              <w:pStyle w:val="tabteksts"/>
              <w:jc w:val="center"/>
              <w:rPr>
                <w:szCs w:val="18"/>
              </w:rPr>
            </w:pPr>
            <w:r w:rsidRPr="00283549">
              <w:rPr>
                <w:szCs w:val="18"/>
              </w:rPr>
              <w:t>-</w:t>
            </w:r>
          </w:p>
        </w:tc>
        <w:tc>
          <w:tcPr>
            <w:tcW w:w="704" w:type="pct"/>
            <w:shd w:val="clear" w:color="auto" w:fill="F2F2F2" w:themeFill="background1" w:themeFillShade="F2"/>
          </w:tcPr>
          <w:p w14:paraId="083D15BA" w14:textId="77777777" w:rsidR="00BD6D51" w:rsidRPr="00644A02" w:rsidRDefault="00BD6D51" w:rsidP="0053577F">
            <w:pPr>
              <w:pStyle w:val="tabteksts"/>
              <w:jc w:val="right"/>
              <w:rPr>
                <w:bCs/>
                <w:szCs w:val="18"/>
              </w:rPr>
            </w:pPr>
            <w:r w:rsidRPr="00644A02">
              <w:rPr>
                <w:bCs/>
                <w:szCs w:val="18"/>
              </w:rPr>
              <w:t>485 573</w:t>
            </w:r>
          </w:p>
        </w:tc>
        <w:tc>
          <w:tcPr>
            <w:tcW w:w="704" w:type="pct"/>
            <w:shd w:val="clear" w:color="auto" w:fill="F2F2F2" w:themeFill="background1" w:themeFillShade="F2"/>
          </w:tcPr>
          <w:p w14:paraId="2A7739AB" w14:textId="77777777" w:rsidR="00BD6D51" w:rsidRPr="00644A02" w:rsidRDefault="00BD6D51" w:rsidP="0053577F">
            <w:pPr>
              <w:pStyle w:val="tabteksts"/>
              <w:jc w:val="right"/>
              <w:rPr>
                <w:bCs/>
                <w:szCs w:val="18"/>
              </w:rPr>
            </w:pPr>
            <w:r w:rsidRPr="00644A02">
              <w:rPr>
                <w:bCs/>
                <w:szCs w:val="18"/>
              </w:rPr>
              <w:t>485 573</w:t>
            </w:r>
          </w:p>
        </w:tc>
      </w:tr>
      <w:tr w:rsidR="00BD6D51" w:rsidRPr="00BB2102" w14:paraId="55112900" w14:textId="77777777" w:rsidTr="007678A3">
        <w:trPr>
          <w:trHeight w:val="142"/>
          <w:jc w:val="center"/>
        </w:trPr>
        <w:tc>
          <w:tcPr>
            <w:tcW w:w="2889" w:type="pct"/>
          </w:tcPr>
          <w:p w14:paraId="0E6E4C19" w14:textId="77777777" w:rsidR="00BD6D51" w:rsidRPr="00BB2102" w:rsidRDefault="00BD6D51" w:rsidP="007678A3">
            <w:pPr>
              <w:pStyle w:val="tabteksts"/>
              <w:jc w:val="both"/>
              <w:rPr>
                <w:i/>
                <w:szCs w:val="18"/>
                <w:lang w:eastAsia="lv-LV"/>
              </w:rPr>
            </w:pPr>
            <w:r w:rsidRPr="00DB1053">
              <w:rPr>
                <w:i/>
                <w:szCs w:val="18"/>
                <w:lang w:eastAsia="lv-LV"/>
              </w:rPr>
              <w:t>Palielināti izdevumi</w:t>
            </w:r>
            <w:r>
              <w:rPr>
                <w:i/>
                <w:szCs w:val="18"/>
                <w:lang w:eastAsia="lv-LV"/>
              </w:rPr>
              <w:t xml:space="preserve">, </w:t>
            </w:r>
            <w:r w:rsidRPr="00DB1053">
              <w:rPr>
                <w:i/>
                <w:szCs w:val="18"/>
                <w:lang w:eastAsia="lv-LV"/>
              </w:rPr>
              <w:t>lai 2023. gadā nodrošinātu valsts</w:t>
            </w:r>
            <w:r>
              <w:rPr>
                <w:i/>
                <w:szCs w:val="18"/>
                <w:lang w:eastAsia="lv-LV"/>
              </w:rPr>
              <w:t xml:space="preserve"> </w:t>
            </w:r>
            <w:r w:rsidRPr="00DB1053">
              <w:rPr>
                <w:i/>
                <w:szCs w:val="18"/>
                <w:lang w:eastAsia="lv-LV"/>
              </w:rPr>
              <w:t xml:space="preserve">līdzfinansējumu dzīvojamās telpas atbrīvošanas pabalstam denacionalizēto namu īrniekiem (MK 11.10.2022. sēdes prot. Nr. 52 5. § </w:t>
            </w:r>
            <w:r>
              <w:rPr>
                <w:i/>
                <w:szCs w:val="18"/>
                <w:lang w:eastAsia="lv-LV"/>
              </w:rPr>
              <w:t>15.</w:t>
            </w:r>
            <w:r w:rsidRPr="00DB1053">
              <w:rPr>
                <w:i/>
                <w:szCs w:val="18"/>
                <w:lang w:eastAsia="lv-LV"/>
              </w:rPr>
              <w:t xml:space="preserve"> punkts)</w:t>
            </w:r>
          </w:p>
        </w:tc>
        <w:tc>
          <w:tcPr>
            <w:tcW w:w="704" w:type="pct"/>
          </w:tcPr>
          <w:p w14:paraId="386A1F0B" w14:textId="77777777" w:rsidR="00BD6D51" w:rsidRPr="00283549" w:rsidRDefault="00BD6D51" w:rsidP="0053577F">
            <w:pPr>
              <w:pStyle w:val="tabteksts"/>
              <w:jc w:val="center"/>
              <w:rPr>
                <w:szCs w:val="18"/>
              </w:rPr>
            </w:pPr>
            <w:r w:rsidRPr="00283549">
              <w:rPr>
                <w:szCs w:val="18"/>
              </w:rPr>
              <w:t>-</w:t>
            </w:r>
          </w:p>
        </w:tc>
        <w:tc>
          <w:tcPr>
            <w:tcW w:w="704" w:type="pct"/>
          </w:tcPr>
          <w:p w14:paraId="5A35B92B" w14:textId="77777777" w:rsidR="00BD6D51" w:rsidRPr="00644A02" w:rsidRDefault="00BD6D51" w:rsidP="0053577F">
            <w:pPr>
              <w:pStyle w:val="tabteksts"/>
              <w:jc w:val="right"/>
              <w:rPr>
                <w:bCs/>
                <w:szCs w:val="18"/>
              </w:rPr>
            </w:pPr>
            <w:r w:rsidRPr="00644A02">
              <w:rPr>
                <w:bCs/>
                <w:szCs w:val="18"/>
              </w:rPr>
              <w:t>485 573</w:t>
            </w:r>
          </w:p>
        </w:tc>
        <w:tc>
          <w:tcPr>
            <w:tcW w:w="704" w:type="pct"/>
          </w:tcPr>
          <w:p w14:paraId="5A0D8E19" w14:textId="77777777" w:rsidR="00BD6D51" w:rsidRPr="00644A02" w:rsidRDefault="00BD6D51" w:rsidP="0053577F">
            <w:pPr>
              <w:pStyle w:val="tabteksts"/>
              <w:jc w:val="right"/>
              <w:rPr>
                <w:bCs/>
                <w:szCs w:val="18"/>
              </w:rPr>
            </w:pPr>
            <w:r w:rsidRPr="00644A02">
              <w:rPr>
                <w:bCs/>
                <w:szCs w:val="18"/>
              </w:rPr>
              <w:t>485 573</w:t>
            </w:r>
          </w:p>
        </w:tc>
      </w:tr>
    </w:tbl>
    <w:p w14:paraId="2422C631" w14:textId="77777777" w:rsidR="00BD6D51" w:rsidRPr="00B24019" w:rsidRDefault="00BD6D51" w:rsidP="00BD6D51">
      <w:pPr>
        <w:spacing w:before="240" w:after="240"/>
        <w:jc w:val="center"/>
        <w:rPr>
          <w:b/>
        </w:rPr>
      </w:pPr>
      <w:r w:rsidRPr="00B24019">
        <w:rPr>
          <w:b/>
        </w:rPr>
        <w:t>33.00.00 Ekonomikas attīstības programma</w:t>
      </w:r>
    </w:p>
    <w:p w14:paraId="651A1B38" w14:textId="77777777" w:rsidR="00BD6D51" w:rsidRPr="00B24019" w:rsidRDefault="00BD6D51" w:rsidP="00BD6D51">
      <w:pPr>
        <w:pStyle w:val="ListParagraph"/>
        <w:spacing w:after="120"/>
        <w:ind w:left="0"/>
        <w:contextualSpacing w:val="0"/>
        <w:rPr>
          <w:u w:val="single"/>
        </w:rPr>
      </w:pPr>
      <w:r w:rsidRPr="00B24019">
        <w:rPr>
          <w:u w:val="single"/>
        </w:rPr>
        <w:t>Programmas mērķis:</w:t>
      </w:r>
    </w:p>
    <w:p w14:paraId="35930FE2" w14:textId="77777777" w:rsidR="00BD6D51" w:rsidRPr="002170CC" w:rsidRDefault="00BD6D51" w:rsidP="00BD6D51">
      <w:pPr>
        <w:pStyle w:val="ListParagraph"/>
        <w:spacing w:after="120"/>
        <w:ind w:left="0" w:firstLine="709"/>
        <w:contextualSpacing w:val="0"/>
        <w:jc w:val="both"/>
        <w:rPr>
          <w:u w:val="single"/>
        </w:rPr>
      </w:pPr>
      <w:r w:rsidRPr="002170CC">
        <w:t>veicināt ārvalstu tiešo investīciju pieaugumu, sekmējot jaunu eksporta tirgu apguvi un eksporta palielināšanu uz prioritāriem mērķa tirgiem, atbalstot tūrisma attīstības pasākumus un mājokļa pieejamību.</w:t>
      </w:r>
    </w:p>
    <w:p w14:paraId="65D51117" w14:textId="77777777" w:rsidR="00BD6D51" w:rsidRPr="00B24019" w:rsidRDefault="00BD6D51" w:rsidP="00BD6D51">
      <w:pPr>
        <w:spacing w:before="120"/>
        <w:rPr>
          <w:u w:val="single"/>
        </w:rPr>
      </w:pPr>
      <w:r w:rsidRPr="00B24019">
        <w:rPr>
          <w:u w:val="single"/>
        </w:rPr>
        <w:t>Galvenās aktivitātes:</w:t>
      </w:r>
    </w:p>
    <w:p w14:paraId="39FD7DD7" w14:textId="77777777" w:rsidR="00BD6D51" w:rsidRPr="00B24019" w:rsidRDefault="00BD6D51" w:rsidP="007678A3">
      <w:pPr>
        <w:spacing w:before="120"/>
        <w:ind w:firstLine="720"/>
      </w:pPr>
      <w:r w:rsidRPr="00B24019">
        <w:t>nodrošināt saskaņā ar Imigrācija</w:t>
      </w:r>
      <w:r>
        <w:t>s</w:t>
      </w:r>
      <w:r w:rsidRPr="00B24019">
        <w:t xml:space="preserve"> likuma nosacījumiem ārzemnieku iemaksājamo līdzekļu administrēšanu un administrēšanas pilnveidošanu, t</w:t>
      </w:r>
      <w:r>
        <w:t>ai skaitā</w:t>
      </w:r>
      <w:r w:rsidRPr="00B24019">
        <w:t xml:space="preserve"> iegūstot operatīvus statistikas datus par Latvijas tautsaimniecībā veiktajām investīcijām, kuru ieguldītājiem ir izsniegtas </w:t>
      </w:r>
      <w:bookmarkStart w:id="24" w:name="_Hlk84155743"/>
      <w:r>
        <w:t xml:space="preserve">pirmreizējas vai atkārtotas </w:t>
      </w:r>
      <w:r w:rsidRPr="00B24019">
        <w:t>termiņuzturēšanās atļaujas</w:t>
      </w:r>
      <w:bookmarkEnd w:id="24"/>
      <w:r w:rsidRPr="00B24019">
        <w:t>.</w:t>
      </w:r>
    </w:p>
    <w:p w14:paraId="4CD17CD1" w14:textId="77777777" w:rsidR="00BD6D51" w:rsidRPr="00B24019" w:rsidRDefault="00BD6D51" w:rsidP="007678A3">
      <w:pPr>
        <w:spacing w:before="120" w:after="240"/>
      </w:pPr>
      <w:r w:rsidRPr="00B24019">
        <w:rPr>
          <w:u w:val="single"/>
        </w:rPr>
        <w:t>Programmas izpildītājs:</w:t>
      </w:r>
      <w:r w:rsidRPr="00B24019">
        <w:t xml:space="preserve"> Ekonomikas ministrija, Valsts drošības dienests.</w:t>
      </w:r>
    </w:p>
    <w:p w14:paraId="1BAE445B" w14:textId="77777777" w:rsidR="00BD6D51" w:rsidRPr="00B24019" w:rsidRDefault="00BD6D51" w:rsidP="00BD6D51">
      <w:pPr>
        <w:pStyle w:val="Tabuluvirsraksti"/>
        <w:spacing w:after="240"/>
        <w:rPr>
          <w:b/>
          <w:lang w:eastAsia="lv-LV"/>
        </w:rPr>
      </w:pPr>
      <w:r w:rsidRPr="00B24019">
        <w:rPr>
          <w:b/>
          <w:lang w:eastAsia="lv-LV"/>
        </w:rPr>
        <w:t>Darbības rezultāti un to rezultatīvie rādītāji no 20</w:t>
      </w:r>
      <w:r>
        <w:rPr>
          <w:b/>
          <w:lang w:eastAsia="lv-LV"/>
        </w:rPr>
        <w:t>21</w:t>
      </w:r>
      <w:r w:rsidRPr="00B24019">
        <w:rPr>
          <w:b/>
          <w:lang w:eastAsia="lv-LV"/>
        </w:rPr>
        <w:t>. līdz 202</w:t>
      </w:r>
      <w:r>
        <w:rPr>
          <w:b/>
          <w:lang w:eastAsia="lv-LV"/>
        </w:rPr>
        <w:t>5</w:t>
      </w:r>
      <w:r w:rsidRPr="00B24019">
        <w:rPr>
          <w:b/>
          <w:lang w:eastAsia="lv-LV"/>
        </w:rPr>
        <w:t>.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D51" w:rsidRPr="00483207" w14:paraId="6AB9B790" w14:textId="77777777" w:rsidTr="0053577F">
        <w:trPr>
          <w:tblHeader/>
          <w:jc w:val="center"/>
        </w:trPr>
        <w:tc>
          <w:tcPr>
            <w:tcW w:w="3397" w:type="dxa"/>
          </w:tcPr>
          <w:p w14:paraId="07811627" w14:textId="77777777" w:rsidR="00BD6D51" w:rsidRPr="002857B0" w:rsidRDefault="00BD6D51" w:rsidP="0053577F">
            <w:pPr>
              <w:pStyle w:val="tabteksts"/>
              <w:jc w:val="center"/>
              <w:rPr>
                <w:szCs w:val="18"/>
              </w:rPr>
            </w:pPr>
          </w:p>
        </w:tc>
        <w:tc>
          <w:tcPr>
            <w:tcW w:w="1134" w:type="dxa"/>
          </w:tcPr>
          <w:p w14:paraId="7E3B8764" w14:textId="77777777" w:rsidR="00BD6D51" w:rsidRPr="002857B0" w:rsidRDefault="00BD6D51" w:rsidP="0053577F">
            <w:pPr>
              <w:pStyle w:val="tabteksts"/>
              <w:jc w:val="center"/>
              <w:rPr>
                <w:szCs w:val="18"/>
                <w:lang w:eastAsia="lv-LV"/>
              </w:rPr>
            </w:pPr>
            <w:r w:rsidRPr="002857B0">
              <w:rPr>
                <w:szCs w:val="18"/>
                <w:lang w:eastAsia="lv-LV"/>
              </w:rPr>
              <w:t>202</w:t>
            </w:r>
            <w:r>
              <w:rPr>
                <w:szCs w:val="18"/>
                <w:lang w:eastAsia="lv-LV"/>
              </w:rPr>
              <w:t>1</w:t>
            </w:r>
            <w:r w:rsidRPr="002857B0">
              <w:rPr>
                <w:szCs w:val="18"/>
                <w:lang w:eastAsia="lv-LV"/>
              </w:rPr>
              <w:t>. gads</w:t>
            </w:r>
            <w:r w:rsidRPr="002857B0">
              <w:rPr>
                <w:szCs w:val="18"/>
                <w:lang w:eastAsia="lv-LV"/>
              </w:rPr>
              <w:br/>
              <w:t>(izpilde)</w:t>
            </w:r>
          </w:p>
        </w:tc>
        <w:tc>
          <w:tcPr>
            <w:tcW w:w="1134" w:type="dxa"/>
          </w:tcPr>
          <w:p w14:paraId="4CC6147E" w14:textId="77777777" w:rsidR="00BD6D51" w:rsidRPr="002857B0" w:rsidRDefault="00BD6D51" w:rsidP="0053577F">
            <w:pPr>
              <w:pStyle w:val="tabteksts"/>
              <w:jc w:val="center"/>
              <w:rPr>
                <w:szCs w:val="18"/>
                <w:lang w:eastAsia="lv-LV"/>
              </w:rPr>
            </w:pPr>
            <w:r w:rsidRPr="002857B0">
              <w:rPr>
                <w:lang w:eastAsia="lv-LV"/>
              </w:rPr>
              <w:t>202</w:t>
            </w:r>
            <w:r>
              <w:rPr>
                <w:lang w:eastAsia="lv-LV"/>
              </w:rPr>
              <w:t>2</w:t>
            </w:r>
            <w:r w:rsidRPr="002857B0">
              <w:rPr>
                <w:lang w:eastAsia="lv-LV"/>
              </w:rPr>
              <w:t>. gada plāns</w:t>
            </w:r>
          </w:p>
        </w:tc>
        <w:tc>
          <w:tcPr>
            <w:tcW w:w="1134" w:type="dxa"/>
          </w:tcPr>
          <w:p w14:paraId="660D07B4" w14:textId="77777777" w:rsidR="00BD6D51" w:rsidRPr="002857B0" w:rsidRDefault="00BD6D51" w:rsidP="0053577F">
            <w:pPr>
              <w:pStyle w:val="tabteksts"/>
              <w:jc w:val="center"/>
              <w:rPr>
                <w:szCs w:val="18"/>
                <w:lang w:eastAsia="lv-LV"/>
              </w:rPr>
            </w:pPr>
            <w:r w:rsidRPr="002857B0">
              <w:rPr>
                <w:szCs w:val="18"/>
                <w:lang w:eastAsia="lv-LV"/>
              </w:rPr>
              <w:t>202</w:t>
            </w:r>
            <w:r>
              <w:rPr>
                <w:szCs w:val="18"/>
                <w:lang w:eastAsia="lv-LV"/>
              </w:rPr>
              <w:t>3</w:t>
            </w:r>
            <w:r w:rsidRPr="002857B0">
              <w:rPr>
                <w:szCs w:val="18"/>
                <w:lang w:eastAsia="lv-LV"/>
              </w:rPr>
              <w:t xml:space="preserve">. gada </w:t>
            </w:r>
            <w:r w:rsidRPr="00120B7E">
              <w:rPr>
                <w:szCs w:val="18"/>
                <w:lang w:eastAsia="lv-LV"/>
              </w:rPr>
              <w:t>p</w:t>
            </w:r>
            <w:r>
              <w:rPr>
                <w:szCs w:val="18"/>
                <w:lang w:eastAsia="lv-LV"/>
              </w:rPr>
              <w:t>rojekts</w:t>
            </w:r>
          </w:p>
        </w:tc>
        <w:tc>
          <w:tcPr>
            <w:tcW w:w="1134" w:type="dxa"/>
          </w:tcPr>
          <w:p w14:paraId="1CED6DBE" w14:textId="77777777" w:rsidR="00BD6D51" w:rsidRPr="002857B0" w:rsidRDefault="00BD6D51" w:rsidP="0053577F">
            <w:pPr>
              <w:pStyle w:val="tabteksts"/>
              <w:jc w:val="center"/>
              <w:rPr>
                <w:szCs w:val="18"/>
                <w:lang w:eastAsia="lv-LV"/>
              </w:rPr>
            </w:pPr>
            <w:r w:rsidRPr="002857B0">
              <w:rPr>
                <w:szCs w:val="18"/>
                <w:lang w:eastAsia="lv-LV"/>
              </w:rPr>
              <w:t>202</w:t>
            </w:r>
            <w:r>
              <w:rPr>
                <w:szCs w:val="18"/>
                <w:lang w:eastAsia="lv-LV"/>
              </w:rPr>
              <w:t>4</w:t>
            </w:r>
            <w:r w:rsidRPr="002857B0">
              <w:rPr>
                <w:szCs w:val="18"/>
                <w:lang w:eastAsia="lv-LV"/>
              </w:rPr>
              <w:t xml:space="preserve">. gada </w:t>
            </w:r>
            <w:r w:rsidRPr="002857B0">
              <w:rPr>
                <w:lang w:eastAsia="lv-LV"/>
              </w:rPr>
              <w:t>prognoze</w:t>
            </w:r>
          </w:p>
        </w:tc>
        <w:tc>
          <w:tcPr>
            <w:tcW w:w="1139" w:type="dxa"/>
          </w:tcPr>
          <w:p w14:paraId="5B97D455" w14:textId="77777777" w:rsidR="00BD6D51" w:rsidRPr="002857B0" w:rsidRDefault="00BD6D51" w:rsidP="0053577F">
            <w:pPr>
              <w:pStyle w:val="tabteksts"/>
              <w:jc w:val="center"/>
              <w:rPr>
                <w:szCs w:val="18"/>
                <w:lang w:eastAsia="lv-LV"/>
              </w:rPr>
            </w:pPr>
            <w:r w:rsidRPr="002857B0">
              <w:rPr>
                <w:szCs w:val="18"/>
                <w:lang w:eastAsia="lv-LV"/>
              </w:rPr>
              <w:t>202</w:t>
            </w:r>
            <w:r>
              <w:rPr>
                <w:szCs w:val="18"/>
                <w:lang w:eastAsia="lv-LV"/>
              </w:rPr>
              <w:t>5</w:t>
            </w:r>
            <w:r w:rsidRPr="002857B0">
              <w:rPr>
                <w:szCs w:val="18"/>
                <w:lang w:eastAsia="lv-LV"/>
              </w:rPr>
              <w:t xml:space="preserve">. gada </w:t>
            </w:r>
            <w:r w:rsidRPr="002857B0">
              <w:rPr>
                <w:lang w:eastAsia="lv-LV"/>
              </w:rPr>
              <w:t>prognoze</w:t>
            </w:r>
          </w:p>
        </w:tc>
      </w:tr>
      <w:tr w:rsidR="00BD6D51" w:rsidRPr="00483207" w14:paraId="07F61F40" w14:textId="77777777" w:rsidTr="0053577F">
        <w:trPr>
          <w:jc w:val="center"/>
        </w:trPr>
        <w:tc>
          <w:tcPr>
            <w:tcW w:w="9072" w:type="dxa"/>
            <w:gridSpan w:val="6"/>
            <w:shd w:val="clear" w:color="auto" w:fill="D9D9D9" w:themeFill="background1" w:themeFillShade="D9"/>
          </w:tcPr>
          <w:p w14:paraId="71C404B9" w14:textId="77777777" w:rsidR="00BD6D51" w:rsidRPr="002857B0" w:rsidRDefault="00BD6D51" w:rsidP="0053577F">
            <w:pPr>
              <w:pStyle w:val="tabteksts"/>
              <w:jc w:val="center"/>
              <w:rPr>
                <w:b/>
                <w:bCs/>
                <w:highlight w:val="yellow"/>
              </w:rPr>
            </w:pPr>
            <w:r w:rsidRPr="002857B0">
              <w:t>Nodrošināta ārzemnieku iemaksājamo līdzekļu administrēšana</w:t>
            </w:r>
          </w:p>
        </w:tc>
      </w:tr>
      <w:tr w:rsidR="00BD6D51" w:rsidRPr="00483207" w14:paraId="0A3C23DD" w14:textId="77777777" w:rsidTr="0053577F">
        <w:trPr>
          <w:jc w:val="center"/>
        </w:trPr>
        <w:tc>
          <w:tcPr>
            <w:tcW w:w="3397" w:type="dxa"/>
          </w:tcPr>
          <w:p w14:paraId="08199F6A" w14:textId="77777777" w:rsidR="00BD6D51" w:rsidRPr="002857B0" w:rsidRDefault="00BD6D51" w:rsidP="0053577F">
            <w:pPr>
              <w:pStyle w:val="tabteksts"/>
              <w:jc w:val="both"/>
              <w:rPr>
                <w:szCs w:val="18"/>
                <w:highlight w:val="yellow"/>
              </w:rPr>
            </w:pPr>
            <w:r>
              <w:t>A</w:t>
            </w:r>
            <w:r w:rsidRPr="002857B0">
              <w:t xml:space="preserve">r normatīvajiem aktiem noteikto maksājumu veicēju pārbaužu īpatsvars (%) </w:t>
            </w:r>
          </w:p>
        </w:tc>
        <w:tc>
          <w:tcPr>
            <w:tcW w:w="1134" w:type="dxa"/>
          </w:tcPr>
          <w:p w14:paraId="5A054BB8" w14:textId="77777777" w:rsidR="00BD6D51" w:rsidRPr="002857B0" w:rsidRDefault="00BD6D51" w:rsidP="0053577F">
            <w:pPr>
              <w:pStyle w:val="tabteksts"/>
              <w:jc w:val="center"/>
            </w:pPr>
            <w:r>
              <w:t>100</w:t>
            </w:r>
          </w:p>
        </w:tc>
        <w:tc>
          <w:tcPr>
            <w:tcW w:w="1134" w:type="dxa"/>
          </w:tcPr>
          <w:p w14:paraId="1836C41D" w14:textId="77777777" w:rsidR="00BD6D51" w:rsidRPr="002857B0" w:rsidRDefault="00BD6D51" w:rsidP="0053577F">
            <w:pPr>
              <w:pStyle w:val="tabteksts"/>
              <w:jc w:val="center"/>
            </w:pPr>
            <w:r w:rsidRPr="002857B0">
              <w:t>100</w:t>
            </w:r>
          </w:p>
        </w:tc>
        <w:tc>
          <w:tcPr>
            <w:tcW w:w="1134" w:type="dxa"/>
          </w:tcPr>
          <w:p w14:paraId="080E4017" w14:textId="77777777" w:rsidR="00BD6D51" w:rsidRPr="002857B0" w:rsidRDefault="00BD6D51" w:rsidP="0053577F">
            <w:pPr>
              <w:pStyle w:val="tabteksts"/>
              <w:jc w:val="center"/>
            </w:pPr>
            <w:r w:rsidRPr="002857B0">
              <w:t>100</w:t>
            </w:r>
          </w:p>
        </w:tc>
        <w:tc>
          <w:tcPr>
            <w:tcW w:w="1134" w:type="dxa"/>
          </w:tcPr>
          <w:p w14:paraId="25BD64A2" w14:textId="77777777" w:rsidR="00BD6D51" w:rsidRPr="002857B0" w:rsidRDefault="00BD6D51" w:rsidP="0053577F">
            <w:pPr>
              <w:pStyle w:val="tabteksts"/>
              <w:jc w:val="center"/>
            </w:pPr>
            <w:r w:rsidRPr="002857B0">
              <w:t>100</w:t>
            </w:r>
          </w:p>
        </w:tc>
        <w:tc>
          <w:tcPr>
            <w:tcW w:w="1139" w:type="dxa"/>
          </w:tcPr>
          <w:p w14:paraId="6DCA701E" w14:textId="77777777" w:rsidR="00BD6D51" w:rsidRPr="002857B0" w:rsidRDefault="00BD6D51" w:rsidP="0053577F">
            <w:pPr>
              <w:pStyle w:val="tabteksts"/>
              <w:jc w:val="center"/>
            </w:pPr>
            <w:r w:rsidRPr="002857B0">
              <w:t>100</w:t>
            </w:r>
          </w:p>
        </w:tc>
      </w:tr>
      <w:tr w:rsidR="00BD6D51" w:rsidRPr="00483207" w14:paraId="7A4E7E39" w14:textId="77777777" w:rsidTr="0053577F">
        <w:trPr>
          <w:jc w:val="center"/>
        </w:trPr>
        <w:tc>
          <w:tcPr>
            <w:tcW w:w="3397" w:type="dxa"/>
          </w:tcPr>
          <w:p w14:paraId="40389D97" w14:textId="77777777" w:rsidR="00BD6D51" w:rsidRPr="002857B0" w:rsidRDefault="00BD6D51" w:rsidP="0053577F">
            <w:pPr>
              <w:pStyle w:val="tabteksts"/>
              <w:jc w:val="both"/>
            </w:pPr>
            <w:r>
              <w:t>A</w:t>
            </w:r>
            <w:r w:rsidRPr="002857B0">
              <w:t>tbilstoši normatīvajiem aktiem noteiktajam nepareizi veikto maksājumu atmaksas īpatsvars (%)</w:t>
            </w:r>
          </w:p>
        </w:tc>
        <w:tc>
          <w:tcPr>
            <w:tcW w:w="1134" w:type="dxa"/>
          </w:tcPr>
          <w:p w14:paraId="57028E8F" w14:textId="77777777" w:rsidR="00BD6D51" w:rsidRPr="002857B0" w:rsidRDefault="00BD6D51" w:rsidP="0053577F">
            <w:pPr>
              <w:pStyle w:val="tabteksts"/>
              <w:jc w:val="center"/>
            </w:pPr>
            <w:r>
              <w:t>92</w:t>
            </w:r>
          </w:p>
        </w:tc>
        <w:tc>
          <w:tcPr>
            <w:tcW w:w="1134" w:type="dxa"/>
          </w:tcPr>
          <w:p w14:paraId="1823E296" w14:textId="77777777" w:rsidR="00BD6D51" w:rsidRPr="002857B0" w:rsidRDefault="00BD6D51" w:rsidP="0053577F">
            <w:pPr>
              <w:pStyle w:val="tabteksts"/>
              <w:jc w:val="center"/>
            </w:pPr>
            <w:r w:rsidRPr="002857B0">
              <w:t>100</w:t>
            </w:r>
          </w:p>
        </w:tc>
        <w:tc>
          <w:tcPr>
            <w:tcW w:w="1134" w:type="dxa"/>
          </w:tcPr>
          <w:p w14:paraId="33B857C7" w14:textId="77777777" w:rsidR="00BD6D51" w:rsidRPr="002857B0" w:rsidRDefault="00BD6D51" w:rsidP="0053577F">
            <w:pPr>
              <w:pStyle w:val="tabteksts"/>
              <w:jc w:val="center"/>
            </w:pPr>
            <w:r w:rsidRPr="002857B0">
              <w:t>100</w:t>
            </w:r>
          </w:p>
        </w:tc>
        <w:tc>
          <w:tcPr>
            <w:tcW w:w="1134" w:type="dxa"/>
          </w:tcPr>
          <w:p w14:paraId="420C4B7A" w14:textId="77777777" w:rsidR="00BD6D51" w:rsidRPr="002857B0" w:rsidRDefault="00BD6D51" w:rsidP="0053577F">
            <w:pPr>
              <w:pStyle w:val="tabteksts"/>
              <w:jc w:val="center"/>
            </w:pPr>
            <w:r w:rsidRPr="002857B0">
              <w:t>100</w:t>
            </w:r>
          </w:p>
        </w:tc>
        <w:tc>
          <w:tcPr>
            <w:tcW w:w="1139" w:type="dxa"/>
          </w:tcPr>
          <w:p w14:paraId="6CB86D85" w14:textId="77777777" w:rsidR="00BD6D51" w:rsidRPr="002857B0" w:rsidRDefault="00BD6D51" w:rsidP="0053577F">
            <w:pPr>
              <w:pStyle w:val="tabteksts"/>
              <w:jc w:val="center"/>
            </w:pPr>
            <w:r w:rsidRPr="002857B0">
              <w:t>100</w:t>
            </w:r>
          </w:p>
        </w:tc>
      </w:tr>
    </w:tbl>
    <w:p w14:paraId="304D5B1A" w14:textId="77777777" w:rsidR="00BD6D51" w:rsidRPr="00334284" w:rsidRDefault="00BD6D51" w:rsidP="00BD6D51">
      <w:pPr>
        <w:pStyle w:val="Tabuluvirsraksti"/>
        <w:spacing w:before="240" w:after="240"/>
        <w:rPr>
          <w:b/>
          <w:lang w:eastAsia="lv-LV"/>
        </w:rPr>
      </w:pPr>
      <w:r w:rsidRPr="00334284">
        <w:rPr>
          <w:b/>
          <w:lang w:eastAsia="lv-LV"/>
        </w:rPr>
        <w:t>Finansiālie rādītāji no 202</w:t>
      </w:r>
      <w:r>
        <w:rPr>
          <w:b/>
          <w:lang w:eastAsia="lv-LV"/>
        </w:rPr>
        <w:t>1</w:t>
      </w:r>
      <w:r w:rsidRPr="00334284">
        <w:rPr>
          <w:b/>
          <w:lang w:eastAsia="lv-LV"/>
        </w:rPr>
        <w:t>. līdz 202</w:t>
      </w:r>
      <w:r>
        <w:rPr>
          <w:b/>
          <w:lang w:eastAsia="lv-LV"/>
        </w:rPr>
        <w:t>5</w:t>
      </w:r>
      <w:r w:rsidRPr="00334284">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483207" w14:paraId="4D285537" w14:textId="77777777" w:rsidTr="007678A3">
        <w:trPr>
          <w:trHeight w:val="283"/>
          <w:tblHeader/>
          <w:jc w:val="center"/>
        </w:trPr>
        <w:tc>
          <w:tcPr>
            <w:tcW w:w="1869" w:type="pct"/>
            <w:vAlign w:val="center"/>
          </w:tcPr>
          <w:p w14:paraId="22ACBACE" w14:textId="77777777" w:rsidR="00BD6D51" w:rsidRPr="00483207" w:rsidRDefault="00BD6D51" w:rsidP="0053577F">
            <w:pPr>
              <w:pStyle w:val="tabteksts"/>
              <w:jc w:val="center"/>
              <w:rPr>
                <w:color w:val="9BBB59" w:themeColor="accent3"/>
                <w:szCs w:val="24"/>
              </w:rPr>
            </w:pPr>
          </w:p>
        </w:tc>
        <w:tc>
          <w:tcPr>
            <w:tcW w:w="626" w:type="pct"/>
          </w:tcPr>
          <w:p w14:paraId="578739D1" w14:textId="77777777" w:rsidR="00BD6D51" w:rsidRPr="00334284" w:rsidRDefault="00BD6D51" w:rsidP="0053577F">
            <w:pPr>
              <w:pStyle w:val="tabteksts"/>
              <w:jc w:val="center"/>
              <w:rPr>
                <w:szCs w:val="24"/>
                <w:lang w:eastAsia="lv-LV"/>
              </w:rPr>
            </w:pPr>
            <w:r w:rsidRPr="00334284">
              <w:rPr>
                <w:szCs w:val="18"/>
                <w:lang w:eastAsia="lv-LV"/>
              </w:rPr>
              <w:t>202</w:t>
            </w:r>
            <w:r>
              <w:rPr>
                <w:szCs w:val="18"/>
                <w:lang w:eastAsia="lv-LV"/>
              </w:rPr>
              <w:t>1</w:t>
            </w:r>
            <w:r w:rsidRPr="00334284">
              <w:rPr>
                <w:szCs w:val="18"/>
                <w:lang w:eastAsia="lv-LV"/>
              </w:rPr>
              <w:t>. gads</w:t>
            </w:r>
            <w:r w:rsidRPr="00334284">
              <w:rPr>
                <w:szCs w:val="18"/>
                <w:lang w:eastAsia="lv-LV"/>
              </w:rPr>
              <w:br/>
              <w:t>(izpilde)</w:t>
            </w:r>
          </w:p>
        </w:tc>
        <w:tc>
          <w:tcPr>
            <w:tcW w:w="626" w:type="pct"/>
          </w:tcPr>
          <w:p w14:paraId="79C1DD9D" w14:textId="77777777" w:rsidR="00BD6D51" w:rsidRPr="00334284" w:rsidRDefault="00BD6D51" w:rsidP="0053577F">
            <w:pPr>
              <w:pStyle w:val="tabteksts"/>
              <w:jc w:val="center"/>
              <w:rPr>
                <w:szCs w:val="24"/>
                <w:lang w:eastAsia="lv-LV"/>
              </w:rPr>
            </w:pPr>
            <w:r w:rsidRPr="00334284">
              <w:rPr>
                <w:lang w:eastAsia="lv-LV"/>
              </w:rPr>
              <w:t>202</w:t>
            </w:r>
            <w:r>
              <w:rPr>
                <w:lang w:eastAsia="lv-LV"/>
              </w:rPr>
              <w:t>2</w:t>
            </w:r>
            <w:r w:rsidRPr="00334284">
              <w:rPr>
                <w:lang w:eastAsia="lv-LV"/>
              </w:rPr>
              <w:t>. gada plāns</w:t>
            </w:r>
          </w:p>
        </w:tc>
        <w:tc>
          <w:tcPr>
            <w:tcW w:w="626" w:type="pct"/>
          </w:tcPr>
          <w:p w14:paraId="1D5FD64F" w14:textId="77777777" w:rsidR="00BD6D51" w:rsidRPr="00334284" w:rsidRDefault="00BD6D51" w:rsidP="0053577F">
            <w:pPr>
              <w:pStyle w:val="tabteksts"/>
              <w:jc w:val="center"/>
              <w:rPr>
                <w:szCs w:val="24"/>
                <w:lang w:eastAsia="lv-LV"/>
              </w:rPr>
            </w:pPr>
            <w:r w:rsidRPr="00334284">
              <w:rPr>
                <w:szCs w:val="18"/>
                <w:lang w:eastAsia="lv-LV"/>
              </w:rPr>
              <w:t>202</w:t>
            </w:r>
            <w:r>
              <w:rPr>
                <w:szCs w:val="18"/>
                <w:lang w:eastAsia="lv-LV"/>
              </w:rPr>
              <w:t>3</w:t>
            </w:r>
            <w:r w:rsidRPr="00334284">
              <w:rPr>
                <w:szCs w:val="18"/>
                <w:lang w:eastAsia="lv-LV"/>
              </w:rPr>
              <w:t xml:space="preserve">. gada </w:t>
            </w:r>
            <w:r w:rsidRPr="00120B7E">
              <w:rPr>
                <w:szCs w:val="18"/>
                <w:lang w:eastAsia="lv-LV"/>
              </w:rPr>
              <w:t>p</w:t>
            </w:r>
            <w:r>
              <w:rPr>
                <w:szCs w:val="18"/>
                <w:lang w:eastAsia="lv-LV"/>
              </w:rPr>
              <w:t>rojekts</w:t>
            </w:r>
          </w:p>
        </w:tc>
        <w:tc>
          <w:tcPr>
            <w:tcW w:w="626" w:type="pct"/>
          </w:tcPr>
          <w:p w14:paraId="00AD5B5C" w14:textId="77777777" w:rsidR="00BD6D51" w:rsidRPr="00334284" w:rsidRDefault="00BD6D51" w:rsidP="0053577F">
            <w:pPr>
              <w:pStyle w:val="tabteksts"/>
              <w:jc w:val="center"/>
              <w:rPr>
                <w:szCs w:val="24"/>
                <w:lang w:eastAsia="lv-LV"/>
              </w:rPr>
            </w:pPr>
            <w:r w:rsidRPr="00334284">
              <w:rPr>
                <w:szCs w:val="18"/>
                <w:lang w:eastAsia="lv-LV"/>
              </w:rPr>
              <w:t>202</w:t>
            </w:r>
            <w:r>
              <w:rPr>
                <w:szCs w:val="18"/>
                <w:lang w:eastAsia="lv-LV"/>
              </w:rPr>
              <w:t>4</w:t>
            </w:r>
            <w:r w:rsidRPr="00334284">
              <w:rPr>
                <w:szCs w:val="18"/>
                <w:lang w:eastAsia="lv-LV"/>
              </w:rPr>
              <w:t xml:space="preserve">. gada </w:t>
            </w:r>
            <w:r w:rsidRPr="00120B7E">
              <w:rPr>
                <w:lang w:eastAsia="lv-LV"/>
              </w:rPr>
              <w:t>p</w:t>
            </w:r>
            <w:r>
              <w:rPr>
                <w:lang w:eastAsia="lv-LV"/>
              </w:rPr>
              <w:t>rognoze</w:t>
            </w:r>
          </w:p>
        </w:tc>
        <w:tc>
          <w:tcPr>
            <w:tcW w:w="626" w:type="pct"/>
          </w:tcPr>
          <w:p w14:paraId="159696EA" w14:textId="77777777" w:rsidR="00BD6D51" w:rsidRPr="00334284" w:rsidRDefault="00BD6D51" w:rsidP="0053577F">
            <w:pPr>
              <w:pStyle w:val="tabteksts"/>
              <w:jc w:val="center"/>
              <w:rPr>
                <w:szCs w:val="24"/>
                <w:lang w:eastAsia="lv-LV"/>
              </w:rPr>
            </w:pPr>
            <w:r w:rsidRPr="00334284">
              <w:rPr>
                <w:szCs w:val="18"/>
                <w:lang w:eastAsia="lv-LV"/>
              </w:rPr>
              <w:t>202</w:t>
            </w:r>
            <w:r>
              <w:rPr>
                <w:szCs w:val="18"/>
                <w:lang w:eastAsia="lv-LV"/>
              </w:rPr>
              <w:t>5</w:t>
            </w:r>
            <w:r w:rsidRPr="00334284">
              <w:rPr>
                <w:szCs w:val="18"/>
                <w:lang w:eastAsia="lv-LV"/>
              </w:rPr>
              <w:t xml:space="preserve">. gada </w:t>
            </w:r>
            <w:r w:rsidRPr="00120B7E">
              <w:rPr>
                <w:lang w:eastAsia="lv-LV"/>
              </w:rPr>
              <w:t>p</w:t>
            </w:r>
            <w:r>
              <w:rPr>
                <w:lang w:eastAsia="lv-LV"/>
              </w:rPr>
              <w:t>rognoze</w:t>
            </w:r>
          </w:p>
        </w:tc>
      </w:tr>
      <w:tr w:rsidR="00BD6D51" w:rsidRPr="00483207" w14:paraId="2AD1BA8F" w14:textId="77777777" w:rsidTr="007678A3">
        <w:trPr>
          <w:trHeight w:val="142"/>
          <w:jc w:val="center"/>
        </w:trPr>
        <w:tc>
          <w:tcPr>
            <w:tcW w:w="1869" w:type="pct"/>
            <w:shd w:val="clear" w:color="auto" w:fill="D9D9D9" w:themeFill="background1" w:themeFillShade="D9"/>
            <w:vAlign w:val="center"/>
          </w:tcPr>
          <w:p w14:paraId="1F5A0BE4" w14:textId="77777777" w:rsidR="00BD6D51" w:rsidRPr="00D4239F" w:rsidRDefault="00BD6D51" w:rsidP="0053577F">
            <w:pPr>
              <w:pStyle w:val="tabteksts"/>
              <w:rPr>
                <w:lang w:eastAsia="lv-LV"/>
              </w:rPr>
            </w:pPr>
            <w:r w:rsidRPr="00D4239F">
              <w:rPr>
                <w:lang w:eastAsia="lv-LV"/>
              </w:rPr>
              <w:t>Kopējie izdevumi,</w:t>
            </w:r>
            <w:r w:rsidRPr="00D4239F">
              <w:t xml:space="preserve"> </w:t>
            </w:r>
            <w:r w:rsidRPr="00D4239F">
              <w:rPr>
                <w:i/>
                <w:szCs w:val="18"/>
              </w:rPr>
              <w:t>euro</w:t>
            </w:r>
          </w:p>
        </w:tc>
        <w:tc>
          <w:tcPr>
            <w:tcW w:w="626" w:type="pct"/>
            <w:shd w:val="clear" w:color="auto" w:fill="D9D9D9" w:themeFill="background1" w:themeFillShade="D9"/>
          </w:tcPr>
          <w:p w14:paraId="5C86F102" w14:textId="77777777" w:rsidR="00BD6D51" w:rsidRPr="002E4172" w:rsidRDefault="00BD6D51" w:rsidP="0053577F">
            <w:pPr>
              <w:pStyle w:val="tabteksts"/>
              <w:jc w:val="center"/>
            </w:pPr>
            <w:r w:rsidRPr="002E4172">
              <w:t>233 595</w:t>
            </w:r>
          </w:p>
        </w:tc>
        <w:tc>
          <w:tcPr>
            <w:tcW w:w="626" w:type="pct"/>
            <w:shd w:val="clear" w:color="auto" w:fill="D9D9D9" w:themeFill="background1" w:themeFillShade="D9"/>
            <w:vAlign w:val="center"/>
          </w:tcPr>
          <w:p w14:paraId="3FD8C8FF" w14:textId="77777777" w:rsidR="00BD6D51" w:rsidRPr="00FC28C5" w:rsidRDefault="00BD6D51" w:rsidP="0053577F">
            <w:pPr>
              <w:pStyle w:val="tabteksts"/>
              <w:jc w:val="center"/>
              <w:rPr>
                <w:highlight w:val="yellow"/>
              </w:rPr>
            </w:pPr>
            <w:r w:rsidRPr="00D17E70">
              <w:rPr>
                <w:szCs w:val="18"/>
              </w:rPr>
              <w:t>2 276 000</w:t>
            </w:r>
          </w:p>
        </w:tc>
        <w:tc>
          <w:tcPr>
            <w:tcW w:w="626" w:type="pct"/>
            <w:shd w:val="clear" w:color="auto" w:fill="D9D9D9" w:themeFill="background1" w:themeFillShade="D9"/>
            <w:vAlign w:val="center"/>
          </w:tcPr>
          <w:p w14:paraId="7AA3AE5B" w14:textId="77777777" w:rsidR="00BD6D51" w:rsidRPr="00FC28C5" w:rsidRDefault="00BD6D51" w:rsidP="0053577F">
            <w:pPr>
              <w:pStyle w:val="tabteksts"/>
              <w:jc w:val="right"/>
              <w:rPr>
                <w:highlight w:val="yellow"/>
              </w:rPr>
            </w:pPr>
            <w:r w:rsidRPr="002E4172">
              <w:t>990 000</w:t>
            </w:r>
          </w:p>
        </w:tc>
        <w:tc>
          <w:tcPr>
            <w:tcW w:w="626" w:type="pct"/>
            <w:shd w:val="clear" w:color="auto" w:fill="D9D9D9" w:themeFill="background1" w:themeFillShade="D9"/>
            <w:vAlign w:val="center"/>
          </w:tcPr>
          <w:p w14:paraId="7464E373" w14:textId="77777777" w:rsidR="00BD6D51" w:rsidRPr="00FC28C5" w:rsidRDefault="00BD6D51" w:rsidP="0053577F">
            <w:pPr>
              <w:pStyle w:val="tabteksts"/>
              <w:jc w:val="right"/>
              <w:rPr>
                <w:highlight w:val="yellow"/>
              </w:rPr>
            </w:pPr>
            <w:r w:rsidRPr="002E4172">
              <w:t>780 000</w:t>
            </w:r>
          </w:p>
        </w:tc>
        <w:tc>
          <w:tcPr>
            <w:tcW w:w="626" w:type="pct"/>
            <w:shd w:val="clear" w:color="auto" w:fill="D9D9D9" w:themeFill="background1" w:themeFillShade="D9"/>
            <w:vAlign w:val="center"/>
          </w:tcPr>
          <w:p w14:paraId="5D769F7F" w14:textId="77777777" w:rsidR="00BD6D51" w:rsidRPr="00FC28C5" w:rsidRDefault="00BD6D51" w:rsidP="0053577F">
            <w:pPr>
              <w:pStyle w:val="tabteksts"/>
              <w:jc w:val="right"/>
              <w:rPr>
                <w:highlight w:val="yellow"/>
              </w:rPr>
            </w:pPr>
            <w:r w:rsidRPr="002E4172">
              <w:t>780 000</w:t>
            </w:r>
          </w:p>
        </w:tc>
      </w:tr>
      <w:tr w:rsidR="00BD6D51" w:rsidRPr="00483207" w14:paraId="07B42583" w14:textId="77777777" w:rsidTr="007678A3">
        <w:trPr>
          <w:trHeight w:val="283"/>
          <w:jc w:val="center"/>
        </w:trPr>
        <w:tc>
          <w:tcPr>
            <w:tcW w:w="1869" w:type="pct"/>
            <w:vAlign w:val="center"/>
          </w:tcPr>
          <w:p w14:paraId="4AEEB73F" w14:textId="77777777" w:rsidR="00BD6D51" w:rsidRPr="002B47A9" w:rsidRDefault="00BD6D51" w:rsidP="0053577F">
            <w:pPr>
              <w:pStyle w:val="tabteksts"/>
              <w:rPr>
                <w:szCs w:val="18"/>
                <w:lang w:eastAsia="lv-LV"/>
              </w:rPr>
            </w:pPr>
            <w:r w:rsidRPr="002B47A9">
              <w:rPr>
                <w:szCs w:val="18"/>
                <w:lang w:eastAsia="lv-LV"/>
              </w:rPr>
              <w:t xml:space="preserve">Kopējo izdevumu izmaiņas, </w:t>
            </w:r>
            <w:r w:rsidRPr="002B47A9">
              <w:rPr>
                <w:i/>
                <w:szCs w:val="18"/>
                <w:lang w:eastAsia="lv-LV"/>
              </w:rPr>
              <w:t>euro</w:t>
            </w:r>
            <w:r w:rsidRPr="002B47A9">
              <w:rPr>
                <w:szCs w:val="18"/>
                <w:lang w:eastAsia="lv-LV"/>
              </w:rPr>
              <w:t xml:space="preserve"> (+/–) pret iepriekšējo gadu</w:t>
            </w:r>
          </w:p>
        </w:tc>
        <w:tc>
          <w:tcPr>
            <w:tcW w:w="626" w:type="pct"/>
          </w:tcPr>
          <w:p w14:paraId="42F8C7AD" w14:textId="77777777" w:rsidR="00BD6D51" w:rsidRPr="002E4172" w:rsidRDefault="00BD6D51" w:rsidP="0053577F">
            <w:pPr>
              <w:pStyle w:val="tabteksts"/>
              <w:jc w:val="center"/>
            </w:pPr>
            <w:r w:rsidRPr="002E4172">
              <w:rPr>
                <w:b/>
                <w:bCs/>
              </w:rPr>
              <w:t>×</w:t>
            </w:r>
          </w:p>
        </w:tc>
        <w:tc>
          <w:tcPr>
            <w:tcW w:w="626" w:type="pct"/>
          </w:tcPr>
          <w:p w14:paraId="5D10FEE1" w14:textId="77777777" w:rsidR="00BD6D51" w:rsidRPr="007D396A" w:rsidRDefault="00BD6D51" w:rsidP="0053577F">
            <w:pPr>
              <w:pStyle w:val="tabteksts"/>
              <w:jc w:val="right"/>
            </w:pPr>
            <w:r w:rsidRPr="007D396A">
              <w:t>2 042 405</w:t>
            </w:r>
          </w:p>
        </w:tc>
        <w:tc>
          <w:tcPr>
            <w:tcW w:w="626" w:type="pct"/>
          </w:tcPr>
          <w:p w14:paraId="700EDF11" w14:textId="77777777" w:rsidR="00BD6D51" w:rsidRPr="007D396A" w:rsidRDefault="00BD6D51" w:rsidP="0053577F">
            <w:pPr>
              <w:pStyle w:val="tabteksts"/>
              <w:jc w:val="right"/>
            </w:pPr>
            <w:r w:rsidRPr="007D396A">
              <w:t>-1 286 000</w:t>
            </w:r>
          </w:p>
        </w:tc>
        <w:tc>
          <w:tcPr>
            <w:tcW w:w="626" w:type="pct"/>
          </w:tcPr>
          <w:p w14:paraId="05908D82" w14:textId="77777777" w:rsidR="00BD6D51" w:rsidRPr="007D396A" w:rsidRDefault="00BD6D51" w:rsidP="0053577F">
            <w:pPr>
              <w:pStyle w:val="tabteksts"/>
              <w:jc w:val="right"/>
            </w:pPr>
            <w:r w:rsidRPr="007D396A">
              <w:t>-210 000</w:t>
            </w:r>
          </w:p>
        </w:tc>
        <w:tc>
          <w:tcPr>
            <w:tcW w:w="626" w:type="pct"/>
          </w:tcPr>
          <w:p w14:paraId="1591714C" w14:textId="77777777" w:rsidR="00BD6D51" w:rsidRPr="007D396A" w:rsidRDefault="00BD6D51" w:rsidP="0053577F">
            <w:pPr>
              <w:pStyle w:val="tabteksts"/>
              <w:jc w:val="center"/>
            </w:pPr>
            <w:r w:rsidRPr="007D396A">
              <w:t>-</w:t>
            </w:r>
          </w:p>
        </w:tc>
      </w:tr>
      <w:tr w:rsidR="00BD6D51" w:rsidRPr="00483207" w14:paraId="3603CE37" w14:textId="77777777" w:rsidTr="007678A3">
        <w:trPr>
          <w:trHeight w:val="283"/>
          <w:jc w:val="center"/>
        </w:trPr>
        <w:tc>
          <w:tcPr>
            <w:tcW w:w="1869" w:type="pct"/>
            <w:vAlign w:val="center"/>
          </w:tcPr>
          <w:p w14:paraId="250FCF35" w14:textId="77777777" w:rsidR="00BD6D51" w:rsidRPr="002B47A9" w:rsidRDefault="00BD6D51" w:rsidP="0053577F">
            <w:pPr>
              <w:pStyle w:val="tabteksts"/>
            </w:pPr>
            <w:r w:rsidRPr="002B47A9">
              <w:rPr>
                <w:lang w:eastAsia="lv-LV"/>
              </w:rPr>
              <w:t>Kopējie izdevumi</w:t>
            </w:r>
            <w:r w:rsidRPr="002B47A9">
              <w:t>, % (+/–) pret iepriekšējo gadu</w:t>
            </w:r>
          </w:p>
        </w:tc>
        <w:tc>
          <w:tcPr>
            <w:tcW w:w="626" w:type="pct"/>
          </w:tcPr>
          <w:p w14:paraId="6A8CFC11" w14:textId="77777777" w:rsidR="00BD6D51" w:rsidRPr="002E4172" w:rsidRDefault="00BD6D51" w:rsidP="0053577F">
            <w:pPr>
              <w:pStyle w:val="tabteksts"/>
              <w:jc w:val="center"/>
            </w:pPr>
            <w:r w:rsidRPr="002E4172">
              <w:rPr>
                <w:b/>
                <w:bCs/>
              </w:rPr>
              <w:t>×</w:t>
            </w:r>
          </w:p>
        </w:tc>
        <w:tc>
          <w:tcPr>
            <w:tcW w:w="626" w:type="pct"/>
          </w:tcPr>
          <w:p w14:paraId="3DAF13E2" w14:textId="77777777" w:rsidR="00BD6D51" w:rsidRPr="007D396A" w:rsidRDefault="00BD6D51" w:rsidP="0053577F">
            <w:pPr>
              <w:pStyle w:val="tabteksts"/>
              <w:jc w:val="right"/>
            </w:pPr>
            <w:r w:rsidRPr="007D396A">
              <w:t>874,3</w:t>
            </w:r>
          </w:p>
        </w:tc>
        <w:tc>
          <w:tcPr>
            <w:tcW w:w="626" w:type="pct"/>
          </w:tcPr>
          <w:p w14:paraId="009A9AAD" w14:textId="77777777" w:rsidR="00BD6D51" w:rsidRPr="007D396A" w:rsidRDefault="00BD6D51" w:rsidP="0053577F">
            <w:pPr>
              <w:pStyle w:val="tabteksts"/>
              <w:jc w:val="right"/>
            </w:pPr>
            <w:r w:rsidRPr="007D396A">
              <w:t>-56,5</w:t>
            </w:r>
          </w:p>
        </w:tc>
        <w:tc>
          <w:tcPr>
            <w:tcW w:w="626" w:type="pct"/>
          </w:tcPr>
          <w:p w14:paraId="462C7C98" w14:textId="77777777" w:rsidR="00BD6D51" w:rsidRPr="007D396A" w:rsidRDefault="00BD6D51" w:rsidP="0053577F">
            <w:pPr>
              <w:pStyle w:val="tabteksts"/>
              <w:jc w:val="right"/>
            </w:pPr>
            <w:r w:rsidRPr="007D396A">
              <w:t>-21,2</w:t>
            </w:r>
          </w:p>
        </w:tc>
        <w:tc>
          <w:tcPr>
            <w:tcW w:w="626" w:type="pct"/>
          </w:tcPr>
          <w:p w14:paraId="33B4B155" w14:textId="77777777" w:rsidR="00BD6D51" w:rsidRPr="007D396A" w:rsidRDefault="00BD6D51" w:rsidP="0053577F">
            <w:pPr>
              <w:pStyle w:val="tabteksts"/>
              <w:jc w:val="center"/>
            </w:pPr>
            <w:r w:rsidRPr="007D396A">
              <w:t>-</w:t>
            </w:r>
          </w:p>
        </w:tc>
      </w:tr>
    </w:tbl>
    <w:p w14:paraId="4B0AE0A2" w14:textId="77777777" w:rsidR="00BD6D51" w:rsidRPr="00334284" w:rsidRDefault="00BD6D51" w:rsidP="007678A3">
      <w:pPr>
        <w:pStyle w:val="Tabuluvirsraksti"/>
        <w:tabs>
          <w:tab w:val="left" w:pos="1252"/>
        </w:tabs>
        <w:spacing w:before="240" w:after="160"/>
        <w:rPr>
          <w:sz w:val="18"/>
          <w:szCs w:val="18"/>
          <w:lang w:eastAsia="lv-LV"/>
        </w:rPr>
      </w:pPr>
      <w:r w:rsidRPr="00334284">
        <w:rPr>
          <w:b/>
          <w:lang w:eastAsia="lv-LV"/>
        </w:rPr>
        <w:t>Izmaiņas izdevumos, salīdzinot 202</w:t>
      </w:r>
      <w:r>
        <w:rPr>
          <w:b/>
          <w:lang w:eastAsia="lv-LV"/>
        </w:rPr>
        <w:t>3</w:t>
      </w:r>
      <w:r w:rsidRPr="00334284">
        <w:rPr>
          <w:b/>
          <w:lang w:eastAsia="lv-LV"/>
        </w:rPr>
        <w:t xml:space="preserve">. gada </w:t>
      </w:r>
      <w:r>
        <w:rPr>
          <w:b/>
          <w:lang w:eastAsia="lv-LV"/>
        </w:rPr>
        <w:t>projektu</w:t>
      </w:r>
      <w:r w:rsidRPr="00C37140" w:rsidDel="00C37140">
        <w:rPr>
          <w:b/>
          <w:lang w:eastAsia="lv-LV"/>
        </w:rPr>
        <w:t xml:space="preserve"> </w:t>
      </w:r>
      <w:r w:rsidRPr="00334284">
        <w:rPr>
          <w:b/>
          <w:lang w:eastAsia="lv-LV"/>
        </w:rPr>
        <w:t>ar 202</w:t>
      </w:r>
      <w:r>
        <w:rPr>
          <w:b/>
          <w:lang w:eastAsia="lv-LV"/>
        </w:rPr>
        <w:t>2</w:t>
      </w:r>
      <w:r w:rsidRPr="00334284">
        <w:rPr>
          <w:b/>
          <w:lang w:eastAsia="lv-LV"/>
        </w:rPr>
        <w:t>. gada plānu</w:t>
      </w:r>
    </w:p>
    <w:p w14:paraId="7B5879B8" w14:textId="77777777" w:rsidR="00BD6D51" w:rsidRPr="001D184A" w:rsidRDefault="00BD6D51" w:rsidP="00BD6D51">
      <w:pPr>
        <w:ind w:left="7921" w:firstLine="720"/>
        <w:jc w:val="center"/>
        <w:rPr>
          <w:i/>
          <w:sz w:val="18"/>
          <w:szCs w:val="18"/>
        </w:rPr>
      </w:pPr>
      <w:r w:rsidRPr="001D184A">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A2701C" w14:paraId="2C4116C6" w14:textId="77777777" w:rsidTr="0053577F">
        <w:trPr>
          <w:trHeight w:val="142"/>
          <w:tblHeader/>
          <w:jc w:val="center"/>
        </w:trPr>
        <w:tc>
          <w:tcPr>
            <w:tcW w:w="5241" w:type="dxa"/>
            <w:vAlign w:val="center"/>
          </w:tcPr>
          <w:p w14:paraId="0C428401" w14:textId="77777777" w:rsidR="00BD6D51" w:rsidRPr="00A2701C" w:rsidRDefault="00BD6D51" w:rsidP="0053577F">
            <w:pPr>
              <w:pStyle w:val="tabteksts"/>
              <w:jc w:val="center"/>
              <w:rPr>
                <w:szCs w:val="18"/>
              </w:rPr>
            </w:pPr>
            <w:r w:rsidRPr="00A2701C">
              <w:rPr>
                <w:szCs w:val="18"/>
                <w:lang w:eastAsia="lv-LV"/>
              </w:rPr>
              <w:t>Pasākums</w:t>
            </w:r>
          </w:p>
        </w:tc>
        <w:tc>
          <w:tcPr>
            <w:tcW w:w="1277" w:type="dxa"/>
            <w:vAlign w:val="center"/>
          </w:tcPr>
          <w:p w14:paraId="6ECECD16" w14:textId="77777777" w:rsidR="00BD6D51" w:rsidRPr="00A2701C" w:rsidRDefault="00BD6D51" w:rsidP="0053577F">
            <w:pPr>
              <w:pStyle w:val="tabteksts"/>
              <w:jc w:val="center"/>
              <w:rPr>
                <w:szCs w:val="18"/>
                <w:lang w:eastAsia="lv-LV"/>
              </w:rPr>
            </w:pPr>
            <w:r w:rsidRPr="00A2701C">
              <w:rPr>
                <w:szCs w:val="18"/>
                <w:lang w:eastAsia="lv-LV"/>
              </w:rPr>
              <w:t>Samazinājums</w:t>
            </w:r>
          </w:p>
        </w:tc>
        <w:tc>
          <w:tcPr>
            <w:tcW w:w="1277" w:type="dxa"/>
            <w:vAlign w:val="center"/>
          </w:tcPr>
          <w:p w14:paraId="0E9EC413" w14:textId="77777777" w:rsidR="00BD6D51" w:rsidRPr="00A2701C" w:rsidRDefault="00BD6D51" w:rsidP="0053577F">
            <w:pPr>
              <w:pStyle w:val="tabteksts"/>
              <w:jc w:val="center"/>
              <w:rPr>
                <w:szCs w:val="18"/>
                <w:lang w:eastAsia="lv-LV"/>
              </w:rPr>
            </w:pPr>
            <w:r w:rsidRPr="00A2701C">
              <w:rPr>
                <w:szCs w:val="18"/>
                <w:lang w:eastAsia="lv-LV"/>
              </w:rPr>
              <w:t>Palielinājums</w:t>
            </w:r>
          </w:p>
        </w:tc>
        <w:tc>
          <w:tcPr>
            <w:tcW w:w="1277" w:type="dxa"/>
            <w:vAlign w:val="center"/>
          </w:tcPr>
          <w:p w14:paraId="7BD4C2C6" w14:textId="77777777" w:rsidR="00BD6D51" w:rsidRPr="00A2701C" w:rsidRDefault="00BD6D51" w:rsidP="0053577F">
            <w:pPr>
              <w:pStyle w:val="tabteksts"/>
              <w:jc w:val="center"/>
              <w:rPr>
                <w:szCs w:val="18"/>
                <w:lang w:eastAsia="lv-LV"/>
              </w:rPr>
            </w:pPr>
            <w:r w:rsidRPr="00A2701C">
              <w:rPr>
                <w:szCs w:val="18"/>
                <w:lang w:eastAsia="lv-LV"/>
              </w:rPr>
              <w:t>Izmaiņas</w:t>
            </w:r>
          </w:p>
        </w:tc>
      </w:tr>
      <w:tr w:rsidR="00BD6D51" w:rsidRPr="00A2701C" w14:paraId="4E2A3545" w14:textId="77777777" w:rsidTr="0053577F">
        <w:trPr>
          <w:trHeight w:val="142"/>
          <w:jc w:val="center"/>
        </w:trPr>
        <w:tc>
          <w:tcPr>
            <w:tcW w:w="5241" w:type="dxa"/>
            <w:shd w:val="clear" w:color="auto" w:fill="D9D9D9" w:themeFill="background1" w:themeFillShade="D9"/>
          </w:tcPr>
          <w:p w14:paraId="581372AF" w14:textId="77777777" w:rsidR="00BD6D51" w:rsidRPr="00A2701C" w:rsidRDefault="00BD6D51" w:rsidP="0053577F">
            <w:pPr>
              <w:pStyle w:val="tabteksts"/>
              <w:rPr>
                <w:szCs w:val="18"/>
              </w:rPr>
            </w:pPr>
            <w:r w:rsidRPr="00A2701C">
              <w:rPr>
                <w:b/>
                <w:bCs/>
                <w:szCs w:val="18"/>
                <w:lang w:eastAsia="lv-LV"/>
              </w:rPr>
              <w:t xml:space="preserve">Izdevumi </w:t>
            </w:r>
            <w:r>
              <w:rPr>
                <w:b/>
                <w:bCs/>
                <w:color w:val="000000" w:themeColor="text1"/>
                <w:szCs w:val="18"/>
                <w:lang w:eastAsia="lv-LV"/>
              </w:rPr>
              <w:t>–</w:t>
            </w:r>
            <w:r w:rsidRPr="00A2701C">
              <w:rPr>
                <w:b/>
                <w:bCs/>
                <w:szCs w:val="18"/>
                <w:lang w:eastAsia="lv-LV"/>
              </w:rPr>
              <w:t xml:space="preserve"> kopā</w:t>
            </w:r>
          </w:p>
        </w:tc>
        <w:tc>
          <w:tcPr>
            <w:tcW w:w="1277" w:type="dxa"/>
            <w:shd w:val="clear" w:color="auto" w:fill="D9D9D9" w:themeFill="background1" w:themeFillShade="D9"/>
          </w:tcPr>
          <w:p w14:paraId="7D238BB9" w14:textId="77777777" w:rsidR="00BD6D51" w:rsidRPr="00825B35" w:rsidRDefault="00BD6D51" w:rsidP="0053577F">
            <w:pPr>
              <w:pStyle w:val="tabteksts"/>
              <w:jc w:val="right"/>
              <w:rPr>
                <w:b/>
                <w:bCs/>
                <w:szCs w:val="18"/>
              </w:rPr>
            </w:pPr>
            <w:r>
              <w:rPr>
                <w:b/>
                <w:bCs/>
                <w:szCs w:val="18"/>
              </w:rPr>
              <w:t>1 286</w:t>
            </w:r>
            <w:r w:rsidRPr="00825B35">
              <w:rPr>
                <w:b/>
                <w:bCs/>
                <w:szCs w:val="18"/>
              </w:rPr>
              <w:t> </w:t>
            </w:r>
            <w:r>
              <w:rPr>
                <w:b/>
                <w:bCs/>
                <w:szCs w:val="18"/>
              </w:rPr>
              <w:t>000</w:t>
            </w:r>
          </w:p>
        </w:tc>
        <w:tc>
          <w:tcPr>
            <w:tcW w:w="1277" w:type="dxa"/>
            <w:shd w:val="clear" w:color="auto" w:fill="D9D9D9" w:themeFill="background1" w:themeFillShade="D9"/>
          </w:tcPr>
          <w:p w14:paraId="57B4247A" w14:textId="77777777" w:rsidR="00BD6D51" w:rsidRPr="00A2701C" w:rsidRDefault="00BD6D51" w:rsidP="0053577F">
            <w:pPr>
              <w:pStyle w:val="tabteksts"/>
              <w:jc w:val="center"/>
              <w:rPr>
                <w:b/>
                <w:bCs/>
                <w:szCs w:val="18"/>
              </w:rPr>
            </w:pPr>
            <w:r>
              <w:rPr>
                <w:b/>
                <w:bCs/>
                <w:szCs w:val="18"/>
              </w:rPr>
              <w:t>-</w:t>
            </w:r>
          </w:p>
        </w:tc>
        <w:tc>
          <w:tcPr>
            <w:tcW w:w="1277" w:type="dxa"/>
            <w:shd w:val="clear" w:color="auto" w:fill="D9D9D9" w:themeFill="background1" w:themeFillShade="D9"/>
          </w:tcPr>
          <w:p w14:paraId="34E8484B" w14:textId="77777777" w:rsidR="00BD6D51" w:rsidRPr="00A2701C" w:rsidRDefault="00BD6D51" w:rsidP="0053577F">
            <w:pPr>
              <w:pStyle w:val="tabteksts"/>
              <w:jc w:val="right"/>
              <w:rPr>
                <w:b/>
                <w:bCs/>
                <w:szCs w:val="18"/>
              </w:rPr>
            </w:pPr>
            <w:r>
              <w:rPr>
                <w:b/>
                <w:bCs/>
                <w:szCs w:val="18"/>
              </w:rPr>
              <w:t>-1 286</w:t>
            </w:r>
            <w:r w:rsidRPr="00825B35">
              <w:rPr>
                <w:b/>
                <w:bCs/>
                <w:szCs w:val="18"/>
              </w:rPr>
              <w:t> </w:t>
            </w:r>
            <w:r>
              <w:rPr>
                <w:b/>
                <w:bCs/>
                <w:szCs w:val="18"/>
              </w:rPr>
              <w:t>000</w:t>
            </w:r>
          </w:p>
        </w:tc>
      </w:tr>
      <w:tr w:rsidR="00BD6D51" w:rsidRPr="00A2701C" w14:paraId="76F52378" w14:textId="77777777" w:rsidTr="0053577F">
        <w:trPr>
          <w:jc w:val="center"/>
        </w:trPr>
        <w:tc>
          <w:tcPr>
            <w:tcW w:w="9072" w:type="dxa"/>
            <w:gridSpan w:val="4"/>
          </w:tcPr>
          <w:p w14:paraId="444A719B" w14:textId="77777777" w:rsidR="00BD6D51" w:rsidRPr="00A2701C" w:rsidRDefault="00BD6D51" w:rsidP="0053577F">
            <w:pPr>
              <w:pStyle w:val="tabteksts"/>
              <w:ind w:firstLine="313"/>
              <w:rPr>
                <w:szCs w:val="18"/>
              </w:rPr>
            </w:pPr>
            <w:r w:rsidRPr="00A2701C">
              <w:rPr>
                <w:i/>
                <w:szCs w:val="18"/>
                <w:lang w:eastAsia="lv-LV"/>
              </w:rPr>
              <w:t>t. sk.:</w:t>
            </w:r>
          </w:p>
        </w:tc>
      </w:tr>
      <w:tr w:rsidR="00BD6D51" w:rsidRPr="00A2701C" w14:paraId="7825F77C" w14:textId="77777777" w:rsidTr="0053577F">
        <w:trPr>
          <w:trHeight w:val="142"/>
          <w:jc w:val="center"/>
        </w:trPr>
        <w:tc>
          <w:tcPr>
            <w:tcW w:w="5241" w:type="dxa"/>
            <w:shd w:val="clear" w:color="auto" w:fill="F2F2F2" w:themeFill="background1" w:themeFillShade="F2"/>
            <w:vAlign w:val="center"/>
          </w:tcPr>
          <w:p w14:paraId="355E9C78" w14:textId="77777777" w:rsidR="00BD6D51" w:rsidRPr="00A2701C" w:rsidRDefault="00BD6D51" w:rsidP="0053577F">
            <w:pPr>
              <w:pStyle w:val="tabteksts"/>
              <w:rPr>
                <w:szCs w:val="18"/>
                <w:u w:val="single"/>
                <w:lang w:eastAsia="lv-LV"/>
              </w:rPr>
            </w:pPr>
            <w:r w:rsidRPr="00A2701C">
              <w:rPr>
                <w:szCs w:val="18"/>
                <w:u w:val="single"/>
                <w:lang w:eastAsia="lv-LV"/>
              </w:rPr>
              <w:t>Citas izmaiņas</w:t>
            </w:r>
          </w:p>
        </w:tc>
        <w:tc>
          <w:tcPr>
            <w:tcW w:w="1277" w:type="dxa"/>
            <w:shd w:val="clear" w:color="auto" w:fill="F2F2F2" w:themeFill="background1" w:themeFillShade="F2"/>
          </w:tcPr>
          <w:p w14:paraId="09A57466" w14:textId="77777777" w:rsidR="00BD6D51" w:rsidRPr="000741C1" w:rsidRDefault="00BD6D51" w:rsidP="0053577F">
            <w:pPr>
              <w:pStyle w:val="tabteksts"/>
              <w:jc w:val="right"/>
              <w:rPr>
                <w:szCs w:val="18"/>
              </w:rPr>
            </w:pPr>
            <w:r w:rsidRPr="00A24608">
              <w:rPr>
                <w:szCs w:val="18"/>
              </w:rPr>
              <w:t>1 286 00</w:t>
            </w:r>
            <w:r>
              <w:rPr>
                <w:szCs w:val="18"/>
              </w:rPr>
              <w:t>0</w:t>
            </w:r>
          </w:p>
        </w:tc>
        <w:tc>
          <w:tcPr>
            <w:tcW w:w="1277" w:type="dxa"/>
            <w:shd w:val="clear" w:color="auto" w:fill="F2F2F2" w:themeFill="background1" w:themeFillShade="F2"/>
          </w:tcPr>
          <w:p w14:paraId="2B6F2780" w14:textId="77777777" w:rsidR="00BD6D51" w:rsidRPr="000741C1" w:rsidRDefault="00BD6D51" w:rsidP="0053577F">
            <w:pPr>
              <w:pStyle w:val="tabteksts"/>
              <w:jc w:val="center"/>
              <w:rPr>
                <w:szCs w:val="18"/>
              </w:rPr>
            </w:pPr>
            <w:r>
              <w:rPr>
                <w:szCs w:val="18"/>
              </w:rPr>
              <w:t>-</w:t>
            </w:r>
          </w:p>
        </w:tc>
        <w:tc>
          <w:tcPr>
            <w:tcW w:w="1277" w:type="dxa"/>
            <w:shd w:val="clear" w:color="auto" w:fill="F2F2F2" w:themeFill="background1" w:themeFillShade="F2"/>
          </w:tcPr>
          <w:p w14:paraId="624B270D" w14:textId="77777777" w:rsidR="00BD6D51" w:rsidRPr="000741C1" w:rsidRDefault="00BD6D51" w:rsidP="0053577F">
            <w:pPr>
              <w:pStyle w:val="tabteksts"/>
              <w:jc w:val="right"/>
              <w:rPr>
                <w:szCs w:val="18"/>
              </w:rPr>
            </w:pPr>
            <w:r w:rsidRPr="00A24608">
              <w:rPr>
                <w:szCs w:val="18"/>
              </w:rPr>
              <w:t>-1 286 00</w:t>
            </w:r>
            <w:r>
              <w:rPr>
                <w:szCs w:val="18"/>
              </w:rPr>
              <w:t>0</w:t>
            </w:r>
          </w:p>
        </w:tc>
      </w:tr>
      <w:tr w:rsidR="00BD6D51" w:rsidRPr="00A2701C" w14:paraId="0915F29E" w14:textId="77777777" w:rsidTr="0053577F">
        <w:trPr>
          <w:trHeight w:val="142"/>
          <w:jc w:val="center"/>
        </w:trPr>
        <w:tc>
          <w:tcPr>
            <w:tcW w:w="5241" w:type="dxa"/>
          </w:tcPr>
          <w:p w14:paraId="6394411D" w14:textId="77777777" w:rsidR="00BD6D51" w:rsidRPr="00A2701C" w:rsidRDefault="00BD6D51" w:rsidP="0053577F">
            <w:pPr>
              <w:pStyle w:val="tabteksts"/>
              <w:jc w:val="both"/>
              <w:rPr>
                <w:i/>
                <w:szCs w:val="18"/>
                <w:lang w:eastAsia="lv-LV"/>
              </w:rPr>
            </w:pPr>
            <w:r>
              <w:rPr>
                <w:i/>
                <w:szCs w:val="18"/>
                <w:lang w:eastAsia="lv-LV"/>
              </w:rPr>
              <w:t>Samazi</w:t>
            </w:r>
            <w:r w:rsidRPr="00A2701C">
              <w:rPr>
                <w:i/>
                <w:szCs w:val="18"/>
                <w:lang w:eastAsia="lv-LV"/>
              </w:rPr>
              <w:t>nāti izdevumi atbilstoši ieņēmum</w:t>
            </w:r>
            <w:r>
              <w:rPr>
                <w:i/>
                <w:szCs w:val="18"/>
                <w:lang w:eastAsia="lv-LV"/>
              </w:rPr>
              <w:t>u samazinājumam</w:t>
            </w:r>
            <w:r w:rsidRPr="00A2701C">
              <w:rPr>
                <w:i/>
                <w:szCs w:val="18"/>
                <w:lang w:eastAsia="lv-LV"/>
              </w:rPr>
              <w:t xml:space="preserve"> </w:t>
            </w:r>
            <w:r>
              <w:rPr>
                <w:i/>
                <w:szCs w:val="18"/>
                <w:lang w:eastAsia="lv-LV"/>
              </w:rPr>
              <w:t>no</w:t>
            </w:r>
            <w:r w:rsidRPr="00A2701C">
              <w:rPr>
                <w:i/>
                <w:szCs w:val="18"/>
                <w:lang w:eastAsia="lv-LV"/>
              </w:rPr>
              <w:t xml:space="preserve"> termiņuzturēšanas atļaujām</w:t>
            </w:r>
          </w:p>
        </w:tc>
        <w:tc>
          <w:tcPr>
            <w:tcW w:w="1277" w:type="dxa"/>
          </w:tcPr>
          <w:p w14:paraId="4992D31F" w14:textId="77777777" w:rsidR="00BD6D51" w:rsidRPr="00A24608" w:rsidRDefault="00BD6D51" w:rsidP="0053577F">
            <w:pPr>
              <w:pStyle w:val="tabteksts"/>
              <w:jc w:val="right"/>
              <w:rPr>
                <w:szCs w:val="18"/>
              </w:rPr>
            </w:pPr>
            <w:r w:rsidRPr="00A24608">
              <w:rPr>
                <w:szCs w:val="18"/>
              </w:rPr>
              <w:t>1 286 00</w:t>
            </w:r>
            <w:r>
              <w:rPr>
                <w:szCs w:val="18"/>
              </w:rPr>
              <w:t>0</w:t>
            </w:r>
          </w:p>
        </w:tc>
        <w:tc>
          <w:tcPr>
            <w:tcW w:w="1277" w:type="dxa"/>
          </w:tcPr>
          <w:p w14:paraId="20BA2115" w14:textId="77777777" w:rsidR="00BD6D51" w:rsidRPr="00A2701C" w:rsidRDefault="00BD6D51" w:rsidP="0053577F">
            <w:pPr>
              <w:pStyle w:val="tabteksts"/>
              <w:jc w:val="center"/>
              <w:rPr>
                <w:szCs w:val="18"/>
              </w:rPr>
            </w:pPr>
            <w:r>
              <w:rPr>
                <w:szCs w:val="18"/>
              </w:rPr>
              <w:t>-</w:t>
            </w:r>
          </w:p>
        </w:tc>
        <w:tc>
          <w:tcPr>
            <w:tcW w:w="1277" w:type="dxa"/>
          </w:tcPr>
          <w:p w14:paraId="1F93EDC9" w14:textId="77777777" w:rsidR="00BD6D51" w:rsidRPr="00A2701C" w:rsidRDefault="00BD6D51" w:rsidP="0053577F">
            <w:pPr>
              <w:pStyle w:val="tabteksts"/>
              <w:jc w:val="right"/>
              <w:rPr>
                <w:szCs w:val="18"/>
              </w:rPr>
            </w:pPr>
            <w:r w:rsidRPr="00A24608">
              <w:rPr>
                <w:szCs w:val="18"/>
              </w:rPr>
              <w:t>-1 286 00</w:t>
            </w:r>
            <w:r>
              <w:rPr>
                <w:szCs w:val="18"/>
              </w:rPr>
              <w:t>0</w:t>
            </w:r>
          </w:p>
        </w:tc>
      </w:tr>
    </w:tbl>
    <w:p w14:paraId="2A094C86" w14:textId="77777777" w:rsidR="00BD6D51" w:rsidRDefault="00BD6D51" w:rsidP="00BD6D51">
      <w:pPr>
        <w:pStyle w:val="tabteksts"/>
        <w:rPr>
          <w:szCs w:val="18"/>
        </w:rPr>
      </w:pPr>
    </w:p>
    <w:p w14:paraId="1FD90D35" w14:textId="77777777" w:rsidR="007678A3" w:rsidRDefault="007678A3" w:rsidP="00BD6D51">
      <w:pPr>
        <w:spacing w:before="240" w:after="240"/>
        <w:jc w:val="center"/>
        <w:rPr>
          <w:b/>
        </w:rPr>
      </w:pPr>
    </w:p>
    <w:p w14:paraId="41C98234" w14:textId="6EAA8C66" w:rsidR="00BD6D51" w:rsidRPr="00B24019" w:rsidRDefault="00BD6D51" w:rsidP="00BD6D51">
      <w:pPr>
        <w:spacing w:before="240" w:after="240"/>
        <w:jc w:val="center"/>
        <w:rPr>
          <w:b/>
        </w:rPr>
      </w:pPr>
      <w:r w:rsidRPr="00B24019">
        <w:rPr>
          <w:b/>
        </w:rPr>
        <w:lastRenderedPageBreak/>
        <w:t>3</w:t>
      </w:r>
      <w:r>
        <w:rPr>
          <w:b/>
        </w:rPr>
        <w:t>4</w:t>
      </w:r>
      <w:r w:rsidRPr="00B24019">
        <w:rPr>
          <w:b/>
        </w:rPr>
        <w:t xml:space="preserve">.00.00 </w:t>
      </w:r>
      <w:r>
        <w:rPr>
          <w:b/>
        </w:rPr>
        <w:t>Iemaksas starptautiskajās organizācijās</w:t>
      </w:r>
    </w:p>
    <w:p w14:paraId="6A94D057" w14:textId="77777777" w:rsidR="00BD6D51" w:rsidRPr="00B24019" w:rsidRDefault="00BD6D51" w:rsidP="00BD6D51">
      <w:pPr>
        <w:pStyle w:val="ListParagraph"/>
        <w:spacing w:after="120"/>
        <w:ind w:left="0"/>
        <w:contextualSpacing w:val="0"/>
        <w:rPr>
          <w:u w:val="single"/>
        </w:rPr>
      </w:pPr>
      <w:r w:rsidRPr="00B24019">
        <w:rPr>
          <w:u w:val="single"/>
        </w:rPr>
        <w:t>Programmas mērķis:</w:t>
      </w:r>
    </w:p>
    <w:p w14:paraId="6A09966F" w14:textId="77777777" w:rsidR="00BD6D51" w:rsidRPr="009B32F0" w:rsidRDefault="00BD6D51" w:rsidP="007678A3">
      <w:pPr>
        <w:spacing w:before="120" w:after="120"/>
        <w:ind w:firstLine="720"/>
        <w:rPr>
          <w:u w:val="single"/>
        </w:rPr>
      </w:pPr>
      <w:r w:rsidRPr="006C38FB">
        <w:t>nodrošināt iespēju nozaru speciālistiem pārstāvēt Latvijas valsts intereses starptautiskajās organizācijās</w:t>
      </w:r>
      <w:r w:rsidRPr="00B24019">
        <w:t>.</w:t>
      </w:r>
    </w:p>
    <w:p w14:paraId="0CDD11B2" w14:textId="77777777" w:rsidR="00BD6D51" w:rsidRPr="00B24019" w:rsidRDefault="00BD6D51" w:rsidP="007678A3">
      <w:pPr>
        <w:spacing w:before="120" w:after="120"/>
        <w:rPr>
          <w:u w:val="single"/>
        </w:rPr>
      </w:pPr>
      <w:r w:rsidRPr="00B24019">
        <w:rPr>
          <w:u w:val="single"/>
        </w:rPr>
        <w:t>Galvenās aktivitātes:</w:t>
      </w:r>
    </w:p>
    <w:p w14:paraId="17FC8653" w14:textId="77777777" w:rsidR="00BD6D51" w:rsidRPr="00B24019" w:rsidRDefault="00BD6D51" w:rsidP="007678A3">
      <w:pPr>
        <w:autoSpaceDE w:val="0"/>
        <w:autoSpaceDN w:val="0"/>
        <w:adjustRightInd w:val="0"/>
        <w:spacing w:before="120" w:after="120"/>
        <w:ind w:firstLine="714"/>
        <w:rPr>
          <w:lang w:eastAsia="lv-LV"/>
        </w:rPr>
      </w:pPr>
      <w:r w:rsidRPr="006C38FB">
        <w:t>veikt iemaksas starptautiskajās organizācijās, nodrošinot dalību un Latvijas valsts interešu pārstāvēšanu</w:t>
      </w:r>
      <w:r w:rsidRPr="00B24019">
        <w:t>.</w:t>
      </w:r>
    </w:p>
    <w:p w14:paraId="4DB9DB85" w14:textId="77777777" w:rsidR="00BD6D51" w:rsidRPr="00B24019" w:rsidRDefault="00BD6D51" w:rsidP="00BD6D51">
      <w:pPr>
        <w:spacing w:before="120" w:after="240"/>
      </w:pPr>
      <w:r w:rsidRPr="00B24019">
        <w:rPr>
          <w:u w:val="single"/>
        </w:rPr>
        <w:t>Programmas izpildītājs:</w:t>
      </w:r>
      <w:r w:rsidRPr="00B24019">
        <w:t xml:space="preserve"> Ekonomikas ministrija.</w:t>
      </w:r>
    </w:p>
    <w:p w14:paraId="6E274E16" w14:textId="77777777" w:rsidR="00BD6D51" w:rsidRPr="00B24019" w:rsidRDefault="00BD6D51" w:rsidP="00BD6D51">
      <w:pPr>
        <w:pStyle w:val="Tabuluvirsraksti"/>
        <w:spacing w:after="240"/>
        <w:rPr>
          <w:b/>
          <w:lang w:eastAsia="lv-LV"/>
        </w:rPr>
      </w:pPr>
      <w:r w:rsidRPr="00B24019">
        <w:rPr>
          <w:b/>
          <w:lang w:eastAsia="lv-LV"/>
        </w:rPr>
        <w:t>Darbības rezultāti un to rezultatīvie rādītāji no 20</w:t>
      </w:r>
      <w:r>
        <w:rPr>
          <w:b/>
          <w:lang w:eastAsia="lv-LV"/>
        </w:rPr>
        <w:t>21</w:t>
      </w:r>
      <w:r w:rsidRPr="00B24019">
        <w:rPr>
          <w:b/>
          <w:lang w:eastAsia="lv-LV"/>
        </w:rPr>
        <w:t>. līdz 202</w:t>
      </w:r>
      <w:r>
        <w:rPr>
          <w:b/>
          <w:lang w:eastAsia="lv-LV"/>
        </w:rPr>
        <w:t>5</w:t>
      </w:r>
      <w:r w:rsidRPr="00B24019">
        <w:rPr>
          <w:b/>
          <w:lang w:eastAsia="lv-LV"/>
        </w:rPr>
        <w:t>.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D51" w:rsidRPr="002014CE" w14:paraId="57AE0A44" w14:textId="77777777" w:rsidTr="0053577F">
        <w:trPr>
          <w:tblHeader/>
          <w:jc w:val="center"/>
        </w:trPr>
        <w:tc>
          <w:tcPr>
            <w:tcW w:w="3397" w:type="dxa"/>
          </w:tcPr>
          <w:p w14:paraId="74EB9AD9" w14:textId="77777777" w:rsidR="00BD6D51" w:rsidRPr="009B31FC" w:rsidRDefault="00BD6D51" w:rsidP="0053577F">
            <w:pPr>
              <w:pStyle w:val="tabteksts"/>
              <w:jc w:val="center"/>
              <w:rPr>
                <w:szCs w:val="18"/>
              </w:rPr>
            </w:pPr>
          </w:p>
        </w:tc>
        <w:tc>
          <w:tcPr>
            <w:tcW w:w="1134" w:type="dxa"/>
          </w:tcPr>
          <w:p w14:paraId="0DA07697" w14:textId="77777777" w:rsidR="00BD6D51" w:rsidRPr="009B31FC" w:rsidRDefault="00BD6D51" w:rsidP="0053577F">
            <w:pPr>
              <w:pStyle w:val="tabteksts"/>
              <w:jc w:val="center"/>
              <w:rPr>
                <w:szCs w:val="18"/>
                <w:lang w:eastAsia="lv-LV"/>
              </w:rPr>
            </w:pPr>
            <w:r w:rsidRPr="009B31FC">
              <w:rPr>
                <w:szCs w:val="18"/>
                <w:lang w:eastAsia="lv-LV"/>
              </w:rPr>
              <w:t>2021. gads</w:t>
            </w:r>
            <w:r w:rsidRPr="009B31FC">
              <w:rPr>
                <w:szCs w:val="18"/>
                <w:lang w:eastAsia="lv-LV"/>
              </w:rPr>
              <w:br/>
              <w:t>(izpilde)</w:t>
            </w:r>
          </w:p>
        </w:tc>
        <w:tc>
          <w:tcPr>
            <w:tcW w:w="1134" w:type="dxa"/>
          </w:tcPr>
          <w:p w14:paraId="5FF226CA" w14:textId="77777777" w:rsidR="00BD6D51" w:rsidRPr="009B31FC" w:rsidRDefault="00BD6D51" w:rsidP="0053577F">
            <w:pPr>
              <w:pStyle w:val="tabteksts"/>
              <w:jc w:val="center"/>
              <w:rPr>
                <w:szCs w:val="18"/>
                <w:lang w:eastAsia="lv-LV"/>
              </w:rPr>
            </w:pPr>
            <w:r w:rsidRPr="009B31FC">
              <w:rPr>
                <w:lang w:eastAsia="lv-LV"/>
              </w:rPr>
              <w:t>2022. gada     plāns</w:t>
            </w:r>
          </w:p>
        </w:tc>
        <w:tc>
          <w:tcPr>
            <w:tcW w:w="1134" w:type="dxa"/>
          </w:tcPr>
          <w:p w14:paraId="67C70C77" w14:textId="77777777" w:rsidR="00BD6D51" w:rsidRPr="009B31FC" w:rsidRDefault="00BD6D51" w:rsidP="0053577F">
            <w:pPr>
              <w:pStyle w:val="tabteksts"/>
              <w:jc w:val="center"/>
              <w:rPr>
                <w:szCs w:val="18"/>
                <w:lang w:eastAsia="lv-LV"/>
              </w:rPr>
            </w:pPr>
            <w:r w:rsidRPr="009B31FC">
              <w:rPr>
                <w:szCs w:val="18"/>
                <w:lang w:eastAsia="lv-LV"/>
              </w:rPr>
              <w:t>2023. gada projekts</w:t>
            </w:r>
          </w:p>
        </w:tc>
        <w:tc>
          <w:tcPr>
            <w:tcW w:w="1134" w:type="dxa"/>
          </w:tcPr>
          <w:p w14:paraId="5A361F73" w14:textId="77777777" w:rsidR="00BD6D51" w:rsidRPr="009B31FC" w:rsidRDefault="00BD6D51" w:rsidP="0053577F">
            <w:pPr>
              <w:pStyle w:val="tabteksts"/>
              <w:jc w:val="center"/>
              <w:rPr>
                <w:szCs w:val="18"/>
                <w:lang w:eastAsia="lv-LV"/>
              </w:rPr>
            </w:pPr>
            <w:r w:rsidRPr="009B31FC">
              <w:rPr>
                <w:szCs w:val="18"/>
                <w:lang w:eastAsia="lv-LV"/>
              </w:rPr>
              <w:t xml:space="preserve">2024. gada </w:t>
            </w:r>
            <w:r w:rsidRPr="009B31FC">
              <w:rPr>
                <w:lang w:eastAsia="lv-LV"/>
              </w:rPr>
              <w:t>prognoze</w:t>
            </w:r>
          </w:p>
        </w:tc>
        <w:tc>
          <w:tcPr>
            <w:tcW w:w="1139" w:type="dxa"/>
          </w:tcPr>
          <w:p w14:paraId="69616008" w14:textId="77777777" w:rsidR="00BD6D51" w:rsidRPr="009B31FC" w:rsidRDefault="00BD6D51" w:rsidP="0053577F">
            <w:pPr>
              <w:pStyle w:val="tabteksts"/>
              <w:jc w:val="center"/>
              <w:rPr>
                <w:szCs w:val="18"/>
                <w:lang w:eastAsia="lv-LV"/>
              </w:rPr>
            </w:pPr>
            <w:r w:rsidRPr="009B31FC">
              <w:rPr>
                <w:szCs w:val="18"/>
                <w:lang w:eastAsia="lv-LV"/>
              </w:rPr>
              <w:t xml:space="preserve">2025. gada </w:t>
            </w:r>
            <w:r w:rsidRPr="009B31FC">
              <w:rPr>
                <w:lang w:eastAsia="lv-LV"/>
              </w:rPr>
              <w:t>prognoze</w:t>
            </w:r>
          </w:p>
        </w:tc>
      </w:tr>
      <w:tr w:rsidR="00BD6D51" w:rsidRPr="002014CE" w14:paraId="2B0C6AC3" w14:textId="77777777" w:rsidTr="0053577F">
        <w:trPr>
          <w:jc w:val="center"/>
        </w:trPr>
        <w:tc>
          <w:tcPr>
            <w:tcW w:w="9072" w:type="dxa"/>
            <w:gridSpan w:val="6"/>
            <w:shd w:val="clear" w:color="auto" w:fill="D9D9D9" w:themeFill="background1" w:themeFillShade="D9"/>
            <w:vAlign w:val="center"/>
          </w:tcPr>
          <w:p w14:paraId="4ACCBA1B" w14:textId="77777777" w:rsidR="00BD6D51" w:rsidRPr="009B31FC" w:rsidRDefault="00BD6D51" w:rsidP="0053577F">
            <w:pPr>
              <w:pStyle w:val="tabteksts"/>
              <w:jc w:val="center"/>
              <w:rPr>
                <w:szCs w:val="18"/>
              </w:rPr>
            </w:pPr>
            <w:r w:rsidRPr="009B31FC">
              <w:rPr>
                <w:szCs w:val="18"/>
                <w:lang w:eastAsia="lv-LV"/>
              </w:rPr>
              <w:t>Nodrošināta Latvijas dalība un interešu aizstāvība starptautiskajās organizācijās</w:t>
            </w:r>
          </w:p>
        </w:tc>
      </w:tr>
      <w:tr w:rsidR="00BD6D51" w:rsidRPr="002014CE" w14:paraId="355A0940" w14:textId="77777777" w:rsidTr="0053577F">
        <w:trPr>
          <w:trHeight w:val="265"/>
          <w:jc w:val="center"/>
        </w:trPr>
        <w:tc>
          <w:tcPr>
            <w:tcW w:w="3397" w:type="dxa"/>
          </w:tcPr>
          <w:p w14:paraId="16688339" w14:textId="77777777" w:rsidR="00BD6D51" w:rsidRPr="009B31FC" w:rsidRDefault="00BD6D51" w:rsidP="0053577F">
            <w:pPr>
              <w:pStyle w:val="tabteksts"/>
              <w:rPr>
                <w:szCs w:val="18"/>
              </w:rPr>
            </w:pPr>
            <w:r w:rsidRPr="009B31FC">
              <w:t>Starptautiskās organizācijas (skaits)</w:t>
            </w:r>
          </w:p>
        </w:tc>
        <w:tc>
          <w:tcPr>
            <w:tcW w:w="1134" w:type="dxa"/>
          </w:tcPr>
          <w:p w14:paraId="427EE704" w14:textId="77777777" w:rsidR="00BD6D51" w:rsidRPr="009B31FC" w:rsidRDefault="00BD6D51" w:rsidP="0053577F">
            <w:pPr>
              <w:pStyle w:val="tabteksts"/>
              <w:jc w:val="center"/>
            </w:pPr>
            <w:r w:rsidRPr="009B31FC">
              <w:t>1</w:t>
            </w:r>
            <w:r>
              <w:t>5</w:t>
            </w:r>
          </w:p>
        </w:tc>
        <w:tc>
          <w:tcPr>
            <w:tcW w:w="1134" w:type="dxa"/>
          </w:tcPr>
          <w:p w14:paraId="19715EF8" w14:textId="77777777" w:rsidR="00BD6D51" w:rsidRPr="009B31FC" w:rsidRDefault="00BD6D51" w:rsidP="0053577F">
            <w:pPr>
              <w:pStyle w:val="tabteksts"/>
              <w:jc w:val="center"/>
            </w:pPr>
            <w:r w:rsidRPr="009B31FC">
              <w:t>16</w:t>
            </w:r>
          </w:p>
        </w:tc>
        <w:tc>
          <w:tcPr>
            <w:tcW w:w="1134" w:type="dxa"/>
          </w:tcPr>
          <w:p w14:paraId="2D5513C1" w14:textId="77777777" w:rsidR="00BD6D51" w:rsidRPr="009B31FC" w:rsidRDefault="00BD6D51" w:rsidP="0053577F">
            <w:pPr>
              <w:pStyle w:val="tabteksts"/>
              <w:jc w:val="center"/>
            </w:pPr>
            <w:r w:rsidRPr="009B31FC">
              <w:t>1</w:t>
            </w:r>
            <w:r>
              <w:t>6</w:t>
            </w:r>
          </w:p>
        </w:tc>
        <w:tc>
          <w:tcPr>
            <w:tcW w:w="1134" w:type="dxa"/>
          </w:tcPr>
          <w:p w14:paraId="33E3ADC7" w14:textId="77777777" w:rsidR="00BD6D51" w:rsidRPr="009B31FC" w:rsidRDefault="00BD6D51" w:rsidP="0053577F">
            <w:pPr>
              <w:pStyle w:val="tabteksts"/>
              <w:jc w:val="center"/>
            </w:pPr>
            <w:r w:rsidRPr="009B31FC">
              <w:t>1</w:t>
            </w:r>
            <w:r>
              <w:t>6</w:t>
            </w:r>
          </w:p>
        </w:tc>
        <w:tc>
          <w:tcPr>
            <w:tcW w:w="1139" w:type="dxa"/>
          </w:tcPr>
          <w:p w14:paraId="408E7CE4" w14:textId="77777777" w:rsidR="00BD6D51" w:rsidRPr="009B31FC" w:rsidRDefault="00BD6D51" w:rsidP="0053577F">
            <w:pPr>
              <w:pStyle w:val="tabteksts"/>
              <w:jc w:val="center"/>
            </w:pPr>
            <w:r w:rsidRPr="009B31FC">
              <w:t>1</w:t>
            </w:r>
            <w:r>
              <w:t>6</w:t>
            </w:r>
          </w:p>
        </w:tc>
      </w:tr>
    </w:tbl>
    <w:p w14:paraId="5A21AE98" w14:textId="77777777" w:rsidR="00BD6D51" w:rsidRPr="00334284" w:rsidRDefault="00BD6D51" w:rsidP="00BD6D51">
      <w:pPr>
        <w:pStyle w:val="Tabuluvirsraksti"/>
        <w:spacing w:before="240" w:after="240"/>
        <w:rPr>
          <w:b/>
          <w:lang w:eastAsia="lv-LV"/>
        </w:rPr>
      </w:pPr>
      <w:r w:rsidRPr="00334284">
        <w:rPr>
          <w:b/>
          <w:lang w:eastAsia="lv-LV"/>
        </w:rPr>
        <w:t>Finansiālie rādītāji no 202</w:t>
      </w:r>
      <w:r>
        <w:rPr>
          <w:b/>
          <w:lang w:eastAsia="lv-LV"/>
        </w:rPr>
        <w:t>1</w:t>
      </w:r>
      <w:r w:rsidRPr="00334284">
        <w:rPr>
          <w:b/>
          <w:lang w:eastAsia="lv-LV"/>
        </w:rPr>
        <w:t>. līdz 202</w:t>
      </w:r>
      <w:r>
        <w:rPr>
          <w:b/>
          <w:lang w:eastAsia="lv-LV"/>
        </w:rPr>
        <w:t>5</w:t>
      </w:r>
      <w:r w:rsidRPr="00334284">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483207" w14:paraId="0E45A9FC" w14:textId="77777777" w:rsidTr="007678A3">
        <w:trPr>
          <w:trHeight w:val="283"/>
          <w:tblHeader/>
          <w:jc w:val="center"/>
        </w:trPr>
        <w:tc>
          <w:tcPr>
            <w:tcW w:w="1869" w:type="pct"/>
            <w:vAlign w:val="center"/>
          </w:tcPr>
          <w:p w14:paraId="5933EEF5" w14:textId="77777777" w:rsidR="00BD6D51" w:rsidRPr="00483207" w:rsidRDefault="00BD6D51" w:rsidP="0053577F">
            <w:pPr>
              <w:pStyle w:val="tabteksts"/>
              <w:jc w:val="center"/>
              <w:rPr>
                <w:color w:val="9BBB59" w:themeColor="accent3"/>
                <w:szCs w:val="24"/>
              </w:rPr>
            </w:pPr>
          </w:p>
        </w:tc>
        <w:tc>
          <w:tcPr>
            <w:tcW w:w="626" w:type="pct"/>
          </w:tcPr>
          <w:p w14:paraId="386322DE" w14:textId="77777777" w:rsidR="00BD6D51" w:rsidRPr="00334284" w:rsidRDefault="00BD6D51" w:rsidP="0053577F">
            <w:pPr>
              <w:pStyle w:val="tabteksts"/>
              <w:jc w:val="center"/>
              <w:rPr>
                <w:szCs w:val="24"/>
                <w:lang w:eastAsia="lv-LV"/>
              </w:rPr>
            </w:pPr>
            <w:r w:rsidRPr="00334284">
              <w:rPr>
                <w:szCs w:val="18"/>
                <w:lang w:eastAsia="lv-LV"/>
              </w:rPr>
              <w:t>202</w:t>
            </w:r>
            <w:r>
              <w:rPr>
                <w:szCs w:val="18"/>
                <w:lang w:eastAsia="lv-LV"/>
              </w:rPr>
              <w:t>1</w:t>
            </w:r>
            <w:r w:rsidRPr="00334284">
              <w:rPr>
                <w:szCs w:val="18"/>
                <w:lang w:eastAsia="lv-LV"/>
              </w:rPr>
              <w:t>. gads</w:t>
            </w:r>
            <w:r w:rsidRPr="00334284">
              <w:rPr>
                <w:szCs w:val="18"/>
                <w:lang w:eastAsia="lv-LV"/>
              </w:rPr>
              <w:br/>
              <w:t>(izpilde)</w:t>
            </w:r>
          </w:p>
        </w:tc>
        <w:tc>
          <w:tcPr>
            <w:tcW w:w="626" w:type="pct"/>
          </w:tcPr>
          <w:p w14:paraId="4E3D6DC6" w14:textId="77777777" w:rsidR="00BD6D51" w:rsidRPr="00334284" w:rsidRDefault="00BD6D51" w:rsidP="0053577F">
            <w:pPr>
              <w:pStyle w:val="tabteksts"/>
              <w:jc w:val="center"/>
              <w:rPr>
                <w:szCs w:val="24"/>
                <w:lang w:eastAsia="lv-LV"/>
              </w:rPr>
            </w:pPr>
            <w:r w:rsidRPr="00334284">
              <w:rPr>
                <w:lang w:eastAsia="lv-LV"/>
              </w:rPr>
              <w:t>202</w:t>
            </w:r>
            <w:r>
              <w:rPr>
                <w:lang w:eastAsia="lv-LV"/>
              </w:rPr>
              <w:t>2</w:t>
            </w:r>
            <w:r w:rsidRPr="00334284">
              <w:rPr>
                <w:lang w:eastAsia="lv-LV"/>
              </w:rPr>
              <w:t>. gada plāns</w:t>
            </w:r>
          </w:p>
        </w:tc>
        <w:tc>
          <w:tcPr>
            <w:tcW w:w="626" w:type="pct"/>
          </w:tcPr>
          <w:p w14:paraId="25A91794" w14:textId="77777777" w:rsidR="00BD6D51" w:rsidRPr="00334284" w:rsidRDefault="00BD6D51" w:rsidP="0053577F">
            <w:pPr>
              <w:pStyle w:val="tabteksts"/>
              <w:jc w:val="center"/>
              <w:rPr>
                <w:szCs w:val="24"/>
                <w:lang w:eastAsia="lv-LV"/>
              </w:rPr>
            </w:pPr>
            <w:r w:rsidRPr="00334284">
              <w:rPr>
                <w:szCs w:val="18"/>
                <w:lang w:eastAsia="lv-LV"/>
              </w:rPr>
              <w:t>202</w:t>
            </w:r>
            <w:r>
              <w:rPr>
                <w:szCs w:val="18"/>
                <w:lang w:eastAsia="lv-LV"/>
              </w:rPr>
              <w:t>3</w:t>
            </w:r>
            <w:r w:rsidRPr="00334284">
              <w:rPr>
                <w:szCs w:val="18"/>
                <w:lang w:eastAsia="lv-LV"/>
              </w:rPr>
              <w:t xml:space="preserve">. gada </w:t>
            </w:r>
            <w:r w:rsidRPr="00120B7E">
              <w:rPr>
                <w:szCs w:val="18"/>
                <w:lang w:eastAsia="lv-LV"/>
              </w:rPr>
              <w:t>p</w:t>
            </w:r>
            <w:r>
              <w:rPr>
                <w:szCs w:val="18"/>
                <w:lang w:eastAsia="lv-LV"/>
              </w:rPr>
              <w:t>rojekts</w:t>
            </w:r>
          </w:p>
        </w:tc>
        <w:tc>
          <w:tcPr>
            <w:tcW w:w="626" w:type="pct"/>
          </w:tcPr>
          <w:p w14:paraId="62FA49A7" w14:textId="77777777" w:rsidR="00BD6D51" w:rsidRPr="00334284" w:rsidRDefault="00BD6D51" w:rsidP="0053577F">
            <w:pPr>
              <w:pStyle w:val="tabteksts"/>
              <w:jc w:val="center"/>
              <w:rPr>
                <w:szCs w:val="24"/>
                <w:lang w:eastAsia="lv-LV"/>
              </w:rPr>
            </w:pPr>
            <w:r w:rsidRPr="00334284">
              <w:rPr>
                <w:szCs w:val="18"/>
                <w:lang w:eastAsia="lv-LV"/>
              </w:rPr>
              <w:t>202</w:t>
            </w:r>
            <w:r>
              <w:rPr>
                <w:szCs w:val="18"/>
                <w:lang w:eastAsia="lv-LV"/>
              </w:rPr>
              <w:t>4</w:t>
            </w:r>
            <w:r w:rsidRPr="00334284">
              <w:rPr>
                <w:szCs w:val="18"/>
                <w:lang w:eastAsia="lv-LV"/>
              </w:rPr>
              <w:t xml:space="preserve">. gada </w:t>
            </w:r>
            <w:r w:rsidRPr="00120B7E">
              <w:rPr>
                <w:lang w:eastAsia="lv-LV"/>
              </w:rPr>
              <w:t>p</w:t>
            </w:r>
            <w:r>
              <w:rPr>
                <w:lang w:eastAsia="lv-LV"/>
              </w:rPr>
              <w:t>rognoze</w:t>
            </w:r>
          </w:p>
        </w:tc>
        <w:tc>
          <w:tcPr>
            <w:tcW w:w="626" w:type="pct"/>
          </w:tcPr>
          <w:p w14:paraId="36E8710C" w14:textId="77777777" w:rsidR="00BD6D51" w:rsidRPr="00334284" w:rsidRDefault="00BD6D51" w:rsidP="0053577F">
            <w:pPr>
              <w:pStyle w:val="tabteksts"/>
              <w:jc w:val="center"/>
              <w:rPr>
                <w:szCs w:val="24"/>
                <w:lang w:eastAsia="lv-LV"/>
              </w:rPr>
            </w:pPr>
            <w:r w:rsidRPr="00334284">
              <w:rPr>
                <w:szCs w:val="18"/>
                <w:lang w:eastAsia="lv-LV"/>
              </w:rPr>
              <w:t>202</w:t>
            </w:r>
            <w:r>
              <w:rPr>
                <w:szCs w:val="18"/>
                <w:lang w:eastAsia="lv-LV"/>
              </w:rPr>
              <w:t>5</w:t>
            </w:r>
            <w:r w:rsidRPr="00334284">
              <w:rPr>
                <w:szCs w:val="18"/>
                <w:lang w:eastAsia="lv-LV"/>
              </w:rPr>
              <w:t xml:space="preserve">. gada </w:t>
            </w:r>
            <w:r w:rsidRPr="00120B7E">
              <w:rPr>
                <w:lang w:eastAsia="lv-LV"/>
              </w:rPr>
              <w:t>p</w:t>
            </w:r>
            <w:r>
              <w:rPr>
                <w:lang w:eastAsia="lv-LV"/>
              </w:rPr>
              <w:t>rognoze</w:t>
            </w:r>
          </w:p>
        </w:tc>
      </w:tr>
      <w:tr w:rsidR="00BD6D51" w:rsidRPr="00483207" w14:paraId="3BEF67EB" w14:textId="77777777" w:rsidTr="007678A3">
        <w:trPr>
          <w:trHeight w:val="142"/>
          <w:jc w:val="center"/>
        </w:trPr>
        <w:tc>
          <w:tcPr>
            <w:tcW w:w="1869" w:type="pct"/>
            <w:shd w:val="clear" w:color="auto" w:fill="D9D9D9" w:themeFill="background1" w:themeFillShade="D9"/>
            <w:vAlign w:val="center"/>
          </w:tcPr>
          <w:p w14:paraId="2196ED1C" w14:textId="77777777" w:rsidR="00BD6D51" w:rsidRPr="00D4239F" w:rsidRDefault="00BD6D51" w:rsidP="0053577F">
            <w:pPr>
              <w:pStyle w:val="tabteksts"/>
              <w:rPr>
                <w:lang w:eastAsia="lv-LV"/>
              </w:rPr>
            </w:pPr>
            <w:r w:rsidRPr="00D4239F">
              <w:rPr>
                <w:lang w:eastAsia="lv-LV"/>
              </w:rPr>
              <w:t>Kopējie izdevumi,</w:t>
            </w:r>
            <w:r w:rsidRPr="00D4239F">
              <w:t xml:space="preserve"> </w:t>
            </w:r>
            <w:r w:rsidRPr="00D4239F">
              <w:rPr>
                <w:i/>
                <w:szCs w:val="18"/>
              </w:rPr>
              <w:t>euro</w:t>
            </w:r>
          </w:p>
        </w:tc>
        <w:tc>
          <w:tcPr>
            <w:tcW w:w="626" w:type="pct"/>
            <w:shd w:val="clear" w:color="auto" w:fill="D9D9D9" w:themeFill="background1" w:themeFillShade="D9"/>
            <w:vAlign w:val="center"/>
          </w:tcPr>
          <w:p w14:paraId="3613065E" w14:textId="77777777" w:rsidR="00BD6D51" w:rsidRPr="005D3973" w:rsidRDefault="00BD6D51" w:rsidP="0053577F">
            <w:pPr>
              <w:pStyle w:val="tabteksts"/>
              <w:jc w:val="right"/>
              <w:rPr>
                <w:szCs w:val="18"/>
              </w:rPr>
            </w:pPr>
            <w:r w:rsidRPr="005D3973">
              <w:rPr>
                <w:szCs w:val="18"/>
              </w:rPr>
              <w:t>202 585</w:t>
            </w:r>
          </w:p>
        </w:tc>
        <w:tc>
          <w:tcPr>
            <w:tcW w:w="626" w:type="pct"/>
            <w:shd w:val="clear" w:color="auto" w:fill="D9D9D9" w:themeFill="background1" w:themeFillShade="D9"/>
            <w:vAlign w:val="center"/>
          </w:tcPr>
          <w:p w14:paraId="12E80AA9" w14:textId="77777777" w:rsidR="00BD6D51" w:rsidRPr="005D3973" w:rsidRDefault="00BD6D51" w:rsidP="0053577F">
            <w:pPr>
              <w:pStyle w:val="tabteksts"/>
              <w:jc w:val="right"/>
              <w:rPr>
                <w:szCs w:val="18"/>
              </w:rPr>
            </w:pPr>
            <w:r w:rsidRPr="005D3973">
              <w:rPr>
                <w:szCs w:val="18"/>
              </w:rPr>
              <w:t>230 083</w:t>
            </w:r>
          </w:p>
        </w:tc>
        <w:tc>
          <w:tcPr>
            <w:tcW w:w="626" w:type="pct"/>
            <w:shd w:val="clear" w:color="auto" w:fill="D9D9D9" w:themeFill="background1" w:themeFillShade="D9"/>
            <w:vAlign w:val="center"/>
          </w:tcPr>
          <w:p w14:paraId="6AEDA5F2" w14:textId="77777777" w:rsidR="00BD6D51" w:rsidRPr="005D3973" w:rsidRDefault="00BD6D51" w:rsidP="0053577F">
            <w:pPr>
              <w:pStyle w:val="tabteksts"/>
              <w:jc w:val="right"/>
              <w:rPr>
                <w:szCs w:val="18"/>
              </w:rPr>
            </w:pPr>
            <w:r w:rsidRPr="005D3973">
              <w:rPr>
                <w:szCs w:val="18"/>
              </w:rPr>
              <w:t>216 083</w:t>
            </w:r>
          </w:p>
        </w:tc>
        <w:tc>
          <w:tcPr>
            <w:tcW w:w="626" w:type="pct"/>
            <w:shd w:val="clear" w:color="auto" w:fill="D9D9D9" w:themeFill="background1" w:themeFillShade="D9"/>
            <w:vAlign w:val="center"/>
          </w:tcPr>
          <w:p w14:paraId="3A0429BA" w14:textId="77777777" w:rsidR="00BD6D51" w:rsidRPr="005D3973" w:rsidRDefault="00BD6D51" w:rsidP="0053577F">
            <w:pPr>
              <w:pStyle w:val="tabteksts"/>
              <w:jc w:val="right"/>
              <w:rPr>
                <w:szCs w:val="18"/>
              </w:rPr>
            </w:pPr>
            <w:r w:rsidRPr="005D3973">
              <w:rPr>
                <w:szCs w:val="18"/>
              </w:rPr>
              <w:t>216 083</w:t>
            </w:r>
          </w:p>
        </w:tc>
        <w:tc>
          <w:tcPr>
            <w:tcW w:w="626" w:type="pct"/>
            <w:shd w:val="clear" w:color="auto" w:fill="D9D9D9" w:themeFill="background1" w:themeFillShade="D9"/>
            <w:vAlign w:val="center"/>
          </w:tcPr>
          <w:p w14:paraId="4CC1A54D" w14:textId="77777777" w:rsidR="00BD6D51" w:rsidRPr="005D3973" w:rsidRDefault="00BD6D51" w:rsidP="0053577F">
            <w:pPr>
              <w:pStyle w:val="tabteksts"/>
              <w:jc w:val="right"/>
              <w:rPr>
                <w:szCs w:val="18"/>
              </w:rPr>
            </w:pPr>
            <w:r w:rsidRPr="005D3973">
              <w:rPr>
                <w:szCs w:val="18"/>
              </w:rPr>
              <w:t>216 083</w:t>
            </w:r>
          </w:p>
        </w:tc>
      </w:tr>
      <w:tr w:rsidR="00BD6D51" w:rsidRPr="00483207" w14:paraId="78EB4582" w14:textId="77777777" w:rsidTr="007678A3">
        <w:trPr>
          <w:trHeight w:val="283"/>
          <w:jc w:val="center"/>
        </w:trPr>
        <w:tc>
          <w:tcPr>
            <w:tcW w:w="1869" w:type="pct"/>
            <w:vAlign w:val="center"/>
          </w:tcPr>
          <w:p w14:paraId="6A728041" w14:textId="77777777" w:rsidR="00BD6D51" w:rsidRPr="002B47A9" w:rsidRDefault="00BD6D51" w:rsidP="0053577F">
            <w:pPr>
              <w:pStyle w:val="tabteksts"/>
              <w:rPr>
                <w:szCs w:val="18"/>
                <w:lang w:eastAsia="lv-LV"/>
              </w:rPr>
            </w:pPr>
            <w:r w:rsidRPr="002B47A9">
              <w:rPr>
                <w:szCs w:val="18"/>
                <w:lang w:eastAsia="lv-LV"/>
              </w:rPr>
              <w:t xml:space="preserve">Kopējo izdevumu izmaiņas, </w:t>
            </w:r>
            <w:r w:rsidRPr="002B47A9">
              <w:rPr>
                <w:i/>
                <w:szCs w:val="18"/>
                <w:lang w:eastAsia="lv-LV"/>
              </w:rPr>
              <w:t>euro</w:t>
            </w:r>
            <w:r w:rsidRPr="002B47A9">
              <w:rPr>
                <w:szCs w:val="18"/>
                <w:lang w:eastAsia="lv-LV"/>
              </w:rPr>
              <w:t xml:space="preserve"> (+/–) pret iepriekšējo gadu</w:t>
            </w:r>
          </w:p>
        </w:tc>
        <w:tc>
          <w:tcPr>
            <w:tcW w:w="626" w:type="pct"/>
          </w:tcPr>
          <w:p w14:paraId="45AF2E4E" w14:textId="77777777" w:rsidR="00BD6D51" w:rsidRPr="002E4172" w:rsidRDefault="00BD6D51" w:rsidP="0053577F">
            <w:pPr>
              <w:pStyle w:val="tabteksts"/>
              <w:jc w:val="center"/>
            </w:pPr>
            <w:r w:rsidRPr="002E4172">
              <w:rPr>
                <w:b/>
                <w:bCs/>
              </w:rPr>
              <w:t>×</w:t>
            </w:r>
          </w:p>
        </w:tc>
        <w:tc>
          <w:tcPr>
            <w:tcW w:w="626" w:type="pct"/>
          </w:tcPr>
          <w:p w14:paraId="6C90475E" w14:textId="77777777" w:rsidR="00BD6D51" w:rsidRPr="007D396A" w:rsidRDefault="00BD6D51" w:rsidP="0053577F">
            <w:pPr>
              <w:pStyle w:val="tabteksts"/>
              <w:jc w:val="right"/>
            </w:pPr>
            <w:r w:rsidRPr="007D396A">
              <w:t>27 498</w:t>
            </w:r>
          </w:p>
        </w:tc>
        <w:tc>
          <w:tcPr>
            <w:tcW w:w="626" w:type="pct"/>
          </w:tcPr>
          <w:p w14:paraId="760EC39A" w14:textId="77777777" w:rsidR="00BD6D51" w:rsidRPr="007D396A" w:rsidRDefault="00BD6D51" w:rsidP="0053577F">
            <w:pPr>
              <w:pStyle w:val="tabteksts"/>
              <w:jc w:val="right"/>
            </w:pPr>
            <w:r w:rsidRPr="007D396A">
              <w:t>-14 000</w:t>
            </w:r>
          </w:p>
        </w:tc>
        <w:tc>
          <w:tcPr>
            <w:tcW w:w="626" w:type="pct"/>
          </w:tcPr>
          <w:p w14:paraId="2F72DEDC" w14:textId="77777777" w:rsidR="00BD6D51" w:rsidRPr="007D396A" w:rsidRDefault="00BD6D51" w:rsidP="0053577F">
            <w:pPr>
              <w:pStyle w:val="tabteksts"/>
              <w:jc w:val="center"/>
            </w:pPr>
            <w:r w:rsidRPr="007D396A">
              <w:t>-</w:t>
            </w:r>
          </w:p>
        </w:tc>
        <w:tc>
          <w:tcPr>
            <w:tcW w:w="626" w:type="pct"/>
          </w:tcPr>
          <w:p w14:paraId="64DC77C2" w14:textId="77777777" w:rsidR="00BD6D51" w:rsidRPr="007D396A" w:rsidRDefault="00BD6D51" w:rsidP="0053577F">
            <w:pPr>
              <w:pStyle w:val="tabteksts"/>
              <w:jc w:val="center"/>
            </w:pPr>
            <w:r w:rsidRPr="007D396A">
              <w:t>-</w:t>
            </w:r>
          </w:p>
        </w:tc>
      </w:tr>
      <w:tr w:rsidR="00BD6D51" w:rsidRPr="00483207" w14:paraId="70939834" w14:textId="77777777" w:rsidTr="007678A3">
        <w:trPr>
          <w:trHeight w:val="283"/>
          <w:jc w:val="center"/>
        </w:trPr>
        <w:tc>
          <w:tcPr>
            <w:tcW w:w="1869" w:type="pct"/>
            <w:vAlign w:val="center"/>
          </w:tcPr>
          <w:p w14:paraId="74D68BFA" w14:textId="77777777" w:rsidR="00BD6D51" w:rsidRPr="002B47A9" w:rsidRDefault="00BD6D51" w:rsidP="0053577F">
            <w:pPr>
              <w:pStyle w:val="tabteksts"/>
            </w:pPr>
            <w:r w:rsidRPr="002B47A9">
              <w:rPr>
                <w:lang w:eastAsia="lv-LV"/>
              </w:rPr>
              <w:t>Kopējie izdevumi</w:t>
            </w:r>
            <w:r w:rsidRPr="002B47A9">
              <w:t>, % (+/–) pret iepriekšējo gadu</w:t>
            </w:r>
          </w:p>
        </w:tc>
        <w:tc>
          <w:tcPr>
            <w:tcW w:w="626" w:type="pct"/>
          </w:tcPr>
          <w:p w14:paraId="65C4EA7B" w14:textId="77777777" w:rsidR="00BD6D51" w:rsidRPr="002E4172" w:rsidRDefault="00BD6D51" w:rsidP="0053577F">
            <w:pPr>
              <w:pStyle w:val="tabteksts"/>
              <w:jc w:val="center"/>
            </w:pPr>
            <w:r w:rsidRPr="002E4172">
              <w:rPr>
                <w:b/>
                <w:bCs/>
              </w:rPr>
              <w:t>×</w:t>
            </w:r>
          </w:p>
        </w:tc>
        <w:tc>
          <w:tcPr>
            <w:tcW w:w="626" w:type="pct"/>
          </w:tcPr>
          <w:p w14:paraId="4E6469D8" w14:textId="77777777" w:rsidR="00BD6D51" w:rsidRPr="007D396A" w:rsidRDefault="00BD6D51" w:rsidP="0053577F">
            <w:pPr>
              <w:pStyle w:val="tabteksts"/>
              <w:jc w:val="right"/>
            </w:pPr>
            <w:r w:rsidRPr="007D396A">
              <w:t>13,6</w:t>
            </w:r>
          </w:p>
        </w:tc>
        <w:tc>
          <w:tcPr>
            <w:tcW w:w="626" w:type="pct"/>
          </w:tcPr>
          <w:p w14:paraId="7D3D524A" w14:textId="77777777" w:rsidR="00BD6D51" w:rsidRPr="007D396A" w:rsidRDefault="00BD6D51" w:rsidP="0053577F">
            <w:pPr>
              <w:pStyle w:val="tabteksts"/>
              <w:jc w:val="right"/>
            </w:pPr>
            <w:r w:rsidRPr="007D396A">
              <w:t>-6,1</w:t>
            </w:r>
          </w:p>
        </w:tc>
        <w:tc>
          <w:tcPr>
            <w:tcW w:w="626" w:type="pct"/>
          </w:tcPr>
          <w:p w14:paraId="348AE462" w14:textId="77777777" w:rsidR="00BD6D51" w:rsidRPr="007D396A" w:rsidRDefault="00BD6D51" w:rsidP="0053577F">
            <w:pPr>
              <w:pStyle w:val="tabteksts"/>
              <w:jc w:val="center"/>
            </w:pPr>
            <w:r w:rsidRPr="007D396A">
              <w:t>-</w:t>
            </w:r>
          </w:p>
        </w:tc>
        <w:tc>
          <w:tcPr>
            <w:tcW w:w="626" w:type="pct"/>
          </w:tcPr>
          <w:p w14:paraId="4F68550C" w14:textId="77777777" w:rsidR="00BD6D51" w:rsidRPr="007D396A" w:rsidRDefault="00BD6D51" w:rsidP="0053577F">
            <w:pPr>
              <w:pStyle w:val="tabteksts"/>
              <w:jc w:val="center"/>
            </w:pPr>
            <w:r w:rsidRPr="007D396A">
              <w:t>-</w:t>
            </w:r>
          </w:p>
        </w:tc>
      </w:tr>
    </w:tbl>
    <w:p w14:paraId="694303D7" w14:textId="77777777" w:rsidR="00BD6D51" w:rsidRPr="00334284" w:rsidRDefault="00BD6D51" w:rsidP="007678A3">
      <w:pPr>
        <w:pStyle w:val="Tabuluvirsraksti"/>
        <w:tabs>
          <w:tab w:val="left" w:pos="1252"/>
        </w:tabs>
        <w:spacing w:before="240" w:after="160"/>
        <w:rPr>
          <w:sz w:val="18"/>
          <w:szCs w:val="18"/>
          <w:lang w:eastAsia="lv-LV"/>
        </w:rPr>
      </w:pPr>
      <w:r w:rsidRPr="00334284">
        <w:rPr>
          <w:b/>
          <w:lang w:eastAsia="lv-LV"/>
        </w:rPr>
        <w:t>Izmaiņas izdevumos, salīdzinot 202</w:t>
      </w:r>
      <w:r>
        <w:rPr>
          <w:b/>
          <w:lang w:eastAsia="lv-LV"/>
        </w:rPr>
        <w:t>3</w:t>
      </w:r>
      <w:r w:rsidRPr="00334284">
        <w:rPr>
          <w:b/>
          <w:lang w:eastAsia="lv-LV"/>
        </w:rPr>
        <w:t xml:space="preserve">. gada </w:t>
      </w:r>
      <w:r>
        <w:rPr>
          <w:b/>
          <w:lang w:eastAsia="lv-LV"/>
        </w:rPr>
        <w:t>projektu</w:t>
      </w:r>
      <w:r w:rsidRPr="00C37140" w:rsidDel="00C37140">
        <w:rPr>
          <w:b/>
          <w:lang w:eastAsia="lv-LV"/>
        </w:rPr>
        <w:t xml:space="preserve"> </w:t>
      </w:r>
      <w:r w:rsidRPr="00334284">
        <w:rPr>
          <w:b/>
          <w:lang w:eastAsia="lv-LV"/>
        </w:rPr>
        <w:t>ar 202</w:t>
      </w:r>
      <w:r>
        <w:rPr>
          <w:b/>
          <w:lang w:eastAsia="lv-LV"/>
        </w:rPr>
        <w:t>2</w:t>
      </w:r>
      <w:r w:rsidRPr="00334284">
        <w:rPr>
          <w:b/>
          <w:lang w:eastAsia="lv-LV"/>
        </w:rPr>
        <w:t>. gada plānu</w:t>
      </w:r>
    </w:p>
    <w:p w14:paraId="4AF7402C" w14:textId="77777777" w:rsidR="00BD6D51" w:rsidRDefault="00BD6D51" w:rsidP="00BD6D51">
      <w:pPr>
        <w:ind w:left="7921" w:firstLine="720"/>
        <w:jc w:val="center"/>
        <w:rPr>
          <w:i/>
          <w:sz w:val="18"/>
          <w:szCs w:val="18"/>
        </w:rPr>
      </w:pPr>
      <w:r w:rsidRPr="001D184A">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F45CCC" w14:paraId="389559DB" w14:textId="77777777" w:rsidTr="0053577F">
        <w:trPr>
          <w:trHeight w:val="142"/>
          <w:tblHeader/>
          <w:jc w:val="center"/>
        </w:trPr>
        <w:tc>
          <w:tcPr>
            <w:tcW w:w="5241" w:type="dxa"/>
            <w:vAlign w:val="center"/>
          </w:tcPr>
          <w:p w14:paraId="0A65B580" w14:textId="77777777" w:rsidR="00BD6D51" w:rsidRPr="00F45CCC" w:rsidRDefault="00BD6D51" w:rsidP="0053577F">
            <w:pPr>
              <w:pStyle w:val="tabteksts"/>
              <w:jc w:val="center"/>
              <w:rPr>
                <w:szCs w:val="18"/>
                <w:lang w:eastAsia="lv-LV"/>
              </w:rPr>
            </w:pPr>
            <w:r w:rsidRPr="00F45CCC">
              <w:rPr>
                <w:szCs w:val="18"/>
                <w:lang w:eastAsia="lv-LV"/>
              </w:rPr>
              <w:t>Pasākums</w:t>
            </w:r>
          </w:p>
        </w:tc>
        <w:tc>
          <w:tcPr>
            <w:tcW w:w="1277" w:type="dxa"/>
            <w:vAlign w:val="center"/>
          </w:tcPr>
          <w:p w14:paraId="7AF096FC" w14:textId="77777777" w:rsidR="00BD6D51" w:rsidRPr="00F45CCC" w:rsidRDefault="00BD6D51" w:rsidP="0053577F">
            <w:pPr>
              <w:pStyle w:val="tabteksts"/>
              <w:jc w:val="center"/>
              <w:rPr>
                <w:szCs w:val="18"/>
                <w:lang w:eastAsia="lv-LV"/>
              </w:rPr>
            </w:pPr>
            <w:r w:rsidRPr="00F45CCC">
              <w:rPr>
                <w:szCs w:val="18"/>
                <w:lang w:eastAsia="lv-LV"/>
              </w:rPr>
              <w:t>Samazinājums</w:t>
            </w:r>
          </w:p>
        </w:tc>
        <w:tc>
          <w:tcPr>
            <w:tcW w:w="1277" w:type="dxa"/>
            <w:vAlign w:val="center"/>
          </w:tcPr>
          <w:p w14:paraId="7ADD372E" w14:textId="77777777" w:rsidR="00BD6D51" w:rsidRPr="00F45CCC" w:rsidRDefault="00BD6D51" w:rsidP="0053577F">
            <w:pPr>
              <w:pStyle w:val="tabteksts"/>
              <w:jc w:val="center"/>
              <w:rPr>
                <w:szCs w:val="18"/>
                <w:lang w:eastAsia="lv-LV"/>
              </w:rPr>
            </w:pPr>
            <w:r w:rsidRPr="00F45CCC">
              <w:rPr>
                <w:szCs w:val="18"/>
                <w:lang w:eastAsia="lv-LV"/>
              </w:rPr>
              <w:t>Palielinājums</w:t>
            </w:r>
          </w:p>
        </w:tc>
        <w:tc>
          <w:tcPr>
            <w:tcW w:w="1277" w:type="dxa"/>
            <w:vAlign w:val="center"/>
          </w:tcPr>
          <w:p w14:paraId="139AE6CF" w14:textId="77777777" w:rsidR="00BD6D51" w:rsidRPr="00F45CCC" w:rsidRDefault="00BD6D51" w:rsidP="0053577F">
            <w:pPr>
              <w:pStyle w:val="tabteksts"/>
              <w:jc w:val="center"/>
              <w:rPr>
                <w:szCs w:val="18"/>
                <w:lang w:eastAsia="lv-LV"/>
              </w:rPr>
            </w:pPr>
            <w:r w:rsidRPr="00F45CCC">
              <w:rPr>
                <w:szCs w:val="18"/>
                <w:lang w:eastAsia="lv-LV"/>
              </w:rPr>
              <w:t>Izmaiņas</w:t>
            </w:r>
          </w:p>
        </w:tc>
      </w:tr>
      <w:tr w:rsidR="00BD6D51" w:rsidRPr="00F45CCC" w14:paraId="3C4E5737" w14:textId="77777777" w:rsidTr="0053577F">
        <w:trPr>
          <w:trHeight w:val="142"/>
          <w:jc w:val="center"/>
        </w:trPr>
        <w:tc>
          <w:tcPr>
            <w:tcW w:w="5241" w:type="dxa"/>
            <w:shd w:val="clear" w:color="auto" w:fill="D9D9D9" w:themeFill="background1" w:themeFillShade="D9"/>
          </w:tcPr>
          <w:p w14:paraId="54A50B69" w14:textId="77777777" w:rsidR="00BD6D51" w:rsidRPr="00F45CCC" w:rsidRDefault="00BD6D51" w:rsidP="0053577F">
            <w:pPr>
              <w:pStyle w:val="tabteksts"/>
              <w:rPr>
                <w:b/>
                <w:bCs/>
                <w:szCs w:val="18"/>
                <w:lang w:eastAsia="lv-LV"/>
              </w:rPr>
            </w:pPr>
            <w:r w:rsidRPr="00F45CCC">
              <w:rPr>
                <w:b/>
                <w:bCs/>
                <w:szCs w:val="18"/>
                <w:lang w:eastAsia="lv-LV"/>
              </w:rPr>
              <w:t xml:space="preserve">Izdevumi </w:t>
            </w:r>
            <w:r>
              <w:rPr>
                <w:b/>
                <w:bCs/>
                <w:color w:val="000000" w:themeColor="text1"/>
                <w:szCs w:val="18"/>
                <w:lang w:eastAsia="lv-LV"/>
              </w:rPr>
              <w:t>–</w:t>
            </w:r>
            <w:r w:rsidRPr="00F45CCC">
              <w:rPr>
                <w:b/>
                <w:bCs/>
                <w:szCs w:val="18"/>
                <w:lang w:eastAsia="lv-LV"/>
              </w:rPr>
              <w:t xml:space="preserve"> kopā</w:t>
            </w:r>
          </w:p>
        </w:tc>
        <w:tc>
          <w:tcPr>
            <w:tcW w:w="1277" w:type="dxa"/>
            <w:shd w:val="clear" w:color="auto" w:fill="D9D9D9" w:themeFill="background1" w:themeFillShade="D9"/>
          </w:tcPr>
          <w:p w14:paraId="5AB3A7B7" w14:textId="77777777" w:rsidR="00BD6D51" w:rsidRPr="00F45CCC" w:rsidRDefault="00BD6D51" w:rsidP="0053577F">
            <w:pPr>
              <w:pStyle w:val="tabteksts"/>
              <w:jc w:val="right"/>
              <w:rPr>
                <w:b/>
                <w:bCs/>
                <w:szCs w:val="18"/>
                <w:lang w:eastAsia="lv-LV"/>
              </w:rPr>
            </w:pPr>
            <w:r w:rsidRPr="00F45CCC">
              <w:rPr>
                <w:b/>
                <w:bCs/>
                <w:szCs w:val="18"/>
                <w:lang w:eastAsia="lv-LV"/>
              </w:rPr>
              <w:t>230 083</w:t>
            </w:r>
          </w:p>
        </w:tc>
        <w:tc>
          <w:tcPr>
            <w:tcW w:w="1277" w:type="dxa"/>
            <w:shd w:val="clear" w:color="auto" w:fill="D9D9D9" w:themeFill="background1" w:themeFillShade="D9"/>
          </w:tcPr>
          <w:p w14:paraId="3935F8E3" w14:textId="77777777" w:rsidR="00BD6D51" w:rsidRPr="00F45CCC" w:rsidRDefault="00BD6D51" w:rsidP="0053577F">
            <w:pPr>
              <w:pStyle w:val="tabteksts"/>
              <w:jc w:val="right"/>
              <w:rPr>
                <w:b/>
                <w:bCs/>
                <w:szCs w:val="18"/>
                <w:lang w:eastAsia="lv-LV"/>
              </w:rPr>
            </w:pPr>
            <w:r>
              <w:rPr>
                <w:b/>
                <w:bCs/>
                <w:szCs w:val="18"/>
                <w:lang w:eastAsia="lv-LV"/>
              </w:rPr>
              <w:t>216 083</w:t>
            </w:r>
          </w:p>
        </w:tc>
        <w:tc>
          <w:tcPr>
            <w:tcW w:w="1277" w:type="dxa"/>
            <w:shd w:val="clear" w:color="auto" w:fill="D9D9D9" w:themeFill="background1" w:themeFillShade="D9"/>
          </w:tcPr>
          <w:p w14:paraId="6699FB66" w14:textId="77777777" w:rsidR="00BD6D51" w:rsidRPr="00F45CCC" w:rsidRDefault="00BD6D51" w:rsidP="0053577F">
            <w:pPr>
              <w:pStyle w:val="tabteksts"/>
              <w:jc w:val="right"/>
              <w:rPr>
                <w:b/>
                <w:bCs/>
                <w:szCs w:val="18"/>
                <w:lang w:eastAsia="lv-LV"/>
              </w:rPr>
            </w:pPr>
            <w:r>
              <w:rPr>
                <w:b/>
                <w:bCs/>
                <w:szCs w:val="18"/>
                <w:lang w:eastAsia="lv-LV"/>
              </w:rPr>
              <w:t>-14 000</w:t>
            </w:r>
          </w:p>
        </w:tc>
      </w:tr>
      <w:tr w:rsidR="00BD6D51" w:rsidRPr="00F45CCC" w14:paraId="2A2B48EA" w14:textId="77777777" w:rsidTr="0053577F">
        <w:trPr>
          <w:jc w:val="center"/>
        </w:trPr>
        <w:tc>
          <w:tcPr>
            <w:tcW w:w="9072" w:type="dxa"/>
            <w:gridSpan w:val="4"/>
          </w:tcPr>
          <w:p w14:paraId="2474A6AF" w14:textId="77777777" w:rsidR="00BD6D51" w:rsidRPr="00F45CCC" w:rsidRDefault="00BD6D51" w:rsidP="0053577F">
            <w:pPr>
              <w:pStyle w:val="tabteksts"/>
              <w:ind w:firstLine="313"/>
              <w:rPr>
                <w:szCs w:val="18"/>
              </w:rPr>
            </w:pPr>
            <w:r w:rsidRPr="00F45CCC">
              <w:rPr>
                <w:i/>
                <w:szCs w:val="18"/>
                <w:lang w:eastAsia="lv-LV"/>
              </w:rPr>
              <w:t>t. sk.:</w:t>
            </w:r>
          </w:p>
        </w:tc>
      </w:tr>
      <w:tr w:rsidR="00BD6D51" w:rsidRPr="009A0936" w14:paraId="687B85BB" w14:textId="77777777" w:rsidTr="0053577F">
        <w:trPr>
          <w:trHeight w:val="142"/>
          <w:jc w:val="center"/>
        </w:trPr>
        <w:tc>
          <w:tcPr>
            <w:tcW w:w="5241" w:type="dxa"/>
            <w:shd w:val="clear" w:color="auto" w:fill="F2F2F2" w:themeFill="background1" w:themeFillShade="F2"/>
          </w:tcPr>
          <w:p w14:paraId="5998FB78" w14:textId="77777777" w:rsidR="00BD6D51" w:rsidRPr="00F45CCC" w:rsidRDefault="00BD6D51" w:rsidP="0053577F">
            <w:pPr>
              <w:pStyle w:val="tabteksts"/>
              <w:rPr>
                <w:szCs w:val="18"/>
                <w:u w:val="single"/>
                <w:lang w:eastAsia="lv-LV"/>
              </w:rPr>
            </w:pPr>
            <w:r w:rsidRPr="00F45CCC">
              <w:rPr>
                <w:szCs w:val="18"/>
                <w:u w:val="single"/>
                <w:lang w:eastAsia="lv-LV"/>
              </w:rPr>
              <w:t>Ilgtermiņa saistības</w:t>
            </w:r>
          </w:p>
        </w:tc>
        <w:tc>
          <w:tcPr>
            <w:tcW w:w="1277" w:type="dxa"/>
            <w:shd w:val="clear" w:color="auto" w:fill="F2F2F2" w:themeFill="background1" w:themeFillShade="F2"/>
          </w:tcPr>
          <w:p w14:paraId="5CF408DA" w14:textId="77777777" w:rsidR="00BD6D51" w:rsidRPr="00F45CCC" w:rsidRDefault="00BD6D51" w:rsidP="0053577F">
            <w:pPr>
              <w:pStyle w:val="tabteksts"/>
              <w:jc w:val="right"/>
              <w:rPr>
                <w:szCs w:val="18"/>
                <w:u w:val="single"/>
                <w:lang w:eastAsia="lv-LV"/>
              </w:rPr>
            </w:pPr>
            <w:r w:rsidRPr="00F45CCC">
              <w:t>230 083</w:t>
            </w:r>
          </w:p>
        </w:tc>
        <w:tc>
          <w:tcPr>
            <w:tcW w:w="1277" w:type="dxa"/>
            <w:shd w:val="clear" w:color="auto" w:fill="F2F2F2" w:themeFill="background1" w:themeFillShade="F2"/>
          </w:tcPr>
          <w:p w14:paraId="1904805E" w14:textId="77777777" w:rsidR="00BD6D51" w:rsidRPr="009A0936" w:rsidRDefault="00BD6D51" w:rsidP="0053577F">
            <w:pPr>
              <w:pStyle w:val="tabteksts"/>
              <w:jc w:val="right"/>
              <w:rPr>
                <w:szCs w:val="18"/>
                <w:u w:val="single"/>
                <w:lang w:eastAsia="lv-LV"/>
              </w:rPr>
            </w:pPr>
            <w:r w:rsidRPr="009A0936">
              <w:rPr>
                <w:szCs w:val="18"/>
                <w:lang w:eastAsia="lv-LV"/>
              </w:rPr>
              <w:t>216 083</w:t>
            </w:r>
          </w:p>
        </w:tc>
        <w:tc>
          <w:tcPr>
            <w:tcW w:w="1277" w:type="dxa"/>
            <w:shd w:val="clear" w:color="auto" w:fill="F2F2F2" w:themeFill="background1" w:themeFillShade="F2"/>
          </w:tcPr>
          <w:p w14:paraId="5CBD6293" w14:textId="77777777" w:rsidR="00BD6D51" w:rsidRPr="009A0936" w:rsidRDefault="00BD6D51" w:rsidP="0053577F">
            <w:pPr>
              <w:pStyle w:val="tabteksts"/>
              <w:jc w:val="right"/>
              <w:rPr>
                <w:szCs w:val="18"/>
                <w:lang w:eastAsia="lv-LV"/>
              </w:rPr>
            </w:pPr>
            <w:r w:rsidRPr="009A0936">
              <w:rPr>
                <w:szCs w:val="18"/>
                <w:lang w:eastAsia="lv-LV"/>
              </w:rPr>
              <w:t>-14 000</w:t>
            </w:r>
          </w:p>
        </w:tc>
      </w:tr>
      <w:tr w:rsidR="00BD6D51" w:rsidRPr="00F45CCC" w14:paraId="603F37CE" w14:textId="77777777" w:rsidTr="0053577F">
        <w:trPr>
          <w:trHeight w:val="142"/>
          <w:jc w:val="center"/>
        </w:trPr>
        <w:tc>
          <w:tcPr>
            <w:tcW w:w="5241" w:type="dxa"/>
          </w:tcPr>
          <w:p w14:paraId="65C63916" w14:textId="77777777" w:rsidR="00BD6D51" w:rsidRPr="00F45CCC" w:rsidRDefault="00BD6D51" w:rsidP="0053577F">
            <w:pPr>
              <w:pStyle w:val="tabteksts"/>
              <w:jc w:val="both"/>
              <w:rPr>
                <w:i/>
                <w:szCs w:val="18"/>
                <w:lang w:eastAsia="lv-LV"/>
              </w:rPr>
            </w:pPr>
            <w:r w:rsidRPr="00F45CCC">
              <w:rPr>
                <w:i/>
                <w:szCs w:val="18"/>
                <w:lang w:eastAsia="lv-LV"/>
              </w:rPr>
              <w:t>Iemaksu veikšana Starptautiskajās un Eiropas organizācijās (starptautiskajai sadarbībai), t.sk.:</w:t>
            </w:r>
          </w:p>
        </w:tc>
        <w:tc>
          <w:tcPr>
            <w:tcW w:w="1277" w:type="dxa"/>
          </w:tcPr>
          <w:p w14:paraId="0088FF40" w14:textId="77777777" w:rsidR="00BD6D51" w:rsidRPr="00F45CCC" w:rsidRDefault="00BD6D51" w:rsidP="0053577F">
            <w:pPr>
              <w:pStyle w:val="tabteksts"/>
              <w:jc w:val="right"/>
              <w:rPr>
                <w:szCs w:val="18"/>
              </w:rPr>
            </w:pPr>
            <w:r w:rsidRPr="00F45CCC">
              <w:rPr>
                <w:szCs w:val="18"/>
              </w:rPr>
              <w:t>230 083</w:t>
            </w:r>
          </w:p>
        </w:tc>
        <w:tc>
          <w:tcPr>
            <w:tcW w:w="1277" w:type="dxa"/>
          </w:tcPr>
          <w:p w14:paraId="22B4F033" w14:textId="77777777" w:rsidR="00BD6D51" w:rsidRPr="00F45CCC" w:rsidRDefault="00BD6D51" w:rsidP="0053577F">
            <w:pPr>
              <w:pStyle w:val="tabteksts"/>
              <w:jc w:val="right"/>
              <w:rPr>
                <w:szCs w:val="18"/>
              </w:rPr>
            </w:pPr>
            <w:r w:rsidRPr="006764D7">
              <w:t>216 083</w:t>
            </w:r>
          </w:p>
        </w:tc>
        <w:tc>
          <w:tcPr>
            <w:tcW w:w="1277" w:type="dxa"/>
          </w:tcPr>
          <w:p w14:paraId="126FA5FB" w14:textId="77777777" w:rsidR="00BD6D51" w:rsidRPr="00F45CCC" w:rsidRDefault="00BD6D51" w:rsidP="0053577F">
            <w:pPr>
              <w:pStyle w:val="tabteksts"/>
              <w:jc w:val="right"/>
              <w:rPr>
                <w:szCs w:val="18"/>
              </w:rPr>
            </w:pPr>
            <w:r w:rsidRPr="006764D7">
              <w:t>-14 000</w:t>
            </w:r>
          </w:p>
        </w:tc>
      </w:tr>
      <w:tr w:rsidR="00BD6D51" w:rsidRPr="00F45CCC" w14:paraId="63AD7825" w14:textId="77777777" w:rsidTr="0053577F">
        <w:trPr>
          <w:trHeight w:val="142"/>
          <w:jc w:val="center"/>
        </w:trPr>
        <w:tc>
          <w:tcPr>
            <w:tcW w:w="5241" w:type="dxa"/>
          </w:tcPr>
          <w:p w14:paraId="744CC312" w14:textId="77777777" w:rsidR="00BD6D51" w:rsidRPr="00F45CCC" w:rsidRDefault="00BD6D51" w:rsidP="0053577F">
            <w:pPr>
              <w:pStyle w:val="tabteksts"/>
              <w:jc w:val="right"/>
              <w:rPr>
                <w:i/>
                <w:szCs w:val="18"/>
                <w:lang w:eastAsia="lv-LV"/>
              </w:rPr>
            </w:pPr>
            <w:r w:rsidRPr="00F45CCC">
              <w:rPr>
                <w:i/>
                <w:szCs w:val="18"/>
                <w:lang w:eastAsia="lv-LV"/>
              </w:rPr>
              <w:t>Starptautiskā metroloģijas organizācija (OIML)</w:t>
            </w:r>
          </w:p>
        </w:tc>
        <w:tc>
          <w:tcPr>
            <w:tcW w:w="1277" w:type="dxa"/>
          </w:tcPr>
          <w:p w14:paraId="3FE47AFB" w14:textId="77777777" w:rsidR="00BD6D51" w:rsidRPr="00F45CCC" w:rsidRDefault="00BD6D51" w:rsidP="0053577F">
            <w:pPr>
              <w:pStyle w:val="tabteksts"/>
              <w:jc w:val="right"/>
              <w:rPr>
                <w:szCs w:val="18"/>
              </w:rPr>
            </w:pPr>
            <w:r w:rsidRPr="00F45CCC">
              <w:rPr>
                <w:szCs w:val="18"/>
              </w:rPr>
              <w:t>1 628</w:t>
            </w:r>
          </w:p>
        </w:tc>
        <w:tc>
          <w:tcPr>
            <w:tcW w:w="1277" w:type="dxa"/>
          </w:tcPr>
          <w:p w14:paraId="3B4EC953" w14:textId="77777777" w:rsidR="00BD6D51" w:rsidRPr="00F45CCC" w:rsidRDefault="00BD6D51" w:rsidP="0053577F">
            <w:pPr>
              <w:pStyle w:val="tabteksts"/>
              <w:jc w:val="right"/>
              <w:rPr>
                <w:szCs w:val="18"/>
              </w:rPr>
            </w:pPr>
            <w:r w:rsidRPr="00F45CCC">
              <w:rPr>
                <w:szCs w:val="18"/>
              </w:rPr>
              <w:t>1 628</w:t>
            </w:r>
          </w:p>
        </w:tc>
        <w:tc>
          <w:tcPr>
            <w:tcW w:w="1277" w:type="dxa"/>
          </w:tcPr>
          <w:p w14:paraId="588E3C55" w14:textId="77777777" w:rsidR="00BD6D51" w:rsidRPr="00F45CCC" w:rsidRDefault="00BD6D51" w:rsidP="0053577F">
            <w:pPr>
              <w:pStyle w:val="tabteksts"/>
              <w:jc w:val="right"/>
              <w:rPr>
                <w:szCs w:val="18"/>
              </w:rPr>
            </w:pPr>
            <w:r w:rsidRPr="00F45CCC">
              <w:rPr>
                <w:szCs w:val="18"/>
              </w:rPr>
              <w:t>-</w:t>
            </w:r>
          </w:p>
        </w:tc>
      </w:tr>
      <w:tr w:rsidR="00BD6D51" w:rsidRPr="00F45CCC" w14:paraId="2CAE3898" w14:textId="77777777" w:rsidTr="0053577F">
        <w:trPr>
          <w:trHeight w:val="142"/>
          <w:jc w:val="center"/>
        </w:trPr>
        <w:tc>
          <w:tcPr>
            <w:tcW w:w="5241" w:type="dxa"/>
          </w:tcPr>
          <w:p w14:paraId="10E71988" w14:textId="77777777" w:rsidR="00BD6D51" w:rsidRPr="00F45CCC" w:rsidRDefault="00BD6D51" w:rsidP="0053577F">
            <w:pPr>
              <w:pStyle w:val="tabteksts"/>
              <w:jc w:val="right"/>
              <w:rPr>
                <w:i/>
                <w:szCs w:val="18"/>
                <w:lang w:eastAsia="lv-LV"/>
              </w:rPr>
            </w:pPr>
            <w:r w:rsidRPr="00F45CCC">
              <w:rPr>
                <w:i/>
                <w:szCs w:val="18"/>
                <w:lang w:eastAsia="lv-LV"/>
              </w:rPr>
              <w:t>Eiropas metroloģijas organizācija (WELMEC)</w:t>
            </w:r>
          </w:p>
        </w:tc>
        <w:tc>
          <w:tcPr>
            <w:tcW w:w="1277" w:type="dxa"/>
          </w:tcPr>
          <w:p w14:paraId="0CCB3413" w14:textId="77777777" w:rsidR="00BD6D51" w:rsidRPr="00F45CCC" w:rsidRDefault="00BD6D51" w:rsidP="0053577F">
            <w:pPr>
              <w:pStyle w:val="tabteksts"/>
              <w:jc w:val="right"/>
              <w:rPr>
                <w:szCs w:val="18"/>
              </w:rPr>
            </w:pPr>
            <w:r w:rsidRPr="00F45CCC">
              <w:rPr>
                <w:szCs w:val="18"/>
              </w:rPr>
              <w:t>1 650</w:t>
            </w:r>
          </w:p>
        </w:tc>
        <w:tc>
          <w:tcPr>
            <w:tcW w:w="1277" w:type="dxa"/>
          </w:tcPr>
          <w:p w14:paraId="6A99832F" w14:textId="77777777" w:rsidR="00BD6D51" w:rsidRPr="00F45CCC" w:rsidRDefault="00BD6D51" w:rsidP="0053577F">
            <w:pPr>
              <w:pStyle w:val="tabteksts"/>
              <w:jc w:val="right"/>
              <w:rPr>
                <w:szCs w:val="18"/>
              </w:rPr>
            </w:pPr>
            <w:r w:rsidRPr="00F45CCC">
              <w:rPr>
                <w:szCs w:val="18"/>
              </w:rPr>
              <w:t>1 650</w:t>
            </w:r>
          </w:p>
        </w:tc>
        <w:tc>
          <w:tcPr>
            <w:tcW w:w="1277" w:type="dxa"/>
          </w:tcPr>
          <w:p w14:paraId="1E4A8A74" w14:textId="77777777" w:rsidR="00BD6D51" w:rsidRPr="00F45CCC" w:rsidRDefault="00BD6D51" w:rsidP="0053577F">
            <w:pPr>
              <w:pStyle w:val="tabteksts"/>
              <w:jc w:val="right"/>
              <w:rPr>
                <w:szCs w:val="18"/>
              </w:rPr>
            </w:pPr>
            <w:r w:rsidRPr="00F45CCC">
              <w:rPr>
                <w:szCs w:val="18"/>
              </w:rPr>
              <w:t>-</w:t>
            </w:r>
          </w:p>
        </w:tc>
      </w:tr>
      <w:tr w:rsidR="00BD6D51" w:rsidRPr="00F45CCC" w14:paraId="4412E010" w14:textId="77777777" w:rsidTr="0053577F">
        <w:trPr>
          <w:trHeight w:val="142"/>
          <w:jc w:val="center"/>
        </w:trPr>
        <w:tc>
          <w:tcPr>
            <w:tcW w:w="5241" w:type="dxa"/>
          </w:tcPr>
          <w:p w14:paraId="32BDD864" w14:textId="77777777" w:rsidR="00BD6D51" w:rsidRPr="00F45CCC" w:rsidRDefault="00BD6D51" w:rsidP="0053577F">
            <w:pPr>
              <w:pStyle w:val="tabteksts"/>
              <w:jc w:val="right"/>
              <w:rPr>
                <w:i/>
                <w:szCs w:val="18"/>
                <w:lang w:eastAsia="lv-LV"/>
              </w:rPr>
            </w:pPr>
            <w:r w:rsidRPr="00F45CCC">
              <w:rPr>
                <w:i/>
                <w:szCs w:val="18"/>
                <w:lang w:eastAsia="lv-LV"/>
              </w:rPr>
              <w:t>BIPM Metra konvencija</w:t>
            </w:r>
          </w:p>
        </w:tc>
        <w:tc>
          <w:tcPr>
            <w:tcW w:w="1277" w:type="dxa"/>
          </w:tcPr>
          <w:p w14:paraId="38233E82" w14:textId="77777777" w:rsidR="00BD6D51" w:rsidRPr="00F45CCC" w:rsidRDefault="00BD6D51" w:rsidP="0053577F">
            <w:pPr>
              <w:pStyle w:val="tabteksts"/>
              <w:jc w:val="right"/>
              <w:rPr>
                <w:szCs w:val="18"/>
              </w:rPr>
            </w:pPr>
            <w:r w:rsidRPr="00F45CCC">
              <w:rPr>
                <w:szCs w:val="18"/>
              </w:rPr>
              <w:t>49 500</w:t>
            </w:r>
          </w:p>
        </w:tc>
        <w:tc>
          <w:tcPr>
            <w:tcW w:w="1277" w:type="dxa"/>
          </w:tcPr>
          <w:p w14:paraId="3B21D453" w14:textId="77777777" w:rsidR="00BD6D51" w:rsidRPr="00F45CCC" w:rsidRDefault="00BD6D51" w:rsidP="0053577F">
            <w:pPr>
              <w:pStyle w:val="tabteksts"/>
              <w:jc w:val="right"/>
              <w:rPr>
                <w:szCs w:val="18"/>
              </w:rPr>
            </w:pPr>
            <w:r>
              <w:rPr>
                <w:szCs w:val="18"/>
              </w:rPr>
              <w:t>53 100</w:t>
            </w:r>
          </w:p>
        </w:tc>
        <w:tc>
          <w:tcPr>
            <w:tcW w:w="1277" w:type="dxa"/>
          </w:tcPr>
          <w:p w14:paraId="1BDB387D" w14:textId="77777777" w:rsidR="00BD6D51" w:rsidRPr="00F45CCC" w:rsidRDefault="00BD6D51" w:rsidP="0053577F">
            <w:pPr>
              <w:pStyle w:val="tabteksts"/>
              <w:jc w:val="right"/>
              <w:rPr>
                <w:szCs w:val="18"/>
              </w:rPr>
            </w:pPr>
            <w:r>
              <w:rPr>
                <w:szCs w:val="18"/>
              </w:rPr>
              <w:t>3 600</w:t>
            </w:r>
          </w:p>
        </w:tc>
      </w:tr>
      <w:tr w:rsidR="00BD6D51" w:rsidRPr="00F45CCC" w14:paraId="044E99BA" w14:textId="77777777" w:rsidTr="0053577F">
        <w:trPr>
          <w:trHeight w:val="142"/>
          <w:jc w:val="center"/>
        </w:trPr>
        <w:tc>
          <w:tcPr>
            <w:tcW w:w="5241" w:type="dxa"/>
          </w:tcPr>
          <w:p w14:paraId="232A98AF" w14:textId="77777777" w:rsidR="00BD6D51" w:rsidRPr="00F45CCC" w:rsidRDefault="00BD6D51" w:rsidP="0053577F">
            <w:pPr>
              <w:pStyle w:val="tabteksts"/>
              <w:jc w:val="right"/>
              <w:rPr>
                <w:i/>
                <w:szCs w:val="18"/>
                <w:lang w:eastAsia="lv-LV"/>
              </w:rPr>
            </w:pPr>
            <w:r w:rsidRPr="00F45CCC">
              <w:rPr>
                <w:i/>
                <w:szCs w:val="18"/>
                <w:lang w:eastAsia="lv-LV"/>
              </w:rPr>
              <w:t>Starptautiskā standartizācijas organizācija (ISO)</w:t>
            </w:r>
          </w:p>
        </w:tc>
        <w:tc>
          <w:tcPr>
            <w:tcW w:w="1277" w:type="dxa"/>
          </w:tcPr>
          <w:p w14:paraId="3430475E" w14:textId="77777777" w:rsidR="00BD6D51" w:rsidRPr="00F45CCC" w:rsidRDefault="00BD6D51" w:rsidP="0053577F">
            <w:pPr>
              <w:pStyle w:val="tabteksts"/>
              <w:jc w:val="right"/>
              <w:rPr>
                <w:szCs w:val="18"/>
              </w:rPr>
            </w:pPr>
            <w:r w:rsidRPr="00F45CCC">
              <w:rPr>
                <w:szCs w:val="18"/>
              </w:rPr>
              <w:t>26 384</w:t>
            </w:r>
          </w:p>
        </w:tc>
        <w:tc>
          <w:tcPr>
            <w:tcW w:w="1277" w:type="dxa"/>
          </w:tcPr>
          <w:p w14:paraId="3B2EBA2A" w14:textId="77777777" w:rsidR="00BD6D51" w:rsidRPr="00F45CCC" w:rsidRDefault="00BD6D51" w:rsidP="0053577F">
            <w:pPr>
              <w:pStyle w:val="tabteksts"/>
              <w:jc w:val="right"/>
              <w:rPr>
                <w:szCs w:val="18"/>
              </w:rPr>
            </w:pPr>
            <w:r w:rsidRPr="00F45CCC">
              <w:rPr>
                <w:szCs w:val="18"/>
              </w:rPr>
              <w:t>26 384</w:t>
            </w:r>
          </w:p>
        </w:tc>
        <w:tc>
          <w:tcPr>
            <w:tcW w:w="1277" w:type="dxa"/>
          </w:tcPr>
          <w:p w14:paraId="0AA8AF02" w14:textId="77777777" w:rsidR="00BD6D51" w:rsidRPr="00F45CCC" w:rsidRDefault="00BD6D51" w:rsidP="0053577F">
            <w:pPr>
              <w:pStyle w:val="tabteksts"/>
              <w:jc w:val="right"/>
              <w:rPr>
                <w:szCs w:val="18"/>
              </w:rPr>
            </w:pPr>
            <w:r w:rsidRPr="00F45CCC">
              <w:rPr>
                <w:szCs w:val="18"/>
              </w:rPr>
              <w:t>-</w:t>
            </w:r>
          </w:p>
        </w:tc>
      </w:tr>
      <w:tr w:rsidR="00BD6D51" w:rsidRPr="00F45CCC" w14:paraId="6A4D2901" w14:textId="77777777" w:rsidTr="0053577F">
        <w:trPr>
          <w:trHeight w:val="142"/>
          <w:jc w:val="center"/>
        </w:trPr>
        <w:tc>
          <w:tcPr>
            <w:tcW w:w="5241" w:type="dxa"/>
          </w:tcPr>
          <w:p w14:paraId="566C184F" w14:textId="77777777" w:rsidR="00BD6D51" w:rsidRPr="00F45CCC" w:rsidRDefault="00BD6D51" w:rsidP="0053577F">
            <w:pPr>
              <w:pStyle w:val="tabteksts"/>
              <w:jc w:val="right"/>
              <w:rPr>
                <w:i/>
                <w:szCs w:val="18"/>
                <w:lang w:eastAsia="lv-LV"/>
              </w:rPr>
            </w:pPr>
            <w:r w:rsidRPr="00F45CCC">
              <w:rPr>
                <w:i/>
                <w:szCs w:val="18"/>
                <w:lang w:eastAsia="lv-LV"/>
              </w:rPr>
              <w:t>Starptautiskā elektrotehniskā komiteja (IEC)</w:t>
            </w:r>
          </w:p>
        </w:tc>
        <w:tc>
          <w:tcPr>
            <w:tcW w:w="1277" w:type="dxa"/>
          </w:tcPr>
          <w:p w14:paraId="0BED8131" w14:textId="77777777" w:rsidR="00BD6D51" w:rsidRPr="00F45CCC" w:rsidRDefault="00BD6D51" w:rsidP="0053577F">
            <w:pPr>
              <w:pStyle w:val="tabteksts"/>
              <w:jc w:val="right"/>
              <w:rPr>
                <w:szCs w:val="18"/>
              </w:rPr>
            </w:pPr>
            <w:r w:rsidRPr="00F45CCC">
              <w:rPr>
                <w:szCs w:val="18"/>
              </w:rPr>
              <w:t>23 198</w:t>
            </w:r>
          </w:p>
        </w:tc>
        <w:tc>
          <w:tcPr>
            <w:tcW w:w="1277" w:type="dxa"/>
          </w:tcPr>
          <w:p w14:paraId="3181FD42" w14:textId="77777777" w:rsidR="00BD6D51" w:rsidRPr="00F45CCC" w:rsidRDefault="00BD6D51" w:rsidP="0053577F">
            <w:pPr>
              <w:pStyle w:val="tabteksts"/>
              <w:jc w:val="right"/>
              <w:rPr>
                <w:szCs w:val="18"/>
              </w:rPr>
            </w:pPr>
            <w:r w:rsidRPr="00F45CCC">
              <w:rPr>
                <w:szCs w:val="18"/>
              </w:rPr>
              <w:t>23 198</w:t>
            </w:r>
          </w:p>
        </w:tc>
        <w:tc>
          <w:tcPr>
            <w:tcW w:w="1277" w:type="dxa"/>
          </w:tcPr>
          <w:p w14:paraId="62DD9940" w14:textId="77777777" w:rsidR="00BD6D51" w:rsidRPr="00F45CCC" w:rsidRDefault="00BD6D51" w:rsidP="0053577F">
            <w:pPr>
              <w:pStyle w:val="tabteksts"/>
              <w:jc w:val="right"/>
              <w:rPr>
                <w:szCs w:val="18"/>
              </w:rPr>
            </w:pPr>
            <w:r w:rsidRPr="00F45CCC">
              <w:rPr>
                <w:szCs w:val="18"/>
              </w:rPr>
              <w:t>-</w:t>
            </w:r>
          </w:p>
        </w:tc>
      </w:tr>
      <w:tr w:rsidR="00BD6D51" w:rsidRPr="00F45CCC" w14:paraId="1BEB46B4" w14:textId="77777777" w:rsidTr="0053577F">
        <w:trPr>
          <w:trHeight w:val="142"/>
          <w:jc w:val="center"/>
        </w:trPr>
        <w:tc>
          <w:tcPr>
            <w:tcW w:w="5241" w:type="dxa"/>
          </w:tcPr>
          <w:p w14:paraId="2D2AF5C3" w14:textId="77777777" w:rsidR="00BD6D51" w:rsidRPr="00F45CCC" w:rsidRDefault="00BD6D51" w:rsidP="0053577F">
            <w:pPr>
              <w:pStyle w:val="tabteksts"/>
              <w:jc w:val="right"/>
              <w:rPr>
                <w:i/>
                <w:szCs w:val="18"/>
                <w:lang w:eastAsia="lv-LV"/>
              </w:rPr>
            </w:pPr>
            <w:r w:rsidRPr="00F45CCC">
              <w:rPr>
                <w:i/>
                <w:szCs w:val="18"/>
                <w:lang w:eastAsia="lv-LV"/>
              </w:rPr>
              <w:t>Eiropas standartizācijas komiteja (CEN)</w:t>
            </w:r>
          </w:p>
        </w:tc>
        <w:tc>
          <w:tcPr>
            <w:tcW w:w="1277" w:type="dxa"/>
          </w:tcPr>
          <w:p w14:paraId="642310FB" w14:textId="77777777" w:rsidR="00BD6D51" w:rsidRPr="00F45CCC" w:rsidRDefault="00BD6D51" w:rsidP="0053577F">
            <w:pPr>
              <w:pStyle w:val="tabteksts"/>
              <w:jc w:val="right"/>
              <w:rPr>
                <w:szCs w:val="18"/>
              </w:rPr>
            </w:pPr>
            <w:r w:rsidRPr="00F45CCC">
              <w:rPr>
                <w:szCs w:val="18"/>
              </w:rPr>
              <w:t>32 907</w:t>
            </w:r>
          </w:p>
        </w:tc>
        <w:tc>
          <w:tcPr>
            <w:tcW w:w="1277" w:type="dxa"/>
          </w:tcPr>
          <w:p w14:paraId="304F508A" w14:textId="77777777" w:rsidR="00BD6D51" w:rsidRPr="00F45CCC" w:rsidRDefault="00BD6D51" w:rsidP="0053577F">
            <w:pPr>
              <w:pStyle w:val="tabteksts"/>
              <w:jc w:val="right"/>
              <w:rPr>
                <w:szCs w:val="18"/>
              </w:rPr>
            </w:pPr>
            <w:r>
              <w:rPr>
                <w:szCs w:val="18"/>
              </w:rPr>
              <w:t>40 938</w:t>
            </w:r>
          </w:p>
        </w:tc>
        <w:tc>
          <w:tcPr>
            <w:tcW w:w="1277" w:type="dxa"/>
          </w:tcPr>
          <w:p w14:paraId="6DD1926D" w14:textId="77777777" w:rsidR="00BD6D51" w:rsidRPr="00F45CCC" w:rsidRDefault="00BD6D51" w:rsidP="0053577F">
            <w:pPr>
              <w:pStyle w:val="tabteksts"/>
              <w:jc w:val="right"/>
              <w:rPr>
                <w:szCs w:val="18"/>
              </w:rPr>
            </w:pPr>
            <w:r>
              <w:rPr>
                <w:szCs w:val="18"/>
              </w:rPr>
              <w:t>8 031</w:t>
            </w:r>
          </w:p>
        </w:tc>
      </w:tr>
      <w:tr w:rsidR="00BD6D51" w:rsidRPr="00F45CCC" w14:paraId="7D22A421" w14:textId="77777777" w:rsidTr="0053577F">
        <w:trPr>
          <w:trHeight w:val="142"/>
          <w:jc w:val="center"/>
        </w:trPr>
        <w:tc>
          <w:tcPr>
            <w:tcW w:w="5241" w:type="dxa"/>
          </w:tcPr>
          <w:p w14:paraId="2C041878" w14:textId="77777777" w:rsidR="00BD6D51" w:rsidRPr="00F45CCC" w:rsidRDefault="00BD6D51" w:rsidP="0053577F">
            <w:pPr>
              <w:pStyle w:val="tabteksts"/>
              <w:jc w:val="right"/>
              <w:rPr>
                <w:i/>
                <w:szCs w:val="18"/>
                <w:lang w:eastAsia="lv-LV"/>
              </w:rPr>
            </w:pPr>
            <w:r w:rsidRPr="00F45CCC">
              <w:rPr>
                <w:i/>
                <w:szCs w:val="18"/>
                <w:lang w:eastAsia="lv-LV"/>
              </w:rPr>
              <w:t>Eiropas elektrotehniskā komisija (CENELEC)</w:t>
            </w:r>
          </w:p>
        </w:tc>
        <w:tc>
          <w:tcPr>
            <w:tcW w:w="1277" w:type="dxa"/>
          </w:tcPr>
          <w:p w14:paraId="342B8C76" w14:textId="77777777" w:rsidR="00BD6D51" w:rsidRPr="00F45CCC" w:rsidRDefault="00BD6D51" w:rsidP="0053577F">
            <w:pPr>
              <w:pStyle w:val="tabteksts"/>
              <w:jc w:val="right"/>
              <w:rPr>
                <w:szCs w:val="18"/>
              </w:rPr>
            </w:pPr>
            <w:r w:rsidRPr="00F45CCC">
              <w:rPr>
                <w:szCs w:val="18"/>
              </w:rPr>
              <w:t>18 497</w:t>
            </w:r>
          </w:p>
        </w:tc>
        <w:tc>
          <w:tcPr>
            <w:tcW w:w="1277" w:type="dxa"/>
          </w:tcPr>
          <w:p w14:paraId="05B84EAE" w14:textId="77777777" w:rsidR="00BD6D51" w:rsidRPr="00F45CCC" w:rsidRDefault="00BD6D51" w:rsidP="0053577F">
            <w:pPr>
              <w:pStyle w:val="tabteksts"/>
              <w:jc w:val="right"/>
              <w:rPr>
                <w:szCs w:val="18"/>
              </w:rPr>
            </w:pPr>
            <w:r>
              <w:rPr>
                <w:szCs w:val="18"/>
              </w:rPr>
              <w:t>22 900</w:t>
            </w:r>
          </w:p>
        </w:tc>
        <w:tc>
          <w:tcPr>
            <w:tcW w:w="1277" w:type="dxa"/>
          </w:tcPr>
          <w:p w14:paraId="0AAF2B73" w14:textId="77777777" w:rsidR="00BD6D51" w:rsidRPr="00F45CCC" w:rsidRDefault="00BD6D51" w:rsidP="0053577F">
            <w:pPr>
              <w:pStyle w:val="tabteksts"/>
              <w:jc w:val="right"/>
              <w:rPr>
                <w:szCs w:val="18"/>
              </w:rPr>
            </w:pPr>
            <w:r>
              <w:rPr>
                <w:szCs w:val="18"/>
              </w:rPr>
              <w:t>4 403</w:t>
            </w:r>
          </w:p>
        </w:tc>
      </w:tr>
      <w:tr w:rsidR="00BD6D51" w:rsidRPr="00F45CCC" w14:paraId="633C5444" w14:textId="77777777" w:rsidTr="0053577F">
        <w:trPr>
          <w:trHeight w:val="142"/>
          <w:jc w:val="center"/>
        </w:trPr>
        <w:tc>
          <w:tcPr>
            <w:tcW w:w="5241" w:type="dxa"/>
          </w:tcPr>
          <w:p w14:paraId="34FF7F86" w14:textId="77777777" w:rsidR="00BD6D51" w:rsidRPr="00F45CCC" w:rsidRDefault="00BD6D51" w:rsidP="0053577F">
            <w:pPr>
              <w:pStyle w:val="tabteksts"/>
              <w:jc w:val="right"/>
              <w:rPr>
                <w:i/>
                <w:szCs w:val="18"/>
                <w:lang w:eastAsia="lv-LV"/>
              </w:rPr>
            </w:pPr>
            <w:r w:rsidRPr="00F45CCC">
              <w:rPr>
                <w:i/>
                <w:szCs w:val="18"/>
                <w:lang w:eastAsia="lv-LV"/>
              </w:rPr>
              <w:t>Eiropas nacionālās  metroloģijas institūciju asociācija (EUROMET)</w:t>
            </w:r>
          </w:p>
        </w:tc>
        <w:tc>
          <w:tcPr>
            <w:tcW w:w="1277" w:type="dxa"/>
          </w:tcPr>
          <w:p w14:paraId="48CC0322" w14:textId="77777777" w:rsidR="00BD6D51" w:rsidRPr="00F45CCC" w:rsidRDefault="00BD6D51" w:rsidP="0053577F">
            <w:pPr>
              <w:pStyle w:val="tabteksts"/>
              <w:jc w:val="right"/>
              <w:rPr>
                <w:szCs w:val="18"/>
              </w:rPr>
            </w:pPr>
            <w:r w:rsidRPr="00F45CCC">
              <w:rPr>
                <w:szCs w:val="18"/>
              </w:rPr>
              <w:t>2 927</w:t>
            </w:r>
          </w:p>
        </w:tc>
        <w:tc>
          <w:tcPr>
            <w:tcW w:w="1277" w:type="dxa"/>
          </w:tcPr>
          <w:p w14:paraId="55A105D1" w14:textId="77777777" w:rsidR="00BD6D51" w:rsidRPr="00F45CCC" w:rsidRDefault="00BD6D51" w:rsidP="0053577F">
            <w:pPr>
              <w:pStyle w:val="tabteksts"/>
              <w:jc w:val="right"/>
              <w:rPr>
                <w:szCs w:val="18"/>
              </w:rPr>
            </w:pPr>
            <w:r w:rsidRPr="00F45CCC">
              <w:rPr>
                <w:szCs w:val="18"/>
              </w:rPr>
              <w:t>2 927</w:t>
            </w:r>
          </w:p>
        </w:tc>
        <w:tc>
          <w:tcPr>
            <w:tcW w:w="1277" w:type="dxa"/>
          </w:tcPr>
          <w:p w14:paraId="1D69144B" w14:textId="77777777" w:rsidR="00BD6D51" w:rsidRPr="00F45CCC" w:rsidRDefault="00BD6D51" w:rsidP="0053577F">
            <w:pPr>
              <w:pStyle w:val="tabteksts"/>
              <w:jc w:val="right"/>
              <w:rPr>
                <w:szCs w:val="18"/>
              </w:rPr>
            </w:pPr>
            <w:r w:rsidRPr="00F45CCC">
              <w:rPr>
                <w:szCs w:val="18"/>
              </w:rPr>
              <w:t>-</w:t>
            </w:r>
          </w:p>
        </w:tc>
      </w:tr>
      <w:tr w:rsidR="00BD6D51" w:rsidRPr="00F45CCC" w14:paraId="51BD87C1" w14:textId="77777777" w:rsidTr="0053577F">
        <w:trPr>
          <w:trHeight w:val="142"/>
          <w:jc w:val="center"/>
        </w:trPr>
        <w:tc>
          <w:tcPr>
            <w:tcW w:w="5241" w:type="dxa"/>
          </w:tcPr>
          <w:p w14:paraId="1C79986F" w14:textId="77777777" w:rsidR="00BD6D51" w:rsidRPr="00F45CCC" w:rsidRDefault="00BD6D51" w:rsidP="0053577F">
            <w:pPr>
              <w:pStyle w:val="tabteksts"/>
              <w:jc w:val="right"/>
              <w:rPr>
                <w:i/>
                <w:szCs w:val="18"/>
                <w:lang w:eastAsia="lv-LV"/>
              </w:rPr>
            </w:pPr>
            <w:r w:rsidRPr="00F45CCC">
              <w:rPr>
                <w:i/>
                <w:szCs w:val="18"/>
                <w:lang w:eastAsia="lv-LV"/>
              </w:rPr>
              <w:t>Eiropas Akreditācijas kooperācija (EA)</w:t>
            </w:r>
          </w:p>
        </w:tc>
        <w:tc>
          <w:tcPr>
            <w:tcW w:w="1277" w:type="dxa"/>
          </w:tcPr>
          <w:p w14:paraId="7FD9AB18" w14:textId="77777777" w:rsidR="00BD6D51" w:rsidRPr="00F45CCC" w:rsidRDefault="00BD6D51" w:rsidP="0053577F">
            <w:pPr>
              <w:pStyle w:val="tabteksts"/>
              <w:jc w:val="right"/>
              <w:rPr>
                <w:szCs w:val="18"/>
              </w:rPr>
            </w:pPr>
            <w:r w:rsidRPr="00F45CCC">
              <w:rPr>
                <w:szCs w:val="18"/>
              </w:rPr>
              <w:t>16 467</w:t>
            </w:r>
          </w:p>
        </w:tc>
        <w:tc>
          <w:tcPr>
            <w:tcW w:w="1277" w:type="dxa"/>
          </w:tcPr>
          <w:p w14:paraId="5C85B094" w14:textId="77777777" w:rsidR="00BD6D51" w:rsidRPr="00F45CCC" w:rsidRDefault="00BD6D51" w:rsidP="0053577F">
            <w:pPr>
              <w:pStyle w:val="tabteksts"/>
              <w:jc w:val="right"/>
              <w:rPr>
                <w:szCs w:val="18"/>
              </w:rPr>
            </w:pPr>
            <w:r>
              <w:rPr>
                <w:szCs w:val="18"/>
              </w:rPr>
              <w:t>11 947</w:t>
            </w:r>
          </w:p>
        </w:tc>
        <w:tc>
          <w:tcPr>
            <w:tcW w:w="1277" w:type="dxa"/>
          </w:tcPr>
          <w:p w14:paraId="0FD3F729" w14:textId="77777777" w:rsidR="00BD6D51" w:rsidRPr="00F45CCC" w:rsidRDefault="00BD6D51" w:rsidP="0053577F">
            <w:pPr>
              <w:pStyle w:val="tabteksts"/>
              <w:jc w:val="right"/>
              <w:rPr>
                <w:szCs w:val="18"/>
              </w:rPr>
            </w:pPr>
            <w:r w:rsidRPr="00F45CCC">
              <w:rPr>
                <w:szCs w:val="18"/>
              </w:rPr>
              <w:t>-</w:t>
            </w:r>
            <w:r>
              <w:rPr>
                <w:szCs w:val="18"/>
              </w:rPr>
              <w:t>4 520</w:t>
            </w:r>
          </w:p>
        </w:tc>
      </w:tr>
      <w:tr w:rsidR="00BD6D51" w:rsidRPr="00F45CCC" w14:paraId="124B7964" w14:textId="77777777" w:rsidTr="0053577F">
        <w:trPr>
          <w:trHeight w:val="142"/>
          <w:jc w:val="center"/>
        </w:trPr>
        <w:tc>
          <w:tcPr>
            <w:tcW w:w="5241" w:type="dxa"/>
          </w:tcPr>
          <w:p w14:paraId="6F0DE93A" w14:textId="77777777" w:rsidR="00BD6D51" w:rsidRPr="00F45CCC" w:rsidRDefault="00BD6D51" w:rsidP="0053577F">
            <w:pPr>
              <w:pStyle w:val="tabteksts"/>
              <w:jc w:val="right"/>
              <w:rPr>
                <w:i/>
                <w:szCs w:val="18"/>
                <w:lang w:eastAsia="lv-LV"/>
              </w:rPr>
            </w:pPr>
            <w:r w:rsidRPr="00F45CCC">
              <w:rPr>
                <w:i/>
                <w:szCs w:val="18"/>
                <w:lang w:eastAsia="lv-LV"/>
              </w:rPr>
              <w:t>Eiropas ceļojumu komisija (ETC)</w:t>
            </w:r>
          </w:p>
        </w:tc>
        <w:tc>
          <w:tcPr>
            <w:tcW w:w="1277" w:type="dxa"/>
          </w:tcPr>
          <w:p w14:paraId="03B9486A" w14:textId="77777777" w:rsidR="00BD6D51" w:rsidRPr="00F45CCC" w:rsidRDefault="00BD6D51" w:rsidP="0053577F">
            <w:pPr>
              <w:pStyle w:val="tabteksts"/>
              <w:jc w:val="right"/>
              <w:rPr>
                <w:szCs w:val="18"/>
              </w:rPr>
            </w:pPr>
            <w:r w:rsidRPr="00F45CCC">
              <w:rPr>
                <w:szCs w:val="18"/>
              </w:rPr>
              <w:t>20 500</w:t>
            </w:r>
          </w:p>
        </w:tc>
        <w:tc>
          <w:tcPr>
            <w:tcW w:w="1277" w:type="dxa"/>
          </w:tcPr>
          <w:p w14:paraId="761BC52C" w14:textId="77777777" w:rsidR="00BD6D51" w:rsidRPr="00F45CCC" w:rsidRDefault="00BD6D51" w:rsidP="0053577F">
            <w:pPr>
              <w:pStyle w:val="tabteksts"/>
              <w:jc w:val="right"/>
              <w:rPr>
                <w:szCs w:val="18"/>
              </w:rPr>
            </w:pPr>
            <w:r>
              <w:rPr>
                <w:szCs w:val="18"/>
              </w:rPr>
              <w:t>20 550</w:t>
            </w:r>
          </w:p>
        </w:tc>
        <w:tc>
          <w:tcPr>
            <w:tcW w:w="1277" w:type="dxa"/>
          </w:tcPr>
          <w:p w14:paraId="226831CE" w14:textId="77777777" w:rsidR="00BD6D51" w:rsidRPr="00F45CCC" w:rsidRDefault="00BD6D51" w:rsidP="0053577F">
            <w:pPr>
              <w:pStyle w:val="tabteksts"/>
              <w:jc w:val="right"/>
              <w:rPr>
                <w:szCs w:val="18"/>
              </w:rPr>
            </w:pPr>
            <w:r>
              <w:rPr>
                <w:szCs w:val="18"/>
              </w:rPr>
              <w:t>50</w:t>
            </w:r>
          </w:p>
        </w:tc>
      </w:tr>
      <w:tr w:rsidR="00BD6D51" w:rsidRPr="00F45CCC" w14:paraId="18CE2F46" w14:textId="77777777" w:rsidTr="0053577F">
        <w:trPr>
          <w:trHeight w:val="142"/>
          <w:jc w:val="center"/>
        </w:trPr>
        <w:tc>
          <w:tcPr>
            <w:tcW w:w="5241" w:type="dxa"/>
          </w:tcPr>
          <w:p w14:paraId="747CA4BA" w14:textId="77777777" w:rsidR="00BD6D51" w:rsidRPr="00F45CCC" w:rsidRDefault="00BD6D51" w:rsidP="0053577F">
            <w:pPr>
              <w:pStyle w:val="tabteksts"/>
              <w:jc w:val="right"/>
              <w:rPr>
                <w:i/>
                <w:szCs w:val="18"/>
                <w:lang w:eastAsia="lv-LV"/>
              </w:rPr>
            </w:pPr>
            <w:r w:rsidRPr="00F45CCC">
              <w:rPr>
                <w:i/>
                <w:szCs w:val="18"/>
                <w:lang w:eastAsia="lv-LV"/>
              </w:rPr>
              <w:t>Eiropas patērētāju organizāciju apvienība (BEUC)</w:t>
            </w:r>
          </w:p>
        </w:tc>
        <w:tc>
          <w:tcPr>
            <w:tcW w:w="1277" w:type="dxa"/>
          </w:tcPr>
          <w:p w14:paraId="6CC864A2" w14:textId="77777777" w:rsidR="00BD6D51" w:rsidRPr="00F45CCC" w:rsidRDefault="00BD6D51" w:rsidP="0053577F">
            <w:pPr>
              <w:pStyle w:val="tabteksts"/>
              <w:jc w:val="right"/>
              <w:rPr>
                <w:szCs w:val="18"/>
              </w:rPr>
            </w:pPr>
            <w:r w:rsidRPr="00F45CCC">
              <w:rPr>
                <w:szCs w:val="18"/>
              </w:rPr>
              <w:t>1 280</w:t>
            </w:r>
          </w:p>
        </w:tc>
        <w:tc>
          <w:tcPr>
            <w:tcW w:w="1277" w:type="dxa"/>
          </w:tcPr>
          <w:p w14:paraId="5EC99ECC" w14:textId="77777777" w:rsidR="00BD6D51" w:rsidRPr="00F45CCC" w:rsidRDefault="00BD6D51" w:rsidP="0053577F">
            <w:pPr>
              <w:pStyle w:val="tabteksts"/>
              <w:jc w:val="right"/>
              <w:rPr>
                <w:szCs w:val="18"/>
              </w:rPr>
            </w:pPr>
            <w:r w:rsidRPr="00F45CCC">
              <w:rPr>
                <w:szCs w:val="18"/>
              </w:rPr>
              <w:t>1 280</w:t>
            </w:r>
          </w:p>
        </w:tc>
        <w:tc>
          <w:tcPr>
            <w:tcW w:w="1277" w:type="dxa"/>
          </w:tcPr>
          <w:p w14:paraId="77DDF35D" w14:textId="77777777" w:rsidR="00BD6D51" w:rsidRPr="00F45CCC" w:rsidRDefault="00BD6D51" w:rsidP="0053577F">
            <w:pPr>
              <w:pStyle w:val="tabteksts"/>
              <w:jc w:val="right"/>
              <w:rPr>
                <w:szCs w:val="18"/>
              </w:rPr>
            </w:pPr>
            <w:r w:rsidRPr="00F45CCC">
              <w:rPr>
                <w:szCs w:val="18"/>
              </w:rPr>
              <w:t>-</w:t>
            </w:r>
          </w:p>
        </w:tc>
      </w:tr>
      <w:tr w:rsidR="00BD6D51" w:rsidRPr="00F45CCC" w14:paraId="4077BDDD" w14:textId="77777777" w:rsidTr="0053577F">
        <w:trPr>
          <w:trHeight w:val="142"/>
          <w:jc w:val="center"/>
        </w:trPr>
        <w:tc>
          <w:tcPr>
            <w:tcW w:w="5241" w:type="dxa"/>
          </w:tcPr>
          <w:p w14:paraId="38F846E7" w14:textId="77777777" w:rsidR="00BD6D51" w:rsidRPr="00F45CCC" w:rsidRDefault="00BD6D51" w:rsidP="0053577F">
            <w:pPr>
              <w:pStyle w:val="tabteksts"/>
              <w:jc w:val="right"/>
              <w:rPr>
                <w:i/>
                <w:szCs w:val="18"/>
                <w:lang w:eastAsia="lv-LV"/>
              </w:rPr>
            </w:pPr>
            <w:r w:rsidRPr="00F45CCC">
              <w:rPr>
                <w:i/>
                <w:szCs w:val="18"/>
                <w:lang w:eastAsia="lv-LV"/>
              </w:rPr>
              <w:t>Consumers International CI Starptautiskā patērētāju organizāciju savienība</w:t>
            </w:r>
          </w:p>
        </w:tc>
        <w:tc>
          <w:tcPr>
            <w:tcW w:w="1277" w:type="dxa"/>
          </w:tcPr>
          <w:p w14:paraId="27C4E7C8" w14:textId="77777777" w:rsidR="00BD6D51" w:rsidRPr="00F45CCC" w:rsidRDefault="00BD6D51" w:rsidP="0053577F">
            <w:pPr>
              <w:pStyle w:val="tabteksts"/>
              <w:jc w:val="right"/>
              <w:rPr>
                <w:szCs w:val="18"/>
              </w:rPr>
            </w:pPr>
            <w:r w:rsidRPr="00F45CCC">
              <w:rPr>
                <w:szCs w:val="18"/>
              </w:rPr>
              <w:t>3 500</w:t>
            </w:r>
          </w:p>
        </w:tc>
        <w:tc>
          <w:tcPr>
            <w:tcW w:w="1277" w:type="dxa"/>
          </w:tcPr>
          <w:p w14:paraId="47FCB1A8" w14:textId="77777777" w:rsidR="00BD6D51" w:rsidRPr="00F45CCC" w:rsidRDefault="00BD6D51" w:rsidP="0053577F">
            <w:pPr>
              <w:pStyle w:val="tabteksts"/>
              <w:jc w:val="right"/>
              <w:rPr>
                <w:szCs w:val="18"/>
              </w:rPr>
            </w:pPr>
            <w:r w:rsidRPr="00F45CCC">
              <w:rPr>
                <w:szCs w:val="18"/>
              </w:rPr>
              <w:t>3 500</w:t>
            </w:r>
          </w:p>
        </w:tc>
        <w:tc>
          <w:tcPr>
            <w:tcW w:w="1277" w:type="dxa"/>
          </w:tcPr>
          <w:p w14:paraId="4438573E" w14:textId="77777777" w:rsidR="00BD6D51" w:rsidRPr="00F45CCC" w:rsidRDefault="00BD6D51" w:rsidP="0053577F">
            <w:pPr>
              <w:pStyle w:val="tabteksts"/>
              <w:jc w:val="right"/>
              <w:rPr>
                <w:szCs w:val="18"/>
              </w:rPr>
            </w:pPr>
            <w:r w:rsidRPr="00F45CCC">
              <w:rPr>
                <w:szCs w:val="18"/>
              </w:rPr>
              <w:t>-</w:t>
            </w:r>
          </w:p>
        </w:tc>
      </w:tr>
      <w:tr w:rsidR="00BD6D51" w:rsidRPr="00F45CCC" w14:paraId="02F9300D" w14:textId="77777777" w:rsidTr="0053577F">
        <w:trPr>
          <w:trHeight w:val="142"/>
          <w:jc w:val="center"/>
        </w:trPr>
        <w:tc>
          <w:tcPr>
            <w:tcW w:w="5241" w:type="dxa"/>
          </w:tcPr>
          <w:p w14:paraId="4CBBA70B" w14:textId="77777777" w:rsidR="00BD6D51" w:rsidRPr="00F45CCC" w:rsidRDefault="00BD6D51" w:rsidP="0053577F">
            <w:pPr>
              <w:pStyle w:val="tabteksts"/>
              <w:jc w:val="right"/>
              <w:rPr>
                <w:i/>
                <w:szCs w:val="18"/>
                <w:lang w:eastAsia="lv-LV"/>
              </w:rPr>
            </w:pPr>
            <w:r w:rsidRPr="00F45CCC">
              <w:rPr>
                <w:i/>
                <w:szCs w:val="18"/>
                <w:lang w:eastAsia="lv-LV"/>
              </w:rPr>
              <w:t>Eiropas Enerģētikas Harta</w:t>
            </w:r>
          </w:p>
        </w:tc>
        <w:tc>
          <w:tcPr>
            <w:tcW w:w="1277" w:type="dxa"/>
          </w:tcPr>
          <w:p w14:paraId="56043014" w14:textId="77777777" w:rsidR="00BD6D51" w:rsidRPr="00F45CCC" w:rsidRDefault="00BD6D51" w:rsidP="0053577F">
            <w:pPr>
              <w:pStyle w:val="tabteksts"/>
              <w:jc w:val="right"/>
              <w:rPr>
                <w:szCs w:val="18"/>
              </w:rPr>
            </w:pPr>
            <w:r w:rsidRPr="00F45CCC">
              <w:rPr>
                <w:szCs w:val="18"/>
              </w:rPr>
              <w:t>6 444</w:t>
            </w:r>
          </w:p>
        </w:tc>
        <w:tc>
          <w:tcPr>
            <w:tcW w:w="1277" w:type="dxa"/>
          </w:tcPr>
          <w:p w14:paraId="79B55C5C" w14:textId="77777777" w:rsidR="00BD6D51" w:rsidRPr="00F45CCC" w:rsidRDefault="00BD6D51" w:rsidP="0053577F">
            <w:pPr>
              <w:pStyle w:val="tabteksts"/>
              <w:jc w:val="center"/>
              <w:rPr>
                <w:szCs w:val="18"/>
              </w:rPr>
            </w:pPr>
            <w:r>
              <w:rPr>
                <w:szCs w:val="18"/>
              </w:rPr>
              <w:t>-</w:t>
            </w:r>
          </w:p>
        </w:tc>
        <w:tc>
          <w:tcPr>
            <w:tcW w:w="1277" w:type="dxa"/>
          </w:tcPr>
          <w:p w14:paraId="3DA5213F" w14:textId="77777777" w:rsidR="00BD6D51" w:rsidRPr="00F45CCC" w:rsidRDefault="00BD6D51" w:rsidP="0053577F">
            <w:pPr>
              <w:pStyle w:val="tabteksts"/>
              <w:jc w:val="right"/>
              <w:rPr>
                <w:szCs w:val="18"/>
              </w:rPr>
            </w:pPr>
            <w:r>
              <w:rPr>
                <w:szCs w:val="18"/>
              </w:rPr>
              <w:t>-6 444</w:t>
            </w:r>
          </w:p>
        </w:tc>
      </w:tr>
      <w:tr w:rsidR="00BD6D51" w:rsidRPr="00F45CCC" w14:paraId="09725A34" w14:textId="77777777" w:rsidTr="0053577F">
        <w:trPr>
          <w:trHeight w:val="142"/>
          <w:jc w:val="center"/>
        </w:trPr>
        <w:tc>
          <w:tcPr>
            <w:tcW w:w="5241" w:type="dxa"/>
          </w:tcPr>
          <w:p w14:paraId="2CB5251C" w14:textId="77777777" w:rsidR="00BD6D51" w:rsidRPr="00F45CCC" w:rsidRDefault="00BD6D51" w:rsidP="0053577F">
            <w:pPr>
              <w:pStyle w:val="tabteksts"/>
              <w:jc w:val="right"/>
              <w:rPr>
                <w:i/>
                <w:szCs w:val="18"/>
                <w:lang w:eastAsia="lv-LV"/>
              </w:rPr>
            </w:pPr>
            <w:r w:rsidRPr="00F45CCC">
              <w:rPr>
                <w:i/>
                <w:szCs w:val="18"/>
                <w:lang w:eastAsia="lv-LV"/>
              </w:rPr>
              <w:t>Ziemeļu Ministru Padomes sadarbības programma</w:t>
            </w:r>
          </w:p>
        </w:tc>
        <w:tc>
          <w:tcPr>
            <w:tcW w:w="1277" w:type="dxa"/>
          </w:tcPr>
          <w:p w14:paraId="3C5D7A77" w14:textId="77777777" w:rsidR="00BD6D51" w:rsidRPr="00F45CCC" w:rsidRDefault="00BD6D51" w:rsidP="0053577F">
            <w:pPr>
              <w:pStyle w:val="tabteksts"/>
              <w:jc w:val="right"/>
              <w:rPr>
                <w:szCs w:val="18"/>
              </w:rPr>
            </w:pPr>
            <w:r w:rsidRPr="00F45CCC">
              <w:rPr>
                <w:szCs w:val="18"/>
              </w:rPr>
              <w:t>13 226</w:t>
            </w:r>
          </w:p>
        </w:tc>
        <w:tc>
          <w:tcPr>
            <w:tcW w:w="1277" w:type="dxa"/>
          </w:tcPr>
          <w:p w14:paraId="69300929" w14:textId="77777777" w:rsidR="00BD6D51" w:rsidRPr="00F45CCC" w:rsidRDefault="00BD6D51" w:rsidP="0053577F">
            <w:pPr>
              <w:pStyle w:val="tabteksts"/>
              <w:jc w:val="right"/>
              <w:rPr>
                <w:szCs w:val="18"/>
              </w:rPr>
            </w:pPr>
            <w:r>
              <w:rPr>
                <w:szCs w:val="18"/>
              </w:rPr>
              <w:t>2 411</w:t>
            </w:r>
          </w:p>
        </w:tc>
        <w:tc>
          <w:tcPr>
            <w:tcW w:w="1277" w:type="dxa"/>
          </w:tcPr>
          <w:p w14:paraId="72DC533E" w14:textId="77777777" w:rsidR="00BD6D51" w:rsidRPr="00F45CCC" w:rsidRDefault="00BD6D51" w:rsidP="0053577F">
            <w:pPr>
              <w:pStyle w:val="tabteksts"/>
              <w:jc w:val="right"/>
              <w:rPr>
                <w:szCs w:val="18"/>
              </w:rPr>
            </w:pPr>
            <w:r w:rsidRPr="00F45CCC">
              <w:rPr>
                <w:szCs w:val="18"/>
              </w:rPr>
              <w:t>-</w:t>
            </w:r>
            <w:r>
              <w:rPr>
                <w:szCs w:val="18"/>
              </w:rPr>
              <w:t>10 815</w:t>
            </w:r>
          </w:p>
        </w:tc>
      </w:tr>
      <w:tr w:rsidR="00BD6D51" w:rsidRPr="00F45CCC" w14:paraId="6AE5153E" w14:textId="77777777" w:rsidTr="0053577F">
        <w:trPr>
          <w:trHeight w:val="142"/>
          <w:jc w:val="center"/>
        </w:trPr>
        <w:tc>
          <w:tcPr>
            <w:tcW w:w="5241" w:type="dxa"/>
          </w:tcPr>
          <w:p w14:paraId="02FB26EE" w14:textId="77777777" w:rsidR="00BD6D51" w:rsidRPr="00F45CCC" w:rsidRDefault="00BD6D51" w:rsidP="0053577F">
            <w:pPr>
              <w:pStyle w:val="tabteksts"/>
              <w:jc w:val="right"/>
              <w:rPr>
                <w:i/>
                <w:szCs w:val="18"/>
                <w:lang w:eastAsia="lv-LV"/>
              </w:rPr>
            </w:pPr>
            <w:r w:rsidRPr="00F45CCC">
              <w:rPr>
                <w:i/>
                <w:szCs w:val="18"/>
                <w:lang w:eastAsia="lv-LV"/>
              </w:rPr>
              <w:t>Starptautiskā Atjaunojamo energoresursu aģentūra (IRENA)</w:t>
            </w:r>
          </w:p>
        </w:tc>
        <w:tc>
          <w:tcPr>
            <w:tcW w:w="1277" w:type="dxa"/>
          </w:tcPr>
          <w:p w14:paraId="7811281D" w14:textId="77777777" w:rsidR="00BD6D51" w:rsidRPr="00F45CCC" w:rsidRDefault="00BD6D51" w:rsidP="0053577F">
            <w:pPr>
              <w:pStyle w:val="tabteksts"/>
              <w:jc w:val="right"/>
              <w:rPr>
                <w:szCs w:val="18"/>
              </w:rPr>
            </w:pPr>
            <w:r w:rsidRPr="00F45CCC">
              <w:rPr>
                <w:szCs w:val="18"/>
              </w:rPr>
              <w:t>10 725</w:t>
            </w:r>
          </w:p>
        </w:tc>
        <w:tc>
          <w:tcPr>
            <w:tcW w:w="1277" w:type="dxa"/>
          </w:tcPr>
          <w:p w14:paraId="453CCE75" w14:textId="77777777" w:rsidR="00BD6D51" w:rsidRPr="00F45CCC" w:rsidRDefault="00BD6D51" w:rsidP="0053577F">
            <w:pPr>
              <w:pStyle w:val="tabteksts"/>
              <w:jc w:val="center"/>
              <w:rPr>
                <w:szCs w:val="18"/>
              </w:rPr>
            </w:pPr>
            <w:r>
              <w:rPr>
                <w:szCs w:val="18"/>
              </w:rPr>
              <w:t>-</w:t>
            </w:r>
          </w:p>
        </w:tc>
        <w:tc>
          <w:tcPr>
            <w:tcW w:w="1277" w:type="dxa"/>
          </w:tcPr>
          <w:p w14:paraId="48C93AE4" w14:textId="77777777" w:rsidR="00BD6D51" w:rsidRPr="00F45CCC" w:rsidRDefault="00BD6D51" w:rsidP="0053577F">
            <w:pPr>
              <w:pStyle w:val="tabteksts"/>
              <w:jc w:val="right"/>
              <w:rPr>
                <w:szCs w:val="18"/>
              </w:rPr>
            </w:pPr>
            <w:r>
              <w:rPr>
                <w:szCs w:val="18"/>
              </w:rPr>
              <w:t>-10 725</w:t>
            </w:r>
          </w:p>
        </w:tc>
      </w:tr>
      <w:tr w:rsidR="00BD6D51" w:rsidRPr="00A0308F" w14:paraId="7550280D" w14:textId="77777777" w:rsidTr="0053577F">
        <w:trPr>
          <w:trHeight w:val="142"/>
          <w:jc w:val="center"/>
        </w:trPr>
        <w:tc>
          <w:tcPr>
            <w:tcW w:w="5241" w:type="dxa"/>
          </w:tcPr>
          <w:p w14:paraId="716CD23F" w14:textId="77777777" w:rsidR="00BD6D51" w:rsidRPr="00F45CCC" w:rsidRDefault="00BD6D51" w:rsidP="0053577F">
            <w:pPr>
              <w:pStyle w:val="tabteksts"/>
              <w:jc w:val="right"/>
              <w:rPr>
                <w:i/>
                <w:szCs w:val="18"/>
                <w:lang w:eastAsia="lv-LV"/>
              </w:rPr>
            </w:pPr>
            <w:r w:rsidRPr="00F45CCC">
              <w:rPr>
                <w:i/>
                <w:szCs w:val="18"/>
                <w:lang w:eastAsia="lv-LV"/>
              </w:rPr>
              <w:t>Eiropas būvniecības kontroles konsorcija (CEBC)</w:t>
            </w:r>
          </w:p>
        </w:tc>
        <w:tc>
          <w:tcPr>
            <w:tcW w:w="1277" w:type="dxa"/>
          </w:tcPr>
          <w:p w14:paraId="76CABC49" w14:textId="77777777" w:rsidR="00BD6D51" w:rsidRPr="00F45CCC" w:rsidRDefault="00BD6D51" w:rsidP="0053577F">
            <w:pPr>
              <w:pStyle w:val="tabteksts"/>
              <w:jc w:val="right"/>
              <w:rPr>
                <w:szCs w:val="18"/>
              </w:rPr>
            </w:pPr>
            <w:r w:rsidRPr="00F45CCC">
              <w:rPr>
                <w:szCs w:val="18"/>
              </w:rPr>
              <w:t>1 250</w:t>
            </w:r>
          </w:p>
        </w:tc>
        <w:tc>
          <w:tcPr>
            <w:tcW w:w="1277" w:type="dxa"/>
          </w:tcPr>
          <w:p w14:paraId="5AA63108" w14:textId="77777777" w:rsidR="00BD6D51" w:rsidRPr="00F45CCC" w:rsidRDefault="00BD6D51" w:rsidP="0053577F">
            <w:pPr>
              <w:pStyle w:val="tabteksts"/>
              <w:jc w:val="right"/>
              <w:rPr>
                <w:szCs w:val="18"/>
              </w:rPr>
            </w:pPr>
            <w:r w:rsidRPr="00F45CCC">
              <w:rPr>
                <w:szCs w:val="18"/>
              </w:rPr>
              <w:t>1 250</w:t>
            </w:r>
          </w:p>
        </w:tc>
        <w:tc>
          <w:tcPr>
            <w:tcW w:w="1277" w:type="dxa"/>
          </w:tcPr>
          <w:p w14:paraId="34B3EB21" w14:textId="77777777" w:rsidR="00BD6D51" w:rsidRPr="00A0308F" w:rsidRDefault="00BD6D51" w:rsidP="0053577F">
            <w:pPr>
              <w:pStyle w:val="tabteksts"/>
              <w:jc w:val="right"/>
              <w:rPr>
                <w:szCs w:val="18"/>
              </w:rPr>
            </w:pPr>
            <w:r w:rsidRPr="00F45CCC">
              <w:rPr>
                <w:szCs w:val="18"/>
              </w:rPr>
              <w:t>-</w:t>
            </w:r>
          </w:p>
        </w:tc>
      </w:tr>
      <w:tr w:rsidR="00BD6D51" w:rsidRPr="00F45CCC" w14:paraId="54A3EFEF" w14:textId="77777777" w:rsidTr="0053577F">
        <w:trPr>
          <w:trHeight w:val="142"/>
          <w:jc w:val="center"/>
        </w:trPr>
        <w:tc>
          <w:tcPr>
            <w:tcW w:w="5241" w:type="dxa"/>
          </w:tcPr>
          <w:p w14:paraId="1F1D7D7A" w14:textId="77777777" w:rsidR="00BD6D51" w:rsidRPr="00F45CCC" w:rsidRDefault="00BD6D51" w:rsidP="0053577F">
            <w:pPr>
              <w:pStyle w:val="tabteksts"/>
              <w:jc w:val="right"/>
              <w:rPr>
                <w:i/>
                <w:szCs w:val="18"/>
                <w:lang w:eastAsia="lv-LV"/>
              </w:rPr>
            </w:pPr>
            <w:r w:rsidRPr="00A3700B">
              <w:rPr>
                <w:i/>
                <w:szCs w:val="18"/>
                <w:lang w:eastAsia="lv-LV"/>
              </w:rPr>
              <w:t xml:space="preserve">Starptautiskā laboratoriju akreditācijas kooperācija </w:t>
            </w:r>
            <w:r>
              <w:rPr>
                <w:i/>
                <w:szCs w:val="18"/>
                <w:lang w:eastAsia="lv-LV"/>
              </w:rPr>
              <w:t>(</w:t>
            </w:r>
            <w:r w:rsidRPr="00A3700B">
              <w:rPr>
                <w:i/>
                <w:szCs w:val="18"/>
                <w:lang w:eastAsia="lv-LV"/>
              </w:rPr>
              <w:t>ILAC</w:t>
            </w:r>
            <w:r>
              <w:rPr>
                <w:i/>
                <w:szCs w:val="18"/>
                <w:lang w:eastAsia="lv-LV"/>
              </w:rPr>
              <w:t>)</w:t>
            </w:r>
          </w:p>
        </w:tc>
        <w:tc>
          <w:tcPr>
            <w:tcW w:w="1277" w:type="dxa"/>
          </w:tcPr>
          <w:p w14:paraId="49636372" w14:textId="77777777" w:rsidR="00BD6D51" w:rsidRPr="00F45CCC" w:rsidRDefault="00BD6D51" w:rsidP="0053577F">
            <w:pPr>
              <w:pStyle w:val="tabteksts"/>
              <w:jc w:val="center"/>
              <w:rPr>
                <w:szCs w:val="18"/>
              </w:rPr>
            </w:pPr>
            <w:r>
              <w:rPr>
                <w:szCs w:val="18"/>
              </w:rPr>
              <w:t>-</w:t>
            </w:r>
          </w:p>
        </w:tc>
        <w:tc>
          <w:tcPr>
            <w:tcW w:w="1277" w:type="dxa"/>
          </w:tcPr>
          <w:p w14:paraId="04EAFA1D" w14:textId="77777777" w:rsidR="00BD6D51" w:rsidRPr="00F45CCC" w:rsidRDefault="00BD6D51" w:rsidP="0053577F">
            <w:pPr>
              <w:pStyle w:val="tabteksts"/>
              <w:jc w:val="right"/>
              <w:rPr>
                <w:szCs w:val="18"/>
              </w:rPr>
            </w:pPr>
            <w:r>
              <w:rPr>
                <w:szCs w:val="18"/>
              </w:rPr>
              <w:t>520</w:t>
            </w:r>
          </w:p>
        </w:tc>
        <w:tc>
          <w:tcPr>
            <w:tcW w:w="1277" w:type="dxa"/>
          </w:tcPr>
          <w:p w14:paraId="4589DB04" w14:textId="77777777" w:rsidR="00BD6D51" w:rsidRPr="00F45CCC" w:rsidRDefault="00BD6D51" w:rsidP="0053577F">
            <w:pPr>
              <w:pStyle w:val="tabteksts"/>
              <w:jc w:val="right"/>
              <w:rPr>
                <w:szCs w:val="18"/>
              </w:rPr>
            </w:pPr>
            <w:r>
              <w:rPr>
                <w:szCs w:val="18"/>
              </w:rPr>
              <w:t>520</w:t>
            </w:r>
          </w:p>
        </w:tc>
      </w:tr>
      <w:tr w:rsidR="00BD6D51" w:rsidRPr="00F45CCC" w14:paraId="7AFD205B" w14:textId="77777777" w:rsidTr="0053577F">
        <w:trPr>
          <w:trHeight w:val="142"/>
          <w:jc w:val="center"/>
        </w:trPr>
        <w:tc>
          <w:tcPr>
            <w:tcW w:w="5241" w:type="dxa"/>
          </w:tcPr>
          <w:p w14:paraId="3038889B" w14:textId="77777777" w:rsidR="00BD6D51" w:rsidRPr="00F45CCC" w:rsidRDefault="00BD6D51" w:rsidP="0053577F">
            <w:pPr>
              <w:pStyle w:val="tabteksts"/>
              <w:jc w:val="right"/>
              <w:rPr>
                <w:i/>
                <w:szCs w:val="18"/>
                <w:lang w:eastAsia="lv-LV"/>
              </w:rPr>
            </w:pPr>
            <w:r w:rsidRPr="00A3700B">
              <w:rPr>
                <w:i/>
                <w:szCs w:val="18"/>
                <w:lang w:eastAsia="lv-LV"/>
              </w:rPr>
              <w:t xml:space="preserve">Starptautiskais akreditācijas forums </w:t>
            </w:r>
            <w:r>
              <w:rPr>
                <w:i/>
                <w:szCs w:val="18"/>
                <w:lang w:eastAsia="lv-LV"/>
              </w:rPr>
              <w:t>(</w:t>
            </w:r>
            <w:r w:rsidRPr="00A3700B">
              <w:rPr>
                <w:i/>
                <w:szCs w:val="18"/>
                <w:lang w:eastAsia="lv-LV"/>
              </w:rPr>
              <w:t>IAF</w:t>
            </w:r>
            <w:r>
              <w:rPr>
                <w:i/>
                <w:szCs w:val="18"/>
                <w:lang w:eastAsia="lv-LV"/>
              </w:rPr>
              <w:t>)</w:t>
            </w:r>
          </w:p>
        </w:tc>
        <w:tc>
          <w:tcPr>
            <w:tcW w:w="1277" w:type="dxa"/>
          </w:tcPr>
          <w:p w14:paraId="03DD618D" w14:textId="77777777" w:rsidR="00BD6D51" w:rsidRPr="00F45CCC" w:rsidRDefault="00BD6D51" w:rsidP="0053577F">
            <w:pPr>
              <w:pStyle w:val="tabteksts"/>
              <w:jc w:val="center"/>
              <w:rPr>
                <w:szCs w:val="18"/>
              </w:rPr>
            </w:pPr>
            <w:r>
              <w:rPr>
                <w:szCs w:val="18"/>
              </w:rPr>
              <w:t>-</w:t>
            </w:r>
          </w:p>
        </w:tc>
        <w:tc>
          <w:tcPr>
            <w:tcW w:w="1277" w:type="dxa"/>
          </w:tcPr>
          <w:p w14:paraId="5EF41D63" w14:textId="77777777" w:rsidR="00BD6D51" w:rsidRPr="00F45CCC" w:rsidRDefault="00BD6D51" w:rsidP="0053577F">
            <w:pPr>
              <w:pStyle w:val="tabteksts"/>
              <w:jc w:val="right"/>
              <w:rPr>
                <w:szCs w:val="18"/>
              </w:rPr>
            </w:pPr>
            <w:r>
              <w:rPr>
                <w:szCs w:val="18"/>
              </w:rPr>
              <w:t>1 900</w:t>
            </w:r>
          </w:p>
        </w:tc>
        <w:tc>
          <w:tcPr>
            <w:tcW w:w="1277" w:type="dxa"/>
          </w:tcPr>
          <w:p w14:paraId="56183D86" w14:textId="77777777" w:rsidR="00BD6D51" w:rsidRPr="00F45CCC" w:rsidRDefault="00BD6D51" w:rsidP="0053577F">
            <w:pPr>
              <w:pStyle w:val="tabteksts"/>
              <w:jc w:val="right"/>
              <w:rPr>
                <w:szCs w:val="18"/>
              </w:rPr>
            </w:pPr>
            <w:r>
              <w:rPr>
                <w:szCs w:val="18"/>
              </w:rPr>
              <w:t>1 900</w:t>
            </w:r>
          </w:p>
        </w:tc>
      </w:tr>
    </w:tbl>
    <w:p w14:paraId="5BCF4BBA" w14:textId="77777777" w:rsidR="00BD6D51" w:rsidRDefault="00BD6D51" w:rsidP="00BD6D51">
      <w:pPr>
        <w:pStyle w:val="tabteksts"/>
        <w:rPr>
          <w:szCs w:val="18"/>
        </w:rPr>
      </w:pPr>
    </w:p>
    <w:p w14:paraId="3D3725B3" w14:textId="77777777" w:rsidR="007678A3" w:rsidRDefault="007678A3" w:rsidP="00BD6D51">
      <w:pPr>
        <w:spacing w:before="240" w:after="240"/>
        <w:jc w:val="center"/>
        <w:rPr>
          <w:b/>
        </w:rPr>
      </w:pPr>
    </w:p>
    <w:p w14:paraId="3A990466" w14:textId="42FB4948" w:rsidR="00BD6D51" w:rsidRPr="00B24019" w:rsidRDefault="00BD6D51" w:rsidP="00BD6D51">
      <w:pPr>
        <w:spacing w:before="240" w:after="240"/>
        <w:jc w:val="center"/>
        <w:rPr>
          <w:b/>
        </w:rPr>
      </w:pPr>
      <w:r w:rsidRPr="00B24019">
        <w:rPr>
          <w:b/>
        </w:rPr>
        <w:lastRenderedPageBreak/>
        <w:t>3</w:t>
      </w:r>
      <w:r>
        <w:rPr>
          <w:b/>
        </w:rPr>
        <w:t>5</w:t>
      </w:r>
      <w:r w:rsidRPr="00B24019">
        <w:rPr>
          <w:b/>
        </w:rPr>
        <w:t xml:space="preserve">.00.00 </w:t>
      </w:r>
      <w:r>
        <w:rPr>
          <w:b/>
        </w:rPr>
        <w:t>Valsts atbalsta programmas</w:t>
      </w:r>
    </w:p>
    <w:p w14:paraId="1B4A9120" w14:textId="77777777" w:rsidR="00BD6D51" w:rsidRPr="00B24019" w:rsidRDefault="00BD6D51" w:rsidP="00BD6D51">
      <w:pPr>
        <w:pStyle w:val="ListParagraph"/>
        <w:spacing w:after="120"/>
        <w:ind w:left="0"/>
        <w:contextualSpacing w:val="0"/>
        <w:rPr>
          <w:u w:val="single"/>
        </w:rPr>
      </w:pPr>
      <w:r w:rsidRPr="00B24019">
        <w:rPr>
          <w:u w:val="single"/>
        </w:rPr>
        <w:t>Programmas mērķis:</w:t>
      </w:r>
    </w:p>
    <w:p w14:paraId="16AE4AD3" w14:textId="77777777" w:rsidR="00BD6D51" w:rsidRPr="00127B2F" w:rsidRDefault="00BD6D51" w:rsidP="00BD6D51">
      <w:pPr>
        <w:ind w:firstLine="720"/>
        <w:rPr>
          <w:u w:val="single"/>
        </w:rPr>
      </w:pPr>
      <w:bookmarkStart w:id="25" w:name="_Hlk124764497"/>
      <w:r w:rsidRPr="00127B2F">
        <w:t xml:space="preserve">veicināt lielo investīciju projektu attīstību un </w:t>
      </w:r>
      <w:r w:rsidRPr="00127B2F">
        <w:rPr>
          <w:szCs w:val="24"/>
        </w:rPr>
        <w:t>valsts ilgtermiņa pētījumu programmas</w:t>
      </w:r>
      <w:r w:rsidRPr="00127B2F">
        <w:t xml:space="preserve"> ietvaros augstu sasniegumu zinātnes un pētniecības projektu īstenošanu, kā arī atbalstīt mājokļu pieejamību</w:t>
      </w:r>
      <w:bookmarkEnd w:id="25"/>
      <w:r w:rsidRPr="00127B2F">
        <w:t>.</w:t>
      </w:r>
    </w:p>
    <w:p w14:paraId="37793E18" w14:textId="77777777" w:rsidR="00BD6D51" w:rsidRPr="00127B2F" w:rsidRDefault="00BD6D51" w:rsidP="00BD6D51">
      <w:pPr>
        <w:spacing w:before="120"/>
        <w:rPr>
          <w:u w:val="single"/>
        </w:rPr>
      </w:pPr>
      <w:r w:rsidRPr="00B24019">
        <w:rPr>
          <w:u w:val="single"/>
        </w:rPr>
        <w:t>Galvenās aktivitātes:</w:t>
      </w:r>
    </w:p>
    <w:p w14:paraId="414FF676" w14:textId="28F96D9C" w:rsidR="00BD6D51" w:rsidRPr="00127B2F" w:rsidRDefault="00BD6D51" w:rsidP="007678A3">
      <w:pPr>
        <w:pStyle w:val="ListParagraph"/>
        <w:numPr>
          <w:ilvl w:val="0"/>
          <w:numId w:val="24"/>
        </w:numPr>
        <w:autoSpaceDE w:val="0"/>
        <w:autoSpaceDN w:val="0"/>
        <w:adjustRightInd w:val="0"/>
        <w:spacing w:before="120" w:after="120"/>
        <w:ind w:left="1077" w:hanging="357"/>
        <w:contextualSpacing w:val="0"/>
        <w:jc w:val="both"/>
      </w:pPr>
      <w:bookmarkStart w:id="26" w:name="_Hlk124764527"/>
      <w:r w:rsidRPr="00127B2F">
        <w:t>nodrošināt valsts galvojumus bankas aizdevumiem mājokļa iegādei vai būvniecībai;</w:t>
      </w:r>
    </w:p>
    <w:p w14:paraId="33AEDB3E" w14:textId="488F3D3D" w:rsidR="00BD6D51" w:rsidRPr="00127B2F" w:rsidRDefault="00BD6D51" w:rsidP="007678A3">
      <w:pPr>
        <w:pStyle w:val="ListParagraph"/>
        <w:numPr>
          <w:ilvl w:val="0"/>
          <w:numId w:val="24"/>
        </w:numPr>
        <w:autoSpaceDE w:val="0"/>
        <w:autoSpaceDN w:val="0"/>
        <w:spacing w:before="120" w:after="120"/>
        <w:ind w:left="1077" w:hanging="357"/>
        <w:contextualSpacing w:val="0"/>
        <w:jc w:val="both"/>
      </w:pPr>
      <w:r w:rsidRPr="00127B2F">
        <w:t>nodrošināt atbalstu lieliem investīciju projektiem;</w:t>
      </w:r>
    </w:p>
    <w:p w14:paraId="561DB336" w14:textId="62241D1F" w:rsidR="00BD6D51" w:rsidRPr="00127B2F" w:rsidRDefault="00BD6D51" w:rsidP="007678A3">
      <w:pPr>
        <w:pStyle w:val="ListParagraph"/>
        <w:numPr>
          <w:ilvl w:val="0"/>
          <w:numId w:val="24"/>
        </w:numPr>
        <w:autoSpaceDE w:val="0"/>
        <w:autoSpaceDN w:val="0"/>
        <w:adjustRightInd w:val="0"/>
        <w:spacing w:before="120" w:after="120"/>
        <w:ind w:left="1077" w:hanging="357"/>
        <w:contextualSpacing w:val="0"/>
        <w:jc w:val="both"/>
      </w:pPr>
      <w:r w:rsidRPr="00127B2F">
        <w:t>nodrošināt finanšu pieejamīb</w:t>
      </w:r>
      <w:r>
        <w:t>u</w:t>
      </w:r>
      <w:r w:rsidRPr="00127B2F">
        <w:t xml:space="preserve"> lieliem investīciju projektiem ekonomikas atveseļošanai pēc Covid-19 izplatības un Ukrainas karadarbības rezultātā radītās ietekmes;</w:t>
      </w:r>
    </w:p>
    <w:p w14:paraId="4C7108B7" w14:textId="1DF73E3B" w:rsidR="00BD6D51" w:rsidRPr="00127B2F" w:rsidRDefault="00BD6D51" w:rsidP="007678A3">
      <w:pPr>
        <w:pStyle w:val="ListParagraph"/>
        <w:numPr>
          <w:ilvl w:val="0"/>
          <w:numId w:val="24"/>
        </w:numPr>
        <w:autoSpaceDE w:val="0"/>
        <w:autoSpaceDN w:val="0"/>
        <w:adjustRightInd w:val="0"/>
        <w:spacing w:before="120" w:after="120"/>
        <w:ind w:left="1077" w:hanging="357"/>
        <w:contextualSpacing w:val="0"/>
        <w:jc w:val="both"/>
      </w:pPr>
      <w:r w:rsidRPr="00127B2F">
        <w:t>īsteno</w:t>
      </w:r>
      <w:r>
        <w:t>t</w:t>
      </w:r>
      <w:r w:rsidRPr="00127B2F">
        <w:t xml:space="preserve"> augstu sasniegumu zinātnes un pētniecības projektu</w:t>
      </w:r>
      <w:bookmarkEnd w:id="26"/>
      <w:r>
        <w:t>s;</w:t>
      </w:r>
    </w:p>
    <w:p w14:paraId="2768361D" w14:textId="331A6BC0" w:rsidR="00BD6D51" w:rsidRPr="00127B2F" w:rsidRDefault="00BD6D51" w:rsidP="007678A3">
      <w:pPr>
        <w:pStyle w:val="ListParagraph"/>
        <w:numPr>
          <w:ilvl w:val="0"/>
          <w:numId w:val="24"/>
        </w:numPr>
        <w:autoSpaceDE w:val="0"/>
        <w:autoSpaceDN w:val="0"/>
        <w:adjustRightInd w:val="0"/>
        <w:spacing w:before="120" w:after="120"/>
        <w:ind w:left="1077" w:hanging="357"/>
        <w:contextualSpacing w:val="0"/>
        <w:jc w:val="both"/>
      </w:pPr>
      <w:r w:rsidRPr="00127B2F">
        <w:t>veicināt jaunuzņēmumu nozares ekonomisko attīstību, ārvalstu investīciju piesaisti agrīnās un sēklas stadijas jaunuzņēmumiem, investoru kustības attīstību Latvijā, finansējumu riska kapitāla ekosistēmas attīstībai;</w:t>
      </w:r>
    </w:p>
    <w:p w14:paraId="63F0C402" w14:textId="127B3989" w:rsidR="00BD6D51" w:rsidRDefault="00BD6D51" w:rsidP="007678A3">
      <w:pPr>
        <w:pStyle w:val="ListParagraph"/>
        <w:numPr>
          <w:ilvl w:val="0"/>
          <w:numId w:val="24"/>
        </w:numPr>
        <w:autoSpaceDE w:val="0"/>
        <w:autoSpaceDN w:val="0"/>
        <w:adjustRightInd w:val="0"/>
        <w:spacing w:before="120" w:after="120"/>
        <w:ind w:left="1077" w:hanging="357"/>
        <w:contextualSpacing w:val="0"/>
        <w:jc w:val="both"/>
      </w:pPr>
      <w:r w:rsidRPr="00127B2F">
        <w:t>izsnieg</w:t>
      </w:r>
      <w:r>
        <w:t>t</w:t>
      </w:r>
      <w:r w:rsidRPr="00127B2F">
        <w:t xml:space="preserve"> īstermiņa eksporta kredīta garantiju komersantiem un atbilstošām lauksaimniecības pakalpojumu kooperatīvajām sabiedrībām</w:t>
      </w:r>
      <w:r>
        <w:t>;</w:t>
      </w:r>
    </w:p>
    <w:p w14:paraId="269C79E3" w14:textId="56B06F39" w:rsidR="00BD6D51" w:rsidRPr="007B4339" w:rsidRDefault="00BD6D51" w:rsidP="007678A3">
      <w:pPr>
        <w:pStyle w:val="ListParagraph"/>
        <w:numPr>
          <w:ilvl w:val="0"/>
          <w:numId w:val="24"/>
        </w:numPr>
        <w:autoSpaceDE w:val="0"/>
        <w:autoSpaceDN w:val="0"/>
        <w:adjustRightInd w:val="0"/>
        <w:spacing w:before="120" w:after="120"/>
        <w:ind w:left="1077" w:hanging="357"/>
        <w:contextualSpacing w:val="0"/>
        <w:jc w:val="both"/>
      </w:pPr>
      <w:r>
        <w:t>a</w:t>
      </w:r>
      <w:r w:rsidRPr="007B4339">
        <w:t>tbalst</w:t>
      </w:r>
      <w:r>
        <w:t>īt</w:t>
      </w:r>
      <w:r w:rsidRPr="007B4339">
        <w:t xml:space="preserve"> agrīnas stadijas komerciālas ievirzes ilgtermiņa pētniecības projekt</w:t>
      </w:r>
      <w:r>
        <w:t>us</w:t>
      </w:r>
      <w:r w:rsidRPr="007B4339">
        <w:t>, tai skaitā izveidojot projektu platformas, pielietojot elastību apakšprojektu izvēlē platformai noteikto valstiska, ekonomikas transformācijai nozīmīga mērķa sasniegšanai, iesaistot Latvijas industriju.</w:t>
      </w:r>
    </w:p>
    <w:p w14:paraId="5BFCC84A" w14:textId="77777777" w:rsidR="00BD6D51" w:rsidRPr="00B24019" w:rsidRDefault="00BD6D51" w:rsidP="00BD6D51">
      <w:pPr>
        <w:spacing w:before="120" w:after="240"/>
      </w:pPr>
      <w:r w:rsidRPr="00B24019">
        <w:rPr>
          <w:u w:val="single"/>
        </w:rPr>
        <w:t>Programmas izpildītājs:</w:t>
      </w:r>
      <w:r w:rsidRPr="00B24019">
        <w:t xml:space="preserve"> Ekonomikas ministrija</w:t>
      </w:r>
      <w:r>
        <w:t xml:space="preserve">, </w:t>
      </w:r>
      <w:r w:rsidRPr="000F3553">
        <w:t>akciju sabiedrība “Attīstības finanšu institūcija Altum”</w:t>
      </w:r>
      <w:r>
        <w:t>, jaunuzņēmumu attīstības stratēģijas memoranda partneri</w:t>
      </w:r>
    </w:p>
    <w:p w14:paraId="0B9C9C06" w14:textId="77777777" w:rsidR="00BD6D51" w:rsidRPr="00B24019" w:rsidRDefault="00BD6D51" w:rsidP="00BD6D51">
      <w:pPr>
        <w:pStyle w:val="Tabuluvirsraksti"/>
        <w:spacing w:after="240"/>
        <w:rPr>
          <w:b/>
          <w:lang w:eastAsia="lv-LV"/>
        </w:rPr>
      </w:pPr>
      <w:r w:rsidRPr="00B24019">
        <w:rPr>
          <w:b/>
          <w:lang w:eastAsia="lv-LV"/>
        </w:rPr>
        <w:t>Darbības rezultāti un to rezultatīvie rādītāji no 20</w:t>
      </w:r>
      <w:r>
        <w:rPr>
          <w:b/>
          <w:lang w:eastAsia="lv-LV"/>
        </w:rPr>
        <w:t>21</w:t>
      </w:r>
      <w:r w:rsidRPr="00B24019">
        <w:rPr>
          <w:b/>
          <w:lang w:eastAsia="lv-LV"/>
        </w:rPr>
        <w:t>. līdz 202</w:t>
      </w:r>
      <w:r>
        <w:rPr>
          <w:b/>
          <w:lang w:eastAsia="lv-LV"/>
        </w:rPr>
        <w:t>5</w:t>
      </w:r>
      <w:r w:rsidRPr="00B24019">
        <w:rPr>
          <w:b/>
          <w:lang w:eastAsia="lv-LV"/>
        </w:rPr>
        <w:t>.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D51" w:rsidRPr="00483207" w14:paraId="051B8434" w14:textId="77777777" w:rsidTr="0053577F">
        <w:trPr>
          <w:tblHeader/>
          <w:jc w:val="center"/>
        </w:trPr>
        <w:tc>
          <w:tcPr>
            <w:tcW w:w="3397" w:type="dxa"/>
          </w:tcPr>
          <w:p w14:paraId="121A3D31" w14:textId="77777777" w:rsidR="00BD6D51" w:rsidRPr="002857B0" w:rsidRDefault="00BD6D51" w:rsidP="0053577F">
            <w:pPr>
              <w:pStyle w:val="tabteksts"/>
              <w:jc w:val="center"/>
              <w:rPr>
                <w:szCs w:val="18"/>
              </w:rPr>
            </w:pPr>
          </w:p>
        </w:tc>
        <w:tc>
          <w:tcPr>
            <w:tcW w:w="1134" w:type="dxa"/>
          </w:tcPr>
          <w:p w14:paraId="13AA3E52" w14:textId="77777777" w:rsidR="00BD6D51" w:rsidRPr="002857B0" w:rsidRDefault="00BD6D51" w:rsidP="0053577F">
            <w:pPr>
              <w:pStyle w:val="tabteksts"/>
              <w:jc w:val="center"/>
              <w:rPr>
                <w:szCs w:val="18"/>
                <w:lang w:eastAsia="lv-LV"/>
              </w:rPr>
            </w:pPr>
            <w:r w:rsidRPr="002857B0">
              <w:rPr>
                <w:szCs w:val="18"/>
                <w:lang w:eastAsia="lv-LV"/>
              </w:rPr>
              <w:t>202</w:t>
            </w:r>
            <w:r>
              <w:rPr>
                <w:szCs w:val="18"/>
                <w:lang w:eastAsia="lv-LV"/>
              </w:rPr>
              <w:t>1</w:t>
            </w:r>
            <w:r w:rsidRPr="002857B0">
              <w:rPr>
                <w:szCs w:val="18"/>
                <w:lang w:eastAsia="lv-LV"/>
              </w:rPr>
              <w:t>. gads</w:t>
            </w:r>
            <w:r w:rsidRPr="002857B0">
              <w:rPr>
                <w:szCs w:val="18"/>
                <w:lang w:eastAsia="lv-LV"/>
              </w:rPr>
              <w:br/>
              <w:t>(izpilde)</w:t>
            </w:r>
          </w:p>
        </w:tc>
        <w:tc>
          <w:tcPr>
            <w:tcW w:w="1134" w:type="dxa"/>
          </w:tcPr>
          <w:p w14:paraId="05258824" w14:textId="77777777" w:rsidR="00BD6D51" w:rsidRPr="002857B0" w:rsidRDefault="00BD6D51" w:rsidP="0053577F">
            <w:pPr>
              <w:pStyle w:val="tabteksts"/>
              <w:jc w:val="center"/>
              <w:rPr>
                <w:szCs w:val="18"/>
                <w:lang w:eastAsia="lv-LV"/>
              </w:rPr>
            </w:pPr>
            <w:r w:rsidRPr="002857B0">
              <w:rPr>
                <w:lang w:eastAsia="lv-LV"/>
              </w:rPr>
              <w:t>202</w:t>
            </w:r>
            <w:r>
              <w:rPr>
                <w:lang w:eastAsia="lv-LV"/>
              </w:rPr>
              <w:t>2</w:t>
            </w:r>
            <w:r w:rsidRPr="002857B0">
              <w:rPr>
                <w:lang w:eastAsia="lv-LV"/>
              </w:rPr>
              <w:t>. gada plāns</w:t>
            </w:r>
          </w:p>
        </w:tc>
        <w:tc>
          <w:tcPr>
            <w:tcW w:w="1134" w:type="dxa"/>
          </w:tcPr>
          <w:p w14:paraId="0BE470F9" w14:textId="77777777" w:rsidR="00BD6D51" w:rsidRPr="002857B0" w:rsidRDefault="00BD6D51" w:rsidP="0053577F">
            <w:pPr>
              <w:pStyle w:val="tabteksts"/>
              <w:jc w:val="center"/>
              <w:rPr>
                <w:szCs w:val="18"/>
                <w:lang w:eastAsia="lv-LV"/>
              </w:rPr>
            </w:pPr>
            <w:r w:rsidRPr="002857B0">
              <w:rPr>
                <w:szCs w:val="18"/>
                <w:lang w:eastAsia="lv-LV"/>
              </w:rPr>
              <w:t>202</w:t>
            </w:r>
            <w:r>
              <w:rPr>
                <w:szCs w:val="18"/>
                <w:lang w:eastAsia="lv-LV"/>
              </w:rPr>
              <w:t>3</w:t>
            </w:r>
            <w:r w:rsidRPr="002857B0">
              <w:rPr>
                <w:szCs w:val="18"/>
                <w:lang w:eastAsia="lv-LV"/>
              </w:rPr>
              <w:t xml:space="preserve">. gada </w:t>
            </w:r>
            <w:r w:rsidRPr="00120B7E">
              <w:rPr>
                <w:szCs w:val="18"/>
                <w:lang w:eastAsia="lv-LV"/>
              </w:rPr>
              <w:t>p</w:t>
            </w:r>
            <w:r>
              <w:rPr>
                <w:szCs w:val="18"/>
                <w:lang w:eastAsia="lv-LV"/>
              </w:rPr>
              <w:t>rojekts</w:t>
            </w:r>
          </w:p>
        </w:tc>
        <w:tc>
          <w:tcPr>
            <w:tcW w:w="1134" w:type="dxa"/>
          </w:tcPr>
          <w:p w14:paraId="55CEB428" w14:textId="77777777" w:rsidR="00BD6D51" w:rsidRPr="002857B0" w:rsidRDefault="00BD6D51" w:rsidP="0053577F">
            <w:pPr>
              <w:pStyle w:val="tabteksts"/>
              <w:jc w:val="center"/>
              <w:rPr>
                <w:szCs w:val="18"/>
                <w:lang w:eastAsia="lv-LV"/>
              </w:rPr>
            </w:pPr>
            <w:r w:rsidRPr="002857B0">
              <w:rPr>
                <w:szCs w:val="18"/>
                <w:lang w:eastAsia="lv-LV"/>
              </w:rPr>
              <w:t>202</w:t>
            </w:r>
            <w:r>
              <w:rPr>
                <w:szCs w:val="18"/>
                <w:lang w:eastAsia="lv-LV"/>
              </w:rPr>
              <w:t>4</w:t>
            </w:r>
            <w:r w:rsidRPr="002857B0">
              <w:rPr>
                <w:szCs w:val="18"/>
                <w:lang w:eastAsia="lv-LV"/>
              </w:rPr>
              <w:t xml:space="preserve">. gada </w:t>
            </w:r>
            <w:r w:rsidRPr="002857B0">
              <w:rPr>
                <w:lang w:eastAsia="lv-LV"/>
              </w:rPr>
              <w:t>prognoze</w:t>
            </w:r>
          </w:p>
        </w:tc>
        <w:tc>
          <w:tcPr>
            <w:tcW w:w="1139" w:type="dxa"/>
          </w:tcPr>
          <w:p w14:paraId="75E2491B" w14:textId="77777777" w:rsidR="00BD6D51" w:rsidRPr="002857B0" w:rsidRDefault="00BD6D51" w:rsidP="0053577F">
            <w:pPr>
              <w:pStyle w:val="tabteksts"/>
              <w:jc w:val="center"/>
              <w:rPr>
                <w:szCs w:val="18"/>
                <w:lang w:eastAsia="lv-LV"/>
              </w:rPr>
            </w:pPr>
            <w:r w:rsidRPr="002857B0">
              <w:rPr>
                <w:szCs w:val="18"/>
                <w:lang w:eastAsia="lv-LV"/>
              </w:rPr>
              <w:t>202</w:t>
            </w:r>
            <w:r>
              <w:rPr>
                <w:szCs w:val="18"/>
                <w:lang w:eastAsia="lv-LV"/>
              </w:rPr>
              <w:t>5</w:t>
            </w:r>
            <w:r w:rsidRPr="002857B0">
              <w:rPr>
                <w:szCs w:val="18"/>
                <w:lang w:eastAsia="lv-LV"/>
              </w:rPr>
              <w:t xml:space="preserve">. gada </w:t>
            </w:r>
            <w:r w:rsidRPr="002857B0">
              <w:rPr>
                <w:lang w:eastAsia="lv-LV"/>
              </w:rPr>
              <w:t>prognoze</w:t>
            </w:r>
          </w:p>
        </w:tc>
      </w:tr>
      <w:tr w:rsidR="00BD6D51" w:rsidRPr="00483207" w14:paraId="49BCE3ED" w14:textId="77777777" w:rsidTr="0053577F">
        <w:trPr>
          <w:jc w:val="center"/>
        </w:trPr>
        <w:tc>
          <w:tcPr>
            <w:tcW w:w="9072" w:type="dxa"/>
            <w:gridSpan w:val="6"/>
            <w:shd w:val="clear" w:color="auto" w:fill="D9D9D9" w:themeFill="background1" w:themeFillShade="D9"/>
          </w:tcPr>
          <w:p w14:paraId="0BAB67E1" w14:textId="77777777" w:rsidR="00BD6D51" w:rsidRPr="002857B0" w:rsidRDefault="00BD6D51" w:rsidP="0053577F">
            <w:pPr>
              <w:pStyle w:val="tabteksts"/>
              <w:jc w:val="center"/>
              <w:rPr>
                <w:b/>
                <w:bCs/>
                <w:highlight w:val="yellow"/>
              </w:rPr>
            </w:pPr>
            <w:r>
              <w:rPr>
                <w:szCs w:val="18"/>
                <w:lang w:eastAsia="lv-LV"/>
              </w:rPr>
              <w:t>Atbalstīta mājokļu pieejamība</w:t>
            </w:r>
          </w:p>
        </w:tc>
      </w:tr>
      <w:tr w:rsidR="00BD6D51" w:rsidRPr="00483207" w14:paraId="3F3D55D9" w14:textId="77777777" w:rsidTr="0053577F">
        <w:trPr>
          <w:jc w:val="center"/>
        </w:trPr>
        <w:tc>
          <w:tcPr>
            <w:tcW w:w="3397" w:type="dxa"/>
          </w:tcPr>
          <w:p w14:paraId="6E80D5FC" w14:textId="77777777" w:rsidR="00BD6D51" w:rsidRPr="002857B0" w:rsidRDefault="00BD6D51" w:rsidP="0053577F">
            <w:pPr>
              <w:pStyle w:val="tabteksts"/>
              <w:jc w:val="both"/>
              <w:rPr>
                <w:szCs w:val="18"/>
                <w:highlight w:val="yellow"/>
              </w:rPr>
            </w:pPr>
            <w:r w:rsidRPr="002C3ED9">
              <w:t xml:space="preserve">Izsniegtās garantijas mājokļa iegādei </w:t>
            </w:r>
            <w:r w:rsidRPr="002C3ED9">
              <w:rPr>
                <w:lang w:eastAsia="lv-LV"/>
              </w:rPr>
              <w:t>ģimenēm ar bērniem</w:t>
            </w:r>
            <w:r w:rsidRPr="002C3ED9">
              <w:rPr>
                <w:sz w:val="20"/>
                <w:lang w:eastAsia="lv-LV"/>
              </w:rPr>
              <w:t xml:space="preserve"> </w:t>
            </w:r>
            <w:r w:rsidRPr="002C3ED9">
              <w:t>(skaits)</w:t>
            </w:r>
          </w:p>
        </w:tc>
        <w:tc>
          <w:tcPr>
            <w:tcW w:w="1134" w:type="dxa"/>
          </w:tcPr>
          <w:p w14:paraId="5F9E0B0C" w14:textId="77777777" w:rsidR="00BD6D51" w:rsidRPr="009B32F0" w:rsidRDefault="00BD6D51" w:rsidP="0053577F">
            <w:pPr>
              <w:pStyle w:val="tabteksts"/>
              <w:jc w:val="center"/>
              <w:rPr>
                <w:highlight w:val="yellow"/>
              </w:rPr>
            </w:pPr>
            <w:r>
              <w:t>4 000</w:t>
            </w:r>
          </w:p>
        </w:tc>
        <w:tc>
          <w:tcPr>
            <w:tcW w:w="1134" w:type="dxa"/>
          </w:tcPr>
          <w:p w14:paraId="4D1AB7C8" w14:textId="77777777" w:rsidR="00BD6D51" w:rsidRPr="002857B0" w:rsidRDefault="00BD6D51" w:rsidP="0053577F">
            <w:pPr>
              <w:pStyle w:val="tabteksts"/>
              <w:jc w:val="center"/>
            </w:pPr>
            <w:r w:rsidRPr="00BE1D9F">
              <w:t>640</w:t>
            </w:r>
          </w:p>
        </w:tc>
        <w:tc>
          <w:tcPr>
            <w:tcW w:w="1134" w:type="dxa"/>
          </w:tcPr>
          <w:p w14:paraId="15094721" w14:textId="77777777" w:rsidR="00BD6D51" w:rsidRPr="002857B0" w:rsidRDefault="00BD6D51" w:rsidP="0053577F">
            <w:pPr>
              <w:pStyle w:val="tabteksts"/>
              <w:jc w:val="center"/>
            </w:pPr>
            <w:r w:rsidRPr="00BE1D9F">
              <w:t>3 200</w:t>
            </w:r>
          </w:p>
        </w:tc>
        <w:tc>
          <w:tcPr>
            <w:tcW w:w="1134" w:type="dxa"/>
          </w:tcPr>
          <w:p w14:paraId="1FFA7DCE" w14:textId="77777777" w:rsidR="00BD6D51" w:rsidRPr="002857B0" w:rsidRDefault="00BD6D51" w:rsidP="0053577F">
            <w:pPr>
              <w:pStyle w:val="tabteksts"/>
              <w:jc w:val="center"/>
            </w:pPr>
            <w:r>
              <w:t>-</w:t>
            </w:r>
          </w:p>
        </w:tc>
        <w:tc>
          <w:tcPr>
            <w:tcW w:w="1139" w:type="dxa"/>
          </w:tcPr>
          <w:p w14:paraId="67B8FFE1" w14:textId="77777777" w:rsidR="00BD6D51" w:rsidRPr="002857B0" w:rsidRDefault="00BD6D51" w:rsidP="0053577F">
            <w:pPr>
              <w:pStyle w:val="tabteksts"/>
              <w:jc w:val="center"/>
            </w:pPr>
            <w:r>
              <w:t>-</w:t>
            </w:r>
          </w:p>
        </w:tc>
      </w:tr>
      <w:tr w:rsidR="00BD6D51" w:rsidRPr="00483207" w14:paraId="1A5F1368" w14:textId="77777777" w:rsidTr="0053577F">
        <w:trPr>
          <w:jc w:val="center"/>
        </w:trPr>
        <w:tc>
          <w:tcPr>
            <w:tcW w:w="3397" w:type="dxa"/>
          </w:tcPr>
          <w:p w14:paraId="2F132A05" w14:textId="77777777" w:rsidR="00BD6D51" w:rsidRPr="002857B0" w:rsidRDefault="00BD6D51" w:rsidP="0053577F">
            <w:pPr>
              <w:pStyle w:val="tabteksts"/>
              <w:jc w:val="both"/>
            </w:pPr>
            <w:r w:rsidRPr="00627245">
              <w:t>Sniegtas subsīdijas “Balsts” daudzbērnu ģimenēm (skaits)</w:t>
            </w:r>
          </w:p>
        </w:tc>
        <w:tc>
          <w:tcPr>
            <w:tcW w:w="1134" w:type="dxa"/>
          </w:tcPr>
          <w:p w14:paraId="0D3FC089" w14:textId="77777777" w:rsidR="00BD6D51" w:rsidRPr="009B32F0" w:rsidRDefault="00BD6D51" w:rsidP="0053577F">
            <w:pPr>
              <w:pStyle w:val="tabteksts"/>
              <w:jc w:val="center"/>
              <w:rPr>
                <w:highlight w:val="yellow"/>
              </w:rPr>
            </w:pPr>
            <w:r>
              <w:t>5</w:t>
            </w:r>
            <w:r w:rsidRPr="00627245">
              <w:t>00</w:t>
            </w:r>
          </w:p>
        </w:tc>
        <w:tc>
          <w:tcPr>
            <w:tcW w:w="1134" w:type="dxa"/>
          </w:tcPr>
          <w:p w14:paraId="61C9FC84" w14:textId="77777777" w:rsidR="00BD6D51" w:rsidRPr="002857B0" w:rsidRDefault="00BD6D51" w:rsidP="0053577F">
            <w:pPr>
              <w:pStyle w:val="tabteksts"/>
              <w:jc w:val="center"/>
            </w:pPr>
            <w:r w:rsidRPr="00BE1D9F">
              <w:t>-</w:t>
            </w:r>
          </w:p>
        </w:tc>
        <w:tc>
          <w:tcPr>
            <w:tcW w:w="1134" w:type="dxa"/>
          </w:tcPr>
          <w:p w14:paraId="1CE94F5D" w14:textId="77777777" w:rsidR="00BD6D51" w:rsidRPr="002857B0" w:rsidRDefault="00BD6D51" w:rsidP="0053577F">
            <w:pPr>
              <w:pStyle w:val="tabteksts"/>
              <w:jc w:val="center"/>
            </w:pPr>
            <w:r>
              <w:t>330</w:t>
            </w:r>
          </w:p>
        </w:tc>
        <w:tc>
          <w:tcPr>
            <w:tcW w:w="1134" w:type="dxa"/>
          </w:tcPr>
          <w:p w14:paraId="3D965C7B" w14:textId="77777777" w:rsidR="00BD6D51" w:rsidRPr="002857B0" w:rsidRDefault="00BD6D51" w:rsidP="0053577F">
            <w:pPr>
              <w:pStyle w:val="tabteksts"/>
              <w:jc w:val="center"/>
            </w:pPr>
            <w:r>
              <w:t>400</w:t>
            </w:r>
          </w:p>
        </w:tc>
        <w:tc>
          <w:tcPr>
            <w:tcW w:w="1139" w:type="dxa"/>
          </w:tcPr>
          <w:p w14:paraId="4C66AF47" w14:textId="77777777" w:rsidR="00BD6D51" w:rsidRPr="002857B0" w:rsidRDefault="00BD6D51" w:rsidP="0053577F">
            <w:pPr>
              <w:pStyle w:val="tabteksts"/>
              <w:jc w:val="center"/>
            </w:pPr>
            <w:r>
              <w:t>400</w:t>
            </w:r>
          </w:p>
        </w:tc>
      </w:tr>
      <w:tr w:rsidR="00BD6D51" w:rsidRPr="00483207" w14:paraId="3CCB8406" w14:textId="77777777" w:rsidTr="0053577F">
        <w:trPr>
          <w:jc w:val="center"/>
        </w:trPr>
        <w:tc>
          <w:tcPr>
            <w:tcW w:w="9072" w:type="dxa"/>
            <w:gridSpan w:val="6"/>
            <w:shd w:val="clear" w:color="auto" w:fill="D9D9D9" w:themeFill="background1" w:themeFillShade="D9"/>
          </w:tcPr>
          <w:p w14:paraId="4C7843BD" w14:textId="77777777" w:rsidR="00BD6D51" w:rsidRPr="002857B0" w:rsidRDefault="00BD6D51" w:rsidP="0053577F">
            <w:pPr>
              <w:pStyle w:val="tabteksts"/>
              <w:jc w:val="center"/>
            </w:pPr>
            <w:r w:rsidRPr="00A20707">
              <w:t>Izveidota programma “Inovāciju fonds (nozaru pētījumu programmas)”</w:t>
            </w:r>
          </w:p>
        </w:tc>
      </w:tr>
      <w:tr w:rsidR="00BD6D51" w:rsidRPr="00483207" w14:paraId="63370289" w14:textId="77777777" w:rsidTr="0053577F">
        <w:trPr>
          <w:jc w:val="center"/>
        </w:trPr>
        <w:tc>
          <w:tcPr>
            <w:tcW w:w="3397" w:type="dxa"/>
          </w:tcPr>
          <w:p w14:paraId="6694B644" w14:textId="77777777" w:rsidR="00BD6D51" w:rsidRPr="002857B0" w:rsidRDefault="00BD6D51" w:rsidP="0053577F">
            <w:pPr>
              <w:pStyle w:val="tabteksts"/>
              <w:jc w:val="both"/>
            </w:pPr>
            <w:r w:rsidRPr="00E527AE">
              <w:t>Programmā “Inovāciju fonds (nozaru pētījumu programmas)” uzsākti pētniecības projektu virzieni, atbilstoši Latvijā apstiprinātajām Viedās specializācijas jomām (skaits)</w:t>
            </w:r>
          </w:p>
        </w:tc>
        <w:tc>
          <w:tcPr>
            <w:tcW w:w="1134" w:type="dxa"/>
          </w:tcPr>
          <w:p w14:paraId="7221319B" w14:textId="77777777" w:rsidR="00BD6D51" w:rsidRPr="009B32F0" w:rsidRDefault="00BD6D51" w:rsidP="0053577F">
            <w:pPr>
              <w:pStyle w:val="tabteksts"/>
              <w:jc w:val="center"/>
              <w:rPr>
                <w:highlight w:val="yellow"/>
              </w:rPr>
            </w:pPr>
            <w:r w:rsidRPr="00B379C3">
              <w:rPr>
                <w:i/>
                <w:color w:val="76923C" w:themeColor="accent3" w:themeShade="BF"/>
                <w:szCs w:val="18"/>
                <w:lang w:eastAsia="lv-LV"/>
              </w:rPr>
              <w:t>-</w:t>
            </w:r>
          </w:p>
        </w:tc>
        <w:tc>
          <w:tcPr>
            <w:tcW w:w="1134" w:type="dxa"/>
          </w:tcPr>
          <w:p w14:paraId="7E78FE84" w14:textId="77777777" w:rsidR="00BD6D51" w:rsidRPr="0046502F" w:rsidRDefault="00BD6D51" w:rsidP="0053577F">
            <w:pPr>
              <w:pStyle w:val="tabteksts"/>
              <w:jc w:val="center"/>
            </w:pPr>
            <w:r w:rsidRPr="0046502F">
              <w:rPr>
                <w:iCs/>
                <w:szCs w:val="18"/>
                <w:lang w:eastAsia="lv-LV"/>
              </w:rPr>
              <w:t>3</w:t>
            </w:r>
          </w:p>
        </w:tc>
        <w:tc>
          <w:tcPr>
            <w:tcW w:w="1134" w:type="dxa"/>
          </w:tcPr>
          <w:p w14:paraId="02C90DDC" w14:textId="77777777" w:rsidR="00BD6D51" w:rsidRPr="0046502F" w:rsidRDefault="00BD6D51" w:rsidP="0053577F">
            <w:pPr>
              <w:pStyle w:val="tabteksts"/>
              <w:jc w:val="center"/>
              <w:rPr>
                <w:vertAlign w:val="superscript"/>
              </w:rPr>
            </w:pPr>
            <w:r w:rsidRPr="0046502F">
              <w:t>2</w:t>
            </w:r>
          </w:p>
        </w:tc>
        <w:tc>
          <w:tcPr>
            <w:tcW w:w="1134" w:type="dxa"/>
          </w:tcPr>
          <w:p w14:paraId="762566CB" w14:textId="77777777" w:rsidR="00BD6D51" w:rsidRPr="0046502F" w:rsidRDefault="00BD6D51" w:rsidP="0053577F">
            <w:pPr>
              <w:pStyle w:val="tabteksts"/>
              <w:jc w:val="center"/>
            </w:pPr>
            <w:r w:rsidRPr="0046502F">
              <w:t>2</w:t>
            </w:r>
          </w:p>
        </w:tc>
        <w:tc>
          <w:tcPr>
            <w:tcW w:w="1139" w:type="dxa"/>
          </w:tcPr>
          <w:p w14:paraId="13E56A98" w14:textId="77777777" w:rsidR="00BD6D51" w:rsidRPr="0046502F" w:rsidRDefault="00BD6D51" w:rsidP="0053577F">
            <w:pPr>
              <w:pStyle w:val="tabteksts"/>
              <w:jc w:val="center"/>
            </w:pPr>
            <w:r w:rsidRPr="0046502F">
              <w:t>2</w:t>
            </w:r>
          </w:p>
        </w:tc>
      </w:tr>
      <w:tr w:rsidR="00BD6D51" w:rsidRPr="00483207" w14:paraId="70D2A21A" w14:textId="77777777" w:rsidTr="0053577F">
        <w:trPr>
          <w:jc w:val="center"/>
        </w:trPr>
        <w:tc>
          <w:tcPr>
            <w:tcW w:w="9072" w:type="dxa"/>
            <w:gridSpan w:val="6"/>
            <w:shd w:val="clear" w:color="auto" w:fill="D9D9D9" w:themeFill="background1" w:themeFillShade="D9"/>
          </w:tcPr>
          <w:p w14:paraId="5069403F" w14:textId="77777777" w:rsidR="00BD6D51" w:rsidRPr="002857B0" w:rsidRDefault="00BD6D51" w:rsidP="0053577F">
            <w:pPr>
              <w:pStyle w:val="tabteksts"/>
              <w:jc w:val="center"/>
            </w:pPr>
            <w:r w:rsidRPr="00110D73">
              <w:t xml:space="preserve">Atbalsts investīciju </w:t>
            </w:r>
            <w:r>
              <w:t>veicinošiem pasākumiem</w:t>
            </w:r>
          </w:p>
        </w:tc>
      </w:tr>
      <w:tr w:rsidR="00BD6D51" w:rsidRPr="00483207" w14:paraId="46EC3A7C" w14:textId="77777777" w:rsidTr="0053577F">
        <w:trPr>
          <w:jc w:val="center"/>
        </w:trPr>
        <w:tc>
          <w:tcPr>
            <w:tcW w:w="3397" w:type="dxa"/>
          </w:tcPr>
          <w:p w14:paraId="5BA1AAE4" w14:textId="77777777" w:rsidR="00BD6D51" w:rsidRDefault="00BD6D51" w:rsidP="0053577F">
            <w:pPr>
              <w:pStyle w:val="tabteksts"/>
              <w:jc w:val="both"/>
              <w:rPr>
                <w:color w:val="76923C" w:themeColor="accent3" w:themeShade="BF"/>
              </w:rPr>
            </w:pPr>
            <w:r w:rsidRPr="0046502F">
              <w:t>Atbalstāmie komersanti (skaits)</w:t>
            </w:r>
          </w:p>
        </w:tc>
        <w:tc>
          <w:tcPr>
            <w:tcW w:w="1134" w:type="dxa"/>
          </w:tcPr>
          <w:p w14:paraId="6425D8F3" w14:textId="77777777" w:rsidR="00BD6D51" w:rsidRPr="0046502F" w:rsidRDefault="00BD6D51" w:rsidP="0053577F">
            <w:pPr>
              <w:pStyle w:val="tabteksts"/>
              <w:jc w:val="center"/>
            </w:pPr>
            <w:r w:rsidRPr="0046502F">
              <w:t>-</w:t>
            </w:r>
          </w:p>
        </w:tc>
        <w:tc>
          <w:tcPr>
            <w:tcW w:w="1134" w:type="dxa"/>
          </w:tcPr>
          <w:p w14:paraId="1B00C03D" w14:textId="77777777" w:rsidR="00BD6D51" w:rsidRPr="0046502F" w:rsidRDefault="00BD6D51" w:rsidP="0053577F">
            <w:pPr>
              <w:pStyle w:val="tabteksts"/>
              <w:jc w:val="center"/>
            </w:pPr>
            <w:r w:rsidRPr="0046502F">
              <w:t>-</w:t>
            </w:r>
          </w:p>
        </w:tc>
        <w:tc>
          <w:tcPr>
            <w:tcW w:w="1134" w:type="dxa"/>
          </w:tcPr>
          <w:p w14:paraId="06DBB576" w14:textId="77777777" w:rsidR="00BD6D51" w:rsidRPr="0046502F" w:rsidRDefault="00BD6D51" w:rsidP="0053577F">
            <w:pPr>
              <w:pStyle w:val="tabteksts"/>
              <w:jc w:val="center"/>
            </w:pPr>
            <w:r w:rsidRPr="0046502F">
              <w:t>2</w:t>
            </w:r>
          </w:p>
        </w:tc>
        <w:tc>
          <w:tcPr>
            <w:tcW w:w="1134" w:type="dxa"/>
          </w:tcPr>
          <w:p w14:paraId="35CD266A" w14:textId="77777777" w:rsidR="00BD6D51" w:rsidRPr="0046502F" w:rsidRDefault="00BD6D51" w:rsidP="0053577F">
            <w:pPr>
              <w:pStyle w:val="tabteksts"/>
              <w:jc w:val="center"/>
            </w:pPr>
            <w:r w:rsidRPr="0046502F">
              <w:t>4</w:t>
            </w:r>
          </w:p>
        </w:tc>
        <w:tc>
          <w:tcPr>
            <w:tcW w:w="1139" w:type="dxa"/>
          </w:tcPr>
          <w:p w14:paraId="1A479357" w14:textId="77777777" w:rsidR="00BD6D51" w:rsidRPr="0046502F" w:rsidRDefault="00BD6D51" w:rsidP="0053577F">
            <w:pPr>
              <w:pStyle w:val="tabteksts"/>
              <w:jc w:val="center"/>
            </w:pPr>
            <w:r w:rsidRPr="0046502F">
              <w:t>4</w:t>
            </w:r>
          </w:p>
        </w:tc>
      </w:tr>
      <w:tr w:rsidR="00BD6D51" w:rsidRPr="00483207" w14:paraId="208CE657" w14:textId="77777777" w:rsidTr="0053577F">
        <w:trPr>
          <w:jc w:val="center"/>
        </w:trPr>
        <w:tc>
          <w:tcPr>
            <w:tcW w:w="3397" w:type="dxa"/>
          </w:tcPr>
          <w:p w14:paraId="6F8C84A1" w14:textId="77777777" w:rsidR="00BD6D51" w:rsidRPr="002857B0" w:rsidRDefault="00BD6D51" w:rsidP="0053577F">
            <w:pPr>
              <w:pStyle w:val="tabteksts"/>
              <w:jc w:val="both"/>
            </w:pPr>
            <w:r w:rsidRPr="0046502F">
              <w:t>Aktivitātes Latvijas jaunuzņēmumu ekosistēmas konkurētspējas veicināšanai (skaits)</w:t>
            </w:r>
          </w:p>
        </w:tc>
        <w:tc>
          <w:tcPr>
            <w:tcW w:w="1134" w:type="dxa"/>
          </w:tcPr>
          <w:p w14:paraId="7CC90FAB" w14:textId="77777777" w:rsidR="00BD6D51" w:rsidRPr="009B32F0" w:rsidRDefault="00BD6D51" w:rsidP="0053577F">
            <w:pPr>
              <w:pStyle w:val="tabteksts"/>
              <w:jc w:val="center"/>
              <w:rPr>
                <w:highlight w:val="yellow"/>
              </w:rPr>
            </w:pPr>
            <w:r w:rsidRPr="0046502F">
              <w:t>-</w:t>
            </w:r>
          </w:p>
        </w:tc>
        <w:tc>
          <w:tcPr>
            <w:tcW w:w="1134" w:type="dxa"/>
          </w:tcPr>
          <w:p w14:paraId="486B04A3" w14:textId="77777777" w:rsidR="00BD6D51" w:rsidRPr="002857B0" w:rsidRDefault="00BD6D51" w:rsidP="0053577F">
            <w:pPr>
              <w:pStyle w:val="tabteksts"/>
              <w:jc w:val="center"/>
            </w:pPr>
            <w:r>
              <w:t>-</w:t>
            </w:r>
          </w:p>
        </w:tc>
        <w:tc>
          <w:tcPr>
            <w:tcW w:w="1134" w:type="dxa"/>
          </w:tcPr>
          <w:p w14:paraId="4C9DC23F" w14:textId="77777777" w:rsidR="00BD6D51" w:rsidRPr="002857B0" w:rsidRDefault="00BD6D51" w:rsidP="0053577F">
            <w:pPr>
              <w:pStyle w:val="tabteksts"/>
              <w:jc w:val="center"/>
            </w:pPr>
            <w:r>
              <w:t>10</w:t>
            </w:r>
          </w:p>
        </w:tc>
        <w:tc>
          <w:tcPr>
            <w:tcW w:w="1134" w:type="dxa"/>
          </w:tcPr>
          <w:p w14:paraId="5B31CD57" w14:textId="77777777" w:rsidR="00BD6D51" w:rsidRPr="002857B0" w:rsidRDefault="00BD6D51" w:rsidP="0053577F">
            <w:pPr>
              <w:pStyle w:val="tabteksts"/>
              <w:jc w:val="center"/>
            </w:pPr>
            <w:r>
              <w:t>-</w:t>
            </w:r>
          </w:p>
        </w:tc>
        <w:tc>
          <w:tcPr>
            <w:tcW w:w="1139" w:type="dxa"/>
          </w:tcPr>
          <w:p w14:paraId="209F765F" w14:textId="77777777" w:rsidR="00BD6D51" w:rsidRPr="002857B0" w:rsidRDefault="00BD6D51" w:rsidP="0053577F">
            <w:pPr>
              <w:pStyle w:val="tabteksts"/>
              <w:jc w:val="center"/>
            </w:pPr>
            <w:r>
              <w:t>-</w:t>
            </w:r>
          </w:p>
        </w:tc>
      </w:tr>
      <w:tr w:rsidR="00BD6D51" w:rsidRPr="00483207" w14:paraId="789D7FFB" w14:textId="77777777" w:rsidTr="0053577F">
        <w:trPr>
          <w:jc w:val="center"/>
        </w:trPr>
        <w:tc>
          <w:tcPr>
            <w:tcW w:w="9072" w:type="dxa"/>
            <w:gridSpan w:val="6"/>
            <w:shd w:val="clear" w:color="auto" w:fill="D9D9D9" w:themeFill="background1" w:themeFillShade="D9"/>
          </w:tcPr>
          <w:p w14:paraId="586D6A8D" w14:textId="77777777" w:rsidR="00BD6D51" w:rsidRPr="002857B0" w:rsidRDefault="00BD6D51" w:rsidP="0053577F">
            <w:pPr>
              <w:pStyle w:val="tabteksts"/>
              <w:jc w:val="center"/>
            </w:pPr>
            <w:r>
              <w:rPr>
                <w:rFonts w:eastAsia="Calibri"/>
              </w:rPr>
              <w:t xml:space="preserve">Atbalstīti komersanti </w:t>
            </w:r>
            <w:r w:rsidRPr="007B3C73">
              <w:rPr>
                <w:rFonts w:eastAsia="Calibri"/>
              </w:rPr>
              <w:t>(t.sk. lauksaimniecības pakalpojumu kooperatīvās sabiedrības)</w:t>
            </w:r>
            <w:r>
              <w:rPr>
                <w:rFonts w:eastAsia="Calibri"/>
              </w:rPr>
              <w:t xml:space="preserve">, saņemot </w:t>
            </w:r>
            <w:r w:rsidRPr="00874D1C">
              <w:rPr>
                <w:rFonts w:eastAsia="Calibri"/>
              </w:rPr>
              <w:t>apdrošināšanu īsa, vidēja un ilgtermiņa eksporta darījumiem</w:t>
            </w:r>
          </w:p>
        </w:tc>
      </w:tr>
      <w:tr w:rsidR="00BD6D51" w:rsidRPr="00483207" w14:paraId="283CFAA1" w14:textId="77777777" w:rsidTr="0053577F">
        <w:trPr>
          <w:jc w:val="center"/>
        </w:trPr>
        <w:tc>
          <w:tcPr>
            <w:tcW w:w="3397" w:type="dxa"/>
          </w:tcPr>
          <w:p w14:paraId="4D43BB71" w14:textId="77777777" w:rsidR="00BD6D51" w:rsidRPr="002857B0" w:rsidRDefault="00BD6D51" w:rsidP="0053577F">
            <w:pPr>
              <w:pStyle w:val="tabteksts"/>
              <w:jc w:val="both"/>
            </w:pPr>
            <w:r w:rsidRPr="0017690E">
              <w:t>Atbalstīti komersanti (skaits)</w:t>
            </w:r>
          </w:p>
        </w:tc>
        <w:tc>
          <w:tcPr>
            <w:tcW w:w="1134" w:type="dxa"/>
          </w:tcPr>
          <w:p w14:paraId="3A7AB03F" w14:textId="77777777" w:rsidR="00BD6D51" w:rsidRPr="009B32F0" w:rsidRDefault="00BD6D51" w:rsidP="0053577F">
            <w:pPr>
              <w:pStyle w:val="tabteksts"/>
              <w:jc w:val="center"/>
              <w:rPr>
                <w:highlight w:val="yellow"/>
              </w:rPr>
            </w:pPr>
            <w:r w:rsidRPr="0017690E">
              <w:t>-</w:t>
            </w:r>
          </w:p>
        </w:tc>
        <w:tc>
          <w:tcPr>
            <w:tcW w:w="1134" w:type="dxa"/>
          </w:tcPr>
          <w:p w14:paraId="0FC844B2" w14:textId="77777777" w:rsidR="00BD6D51" w:rsidRPr="002857B0" w:rsidRDefault="00BD6D51" w:rsidP="0053577F">
            <w:pPr>
              <w:pStyle w:val="tabteksts"/>
              <w:jc w:val="center"/>
            </w:pPr>
            <w:r>
              <w:t>-</w:t>
            </w:r>
          </w:p>
        </w:tc>
        <w:tc>
          <w:tcPr>
            <w:tcW w:w="1134" w:type="dxa"/>
          </w:tcPr>
          <w:p w14:paraId="1100120C" w14:textId="77777777" w:rsidR="00BD6D51" w:rsidRPr="002857B0" w:rsidRDefault="00BD6D51" w:rsidP="0053577F">
            <w:pPr>
              <w:pStyle w:val="tabteksts"/>
              <w:jc w:val="center"/>
            </w:pPr>
            <w:r>
              <w:t>20</w:t>
            </w:r>
          </w:p>
        </w:tc>
        <w:tc>
          <w:tcPr>
            <w:tcW w:w="1134" w:type="dxa"/>
          </w:tcPr>
          <w:p w14:paraId="4AC0FE5F" w14:textId="77777777" w:rsidR="00BD6D51" w:rsidRPr="002857B0" w:rsidRDefault="00BD6D51" w:rsidP="0053577F">
            <w:pPr>
              <w:pStyle w:val="tabteksts"/>
              <w:jc w:val="center"/>
            </w:pPr>
            <w:r>
              <w:t>-</w:t>
            </w:r>
          </w:p>
        </w:tc>
        <w:tc>
          <w:tcPr>
            <w:tcW w:w="1139" w:type="dxa"/>
          </w:tcPr>
          <w:p w14:paraId="68EB5C33" w14:textId="77777777" w:rsidR="00BD6D51" w:rsidRPr="002857B0" w:rsidRDefault="00BD6D51" w:rsidP="0053577F">
            <w:pPr>
              <w:pStyle w:val="tabteksts"/>
              <w:jc w:val="center"/>
            </w:pPr>
            <w:r>
              <w:t>-</w:t>
            </w:r>
          </w:p>
        </w:tc>
      </w:tr>
      <w:tr w:rsidR="00BD6D51" w:rsidRPr="00483207" w14:paraId="1281B8F5" w14:textId="77777777" w:rsidTr="0053577F">
        <w:trPr>
          <w:jc w:val="center"/>
        </w:trPr>
        <w:tc>
          <w:tcPr>
            <w:tcW w:w="9072" w:type="dxa"/>
            <w:gridSpan w:val="6"/>
            <w:shd w:val="clear" w:color="auto" w:fill="D9D9D9" w:themeFill="background1" w:themeFillShade="D9"/>
          </w:tcPr>
          <w:p w14:paraId="4667ADC2" w14:textId="77777777" w:rsidR="00BD6D51" w:rsidRDefault="00BD6D51" w:rsidP="0053577F">
            <w:pPr>
              <w:pStyle w:val="tabteksts"/>
              <w:jc w:val="center"/>
            </w:pPr>
            <w:r w:rsidRPr="006F3F98">
              <w:t>Atbalsts agrīnas stadijas komerciālas ievirzes pētniecības projektiem noteiktās Viedās specializācijas jomās</w:t>
            </w:r>
          </w:p>
        </w:tc>
      </w:tr>
      <w:tr w:rsidR="00BD6D51" w:rsidRPr="00483207" w14:paraId="2ADEE7BD" w14:textId="77777777" w:rsidTr="0053577F">
        <w:trPr>
          <w:jc w:val="center"/>
        </w:trPr>
        <w:tc>
          <w:tcPr>
            <w:tcW w:w="3397" w:type="dxa"/>
          </w:tcPr>
          <w:p w14:paraId="15A13B70" w14:textId="77777777" w:rsidR="00BD6D51" w:rsidRPr="0017690E" w:rsidRDefault="00BD6D51" w:rsidP="0053577F">
            <w:pPr>
              <w:pStyle w:val="tabteksts"/>
              <w:jc w:val="both"/>
            </w:pPr>
            <w:r w:rsidRPr="00426A81">
              <w:t>Atbalstītās pētniecības platformas, kas apvieno RIS3 jomas spēcīgākās pētniecības organizācijas (skaits)</w:t>
            </w:r>
          </w:p>
        </w:tc>
        <w:tc>
          <w:tcPr>
            <w:tcW w:w="1134" w:type="dxa"/>
          </w:tcPr>
          <w:p w14:paraId="65720683" w14:textId="77777777" w:rsidR="00BD6D51" w:rsidRPr="0017690E" w:rsidRDefault="00BD6D51" w:rsidP="0053577F">
            <w:pPr>
              <w:pStyle w:val="tabteksts"/>
              <w:jc w:val="center"/>
            </w:pPr>
            <w:r>
              <w:t>-</w:t>
            </w:r>
          </w:p>
        </w:tc>
        <w:tc>
          <w:tcPr>
            <w:tcW w:w="1134" w:type="dxa"/>
          </w:tcPr>
          <w:p w14:paraId="6270ACB9" w14:textId="77777777" w:rsidR="00BD6D51" w:rsidRDefault="00BD6D51" w:rsidP="0053577F">
            <w:pPr>
              <w:pStyle w:val="tabteksts"/>
              <w:jc w:val="center"/>
            </w:pPr>
            <w:r>
              <w:t>-</w:t>
            </w:r>
          </w:p>
        </w:tc>
        <w:tc>
          <w:tcPr>
            <w:tcW w:w="1134" w:type="dxa"/>
          </w:tcPr>
          <w:p w14:paraId="179F2CF2" w14:textId="77777777" w:rsidR="00BD6D51" w:rsidRDefault="00BD6D51" w:rsidP="0053577F">
            <w:pPr>
              <w:pStyle w:val="tabteksts"/>
              <w:jc w:val="center"/>
            </w:pPr>
            <w:r>
              <w:t>2</w:t>
            </w:r>
          </w:p>
        </w:tc>
        <w:tc>
          <w:tcPr>
            <w:tcW w:w="1134" w:type="dxa"/>
          </w:tcPr>
          <w:p w14:paraId="508BFD6E" w14:textId="77777777" w:rsidR="00BD6D51" w:rsidRDefault="00BD6D51" w:rsidP="0053577F">
            <w:pPr>
              <w:pStyle w:val="tabteksts"/>
              <w:jc w:val="center"/>
            </w:pPr>
            <w:r>
              <w:t>2</w:t>
            </w:r>
          </w:p>
        </w:tc>
        <w:tc>
          <w:tcPr>
            <w:tcW w:w="1139" w:type="dxa"/>
          </w:tcPr>
          <w:p w14:paraId="258643AC" w14:textId="77777777" w:rsidR="00BD6D51" w:rsidRDefault="00BD6D51" w:rsidP="0053577F">
            <w:pPr>
              <w:pStyle w:val="tabteksts"/>
              <w:jc w:val="center"/>
            </w:pPr>
            <w:r>
              <w:t>2</w:t>
            </w:r>
          </w:p>
        </w:tc>
      </w:tr>
      <w:tr w:rsidR="00BD6D51" w:rsidRPr="00483207" w14:paraId="1296FE1A" w14:textId="77777777" w:rsidTr="0053577F">
        <w:trPr>
          <w:jc w:val="center"/>
        </w:trPr>
        <w:tc>
          <w:tcPr>
            <w:tcW w:w="3397" w:type="dxa"/>
          </w:tcPr>
          <w:p w14:paraId="446D17B9" w14:textId="77777777" w:rsidR="00BD6D51" w:rsidRPr="0017690E" w:rsidRDefault="00BD6D51" w:rsidP="0053577F">
            <w:pPr>
              <w:pStyle w:val="tabteksts"/>
              <w:jc w:val="both"/>
            </w:pPr>
            <w:r w:rsidRPr="00426A81">
              <w:t>Atbalstītie apakšprojekti pētniecības platformās (skaits)</w:t>
            </w:r>
          </w:p>
        </w:tc>
        <w:tc>
          <w:tcPr>
            <w:tcW w:w="1134" w:type="dxa"/>
          </w:tcPr>
          <w:p w14:paraId="2833FAC9" w14:textId="77777777" w:rsidR="00BD6D51" w:rsidRPr="0017690E" w:rsidRDefault="00BD6D51" w:rsidP="0053577F">
            <w:pPr>
              <w:pStyle w:val="tabteksts"/>
              <w:jc w:val="center"/>
            </w:pPr>
            <w:r>
              <w:t>-</w:t>
            </w:r>
          </w:p>
        </w:tc>
        <w:tc>
          <w:tcPr>
            <w:tcW w:w="1134" w:type="dxa"/>
          </w:tcPr>
          <w:p w14:paraId="6D28BE0B" w14:textId="77777777" w:rsidR="00BD6D51" w:rsidRDefault="00BD6D51" w:rsidP="0053577F">
            <w:pPr>
              <w:pStyle w:val="tabteksts"/>
              <w:jc w:val="center"/>
            </w:pPr>
            <w:r>
              <w:t>-</w:t>
            </w:r>
          </w:p>
        </w:tc>
        <w:tc>
          <w:tcPr>
            <w:tcW w:w="1134" w:type="dxa"/>
          </w:tcPr>
          <w:p w14:paraId="4F0FA1B5" w14:textId="77777777" w:rsidR="00BD6D51" w:rsidRDefault="00BD6D51" w:rsidP="0053577F">
            <w:pPr>
              <w:pStyle w:val="tabteksts"/>
              <w:jc w:val="center"/>
            </w:pPr>
            <w:r>
              <w:t>2</w:t>
            </w:r>
          </w:p>
        </w:tc>
        <w:tc>
          <w:tcPr>
            <w:tcW w:w="1134" w:type="dxa"/>
          </w:tcPr>
          <w:p w14:paraId="25BB8462" w14:textId="77777777" w:rsidR="00BD6D51" w:rsidRDefault="00BD6D51" w:rsidP="0053577F">
            <w:pPr>
              <w:pStyle w:val="tabteksts"/>
              <w:jc w:val="center"/>
            </w:pPr>
            <w:r>
              <w:t>5</w:t>
            </w:r>
          </w:p>
        </w:tc>
        <w:tc>
          <w:tcPr>
            <w:tcW w:w="1139" w:type="dxa"/>
          </w:tcPr>
          <w:p w14:paraId="25D25F19" w14:textId="77777777" w:rsidR="00BD6D51" w:rsidRDefault="00BD6D51" w:rsidP="0053577F">
            <w:pPr>
              <w:pStyle w:val="tabteksts"/>
              <w:jc w:val="center"/>
            </w:pPr>
            <w:r>
              <w:t>5</w:t>
            </w:r>
          </w:p>
        </w:tc>
      </w:tr>
    </w:tbl>
    <w:p w14:paraId="459EF1E1" w14:textId="77777777" w:rsidR="00BD6D51" w:rsidRPr="00334284" w:rsidRDefault="00BD6D51" w:rsidP="00BD6D51">
      <w:pPr>
        <w:pStyle w:val="Tabuluvirsraksti"/>
        <w:spacing w:before="240" w:after="240"/>
        <w:rPr>
          <w:b/>
          <w:lang w:eastAsia="lv-LV"/>
        </w:rPr>
      </w:pPr>
      <w:r w:rsidRPr="00334284">
        <w:rPr>
          <w:b/>
          <w:lang w:eastAsia="lv-LV"/>
        </w:rPr>
        <w:lastRenderedPageBreak/>
        <w:t>Finansiālie rādītāji no 202</w:t>
      </w:r>
      <w:r>
        <w:rPr>
          <w:b/>
          <w:lang w:eastAsia="lv-LV"/>
        </w:rPr>
        <w:t>1</w:t>
      </w:r>
      <w:r w:rsidRPr="00334284">
        <w:rPr>
          <w:b/>
          <w:lang w:eastAsia="lv-LV"/>
        </w:rPr>
        <w:t>. līdz 202</w:t>
      </w:r>
      <w:r>
        <w:rPr>
          <w:b/>
          <w:lang w:eastAsia="lv-LV"/>
        </w:rPr>
        <w:t>5</w:t>
      </w:r>
      <w:r w:rsidRPr="00334284">
        <w:rPr>
          <w:b/>
          <w:lang w:eastAsia="lv-LV"/>
        </w:rPr>
        <w:t>.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D51" w:rsidRPr="00483207" w14:paraId="1482DF0D" w14:textId="77777777" w:rsidTr="0053577F">
        <w:trPr>
          <w:trHeight w:val="283"/>
          <w:tblHeader/>
          <w:jc w:val="center"/>
        </w:trPr>
        <w:tc>
          <w:tcPr>
            <w:tcW w:w="3378" w:type="dxa"/>
            <w:vAlign w:val="center"/>
          </w:tcPr>
          <w:p w14:paraId="7DB214AF" w14:textId="77777777" w:rsidR="00BD6D51" w:rsidRPr="003F5414" w:rsidRDefault="00BD6D51" w:rsidP="0053577F">
            <w:pPr>
              <w:pStyle w:val="tabteksts"/>
              <w:jc w:val="center"/>
              <w:rPr>
                <w:szCs w:val="24"/>
              </w:rPr>
            </w:pPr>
          </w:p>
        </w:tc>
        <w:tc>
          <w:tcPr>
            <w:tcW w:w="1131" w:type="dxa"/>
          </w:tcPr>
          <w:p w14:paraId="33D07682" w14:textId="77777777" w:rsidR="00BD6D51" w:rsidRPr="00334284" w:rsidRDefault="00BD6D51" w:rsidP="0053577F">
            <w:pPr>
              <w:pStyle w:val="tabteksts"/>
              <w:jc w:val="center"/>
              <w:rPr>
                <w:szCs w:val="24"/>
                <w:lang w:eastAsia="lv-LV"/>
              </w:rPr>
            </w:pPr>
            <w:r w:rsidRPr="00334284">
              <w:rPr>
                <w:szCs w:val="18"/>
                <w:lang w:eastAsia="lv-LV"/>
              </w:rPr>
              <w:t>202</w:t>
            </w:r>
            <w:r>
              <w:rPr>
                <w:szCs w:val="18"/>
                <w:lang w:eastAsia="lv-LV"/>
              </w:rPr>
              <w:t>1</w:t>
            </w:r>
            <w:r w:rsidRPr="00334284">
              <w:rPr>
                <w:szCs w:val="18"/>
                <w:lang w:eastAsia="lv-LV"/>
              </w:rPr>
              <w:t>. gads</w:t>
            </w:r>
            <w:r w:rsidRPr="00334284">
              <w:rPr>
                <w:szCs w:val="18"/>
                <w:lang w:eastAsia="lv-LV"/>
              </w:rPr>
              <w:br/>
              <w:t>(izpilde)</w:t>
            </w:r>
          </w:p>
        </w:tc>
        <w:tc>
          <w:tcPr>
            <w:tcW w:w="1132" w:type="dxa"/>
          </w:tcPr>
          <w:p w14:paraId="5F5F39A8" w14:textId="77777777" w:rsidR="00BD6D51" w:rsidRPr="00334284" w:rsidRDefault="00BD6D51" w:rsidP="0053577F">
            <w:pPr>
              <w:pStyle w:val="tabteksts"/>
              <w:jc w:val="center"/>
              <w:rPr>
                <w:szCs w:val="24"/>
                <w:lang w:eastAsia="lv-LV"/>
              </w:rPr>
            </w:pPr>
            <w:r w:rsidRPr="00334284">
              <w:rPr>
                <w:lang w:eastAsia="lv-LV"/>
              </w:rPr>
              <w:t>202</w:t>
            </w:r>
            <w:r>
              <w:rPr>
                <w:lang w:eastAsia="lv-LV"/>
              </w:rPr>
              <w:t>2</w:t>
            </w:r>
            <w:r w:rsidRPr="00334284">
              <w:rPr>
                <w:lang w:eastAsia="lv-LV"/>
              </w:rPr>
              <w:t>. gada plāns</w:t>
            </w:r>
          </w:p>
        </w:tc>
        <w:tc>
          <w:tcPr>
            <w:tcW w:w="1132" w:type="dxa"/>
          </w:tcPr>
          <w:p w14:paraId="6333D977" w14:textId="77777777" w:rsidR="00BD6D51" w:rsidRPr="00334284" w:rsidRDefault="00BD6D51" w:rsidP="0053577F">
            <w:pPr>
              <w:pStyle w:val="tabteksts"/>
              <w:jc w:val="center"/>
              <w:rPr>
                <w:szCs w:val="24"/>
                <w:lang w:eastAsia="lv-LV"/>
              </w:rPr>
            </w:pPr>
            <w:r w:rsidRPr="00334284">
              <w:rPr>
                <w:szCs w:val="18"/>
                <w:lang w:eastAsia="lv-LV"/>
              </w:rPr>
              <w:t>202</w:t>
            </w:r>
            <w:r>
              <w:rPr>
                <w:szCs w:val="18"/>
                <w:lang w:eastAsia="lv-LV"/>
              </w:rPr>
              <w:t>3</w:t>
            </w:r>
            <w:r w:rsidRPr="00334284">
              <w:rPr>
                <w:szCs w:val="18"/>
                <w:lang w:eastAsia="lv-LV"/>
              </w:rPr>
              <w:t xml:space="preserve">. gada </w:t>
            </w:r>
            <w:r w:rsidRPr="00120B7E">
              <w:rPr>
                <w:szCs w:val="18"/>
                <w:lang w:eastAsia="lv-LV"/>
              </w:rPr>
              <w:t>p</w:t>
            </w:r>
            <w:r>
              <w:rPr>
                <w:szCs w:val="18"/>
                <w:lang w:eastAsia="lv-LV"/>
              </w:rPr>
              <w:t>rojekts</w:t>
            </w:r>
          </w:p>
        </w:tc>
        <w:tc>
          <w:tcPr>
            <w:tcW w:w="1132" w:type="dxa"/>
          </w:tcPr>
          <w:p w14:paraId="572A9899" w14:textId="77777777" w:rsidR="00BD6D51" w:rsidRPr="00334284" w:rsidRDefault="00BD6D51" w:rsidP="0053577F">
            <w:pPr>
              <w:pStyle w:val="tabteksts"/>
              <w:jc w:val="center"/>
              <w:rPr>
                <w:szCs w:val="24"/>
                <w:lang w:eastAsia="lv-LV"/>
              </w:rPr>
            </w:pPr>
            <w:r w:rsidRPr="00334284">
              <w:rPr>
                <w:szCs w:val="18"/>
                <w:lang w:eastAsia="lv-LV"/>
              </w:rPr>
              <w:t>202</w:t>
            </w:r>
            <w:r>
              <w:rPr>
                <w:szCs w:val="18"/>
                <w:lang w:eastAsia="lv-LV"/>
              </w:rPr>
              <w:t>4</w:t>
            </w:r>
            <w:r w:rsidRPr="00334284">
              <w:rPr>
                <w:szCs w:val="18"/>
                <w:lang w:eastAsia="lv-LV"/>
              </w:rPr>
              <w:t xml:space="preserve">. gada </w:t>
            </w:r>
            <w:r w:rsidRPr="00120B7E">
              <w:rPr>
                <w:lang w:eastAsia="lv-LV"/>
              </w:rPr>
              <w:t>p</w:t>
            </w:r>
            <w:r>
              <w:rPr>
                <w:lang w:eastAsia="lv-LV"/>
              </w:rPr>
              <w:t>rognoze</w:t>
            </w:r>
          </w:p>
        </w:tc>
        <w:tc>
          <w:tcPr>
            <w:tcW w:w="1132" w:type="dxa"/>
          </w:tcPr>
          <w:p w14:paraId="182D14C7" w14:textId="77777777" w:rsidR="00BD6D51" w:rsidRPr="00334284" w:rsidRDefault="00BD6D51" w:rsidP="0053577F">
            <w:pPr>
              <w:pStyle w:val="tabteksts"/>
              <w:jc w:val="center"/>
              <w:rPr>
                <w:szCs w:val="24"/>
                <w:lang w:eastAsia="lv-LV"/>
              </w:rPr>
            </w:pPr>
            <w:r w:rsidRPr="00334284">
              <w:rPr>
                <w:szCs w:val="18"/>
                <w:lang w:eastAsia="lv-LV"/>
              </w:rPr>
              <w:t>202</w:t>
            </w:r>
            <w:r>
              <w:rPr>
                <w:szCs w:val="18"/>
                <w:lang w:eastAsia="lv-LV"/>
              </w:rPr>
              <w:t>5</w:t>
            </w:r>
            <w:r w:rsidRPr="00334284">
              <w:rPr>
                <w:szCs w:val="18"/>
                <w:lang w:eastAsia="lv-LV"/>
              </w:rPr>
              <w:t xml:space="preserve">. gada </w:t>
            </w:r>
            <w:r w:rsidRPr="00120B7E">
              <w:rPr>
                <w:lang w:eastAsia="lv-LV"/>
              </w:rPr>
              <w:t>p</w:t>
            </w:r>
            <w:r>
              <w:rPr>
                <w:lang w:eastAsia="lv-LV"/>
              </w:rPr>
              <w:t>rognoze</w:t>
            </w:r>
          </w:p>
        </w:tc>
      </w:tr>
      <w:tr w:rsidR="00BD6D51" w:rsidRPr="00483207" w14:paraId="207612F8" w14:textId="77777777" w:rsidTr="0053577F">
        <w:trPr>
          <w:trHeight w:val="142"/>
          <w:jc w:val="center"/>
        </w:trPr>
        <w:tc>
          <w:tcPr>
            <w:tcW w:w="3378" w:type="dxa"/>
            <w:shd w:val="clear" w:color="auto" w:fill="D9D9D9" w:themeFill="background1" w:themeFillShade="D9"/>
            <w:vAlign w:val="center"/>
          </w:tcPr>
          <w:p w14:paraId="7BB3B782" w14:textId="77777777" w:rsidR="00BD6D51" w:rsidRPr="00D4239F" w:rsidRDefault="00BD6D51" w:rsidP="0053577F">
            <w:pPr>
              <w:pStyle w:val="tabteksts"/>
              <w:rPr>
                <w:lang w:eastAsia="lv-LV"/>
              </w:rPr>
            </w:pPr>
            <w:r w:rsidRPr="00D4239F">
              <w:rPr>
                <w:lang w:eastAsia="lv-LV"/>
              </w:rPr>
              <w:t>Kopējie izdevumi,</w:t>
            </w:r>
            <w:r w:rsidRPr="00D4239F">
              <w:t xml:space="preserve"> </w:t>
            </w:r>
            <w:r w:rsidRPr="00D4239F">
              <w:rPr>
                <w:i/>
                <w:szCs w:val="18"/>
              </w:rPr>
              <w:t>euro</w:t>
            </w:r>
          </w:p>
        </w:tc>
        <w:tc>
          <w:tcPr>
            <w:tcW w:w="1131" w:type="dxa"/>
            <w:shd w:val="clear" w:color="auto" w:fill="D9D9D9" w:themeFill="background1" w:themeFillShade="D9"/>
            <w:vAlign w:val="center"/>
          </w:tcPr>
          <w:p w14:paraId="3893E280" w14:textId="77777777" w:rsidR="00BD6D51" w:rsidRPr="004167F6" w:rsidRDefault="00BD6D51" w:rsidP="0053577F">
            <w:pPr>
              <w:pStyle w:val="tabteksts"/>
              <w:jc w:val="right"/>
              <w:rPr>
                <w:szCs w:val="18"/>
              </w:rPr>
            </w:pPr>
            <w:r w:rsidRPr="004167F6">
              <w:rPr>
                <w:szCs w:val="18"/>
              </w:rPr>
              <w:t>30 203 380</w:t>
            </w:r>
          </w:p>
        </w:tc>
        <w:tc>
          <w:tcPr>
            <w:tcW w:w="1132" w:type="dxa"/>
            <w:shd w:val="clear" w:color="auto" w:fill="D9D9D9" w:themeFill="background1" w:themeFillShade="D9"/>
            <w:vAlign w:val="center"/>
          </w:tcPr>
          <w:p w14:paraId="1C650E1C" w14:textId="77777777" w:rsidR="00BD6D51" w:rsidRPr="004167F6" w:rsidRDefault="00BD6D51" w:rsidP="0053577F">
            <w:pPr>
              <w:pStyle w:val="tabteksts"/>
              <w:jc w:val="right"/>
              <w:rPr>
                <w:szCs w:val="18"/>
              </w:rPr>
            </w:pPr>
            <w:r w:rsidRPr="004167F6">
              <w:rPr>
                <w:szCs w:val="18"/>
              </w:rPr>
              <w:t>46 100 000</w:t>
            </w:r>
          </w:p>
        </w:tc>
        <w:tc>
          <w:tcPr>
            <w:tcW w:w="1132" w:type="dxa"/>
            <w:shd w:val="clear" w:color="auto" w:fill="D9D9D9" w:themeFill="background1" w:themeFillShade="D9"/>
            <w:vAlign w:val="center"/>
          </w:tcPr>
          <w:p w14:paraId="6BDB1831" w14:textId="77777777" w:rsidR="00BD6D51" w:rsidRPr="004167F6" w:rsidRDefault="00BD6D51" w:rsidP="0053577F">
            <w:pPr>
              <w:pStyle w:val="tabteksts"/>
              <w:jc w:val="right"/>
              <w:rPr>
                <w:szCs w:val="18"/>
              </w:rPr>
            </w:pPr>
            <w:r w:rsidRPr="004167F6">
              <w:rPr>
                <w:szCs w:val="18"/>
              </w:rPr>
              <w:t>500 737 036</w:t>
            </w:r>
          </w:p>
        </w:tc>
        <w:tc>
          <w:tcPr>
            <w:tcW w:w="1132" w:type="dxa"/>
            <w:shd w:val="clear" w:color="auto" w:fill="D9D9D9" w:themeFill="background1" w:themeFillShade="D9"/>
            <w:vAlign w:val="center"/>
          </w:tcPr>
          <w:p w14:paraId="4F3C0FB4" w14:textId="77777777" w:rsidR="00BD6D51" w:rsidRPr="004167F6" w:rsidRDefault="00BD6D51" w:rsidP="0053577F">
            <w:pPr>
              <w:pStyle w:val="tabteksts"/>
              <w:jc w:val="right"/>
              <w:rPr>
                <w:szCs w:val="18"/>
              </w:rPr>
            </w:pPr>
            <w:r w:rsidRPr="004167F6">
              <w:rPr>
                <w:szCs w:val="18"/>
              </w:rPr>
              <w:t>41 600 000</w:t>
            </w:r>
          </w:p>
        </w:tc>
        <w:tc>
          <w:tcPr>
            <w:tcW w:w="1132" w:type="dxa"/>
            <w:shd w:val="clear" w:color="auto" w:fill="D9D9D9" w:themeFill="background1" w:themeFillShade="D9"/>
            <w:vAlign w:val="center"/>
          </w:tcPr>
          <w:p w14:paraId="4E3348A0" w14:textId="77777777" w:rsidR="00BD6D51" w:rsidRPr="004167F6" w:rsidRDefault="00BD6D51" w:rsidP="0053577F">
            <w:pPr>
              <w:pStyle w:val="tabteksts"/>
              <w:jc w:val="right"/>
              <w:rPr>
                <w:szCs w:val="18"/>
              </w:rPr>
            </w:pPr>
            <w:r w:rsidRPr="004167F6">
              <w:rPr>
                <w:szCs w:val="18"/>
              </w:rPr>
              <w:t>41 600 000</w:t>
            </w:r>
          </w:p>
        </w:tc>
      </w:tr>
      <w:tr w:rsidR="00BD6D51" w:rsidRPr="00483207" w14:paraId="7DF7C142" w14:textId="77777777" w:rsidTr="0053577F">
        <w:trPr>
          <w:trHeight w:val="283"/>
          <w:jc w:val="center"/>
        </w:trPr>
        <w:tc>
          <w:tcPr>
            <w:tcW w:w="3378" w:type="dxa"/>
            <w:vAlign w:val="center"/>
          </w:tcPr>
          <w:p w14:paraId="6CC27CB2" w14:textId="77777777" w:rsidR="00BD6D51" w:rsidRPr="002B47A9" w:rsidRDefault="00BD6D51" w:rsidP="0053577F">
            <w:pPr>
              <w:pStyle w:val="tabteksts"/>
              <w:rPr>
                <w:szCs w:val="18"/>
                <w:lang w:eastAsia="lv-LV"/>
              </w:rPr>
            </w:pPr>
            <w:r w:rsidRPr="002B47A9">
              <w:rPr>
                <w:szCs w:val="18"/>
                <w:lang w:eastAsia="lv-LV"/>
              </w:rPr>
              <w:t xml:space="preserve">Kopējo izdevumu izmaiņas, </w:t>
            </w:r>
            <w:r w:rsidRPr="002B47A9">
              <w:rPr>
                <w:i/>
                <w:szCs w:val="18"/>
                <w:lang w:eastAsia="lv-LV"/>
              </w:rPr>
              <w:t>euro</w:t>
            </w:r>
            <w:r w:rsidRPr="002B47A9">
              <w:rPr>
                <w:szCs w:val="18"/>
                <w:lang w:eastAsia="lv-LV"/>
              </w:rPr>
              <w:t xml:space="preserve"> (+/–) pret iepriekšējo gadu</w:t>
            </w:r>
          </w:p>
        </w:tc>
        <w:tc>
          <w:tcPr>
            <w:tcW w:w="1131" w:type="dxa"/>
          </w:tcPr>
          <w:p w14:paraId="7C36B93D" w14:textId="77777777" w:rsidR="00BD6D51" w:rsidRPr="002E4172" w:rsidRDefault="00BD6D51" w:rsidP="0053577F">
            <w:pPr>
              <w:pStyle w:val="tabteksts"/>
              <w:jc w:val="center"/>
            </w:pPr>
            <w:r w:rsidRPr="002E4172">
              <w:rPr>
                <w:b/>
                <w:bCs/>
              </w:rPr>
              <w:t>×</w:t>
            </w:r>
          </w:p>
        </w:tc>
        <w:tc>
          <w:tcPr>
            <w:tcW w:w="1132" w:type="dxa"/>
          </w:tcPr>
          <w:p w14:paraId="5A6D4DAC" w14:textId="77777777" w:rsidR="00BD6D51" w:rsidRPr="00A86C13" w:rsidRDefault="00BD6D51" w:rsidP="0053577F">
            <w:pPr>
              <w:pStyle w:val="tabteksts"/>
              <w:jc w:val="right"/>
            </w:pPr>
            <w:r w:rsidRPr="00A86C13">
              <w:t>15 896 620</w:t>
            </w:r>
          </w:p>
        </w:tc>
        <w:tc>
          <w:tcPr>
            <w:tcW w:w="1132" w:type="dxa"/>
          </w:tcPr>
          <w:p w14:paraId="2E49AAB5" w14:textId="77777777" w:rsidR="00BD6D51" w:rsidRPr="00FC28C5" w:rsidRDefault="00BD6D51" w:rsidP="0053577F">
            <w:pPr>
              <w:pStyle w:val="tabteksts"/>
              <w:jc w:val="right"/>
              <w:rPr>
                <w:highlight w:val="yellow"/>
              </w:rPr>
            </w:pPr>
            <w:r w:rsidRPr="004167F6">
              <w:t>454 637 036</w:t>
            </w:r>
          </w:p>
        </w:tc>
        <w:tc>
          <w:tcPr>
            <w:tcW w:w="1132" w:type="dxa"/>
          </w:tcPr>
          <w:p w14:paraId="5B26B8D2" w14:textId="77777777" w:rsidR="00BD6D51" w:rsidRPr="00940D66" w:rsidRDefault="00BD6D51" w:rsidP="0053577F">
            <w:pPr>
              <w:pStyle w:val="tabteksts"/>
              <w:jc w:val="right"/>
            </w:pPr>
            <w:r w:rsidRPr="00940D66">
              <w:t>-459 137 036</w:t>
            </w:r>
          </w:p>
        </w:tc>
        <w:tc>
          <w:tcPr>
            <w:tcW w:w="1132" w:type="dxa"/>
          </w:tcPr>
          <w:p w14:paraId="778D2CAC" w14:textId="77777777" w:rsidR="00BD6D51" w:rsidRPr="00940D66" w:rsidRDefault="00BD6D51" w:rsidP="0053577F">
            <w:pPr>
              <w:pStyle w:val="tabteksts"/>
              <w:jc w:val="center"/>
            </w:pPr>
            <w:r w:rsidRPr="00940D66">
              <w:t>-</w:t>
            </w:r>
          </w:p>
        </w:tc>
      </w:tr>
      <w:tr w:rsidR="00BD6D51" w:rsidRPr="00483207" w14:paraId="6293E336" w14:textId="77777777" w:rsidTr="0053577F">
        <w:trPr>
          <w:trHeight w:val="283"/>
          <w:jc w:val="center"/>
        </w:trPr>
        <w:tc>
          <w:tcPr>
            <w:tcW w:w="3378" w:type="dxa"/>
            <w:vAlign w:val="center"/>
          </w:tcPr>
          <w:p w14:paraId="24BE0E12" w14:textId="77777777" w:rsidR="00BD6D51" w:rsidRPr="002B47A9" w:rsidRDefault="00BD6D51" w:rsidP="0053577F">
            <w:pPr>
              <w:pStyle w:val="tabteksts"/>
            </w:pPr>
            <w:r w:rsidRPr="002B47A9">
              <w:rPr>
                <w:lang w:eastAsia="lv-LV"/>
              </w:rPr>
              <w:t>Kopējie izdevumi</w:t>
            </w:r>
            <w:r w:rsidRPr="002B47A9">
              <w:t>, % (+/–) pret iepriekšējo gadu</w:t>
            </w:r>
          </w:p>
        </w:tc>
        <w:tc>
          <w:tcPr>
            <w:tcW w:w="1131" w:type="dxa"/>
          </w:tcPr>
          <w:p w14:paraId="2A2E7D37" w14:textId="77777777" w:rsidR="00BD6D51" w:rsidRPr="002E4172" w:rsidRDefault="00BD6D51" w:rsidP="0053577F">
            <w:pPr>
              <w:pStyle w:val="tabteksts"/>
              <w:jc w:val="center"/>
            </w:pPr>
            <w:r w:rsidRPr="002E4172">
              <w:rPr>
                <w:b/>
                <w:bCs/>
              </w:rPr>
              <w:t>×</w:t>
            </w:r>
          </w:p>
        </w:tc>
        <w:tc>
          <w:tcPr>
            <w:tcW w:w="1132" w:type="dxa"/>
          </w:tcPr>
          <w:p w14:paraId="5486750E" w14:textId="77777777" w:rsidR="00BD6D51" w:rsidRPr="00A86C13" w:rsidRDefault="00BD6D51" w:rsidP="0053577F">
            <w:pPr>
              <w:pStyle w:val="tabteksts"/>
              <w:jc w:val="right"/>
            </w:pPr>
            <w:r w:rsidRPr="00A86C13">
              <w:t>52,6</w:t>
            </w:r>
          </w:p>
        </w:tc>
        <w:tc>
          <w:tcPr>
            <w:tcW w:w="1132" w:type="dxa"/>
          </w:tcPr>
          <w:p w14:paraId="45457E44" w14:textId="77777777" w:rsidR="00BD6D51" w:rsidRPr="00FC28C5" w:rsidRDefault="00BD6D51" w:rsidP="0053577F">
            <w:pPr>
              <w:pStyle w:val="tabteksts"/>
              <w:jc w:val="right"/>
              <w:rPr>
                <w:highlight w:val="yellow"/>
              </w:rPr>
            </w:pPr>
            <w:r w:rsidRPr="00940D66">
              <w:t>986,2</w:t>
            </w:r>
          </w:p>
        </w:tc>
        <w:tc>
          <w:tcPr>
            <w:tcW w:w="1132" w:type="dxa"/>
          </w:tcPr>
          <w:p w14:paraId="1609CAED" w14:textId="77777777" w:rsidR="00BD6D51" w:rsidRPr="00940D66" w:rsidRDefault="00BD6D51" w:rsidP="0053577F">
            <w:pPr>
              <w:pStyle w:val="tabteksts"/>
              <w:jc w:val="right"/>
            </w:pPr>
            <w:r w:rsidRPr="00940D66">
              <w:t>-91,7</w:t>
            </w:r>
          </w:p>
        </w:tc>
        <w:tc>
          <w:tcPr>
            <w:tcW w:w="1132" w:type="dxa"/>
          </w:tcPr>
          <w:p w14:paraId="10BA9FDF" w14:textId="77777777" w:rsidR="00BD6D51" w:rsidRPr="00940D66" w:rsidRDefault="00BD6D51" w:rsidP="0053577F">
            <w:pPr>
              <w:pStyle w:val="tabteksts"/>
              <w:jc w:val="center"/>
            </w:pPr>
            <w:r w:rsidRPr="00940D66">
              <w:t>-</w:t>
            </w:r>
          </w:p>
        </w:tc>
      </w:tr>
    </w:tbl>
    <w:p w14:paraId="5E80671B" w14:textId="77777777" w:rsidR="00BD6D51" w:rsidRPr="00334284" w:rsidRDefault="00BD6D51" w:rsidP="007678A3">
      <w:pPr>
        <w:pStyle w:val="Tabuluvirsraksti"/>
        <w:tabs>
          <w:tab w:val="left" w:pos="1252"/>
        </w:tabs>
        <w:spacing w:before="240" w:after="160"/>
        <w:rPr>
          <w:sz w:val="18"/>
          <w:szCs w:val="18"/>
          <w:lang w:eastAsia="lv-LV"/>
        </w:rPr>
      </w:pPr>
      <w:r w:rsidRPr="00334284">
        <w:rPr>
          <w:b/>
          <w:lang w:eastAsia="lv-LV"/>
        </w:rPr>
        <w:t>Izmaiņas izdevumos, salīdzinot 202</w:t>
      </w:r>
      <w:r>
        <w:rPr>
          <w:b/>
          <w:lang w:eastAsia="lv-LV"/>
        </w:rPr>
        <w:t>3</w:t>
      </w:r>
      <w:r w:rsidRPr="00334284">
        <w:rPr>
          <w:b/>
          <w:lang w:eastAsia="lv-LV"/>
        </w:rPr>
        <w:t xml:space="preserve">. gada </w:t>
      </w:r>
      <w:r>
        <w:rPr>
          <w:b/>
          <w:lang w:eastAsia="lv-LV"/>
        </w:rPr>
        <w:t>projektu</w:t>
      </w:r>
      <w:r w:rsidRPr="00C37140" w:rsidDel="00C37140">
        <w:rPr>
          <w:b/>
          <w:lang w:eastAsia="lv-LV"/>
        </w:rPr>
        <w:t xml:space="preserve"> </w:t>
      </w:r>
      <w:r w:rsidRPr="00334284">
        <w:rPr>
          <w:b/>
          <w:lang w:eastAsia="lv-LV"/>
        </w:rPr>
        <w:t>ar 202</w:t>
      </w:r>
      <w:r>
        <w:rPr>
          <w:b/>
          <w:lang w:eastAsia="lv-LV"/>
        </w:rPr>
        <w:t>2</w:t>
      </w:r>
      <w:r w:rsidRPr="00334284">
        <w:rPr>
          <w:b/>
          <w:lang w:eastAsia="lv-LV"/>
        </w:rPr>
        <w:t>. gada plānu</w:t>
      </w:r>
    </w:p>
    <w:p w14:paraId="7F006480" w14:textId="77777777" w:rsidR="00BD6D51" w:rsidRPr="001D184A" w:rsidRDefault="00BD6D51" w:rsidP="00BD6D51">
      <w:pPr>
        <w:ind w:left="7921" w:firstLine="720"/>
        <w:jc w:val="center"/>
        <w:rPr>
          <w:i/>
          <w:sz w:val="18"/>
          <w:szCs w:val="18"/>
        </w:rPr>
      </w:pPr>
      <w:r w:rsidRPr="001D184A">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BB2102" w14:paraId="17DC1919" w14:textId="77777777" w:rsidTr="0053577F">
        <w:trPr>
          <w:trHeight w:val="142"/>
          <w:tblHeader/>
          <w:jc w:val="center"/>
        </w:trPr>
        <w:tc>
          <w:tcPr>
            <w:tcW w:w="5241" w:type="dxa"/>
            <w:shd w:val="clear" w:color="auto" w:fill="auto"/>
            <w:vAlign w:val="center"/>
          </w:tcPr>
          <w:p w14:paraId="4D1C7FB4" w14:textId="77777777" w:rsidR="00BD6D51" w:rsidRPr="00BB2102" w:rsidRDefault="00BD6D51" w:rsidP="0053577F">
            <w:pPr>
              <w:pStyle w:val="tabteksts"/>
              <w:jc w:val="center"/>
              <w:rPr>
                <w:szCs w:val="18"/>
              </w:rPr>
            </w:pPr>
            <w:r w:rsidRPr="00BB2102">
              <w:rPr>
                <w:color w:val="000000" w:themeColor="text1"/>
                <w:szCs w:val="18"/>
                <w:lang w:eastAsia="lv-LV"/>
              </w:rPr>
              <w:t>Pasākums</w:t>
            </w:r>
          </w:p>
        </w:tc>
        <w:tc>
          <w:tcPr>
            <w:tcW w:w="1277" w:type="dxa"/>
            <w:shd w:val="clear" w:color="auto" w:fill="auto"/>
            <w:vAlign w:val="center"/>
          </w:tcPr>
          <w:p w14:paraId="595C0A4F"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shd w:val="clear" w:color="auto" w:fill="auto"/>
            <w:vAlign w:val="center"/>
          </w:tcPr>
          <w:p w14:paraId="3B046472"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shd w:val="clear" w:color="auto" w:fill="auto"/>
            <w:vAlign w:val="center"/>
          </w:tcPr>
          <w:p w14:paraId="328E4AE6"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Izmaiņas</w:t>
            </w:r>
          </w:p>
        </w:tc>
      </w:tr>
      <w:tr w:rsidR="00BD6D51" w:rsidRPr="00BB2102" w14:paraId="55F2CD21" w14:textId="77777777" w:rsidTr="0053577F">
        <w:trPr>
          <w:trHeight w:val="142"/>
          <w:jc w:val="center"/>
        </w:trPr>
        <w:tc>
          <w:tcPr>
            <w:tcW w:w="5241" w:type="dxa"/>
            <w:shd w:val="clear" w:color="auto" w:fill="D9D9D9" w:themeFill="background1" w:themeFillShade="D9"/>
          </w:tcPr>
          <w:p w14:paraId="71BB88C1" w14:textId="77777777" w:rsidR="00BD6D51" w:rsidRPr="00BB2102" w:rsidRDefault="00BD6D51" w:rsidP="0053577F">
            <w:pPr>
              <w:pStyle w:val="tabteksts"/>
              <w:rPr>
                <w:szCs w:val="18"/>
              </w:rPr>
            </w:pPr>
            <w:r w:rsidRPr="00BB2102">
              <w:rPr>
                <w:b/>
                <w:bCs/>
                <w:szCs w:val="18"/>
                <w:lang w:eastAsia="lv-LV"/>
              </w:rPr>
              <w:t>Izdevumi - kopā</w:t>
            </w:r>
          </w:p>
        </w:tc>
        <w:tc>
          <w:tcPr>
            <w:tcW w:w="1277" w:type="dxa"/>
            <w:shd w:val="clear" w:color="auto" w:fill="D9D9D9" w:themeFill="background1" w:themeFillShade="D9"/>
          </w:tcPr>
          <w:p w14:paraId="427A488D" w14:textId="77777777" w:rsidR="00BD6D51" w:rsidRPr="0070429D" w:rsidRDefault="00BD6D51" w:rsidP="0053577F">
            <w:pPr>
              <w:pStyle w:val="tabteksts"/>
              <w:jc w:val="right"/>
              <w:rPr>
                <w:b/>
                <w:szCs w:val="18"/>
              </w:rPr>
            </w:pPr>
            <w:r w:rsidRPr="00AB2557">
              <w:rPr>
                <w:b/>
                <w:szCs w:val="18"/>
              </w:rPr>
              <w:t>41 000 000</w:t>
            </w:r>
          </w:p>
        </w:tc>
        <w:tc>
          <w:tcPr>
            <w:tcW w:w="1277" w:type="dxa"/>
            <w:shd w:val="clear" w:color="auto" w:fill="D9D9D9" w:themeFill="background1" w:themeFillShade="D9"/>
          </w:tcPr>
          <w:p w14:paraId="683E2D8D" w14:textId="77777777" w:rsidR="00BD6D51" w:rsidRPr="008F7807" w:rsidRDefault="00BD6D51" w:rsidP="0053577F">
            <w:pPr>
              <w:pStyle w:val="tabteksts"/>
              <w:jc w:val="right"/>
              <w:rPr>
                <w:b/>
                <w:bCs/>
                <w:szCs w:val="18"/>
              </w:rPr>
            </w:pPr>
            <w:r>
              <w:rPr>
                <w:b/>
                <w:bCs/>
                <w:szCs w:val="18"/>
              </w:rPr>
              <w:t> 495 637 036</w:t>
            </w:r>
          </w:p>
        </w:tc>
        <w:tc>
          <w:tcPr>
            <w:tcW w:w="1277" w:type="dxa"/>
            <w:shd w:val="clear" w:color="auto" w:fill="D9D9D9" w:themeFill="background1" w:themeFillShade="D9"/>
          </w:tcPr>
          <w:p w14:paraId="34665C61" w14:textId="77777777" w:rsidR="00BD6D51" w:rsidRPr="000543F8" w:rsidRDefault="00BD6D51" w:rsidP="0053577F">
            <w:pPr>
              <w:pStyle w:val="tabteksts"/>
              <w:jc w:val="right"/>
              <w:rPr>
                <w:b/>
                <w:bCs/>
                <w:szCs w:val="18"/>
              </w:rPr>
            </w:pPr>
            <w:r>
              <w:rPr>
                <w:b/>
                <w:bCs/>
                <w:szCs w:val="18"/>
              </w:rPr>
              <w:t>454 637 036</w:t>
            </w:r>
          </w:p>
        </w:tc>
      </w:tr>
      <w:tr w:rsidR="00BD6D51" w:rsidRPr="00BB2102" w14:paraId="4520266B" w14:textId="77777777" w:rsidTr="0053577F">
        <w:trPr>
          <w:jc w:val="center"/>
        </w:trPr>
        <w:tc>
          <w:tcPr>
            <w:tcW w:w="9072" w:type="dxa"/>
            <w:gridSpan w:val="4"/>
            <w:shd w:val="clear" w:color="auto" w:fill="auto"/>
          </w:tcPr>
          <w:p w14:paraId="5EB4474C" w14:textId="77777777" w:rsidR="00BD6D51" w:rsidRPr="00BB2102" w:rsidRDefault="00BD6D51" w:rsidP="0053577F">
            <w:pPr>
              <w:pStyle w:val="tabteksts"/>
              <w:ind w:firstLine="313"/>
              <w:rPr>
                <w:szCs w:val="18"/>
              </w:rPr>
            </w:pPr>
            <w:r w:rsidRPr="00BB2102">
              <w:rPr>
                <w:i/>
                <w:szCs w:val="18"/>
                <w:lang w:eastAsia="lv-LV"/>
              </w:rPr>
              <w:t>t. sk.:</w:t>
            </w:r>
          </w:p>
        </w:tc>
      </w:tr>
      <w:tr w:rsidR="00BD6D51" w:rsidRPr="00BB2102" w14:paraId="61712FEF" w14:textId="77777777" w:rsidTr="0053577F">
        <w:trPr>
          <w:trHeight w:val="142"/>
          <w:jc w:val="center"/>
        </w:trPr>
        <w:tc>
          <w:tcPr>
            <w:tcW w:w="5241" w:type="dxa"/>
            <w:shd w:val="clear" w:color="auto" w:fill="F2F2F2" w:themeFill="background1" w:themeFillShade="F2"/>
          </w:tcPr>
          <w:p w14:paraId="7D6EC1B7" w14:textId="77777777" w:rsidR="00BD6D51" w:rsidRPr="00BB2102" w:rsidRDefault="00BD6D51" w:rsidP="0053577F">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shd w:val="clear" w:color="auto" w:fill="F2F2F2" w:themeFill="background1" w:themeFillShade="F2"/>
          </w:tcPr>
          <w:p w14:paraId="1D0A8A6F" w14:textId="77777777" w:rsidR="00BD6D51" w:rsidRPr="0070429D" w:rsidRDefault="00BD6D51" w:rsidP="0053577F">
            <w:pPr>
              <w:pStyle w:val="tabteksts"/>
              <w:jc w:val="center"/>
              <w:rPr>
                <w:szCs w:val="18"/>
              </w:rPr>
            </w:pPr>
            <w:r>
              <w:rPr>
                <w:szCs w:val="18"/>
              </w:rPr>
              <w:t> -</w:t>
            </w:r>
          </w:p>
        </w:tc>
        <w:tc>
          <w:tcPr>
            <w:tcW w:w="1277" w:type="dxa"/>
            <w:shd w:val="clear" w:color="auto" w:fill="F2F2F2" w:themeFill="background1" w:themeFillShade="F2"/>
          </w:tcPr>
          <w:p w14:paraId="386D8F07" w14:textId="77777777" w:rsidR="00BD6D51" w:rsidRPr="0070429D" w:rsidRDefault="00BD6D51" w:rsidP="0053577F">
            <w:pPr>
              <w:pStyle w:val="tabteksts"/>
              <w:jc w:val="right"/>
              <w:rPr>
                <w:szCs w:val="18"/>
              </w:rPr>
            </w:pPr>
            <w:r w:rsidRPr="000607FB">
              <w:rPr>
                <w:szCs w:val="18"/>
              </w:rPr>
              <w:t>17 390 000</w:t>
            </w:r>
          </w:p>
        </w:tc>
        <w:tc>
          <w:tcPr>
            <w:tcW w:w="1277" w:type="dxa"/>
            <w:shd w:val="clear" w:color="auto" w:fill="F2F2F2" w:themeFill="background1" w:themeFillShade="F2"/>
          </w:tcPr>
          <w:p w14:paraId="5E14DD0D" w14:textId="77777777" w:rsidR="00BD6D51" w:rsidRPr="0070429D" w:rsidRDefault="00BD6D51" w:rsidP="0053577F">
            <w:pPr>
              <w:pStyle w:val="tabteksts"/>
              <w:jc w:val="right"/>
              <w:rPr>
                <w:szCs w:val="18"/>
              </w:rPr>
            </w:pPr>
            <w:r w:rsidRPr="00A81260">
              <w:rPr>
                <w:szCs w:val="18"/>
              </w:rPr>
              <w:t>17 390</w:t>
            </w:r>
            <w:r>
              <w:rPr>
                <w:szCs w:val="18"/>
              </w:rPr>
              <w:t> </w:t>
            </w:r>
            <w:r w:rsidRPr="00A81260">
              <w:rPr>
                <w:szCs w:val="18"/>
              </w:rPr>
              <w:t>000</w:t>
            </w:r>
          </w:p>
        </w:tc>
      </w:tr>
      <w:tr w:rsidR="00BD6D51" w:rsidRPr="00BB2102" w14:paraId="635EAA62" w14:textId="77777777" w:rsidTr="0053577F">
        <w:trPr>
          <w:trHeight w:val="142"/>
          <w:jc w:val="center"/>
        </w:trPr>
        <w:tc>
          <w:tcPr>
            <w:tcW w:w="5241" w:type="dxa"/>
            <w:shd w:val="clear" w:color="auto" w:fill="auto"/>
          </w:tcPr>
          <w:p w14:paraId="4E48D976" w14:textId="77777777" w:rsidR="00BD6D51" w:rsidRPr="00BB2102" w:rsidRDefault="00BD6D51" w:rsidP="0053577F">
            <w:pPr>
              <w:pStyle w:val="tabteksts"/>
              <w:rPr>
                <w:i/>
                <w:szCs w:val="18"/>
                <w:lang w:eastAsia="lv-LV"/>
              </w:rPr>
            </w:pPr>
            <w:r w:rsidRPr="006C7495">
              <w:rPr>
                <w:i/>
                <w:szCs w:val="18"/>
                <w:lang w:eastAsia="lv-LV"/>
              </w:rPr>
              <w:t>Inovāciju fonds</w:t>
            </w:r>
          </w:p>
        </w:tc>
        <w:tc>
          <w:tcPr>
            <w:tcW w:w="1277" w:type="dxa"/>
            <w:shd w:val="clear" w:color="auto" w:fill="auto"/>
          </w:tcPr>
          <w:p w14:paraId="5BCB6473"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24D96ECA" w14:textId="77777777" w:rsidR="00BD6D51" w:rsidRPr="00BB2102" w:rsidRDefault="00BD6D51" w:rsidP="0053577F">
            <w:pPr>
              <w:pStyle w:val="tabteksts"/>
              <w:jc w:val="right"/>
              <w:rPr>
                <w:szCs w:val="18"/>
              </w:rPr>
            </w:pPr>
            <w:r w:rsidRPr="001055BE">
              <w:rPr>
                <w:szCs w:val="18"/>
              </w:rPr>
              <w:t>2 000 000</w:t>
            </w:r>
          </w:p>
        </w:tc>
        <w:tc>
          <w:tcPr>
            <w:tcW w:w="1277" w:type="dxa"/>
            <w:shd w:val="clear" w:color="auto" w:fill="auto"/>
          </w:tcPr>
          <w:p w14:paraId="447BFB26" w14:textId="77777777" w:rsidR="00BD6D51" w:rsidRPr="00BB2102" w:rsidRDefault="00BD6D51" w:rsidP="0053577F">
            <w:pPr>
              <w:pStyle w:val="tabteksts"/>
              <w:jc w:val="right"/>
              <w:rPr>
                <w:szCs w:val="18"/>
              </w:rPr>
            </w:pPr>
            <w:r w:rsidRPr="001055BE">
              <w:rPr>
                <w:szCs w:val="18"/>
              </w:rPr>
              <w:t>2 000 000</w:t>
            </w:r>
          </w:p>
        </w:tc>
      </w:tr>
      <w:tr w:rsidR="00BD6D51" w:rsidRPr="00BB2102" w14:paraId="4F97350F" w14:textId="77777777" w:rsidTr="0053577F">
        <w:trPr>
          <w:trHeight w:val="142"/>
          <w:jc w:val="center"/>
        </w:trPr>
        <w:tc>
          <w:tcPr>
            <w:tcW w:w="5241" w:type="dxa"/>
            <w:shd w:val="clear" w:color="auto" w:fill="auto"/>
          </w:tcPr>
          <w:p w14:paraId="41BB59AD" w14:textId="77777777" w:rsidR="00BD6D51" w:rsidRPr="00BB2102" w:rsidRDefault="00BD6D51" w:rsidP="0053577F">
            <w:pPr>
              <w:pStyle w:val="tabteksts"/>
              <w:rPr>
                <w:i/>
                <w:szCs w:val="18"/>
                <w:lang w:eastAsia="lv-LV"/>
              </w:rPr>
            </w:pPr>
            <w:r w:rsidRPr="001055BE">
              <w:rPr>
                <w:i/>
                <w:szCs w:val="18"/>
                <w:lang w:eastAsia="lv-LV"/>
              </w:rPr>
              <w:t>Finanšu instruments investīciju projektiem</w:t>
            </w:r>
          </w:p>
        </w:tc>
        <w:tc>
          <w:tcPr>
            <w:tcW w:w="1277" w:type="dxa"/>
            <w:shd w:val="clear" w:color="auto" w:fill="auto"/>
          </w:tcPr>
          <w:p w14:paraId="4B6C2726"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0F26CCD3" w14:textId="77777777" w:rsidR="00BD6D51" w:rsidRPr="00BB2102" w:rsidRDefault="00BD6D51" w:rsidP="0053577F">
            <w:pPr>
              <w:pStyle w:val="tabteksts"/>
              <w:jc w:val="right"/>
              <w:rPr>
                <w:szCs w:val="18"/>
              </w:rPr>
            </w:pPr>
            <w:r w:rsidRPr="00067DE9">
              <w:rPr>
                <w:szCs w:val="18"/>
              </w:rPr>
              <w:t>10 000 000</w:t>
            </w:r>
          </w:p>
        </w:tc>
        <w:tc>
          <w:tcPr>
            <w:tcW w:w="1277" w:type="dxa"/>
            <w:shd w:val="clear" w:color="auto" w:fill="auto"/>
          </w:tcPr>
          <w:p w14:paraId="5E8C8355" w14:textId="77777777" w:rsidR="00BD6D51" w:rsidRPr="00BB2102" w:rsidRDefault="00BD6D51" w:rsidP="0053577F">
            <w:pPr>
              <w:pStyle w:val="tabteksts"/>
              <w:jc w:val="right"/>
              <w:rPr>
                <w:szCs w:val="18"/>
              </w:rPr>
            </w:pPr>
            <w:r w:rsidRPr="00067DE9">
              <w:rPr>
                <w:szCs w:val="18"/>
              </w:rPr>
              <w:t>10 000 000</w:t>
            </w:r>
          </w:p>
        </w:tc>
      </w:tr>
      <w:tr w:rsidR="00BD6D51" w:rsidRPr="00BB2102" w14:paraId="02606F13" w14:textId="77777777" w:rsidTr="0053577F">
        <w:trPr>
          <w:trHeight w:val="142"/>
          <w:jc w:val="center"/>
        </w:trPr>
        <w:tc>
          <w:tcPr>
            <w:tcW w:w="5241" w:type="dxa"/>
            <w:shd w:val="clear" w:color="auto" w:fill="auto"/>
          </w:tcPr>
          <w:p w14:paraId="76DB70D7" w14:textId="77777777" w:rsidR="00BD6D51" w:rsidRPr="00BB2102" w:rsidRDefault="00BD6D51" w:rsidP="007678A3">
            <w:pPr>
              <w:pStyle w:val="tabteksts"/>
              <w:jc w:val="both"/>
              <w:rPr>
                <w:i/>
                <w:szCs w:val="18"/>
                <w:lang w:eastAsia="lv-LV"/>
              </w:rPr>
            </w:pPr>
            <w:r w:rsidRPr="007019A7">
              <w:rPr>
                <w:i/>
                <w:szCs w:val="18"/>
                <w:lang w:eastAsia="lv-LV"/>
              </w:rPr>
              <w:t>Mājokļu garantiju atbalsta programma un atbalsta programma Balsts</w:t>
            </w:r>
          </w:p>
        </w:tc>
        <w:tc>
          <w:tcPr>
            <w:tcW w:w="1277" w:type="dxa"/>
            <w:shd w:val="clear" w:color="auto" w:fill="auto"/>
          </w:tcPr>
          <w:p w14:paraId="5B84D3A0"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11B79425" w14:textId="77777777" w:rsidR="00BD6D51" w:rsidRPr="00BB2102" w:rsidRDefault="00BD6D51" w:rsidP="0053577F">
            <w:pPr>
              <w:pStyle w:val="tabteksts"/>
              <w:jc w:val="right"/>
              <w:rPr>
                <w:szCs w:val="18"/>
              </w:rPr>
            </w:pPr>
            <w:r w:rsidRPr="001055EF">
              <w:rPr>
                <w:szCs w:val="18"/>
              </w:rPr>
              <w:t>3 000 000</w:t>
            </w:r>
          </w:p>
        </w:tc>
        <w:tc>
          <w:tcPr>
            <w:tcW w:w="1277" w:type="dxa"/>
            <w:shd w:val="clear" w:color="auto" w:fill="auto"/>
          </w:tcPr>
          <w:p w14:paraId="4ABAFBF3" w14:textId="77777777" w:rsidR="00BD6D51" w:rsidRPr="00BB2102" w:rsidRDefault="00BD6D51" w:rsidP="0053577F">
            <w:pPr>
              <w:pStyle w:val="tabteksts"/>
              <w:jc w:val="right"/>
              <w:rPr>
                <w:szCs w:val="18"/>
              </w:rPr>
            </w:pPr>
            <w:r w:rsidRPr="001055EF">
              <w:rPr>
                <w:szCs w:val="18"/>
              </w:rPr>
              <w:t>3 000 000</w:t>
            </w:r>
          </w:p>
        </w:tc>
      </w:tr>
      <w:tr w:rsidR="00BD6D51" w:rsidRPr="00BB2102" w14:paraId="3A736F44" w14:textId="77777777" w:rsidTr="0053577F">
        <w:trPr>
          <w:trHeight w:val="142"/>
          <w:jc w:val="center"/>
        </w:trPr>
        <w:tc>
          <w:tcPr>
            <w:tcW w:w="5241" w:type="dxa"/>
            <w:shd w:val="clear" w:color="auto" w:fill="auto"/>
          </w:tcPr>
          <w:p w14:paraId="4891DE8E" w14:textId="77777777" w:rsidR="00BD6D51" w:rsidRPr="00BB2102" w:rsidRDefault="00BD6D51" w:rsidP="007678A3">
            <w:pPr>
              <w:pStyle w:val="tabteksts"/>
              <w:jc w:val="both"/>
              <w:rPr>
                <w:i/>
                <w:szCs w:val="18"/>
                <w:lang w:eastAsia="lv-LV"/>
              </w:rPr>
            </w:pPr>
            <w:r w:rsidRPr="00530DDB">
              <w:rPr>
                <w:i/>
                <w:szCs w:val="18"/>
                <w:lang w:eastAsia="lv-LV"/>
              </w:rPr>
              <w:t>Jaunuzņēmumu nozares attīstības un ārvalstu investīciju piesaistes veicināšana Latvijā</w:t>
            </w:r>
          </w:p>
        </w:tc>
        <w:tc>
          <w:tcPr>
            <w:tcW w:w="1277" w:type="dxa"/>
            <w:shd w:val="clear" w:color="auto" w:fill="auto"/>
          </w:tcPr>
          <w:p w14:paraId="1F13BF56"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53A0173D" w14:textId="77777777" w:rsidR="00BD6D51" w:rsidRPr="00BB2102" w:rsidRDefault="00BD6D51" w:rsidP="0053577F">
            <w:pPr>
              <w:pStyle w:val="tabteksts"/>
              <w:jc w:val="right"/>
              <w:rPr>
                <w:szCs w:val="18"/>
              </w:rPr>
            </w:pPr>
            <w:r w:rsidRPr="00530DDB">
              <w:rPr>
                <w:szCs w:val="18"/>
              </w:rPr>
              <w:t>200 000</w:t>
            </w:r>
          </w:p>
        </w:tc>
        <w:tc>
          <w:tcPr>
            <w:tcW w:w="1277" w:type="dxa"/>
            <w:shd w:val="clear" w:color="auto" w:fill="auto"/>
          </w:tcPr>
          <w:p w14:paraId="3FA86690" w14:textId="77777777" w:rsidR="00BD6D51" w:rsidRPr="00BB2102" w:rsidRDefault="00BD6D51" w:rsidP="0053577F">
            <w:pPr>
              <w:pStyle w:val="tabteksts"/>
              <w:jc w:val="right"/>
              <w:rPr>
                <w:szCs w:val="18"/>
              </w:rPr>
            </w:pPr>
            <w:r w:rsidRPr="00530DDB">
              <w:rPr>
                <w:szCs w:val="18"/>
              </w:rPr>
              <w:t>200 000</w:t>
            </w:r>
          </w:p>
        </w:tc>
      </w:tr>
      <w:tr w:rsidR="00BD6D51" w:rsidRPr="00BB2102" w14:paraId="5C85FF17" w14:textId="77777777" w:rsidTr="0053577F">
        <w:trPr>
          <w:trHeight w:val="142"/>
          <w:jc w:val="center"/>
        </w:trPr>
        <w:tc>
          <w:tcPr>
            <w:tcW w:w="5241" w:type="dxa"/>
            <w:shd w:val="clear" w:color="auto" w:fill="auto"/>
          </w:tcPr>
          <w:p w14:paraId="79804C15" w14:textId="77777777" w:rsidR="00BD6D51" w:rsidRPr="00AF73E4" w:rsidRDefault="00BD6D51" w:rsidP="0053577F">
            <w:pPr>
              <w:pStyle w:val="tabteksts"/>
              <w:rPr>
                <w:i/>
                <w:szCs w:val="18"/>
                <w:lang w:eastAsia="lv-LV"/>
              </w:rPr>
            </w:pPr>
            <w:r w:rsidRPr="00AF73E4">
              <w:rPr>
                <w:i/>
                <w:szCs w:val="18"/>
                <w:lang w:eastAsia="lv-LV"/>
              </w:rPr>
              <w:t>Eksporta darījumu apdrošināšana tirgus nepilnību novēršanai</w:t>
            </w:r>
          </w:p>
        </w:tc>
        <w:tc>
          <w:tcPr>
            <w:tcW w:w="1277" w:type="dxa"/>
            <w:shd w:val="clear" w:color="auto" w:fill="auto"/>
          </w:tcPr>
          <w:p w14:paraId="49F3AD4D"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244C3D90" w14:textId="77777777" w:rsidR="00BD6D51" w:rsidRPr="00AF73E4" w:rsidRDefault="00BD6D51" w:rsidP="0053577F">
            <w:pPr>
              <w:pStyle w:val="tabteksts"/>
              <w:jc w:val="right"/>
              <w:rPr>
                <w:szCs w:val="18"/>
              </w:rPr>
            </w:pPr>
            <w:r w:rsidRPr="00AF73E4">
              <w:rPr>
                <w:szCs w:val="18"/>
              </w:rPr>
              <w:t>2 190 000</w:t>
            </w:r>
          </w:p>
        </w:tc>
        <w:tc>
          <w:tcPr>
            <w:tcW w:w="1277" w:type="dxa"/>
            <w:shd w:val="clear" w:color="auto" w:fill="auto"/>
          </w:tcPr>
          <w:p w14:paraId="1BE287F2" w14:textId="77777777" w:rsidR="00BD6D51" w:rsidRPr="00AF73E4" w:rsidRDefault="00BD6D51" w:rsidP="0053577F">
            <w:pPr>
              <w:pStyle w:val="tabteksts"/>
              <w:jc w:val="right"/>
              <w:rPr>
                <w:szCs w:val="18"/>
              </w:rPr>
            </w:pPr>
            <w:r w:rsidRPr="00AF73E4">
              <w:rPr>
                <w:szCs w:val="18"/>
              </w:rPr>
              <w:t>2 190 000</w:t>
            </w:r>
          </w:p>
        </w:tc>
      </w:tr>
      <w:tr w:rsidR="00BD6D51" w:rsidRPr="00BB2102" w14:paraId="01921BC7" w14:textId="77777777" w:rsidTr="0053577F">
        <w:trPr>
          <w:trHeight w:val="142"/>
          <w:jc w:val="center"/>
        </w:trPr>
        <w:tc>
          <w:tcPr>
            <w:tcW w:w="5241" w:type="dxa"/>
            <w:shd w:val="clear" w:color="auto" w:fill="F2F2F2" w:themeFill="background1" w:themeFillShade="F2"/>
            <w:vAlign w:val="center"/>
          </w:tcPr>
          <w:p w14:paraId="1B980DB1" w14:textId="77777777" w:rsidR="00BD6D51" w:rsidRPr="00BB2102" w:rsidRDefault="00BD6D51" w:rsidP="0053577F">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14:paraId="33520E34" w14:textId="77777777" w:rsidR="00BD6D51" w:rsidRPr="00AB2557" w:rsidRDefault="00BD6D51" w:rsidP="0053577F">
            <w:pPr>
              <w:pStyle w:val="tabteksts"/>
              <w:jc w:val="right"/>
              <w:rPr>
                <w:szCs w:val="18"/>
              </w:rPr>
            </w:pPr>
            <w:r w:rsidRPr="00A81260">
              <w:rPr>
                <w:szCs w:val="18"/>
              </w:rPr>
              <w:t>41 000 000</w:t>
            </w:r>
          </w:p>
        </w:tc>
        <w:tc>
          <w:tcPr>
            <w:tcW w:w="1277" w:type="dxa"/>
            <w:shd w:val="clear" w:color="auto" w:fill="F2F2F2" w:themeFill="background1" w:themeFillShade="F2"/>
          </w:tcPr>
          <w:p w14:paraId="6DF79EA1" w14:textId="77777777" w:rsidR="00BD6D51" w:rsidRPr="00AB2557" w:rsidRDefault="00BD6D51" w:rsidP="0053577F">
            <w:pPr>
              <w:pStyle w:val="tabteksts"/>
              <w:jc w:val="right"/>
              <w:rPr>
                <w:szCs w:val="18"/>
              </w:rPr>
            </w:pPr>
            <w:r w:rsidRPr="00AB2557">
              <w:rPr>
                <w:szCs w:val="18"/>
              </w:rPr>
              <w:t>478 247 036</w:t>
            </w:r>
          </w:p>
        </w:tc>
        <w:tc>
          <w:tcPr>
            <w:tcW w:w="1277" w:type="dxa"/>
            <w:shd w:val="clear" w:color="auto" w:fill="F2F2F2" w:themeFill="background1" w:themeFillShade="F2"/>
          </w:tcPr>
          <w:p w14:paraId="4F8D7A1A" w14:textId="77777777" w:rsidR="00BD6D51" w:rsidRPr="00AB2557" w:rsidRDefault="00BD6D51" w:rsidP="0053577F">
            <w:pPr>
              <w:pStyle w:val="tabteksts"/>
              <w:jc w:val="right"/>
              <w:rPr>
                <w:szCs w:val="18"/>
              </w:rPr>
            </w:pPr>
            <w:r>
              <w:rPr>
                <w:szCs w:val="18"/>
              </w:rPr>
              <w:t>437 247 036</w:t>
            </w:r>
          </w:p>
        </w:tc>
      </w:tr>
      <w:tr w:rsidR="00BD6D51" w:rsidRPr="00BB2102" w14:paraId="5EE771C2" w14:textId="77777777" w:rsidTr="0053577F">
        <w:trPr>
          <w:trHeight w:val="142"/>
          <w:jc w:val="center"/>
        </w:trPr>
        <w:tc>
          <w:tcPr>
            <w:tcW w:w="5241" w:type="dxa"/>
            <w:shd w:val="clear" w:color="auto" w:fill="auto"/>
          </w:tcPr>
          <w:p w14:paraId="5D405D16" w14:textId="77777777" w:rsidR="00BD6D51" w:rsidRPr="0001024C" w:rsidRDefault="00BD6D51" w:rsidP="007678A3">
            <w:pPr>
              <w:pStyle w:val="tabteksts"/>
              <w:jc w:val="both"/>
              <w:rPr>
                <w:i/>
                <w:szCs w:val="18"/>
                <w:lang w:eastAsia="lv-LV"/>
              </w:rPr>
            </w:pPr>
            <w:r w:rsidRPr="0001024C">
              <w:rPr>
                <w:i/>
                <w:szCs w:val="18"/>
                <w:lang w:eastAsia="lv-LV"/>
              </w:rPr>
              <w:t>Palielināti izdevumi, lai segtu izdevumus, kas radušies saistībā ar Energoresursu cenu ārkārtēja pieauguma samazinājuma pasākumu likumā paredzētā valsts atbalsta piešķiršanu elektroenerģijas cenu sadārdzinājuma kompensēšanai juridiskajiem un mājsaimniecību lietotājiem, elektroenerģijas sistēmas pakalpojuma maksas kompensēšanai pilnā apmērā elektroenerģijas galalietotājiem, kuri ir juridiskās personas un kuriem netiek piemērots mājsaimniecībām paredzētais sistēmas pakalpojumu tarifs, centralizētās siltumapgādes pakalpojuma sadārdzinājuma kompensēšanai un dabasgāzes cenu sadārdzinājuma kompensēšanai (MK 19.01.2023. rīk Nr. 11)</w:t>
            </w:r>
          </w:p>
        </w:tc>
        <w:tc>
          <w:tcPr>
            <w:tcW w:w="1277" w:type="dxa"/>
            <w:shd w:val="clear" w:color="auto" w:fill="auto"/>
          </w:tcPr>
          <w:p w14:paraId="093FECE3"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746F81E0" w14:textId="77777777" w:rsidR="00BD6D51" w:rsidRPr="00BB2102" w:rsidRDefault="00BD6D51" w:rsidP="0053577F">
            <w:pPr>
              <w:pStyle w:val="tabteksts"/>
              <w:jc w:val="right"/>
              <w:rPr>
                <w:szCs w:val="18"/>
              </w:rPr>
            </w:pPr>
            <w:r w:rsidRPr="00A723B5">
              <w:rPr>
                <w:szCs w:val="18"/>
              </w:rPr>
              <w:t>473 347 036</w:t>
            </w:r>
          </w:p>
        </w:tc>
        <w:tc>
          <w:tcPr>
            <w:tcW w:w="1277" w:type="dxa"/>
            <w:shd w:val="clear" w:color="auto" w:fill="auto"/>
          </w:tcPr>
          <w:p w14:paraId="74D65E2A" w14:textId="77777777" w:rsidR="00BD6D51" w:rsidRPr="00BB2102" w:rsidRDefault="00BD6D51" w:rsidP="0053577F">
            <w:pPr>
              <w:pStyle w:val="tabteksts"/>
              <w:jc w:val="right"/>
              <w:rPr>
                <w:szCs w:val="18"/>
              </w:rPr>
            </w:pPr>
            <w:r w:rsidRPr="00A723B5">
              <w:rPr>
                <w:szCs w:val="18"/>
              </w:rPr>
              <w:t>473 347 036</w:t>
            </w:r>
          </w:p>
        </w:tc>
      </w:tr>
      <w:tr w:rsidR="00BD6D51" w:rsidRPr="00BB2102" w14:paraId="49ED5E06" w14:textId="77777777" w:rsidTr="0053577F">
        <w:trPr>
          <w:trHeight w:val="142"/>
          <w:jc w:val="center"/>
        </w:trPr>
        <w:tc>
          <w:tcPr>
            <w:tcW w:w="5241" w:type="dxa"/>
            <w:shd w:val="clear" w:color="auto" w:fill="auto"/>
          </w:tcPr>
          <w:p w14:paraId="70040D18" w14:textId="77777777" w:rsidR="00BD6D51" w:rsidRPr="0001024C" w:rsidRDefault="00BD6D51" w:rsidP="007678A3">
            <w:pPr>
              <w:pStyle w:val="tabteksts"/>
              <w:tabs>
                <w:tab w:val="left" w:pos="1905"/>
              </w:tabs>
              <w:jc w:val="both"/>
              <w:rPr>
                <w:i/>
                <w:szCs w:val="18"/>
                <w:lang w:eastAsia="lv-LV"/>
              </w:rPr>
            </w:pPr>
            <w:r w:rsidRPr="0001024C">
              <w:rPr>
                <w:i/>
                <w:szCs w:val="18"/>
                <w:lang w:eastAsia="lv-LV"/>
              </w:rPr>
              <w:t>Palielināti izdevumi</w:t>
            </w:r>
            <w:r w:rsidRPr="0001024C">
              <w:t xml:space="preserve"> </w:t>
            </w:r>
            <w:r w:rsidRPr="0001024C">
              <w:rPr>
                <w:i/>
                <w:szCs w:val="18"/>
                <w:lang w:eastAsia="lv-LV"/>
              </w:rPr>
              <w:t xml:space="preserve">mājokļu garantiju atbalsta programmai, ievērojot paredzētā finansējuma apmēru 2023.gadam </w:t>
            </w:r>
          </w:p>
        </w:tc>
        <w:tc>
          <w:tcPr>
            <w:tcW w:w="1277" w:type="dxa"/>
            <w:shd w:val="clear" w:color="auto" w:fill="auto"/>
          </w:tcPr>
          <w:p w14:paraId="667747F4"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09104DC3" w14:textId="77777777" w:rsidR="00BD6D51" w:rsidRPr="00BB2102" w:rsidRDefault="00BD6D51" w:rsidP="0053577F">
            <w:pPr>
              <w:pStyle w:val="tabteksts"/>
              <w:jc w:val="right"/>
              <w:rPr>
                <w:szCs w:val="18"/>
              </w:rPr>
            </w:pPr>
            <w:r>
              <w:rPr>
                <w:szCs w:val="18"/>
              </w:rPr>
              <w:t>4 900 000</w:t>
            </w:r>
          </w:p>
        </w:tc>
        <w:tc>
          <w:tcPr>
            <w:tcW w:w="1277" w:type="dxa"/>
            <w:shd w:val="clear" w:color="auto" w:fill="auto"/>
          </w:tcPr>
          <w:p w14:paraId="5183D774" w14:textId="77777777" w:rsidR="00BD6D51" w:rsidRPr="00BB2102" w:rsidRDefault="00BD6D51" w:rsidP="0053577F">
            <w:pPr>
              <w:pStyle w:val="tabteksts"/>
              <w:jc w:val="right"/>
              <w:rPr>
                <w:szCs w:val="18"/>
              </w:rPr>
            </w:pPr>
            <w:r>
              <w:rPr>
                <w:szCs w:val="18"/>
              </w:rPr>
              <w:t>4 900 000</w:t>
            </w:r>
          </w:p>
        </w:tc>
      </w:tr>
      <w:tr w:rsidR="00BD6D51" w:rsidRPr="00BB2102" w14:paraId="20B20547" w14:textId="77777777" w:rsidTr="0053577F">
        <w:trPr>
          <w:trHeight w:val="142"/>
          <w:jc w:val="center"/>
        </w:trPr>
        <w:tc>
          <w:tcPr>
            <w:tcW w:w="5241" w:type="dxa"/>
            <w:shd w:val="clear" w:color="auto" w:fill="auto"/>
          </w:tcPr>
          <w:p w14:paraId="323CE0B3" w14:textId="1741EADF" w:rsidR="00BD6D51" w:rsidRDefault="00BD6D51" w:rsidP="007678A3">
            <w:pPr>
              <w:pStyle w:val="tabteksts"/>
              <w:tabs>
                <w:tab w:val="left" w:pos="1905"/>
              </w:tabs>
              <w:jc w:val="both"/>
              <w:rPr>
                <w:i/>
                <w:szCs w:val="18"/>
                <w:lang w:eastAsia="lv-LV"/>
              </w:rPr>
            </w:pPr>
            <w:r>
              <w:rPr>
                <w:i/>
                <w:szCs w:val="18"/>
                <w:lang w:eastAsia="lv-LV"/>
              </w:rPr>
              <w:t>S</w:t>
            </w:r>
            <w:r w:rsidRPr="003F324E">
              <w:rPr>
                <w:i/>
                <w:szCs w:val="18"/>
                <w:lang w:eastAsia="lv-LV"/>
              </w:rPr>
              <w:t>amazinā</w:t>
            </w:r>
            <w:r>
              <w:rPr>
                <w:i/>
                <w:szCs w:val="18"/>
                <w:lang w:eastAsia="lv-LV"/>
              </w:rPr>
              <w:t xml:space="preserve">ti izdevumi </w:t>
            </w:r>
            <w:r w:rsidRPr="003F324E">
              <w:rPr>
                <w:i/>
                <w:szCs w:val="18"/>
                <w:lang w:eastAsia="lv-LV"/>
              </w:rPr>
              <w:t xml:space="preserve">prioritārajam pasākumam </w:t>
            </w:r>
            <w:r w:rsidR="000B47DB">
              <w:rPr>
                <w:i/>
                <w:szCs w:val="18"/>
                <w:lang w:eastAsia="lv-LV"/>
              </w:rPr>
              <w:t>“</w:t>
            </w:r>
            <w:r w:rsidRPr="002E5394">
              <w:rPr>
                <w:i/>
                <w:szCs w:val="18"/>
                <w:lang w:eastAsia="lv-LV"/>
              </w:rPr>
              <w:t>Finanšu instruments – aizdevumi investīciju projektiem ar kapitāla atlaidi</w:t>
            </w:r>
            <w:r w:rsidR="000B47DB">
              <w:rPr>
                <w:i/>
                <w:szCs w:val="18"/>
                <w:lang w:eastAsia="lv-LV"/>
              </w:rPr>
              <w:t>”</w:t>
            </w:r>
          </w:p>
        </w:tc>
        <w:tc>
          <w:tcPr>
            <w:tcW w:w="1277" w:type="dxa"/>
            <w:shd w:val="clear" w:color="auto" w:fill="auto"/>
          </w:tcPr>
          <w:p w14:paraId="648508AB" w14:textId="77777777" w:rsidR="00BD6D51" w:rsidRDefault="00BD6D51" w:rsidP="0053577F">
            <w:pPr>
              <w:pStyle w:val="tabteksts"/>
              <w:jc w:val="right"/>
              <w:rPr>
                <w:szCs w:val="18"/>
              </w:rPr>
            </w:pPr>
            <w:r>
              <w:rPr>
                <w:szCs w:val="18"/>
              </w:rPr>
              <w:t>41 000 000</w:t>
            </w:r>
          </w:p>
        </w:tc>
        <w:tc>
          <w:tcPr>
            <w:tcW w:w="1277" w:type="dxa"/>
            <w:shd w:val="clear" w:color="auto" w:fill="auto"/>
          </w:tcPr>
          <w:p w14:paraId="5EAA7990" w14:textId="77777777" w:rsidR="00BD6D51" w:rsidRDefault="00BD6D51" w:rsidP="0053577F">
            <w:pPr>
              <w:pStyle w:val="tabteksts"/>
              <w:jc w:val="center"/>
              <w:rPr>
                <w:szCs w:val="18"/>
              </w:rPr>
            </w:pPr>
            <w:r>
              <w:rPr>
                <w:szCs w:val="18"/>
              </w:rPr>
              <w:t>-</w:t>
            </w:r>
          </w:p>
        </w:tc>
        <w:tc>
          <w:tcPr>
            <w:tcW w:w="1277" w:type="dxa"/>
            <w:shd w:val="clear" w:color="auto" w:fill="auto"/>
          </w:tcPr>
          <w:p w14:paraId="4D06634D" w14:textId="77777777" w:rsidR="00BD6D51" w:rsidRDefault="00BD6D51" w:rsidP="0053577F">
            <w:pPr>
              <w:pStyle w:val="tabteksts"/>
              <w:jc w:val="right"/>
              <w:rPr>
                <w:szCs w:val="18"/>
              </w:rPr>
            </w:pPr>
            <w:r>
              <w:rPr>
                <w:szCs w:val="18"/>
              </w:rPr>
              <w:t>-41 000 000</w:t>
            </w:r>
          </w:p>
          <w:p w14:paraId="091C6096" w14:textId="77777777" w:rsidR="00BD6D51" w:rsidRDefault="00BD6D51" w:rsidP="0053577F">
            <w:pPr>
              <w:pStyle w:val="tabteksts"/>
              <w:jc w:val="right"/>
              <w:rPr>
                <w:szCs w:val="18"/>
              </w:rPr>
            </w:pPr>
          </w:p>
        </w:tc>
      </w:tr>
    </w:tbl>
    <w:p w14:paraId="3964E9EC" w14:textId="77777777" w:rsidR="00BD6D51" w:rsidRPr="00B24019" w:rsidRDefault="00BD6D51" w:rsidP="00BD6D51">
      <w:pPr>
        <w:spacing w:before="240" w:after="240"/>
        <w:jc w:val="center"/>
        <w:rPr>
          <w:b/>
        </w:rPr>
      </w:pPr>
      <w:r>
        <w:rPr>
          <w:b/>
        </w:rPr>
        <w:t>97</w:t>
      </w:r>
      <w:r w:rsidRPr="00B24019">
        <w:rPr>
          <w:b/>
        </w:rPr>
        <w:t xml:space="preserve">.00.00 </w:t>
      </w:r>
      <w:r>
        <w:rPr>
          <w:b/>
        </w:rPr>
        <w:t>Nozaru vadība un politikas plānošana</w:t>
      </w:r>
    </w:p>
    <w:p w14:paraId="6F6EE75C" w14:textId="77777777" w:rsidR="00BD6D51" w:rsidRPr="00B24019" w:rsidRDefault="00BD6D51" w:rsidP="00BD6D51">
      <w:pPr>
        <w:pStyle w:val="ListParagraph"/>
        <w:spacing w:after="120"/>
        <w:ind w:left="0"/>
        <w:contextualSpacing w:val="0"/>
        <w:rPr>
          <w:u w:val="single"/>
        </w:rPr>
      </w:pPr>
      <w:r w:rsidRPr="00B24019">
        <w:rPr>
          <w:u w:val="single"/>
        </w:rPr>
        <w:t>Programmas mērķis:</w:t>
      </w:r>
    </w:p>
    <w:p w14:paraId="0CAEB274" w14:textId="77777777" w:rsidR="00BD6D51" w:rsidRPr="00127B2F" w:rsidRDefault="00BD6D51" w:rsidP="00BD6D51">
      <w:pPr>
        <w:ind w:firstLine="720"/>
        <w:rPr>
          <w:u w:val="single"/>
        </w:rPr>
      </w:pPr>
      <w:r w:rsidRPr="002C3ED9">
        <w:t>veicināt līdzsvarotas un konkurētspējīgas tautsaimniecības attīstību, izstrādājot ekonomisko politiku, organizējot un koordinējot tās īstenošanu, nodrošinot Latvijas valsts interešu pārstāvību, kā arī attīstot un pilnveidojot dialogu ar uzņēmējiem un sabiedrību kopumā pārstāvošajām nevalstiskajām organizācijām</w:t>
      </w:r>
      <w:r w:rsidRPr="00127B2F">
        <w:t>.</w:t>
      </w:r>
    </w:p>
    <w:p w14:paraId="2500D3B3" w14:textId="77777777" w:rsidR="00BD6D51" w:rsidRPr="00127B2F" w:rsidRDefault="00BD6D51" w:rsidP="00BD6D51">
      <w:pPr>
        <w:spacing w:before="120"/>
        <w:rPr>
          <w:u w:val="single"/>
        </w:rPr>
      </w:pPr>
      <w:r w:rsidRPr="00B24019">
        <w:rPr>
          <w:u w:val="single"/>
        </w:rPr>
        <w:t>Galvenās aktivitātes:</w:t>
      </w:r>
    </w:p>
    <w:p w14:paraId="2BC63F6A" w14:textId="77777777" w:rsidR="00BD6D51" w:rsidRPr="002C3ED9" w:rsidRDefault="00BD6D51" w:rsidP="007678A3">
      <w:pPr>
        <w:spacing w:before="120" w:after="120"/>
        <w:ind w:left="720"/>
        <w:rPr>
          <w:bCs/>
        </w:rPr>
      </w:pPr>
      <w:r w:rsidRPr="00127B2F">
        <w:t xml:space="preserve">1) </w:t>
      </w:r>
      <w:r w:rsidRPr="002C3ED9">
        <w:rPr>
          <w:bCs/>
        </w:rPr>
        <w:t>izstrādāt un nodrošināt politikas īstenošanu šādās kompetences jomās:</w:t>
      </w:r>
    </w:p>
    <w:p w14:paraId="6F7B80A0" w14:textId="77777777" w:rsidR="00BD6D51" w:rsidRPr="002C3ED9" w:rsidRDefault="00BD6D51" w:rsidP="007678A3">
      <w:pPr>
        <w:numPr>
          <w:ilvl w:val="0"/>
          <w:numId w:val="2"/>
        </w:numPr>
        <w:spacing w:after="80"/>
        <w:ind w:left="1418" w:hanging="284"/>
        <w:rPr>
          <w:szCs w:val="24"/>
        </w:rPr>
      </w:pPr>
      <w:r w:rsidRPr="002C3ED9">
        <w:rPr>
          <w:szCs w:val="24"/>
        </w:rPr>
        <w:t>produktivitātes paaugstināšana;</w:t>
      </w:r>
    </w:p>
    <w:p w14:paraId="70026006" w14:textId="77777777" w:rsidR="00BD6D51" w:rsidRPr="002C3ED9" w:rsidRDefault="00BD6D51" w:rsidP="007678A3">
      <w:pPr>
        <w:numPr>
          <w:ilvl w:val="0"/>
          <w:numId w:val="2"/>
        </w:numPr>
        <w:spacing w:after="80"/>
        <w:ind w:left="1418" w:hanging="284"/>
        <w:rPr>
          <w:szCs w:val="24"/>
        </w:rPr>
      </w:pPr>
      <w:r w:rsidRPr="002C3ED9">
        <w:rPr>
          <w:szCs w:val="24"/>
        </w:rPr>
        <w:t>eksporta veicināšana;</w:t>
      </w:r>
    </w:p>
    <w:p w14:paraId="262AC795" w14:textId="77777777" w:rsidR="00BD6D51" w:rsidRPr="002C3ED9" w:rsidRDefault="00BD6D51" w:rsidP="007678A3">
      <w:pPr>
        <w:numPr>
          <w:ilvl w:val="0"/>
          <w:numId w:val="2"/>
        </w:numPr>
        <w:spacing w:after="80"/>
        <w:ind w:left="1418" w:hanging="284"/>
        <w:rPr>
          <w:szCs w:val="24"/>
        </w:rPr>
      </w:pPr>
      <w:r w:rsidRPr="002C3ED9">
        <w:rPr>
          <w:szCs w:val="24"/>
        </w:rPr>
        <w:t>investīciju veicināšana un piesaiste;</w:t>
      </w:r>
    </w:p>
    <w:p w14:paraId="52376D47" w14:textId="77777777" w:rsidR="00BD6D51" w:rsidRPr="002C3ED9" w:rsidRDefault="00BD6D51" w:rsidP="007678A3">
      <w:pPr>
        <w:numPr>
          <w:ilvl w:val="0"/>
          <w:numId w:val="2"/>
        </w:numPr>
        <w:spacing w:after="80"/>
        <w:ind w:left="1418" w:hanging="284"/>
        <w:rPr>
          <w:szCs w:val="24"/>
        </w:rPr>
      </w:pPr>
      <w:r w:rsidRPr="002C3ED9">
        <w:rPr>
          <w:szCs w:val="24"/>
        </w:rPr>
        <w:t>cilvēkkapitāla attīstība</w:t>
      </w:r>
      <w:r>
        <w:rPr>
          <w:szCs w:val="24"/>
        </w:rPr>
        <w:t xml:space="preserve">, </w:t>
      </w:r>
      <w:r>
        <w:t>tai skaitā iedzīvotāju izpratnes veicināšana par mūžizglītības lomu</w:t>
      </w:r>
      <w:r w:rsidRPr="002C3ED9">
        <w:rPr>
          <w:szCs w:val="24"/>
        </w:rPr>
        <w:t>;</w:t>
      </w:r>
    </w:p>
    <w:p w14:paraId="336827F1" w14:textId="77777777" w:rsidR="00BD6D51" w:rsidRPr="002C3ED9" w:rsidRDefault="00BD6D51" w:rsidP="007678A3">
      <w:pPr>
        <w:numPr>
          <w:ilvl w:val="0"/>
          <w:numId w:val="2"/>
        </w:numPr>
        <w:spacing w:after="80"/>
        <w:ind w:left="1418" w:hanging="283"/>
        <w:rPr>
          <w:szCs w:val="24"/>
        </w:rPr>
      </w:pPr>
      <w:r w:rsidRPr="002C3ED9">
        <w:rPr>
          <w:szCs w:val="24"/>
        </w:rPr>
        <w:t>inovācijas veicināšana;</w:t>
      </w:r>
    </w:p>
    <w:p w14:paraId="3DD118A6" w14:textId="77777777" w:rsidR="00BD6D51" w:rsidRDefault="00BD6D51" w:rsidP="007678A3">
      <w:pPr>
        <w:numPr>
          <w:ilvl w:val="0"/>
          <w:numId w:val="2"/>
        </w:numPr>
        <w:spacing w:after="80"/>
        <w:ind w:left="1418" w:hanging="283"/>
        <w:rPr>
          <w:szCs w:val="24"/>
        </w:rPr>
      </w:pPr>
      <w:r w:rsidRPr="002C3ED9">
        <w:rPr>
          <w:szCs w:val="24"/>
        </w:rPr>
        <w:t>uzņēmējdarbības veicināšana</w:t>
      </w:r>
      <w:r>
        <w:rPr>
          <w:szCs w:val="24"/>
        </w:rPr>
        <w:t>, tai skaitā</w:t>
      </w:r>
      <w:r w:rsidRPr="002C3ED9">
        <w:rPr>
          <w:szCs w:val="24"/>
        </w:rPr>
        <w:t xml:space="preserve"> uzņēmējdarbības vides uzlabošana</w:t>
      </w:r>
      <w:r>
        <w:rPr>
          <w:szCs w:val="24"/>
        </w:rPr>
        <w:t>;</w:t>
      </w:r>
    </w:p>
    <w:p w14:paraId="19AB78D1" w14:textId="77777777" w:rsidR="00BD6D51" w:rsidRPr="00B24019" w:rsidRDefault="00BD6D51" w:rsidP="000B47DB">
      <w:pPr>
        <w:autoSpaceDE w:val="0"/>
        <w:autoSpaceDN w:val="0"/>
        <w:adjustRightInd w:val="0"/>
      </w:pPr>
      <w:r w:rsidRPr="00B24019">
        <w:rPr>
          <w:u w:val="single"/>
        </w:rPr>
        <w:t>Programmas izpildītājs:</w:t>
      </w:r>
      <w:r w:rsidRPr="00B24019">
        <w:t xml:space="preserve"> Ekonomikas ministrija</w:t>
      </w:r>
      <w:r>
        <w:t xml:space="preserve">. </w:t>
      </w:r>
    </w:p>
    <w:p w14:paraId="62469B9A" w14:textId="77777777" w:rsidR="00BD6D51" w:rsidRPr="00334284" w:rsidRDefault="00BD6D51" w:rsidP="00BD6D51">
      <w:pPr>
        <w:pStyle w:val="Tabuluvirsraksti"/>
        <w:spacing w:before="240" w:after="240"/>
        <w:rPr>
          <w:b/>
          <w:lang w:eastAsia="lv-LV"/>
        </w:rPr>
      </w:pPr>
      <w:r w:rsidRPr="00334284">
        <w:rPr>
          <w:b/>
          <w:lang w:eastAsia="lv-LV"/>
        </w:rPr>
        <w:lastRenderedPageBreak/>
        <w:t>Finansiālie rādītāji no 202</w:t>
      </w:r>
      <w:r>
        <w:rPr>
          <w:b/>
          <w:lang w:eastAsia="lv-LV"/>
        </w:rPr>
        <w:t>1</w:t>
      </w:r>
      <w:r w:rsidRPr="00334284">
        <w:rPr>
          <w:b/>
          <w:lang w:eastAsia="lv-LV"/>
        </w:rPr>
        <w:t>. līdz 202</w:t>
      </w:r>
      <w:r>
        <w:rPr>
          <w:b/>
          <w:lang w:eastAsia="lv-LV"/>
        </w:rPr>
        <w:t>5</w:t>
      </w:r>
      <w:r w:rsidRPr="00334284">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483207" w14:paraId="5D55A9B3" w14:textId="77777777" w:rsidTr="007678A3">
        <w:trPr>
          <w:trHeight w:val="283"/>
          <w:tblHeader/>
          <w:jc w:val="center"/>
        </w:trPr>
        <w:tc>
          <w:tcPr>
            <w:tcW w:w="1869" w:type="pct"/>
            <w:vAlign w:val="center"/>
          </w:tcPr>
          <w:p w14:paraId="49CC4D31" w14:textId="77777777" w:rsidR="00BD6D51" w:rsidRPr="00483207" w:rsidRDefault="00BD6D51" w:rsidP="0053577F">
            <w:pPr>
              <w:pStyle w:val="tabteksts"/>
              <w:jc w:val="center"/>
              <w:rPr>
                <w:color w:val="9BBB59" w:themeColor="accent3"/>
                <w:szCs w:val="24"/>
              </w:rPr>
            </w:pPr>
          </w:p>
        </w:tc>
        <w:tc>
          <w:tcPr>
            <w:tcW w:w="626" w:type="pct"/>
          </w:tcPr>
          <w:p w14:paraId="3DBA405F" w14:textId="77777777" w:rsidR="00BD6D51" w:rsidRPr="00334284" w:rsidRDefault="00BD6D51" w:rsidP="0053577F">
            <w:pPr>
              <w:pStyle w:val="tabteksts"/>
              <w:jc w:val="center"/>
              <w:rPr>
                <w:szCs w:val="24"/>
                <w:lang w:eastAsia="lv-LV"/>
              </w:rPr>
            </w:pPr>
            <w:r w:rsidRPr="00334284">
              <w:rPr>
                <w:szCs w:val="18"/>
                <w:lang w:eastAsia="lv-LV"/>
              </w:rPr>
              <w:t>202</w:t>
            </w:r>
            <w:r>
              <w:rPr>
                <w:szCs w:val="18"/>
                <w:lang w:eastAsia="lv-LV"/>
              </w:rPr>
              <w:t>1</w:t>
            </w:r>
            <w:r w:rsidRPr="00334284">
              <w:rPr>
                <w:szCs w:val="18"/>
                <w:lang w:eastAsia="lv-LV"/>
              </w:rPr>
              <w:t>. gads</w:t>
            </w:r>
            <w:r w:rsidRPr="00334284">
              <w:rPr>
                <w:szCs w:val="18"/>
                <w:lang w:eastAsia="lv-LV"/>
              </w:rPr>
              <w:br/>
              <w:t>(izpilde)</w:t>
            </w:r>
          </w:p>
        </w:tc>
        <w:tc>
          <w:tcPr>
            <w:tcW w:w="626" w:type="pct"/>
          </w:tcPr>
          <w:p w14:paraId="2D4441BF" w14:textId="77777777" w:rsidR="00BD6D51" w:rsidRPr="00334284" w:rsidRDefault="00BD6D51" w:rsidP="0053577F">
            <w:pPr>
              <w:pStyle w:val="tabteksts"/>
              <w:jc w:val="center"/>
              <w:rPr>
                <w:szCs w:val="24"/>
                <w:lang w:eastAsia="lv-LV"/>
              </w:rPr>
            </w:pPr>
            <w:r w:rsidRPr="00334284">
              <w:rPr>
                <w:lang w:eastAsia="lv-LV"/>
              </w:rPr>
              <w:t>202</w:t>
            </w:r>
            <w:r>
              <w:rPr>
                <w:lang w:eastAsia="lv-LV"/>
              </w:rPr>
              <w:t>2</w:t>
            </w:r>
            <w:r w:rsidRPr="00334284">
              <w:rPr>
                <w:lang w:eastAsia="lv-LV"/>
              </w:rPr>
              <w:t>. gada plāns</w:t>
            </w:r>
          </w:p>
        </w:tc>
        <w:tc>
          <w:tcPr>
            <w:tcW w:w="626" w:type="pct"/>
          </w:tcPr>
          <w:p w14:paraId="2E9B0FEF" w14:textId="77777777" w:rsidR="00BD6D51" w:rsidRPr="00334284" w:rsidRDefault="00BD6D51" w:rsidP="0053577F">
            <w:pPr>
              <w:pStyle w:val="tabteksts"/>
              <w:jc w:val="center"/>
              <w:rPr>
                <w:szCs w:val="24"/>
                <w:lang w:eastAsia="lv-LV"/>
              </w:rPr>
            </w:pPr>
            <w:r w:rsidRPr="00334284">
              <w:rPr>
                <w:szCs w:val="18"/>
                <w:lang w:eastAsia="lv-LV"/>
              </w:rPr>
              <w:t>202</w:t>
            </w:r>
            <w:r>
              <w:rPr>
                <w:szCs w:val="18"/>
                <w:lang w:eastAsia="lv-LV"/>
              </w:rPr>
              <w:t>3</w:t>
            </w:r>
            <w:r w:rsidRPr="00334284">
              <w:rPr>
                <w:szCs w:val="18"/>
                <w:lang w:eastAsia="lv-LV"/>
              </w:rPr>
              <w:t xml:space="preserve">. gada </w:t>
            </w:r>
            <w:r w:rsidRPr="00120B7E">
              <w:rPr>
                <w:szCs w:val="18"/>
                <w:lang w:eastAsia="lv-LV"/>
              </w:rPr>
              <w:t>p</w:t>
            </w:r>
            <w:r>
              <w:rPr>
                <w:szCs w:val="18"/>
                <w:lang w:eastAsia="lv-LV"/>
              </w:rPr>
              <w:t>rojekts</w:t>
            </w:r>
          </w:p>
        </w:tc>
        <w:tc>
          <w:tcPr>
            <w:tcW w:w="626" w:type="pct"/>
          </w:tcPr>
          <w:p w14:paraId="0DBF0B9C" w14:textId="77777777" w:rsidR="00BD6D51" w:rsidRPr="00334284" w:rsidRDefault="00BD6D51" w:rsidP="0053577F">
            <w:pPr>
              <w:pStyle w:val="tabteksts"/>
              <w:jc w:val="center"/>
              <w:rPr>
                <w:szCs w:val="24"/>
                <w:lang w:eastAsia="lv-LV"/>
              </w:rPr>
            </w:pPr>
            <w:r w:rsidRPr="00334284">
              <w:rPr>
                <w:szCs w:val="18"/>
                <w:lang w:eastAsia="lv-LV"/>
              </w:rPr>
              <w:t>202</w:t>
            </w:r>
            <w:r>
              <w:rPr>
                <w:szCs w:val="18"/>
                <w:lang w:eastAsia="lv-LV"/>
              </w:rPr>
              <w:t>4</w:t>
            </w:r>
            <w:r w:rsidRPr="00334284">
              <w:rPr>
                <w:szCs w:val="18"/>
                <w:lang w:eastAsia="lv-LV"/>
              </w:rPr>
              <w:t xml:space="preserve">. gada </w:t>
            </w:r>
            <w:r w:rsidRPr="00120B7E">
              <w:rPr>
                <w:lang w:eastAsia="lv-LV"/>
              </w:rPr>
              <w:t>p</w:t>
            </w:r>
            <w:r>
              <w:rPr>
                <w:lang w:eastAsia="lv-LV"/>
              </w:rPr>
              <w:t>rognoze</w:t>
            </w:r>
          </w:p>
        </w:tc>
        <w:tc>
          <w:tcPr>
            <w:tcW w:w="626" w:type="pct"/>
          </w:tcPr>
          <w:p w14:paraId="752D1398" w14:textId="77777777" w:rsidR="00BD6D51" w:rsidRPr="00334284" w:rsidRDefault="00BD6D51" w:rsidP="0053577F">
            <w:pPr>
              <w:pStyle w:val="tabteksts"/>
              <w:jc w:val="center"/>
              <w:rPr>
                <w:szCs w:val="24"/>
                <w:lang w:eastAsia="lv-LV"/>
              </w:rPr>
            </w:pPr>
            <w:r w:rsidRPr="00334284">
              <w:rPr>
                <w:szCs w:val="18"/>
                <w:lang w:eastAsia="lv-LV"/>
              </w:rPr>
              <w:t>202</w:t>
            </w:r>
            <w:r>
              <w:rPr>
                <w:szCs w:val="18"/>
                <w:lang w:eastAsia="lv-LV"/>
              </w:rPr>
              <w:t>5</w:t>
            </w:r>
            <w:r w:rsidRPr="00334284">
              <w:rPr>
                <w:szCs w:val="18"/>
                <w:lang w:eastAsia="lv-LV"/>
              </w:rPr>
              <w:t xml:space="preserve">. gada </w:t>
            </w:r>
            <w:r w:rsidRPr="00120B7E">
              <w:rPr>
                <w:lang w:eastAsia="lv-LV"/>
              </w:rPr>
              <w:t>p</w:t>
            </w:r>
            <w:r>
              <w:rPr>
                <w:lang w:eastAsia="lv-LV"/>
              </w:rPr>
              <w:t>rognoze</w:t>
            </w:r>
          </w:p>
        </w:tc>
      </w:tr>
      <w:tr w:rsidR="00BD6D51" w:rsidRPr="00483207" w14:paraId="7F3B924F" w14:textId="77777777" w:rsidTr="007678A3">
        <w:trPr>
          <w:trHeight w:val="142"/>
          <w:jc w:val="center"/>
        </w:trPr>
        <w:tc>
          <w:tcPr>
            <w:tcW w:w="1869" w:type="pct"/>
            <w:shd w:val="clear" w:color="auto" w:fill="D9D9D9" w:themeFill="background1" w:themeFillShade="D9"/>
            <w:vAlign w:val="center"/>
          </w:tcPr>
          <w:p w14:paraId="3A5C1F0E" w14:textId="77777777" w:rsidR="00BD6D51" w:rsidRPr="00D4239F" w:rsidRDefault="00BD6D51" w:rsidP="0053577F">
            <w:pPr>
              <w:pStyle w:val="tabteksts"/>
              <w:rPr>
                <w:lang w:eastAsia="lv-LV"/>
              </w:rPr>
            </w:pPr>
            <w:r w:rsidRPr="00D4239F">
              <w:rPr>
                <w:lang w:eastAsia="lv-LV"/>
              </w:rPr>
              <w:t>Kopējie izdevumi,</w:t>
            </w:r>
            <w:r w:rsidRPr="00D4239F">
              <w:t xml:space="preserve"> </w:t>
            </w:r>
            <w:r w:rsidRPr="00D4239F">
              <w:rPr>
                <w:i/>
                <w:szCs w:val="18"/>
              </w:rPr>
              <w:t>euro</w:t>
            </w:r>
          </w:p>
        </w:tc>
        <w:tc>
          <w:tcPr>
            <w:tcW w:w="626" w:type="pct"/>
            <w:shd w:val="clear" w:color="auto" w:fill="D9D9D9" w:themeFill="background1" w:themeFillShade="D9"/>
            <w:vAlign w:val="center"/>
          </w:tcPr>
          <w:p w14:paraId="7B202C8E" w14:textId="77777777" w:rsidR="00BD6D51" w:rsidRPr="004167F6" w:rsidRDefault="00BD6D51" w:rsidP="0053577F">
            <w:pPr>
              <w:pStyle w:val="tabteksts"/>
              <w:jc w:val="right"/>
              <w:rPr>
                <w:szCs w:val="18"/>
              </w:rPr>
            </w:pPr>
            <w:r w:rsidRPr="00BC20EF">
              <w:rPr>
                <w:szCs w:val="18"/>
              </w:rPr>
              <w:t>6 552 131</w:t>
            </w:r>
          </w:p>
        </w:tc>
        <w:tc>
          <w:tcPr>
            <w:tcW w:w="626" w:type="pct"/>
            <w:shd w:val="clear" w:color="auto" w:fill="D9D9D9" w:themeFill="background1" w:themeFillShade="D9"/>
            <w:vAlign w:val="center"/>
          </w:tcPr>
          <w:p w14:paraId="1C5A46F0" w14:textId="77777777" w:rsidR="00BD6D51" w:rsidRPr="004167F6" w:rsidRDefault="00BD6D51" w:rsidP="0053577F">
            <w:pPr>
              <w:pStyle w:val="tabteksts"/>
              <w:jc w:val="right"/>
              <w:rPr>
                <w:szCs w:val="18"/>
              </w:rPr>
            </w:pPr>
            <w:r w:rsidRPr="00BC20EF">
              <w:rPr>
                <w:szCs w:val="18"/>
              </w:rPr>
              <w:t>9 349 521</w:t>
            </w:r>
          </w:p>
        </w:tc>
        <w:tc>
          <w:tcPr>
            <w:tcW w:w="626" w:type="pct"/>
            <w:shd w:val="clear" w:color="auto" w:fill="D9D9D9" w:themeFill="background1" w:themeFillShade="D9"/>
            <w:vAlign w:val="center"/>
          </w:tcPr>
          <w:p w14:paraId="4E6028B3" w14:textId="77777777" w:rsidR="00BD6D51" w:rsidRPr="004167F6" w:rsidRDefault="00BD6D51" w:rsidP="0053577F">
            <w:pPr>
              <w:pStyle w:val="tabteksts"/>
              <w:jc w:val="right"/>
              <w:rPr>
                <w:szCs w:val="18"/>
              </w:rPr>
            </w:pPr>
            <w:r w:rsidRPr="00BC20EF">
              <w:rPr>
                <w:szCs w:val="18"/>
              </w:rPr>
              <w:t>10 156 952</w:t>
            </w:r>
          </w:p>
        </w:tc>
        <w:tc>
          <w:tcPr>
            <w:tcW w:w="626" w:type="pct"/>
            <w:shd w:val="clear" w:color="auto" w:fill="D9D9D9" w:themeFill="background1" w:themeFillShade="D9"/>
            <w:vAlign w:val="center"/>
          </w:tcPr>
          <w:p w14:paraId="5A0627C1" w14:textId="77777777" w:rsidR="00BD6D51" w:rsidRPr="004167F6" w:rsidRDefault="00BD6D51" w:rsidP="0053577F">
            <w:pPr>
              <w:pStyle w:val="tabteksts"/>
              <w:jc w:val="right"/>
              <w:rPr>
                <w:szCs w:val="18"/>
              </w:rPr>
            </w:pPr>
            <w:r w:rsidRPr="00BC20EF">
              <w:rPr>
                <w:szCs w:val="18"/>
              </w:rPr>
              <w:t>6 942 018</w:t>
            </w:r>
          </w:p>
        </w:tc>
        <w:tc>
          <w:tcPr>
            <w:tcW w:w="626" w:type="pct"/>
            <w:shd w:val="clear" w:color="auto" w:fill="D9D9D9" w:themeFill="background1" w:themeFillShade="D9"/>
            <w:vAlign w:val="center"/>
          </w:tcPr>
          <w:p w14:paraId="392FF0F4" w14:textId="77777777" w:rsidR="00BD6D51" w:rsidRPr="004167F6" w:rsidRDefault="00BD6D51" w:rsidP="0053577F">
            <w:pPr>
              <w:pStyle w:val="tabteksts"/>
              <w:jc w:val="right"/>
              <w:rPr>
                <w:szCs w:val="18"/>
              </w:rPr>
            </w:pPr>
            <w:r w:rsidRPr="00BC20EF">
              <w:rPr>
                <w:szCs w:val="18"/>
              </w:rPr>
              <w:t>6 852 119</w:t>
            </w:r>
          </w:p>
        </w:tc>
      </w:tr>
      <w:tr w:rsidR="00BD6D51" w:rsidRPr="00483207" w14:paraId="71B970C8" w14:textId="77777777" w:rsidTr="007678A3">
        <w:trPr>
          <w:trHeight w:val="283"/>
          <w:jc w:val="center"/>
        </w:trPr>
        <w:tc>
          <w:tcPr>
            <w:tcW w:w="1869" w:type="pct"/>
            <w:vAlign w:val="center"/>
          </w:tcPr>
          <w:p w14:paraId="2B68E074" w14:textId="77777777" w:rsidR="00BD6D51" w:rsidRPr="002B47A9" w:rsidRDefault="00BD6D51" w:rsidP="0053577F">
            <w:pPr>
              <w:pStyle w:val="tabteksts"/>
              <w:rPr>
                <w:szCs w:val="18"/>
                <w:lang w:eastAsia="lv-LV"/>
              </w:rPr>
            </w:pPr>
            <w:r w:rsidRPr="002B47A9">
              <w:rPr>
                <w:szCs w:val="18"/>
                <w:lang w:eastAsia="lv-LV"/>
              </w:rPr>
              <w:t xml:space="preserve">Kopējo izdevumu izmaiņas, </w:t>
            </w:r>
            <w:r w:rsidRPr="002B47A9">
              <w:rPr>
                <w:i/>
                <w:szCs w:val="18"/>
                <w:lang w:eastAsia="lv-LV"/>
              </w:rPr>
              <w:t>euro</w:t>
            </w:r>
            <w:r w:rsidRPr="002B47A9">
              <w:rPr>
                <w:szCs w:val="18"/>
                <w:lang w:eastAsia="lv-LV"/>
              </w:rPr>
              <w:t xml:space="preserve"> (+/–) pret iepriekšējo gadu</w:t>
            </w:r>
          </w:p>
        </w:tc>
        <w:tc>
          <w:tcPr>
            <w:tcW w:w="626" w:type="pct"/>
          </w:tcPr>
          <w:p w14:paraId="71779070" w14:textId="77777777" w:rsidR="00BD6D51" w:rsidRPr="002E4172" w:rsidRDefault="00BD6D51" w:rsidP="0053577F">
            <w:pPr>
              <w:pStyle w:val="tabteksts"/>
              <w:jc w:val="center"/>
            </w:pPr>
            <w:r w:rsidRPr="002E4172">
              <w:rPr>
                <w:b/>
                <w:bCs/>
              </w:rPr>
              <w:t>×</w:t>
            </w:r>
          </w:p>
        </w:tc>
        <w:tc>
          <w:tcPr>
            <w:tcW w:w="626" w:type="pct"/>
          </w:tcPr>
          <w:p w14:paraId="12ED11C6" w14:textId="77777777" w:rsidR="00BD6D51" w:rsidRPr="001118DC" w:rsidRDefault="00BD6D51" w:rsidP="0053577F">
            <w:pPr>
              <w:pStyle w:val="tabteksts"/>
              <w:jc w:val="right"/>
            </w:pPr>
            <w:r w:rsidRPr="001118DC">
              <w:t>2 797 390</w:t>
            </w:r>
          </w:p>
        </w:tc>
        <w:tc>
          <w:tcPr>
            <w:tcW w:w="626" w:type="pct"/>
          </w:tcPr>
          <w:p w14:paraId="2BCFA0CA" w14:textId="77777777" w:rsidR="00BD6D51" w:rsidRPr="001118DC" w:rsidRDefault="00BD6D51" w:rsidP="0053577F">
            <w:pPr>
              <w:pStyle w:val="tabteksts"/>
              <w:jc w:val="right"/>
            </w:pPr>
            <w:r w:rsidRPr="001118DC">
              <w:t>807 431</w:t>
            </w:r>
          </w:p>
        </w:tc>
        <w:tc>
          <w:tcPr>
            <w:tcW w:w="626" w:type="pct"/>
          </w:tcPr>
          <w:p w14:paraId="57582046" w14:textId="77777777" w:rsidR="00BD6D51" w:rsidRPr="001118DC" w:rsidRDefault="00BD6D51" w:rsidP="0053577F">
            <w:pPr>
              <w:pStyle w:val="tabteksts"/>
              <w:jc w:val="right"/>
            </w:pPr>
            <w:r w:rsidRPr="001118DC">
              <w:t>-3 214 934</w:t>
            </w:r>
          </w:p>
        </w:tc>
        <w:tc>
          <w:tcPr>
            <w:tcW w:w="626" w:type="pct"/>
          </w:tcPr>
          <w:p w14:paraId="6ADB14CA" w14:textId="77777777" w:rsidR="00BD6D51" w:rsidRPr="001118DC" w:rsidRDefault="00BD6D51" w:rsidP="0053577F">
            <w:pPr>
              <w:pStyle w:val="tabteksts"/>
              <w:jc w:val="right"/>
            </w:pPr>
            <w:r w:rsidRPr="001118DC">
              <w:t>-89 899</w:t>
            </w:r>
          </w:p>
        </w:tc>
      </w:tr>
      <w:tr w:rsidR="00BD6D51" w:rsidRPr="00483207" w14:paraId="02604571" w14:textId="77777777" w:rsidTr="007678A3">
        <w:trPr>
          <w:trHeight w:val="283"/>
          <w:jc w:val="center"/>
        </w:trPr>
        <w:tc>
          <w:tcPr>
            <w:tcW w:w="1869" w:type="pct"/>
            <w:vAlign w:val="center"/>
          </w:tcPr>
          <w:p w14:paraId="72289BF8" w14:textId="77777777" w:rsidR="00BD6D51" w:rsidRPr="002B47A9" w:rsidRDefault="00BD6D51" w:rsidP="0053577F">
            <w:pPr>
              <w:pStyle w:val="tabteksts"/>
            </w:pPr>
            <w:r w:rsidRPr="002B47A9">
              <w:rPr>
                <w:lang w:eastAsia="lv-LV"/>
              </w:rPr>
              <w:t>Kopējie izdevumi</w:t>
            </w:r>
            <w:r w:rsidRPr="002B47A9">
              <w:t>, % (+/–) pret iepriekšējo gadu</w:t>
            </w:r>
          </w:p>
        </w:tc>
        <w:tc>
          <w:tcPr>
            <w:tcW w:w="626" w:type="pct"/>
          </w:tcPr>
          <w:p w14:paraId="1AF467EA" w14:textId="77777777" w:rsidR="00BD6D51" w:rsidRPr="002E4172" w:rsidRDefault="00BD6D51" w:rsidP="0053577F">
            <w:pPr>
              <w:pStyle w:val="tabteksts"/>
              <w:jc w:val="center"/>
            </w:pPr>
            <w:r w:rsidRPr="002E4172">
              <w:rPr>
                <w:b/>
                <w:bCs/>
              </w:rPr>
              <w:t>×</w:t>
            </w:r>
          </w:p>
        </w:tc>
        <w:tc>
          <w:tcPr>
            <w:tcW w:w="626" w:type="pct"/>
          </w:tcPr>
          <w:p w14:paraId="2D43485C" w14:textId="77777777" w:rsidR="00BD6D51" w:rsidRPr="001118DC" w:rsidRDefault="00BD6D51" w:rsidP="0053577F">
            <w:pPr>
              <w:pStyle w:val="tabteksts"/>
              <w:jc w:val="right"/>
            </w:pPr>
            <w:r w:rsidRPr="001118DC">
              <w:t>42,7</w:t>
            </w:r>
          </w:p>
        </w:tc>
        <w:tc>
          <w:tcPr>
            <w:tcW w:w="626" w:type="pct"/>
          </w:tcPr>
          <w:p w14:paraId="093BCEC9" w14:textId="77777777" w:rsidR="00BD6D51" w:rsidRPr="001118DC" w:rsidRDefault="00BD6D51" w:rsidP="0053577F">
            <w:pPr>
              <w:pStyle w:val="tabteksts"/>
              <w:jc w:val="right"/>
            </w:pPr>
            <w:r w:rsidRPr="001118DC">
              <w:t>8,6</w:t>
            </w:r>
          </w:p>
        </w:tc>
        <w:tc>
          <w:tcPr>
            <w:tcW w:w="626" w:type="pct"/>
          </w:tcPr>
          <w:p w14:paraId="5678B4EF" w14:textId="77777777" w:rsidR="00BD6D51" w:rsidRPr="001118DC" w:rsidRDefault="00BD6D51" w:rsidP="0053577F">
            <w:pPr>
              <w:pStyle w:val="tabteksts"/>
              <w:jc w:val="right"/>
            </w:pPr>
            <w:r w:rsidRPr="001118DC">
              <w:t>-31,7</w:t>
            </w:r>
          </w:p>
        </w:tc>
        <w:tc>
          <w:tcPr>
            <w:tcW w:w="626" w:type="pct"/>
          </w:tcPr>
          <w:p w14:paraId="6FC20C56" w14:textId="77777777" w:rsidR="00BD6D51" w:rsidRPr="001118DC" w:rsidRDefault="00BD6D51" w:rsidP="0053577F">
            <w:pPr>
              <w:pStyle w:val="tabteksts"/>
              <w:jc w:val="right"/>
            </w:pPr>
            <w:r w:rsidRPr="001118DC">
              <w:t>-1,3</w:t>
            </w:r>
          </w:p>
        </w:tc>
      </w:tr>
      <w:tr w:rsidR="00BD6D51" w:rsidRPr="00BB2102" w14:paraId="1D46A00B" w14:textId="77777777" w:rsidTr="00C1634D">
        <w:trPr>
          <w:trHeight w:val="43"/>
          <w:jc w:val="center"/>
        </w:trPr>
        <w:tc>
          <w:tcPr>
            <w:tcW w:w="1869" w:type="pct"/>
            <w:tcBorders>
              <w:top w:val="single" w:sz="4" w:space="0" w:color="000000"/>
              <w:left w:val="single" w:sz="4" w:space="0" w:color="000000"/>
              <w:bottom w:val="single" w:sz="4" w:space="0" w:color="000000"/>
              <w:right w:val="single" w:sz="4" w:space="0" w:color="000000"/>
            </w:tcBorders>
            <w:vAlign w:val="center"/>
          </w:tcPr>
          <w:p w14:paraId="4254BFD1" w14:textId="77777777" w:rsidR="00BD6D51" w:rsidRPr="00717C5E" w:rsidRDefault="00BD6D51" w:rsidP="0053577F">
            <w:pPr>
              <w:pStyle w:val="tabteksts"/>
              <w:rPr>
                <w:lang w:eastAsia="lv-LV"/>
              </w:rPr>
            </w:pPr>
            <w:r w:rsidRPr="00717C5E">
              <w:rPr>
                <w:lang w:eastAsia="lv-LV"/>
              </w:rPr>
              <w:t>Atlīdzība, euro</w:t>
            </w:r>
          </w:p>
        </w:tc>
        <w:tc>
          <w:tcPr>
            <w:tcW w:w="626" w:type="pct"/>
            <w:tcBorders>
              <w:top w:val="single" w:sz="4" w:space="0" w:color="000000"/>
              <w:left w:val="single" w:sz="4" w:space="0" w:color="000000"/>
              <w:bottom w:val="single" w:sz="4" w:space="0" w:color="000000"/>
              <w:right w:val="single" w:sz="4" w:space="0" w:color="000000"/>
            </w:tcBorders>
            <w:vAlign w:val="center"/>
          </w:tcPr>
          <w:p w14:paraId="484F7E82" w14:textId="77777777" w:rsidR="00BD6D51" w:rsidRPr="009D0BBD" w:rsidRDefault="00BD6D51" w:rsidP="0053577F">
            <w:pPr>
              <w:pStyle w:val="tabteksts"/>
              <w:jc w:val="right"/>
              <w:rPr>
                <w:szCs w:val="18"/>
              </w:rPr>
            </w:pPr>
            <w:r w:rsidRPr="009D0BBD">
              <w:rPr>
                <w:szCs w:val="18"/>
              </w:rPr>
              <w:t>4 814 708</w:t>
            </w:r>
          </w:p>
        </w:tc>
        <w:tc>
          <w:tcPr>
            <w:tcW w:w="626" w:type="pct"/>
            <w:tcBorders>
              <w:top w:val="single" w:sz="4" w:space="0" w:color="000000"/>
              <w:left w:val="single" w:sz="4" w:space="0" w:color="000000"/>
              <w:bottom w:val="single" w:sz="4" w:space="0" w:color="000000"/>
              <w:right w:val="single" w:sz="4" w:space="0" w:color="000000"/>
            </w:tcBorders>
            <w:vAlign w:val="center"/>
          </w:tcPr>
          <w:p w14:paraId="2CB519F1" w14:textId="77777777" w:rsidR="00BD6D51" w:rsidRPr="001118DC" w:rsidRDefault="00BD6D51" w:rsidP="0053577F">
            <w:pPr>
              <w:pStyle w:val="tabteksts"/>
              <w:jc w:val="right"/>
              <w:rPr>
                <w:szCs w:val="18"/>
              </w:rPr>
            </w:pPr>
            <w:r w:rsidRPr="001118DC">
              <w:rPr>
                <w:szCs w:val="18"/>
              </w:rPr>
              <w:t>5 265 793</w:t>
            </w:r>
          </w:p>
        </w:tc>
        <w:tc>
          <w:tcPr>
            <w:tcW w:w="626" w:type="pct"/>
            <w:tcBorders>
              <w:top w:val="single" w:sz="4" w:space="0" w:color="000000"/>
              <w:left w:val="single" w:sz="4" w:space="0" w:color="000000"/>
              <w:bottom w:val="single" w:sz="4" w:space="0" w:color="000000"/>
              <w:right w:val="single" w:sz="4" w:space="0" w:color="000000"/>
            </w:tcBorders>
            <w:vAlign w:val="center"/>
          </w:tcPr>
          <w:p w14:paraId="3AB10ECA" w14:textId="77777777" w:rsidR="00BD6D51" w:rsidRPr="001118DC" w:rsidRDefault="00BD6D51" w:rsidP="0053577F">
            <w:pPr>
              <w:pStyle w:val="tabteksts"/>
              <w:jc w:val="right"/>
              <w:rPr>
                <w:szCs w:val="18"/>
              </w:rPr>
            </w:pPr>
            <w:r w:rsidRPr="001118DC">
              <w:rPr>
                <w:szCs w:val="18"/>
              </w:rPr>
              <w:t>6 403 157</w:t>
            </w:r>
          </w:p>
        </w:tc>
        <w:tc>
          <w:tcPr>
            <w:tcW w:w="626" w:type="pct"/>
            <w:tcBorders>
              <w:top w:val="single" w:sz="4" w:space="0" w:color="000000"/>
              <w:left w:val="single" w:sz="4" w:space="0" w:color="000000"/>
              <w:bottom w:val="single" w:sz="4" w:space="0" w:color="000000"/>
              <w:right w:val="single" w:sz="4" w:space="0" w:color="000000"/>
            </w:tcBorders>
            <w:vAlign w:val="center"/>
          </w:tcPr>
          <w:p w14:paraId="359125DD" w14:textId="77777777" w:rsidR="00BD6D51" w:rsidRPr="001118DC" w:rsidRDefault="00BD6D51" w:rsidP="0053577F">
            <w:pPr>
              <w:pStyle w:val="tabteksts"/>
              <w:jc w:val="right"/>
              <w:rPr>
                <w:szCs w:val="18"/>
              </w:rPr>
            </w:pPr>
            <w:r w:rsidRPr="001118DC">
              <w:rPr>
                <w:szCs w:val="18"/>
              </w:rPr>
              <w:t>4 993 443</w:t>
            </w:r>
          </w:p>
        </w:tc>
        <w:tc>
          <w:tcPr>
            <w:tcW w:w="626" w:type="pct"/>
            <w:tcBorders>
              <w:top w:val="single" w:sz="4" w:space="0" w:color="000000"/>
              <w:left w:val="single" w:sz="4" w:space="0" w:color="000000"/>
              <w:bottom w:val="single" w:sz="4" w:space="0" w:color="000000"/>
              <w:right w:val="single" w:sz="4" w:space="0" w:color="000000"/>
            </w:tcBorders>
            <w:vAlign w:val="center"/>
          </w:tcPr>
          <w:p w14:paraId="1C6657E5" w14:textId="77777777" w:rsidR="00BD6D51" w:rsidRPr="001118DC" w:rsidRDefault="00BD6D51" w:rsidP="0053577F">
            <w:pPr>
              <w:pStyle w:val="tabteksts"/>
              <w:jc w:val="right"/>
              <w:rPr>
                <w:szCs w:val="18"/>
              </w:rPr>
            </w:pPr>
            <w:r w:rsidRPr="001118DC">
              <w:rPr>
                <w:szCs w:val="18"/>
              </w:rPr>
              <w:t>5 077 954</w:t>
            </w:r>
          </w:p>
        </w:tc>
      </w:tr>
      <w:tr w:rsidR="00BD6D51" w:rsidRPr="00BB2102" w14:paraId="3BCF6C0D" w14:textId="77777777" w:rsidTr="00C1634D">
        <w:trPr>
          <w:trHeight w:val="44"/>
          <w:jc w:val="center"/>
        </w:trPr>
        <w:tc>
          <w:tcPr>
            <w:tcW w:w="1869" w:type="pct"/>
            <w:tcBorders>
              <w:top w:val="single" w:sz="4" w:space="0" w:color="000000"/>
              <w:left w:val="single" w:sz="4" w:space="0" w:color="000000"/>
              <w:bottom w:val="single" w:sz="4" w:space="0" w:color="000000"/>
              <w:right w:val="single" w:sz="4" w:space="0" w:color="000000"/>
            </w:tcBorders>
            <w:vAlign w:val="center"/>
          </w:tcPr>
          <w:p w14:paraId="39769426" w14:textId="77777777" w:rsidR="00BD6D51" w:rsidRPr="00717C5E" w:rsidRDefault="00BD6D51" w:rsidP="0053577F">
            <w:pPr>
              <w:pStyle w:val="tabteksts"/>
              <w:rPr>
                <w:lang w:eastAsia="lv-LV"/>
              </w:rPr>
            </w:pPr>
            <w:r w:rsidRPr="00717C5E">
              <w:rPr>
                <w:lang w:eastAsia="lv-LV"/>
              </w:rPr>
              <w:t>Vidējais amata vietu skaits gadā</w:t>
            </w:r>
          </w:p>
        </w:tc>
        <w:tc>
          <w:tcPr>
            <w:tcW w:w="626" w:type="pct"/>
            <w:tcBorders>
              <w:top w:val="single" w:sz="4" w:space="0" w:color="000000"/>
              <w:left w:val="single" w:sz="4" w:space="0" w:color="000000"/>
              <w:bottom w:val="single" w:sz="4" w:space="0" w:color="000000"/>
              <w:right w:val="single" w:sz="4" w:space="0" w:color="000000"/>
            </w:tcBorders>
          </w:tcPr>
          <w:p w14:paraId="151E3A98" w14:textId="77777777" w:rsidR="00BD6D51" w:rsidRPr="00717C5E" w:rsidRDefault="00BD6D51" w:rsidP="00C1634D">
            <w:pPr>
              <w:pStyle w:val="tabteksts"/>
              <w:jc w:val="right"/>
              <w:rPr>
                <w:b/>
                <w:bCs/>
              </w:rPr>
            </w:pPr>
            <w:r>
              <w:rPr>
                <w:szCs w:val="18"/>
              </w:rPr>
              <w:t>173</w:t>
            </w:r>
          </w:p>
        </w:tc>
        <w:tc>
          <w:tcPr>
            <w:tcW w:w="626" w:type="pct"/>
            <w:tcBorders>
              <w:top w:val="single" w:sz="4" w:space="0" w:color="000000"/>
              <w:left w:val="single" w:sz="4" w:space="0" w:color="000000"/>
              <w:bottom w:val="single" w:sz="4" w:space="0" w:color="000000"/>
              <w:right w:val="single" w:sz="4" w:space="0" w:color="000000"/>
            </w:tcBorders>
          </w:tcPr>
          <w:p w14:paraId="43BA82F4" w14:textId="77777777" w:rsidR="00BD6D51" w:rsidRPr="001118DC" w:rsidRDefault="00BD6D51" w:rsidP="00C1634D">
            <w:pPr>
              <w:pStyle w:val="tabteksts"/>
              <w:jc w:val="right"/>
            </w:pPr>
            <w:r w:rsidRPr="001118DC">
              <w:rPr>
                <w:szCs w:val="18"/>
              </w:rPr>
              <w:t>176</w:t>
            </w:r>
          </w:p>
        </w:tc>
        <w:tc>
          <w:tcPr>
            <w:tcW w:w="626" w:type="pct"/>
            <w:tcBorders>
              <w:top w:val="single" w:sz="4" w:space="0" w:color="000000"/>
              <w:left w:val="single" w:sz="4" w:space="0" w:color="000000"/>
              <w:bottom w:val="single" w:sz="4" w:space="0" w:color="000000"/>
              <w:right w:val="single" w:sz="4" w:space="0" w:color="000000"/>
            </w:tcBorders>
          </w:tcPr>
          <w:p w14:paraId="653EAB25" w14:textId="77777777" w:rsidR="00BD6D51" w:rsidRPr="00C30635" w:rsidRDefault="00BD6D51" w:rsidP="00C1634D">
            <w:pPr>
              <w:pStyle w:val="tabteksts"/>
              <w:jc w:val="right"/>
              <w:rPr>
                <w:vertAlign w:val="superscript"/>
              </w:rPr>
            </w:pPr>
            <w:r w:rsidRPr="001118DC">
              <w:rPr>
                <w:szCs w:val="18"/>
              </w:rPr>
              <w:t>164</w:t>
            </w:r>
            <w:r>
              <w:rPr>
                <w:szCs w:val="18"/>
                <w:vertAlign w:val="superscript"/>
              </w:rPr>
              <w:t>1</w:t>
            </w:r>
          </w:p>
        </w:tc>
        <w:tc>
          <w:tcPr>
            <w:tcW w:w="626" w:type="pct"/>
            <w:tcBorders>
              <w:top w:val="single" w:sz="4" w:space="0" w:color="000000"/>
              <w:left w:val="single" w:sz="4" w:space="0" w:color="000000"/>
              <w:bottom w:val="single" w:sz="4" w:space="0" w:color="000000"/>
              <w:right w:val="single" w:sz="4" w:space="0" w:color="000000"/>
            </w:tcBorders>
          </w:tcPr>
          <w:p w14:paraId="3038A8D9" w14:textId="77777777" w:rsidR="00BD6D51" w:rsidRPr="001118DC" w:rsidRDefault="00BD6D51" w:rsidP="00C1634D">
            <w:pPr>
              <w:pStyle w:val="tabteksts"/>
              <w:jc w:val="right"/>
            </w:pPr>
            <w:r w:rsidRPr="001118DC">
              <w:rPr>
                <w:szCs w:val="18"/>
              </w:rPr>
              <w:t>164</w:t>
            </w:r>
          </w:p>
        </w:tc>
        <w:tc>
          <w:tcPr>
            <w:tcW w:w="626" w:type="pct"/>
            <w:tcBorders>
              <w:top w:val="single" w:sz="4" w:space="0" w:color="000000"/>
              <w:left w:val="single" w:sz="4" w:space="0" w:color="000000"/>
              <w:bottom w:val="single" w:sz="4" w:space="0" w:color="000000"/>
              <w:right w:val="single" w:sz="4" w:space="0" w:color="000000"/>
            </w:tcBorders>
          </w:tcPr>
          <w:p w14:paraId="08B250B9" w14:textId="77777777" w:rsidR="00BD6D51" w:rsidRPr="001118DC" w:rsidRDefault="00BD6D51" w:rsidP="00C1634D">
            <w:pPr>
              <w:pStyle w:val="tabteksts"/>
              <w:jc w:val="right"/>
            </w:pPr>
            <w:r w:rsidRPr="001118DC">
              <w:rPr>
                <w:szCs w:val="18"/>
              </w:rPr>
              <w:t>164</w:t>
            </w:r>
          </w:p>
        </w:tc>
      </w:tr>
      <w:tr w:rsidR="00BD6D51" w:rsidRPr="00BB2102" w14:paraId="105773D6" w14:textId="77777777" w:rsidTr="00C1634D">
        <w:trPr>
          <w:trHeight w:val="43"/>
          <w:jc w:val="center"/>
        </w:trPr>
        <w:tc>
          <w:tcPr>
            <w:tcW w:w="1869" w:type="pct"/>
            <w:tcBorders>
              <w:top w:val="single" w:sz="4" w:space="0" w:color="000000"/>
              <w:left w:val="single" w:sz="4" w:space="0" w:color="000000"/>
              <w:bottom w:val="single" w:sz="4" w:space="0" w:color="000000"/>
              <w:right w:val="single" w:sz="4" w:space="0" w:color="000000"/>
            </w:tcBorders>
            <w:vAlign w:val="center"/>
          </w:tcPr>
          <w:p w14:paraId="1F70F3F5" w14:textId="77777777" w:rsidR="00BD6D51" w:rsidRPr="00717C5E" w:rsidRDefault="00BD6D51" w:rsidP="0053577F">
            <w:pPr>
              <w:pStyle w:val="tabteksts"/>
              <w:rPr>
                <w:lang w:eastAsia="lv-LV"/>
              </w:rPr>
            </w:pPr>
            <w:r w:rsidRPr="00717C5E">
              <w:rPr>
                <w:lang w:eastAsia="lv-LV"/>
              </w:rPr>
              <w:t>Vidējā atlīdzība amata vietai (mēnesī), euro</w:t>
            </w:r>
          </w:p>
        </w:tc>
        <w:tc>
          <w:tcPr>
            <w:tcW w:w="626" w:type="pct"/>
            <w:tcBorders>
              <w:top w:val="single" w:sz="4" w:space="0" w:color="000000"/>
              <w:left w:val="single" w:sz="4" w:space="0" w:color="000000"/>
              <w:bottom w:val="single" w:sz="4" w:space="0" w:color="000000"/>
              <w:right w:val="single" w:sz="4" w:space="0" w:color="000000"/>
            </w:tcBorders>
          </w:tcPr>
          <w:p w14:paraId="4B4BD18C" w14:textId="77777777" w:rsidR="00BD6D51" w:rsidRPr="001118DC" w:rsidRDefault="00BD6D51" w:rsidP="00C1634D">
            <w:pPr>
              <w:pStyle w:val="tabteksts"/>
              <w:jc w:val="right"/>
            </w:pPr>
            <w:r w:rsidRPr="001118DC">
              <w:t>2 319</w:t>
            </w:r>
          </w:p>
        </w:tc>
        <w:tc>
          <w:tcPr>
            <w:tcW w:w="626" w:type="pct"/>
            <w:tcBorders>
              <w:top w:val="single" w:sz="4" w:space="0" w:color="000000"/>
              <w:left w:val="single" w:sz="4" w:space="0" w:color="000000"/>
              <w:bottom w:val="single" w:sz="4" w:space="0" w:color="000000"/>
              <w:right w:val="single" w:sz="4" w:space="0" w:color="000000"/>
            </w:tcBorders>
          </w:tcPr>
          <w:p w14:paraId="36B2D601" w14:textId="77777777" w:rsidR="00BD6D51" w:rsidRPr="001118DC" w:rsidRDefault="00BD6D51" w:rsidP="00C1634D">
            <w:pPr>
              <w:pStyle w:val="tabteksts"/>
              <w:jc w:val="right"/>
            </w:pPr>
            <w:r w:rsidRPr="001118DC">
              <w:t>2 493</w:t>
            </w:r>
          </w:p>
        </w:tc>
        <w:tc>
          <w:tcPr>
            <w:tcW w:w="626" w:type="pct"/>
            <w:tcBorders>
              <w:top w:val="single" w:sz="4" w:space="0" w:color="000000"/>
              <w:left w:val="single" w:sz="4" w:space="0" w:color="000000"/>
              <w:bottom w:val="single" w:sz="4" w:space="0" w:color="000000"/>
              <w:right w:val="single" w:sz="4" w:space="0" w:color="000000"/>
            </w:tcBorders>
          </w:tcPr>
          <w:p w14:paraId="05C8BEA8" w14:textId="77777777" w:rsidR="00BD6D51" w:rsidRPr="001118DC" w:rsidRDefault="00BD6D51" w:rsidP="00C1634D">
            <w:pPr>
              <w:pStyle w:val="tabteksts"/>
              <w:jc w:val="right"/>
            </w:pPr>
            <w:r w:rsidRPr="001118DC">
              <w:t>3 254</w:t>
            </w:r>
          </w:p>
        </w:tc>
        <w:tc>
          <w:tcPr>
            <w:tcW w:w="626" w:type="pct"/>
            <w:tcBorders>
              <w:top w:val="single" w:sz="4" w:space="0" w:color="000000"/>
              <w:left w:val="single" w:sz="4" w:space="0" w:color="000000"/>
              <w:bottom w:val="single" w:sz="4" w:space="0" w:color="000000"/>
              <w:right w:val="single" w:sz="4" w:space="0" w:color="000000"/>
            </w:tcBorders>
          </w:tcPr>
          <w:p w14:paraId="0146E1CA" w14:textId="77777777" w:rsidR="00BD6D51" w:rsidRPr="001118DC" w:rsidRDefault="00BD6D51" w:rsidP="00C1634D">
            <w:pPr>
              <w:pStyle w:val="tabteksts"/>
              <w:jc w:val="right"/>
            </w:pPr>
            <w:r w:rsidRPr="001118DC">
              <w:t>2 537</w:t>
            </w:r>
          </w:p>
        </w:tc>
        <w:tc>
          <w:tcPr>
            <w:tcW w:w="626" w:type="pct"/>
            <w:tcBorders>
              <w:top w:val="single" w:sz="4" w:space="0" w:color="000000"/>
              <w:left w:val="single" w:sz="4" w:space="0" w:color="000000"/>
              <w:bottom w:val="single" w:sz="4" w:space="0" w:color="000000"/>
              <w:right w:val="single" w:sz="4" w:space="0" w:color="000000"/>
            </w:tcBorders>
          </w:tcPr>
          <w:p w14:paraId="1750C30C" w14:textId="77777777" w:rsidR="00BD6D51" w:rsidRPr="001118DC" w:rsidRDefault="00BD6D51" w:rsidP="00C1634D">
            <w:pPr>
              <w:pStyle w:val="tabteksts"/>
              <w:jc w:val="right"/>
            </w:pPr>
            <w:r w:rsidRPr="001118DC">
              <w:t>2 580</w:t>
            </w:r>
          </w:p>
        </w:tc>
      </w:tr>
    </w:tbl>
    <w:p w14:paraId="06039ADF" w14:textId="77777777" w:rsidR="00BD6D51" w:rsidRPr="00BB2102" w:rsidRDefault="00BD6D51" w:rsidP="00BD6D51">
      <w:pPr>
        <w:pStyle w:val="Tabuluvirsraksti"/>
        <w:ind w:firstLine="425"/>
        <w:jc w:val="both"/>
        <w:rPr>
          <w:i/>
          <w:sz w:val="20"/>
          <w:lang w:eastAsia="lv-LV"/>
        </w:rPr>
      </w:pPr>
      <w:r w:rsidRPr="00BB2102">
        <w:rPr>
          <w:sz w:val="18"/>
          <w:szCs w:val="18"/>
        </w:rPr>
        <w:t>Piezīmes.</w:t>
      </w:r>
    </w:p>
    <w:p w14:paraId="535908BB" w14:textId="77777777" w:rsidR="00BD6D51" w:rsidRDefault="00BD6D51" w:rsidP="00BD6D51">
      <w:pPr>
        <w:pStyle w:val="Tabuluvirsraksti"/>
        <w:tabs>
          <w:tab w:val="left" w:pos="1252"/>
        </w:tabs>
        <w:ind w:firstLine="426"/>
        <w:jc w:val="both"/>
        <w:rPr>
          <w:b/>
          <w:lang w:eastAsia="lv-LV"/>
        </w:rPr>
      </w:pPr>
      <w:r>
        <w:rPr>
          <w:sz w:val="18"/>
          <w:szCs w:val="18"/>
          <w:vertAlign w:val="superscript"/>
          <w:lang w:eastAsia="lv-LV"/>
        </w:rPr>
        <w:t xml:space="preserve">1 </w:t>
      </w:r>
      <w:r>
        <w:rPr>
          <w:sz w:val="18"/>
          <w:szCs w:val="18"/>
          <w:lang w:eastAsia="lv-LV"/>
        </w:rPr>
        <w:t>22</w:t>
      </w:r>
      <w:r w:rsidRPr="00FA1ABF">
        <w:rPr>
          <w:sz w:val="18"/>
          <w:szCs w:val="18"/>
          <w:lang w:eastAsia="lv-LV"/>
        </w:rPr>
        <w:t xml:space="preserve"> amata vietas </w:t>
      </w:r>
      <w:r>
        <w:rPr>
          <w:sz w:val="18"/>
          <w:szCs w:val="18"/>
          <w:lang w:eastAsia="lv-LV"/>
        </w:rPr>
        <w:t xml:space="preserve">pārdalītas Klimata un </w:t>
      </w:r>
      <w:r w:rsidRPr="00C30635">
        <w:rPr>
          <w:sz w:val="18"/>
          <w:szCs w:val="18"/>
          <w:lang w:eastAsia="lv-LV"/>
        </w:rPr>
        <w:t>enerģētikas ministrij</w:t>
      </w:r>
      <w:r>
        <w:rPr>
          <w:sz w:val="18"/>
          <w:szCs w:val="18"/>
          <w:lang w:eastAsia="lv-LV"/>
        </w:rPr>
        <w:t>ai,</w:t>
      </w:r>
      <w:r w:rsidRPr="00FA1ABF">
        <w:rPr>
          <w:sz w:val="18"/>
          <w:szCs w:val="18"/>
          <w:lang w:eastAsia="lv-LV"/>
        </w:rPr>
        <w:t xml:space="preserve"> </w:t>
      </w:r>
      <w:r>
        <w:rPr>
          <w:sz w:val="18"/>
          <w:szCs w:val="18"/>
          <w:lang w:eastAsia="lv-LV"/>
        </w:rPr>
        <w:t>8</w:t>
      </w:r>
      <w:r w:rsidRPr="00FA1ABF">
        <w:rPr>
          <w:sz w:val="18"/>
          <w:szCs w:val="18"/>
          <w:lang w:eastAsia="lv-LV"/>
        </w:rPr>
        <w:t xml:space="preserve"> amata vietas pārce</w:t>
      </w:r>
      <w:r>
        <w:rPr>
          <w:sz w:val="18"/>
          <w:szCs w:val="18"/>
          <w:lang w:eastAsia="lv-LV"/>
        </w:rPr>
        <w:t>ltas</w:t>
      </w:r>
      <w:r w:rsidRPr="00FA1ABF">
        <w:rPr>
          <w:sz w:val="18"/>
          <w:szCs w:val="18"/>
          <w:lang w:eastAsia="lv-LV"/>
        </w:rPr>
        <w:t xml:space="preserve"> </w:t>
      </w:r>
      <w:r>
        <w:rPr>
          <w:sz w:val="18"/>
          <w:szCs w:val="18"/>
          <w:lang w:eastAsia="lv-LV"/>
        </w:rPr>
        <w:t>no</w:t>
      </w:r>
      <w:r w:rsidRPr="00FA1ABF">
        <w:rPr>
          <w:sz w:val="18"/>
          <w:szCs w:val="18"/>
          <w:lang w:eastAsia="lv-LV"/>
        </w:rPr>
        <w:t xml:space="preserve"> budžeta programm</w:t>
      </w:r>
      <w:r>
        <w:rPr>
          <w:sz w:val="18"/>
          <w:szCs w:val="18"/>
          <w:lang w:eastAsia="lv-LV"/>
        </w:rPr>
        <w:t>as 24.00.00 “</w:t>
      </w:r>
      <w:r w:rsidRPr="007A339C">
        <w:rPr>
          <w:sz w:val="18"/>
          <w:szCs w:val="18"/>
          <w:lang w:eastAsia="lv-LV"/>
        </w:rPr>
        <w:t>Statistikas informācijas nodrošināšana</w:t>
      </w:r>
      <w:r>
        <w:rPr>
          <w:sz w:val="18"/>
          <w:szCs w:val="18"/>
          <w:lang w:eastAsia="lv-LV"/>
        </w:rPr>
        <w:t>” un 2 amata vietas pārceltas no budžeta apakšprogrammas 29.06.00 “</w:t>
      </w:r>
      <w:r w:rsidRPr="007A339C">
        <w:rPr>
          <w:sz w:val="18"/>
          <w:szCs w:val="18"/>
          <w:lang w:eastAsia="lv-LV"/>
        </w:rPr>
        <w:t>Enerģētikas jautājumu administrēšana</w:t>
      </w:r>
      <w:r>
        <w:rPr>
          <w:sz w:val="18"/>
          <w:szCs w:val="18"/>
          <w:lang w:eastAsia="lv-LV"/>
        </w:rPr>
        <w:t>”.</w:t>
      </w:r>
    </w:p>
    <w:p w14:paraId="19B0DA78" w14:textId="77777777" w:rsidR="00BD6D51" w:rsidRPr="00334284" w:rsidRDefault="00BD6D51" w:rsidP="00C1634D">
      <w:pPr>
        <w:pStyle w:val="Tabuluvirsraksti"/>
        <w:tabs>
          <w:tab w:val="left" w:pos="1252"/>
        </w:tabs>
        <w:spacing w:before="240" w:after="160"/>
        <w:rPr>
          <w:sz w:val="18"/>
          <w:szCs w:val="18"/>
          <w:lang w:eastAsia="lv-LV"/>
        </w:rPr>
      </w:pPr>
      <w:r w:rsidRPr="00334284">
        <w:rPr>
          <w:b/>
          <w:lang w:eastAsia="lv-LV"/>
        </w:rPr>
        <w:t>Izmaiņas izdevumos, salīdzinot 202</w:t>
      </w:r>
      <w:r>
        <w:rPr>
          <w:b/>
          <w:lang w:eastAsia="lv-LV"/>
        </w:rPr>
        <w:t>3</w:t>
      </w:r>
      <w:r w:rsidRPr="00334284">
        <w:rPr>
          <w:b/>
          <w:lang w:eastAsia="lv-LV"/>
        </w:rPr>
        <w:t xml:space="preserve">. gada </w:t>
      </w:r>
      <w:r>
        <w:rPr>
          <w:b/>
          <w:lang w:eastAsia="lv-LV"/>
        </w:rPr>
        <w:t>projektu</w:t>
      </w:r>
      <w:r w:rsidRPr="00C37140" w:rsidDel="00C37140">
        <w:rPr>
          <w:b/>
          <w:lang w:eastAsia="lv-LV"/>
        </w:rPr>
        <w:t xml:space="preserve"> </w:t>
      </w:r>
      <w:r w:rsidRPr="00334284">
        <w:rPr>
          <w:b/>
          <w:lang w:eastAsia="lv-LV"/>
        </w:rPr>
        <w:t>ar 202</w:t>
      </w:r>
      <w:r>
        <w:rPr>
          <w:b/>
          <w:lang w:eastAsia="lv-LV"/>
        </w:rPr>
        <w:t>2</w:t>
      </w:r>
      <w:r w:rsidRPr="00334284">
        <w:rPr>
          <w:b/>
          <w:lang w:eastAsia="lv-LV"/>
        </w:rPr>
        <w:t>. gada plānu</w:t>
      </w:r>
    </w:p>
    <w:p w14:paraId="30B9F860" w14:textId="77777777" w:rsidR="00BD6D51" w:rsidRPr="001D184A" w:rsidRDefault="00BD6D51" w:rsidP="00BD6D51">
      <w:pPr>
        <w:ind w:left="7921" w:firstLine="720"/>
        <w:jc w:val="center"/>
        <w:rPr>
          <w:i/>
          <w:sz w:val="18"/>
          <w:szCs w:val="18"/>
        </w:rPr>
      </w:pPr>
      <w:r w:rsidRPr="001D184A">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BB2102" w14:paraId="7B31D292" w14:textId="77777777" w:rsidTr="0053577F">
        <w:trPr>
          <w:trHeight w:val="142"/>
          <w:tblHeader/>
          <w:jc w:val="center"/>
        </w:trPr>
        <w:tc>
          <w:tcPr>
            <w:tcW w:w="5241" w:type="dxa"/>
            <w:shd w:val="clear" w:color="auto" w:fill="auto"/>
            <w:vAlign w:val="center"/>
          </w:tcPr>
          <w:p w14:paraId="697A38FD" w14:textId="77777777" w:rsidR="00BD6D51" w:rsidRPr="00BB2102" w:rsidRDefault="00BD6D51" w:rsidP="0053577F">
            <w:pPr>
              <w:pStyle w:val="tabteksts"/>
              <w:jc w:val="center"/>
              <w:rPr>
                <w:szCs w:val="18"/>
              </w:rPr>
            </w:pPr>
            <w:r w:rsidRPr="00BB2102">
              <w:rPr>
                <w:color w:val="000000" w:themeColor="text1"/>
                <w:szCs w:val="18"/>
                <w:lang w:eastAsia="lv-LV"/>
              </w:rPr>
              <w:t>Pasākums</w:t>
            </w:r>
          </w:p>
        </w:tc>
        <w:tc>
          <w:tcPr>
            <w:tcW w:w="1277" w:type="dxa"/>
            <w:shd w:val="clear" w:color="auto" w:fill="auto"/>
            <w:vAlign w:val="center"/>
          </w:tcPr>
          <w:p w14:paraId="10E93202"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shd w:val="clear" w:color="auto" w:fill="auto"/>
            <w:vAlign w:val="center"/>
          </w:tcPr>
          <w:p w14:paraId="5D302003"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shd w:val="clear" w:color="auto" w:fill="auto"/>
            <w:vAlign w:val="center"/>
          </w:tcPr>
          <w:p w14:paraId="1A48F027" w14:textId="77777777" w:rsidR="00BD6D51" w:rsidRPr="00BB2102" w:rsidRDefault="00BD6D51" w:rsidP="0053577F">
            <w:pPr>
              <w:pStyle w:val="tabteksts"/>
              <w:jc w:val="center"/>
              <w:rPr>
                <w:color w:val="000000" w:themeColor="text1"/>
                <w:szCs w:val="18"/>
                <w:lang w:eastAsia="lv-LV"/>
              </w:rPr>
            </w:pPr>
            <w:r w:rsidRPr="00BB2102">
              <w:rPr>
                <w:color w:val="000000" w:themeColor="text1"/>
                <w:szCs w:val="18"/>
                <w:lang w:eastAsia="lv-LV"/>
              </w:rPr>
              <w:t>Izmaiņas</w:t>
            </w:r>
          </w:p>
        </w:tc>
      </w:tr>
      <w:tr w:rsidR="00BD6D51" w:rsidRPr="00BB2102" w14:paraId="6995D234" w14:textId="77777777" w:rsidTr="0053577F">
        <w:trPr>
          <w:trHeight w:val="142"/>
          <w:jc w:val="center"/>
        </w:trPr>
        <w:tc>
          <w:tcPr>
            <w:tcW w:w="5241" w:type="dxa"/>
            <w:shd w:val="clear" w:color="auto" w:fill="D9D9D9" w:themeFill="background1" w:themeFillShade="D9"/>
          </w:tcPr>
          <w:p w14:paraId="4168130A" w14:textId="77777777" w:rsidR="00BD6D51" w:rsidRPr="00BB2102" w:rsidRDefault="00BD6D51" w:rsidP="0053577F">
            <w:pPr>
              <w:pStyle w:val="tabteksts"/>
              <w:rPr>
                <w:szCs w:val="18"/>
              </w:rPr>
            </w:pPr>
            <w:r w:rsidRPr="00BB2102">
              <w:rPr>
                <w:b/>
                <w:bCs/>
                <w:szCs w:val="18"/>
                <w:lang w:eastAsia="lv-LV"/>
              </w:rPr>
              <w:t>Izdevumi - kopā</w:t>
            </w:r>
          </w:p>
        </w:tc>
        <w:tc>
          <w:tcPr>
            <w:tcW w:w="1277" w:type="dxa"/>
            <w:shd w:val="clear" w:color="auto" w:fill="D9D9D9" w:themeFill="background1" w:themeFillShade="D9"/>
          </w:tcPr>
          <w:p w14:paraId="50AF44F8" w14:textId="77777777" w:rsidR="00BD6D51" w:rsidRPr="007E7BC9" w:rsidRDefault="00BD6D51" w:rsidP="0053577F">
            <w:pPr>
              <w:pStyle w:val="tabteksts"/>
              <w:jc w:val="right"/>
              <w:rPr>
                <w:b/>
                <w:color w:val="000000" w:themeColor="text1"/>
              </w:rPr>
            </w:pPr>
            <w:r>
              <w:rPr>
                <w:b/>
                <w:color w:val="000000" w:themeColor="text1"/>
                <w:szCs w:val="18"/>
              </w:rPr>
              <w:t>5 366 689</w:t>
            </w:r>
          </w:p>
        </w:tc>
        <w:tc>
          <w:tcPr>
            <w:tcW w:w="1277" w:type="dxa"/>
            <w:shd w:val="clear" w:color="auto" w:fill="D9D9D9" w:themeFill="background1" w:themeFillShade="D9"/>
          </w:tcPr>
          <w:p w14:paraId="6EF5ABDE" w14:textId="77777777" w:rsidR="00BD6D51" w:rsidRPr="0070429D" w:rsidRDefault="00BD6D51" w:rsidP="0053577F">
            <w:pPr>
              <w:pStyle w:val="tabteksts"/>
              <w:jc w:val="right"/>
              <w:rPr>
                <w:b/>
                <w:szCs w:val="18"/>
              </w:rPr>
            </w:pPr>
            <w:r>
              <w:rPr>
                <w:b/>
                <w:szCs w:val="18"/>
              </w:rPr>
              <w:t>6 174 120</w:t>
            </w:r>
          </w:p>
        </w:tc>
        <w:tc>
          <w:tcPr>
            <w:tcW w:w="1277" w:type="dxa"/>
            <w:shd w:val="clear" w:color="auto" w:fill="D9D9D9" w:themeFill="background1" w:themeFillShade="D9"/>
          </w:tcPr>
          <w:p w14:paraId="61CF5251" w14:textId="77777777" w:rsidR="00BD6D51" w:rsidRPr="000543F8" w:rsidRDefault="00BD6D51" w:rsidP="0053577F">
            <w:pPr>
              <w:pStyle w:val="tabteksts"/>
              <w:jc w:val="right"/>
              <w:rPr>
                <w:b/>
                <w:bCs/>
                <w:szCs w:val="18"/>
              </w:rPr>
            </w:pPr>
            <w:r w:rsidRPr="001B5556">
              <w:rPr>
                <w:b/>
                <w:bCs/>
                <w:szCs w:val="18"/>
              </w:rPr>
              <w:t>807 431</w:t>
            </w:r>
          </w:p>
        </w:tc>
      </w:tr>
      <w:tr w:rsidR="00BD6D51" w:rsidRPr="00BB2102" w14:paraId="346F994D" w14:textId="77777777" w:rsidTr="0053577F">
        <w:trPr>
          <w:jc w:val="center"/>
        </w:trPr>
        <w:tc>
          <w:tcPr>
            <w:tcW w:w="9072" w:type="dxa"/>
            <w:gridSpan w:val="4"/>
            <w:shd w:val="clear" w:color="auto" w:fill="auto"/>
          </w:tcPr>
          <w:p w14:paraId="33ADFA7F" w14:textId="77777777" w:rsidR="00BD6D51" w:rsidRPr="00BB2102" w:rsidRDefault="00BD6D51" w:rsidP="0053577F">
            <w:pPr>
              <w:pStyle w:val="tabteksts"/>
              <w:ind w:firstLine="313"/>
              <w:rPr>
                <w:szCs w:val="18"/>
              </w:rPr>
            </w:pPr>
            <w:r w:rsidRPr="00BB2102">
              <w:rPr>
                <w:i/>
                <w:szCs w:val="18"/>
                <w:lang w:eastAsia="lv-LV"/>
              </w:rPr>
              <w:t>t. sk.:</w:t>
            </w:r>
          </w:p>
        </w:tc>
      </w:tr>
      <w:tr w:rsidR="00BD6D51" w:rsidRPr="00BB2102" w14:paraId="10A820C3" w14:textId="77777777" w:rsidTr="0053577F">
        <w:trPr>
          <w:trHeight w:val="142"/>
          <w:jc w:val="center"/>
        </w:trPr>
        <w:tc>
          <w:tcPr>
            <w:tcW w:w="5241" w:type="dxa"/>
            <w:shd w:val="clear" w:color="auto" w:fill="F2F2F2" w:themeFill="background1" w:themeFillShade="F2"/>
          </w:tcPr>
          <w:p w14:paraId="3858FD88" w14:textId="77777777" w:rsidR="00BD6D51" w:rsidRPr="00BB2102" w:rsidRDefault="00BD6D51" w:rsidP="0053577F">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shd w:val="clear" w:color="auto" w:fill="F2F2F2" w:themeFill="background1" w:themeFillShade="F2"/>
          </w:tcPr>
          <w:p w14:paraId="49032D16" w14:textId="77777777" w:rsidR="00BD6D51" w:rsidRPr="007E7BC9" w:rsidRDefault="00BD6D51" w:rsidP="0053577F">
            <w:pPr>
              <w:pStyle w:val="tabteksts"/>
              <w:jc w:val="center"/>
              <w:rPr>
                <w:color w:val="000000" w:themeColor="text1"/>
                <w:szCs w:val="18"/>
              </w:rPr>
            </w:pPr>
            <w:r w:rsidRPr="007E7BC9">
              <w:rPr>
                <w:color w:val="000000" w:themeColor="text1"/>
                <w:szCs w:val="18"/>
              </w:rPr>
              <w:t>-</w:t>
            </w:r>
          </w:p>
        </w:tc>
        <w:tc>
          <w:tcPr>
            <w:tcW w:w="1277" w:type="dxa"/>
            <w:shd w:val="clear" w:color="auto" w:fill="F2F2F2" w:themeFill="background1" w:themeFillShade="F2"/>
          </w:tcPr>
          <w:p w14:paraId="19E5874D" w14:textId="77777777" w:rsidR="00BD6D51" w:rsidRPr="0070429D" w:rsidRDefault="00BD6D51" w:rsidP="0053577F">
            <w:pPr>
              <w:pStyle w:val="tabteksts"/>
              <w:jc w:val="right"/>
              <w:rPr>
                <w:szCs w:val="18"/>
              </w:rPr>
            </w:pPr>
            <w:r>
              <w:rPr>
                <w:szCs w:val="18"/>
              </w:rPr>
              <w:t>1 164 680</w:t>
            </w:r>
          </w:p>
        </w:tc>
        <w:tc>
          <w:tcPr>
            <w:tcW w:w="1277" w:type="dxa"/>
            <w:shd w:val="clear" w:color="auto" w:fill="F2F2F2" w:themeFill="background1" w:themeFillShade="F2"/>
          </w:tcPr>
          <w:p w14:paraId="15845471" w14:textId="77777777" w:rsidR="00BD6D51" w:rsidRPr="0070429D" w:rsidRDefault="00BD6D51" w:rsidP="0053577F">
            <w:pPr>
              <w:pStyle w:val="tabteksts"/>
              <w:jc w:val="right"/>
              <w:rPr>
                <w:szCs w:val="18"/>
              </w:rPr>
            </w:pPr>
            <w:r>
              <w:rPr>
                <w:szCs w:val="18"/>
              </w:rPr>
              <w:t>1 031 110</w:t>
            </w:r>
          </w:p>
        </w:tc>
      </w:tr>
      <w:tr w:rsidR="00BD6D51" w:rsidRPr="00BB2102" w14:paraId="7552A430" w14:textId="77777777" w:rsidTr="0053577F">
        <w:trPr>
          <w:trHeight w:val="142"/>
          <w:jc w:val="center"/>
        </w:trPr>
        <w:tc>
          <w:tcPr>
            <w:tcW w:w="5241" w:type="dxa"/>
            <w:shd w:val="clear" w:color="auto" w:fill="auto"/>
          </w:tcPr>
          <w:p w14:paraId="1CFD84AD" w14:textId="77777777" w:rsidR="00BD6D51" w:rsidRPr="00BB2102" w:rsidRDefault="00BD6D51" w:rsidP="00C1634D">
            <w:pPr>
              <w:pStyle w:val="tabteksts"/>
              <w:jc w:val="both"/>
              <w:rPr>
                <w:i/>
                <w:szCs w:val="18"/>
                <w:lang w:eastAsia="lv-LV"/>
              </w:rPr>
            </w:pPr>
            <w:r w:rsidRPr="0048289A">
              <w:rPr>
                <w:i/>
                <w:szCs w:val="18"/>
                <w:lang w:eastAsia="lv-LV"/>
              </w:rPr>
              <w:t>Uzlabota cilvēkkapitāla un nodarbinātības pārvaldība Latvijā</w:t>
            </w:r>
          </w:p>
        </w:tc>
        <w:tc>
          <w:tcPr>
            <w:tcW w:w="1277" w:type="dxa"/>
            <w:shd w:val="clear" w:color="auto" w:fill="auto"/>
          </w:tcPr>
          <w:p w14:paraId="44D79E4A"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1EE054A0" w14:textId="77777777" w:rsidR="00BD6D51" w:rsidRPr="00BB2102" w:rsidRDefault="00BD6D51" w:rsidP="0053577F">
            <w:pPr>
              <w:pStyle w:val="tabteksts"/>
              <w:jc w:val="right"/>
              <w:rPr>
                <w:szCs w:val="18"/>
              </w:rPr>
            </w:pPr>
            <w:r w:rsidRPr="00DC6DE4">
              <w:rPr>
                <w:szCs w:val="18"/>
              </w:rPr>
              <w:t>447 298</w:t>
            </w:r>
          </w:p>
        </w:tc>
        <w:tc>
          <w:tcPr>
            <w:tcW w:w="1277" w:type="dxa"/>
            <w:shd w:val="clear" w:color="auto" w:fill="auto"/>
          </w:tcPr>
          <w:p w14:paraId="1F1B4C81" w14:textId="77777777" w:rsidR="00BD6D51" w:rsidRPr="00BB2102" w:rsidRDefault="00BD6D51" w:rsidP="0053577F">
            <w:pPr>
              <w:pStyle w:val="tabteksts"/>
              <w:jc w:val="right"/>
              <w:rPr>
                <w:szCs w:val="18"/>
              </w:rPr>
            </w:pPr>
            <w:r w:rsidRPr="00DC6DE4">
              <w:rPr>
                <w:szCs w:val="18"/>
              </w:rPr>
              <w:t>447 298</w:t>
            </w:r>
          </w:p>
        </w:tc>
      </w:tr>
      <w:tr w:rsidR="00BD6D51" w:rsidRPr="00BB2102" w14:paraId="5329E1A0" w14:textId="77777777" w:rsidTr="0053577F">
        <w:trPr>
          <w:trHeight w:val="142"/>
          <w:jc w:val="center"/>
        </w:trPr>
        <w:tc>
          <w:tcPr>
            <w:tcW w:w="5241" w:type="dxa"/>
            <w:shd w:val="clear" w:color="auto" w:fill="auto"/>
          </w:tcPr>
          <w:p w14:paraId="7E71AF88" w14:textId="77777777" w:rsidR="00BD6D51" w:rsidRPr="00BB2102" w:rsidRDefault="00BD6D51" w:rsidP="00C1634D">
            <w:pPr>
              <w:pStyle w:val="tabteksts"/>
              <w:jc w:val="both"/>
              <w:rPr>
                <w:i/>
                <w:szCs w:val="18"/>
                <w:lang w:eastAsia="lv-LV"/>
              </w:rPr>
            </w:pPr>
            <w:r w:rsidRPr="00DC6DE4">
              <w:rPr>
                <w:i/>
                <w:szCs w:val="18"/>
                <w:lang w:eastAsia="lv-LV"/>
              </w:rPr>
              <w:t>Vienreizēji izdevumi nekustamā īpašuma Brīvības ielā 55, Rīgā stāvokļa uzlabošanai</w:t>
            </w:r>
          </w:p>
        </w:tc>
        <w:tc>
          <w:tcPr>
            <w:tcW w:w="1277" w:type="dxa"/>
            <w:shd w:val="clear" w:color="auto" w:fill="auto"/>
          </w:tcPr>
          <w:p w14:paraId="6A67FC66"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324AC8F8" w14:textId="77777777" w:rsidR="00BD6D51" w:rsidRPr="00BB2102" w:rsidRDefault="00BD6D51" w:rsidP="0053577F">
            <w:pPr>
              <w:pStyle w:val="tabteksts"/>
              <w:jc w:val="right"/>
              <w:rPr>
                <w:szCs w:val="18"/>
              </w:rPr>
            </w:pPr>
            <w:r w:rsidRPr="00860317">
              <w:rPr>
                <w:szCs w:val="18"/>
              </w:rPr>
              <w:t>448 704</w:t>
            </w:r>
          </w:p>
        </w:tc>
        <w:tc>
          <w:tcPr>
            <w:tcW w:w="1277" w:type="dxa"/>
            <w:shd w:val="clear" w:color="auto" w:fill="auto"/>
          </w:tcPr>
          <w:p w14:paraId="7A0CABDB" w14:textId="77777777" w:rsidR="00BD6D51" w:rsidRPr="00BB2102" w:rsidRDefault="00BD6D51" w:rsidP="0053577F">
            <w:pPr>
              <w:pStyle w:val="tabteksts"/>
              <w:jc w:val="right"/>
              <w:rPr>
                <w:szCs w:val="18"/>
              </w:rPr>
            </w:pPr>
            <w:r w:rsidRPr="00860317">
              <w:rPr>
                <w:szCs w:val="18"/>
              </w:rPr>
              <w:t>448 704</w:t>
            </w:r>
          </w:p>
        </w:tc>
      </w:tr>
      <w:tr w:rsidR="00BD6D51" w:rsidRPr="00BB2102" w14:paraId="357919CD" w14:textId="77777777" w:rsidTr="0053577F">
        <w:trPr>
          <w:trHeight w:val="142"/>
          <w:jc w:val="center"/>
        </w:trPr>
        <w:tc>
          <w:tcPr>
            <w:tcW w:w="5241" w:type="dxa"/>
            <w:shd w:val="clear" w:color="auto" w:fill="auto"/>
          </w:tcPr>
          <w:p w14:paraId="08C194B7" w14:textId="77777777" w:rsidR="00BD6D51" w:rsidRPr="00BB2102" w:rsidRDefault="00BD6D51" w:rsidP="00C1634D">
            <w:pPr>
              <w:pStyle w:val="tabteksts"/>
              <w:jc w:val="both"/>
              <w:rPr>
                <w:i/>
                <w:szCs w:val="18"/>
                <w:lang w:eastAsia="lv-LV"/>
              </w:rPr>
            </w:pPr>
            <w:r w:rsidRPr="004B0F79">
              <w:rPr>
                <w:i/>
                <w:szCs w:val="18"/>
                <w:lang w:eastAsia="lv-LV"/>
              </w:rPr>
              <w:t xml:space="preserve">Pabalstu un kompensāciju nodrošinājuma palielināšana par dienestu ārvalstīs kvalitatīvai Latvijas nacionālo drošības un ekonomisko interešu aizstāvībai </w:t>
            </w:r>
          </w:p>
        </w:tc>
        <w:tc>
          <w:tcPr>
            <w:tcW w:w="1277" w:type="dxa"/>
            <w:shd w:val="clear" w:color="auto" w:fill="auto"/>
          </w:tcPr>
          <w:p w14:paraId="0572DEF1"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22DF6858" w14:textId="77777777" w:rsidR="00BD6D51" w:rsidRPr="00BB2102" w:rsidRDefault="00BD6D51" w:rsidP="0053577F">
            <w:pPr>
              <w:pStyle w:val="tabteksts"/>
              <w:jc w:val="right"/>
              <w:rPr>
                <w:szCs w:val="18"/>
              </w:rPr>
            </w:pPr>
            <w:r w:rsidRPr="004B0F79">
              <w:rPr>
                <w:szCs w:val="18"/>
              </w:rPr>
              <w:t>193 932</w:t>
            </w:r>
          </w:p>
        </w:tc>
        <w:tc>
          <w:tcPr>
            <w:tcW w:w="1277" w:type="dxa"/>
            <w:shd w:val="clear" w:color="auto" w:fill="auto"/>
          </w:tcPr>
          <w:p w14:paraId="6FB2B28F" w14:textId="77777777" w:rsidR="00BD6D51" w:rsidRPr="00BB2102" w:rsidRDefault="00BD6D51" w:rsidP="0053577F">
            <w:pPr>
              <w:pStyle w:val="tabteksts"/>
              <w:jc w:val="right"/>
              <w:rPr>
                <w:szCs w:val="18"/>
              </w:rPr>
            </w:pPr>
            <w:r w:rsidRPr="004B0F79">
              <w:rPr>
                <w:szCs w:val="18"/>
              </w:rPr>
              <w:t>193 932</w:t>
            </w:r>
          </w:p>
        </w:tc>
      </w:tr>
      <w:tr w:rsidR="00BD6D51" w:rsidRPr="00BB2102" w14:paraId="609304CB" w14:textId="77777777" w:rsidTr="0053577F">
        <w:trPr>
          <w:trHeight w:val="142"/>
          <w:jc w:val="center"/>
        </w:trPr>
        <w:tc>
          <w:tcPr>
            <w:tcW w:w="5241" w:type="dxa"/>
            <w:shd w:val="clear" w:color="auto" w:fill="auto"/>
          </w:tcPr>
          <w:p w14:paraId="01DF9F13" w14:textId="77777777" w:rsidR="00BD6D51" w:rsidRPr="00BB2102" w:rsidRDefault="00BD6D51" w:rsidP="00C1634D">
            <w:pPr>
              <w:pStyle w:val="tabteksts"/>
              <w:jc w:val="both"/>
              <w:rPr>
                <w:i/>
                <w:szCs w:val="18"/>
                <w:lang w:eastAsia="lv-LV"/>
              </w:rPr>
            </w:pPr>
            <w:r w:rsidRPr="00F114D4">
              <w:rPr>
                <w:i/>
                <w:szCs w:val="18"/>
                <w:lang w:eastAsia="lv-LV"/>
              </w:rPr>
              <w:t>Sociālo garantiju diplomātiskā un konsulārā dienesta amatpersonu (darbinieku), valsts tiešās pārvaldes amatpersonu (darbinieku), karavīru, prokuroru un sakaru virsnieku, kuri uzturas ārvalstīs, laulātajiem palielināšana</w:t>
            </w:r>
          </w:p>
        </w:tc>
        <w:tc>
          <w:tcPr>
            <w:tcW w:w="1277" w:type="dxa"/>
            <w:shd w:val="clear" w:color="auto" w:fill="auto"/>
          </w:tcPr>
          <w:p w14:paraId="7AE647F5"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6F637AB7" w14:textId="77777777" w:rsidR="00BD6D51" w:rsidRPr="00BB2102" w:rsidRDefault="00BD6D51" w:rsidP="0053577F">
            <w:pPr>
              <w:pStyle w:val="tabteksts"/>
              <w:jc w:val="right"/>
              <w:rPr>
                <w:szCs w:val="18"/>
              </w:rPr>
            </w:pPr>
            <w:r w:rsidRPr="00F114D4">
              <w:rPr>
                <w:szCs w:val="18"/>
              </w:rPr>
              <w:t>16 251</w:t>
            </w:r>
          </w:p>
        </w:tc>
        <w:tc>
          <w:tcPr>
            <w:tcW w:w="1277" w:type="dxa"/>
            <w:shd w:val="clear" w:color="auto" w:fill="auto"/>
          </w:tcPr>
          <w:p w14:paraId="5667A0DC" w14:textId="77777777" w:rsidR="00BD6D51" w:rsidRPr="00BB2102" w:rsidRDefault="00BD6D51" w:rsidP="0053577F">
            <w:pPr>
              <w:pStyle w:val="tabteksts"/>
              <w:jc w:val="right"/>
              <w:rPr>
                <w:szCs w:val="18"/>
              </w:rPr>
            </w:pPr>
            <w:r w:rsidRPr="00F114D4">
              <w:rPr>
                <w:szCs w:val="18"/>
              </w:rPr>
              <w:t>16 251</w:t>
            </w:r>
          </w:p>
        </w:tc>
      </w:tr>
      <w:tr w:rsidR="00BD6D51" w:rsidRPr="00BB2102" w14:paraId="5D63D510" w14:textId="77777777" w:rsidTr="0053577F">
        <w:trPr>
          <w:trHeight w:val="142"/>
          <w:jc w:val="center"/>
        </w:trPr>
        <w:tc>
          <w:tcPr>
            <w:tcW w:w="5241" w:type="dxa"/>
            <w:shd w:val="clear" w:color="auto" w:fill="auto"/>
          </w:tcPr>
          <w:p w14:paraId="032BB6AB" w14:textId="77777777" w:rsidR="00BD6D51" w:rsidRPr="00BB2102" w:rsidRDefault="00BD6D51" w:rsidP="00C1634D">
            <w:pPr>
              <w:pStyle w:val="tabteksts"/>
              <w:jc w:val="both"/>
              <w:rPr>
                <w:i/>
                <w:szCs w:val="18"/>
                <w:lang w:eastAsia="lv-LV"/>
              </w:rPr>
            </w:pPr>
            <w:r w:rsidRPr="00100EEC">
              <w:rPr>
                <w:i/>
                <w:szCs w:val="18"/>
                <w:lang w:eastAsia="lv-LV"/>
              </w:rPr>
              <w:t>Papildu finansējums Valsts pārvaldes kapacitātes stiprināšanai, nodrošinot stratēģiski svarīgo amata grupu atlīdzību</w:t>
            </w:r>
          </w:p>
        </w:tc>
        <w:tc>
          <w:tcPr>
            <w:tcW w:w="1277" w:type="dxa"/>
            <w:shd w:val="clear" w:color="auto" w:fill="auto"/>
          </w:tcPr>
          <w:p w14:paraId="3F0B6635"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335CDFEA" w14:textId="77777777" w:rsidR="00BD6D51" w:rsidRPr="00BB2102" w:rsidRDefault="00BD6D51" w:rsidP="0053577F">
            <w:pPr>
              <w:pStyle w:val="tabteksts"/>
              <w:jc w:val="right"/>
              <w:rPr>
                <w:szCs w:val="18"/>
              </w:rPr>
            </w:pPr>
            <w:r>
              <w:rPr>
                <w:szCs w:val="18"/>
              </w:rPr>
              <w:t>58 495</w:t>
            </w:r>
          </w:p>
        </w:tc>
        <w:tc>
          <w:tcPr>
            <w:tcW w:w="1277" w:type="dxa"/>
            <w:shd w:val="clear" w:color="auto" w:fill="auto"/>
          </w:tcPr>
          <w:p w14:paraId="0D06EAA1" w14:textId="77777777" w:rsidR="00BD6D51" w:rsidRPr="00BB2102" w:rsidRDefault="00BD6D51" w:rsidP="0053577F">
            <w:pPr>
              <w:pStyle w:val="tabteksts"/>
              <w:jc w:val="right"/>
              <w:rPr>
                <w:szCs w:val="18"/>
              </w:rPr>
            </w:pPr>
            <w:r>
              <w:rPr>
                <w:szCs w:val="18"/>
              </w:rPr>
              <w:t>58 495</w:t>
            </w:r>
          </w:p>
        </w:tc>
      </w:tr>
      <w:tr w:rsidR="00BD6D51" w:rsidRPr="00BB2102" w14:paraId="64014BDE" w14:textId="77777777" w:rsidTr="0053577F">
        <w:trPr>
          <w:trHeight w:val="142"/>
          <w:jc w:val="center"/>
        </w:trPr>
        <w:tc>
          <w:tcPr>
            <w:tcW w:w="5241" w:type="dxa"/>
            <w:shd w:val="clear" w:color="auto" w:fill="F2F2F2" w:themeFill="background1" w:themeFillShade="F2"/>
          </w:tcPr>
          <w:p w14:paraId="59F1B7F4" w14:textId="77777777" w:rsidR="00BD6D51" w:rsidRPr="00BB2102" w:rsidRDefault="00BD6D51" w:rsidP="0053577F">
            <w:pPr>
              <w:pStyle w:val="tabteksts"/>
              <w:rPr>
                <w:szCs w:val="18"/>
                <w:u w:val="single"/>
                <w:lang w:eastAsia="lv-LV"/>
              </w:rPr>
            </w:pPr>
            <w:r w:rsidRPr="009B53B0">
              <w:rPr>
                <w:szCs w:val="18"/>
                <w:u w:val="single"/>
                <w:lang w:eastAsia="lv-LV"/>
              </w:rPr>
              <w:t>Vienreizēji pasākumi</w:t>
            </w:r>
          </w:p>
        </w:tc>
        <w:tc>
          <w:tcPr>
            <w:tcW w:w="1277" w:type="dxa"/>
            <w:shd w:val="clear" w:color="auto" w:fill="F2F2F2" w:themeFill="background1" w:themeFillShade="F2"/>
          </w:tcPr>
          <w:p w14:paraId="292AF01F" w14:textId="77777777" w:rsidR="00BD6D51" w:rsidRDefault="00BD6D51" w:rsidP="0053577F">
            <w:pPr>
              <w:pStyle w:val="tabteksts"/>
              <w:jc w:val="center"/>
              <w:rPr>
                <w:szCs w:val="18"/>
              </w:rPr>
            </w:pPr>
            <w:r>
              <w:rPr>
                <w:szCs w:val="18"/>
              </w:rPr>
              <w:t>-</w:t>
            </w:r>
          </w:p>
        </w:tc>
        <w:tc>
          <w:tcPr>
            <w:tcW w:w="1277" w:type="dxa"/>
            <w:shd w:val="clear" w:color="auto" w:fill="F2F2F2" w:themeFill="background1" w:themeFillShade="F2"/>
          </w:tcPr>
          <w:p w14:paraId="6F4A9EFD" w14:textId="77777777" w:rsidR="00BD6D51" w:rsidRPr="00750974" w:rsidRDefault="00BD6D51" w:rsidP="0053577F">
            <w:pPr>
              <w:pStyle w:val="tabteksts"/>
              <w:jc w:val="right"/>
              <w:rPr>
                <w:szCs w:val="18"/>
              </w:rPr>
            </w:pPr>
            <w:r>
              <w:rPr>
                <w:szCs w:val="18"/>
              </w:rPr>
              <w:t>245 827</w:t>
            </w:r>
          </w:p>
        </w:tc>
        <w:tc>
          <w:tcPr>
            <w:tcW w:w="1277" w:type="dxa"/>
            <w:shd w:val="clear" w:color="auto" w:fill="F2F2F2" w:themeFill="background1" w:themeFillShade="F2"/>
          </w:tcPr>
          <w:p w14:paraId="1CC245ED" w14:textId="77777777" w:rsidR="00BD6D51" w:rsidRDefault="00BD6D51" w:rsidP="0053577F">
            <w:pPr>
              <w:pStyle w:val="tabteksts"/>
              <w:jc w:val="right"/>
              <w:rPr>
                <w:szCs w:val="18"/>
              </w:rPr>
            </w:pPr>
            <w:r>
              <w:rPr>
                <w:szCs w:val="18"/>
              </w:rPr>
              <w:t>245 827</w:t>
            </w:r>
          </w:p>
        </w:tc>
      </w:tr>
      <w:tr w:rsidR="00BD6D51" w:rsidRPr="009B53B0" w14:paraId="7C5598F9" w14:textId="77777777" w:rsidTr="0053577F">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20C87B63" w14:textId="77777777" w:rsidR="00BD6D51" w:rsidRPr="00F05022" w:rsidRDefault="00BD6D51" w:rsidP="00C1634D">
            <w:pPr>
              <w:pStyle w:val="tabteksts"/>
              <w:jc w:val="both"/>
              <w:rPr>
                <w:i/>
                <w:iCs/>
                <w:szCs w:val="18"/>
                <w:lang w:eastAsia="lv-LV"/>
              </w:rPr>
            </w:pPr>
            <w:r w:rsidRPr="00F05022">
              <w:rPr>
                <w:i/>
                <w:iCs/>
                <w:szCs w:val="18"/>
                <w:lang w:eastAsia="lv-LV"/>
              </w:rPr>
              <w:t>Finansējums daļējai izdevumu pieauguma energoresursiem kompensēšanai (MK 13.01.2023. sēdes prot. Nr. 2 1. § 6. punkts)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632427B" w14:textId="77777777" w:rsidR="00BD6D51" w:rsidRPr="009B53B0" w:rsidRDefault="00BD6D51" w:rsidP="0053577F">
            <w:pPr>
              <w:pStyle w:val="tabteksts"/>
              <w:jc w:val="center"/>
              <w:rPr>
                <w:szCs w:val="18"/>
              </w:rPr>
            </w:pPr>
            <w:r w:rsidRPr="009B53B0">
              <w:rPr>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12D4765" w14:textId="77777777" w:rsidR="00BD6D51" w:rsidRPr="009B53B0" w:rsidRDefault="00BD6D51" w:rsidP="0053577F">
            <w:pPr>
              <w:pStyle w:val="tabteksts"/>
              <w:jc w:val="right"/>
              <w:rPr>
                <w:szCs w:val="18"/>
              </w:rPr>
            </w:pPr>
            <w:r w:rsidRPr="009B53B0">
              <w:rPr>
                <w:szCs w:val="18"/>
              </w:rPr>
              <w:t>245 827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118B7F3" w14:textId="77777777" w:rsidR="00BD6D51" w:rsidRPr="009B53B0" w:rsidRDefault="00BD6D51" w:rsidP="0053577F">
            <w:pPr>
              <w:pStyle w:val="tabteksts"/>
              <w:jc w:val="right"/>
              <w:rPr>
                <w:szCs w:val="18"/>
              </w:rPr>
            </w:pPr>
            <w:r w:rsidRPr="009B53B0">
              <w:rPr>
                <w:szCs w:val="18"/>
              </w:rPr>
              <w:t>245 827</w:t>
            </w:r>
          </w:p>
        </w:tc>
      </w:tr>
      <w:tr w:rsidR="00BD6D51" w:rsidRPr="00BB2102" w14:paraId="73BB9E7E" w14:textId="77777777" w:rsidTr="0053577F">
        <w:trPr>
          <w:trHeight w:val="142"/>
          <w:jc w:val="center"/>
        </w:trPr>
        <w:tc>
          <w:tcPr>
            <w:tcW w:w="5241" w:type="dxa"/>
            <w:shd w:val="clear" w:color="auto" w:fill="F2F2F2" w:themeFill="background1" w:themeFillShade="F2"/>
          </w:tcPr>
          <w:p w14:paraId="7ADA9565" w14:textId="77777777" w:rsidR="00BD6D51" w:rsidRPr="00BB2102" w:rsidRDefault="00BD6D51" w:rsidP="0053577F">
            <w:pPr>
              <w:pStyle w:val="tabteksts"/>
              <w:rPr>
                <w:szCs w:val="18"/>
                <w:u w:val="single"/>
                <w:lang w:eastAsia="lv-LV"/>
              </w:rPr>
            </w:pPr>
            <w:r w:rsidRPr="00BB2102">
              <w:rPr>
                <w:szCs w:val="18"/>
                <w:u w:val="single"/>
                <w:lang w:eastAsia="lv-LV"/>
              </w:rPr>
              <w:t>Strukturālas izmaiņas</w:t>
            </w:r>
          </w:p>
        </w:tc>
        <w:tc>
          <w:tcPr>
            <w:tcW w:w="1277" w:type="dxa"/>
            <w:shd w:val="clear" w:color="auto" w:fill="F2F2F2" w:themeFill="background1" w:themeFillShade="F2"/>
          </w:tcPr>
          <w:p w14:paraId="2EA23728" w14:textId="77777777" w:rsidR="00BD6D51" w:rsidRPr="00BB2102" w:rsidRDefault="00BD6D51" w:rsidP="0053577F">
            <w:pPr>
              <w:pStyle w:val="tabteksts"/>
              <w:jc w:val="right"/>
              <w:rPr>
                <w:szCs w:val="18"/>
                <w:u w:val="single"/>
              </w:rPr>
            </w:pPr>
            <w:r>
              <w:rPr>
                <w:szCs w:val="18"/>
              </w:rPr>
              <w:t>5 146 837</w:t>
            </w:r>
          </w:p>
        </w:tc>
        <w:tc>
          <w:tcPr>
            <w:tcW w:w="1277" w:type="dxa"/>
            <w:shd w:val="clear" w:color="auto" w:fill="F2F2F2" w:themeFill="background1" w:themeFillShade="F2"/>
          </w:tcPr>
          <w:p w14:paraId="202ACFED" w14:textId="77777777" w:rsidR="00BD6D51" w:rsidRPr="00750974" w:rsidRDefault="00BD6D51" w:rsidP="0053577F">
            <w:pPr>
              <w:pStyle w:val="tabteksts"/>
              <w:jc w:val="center"/>
              <w:rPr>
                <w:szCs w:val="18"/>
              </w:rPr>
            </w:pPr>
            <w:r w:rsidRPr="00750974">
              <w:rPr>
                <w:szCs w:val="18"/>
              </w:rPr>
              <w:t>-</w:t>
            </w:r>
          </w:p>
        </w:tc>
        <w:tc>
          <w:tcPr>
            <w:tcW w:w="1277" w:type="dxa"/>
            <w:shd w:val="clear" w:color="auto" w:fill="F2F2F2" w:themeFill="background1" w:themeFillShade="F2"/>
          </w:tcPr>
          <w:p w14:paraId="25777B22" w14:textId="77777777" w:rsidR="00BD6D51" w:rsidRPr="00BB2102" w:rsidRDefault="00BD6D51" w:rsidP="0053577F">
            <w:pPr>
              <w:pStyle w:val="tabteksts"/>
              <w:jc w:val="right"/>
              <w:rPr>
                <w:szCs w:val="18"/>
                <w:u w:val="single"/>
              </w:rPr>
            </w:pPr>
            <w:r>
              <w:rPr>
                <w:szCs w:val="18"/>
              </w:rPr>
              <w:t>-5 146 837</w:t>
            </w:r>
          </w:p>
        </w:tc>
      </w:tr>
      <w:tr w:rsidR="00BD6D51" w:rsidRPr="00BB2102" w14:paraId="667BF94D" w14:textId="77777777" w:rsidTr="0053577F">
        <w:trPr>
          <w:trHeight w:val="142"/>
          <w:jc w:val="center"/>
        </w:trPr>
        <w:tc>
          <w:tcPr>
            <w:tcW w:w="5241" w:type="dxa"/>
            <w:shd w:val="clear" w:color="auto" w:fill="auto"/>
          </w:tcPr>
          <w:p w14:paraId="7FBC2B20" w14:textId="77777777" w:rsidR="00BD6D51" w:rsidRPr="00BB2102" w:rsidRDefault="00BD6D51" w:rsidP="00C1634D">
            <w:pPr>
              <w:pStyle w:val="tabteksts"/>
              <w:jc w:val="both"/>
              <w:rPr>
                <w:i/>
                <w:szCs w:val="18"/>
                <w:lang w:eastAsia="lv-LV"/>
              </w:rPr>
            </w:pPr>
            <w:r>
              <w:rPr>
                <w:i/>
                <w:szCs w:val="18"/>
                <w:lang w:eastAsia="lv-LV"/>
              </w:rPr>
              <w:t xml:space="preserve">Finansējuma pārdale uz </w:t>
            </w:r>
            <w:r w:rsidRPr="009951A8">
              <w:rPr>
                <w:i/>
                <w:szCs w:val="18"/>
                <w:lang w:eastAsia="lv-LV"/>
              </w:rPr>
              <w:t>Klimata un enerģētikas ministriju</w:t>
            </w:r>
            <w:r>
              <w:rPr>
                <w:i/>
                <w:szCs w:val="18"/>
                <w:lang w:eastAsia="lv-LV"/>
              </w:rPr>
              <w:t xml:space="preserve"> (</w:t>
            </w:r>
            <w:r w:rsidRPr="009951A8">
              <w:rPr>
                <w:i/>
                <w:szCs w:val="18"/>
                <w:lang w:eastAsia="lv-LV"/>
              </w:rPr>
              <w:t>MK 23.12.2022. rīk. Nr.968</w:t>
            </w:r>
            <w:r>
              <w:rPr>
                <w:i/>
                <w:szCs w:val="18"/>
                <w:lang w:eastAsia="lv-LV"/>
              </w:rPr>
              <w:t xml:space="preserve"> </w:t>
            </w:r>
            <w:r w:rsidRPr="009951A8">
              <w:rPr>
                <w:i/>
                <w:szCs w:val="18"/>
                <w:lang w:eastAsia="lv-LV"/>
              </w:rPr>
              <w:t>un MK 13.01.2023. sēdes prot. Nr.2 1.§ 27.p</w:t>
            </w:r>
            <w:r>
              <w:rPr>
                <w:i/>
                <w:szCs w:val="18"/>
                <w:lang w:eastAsia="lv-LV"/>
              </w:rPr>
              <w:t>unkts</w:t>
            </w:r>
            <w:r w:rsidRPr="009951A8">
              <w:rPr>
                <w:i/>
                <w:szCs w:val="18"/>
                <w:lang w:eastAsia="lv-LV"/>
              </w:rPr>
              <w:t>)</w:t>
            </w:r>
          </w:p>
        </w:tc>
        <w:tc>
          <w:tcPr>
            <w:tcW w:w="1277" w:type="dxa"/>
            <w:shd w:val="clear" w:color="auto" w:fill="auto"/>
          </w:tcPr>
          <w:p w14:paraId="70CF656E" w14:textId="77777777" w:rsidR="00BD6D51" w:rsidRPr="00BB2102" w:rsidRDefault="00BD6D51" w:rsidP="0053577F">
            <w:pPr>
              <w:pStyle w:val="tabteksts"/>
              <w:jc w:val="right"/>
              <w:rPr>
                <w:szCs w:val="18"/>
              </w:rPr>
            </w:pPr>
            <w:r w:rsidRPr="00F05022">
              <w:rPr>
                <w:szCs w:val="18"/>
              </w:rPr>
              <w:t>5 146</w:t>
            </w:r>
            <w:r>
              <w:rPr>
                <w:szCs w:val="18"/>
              </w:rPr>
              <w:t> </w:t>
            </w:r>
            <w:r w:rsidRPr="00F05022">
              <w:rPr>
                <w:szCs w:val="18"/>
              </w:rPr>
              <w:t>837</w:t>
            </w:r>
            <w:r>
              <w:rPr>
                <w:szCs w:val="18"/>
              </w:rPr>
              <w:t xml:space="preserve"> </w:t>
            </w:r>
          </w:p>
        </w:tc>
        <w:tc>
          <w:tcPr>
            <w:tcW w:w="1277" w:type="dxa"/>
            <w:shd w:val="clear" w:color="auto" w:fill="auto"/>
          </w:tcPr>
          <w:p w14:paraId="5F732213"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5EEF0925" w14:textId="77777777" w:rsidR="00BD6D51" w:rsidRDefault="00BD6D51" w:rsidP="0053577F">
            <w:pPr>
              <w:pStyle w:val="tabteksts"/>
              <w:jc w:val="right"/>
              <w:rPr>
                <w:szCs w:val="18"/>
              </w:rPr>
            </w:pPr>
            <w:r>
              <w:rPr>
                <w:szCs w:val="18"/>
              </w:rPr>
              <w:t>-</w:t>
            </w:r>
            <w:r w:rsidRPr="00F05022">
              <w:rPr>
                <w:szCs w:val="18"/>
              </w:rPr>
              <w:t>5 146</w:t>
            </w:r>
            <w:r>
              <w:rPr>
                <w:szCs w:val="18"/>
              </w:rPr>
              <w:t> </w:t>
            </w:r>
            <w:r w:rsidRPr="00F05022">
              <w:rPr>
                <w:szCs w:val="18"/>
              </w:rPr>
              <w:t>837</w:t>
            </w:r>
          </w:p>
          <w:p w14:paraId="133EACE8" w14:textId="77777777" w:rsidR="00BD6D51" w:rsidRPr="00BB2102" w:rsidRDefault="00BD6D51" w:rsidP="0053577F">
            <w:pPr>
              <w:pStyle w:val="tabteksts"/>
              <w:jc w:val="right"/>
              <w:rPr>
                <w:szCs w:val="18"/>
              </w:rPr>
            </w:pPr>
          </w:p>
        </w:tc>
      </w:tr>
      <w:tr w:rsidR="00BD6D51" w:rsidRPr="00BB2102" w14:paraId="228A6EAF" w14:textId="77777777" w:rsidTr="0053577F">
        <w:trPr>
          <w:trHeight w:val="171"/>
          <w:jc w:val="center"/>
        </w:trPr>
        <w:tc>
          <w:tcPr>
            <w:tcW w:w="5241" w:type="dxa"/>
            <w:shd w:val="clear" w:color="auto" w:fill="F2F2F2" w:themeFill="background1" w:themeFillShade="F2"/>
            <w:vAlign w:val="center"/>
          </w:tcPr>
          <w:p w14:paraId="3D17E194" w14:textId="77777777" w:rsidR="00BD6D51" w:rsidRPr="00BB2102" w:rsidRDefault="00BD6D51" w:rsidP="0053577F">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14:paraId="5835C61A" w14:textId="77777777" w:rsidR="00BD6D51" w:rsidRPr="009A6175" w:rsidRDefault="00BD6D51" w:rsidP="0053577F">
            <w:pPr>
              <w:pStyle w:val="tabteksts"/>
              <w:jc w:val="right"/>
              <w:rPr>
                <w:color w:val="000000" w:themeColor="text1"/>
                <w:szCs w:val="18"/>
              </w:rPr>
            </w:pPr>
            <w:r w:rsidRPr="009A6175">
              <w:rPr>
                <w:color w:val="000000" w:themeColor="text1"/>
                <w:szCs w:val="18"/>
              </w:rPr>
              <w:t>219 852</w:t>
            </w:r>
          </w:p>
        </w:tc>
        <w:tc>
          <w:tcPr>
            <w:tcW w:w="1277" w:type="dxa"/>
            <w:shd w:val="clear" w:color="auto" w:fill="F2F2F2" w:themeFill="background1" w:themeFillShade="F2"/>
          </w:tcPr>
          <w:p w14:paraId="21FDBD65" w14:textId="77777777" w:rsidR="00BD6D51" w:rsidRPr="00BF6FE9" w:rsidRDefault="00BD6D51" w:rsidP="0053577F">
            <w:pPr>
              <w:pStyle w:val="tabteksts"/>
              <w:jc w:val="right"/>
              <w:rPr>
                <w:szCs w:val="18"/>
              </w:rPr>
            </w:pPr>
            <w:r>
              <w:rPr>
                <w:szCs w:val="18"/>
              </w:rPr>
              <w:t>4 763 613</w:t>
            </w:r>
          </w:p>
        </w:tc>
        <w:tc>
          <w:tcPr>
            <w:tcW w:w="1277" w:type="dxa"/>
            <w:shd w:val="clear" w:color="auto" w:fill="F2F2F2" w:themeFill="background1" w:themeFillShade="F2"/>
          </w:tcPr>
          <w:p w14:paraId="1E579F64" w14:textId="77777777" w:rsidR="00BD6D51" w:rsidRPr="00BF6FE9" w:rsidRDefault="00BD6D51" w:rsidP="0053577F">
            <w:pPr>
              <w:pStyle w:val="tabteksts"/>
              <w:jc w:val="right"/>
              <w:rPr>
                <w:szCs w:val="18"/>
              </w:rPr>
            </w:pPr>
            <w:r>
              <w:rPr>
                <w:szCs w:val="18"/>
              </w:rPr>
              <w:t xml:space="preserve">4 543 761 </w:t>
            </w:r>
          </w:p>
        </w:tc>
      </w:tr>
      <w:tr w:rsidR="00BD6D51" w:rsidRPr="00BB2102" w14:paraId="4BE325DC" w14:textId="77777777" w:rsidTr="0053577F">
        <w:trPr>
          <w:trHeight w:val="142"/>
          <w:jc w:val="center"/>
        </w:trPr>
        <w:tc>
          <w:tcPr>
            <w:tcW w:w="5241" w:type="dxa"/>
            <w:shd w:val="clear" w:color="auto" w:fill="auto"/>
            <w:vAlign w:val="center"/>
          </w:tcPr>
          <w:p w14:paraId="33C5019F" w14:textId="77777777" w:rsidR="00BD6D51" w:rsidRPr="00BB2102" w:rsidRDefault="00BD6D51" w:rsidP="00C1634D">
            <w:pPr>
              <w:pStyle w:val="tabteksts"/>
              <w:jc w:val="both"/>
              <w:rPr>
                <w:i/>
                <w:szCs w:val="18"/>
                <w:lang w:eastAsia="lv-LV"/>
              </w:rPr>
            </w:pPr>
            <w:r w:rsidRPr="00B55056">
              <w:rPr>
                <w:i/>
                <w:iCs/>
                <w:szCs w:val="18"/>
                <w:lang w:eastAsia="lv-LV"/>
              </w:rPr>
              <w:t>Palielināt</w:t>
            </w:r>
            <w:r>
              <w:rPr>
                <w:i/>
                <w:iCs/>
                <w:szCs w:val="18"/>
                <w:lang w:eastAsia="lv-LV"/>
              </w:rPr>
              <w:t>i</w:t>
            </w:r>
            <w:r w:rsidRPr="00B55056">
              <w:rPr>
                <w:i/>
                <w:iCs/>
                <w:szCs w:val="18"/>
                <w:lang w:eastAsia="lv-LV"/>
              </w:rPr>
              <w:t xml:space="preserve"> </w:t>
            </w:r>
            <w:r>
              <w:rPr>
                <w:i/>
                <w:iCs/>
                <w:szCs w:val="18"/>
                <w:lang w:eastAsia="lv-LV"/>
              </w:rPr>
              <w:t xml:space="preserve">izdevumi </w:t>
            </w:r>
            <w:r w:rsidRPr="001C1B48">
              <w:rPr>
                <w:i/>
                <w:iCs/>
                <w:szCs w:val="18"/>
                <w:lang w:eastAsia="lv-LV"/>
              </w:rPr>
              <w:t>klimatneitralitātes mērķu sasniegšanas aktivitātēm, pētniecības ietvara u.c. pasākumu īstenošanai enerģētikas jomā, tai skaitā ne-emisiju tehnoloģiju attīstībai un administrēšanas vajadzībām, Latvijas dalībai Starptautiskajā Enerģētikas aģentūrā (MK 06.09.2022. rīk.</w:t>
            </w:r>
            <w:r>
              <w:rPr>
                <w:i/>
                <w:iCs/>
                <w:szCs w:val="18"/>
                <w:lang w:eastAsia="lv-LV"/>
              </w:rPr>
              <w:t xml:space="preserve"> Nr.</w:t>
            </w:r>
            <w:r w:rsidRPr="001C1B48">
              <w:rPr>
                <w:i/>
                <w:iCs/>
                <w:szCs w:val="18"/>
                <w:lang w:eastAsia="lv-LV"/>
              </w:rPr>
              <w:t xml:space="preserve"> 584)</w:t>
            </w:r>
            <w:r>
              <w:rPr>
                <w:i/>
                <w:iCs/>
                <w:szCs w:val="18"/>
                <w:lang w:eastAsia="lv-LV"/>
              </w:rPr>
              <w:t xml:space="preserve"> </w:t>
            </w:r>
          </w:p>
        </w:tc>
        <w:tc>
          <w:tcPr>
            <w:tcW w:w="1277" w:type="dxa"/>
            <w:shd w:val="clear" w:color="auto" w:fill="auto"/>
          </w:tcPr>
          <w:p w14:paraId="27DC06A2"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3EF72E79" w14:textId="77777777" w:rsidR="00BD6D51" w:rsidRPr="00BB2102" w:rsidRDefault="00BD6D51" w:rsidP="0053577F">
            <w:pPr>
              <w:pStyle w:val="tabteksts"/>
              <w:jc w:val="right"/>
              <w:rPr>
                <w:szCs w:val="18"/>
              </w:rPr>
            </w:pPr>
            <w:r w:rsidRPr="000A0A6F">
              <w:rPr>
                <w:szCs w:val="18"/>
              </w:rPr>
              <w:t>3 611 918</w:t>
            </w:r>
          </w:p>
        </w:tc>
        <w:tc>
          <w:tcPr>
            <w:tcW w:w="1277" w:type="dxa"/>
            <w:shd w:val="clear" w:color="auto" w:fill="auto"/>
          </w:tcPr>
          <w:p w14:paraId="2BBEA596" w14:textId="77777777" w:rsidR="00BD6D51" w:rsidRPr="00BB2102" w:rsidRDefault="00BD6D51" w:rsidP="0053577F">
            <w:pPr>
              <w:pStyle w:val="tabteksts"/>
              <w:jc w:val="right"/>
              <w:rPr>
                <w:szCs w:val="18"/>
              </w:rPr>
            </w:pPr>
            <w:r w:rsidRPr="000A0A6F">
              <w:rPr>
                <w:szCs w:val="18"/>
              </w:rPr>
              <w:t>3 611 918</w:t>
            </w:r>
          </w:p>
        </w:tc>
      </w:tr>
      <w:tr w:rsidR="00BD6D51" w:rsidRPr="00BB2102" w14:paraId="72ADCBFD" w14:textId="77777777" w:rsidTr="0053577F">
        <w:trPr>
          <w:trHeight w:val="142"/>
          <w:jc w:val="center"/>
        </w:trPr>
        <w:tc>
          <w:tcPr>
            <w:tcW w:w="5241" w:type="dxa"/>
            <w:shd w:val="clear" w:color="auto" w:fill="auto"/>
          </w:tcPr>
          <w:p w14:paraId="643055DE" w14:textId="77777777" w:rsidR="00BD6D51" w:rsidRPr="00BB2102" w:rsidRDefault="00BD6D51" w:rsidP="00C1634D">
            <w:pPr>
              <w:pStyle w:val="tabteksts"/>
              <w:jc w:val="both"/>
              <w:rPr>
                <w:i/>
                <w:szCs w:val="18"/>
                <w:lang w:eastAsia="lv-LV"/>
              </w:rPr>
            </w:pPr>
            <w:r>
              <w:rPr>
                <w:i/>
                <w:szCs w:val="18"/>
                <w:lang w:eastAsia="lv-LV"/>
              </w:rPr>
              <w:t>Palielināti</w:t>
            </w:r>
            <w:r w:rsidRPr="00137B23">
              <w:rPr>
                <w:i/>
                <w:szCs w:val="18"/>
                <w:lang w:eastAsia="lv-LV"/>
              </w:rPr>
              <w:t xml:space="preserve"> </w:t>
            </w:r>
            <w:r>
              <w:rPr>
                <w:i/>
                <w:szCs w:val="18"/>
                <w:lang w:eastAsia="lv-LV"/>
              </w:rPr>
              <w:t>izdevumi</w:t>
            </w:r>
            <w:r w:rsidRPr="00137B23">
              <w:rPr>
                <w:i/>
                <w:szCs w:val="18"/>
                <w:lang w:eastAsia="lv-LV"/>
              </w:rPr>
              <w:t xml:space="preserve"> jaunās paaudzes Wi-Fi bezvadu tīkla pārklājumam</w:t>
            </w:r>
            <w:r>
              <w:rPr>
                <w:i/>
                <w:szCs w:val="18"/>
                <w:lang w:eastAsia="lv-LV"/>
              </w:rPr>
              <w:t xml:space="preserve"> </w:t>
            </w:r>
            <w:r w:rsidRPr="00137B23">
              <w:rPr>
                <w:i/>
                <w:szCs w:val="18"/>
                <w:lang w:eastAsia="lv-LV"/>
              </w:rPr>
              <w:t>stabilai videokonferenču norisei un EM kapacitātes stiprināšanai un daļējai mēnešalgas līmeņa izlīdzināšanai (MK 11.10.2022. prot. Nr. 52 5.§, 16.2.punkts)</w:t>
            </w:r>
          </w:p>
        </w:tc>
        <w:tc>
          <w:tcPr>
            <w:tcW w:w="1277" w:type="dxa"/>
            <w:shd w:val="clear" w:color="auto" w:fill="auto"/>
          </w:tcPr>
          <w:p w14:paraId="2D5B0389"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17A3691A" w14:textId="77777777" w:rsidR="00BD6D51" w:rsidRPr="00BB2102" w:rsidRDefault="00BD6D51" w:rsidP="0053577F">
            <w:pPr>
              <w:pStyle w:val="tabteksts"/>
              <w:jc w:val="right"/>
              <w:rPr>
                <w:szCs w:val="18"/>
              </w:rPr>
            </w:pPr>
            <w:r w:rsidRPr="00520067">
              <w:rPr>
                <w:szCs w:val="18"/>
              </w:rPr>
              <w:t>1 093 996</w:t>
            </w:r>
          </w:p>
        </w:tc>
        <w:tc>
          <w:tcPr>
            <w:tcW w:w="1277" w:type="dxa"/>
            <w:shd w:val="clear" w:color="auto" w:fill="auto"/>
          </w:tcPr>
          <w:p w14:paraId="7303C51D" w14:textId="77777777" w:rsidR="00BD6D51" w:rsidRPr="00BB2102" w:rsidRDefault="00BD6D51" w:rsidP="0053577F">
            <w:pPr>
              <w:pStyle w:val="tabteksts"/>
              <w:jc w:val="right"/>
              <w:rPr>
                <w:szCs w:val="18"/>
              </w:rPr>
            </w:pPr>
            <w:r w:rsidRPr="00520067">
              <w:rPr>
                <w:szCs w:val="18"/>
              </w:rPr>
              <w:t>1 093 996</w:t>
            </w:r>
          </w:p>
        </w:tc>
      </w:tr>
      <w:tr w:rsidR="00BD6D51" w:rsidRPr="00BB2102" w14:paraId="6572620F" w14:textId="77777777" w:rsidTr="0053577F">
        <w:trPr>
          <w:trHeight w:val="142"/>
          <w:jc w:val="center"/>
        </w:trPr>
        <w:tc>
          <w:tcPr>
            <w:tcW w:w="5241" w:type="dxa"/>
            <w:shd w:val="clear" w:color="auto" w:fill="auto"/>
            <w:vAlign w:val="center"/>
          </w:tcPr>
          <w:p w14:paraId="10779CD4" w14:textId="77777777" w:rsidR="00BD6D51" w:rsidRPr="00BB2102" w:rsidRDefault="00BD6D51" w:rsidP="00C1634D">
            <w:pPr>
              <w:pStyle w:val="tabteksts"/>
              <w:jc w:val="both"/>
              <w:rPr>
                <w:i/>
                <w:szCs w:val="18"/>
                <w:lang w:eastAsia="lv-LV"/>
              </w:rPr>
            </w:pPr>
            <w:r w:rsidRPr="00A85BDA">
              <w:rPr>
                <w:i/>
                <w:iCs/>
                <w:szCs w:val="18"/>
                <w:lang w:eastAsia="lv-LV"/>
              </w:rPr>
              <w:t>Palielināti izdevumi, lai nodrošinātu parlamentārā sekretāra atalgojumu, ņemot vērā Valsts un pašvaldību institūciju amatpersonu un darbinieku atlīdzības likumu</w:t>
            </w:r>
          </w:p>
        </w:tc>
        <w:tc>
          <w:tcPr>
            <w:tcW w:w="1277" w:type="dxa"/>
            <w:shd w:val="clear" w:color="auto" w:fill="auto"/>
          </w:tcPr>
          <w:p w14:paraId="57C8247E"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342CC772" w14:textId="77777777" w:rsidR="00BD6D51" w:rsidRPr="00BB2102" w:rsidRDefault="00BD6D51" w:rsidP="0053577F">
            <w:pPr>
              <w:pStyle w:val="tabteksts"/>
              <w:jc w:val="right"/>
              <w:rPr>
                <w:szCs w:val="18"/>
              </w:rPr>
            </w:pPr>
            <w:r w:rsidRPr="003A1EC8">
              <w:rPr>
                <w:szCs w:val="18"/>
              </w:rPr>
              <w:t>35 817</w:t>
            </w:r>
          </w:p>
        </w:tc>
        <w:tc>
          <w:tcPr>
            <w:tcW w:w="1277" w:type="dxa"/>
            <w:shd w:val="clear" w:color="auto" w:fill="auto"/>
          </w:tcPr>
          <w:p w14:paraId="34EC39CE" w14:textId="77777777" w:rsidR="00BD6D51" w:rsidRPr="00BB2102" w:rsidRDefault="00BD6D51" w:rsidP="0053577F">
            <w:pPr>
              <w:pStyle w:val="tabteksts"/>
              <w:jc w:val="right"/>
              <w:rPr>
                <w:szCs w:val="18"/>
              </w:rPr>
            </w:pPr>
            <w:r w:rsidRPr="003A1EC8">
              <w:rPr>
                <w:szCs w:val="18"/>
              </w:rPr>
              <w:t>35 817</w:t>
            </w:r>
          </w:p>
        </w:tc>
      </w:tr>
      <w:tr w:rsidR="00BD6D51" w:rsidRPr="00BB2102" w14:paraId="6505969A" w14:textId="77777777" w:rsidTr="0053577F">
        <w:trPr>
          <w:trHeight w:val="142"/>
          <w:jc w:val="center"/>
        </w:trPr>
        <w:tc>
          <w:tcPr>
            <w:tcW w:w="5241" w:type="dxa"/>
            <w:shd w:val="clear" w:color="auto" w:fill="auto"/>
          </w:tcPr>
          <w:p w14:paraId="681645A7" w14:textId="76F12F80" w:rsidR="00BD6D51" w:rsidRPr="00BB2102" w:rsidRDefault="00BD6D51" w:rsidP="00C1634D">
            <w:pPr>
              <w:pStyle w:val="tabteksts"/>
              <w:jc w:val="both"/>
              <w:rPr>
                <w:i/>
                <w:szCs w:val="18"/>
                <w:lang w:eastAsia="lv-LV"/>
              </w:rPr>
            </w:pPr>
            <w:r w:rsidRPr="00380FF0">
              <w:rPr>
                <w:i/>
                <w:szCs w:val="18"/>
                <w:lang w:eastAsia="lv-LV"/>
              </w:rPr>
              <w:t xml:space="preserve">Palielināti izdevumi, ievērojot </w:t>
            </w:r>
            <w:r>
              <w:rPr>
                <w:i/>
                <w:szCs w:val="18"/>
                <w:lang w:eastAsia="lv-LV"/>
              </w:rPr>
              <w:t xml:space="preserve">VSAOI </w:t>
            </w:r>
            <w:r w:rsidRPr="00380FF0">
              <w:rPr>
                <w:i/>
                <w:szCs w:val="18"/>
                <w:lang w:eastAsia="lv-LV"/>
              </w:rPr>
              <w:t xml:space="preserve">samazināmo finansējuma apmēru 2023.gadam </w:t>
            </w:r>
            <w:r>
              <w:rPr>
                <w:i/>
                <w:szCs w:val="18"/>
                <w:lang w:eastAsia="lv-LV"/>
              </w:rPr>
              <w:t>(</w:t>
            </w:r>
            <w:r w:rsidRPr="00380FF0">
              <w:rPr>
                <w:i/>
                <w:szCs w:val="18"/>
                <w:lang w:eastAsia="lv-LV"/>
              </w:rPr>
              <w:t>MK 22.09.2020. sēdes prot</w:t>
            </w:r>
            <w:r>
              <w:rPr>
                <w:i/>
                <w:szCs w:val="18"/>
                <w:lang w:eastAsia="lv-LV"/>
              </w:rPr>
              <w:t>.</w:t>
            </w:r>
            <w:r w:rsidR="00C1634D">
              <w:rPr>
                <w:i/>
                <w:szCs w:val="18"/>
                <w:lang w:eastAsia="lv-LV"/>
              </w:rPr>
              <w:t xml:space="preserve"> </w:t>
            </w:r>
            <w:r w:rsidRPr="00380FF0">
              <w:rPr>
                <w:i/>
                <w:szCs w:val="18"/>
                <w:lang w:eastAsia="lv-LV"/>
              </w:rPr>
              <w:t>Nr.55 38.§ 2. un 40.punkt</w:t>
            </w:r>
            <w:r>
              <w:rPr>
                <w:i/>
                <w:szCs w:val="18"/>
                <w:lang w:eastAsia="lv-LV"/>
              </w:rPr>
              <w:t>s)</w:t>
            </w:r>
            <w:r w:rsidRPr="00380FF0">
              <w:rPr>
                <w:i/>
                <w:szCs w:val="18"/>
                <w:lang w:eastAsia="lv-LV"/>
              </w:rPr>
              <w:t xml:space="preserve">  </w:t>
            </w:r>
          </w:p>
        </w:tc>
        <w:tc>
          <w:tcPr>
            <w:tcW w:w="1277" w:type="dxa"/>
            <w:shd w:val="clear" w:color="auto" w:fill="auto"/>
          </w:tcPr>
          <w:p w14:paraId="397AF8B3" w14:textId="77777777" w:rsidR="00BD6D51" w:rsidRPr="00BB2102" w:rsidRDefault="00BD6D51" w:rsidP="0053577F">
            <w:pPr>
              <w:pStyle w:val="tabteksts"/>
              <w:jc w:val="center"/>
              <w:rPr>
                <w:szCs w:val="18"/>
              </w:rPr>
            </w:pPr>
            <w:r>
              <w:rPr>
                <w:szCs w:val="18"/>
              </w:rPr>
              <w:t>-</w:t>
            </w:r>
          </w:p>
        </w:tc>
        <w:tc>
          <w:tcPr>
            <w:tcW w:w="1277" w:type="dxa"/>
            <w:shd w:val="clear" w:color="auto" w:fill="auto"/>
          </w:tcPr>
          <w:p w14:paraId="3DA3CD7C" w14:textId="77777777" w:rsidR="00BD6D51" w:rsidRPr="00BB2102" w:rsidRDefault="00BD6D51" w:rsidP="0053577F">
            <w:pPr>
              <w:pStyle w:val="tabteksts"/>
              <w:jc w:val="right"/>
              <w:rPr>
                <w:szCs w:val="18"/>
              </w:rPr>
            </w:pPr>
            <w:r>
              <w:rPr>
                <w:szCs w:val="18"/>
              </w:rPr>
              <w:t>368</w:t>
            </w:r>
          </w:p>
        </w:tc>
        <w:tc>
          <w:tcPr>
            <w:tcW w:w="1277" w:type="dxa"/>
            <w:shd w:val="clear" w:color="auto" w:fill="auto"/>
          </w:tcPr>
          <w:p w14:paraId="500EDB72" w14:textId="77777777" w:rsidR="00BD6D51" w:rsidRPr="00BB2102" w:rsidRDefault="00BD6D51" w:rsidP="0053577F">
            <w:pPr>
              <w:pStyle w:val="tabteksts"/>
              <w:jc w:val="right"/>
              <w:rPr>
                <w:szCs w:val="18"/>
              </w:rPr>
            </w:pPr>
            <w:r>
              <w:rPr>
                <w:szCs w:val="18"/>
              </w:rPr>
              <w:t>368</w:t>
            </w:r>
          </w:p>
        </w:tc>
      </w:tr>
      <w:tr w:rsidR="00BD6D51" w:rsidRPr="00775C81" w14:paraId="272A83C7" w14:textId="77777777" w:rsidTr="00C1634D">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226F8B42" w14:textId="77777777" w:rsidR="00BD6D51" w:rsidRPr="003B5D39" w:rsidRDefault="00BD6D51" w:rsidP="00C1634D">
            <w:pPr>
              <w:pStyle w:val="tabteksts"/>
              <w:ind w:left="593"/>
              <w:jc w:val="both"/>
              <w:rPr>
                <w:i/>
                <w:szCs w:val="18"/>
                <w:lang w:eastAsia="lv-LV"/>
              </w:rPr>
            </w:pPr>
            <w:r>
              <w:rPr>
                <w:i/>
                <w:szCs w:val="18"/>
                <w:lang w:eastAsia="lv-LV"/>
              </w:rPr>
              <w:t>t.sk. i</w:t>
            </w:r>
            <w:r w:rsidRPr="00BB2102">
              <w:rPr>
                <w:i/>
                <w:szCs w:val="18"/>
                <w:lang w:eastAsia="lv-LV"/>
              </w:rPr>
              <w:t>ekšējā līdzekļu pārdale starp budžeta programmām (apakšprogrammām)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C3E1960" w14:textId="7F6161B8" w:rsidR="00BD6D51" w:rsidRPr="00775C81" w:rsidRDefault="00C1634D" w:rsidP="00C1634D">
            <w:pPr>
              <w:pStyle w:val="tabteksts"/>
              <w:jc w:val="right"/>
              <w:rPr>
                <w:szCs w:val="18"/>
              </w:rPr>
            </w:pPr>
            <w:r w:rsidRPr="006B46FE">
              <w:rPr>
                <w:szCs w:val="18"/>
              </w:rPr>
              <w:t>219 852</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65604CC4" w14:textId="5E383423" w:rsidR="00BD6D51" w:rsidRPr="00775C81" w:rsidRDefault="00C1634D" w:rsidP="00C1634D">
            <w:pPr>
              <w:pStyle w:val="tabteksts"/>
              <w:jc w:val="right"/>
              <w:rPr>
                <w:szCs w:val="18"/>
              </w:rPr>
            </w:pPr>
            <w:r>
              <w:rPr>
                <w:szCs w:val="18"/>
              </w:rPr>
              <w:t>21 514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A6DF3B0" w14:textId="7F7E95DF" w:rsidR="00BD6D51" w:rsidRPr="00775C81" w:rsidRDefault="00FF6B60" w:rsidP="00C1634D">
            <w:pPr>
              <w:pStyle w:val="tabteksts"/>
              <w:jc w:val="right"/>
              <w:rPr>
                <w:szCs w:val="18"/>
              </w:rPr>
            </w:pPr>
            <w:r>
              <w:rPr>
                <w:szCs w:val="18"/>
              </w:rPr>
              <w:t>-</w:t>
            </w:r>
            <w:r w:rsidR="00C1634D">
              <w:rPr>
                <w:szCs w:val="18"/>
              </w:rPr>
              <w:t>198 338</w:t>
            </w:r>
          </w:p>
        </w:tc>
      </w:tr>
      <w:tr w:rsidR="00BD6D51" w:rsidRPr="00775C81" w14:paraId="3483C57E" w14:textId="77777777" w:rsidTr="0053577F">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250E1ECB" w14:textId="0D284976" w:rsidR="00BD6D51" w:rsidRPr="003B5D39" w:rsidRDefault="00BD6D51" w:rsidP="00C1634D">
            <w:pPr>
              <w:pStyle w:val="tabteksts"/>
              <w:jc w:val="both"/>
              <w:rPr>
                <w:i/>
                <w:szCs w:val="18"/>
                <w:lang w:eastAsia="lv-LV"/>
              </w:rPr>
            </w:pPr>
            <w:r>
              <w:rPr>
                <w:i/>
                <w:szCs w:val="18"/>
                <w:lang w:eastAsia="lv-LV"/>
              </w:rPr>
              <w:t>Palielināti izdevumi</w:t>
            </w:r>
            <w:r w:rsidRPr="00572AEE">
              <w:rPr>
                <w:i/>
                <w:szCs w:val="18"/>
                <w:lang w:eastAsia="lv-LV"/>
              </w:rPr>
              <w:t xml:space="preserve"> apsardzes pakalpojumu maksas pieauguma</w:t>
            </w:r>
            <w:r>
              <w:rPr>
                <w:i/>
                <w:szCs w:val="18"/>
                <w:lang w:eastAsia="lv-LV"/>
              </w:rPr>
              <w:t xml:space="preserve"> un </w:t>
            </w:r>
            <w:r w:rsidRPr="002F19CA">
              <w:rPr>
                <w:i/>
                <w:szCs w:val="18"/>
                <w:lang w:eastAsia="lv-LV"/>
              </w:rPr>
              <w:t xml:space="preserve">centralizētai informācijas un komunikācijas tehnoloģiju pakalpojumu </w:t>
            </w:r>
            <w:r w:rsidRPr="00572AEE">
              <w:rPr>
                <w:i/>
                <w:szCs w:val="18"/>
                <w:lang w:eastAsia="lv-LV"/>
              </w:rPr>
              <w:t>segšan</w:t>
            </w:r>
            <w:r>
              <w:rPr>
                <w:i/>
                <w:szCs w:val="18"/>
                <w:lang w:eastAsia="lv-LV"/>
              </w:rPr>
              <w:t>ai,</w:t>
            </w:r>
            <w:r w:rsidRPr="00572AEE">
              <w:rPr>
                <w:i/>
                <w:szCs w:val="18"/>
                <w:lang w:eastAsia="lv-LV"/>
              </w:rPr>
              <w:t xml:space="preserve"> </w:t>
            </w:r>
            <w:r>
              <w:rPr>
                <w:i/>
                <w:szCs w:val="18"/>
                <w:lang w:eastAsia="lv-LV"/>
              </w:rPr>
              <w:t xml:space="preserve">pārdalot finansējumu </w:t>
            </w:r>
            <w:r w:rsidRPr="00572AEE">
              <w:rPr>
                <w:i/>
                <w:szCs w:val="18"/>
                <w:lang w:eastAsia="lv-LV"/>
              </w:rPr>
              <w:t xml:space="preserve">no budžeta apakšprogrammas 26.01.00 </w:t>
            </w:r>
            <w:r w:rsidR="00C1634D">
              <w:rPr>
                <w:i/>
                <w:szCs w:val="18"/>
                <w:lang w:eastAsia="lv-LV"/>
              </w:rPr>
              <w:t>“</w:t>
            </w:r>
            <w:r w:rsidRPr="00572AEE">
              <w:rPr>
                <w:i/>
                <w:szCs w:val="18"/>
                <w:lang w:eastAsia="lv-LV"/>
              </w:rPr>
              <w:t>Iekšējais tirgu</w:t>
            </w:r>
            <w:r>
              <w:rPr>
                <w:i/>
                <w:szCs w:val="18"/>
                <w:lang w:eastAsia="lv-LV"/>
              </w:rPr>
              <w:t>s</w:t>
            </w:r>
            <w:r w:rsidRPr="00572AEE">
              <w:rPr>
                <w:i/>
                <w:szCs w:val="18"/>
                <w:lang w:eastAsia="lv-LV"/>
              </w:rPr>
              <w:t xml:space="preserve"> un patērētāju tiesību aizsardzība</w:t>
            </w:r>
            <w:r w:rsidR="00C1634D">
              <w:rPr>
                <w:i/>
                <w:szCs w:val="18"/>
                <w:lang w:eastAsia="lv-LV"/>
              </w:rPr>
              <w:t>”</w:t>
            </w:r>
            <w:r w:rsidRPr="00572AEE">
              <w:rPr>
                <w:i/>
                <w:szCs w:val="18"/>
                <w:lang w:eastAsia="lv-LV"/>
              </w:rPr>
              <w:t xml:space="preserve"> (MK 11.10.2022. prot. Nr. 52 5.§, 18.</w:t>
            </w:r>
            <w:r>
              <w:rPr>
                <w:i/>
                <w:szCs w:val="18"/>
                <w:lang w:eastAsia="lv-LV"/>
              </w:rPr>
              <w:t xml:space="preserve"> un 20.</w:t>
            </w:r>
            <w:r w:rsidRPr="00572AEE">
              <w:rPr>
                <w:i/>
                <w:szCs w:val="18"/>
                <w:lang w:eastAsia="lv-LV"/>
              </w:rPr>
              <w:t>punkts)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9C01FC0" w14:textId="77777777" w:rsidR="00BD6D51" w:rsidRPr="003B5D39" w:rsidRDefault="00BD6D51" w:rsidP="0053577F">
            <w:pPr>
              <w:pStyle w:val="tabteksts"/>
              <w:jc w:val="center"/>
              <w:rPr>
                <w:szCs w:val="18"/>
              </w:rPr>
            </w:pPr>
            <w:r>
              <w:rPr>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A8EBF99" w14:textId="77777777" w:rsidR="00BD6D51" w:rsidRPr="003B5D39" w:rsidRDefault="00BD6D51" w:rsidP="0053577F">
            <w:pPr>
              <w:pStyle w:val="tabteksts"/>
              <w:jc w:val="right"/>
              <w:rPr>
                <w:szCs w:val="18"/>
              </w:rPr>
            </w:pPr>
            <w:r>
              <w:rPr>
                <w:szCs w:val="18"/>
              </w:rPr>
              <w:t xml:space="preserve">21 514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615928EC" w14:textId="77777777" w:rsidR="00BD6D51" w:rsidRPr="003B5D39" w:rsidRDefault="00BD6D51" w:rsidP="0053577F">
            <w:pPr>
              <w:pStyle w:val="tabteksts"/>
              <w:jc w:val="right"/>
              <w:rPr>
                <w:szCs w:val="18"/>
              </w:rPr>
            </w:pPr>
            <w:r w:rsidRPr="002F19CA">
              <w:rPr>
                <w:szCs w:val="18"/>
              </w:rPr>
              <w:t>21</w:t>
            </w:r>
            <w:r>
              <w:rPr>
                <w:szCs w:val="18"/>
              </w:rPr>
              <w:t> </w:t>
            </w:r>
            <w:r w:rsidRPr="002F19CA">
              <w:rPr>
                <w:szCs w:val="18"/>
              </w:rPr>
              <w:t xml:space="preserve">514 </w:t>
            </w:r>
          </w:p>
        </w:tc>
      </w:tr>
      <w:tr w:rsidR="00BD6D51" w:rsidRPr="00775C81" w14:paraId="1C7CE9B5" w14:textId="77777777" w:rsidTr="0053577F">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3E3C51DC" w14:textId="77777777" w:rsidR="00BD6D51" w:rsidRPr="00C638B4" w:rsidRDefault="00BD6D51" w:rsidP="00C1634D">
            <w:pPr>
              <w:pStyle w:val="tabteksts"/>
              <w:jc w:val="both"/>
              <w:rPr>
                <w:i/>
                <w:szCs w:val="18"/>
                <w:lang w:eastAsia="lv-LV"/>
              </w:rPr>
            </w:pPr>
            <w:r>
              <w:rPr>
                <w:i/>
                <w:szCs w:val="18"/>
                <w:lang w:eastAsia="lv-LV"/>
              </w:rPr>
              <w:lastRenderedPageBreak/>
              <w:t>Samazināti</w:t>
            </w:r>
            <w:r w:rsidRPr="00BE2136">
              <w:rPr>
                <w:i/>
                <w:szCs w:val="18"/>
                <w:lang w:eastAsia="lv-LV"/>
              </w:rPr>
              <w:t xml:space="preserve"> izdevumi, pārdalot finansējumu </w:t>
            </w:r>
            <w:r>
              <w:rPr>
                <w:i/>
                <w:szCs w:val="18"/>
                <w:lang w:eastAsia="lv-LV"/>
              </w:rPr>
              <w:t>uz</w:t>
            </w:r>
            <w:r w:rsidRPr="00BE2136">
              <w:rPr>
                <w:i/>
                <w:szCs w:val="18"/>
                <w:lang w:eastAsia="lv-LV"/>
              </w:rPr>
              <w:t xml:space="preserve"> budžeta </w:t>
            </w:r>
            <w:r>
              <w:rPr>
                <w:i/>
                <w:szCs w:val="18"/>
                <w:lang w:eastAsia="lv-LV"/>
              </w:rPr>
              <w:t>apakš</w:t>
            </w:r>
            <w:r w:rsidRPr="00BE2136">
              <w:rPr>
                <w:i/>
                <w:szCs w:val="18"/>
                <w:lang w:eastAsia="lv-LV"/>
              </w:rPr>
              <w:t>programm</w:t>
            </w:r>
            <w:r>
              <w:rPr>
                <w:i/>
                <w:szCs w:val="18"/>
                <w:lang w:eastAsia="lv-LV"/>
              </w:rPr>
              <w:t>u</w:t>
            </w:r>
            <w:r w:rsidRPr="00BE2136">
              <w:rPr>
                <w:i/>
                <w:szCs w:val="18"/>
                <w:lang w:eastAsia="lv-LV"/>
              </w:rPr>
              <w:t xml:space="preserve"> </w:t>
            </w:r>
            <w:r>
              <w:rPr>
                <w:i/>
                <w:szCs w:val="18"/>
                <w:lang w:eastAsia="lv-LV"/>
              </w:rPr>
              <w:t>29</w:t>
            </w:r>
            <w:r w:rsidRPr="00BE2136">
              <w:rPr>
                <w:i/>
                <w:szCs w:val="18"/>
                <w:lang w:eastAsia="lv-LV"/>
              </w:rPr>
              <w:t>.0</w:t>
            </w:r>
            <w:r>
              <w:rPr>
                <w:i/>
                <w:szCs w:val="18"/>
                <w:lang w:eastAsia="lv-LV"/>
              </w:rPr>
              <w:t>8</w:t>
            </w:r>
            <w:r w:rsidRPr="00BE2136">
              <w:rPr>
                <w:i/>
                <w:szCs w:val="18"/>
                <w:lang w:eastAsia="lv-LV"/>
              </w:rPr>
              <w:t>.00 “Latvijas un Igaunijas atkrastes vēja enerģijas kopprojekts ELWIND”</w:t>
            </w:r>
            <w:r>
              <w:rPr>
                <w:i/>
                <w:szCs w:val="18"/>
                <w:lang w:eastAsia="lv-LV"/>
              </w:rPr>
              <w:t xml:space="preserve"> </w:t>
            </w:r>
            <w:r w:rsidRPr="00BE2136">
              <w:rPr>
                <w:i/>
                <w:szCs w:val="18"/>
                <w:lang w:eastAsia="lv-LV"/>
              </w:rPr>
              <w:t>(MK 17.01.2023. prot. Nr.3 54. §, 2.1.apakšpunkts)</w:t>
            </w:r>
            <w:r>
              <w:rPr>
                <w:i/>
                <w:szCs w:val="18"/>
                <w:lang w:eastAsia="lv-LV"/>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B1D2BA8" w14:textId="77777777" w:rsidR="00BD6D51" w:rsidRPr="00C638B4" w:rsidRDefault="00BD6D51" w:rsidP="0053577F">
            <w:pPr>
              <w:pStyle w:val="tabteksts"/>
              <w:jc w:val="right"/>
              <w:rPr>
                <w:szCs w:val="18"/>
              </w:rPr>
            </w:pPr>
            <w:r w:rsidRPr="006B46FE">
              <w:rPr>
                <w:szCs w:val="18"/>
              </w:rPr>
              <w:t>219 852</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920917E" w14:textId="77777777" w:rsidR="00BD6D51" w:rsidRPr="00C638B4" w:rsidRDefault="00BD6D51" w:rsidP="0053577F">
            <w:pPr>
              <w:pStyle w:val="tabteksts"/>
              <w:jc w:val="center"/>
              <w:rPr>
                <w:szCs w:val="18"/>
              </w:rPr>
            </w:pPr>
            <w:r>
              <w:rPr>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17A50DD" w14:textId="77777777" w:rsidR="00BD6D51" w:rsidRPr="00C638B4" w:rsidRDefault="00BD6D51" w:rsidP="0053577F">
            <w:pPr>
              <w:pStyle w:val="tabteksts"/>
              <w:jc w:val="right"/>
              <w:rPr>
                <w:szCs w:val="18"/>
              </w:rPr>
            </w:pPr>
            <w:r>
              <w:rPr>
                <w:szCs w:val="18"/>
              </w:rPr>
              <w:t>-219 852</w:t>
            </w:r>
          </w:p>
        </w:tc>
      </w:tr>
    </w:tbl>
    <w:p w14:paraId="0A5031FB" w14:textId="77777777" w:rsidR="00BD6D51" w:rsidRPr="00231238" w:rsidRDefault="00BD6D51" w:rsidP="00C1634D">
      <w:pPr>
        <w:widowControl w:val="0"/>
        <w:spacing w:before="240" w:after="240"/>
        <w:jc w:val="center"/>
        <w:rPr>
          <w:b/>
        </w:rPr>
      </w:pPr>
      <w:r w:rsidRPr="00231238">
        <w:rPr>
          <w:b/>
        </w:rPr>
        <w:t>62.00.00 Eiropas Reģionālās attīstības fonda (ERAF) projektu un pasākumu īstenošana</w:t>
      </w:r>
    </w:p>
    <w:p w14:paraId="419A20E2" w14:textId="77777777" w:rsidR="00BD6D51" w:rsidRPr="00231238" w:rsidRDefault="00BD6D51" w:rsidP="00BD6D51">
      <w:pPr>
        <w:jc w:val="left"/>
        <w:rPr>
          <w:lang w:eastAsia="lv-LV"/>
        </w:rPr>
      </w:pPr>
      <w:bookmarkStart w:id="27" w:name="_Hlk125651085"/>
      <w:r w:rsidRPr="00231238">
        <w:rPr>
          <w:lang w:eastAsia="lv-LV"/>
        </w:rPr>
        <w:t>Budžeta programmai ir viena apakšprogramma.</w:t>
      </w:r>
    </w:p>
    <w:bookmarkEnd w:id="27"/>
    <w:p w14:paraId="50EC4881" w14:textId="77777777" w:rsidR="00BD6D51" w:rsidRPr="0090216C" w:rsidRDefault="00BD6D51" w:rsidP="00C1634D">
      <w:pPr>
        <w:widowControl w:val="0"/>
        <w:spacing w:before="240" w:after="240"/>
        <w:jc w:val="center"/>
        <w:rPr>
          <w:b/>
        </w:rPr>
      </w:pPr>
      <w:r w:rsidRPr="0090216C">
        <w:rPr>
          <w:b/>
        </w:rPr>
        <w:t>62.07.00 Eiropas Reģionālās attīstības fonda (ERAF) projekti (2014-2020)</w:t>
      </w:r>
    </w:p>
    <w:p w14:paraId="13A664DE" w14:textId="77777777" w:rsidR="00BD6D51" w:rsidRPr="0090216C" w:rsidRDefault="00BD6D51" w:rsidP="00BD6D51">
      <w:pPr>
        <w:pStyle w:val="ListParagraph"/>
        <w:spacing w:after="120"/>
        <w:ind w:left="0"/>
        <w:contextualSpacing w:val="0"/>
        <w:rPr>
          <w:u w:val="single"/>
        </w:rPr>
      </w:pPr>
      <w:r w:rsidRPr="0090216C">
        <w:rPr>
          <w:u w:val="single"/>
        </w:rPr>
        <w:t>Apakšprogrammas mērķis:</w:t>
      </w:r>
    </w:p>
    <w:p w14:paraId="7178509E" w14:textId="77777777" w:rsidR="00BD6D51" w:rsidRPr="0090216C" w:rsidRDefault="00BD6D51" w:rsidP="00BD6D51">
      <w:pPr>
        <w:ind w:firstLine="720"/>
      </w:pPr>
      <w:r w:rsidRPr="0090216C">
        <w:t>nodrošināt 2014.</w:t>
      </w:r>
      <w:r w:rsidRPr="0090216C">
        <w:rPr>
          <w:sz w:val="18"/>
          <w:szCs w:val="18"/>
        </w:rPr>
        <w:t xml:space="preserve"> – </w:t>
      </w:r>
      <w:r w:rsidRPr="0090216C">
        <w:t>2020. gada plānošanas perioda ERAF projektu īstenošanu.</w:t>
      </w:r>
    </w:p>
    <w:p w14:paraId="2FB9B18A" w14:textId="77777777" w:rsidR="00BD6D51" w:rsidRPr="003E7119" w:rsidRDefault="00BD6D51" w:rsidP="00BD6D51">
      <w:pPr>
        <w:spacing w:before="120"/>
        <w:rPr>
          <w:u w:val="single"/>
        </w:rPr>
      </w:pPr>
      <w:r w:rsidRPr="003E7119">
        <w:rPr>
          <w:u w:val="single"/>
        </w:rPr>
        <w:t>Galvenās aktivitātes:</w:t>
      </w:r>
    </w:p>
    <w:p w14:paraId="01DCC398" w14:textId="77777777" w:rsidR="00BD6D51" w:rsidRPr="003E7119" w:rsidRDefault="00BD6D51" w:rsidP="00C1634D">
      <w:pPr>
        <w:autoSpaceDE w:val="0"/>
        <w:autoSpaceDN w:val="0"/>
        <w:adjustRightInd w:val="0"/>
        <w:spacing w:before="120" w:after="120"/>
        <w:ind w:left="1077" w:hanging="357"/>
      </w:pPr>
      <w:r w:rsidRPr="003E7119">
        <w:t xml:space="preserve">1) </w:t>
      </w:r>
      <w:r w:rsidRPr="003E7119">
        <w:tab/>
        <w:t xml:space="preserve">īstenot darbības programmas “Izaugsme un nodarbinātība” 3.2.1. specifiskā atbalsta mērķa “Palielināt augstas pievienotās vērtības produktu un pakalpojumu eksporta proporciju” 3.2.1.2. pasākuma “Starptautiskās konkurētspējas veicināšana” </w:t>
      </w:r>
      <w:r>
        <w:t xml:space="preserve">ietvaros </w:t>
      </w:r>
      <w:r w:rsidRPr="003E7119">
        <w:t>projektu</w:t>
      </w:r>
      <w:r>
        <w:t>s</w:t>
      </w:r>
      <w:r w:rsidRPr="003E7119">
        <w:t xml:space="preserve"> “Starptautiskās konkurētspējas veicināšana”</w:t>
      </w:r>
      <w:r w:rsidRPr="00446BF6">
        <w:t xml:space="preserve"> </w:t>
      </w:r>
      <w:r>
        <w:t xml:space="preserve"> un </w:t>
      </w:r>
      <w:r w:rsidRPr="00B53F35">
        <w:t>“Latvijas starptautiskās konkurētspējas veicināšana tūrismā”</w:t>
      </w:r>
      <w:r w:rsidRPr="003E7119">
        <w:t>;</w:t>
      </w:r>
    </w:p>
    <w:p w14:paraId="0D484423" w14:textId="77777777" w:rsidR="00BD6D51" w:rsidRPr="00B53F35" w:rsidRDefault="00BD6D51" w:rsidP="00C1634D">
      <w:pPr>
        <w:autoSpaceDE w:val="0"/>
        <w:autoSpaceDN w:val="0"/>
        <w:adjustRightInd w:val="0"/>
        <w:spacing w:before="120" w:after="120"/>
        <w:ind w:left="1077" w:hanging="357"/>
      </w:pPr>
      <w:r w:rsidRPr="00B53F35">
        <w:t xml:space="preserve">2) </w:t>
      </w:r>
      <w:r w:rsidRPr="00B53F35">
        <w:tab/>
        <w:t xml:space="preserve">īstenot darbības programmas “Izaugsme un nodarbinātība” 1.2.2. specifiskā atbalsta mērķa “Veicināt inovāciju ieviešanu komersantos” 1.2.2.2. pasākuma “Inovāciju motivācijas programma” </w:t>
      </w:r>
      <w:r>
        <w:t xml:space="preserve">ietvaros </w:t>
      </w:r>
      <w:r w:rsidRPr="00B53F35">
        <w:t>projektu “Inovāciju motivācijas programma”;</w:t>
      </w:r>
    </w:p>
    <w:p w14:paraId="286AA2BF" w14:textId="77777777" w:rsidR="00BD6D51" w:rsidRPr="00B53F35" w:rsidRDefault="00BD6D51" w:rsidP="00C1634D">
      <w:pPr>
        <w:autoSpaceDE w:val="0"/>
        <w:autoSpaceDN w:val="0"/>
        <w:adjustRightInd w:val="0"/>
        <w:spacing w:before="120" w:after="120"/>
        <w:ind w:left="1077" w:hanging="357"/>
      </w:pPr>
      <w:r>
        <w:t>3</w:t>
      </w:r>
      <w:r w:rsidRPr="00B53F35">
        <w:t xml:space="preserve">) </w:t>
      </w:r>
      <w:r w:rsidRPr="00B53F35">
        <w:tab/>
        <w:t xml:space="preserve">īstenot darbības programmas “Izaugsme un nodarbinātība” 3.1.1. specifiskā atbalsta mērķa “Sekmēt MVK izveidi un attīstību, īpaši apstrādes rūpniecībā un RIS3 prioritārajās nozarēs” 3.1.1.6. pasākuma “Reģionālie biznesa inkubatori un radošo industriju inkubators” </w:t>
      </w:r>
      <w:r>
        <w:t xml:space="preserve">ietvaros </w:t>
      </w:r>
      <w:r w:rsidRPr="00B53F35">
        <w:t>projektu “Reģionālie biznesa inkubatori un radošo industriju inkubators”;</w:t>
      </w:r>
      <w:r w:rsidRPr="00B53F35">
        <w:tab/>
      </w:r>
    </w:p>
    <w:p w14:paraId="1DF2546B" w14:textId="77777777" w:rsidR="00BD6D51" w:rsidRPr="00B53F35" w:rsidRDefault="00BD6D51" w:rsidP="00C1634D">
      <w:pPr>
        <w:autoSpaceDE w:val="0"/>
        <w:autoSpaceDN w:val="0"/>
        <w:adjustRightInd w:val="0"/>
        <w:spacing w:before="120" w:after="120"/>
        <w:ind w:left="1077" w:hanging="357"/>
      </w:pPr>
      <w:r>
        <w:t>4</w:t>
      </w:r>
      <w:r w:rsidRPr="00B53F35">
        <w:t xml:space="preserve">) </w:t>
      </w:r>
      <w:r w:rsidRPr="00B53F35">
        <w:tab/>
        <w:t xml:space="preserve">īstenot darbības programmas “Izaugsme un nodarbinātība” 1.2.1. specifiskā atbalsta mērķa “Palielināt privātā sektora investīcijas P&amp;A” 1.2.1.2. pasākuma “Atbalsts tehnoloģiju pārneses sistēmas pilnveidošanai” </w:t>
      </w:r>
      <w:r>
        <w:t xml:space="preserve">ietvaros </w:t>
      </w:r>
      <w:r w:rsidRPr="00B53F35">
        <w:t>projektu “Tehnoloģiju pārneses programma”;</w:t>
      </w:r>
    </w:p>
    <w:p w14:paraId="749D4BB2" w14:textId="77777777" w:rsidR="00BD6D51" w:rsidRPr="003D28DC" w:rsidRDefault="00BD6D51" w:rsidP="00C1634D">
      <w:pPr>
        <w:autoSpaceDE w:val="0"/>
        <w:autoSpaceDN w:val="0"/>
        <w:adjustRightInd w:val="0"/>
        <w:spacing w:before="120" w:after="120"/>
        <w:ind w:left="1077" w:hanging="357"/>
      </w:pPr>
      <w:r>
        <w:t>5</w:t>
      </w:r>
      <w:r w:rsidRPr="00B53F35">
        <w:t xml:space="preserve">) </w:t>
      </w:r>
      <w:r w:rsidRPr="00B53F35">
        <w:tab/>
      </w:r>
      <w:r w:rsidRPr="003D28DC">
        <w:t>īstenot darbības programmas “Izaugsme un nodarbinātība” 1.2.2. specifiskā atbalsta mērķa “Veicināt inovāciju ieviešanu komersantos” 1.2.2.3. pasākuma “Atbalsts IKT un netehnoloģiskām apmācībām, kā arī apmācībā, lai sekmētu investoru piesaisti” ietvaros projektu “Apmācību īstenošana ārvalstu investoru piesaistei”;</w:t>
      </w:r>
    </w:p>
    <w:p w14:paraId="7FE07239" w14:textId="447FC930" w:rsidR="00BD6D51" w:rsidRPr="00146806" w:rsidRDefault="00BD6D51" w:rsidP="00C1634D">
      <w:pPr>
        <w:autoSpaceDE w:val="0"/>
        <w:autoSpaceDN w:val="0"/>
        <w:adjustRightInd w:val="0"/>
        <w:spacing w:before="120" w:after="120"/>
        <w:ind w:left="1077" w:hanging="357"/>
      </w:pPr>
      <w:r w:rsidRPr="003D28DC">
        <w:t>6)</w:t>
      </w:r>
      <w:r w:rsidRPr="003D28DC">
        <w:tab/>
        <w:t xml:space="preserve">īstenot darbības programmas “Izaugsme un nodarbinātība” 2.2.1. specifiskā atbalsta mērķa </w:t>
      </w:r>
      <w:r w:rsidR="00C1634D">
        <w:t>“</w:t>
      </w:r>
      <w:r w:rsidRPr="003D28DC">
        <w:t>Nodrošināt publisko datu atkalizmantošanas pieaugumu un efektīvu publiskās pārvaldes un privātā sektora mijiedarbību</w:t>
      </w:r>
      <w:r w:rsidR="00C1634D">
        <w:t>”</w:t>
      </w:r>
      <w:r w:rsidRPr="003D28DC">
        <w:t xml:space="preserve"> 2.2.1.1. pasākuma “Centralizētu publiskās pārvaldes IKT platformu izveide, publiskās pārvaldes procesu optimizēšana un attīstība” ietvaros projektu “Ekonomikas ministrijas resora administratīvā procesa digitālā transformācija”.</w:t>
      </w:r>
    </w:p>
    <w:p w14:paraId="608AEBFE" w14:textId="77777777" w:rsidR="00BD6D51" w:rsidRPr="00146806" w:rsidRDefault="00BD6D51" w:rsidP="00C1634D">
      <w:pPr>
        <w:spacing w:before="120" w:after="240"/>
      </w:pPr>
      <w:r w:rsidRPr="00146806">
        <w:rPr>
          <w:u w:val="single"/>
        </w:rPr>
        <w:t>Apakšprogrammas izpildītāji:</w:t>
      </w:r>
      <w:r w:rsidRPr="00146806">
        <w:t xml:space="preserve"> Latvijas Investīciju un attīstības aģentūra, Būvniecības valsts kontroles birojs.</w:t>
      </w:r>
    </w:p>
    <w:p w14:paraId="4C8C4FB5" w14:textId="77777777" w:rsidR="00BD6D51" w:rsidRPr="00490E3B" w:rsidRDefault="00BD6D51" w:rsidP="00BD6D51">
      <w:pPr>
        <w:pStyle w:val="Tabuluvirsraksti"/>
        <w:spacing w:before="240" w:after="240"/>
        <w:rPr>
          <w:b/>
          <w:lang w:eastAsia="lv-LV"/>
        </w:rPr>
      </w:pPr>
      <w:r w:rsidRPr="00490E3B">
        <w:rPr>
          <w:b/>
          <w:lang w:eastAsia="lv-LV"/>
        </w:rPr>
        <w:t xml:space="preserve">Finansiālie rādītāji </w:t>
      </w:r>
      <w:bookmarkStart w:id="28" w:name="_Hlk83834126"/>
      <w:r w:rsidRPr="00490E3B">
        <w:rPr>
          <w:b/>
          <w:lang w:eastAsia="lv-LV"/>
        </w:rPr>
        <w:t>no 2021. līdz 2025. gadam</w:t>
      </w:r>
      <w:bookmarkEnd w:id="28"/>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490E3B" w14:paraId="3DF935DF" w14:textId="77777777" w:rsidTr="00CF6574">
        <w:trPr>
          <w:trHeight w:val="283"/>
          <w:tblHeader/>
          <w:jc w:val="center"/>
        </w:trPr>
        <w:tc>
          <w:tcPr>
            <w:tcW w:w="1869" w:type="pct"/>
            <w:vAlign w:val="center"/>
          </w:tcPr>
          <w:p w14:paraId="3DDAA3D4" w14:textId="77777777" w:rsidR="00BD6D51" w:rsidRPr="00490E3B" w:rsidRDefault="00BD6D51" w:rsidP="0053577F">
            <w:pPr>
              <w:pStyle w:val="tabteksts"/>
              <w:jc w:val="center"/>
              <w:rPr>
                <w:szCs w:val="24"/>
              </w:rPr>
            </w:pPr>
          </w:p>
        </w:tc>
        <w:tc>
          <w:tcPr>
            <w:tcW w:w="626" w:type="pct"/>
          </w:tcPr>
          <w:p w14:paraId="07CBC407" w14:textId="77777777" w:rsidR="00BD6D51" w:rsidRPr="009B71B2" w:rsidRDefault="00BD6D51" w:rsidP="0053577F">
            <w:pPr>
              <w:pStyle w:val="tabteksts"/>
              <w:jc w:val="center"/>
              <w:rPr>
                <w:szCs w:val="18"/>
                <w:lang w:eastAsia="lv-LV"/>
              </w:rPr>
            </w:pPr>
            <w:r w:rsidRPr="009B71B2">
              <w:rPr>
                <w:szCs w:val="18"/>
                <w:lang w:eastAsia="lv-LV"/>
              </w:rPr>
              <w:t>2021. gads</w:t>
            </w:r>
          </w:p>
          <w:p w14:paraId="2F2BE303" w14:textId="77777777" w:rsidR="00BD6D51" w:rsidRPr="00490E3B" w:rsidRDefault="00BD6D51" w:rsidP="0053577F">
            <w:pPr>
              <w:pStyle w:val="tabteksts"/>
              <w:jc w:val="center"/>
              <w:rPr>
                <w:szCs w:val="24"/>
                <w:lang w:eastAsia="lv-LV"/>
              </w:rPr>
            </w:pPr>
            <w:r w:rsidRPr="009B71B2">
              <w:rPr>
                <w:szCs w:val="18"/>
                <w:lang w:eastAsia="lv-LV"/>
              </w:rPr>
              <w:t>(izpilde)</w:t>
            </w:r>
          </w:p>
        </w:tc>
        <w:tc>
          <w:tcPr>
            <w:tcW w:w="626" w:type="pct"/>
          </w:tcPr>
          <w:p w14:paraId="41B0B2D8" w14:textId="77777777" w:rsidR="00BD6D51" w:rsidRPr="00490E3B" w:rsidRDefault="00BD6D51" w:rsidP="0053577F">
            <w:pPr>
              <w:pStyle w:val="tabteksts"/>
              <w:jc w:val="center"/>
              <w:rPr>
                <w:szCs w:val="24"/>
                <w:lang w:eastAsia="lv-LV"/>
              </w:rPr>
            </w:pPr>
            <w:r w:rsidRPr="009B71B2">
              <w:rPr>
                <w:lang w:eastAsia="lv-LV"/>
              </w:rPr>
              <w:t>2022. gada     plāns</w:t>
            </w:r>
          </w:p>
        </w:tc>
        <w:tc>
          <w:tcPr>
            <w:tcW w:w="626" w:type="pct"/>
          </w:tcPr>
          <w:p w14:paraId="32C9F09F" w14:textId="77777777" w:rsidR="00BD6D51" w:rsidRPr="00490E3B" w:rsidRDefault="00BD6D51" w:rsidP="0053577F">
            <w:pPr>
              <w:pStyle w:val="tabteksts"/>
              <w:jc w:val="center"/>
              <w:rPr>
                <w:szCs w:val="24"/>
                <w:lang w:eastAsia="lv-LV"/>
              </w:rPr>
            </w:pPr>
            <w:r w:rsidRPr="009B71B2">
              <w:t>2023. gada projekts</w:t>
            </w:r>
          </w:p>
        </w:tc>
        <w:tc>
          <w:tcPr>
            <w:tcW w:w="626" w:type="pct"/>
          </w:tcPr>
          <w:p w14:paraId="0820C9AC" w14:textId="77777777" w:rsidR="00BD6D51" w:rsidRPr="00490E3B" w:rsidRDefault="00BD6D51" w:rsidP="0053577F">
            <w:pPr>
              <w:pStyle w:val="tabteksts"/>
              <w:jc w:val="center"/>
              <w:rPr>
                <w:szCs w:val="24"/>
                <w:lang w:eastAsia="lv-LV"/>
              </w:rPr>
            </w:pPr>
            <w:r w:rsidRPr="00556858">
              <w:t>2024. gada prognoze</w:t>
            </w:r>
          </w:p>
        </w:tc>
        <w:tc>
          <w:tcPr>
            <w:tcW w:w="626" w:type="pct"/>
          </w:tcPr>
          <w:p w14:paraId="6CE59104" w14:textId="77777777" w:rsidR="00BD6D51" w:rsidRPr="00490E3B" w:rsidRDefault="00BD6D51" w:rsidP="0053577F">
            <w:pPr>
              <w:pStyle w:val="tabteksts"/>
              <w:jc w:val="center"/>
              <w:rPr>
                <w:szCs w:val="24"/>
                <w:lang w:eastAsia="lv-LV"/>
              </w:rPr>
            </w:pPr>
            <w:r w:rsidRPr="00556858">
              <w:t>2025. gada prognoze</w:t>
            </w:r>
          </w:p>
        </w:tc>
      </w:tr>
      <w:tr w:rsidR="00BD6D51" w:rsidRPr="00490E3B" w14:paraId="658E4290" w14:textId="77777777" w:rsidTr="00CF6574">
        <w:trPr>
          <w:trHeight w:val="142"/>
          <w:jc w:val="center"/>
        </w:trPr>
        <w:tc>
          <w:tcPr>
            <w:tcW w:w="1869" w:type="pct"/>
            <w:shd w:val="clear" w:color="auto" w:fill="D9D9D9" w:themeFill="background1" w:themeFillShade="D9"/>
            <w:vAlign w:val="center"/>
          </w:tcPr>
          <w:p w14:paraId="1C9489C0" w14:textId="77777777" w:rsidR="00BD6D51" w:rsidRPr="00490E3B" w:rsidRDefault="00BD6D51" w:rsidP="0053577F">
            <w:pPr>
              <w:pStyle w:val="tabteksts"/>
              <w:rPr>
                <w:lang w:eastAsia="lv-LV"/>
              </w:rPr>
            </w:pPr>
            <w:r w:rsidRPr="00490E3B">
              <w:rPr>
                <w:lang w:eastAsia="lv-LV"/>
              </w:rPr>
              <w:t>Kopējie izdevumi,</w:t>
            </w:r>
            <w:r w:rsidRPr="00490E3B">
              <w:t xml:space="preserve"> </w:t>
            </w:r>
            <w:r w:rsidRPr="00490E3B">
              <w:rPr>
                <w:i/>
                <w:szCs w:val="18"/>
              </w:rPr>
              <w:t>euro</w:t>
            </w:r>
          </w:p>
        </w:tc>
        <w:tc>
          <w:tcPr>
            <w:tcW w:w="626" w:type="pct"/>
            <w:shd w:val="clear" w:color="auto" w:fill="D9D9D9" w:themeFill="background1" w:themeFillShade="D9"/>
          </w:tcPr>
          <w:p w14:paraId="09754725" w14:textId="77777777" w:rsidR="00BD6D51" w:rsidRPr="00490E3B" w:rsidRDefault="00BD6D51" w:rsidP="0053577F">
            <w:pPr>
              <w:pStyle w:val="tabteksts"/>
              <w:jc w:val="right"/>
            </w:pPr>
            <w:r w:rsidRPr="00490E3B">
              <w:t>21 968 885</w:t>
            </w:r>
          </w:p>
        </w:tc>
        <w:tc>
          <w:tcPr>
            <w:tcW w:w="626" w:type="pct"/>
            <w:shd w:val="clear" w:color="auto" w:fill="D9D9D9" w:themeFill="background1" w:themeFillShade="D9"/>
          </w:tcPr>
          <w:p w14:paraId="73371959" w14:textId="77777777" w:rsidR="00BD6D51" w:rsidRPr="00490E3B" w:rsidRDefault="00BD6D51" w:rsidP="0053577F">
            <w:pPr>
              <w:pStyle w:val="tabteksts"/>
              <w:jc w:val="right"/>
            </w:pPr>
            <w:r w:rsidRPr="00490E3B">
              <w:t>30 168 449</w:t>
            </w:r>
          </w:p>
        </w:tc>
        <w:tc>
          <w:tcPr>
            <w:tcW w:w="626" w:type="pct"/>
            <w:shd w:val="clear" w:color="auto" w:fill="D9D9D9" w:themeFill="background1" w:themeFillShade="D9"/>
          </w:tcPr>
          <w:p w14:paraId="23D47367" w14:textId="77777777" w:rsidR="00BD6D51" w:rsidRPr="00490E3B" w:rsidRDefault="00BD6D51" w:rsidP="0053577F">
            <w:pPr>
              <w:pStyle w:val="tabteksts"/>
              <w:jc w:val="right"/>
            </w:pPr>
            <w:r w:rsidRPr="00490E3B">
              <w:t>37 935 464</w:t>
            </w:r>
          </w:p>
        </w:tc>
        <w:tc>
          <w:tcPr>
            <w:tcW w:w="626" w:type="pct"/>
            <w:shd w:val="clear" w:color="auto" w:fill="D9D9D9" w:themeFill="background1" w:themeFillShade="D9"/>
          </w:tcPr>
          <w:p w14:paraId="285C0ADD" w14:textId="77777777" w:rsidR="00BD6D51" w:rsidRPr="00490E3B" w:rsidRDefault="00BD6D51" w:rsidP="0053577F">
            <w:pPr>
              <w:pStyle w:val="tabteksts"/>
              <w:jc w:val="center"/>
            </w:pPr>
            <w:r w:rsidRPr="00490E3B">
              <w:t>-</w:t>
            </w:r>
          </w:p>
        </w:tc>
        <w:tc>
          <w:tcPr>
            <w:tcW w:w="626" w:type="pct"/>
            <w:shd w:val="clear" w:color="auto" w:fill="D9D9D9" w:themeFill="background1" w:themeFillShade="D9"/>
          </w:tcPr>
          <w:p w14:paraId="6E198EF5" w14:textId="77777777" w:rsidR="00BD6D51" w:rsidRPr="00490E3B" w:rsidRDefault="00BD6D51" w:rsidP="0053577F">
            <w:pPr>
              <w:pStyle w:val="tabteksts"/>
              <w:jc w:val="center"/>
            </w:pPr>
            <w:r w:rsidRPr="00490E3B">
              <w:t>-</w:t>
            </w:r>
          </w:p>
        </w:tc>
      </w:tr>
      <w:tr w:rsidR="00BD6D51" w:rsidRPr="00490E3B" w14:paraId="0852B2D5" w14:textId="77777777" w:rsidTr="00CF6574">
        <w:trPr>
          <w:trHeight w:val="283"/>
          <w:jc w:val="center"/>
        </w:trPr>
        <w:tc>
          <w:tcPr>
            <w:tcW w:w="1869" w:type="pct"/>
            <w:vAlign w:val="center"/>
          </w:tcPr>
          <w:p w14:paraId="1D9C8E5E" w14:textId="77777777" w:rsidR="00BD6D51" w:rsidRPr="00490E3B" w:rsidRDefault="00BD6D51" w:rsidP="0053577F">
            <w:pPr>
              <w:pStyle w:val="tabteksts"/>
              <w:rPr>
                <w:szCs w:val="18"/>
                <w:lang w:eastAsia="lv-LV"/>
              </w:rPr>
            </w:pPr>
            <w:r w:rsidRPr="00490E3B">
              <w:rPr>
                <w:szCs w:val="18"/>
                <w:lang w:eastAsia="lv-LV"/>
              </w:rPr>
              <w:lastRenderedPageBreak/>
              <w:t xml:space="preserve">Kopējo izdevumu izmaiņas, </w:t>
            </w:r>
            <w:r w:rsidRPr="00490E3B">
              <w:rPr>
                <w:i/>
                <w:szCs w:val="18"/>
                <w:lang w:eastAsia="lv-LV"/>
              </w:rPr>
              <w:t>euro</w:t>
            </w:r>
            <w:r w:rsidRPr="00490E3B">
              <w:rPr>
                <w:szCs w:val="18"/>
                <w:lang w:eastAsia="lv-LV"/>
              </w:rPr>
              <w:t xml:space="preserve"> (+/–) pret iepriekšējo gadu</w:t>
            </w:r>
          </w:p>
        </w:tc>
        <w:tc>
          <w:tcPr>
            <w:tcW w:w="626" w:type="pct"/>
          </w:tcPr>
          <w:p w14:paraId="1A0E6FE3" w14:textId="77777777" w:rsidR="00BD6D51" w:rsidRPr="00490E3B" w:rsidRDefault="00BD6D51" w:rsidP="0053577F">
            <w:pPr>
              <w:pStyle w:val="tabteksts"/>
              <w:jc w:val="center"/>
            </w:pPr>
            <w:r w:rsidRPr="00490E3B">
              <w:rPr>
                <w:b/>
                <w:bCs/>
              </w:rPr>
              <w:t>×</w:t>
            </w:r>
          </w:p>
        </w:tc>
        <w:tc>
          <w:tcPr>
            <w:tcW w:w="626" w:type="pct"/>
          </w:tcPr>
          <w:p w14:paraId="36E712BC" w14:textId="77777777" w:rsidR="00BD6D51" w:rsidRPr="00490E3B" w:rsidRDefault="00BD6D51" w:rsidP="0053577F">
            <w:pPr>
              <w:pStyle w:val="tabteksts"/>
              <w:jc w:val="right"/>
            </w:pPr>
            <w:r w:rsidRPr="00490E3B">
              <w:t>8 199 564</w:t>
            </w:r>
          </w:p>
        </w:tc>
        <w:tc>
          <w:tcPr>
            <w:tcW w:w="626" w:type="pct"/>
          </w:tcPr>
          <w:p w14:paraId="59C683C5" w14:textId="77777777" w:rsidR="00BD6D51" w:rsidRPr="00490E3B" w:rsidRDefault="00BD6D51" w:rsidP="0053577F">
            <w:pPr>
              <w:pStyle w:val="tabteksts"/>
              <w:jc w:val="right"/>
            </w:pPr>
            <w:r w:rsidRPr="00490E3B">
              <w:t>7 767 015</w:t>
            </w:r>
          </w:p>
        </w:tc>
        <w:tc>
          <w:tcPr>
            <w:tcW w:w="626" w:type="pct"/>
          </w:tcPr>
          <w:p w14:paraId="2FBA15BA" w14:textId="77777777" w:rsidR="00BD6D51" w:rsidRPr="00490E3B" w:rsidRDefault="00BD6D51" w:rsidP="0053577F">
            <w:pPr>
              <w:pStyle w:val="tabteksts"/>
              <w:jc w:val="right"/>
            </w:pPr>
            <w:r w:rsidRPr="00490E3B">
              <w:t>-37 935 464</w:t>
            </w:r>
          </w:p>
        </w:tc>
        <w:tc>
          <w:tcPr>
            <w:tcW w:w="626" w:type="pct"/>
          </w:tcPr>
          <w:p w14:paraId="10E04F66" w14:textId="77777777" w:rsidR="00BD6D51" w:rsidRPr="00490E3B" w:rsidRDefault="00BD6D51" w:rsidP="0053577F">
            <w:pPr>
              <w:pStyle w:val="tabteksts"/>
              <w:jc w:val="center"/>
            </w:pPr>
            <w:r w:rsidRPr="00490E3B">
              <w:t>-</w:t>
            </w:r>
          </w:p>
        </w:tc>
      </w:tr>
      <w:tr w:rsidR="00BD6D51" w:rsidRPr="00490E3B" w14:paraId="7F95442D" w14:textId="77777777" w:rsidTr="00CF6574">
        <w:trPr>
          <w:trHeight w:val="283"/>
          <w:jc w:val="center"/>
        </w:trPr>
        <w:tc>
          <w:tcPr>
            <w:tcW w:w="1869" w:type="pct"/>
            <w:vAlign w:val="center"/>
          </w:tcPr>
          <w:p w14:paraId="67A34063" w14:textId="77777777" w:rsidR="00BD6D51" w:rsidRPr="00490E3B" w:rsidRDefault="00BD6D51" w:rsidP="0053577F">
            <w:pPr>
              <w:pStyle w:val="tabteksts"/>
            </w:pPr>
            <w:r w:rsidRPr="00490E3B">
              <w:rPr>
                <w:lang w:eastAsia="lv-LV"/>
              </w:rPr>
              <w:t>Kopējie izdevumi</w:t>
            </w:r>
            <w:r w:rsidRPr="00490E3B">
              <w:t>, % (+/–) pret iepriekšējo gadu</w:t>
            </w:r>
          </w:p>
        </w:tc>
        <w:tc>
          <w:tcPr>
            <w:tcW w:w="626" w:type="pct"/>
          </w:tcPr>
          <w:p w14:paraId="7CE9F9D7" w14:textId="77777777" w:rsidR="00BD6D51" w:rsidRPr="00490E3B" w:rsidRDefault="00BD6D51" w:rsidP="0053577F">
            <w:pPr>
              <w:pStyle w:val="tabteksts"/>
              <w:jc w:val="center"/>
            </w:pPr>
            <w:r w:rsidRPr="00490E3B">
              <w:rPr>
                <w:b/>
                <w:bCs/>
              </w:rPr>
              <w:t>×</w:t>
            </w:r>
          </w:p>
        </w:tc>
        <w:tc>
          <w:tcPr>
            <w:tcW w:w="626" w:type="pct"/>
          </w:tcPr>
          <w:p w14:paraId="3722B22E" w14:textId="77777777" w:rsidR="00BD6D51" w:rsidRPr="00490E3B" w:rsidRDefault="00BD6D51" w:rsidP="0053577F">
            <w:pPr>
              <w:pStyle w:val="tabteksts"/>
              <w:jc w:val="right"/>
            </w:pPr>
            <w:r w:rsidRPr="00490E3B">
              <w:t>37,3</w:t>
            </w:r>
          </w:p>
        </w:tc>
        <w:tc>
          <w:tcPr>
            <w:tcW w:w="626" w:type="pct"/>
          </w:tcPr>
          <w:p w14:paraId="491A58F7" w14:textId="77777777" w:rsidR="00BD6D51" w:rsidRPr="00490E3B" w:rsidRDefault="00BD6D51" w:rsidP="0053577F">
            <w:pPr>
              <w:pStyle w:val="tabteksts"/>
              <w:jc w:val="right"/>
            </w:pPr>
            <w:r w:rsidRPr="00490E3B">
              <w:t>25,7</w:t>
            </w:r>
          </w:p>
        </w:tc>
        <w:tc>
          <w:tcPr>
            <w:tcW w:w="626" w:type="pct"/>
          </w:tcPr>
          <w:p w14:paraId="12D3D5CC" w14:textId="77777777" w:rsidR="00BD6D51" w:rsidRPr="00490E3B" w:rsidRDefault="00BD6D51" w:rsidP="0053577F">
            <w:pPr>
              <w:pStyle w:val="tabteksts"/>
              <w:jc w:val="right"/>
            </w:pPr>
            <w:r w:rsidRPr="00490E3B">
              <w:t>-100</w:t>
            </w:r>
          </w:p>
        </w:tc>
        <w:tc>
          <w:tcPr>
            <w:tcW w:w="626" w:type="pct"/>
          </w:tcPr>
          <w:p w14:paraId="63BDB352" w14:textId="77777777" w:rsidR="00BD6D51" w:rsidRPr="00490E3B" w:rsidRDefault="00BD6D51" w:rsidP="0053577F">
            <w:pPr>
              <w:pStyle w:val="tabteksts"/>
              <w:jc w:val="center"/>
            </w:pPr>
            <w:r w:rsidRPr="00490E3B">
              <w:t>-</w:t>
            </w:r>
          </w:p>
        </w:tc>
      </w:tr>
      <w:tr w:rsidR="00BD6D51" w:rsidRPr="00490E3B" w14:paraId="2BFAFF98" w14:textId="77777777" w:rsidTr="00CF6574">
        <w:trPr>
          <w:trHeight w:val="142"/>
          <w:jc w:val="center"/>
        </w:trPr>
        <w:tc>
          <w:tcPr>
            <w:tcW w:w="1869" w:type="pct"/>
          </w:tcPr>
          <w:p w14:paraId="1C656810" w14:textId="77777777" w:rsidR="00BD6D51" w:rsidRPr="00490E3B" w:rsidRDefault="00BD6D51" w:rsidP="0053577F">
            <w:pPr>
              <w:pStyle w:val="tabteksts"/>
              <w:rPr>
                <w:color w:val="000000" w:themeColor="text1"/>
                <w:szCs w:val="18"/>
                <w:lang w:eastAsia="lv-LV"/>
              </w:rPr>
            </w:pPr>
            <w:r w:rsidRPr="00490E3B">
              <w:rPr>
                <w:color w:val="000000" w:themeColor="text1"/>
                <w:szCs w:val="18"/>
              </w:rPr>
              <w:t xml:space="preserve">Atlīdzība, </w:t>
            </w:r>
            <w:r w:rsidRPr="00490E3B">
              <w:rPr>
                <w:i/>
                <w:szCs w:val="18"/>
              </w:rPr>
              <w:t>euro</w:t>
            </w:r>
          </w:p>
        </w:tc>
        <w:tc>
          <w:tcPr>
            <w:tcW w:w="626" w:type="pct"/>
          </w:tcPr>
          <w:p w14:paraId="7955EF12" w14:textId="77777777" w:rsidR="00BD6D51" w:rsidRPr="00490E3B" w:rsidRDefault="00BD6D51" w:rsidP="0053577F">
            <w:pPr>
              <w:pStyle w:val="tabteksts"/>
              <w:jc w:val="right"/>
              <w:rPr>
                <w:szCs w:val="18"/>
              </w:rPr>
            </w:pPr>
            <w:r w:rsidRPr="00490E3B">
              <w:rPr>
                <w:szCs w:val="18"/>
              </w:rPr>
              <w:t>3 495 381</w:t>
            </w:r>
          </w:p>
        </w:tc>
        <w:tc>
          <w:tcPr>
            <w:tcW w:w="626" w:type="pct"/>
          </w:tcPr>
          <w:p w14:paraId="70C18DC2" w14:textId="77777777" w:rsidR="00BD6D51" w:rsidRPr="00490E3B" w:rsidRDefault="00BD6D51" w:rsidP="0053577F">
            <w:pPr>
              <w:pStyle w:val="tabteksts"/>
              <w:jc w:val="right"/>
              <w:rPr>
                <w:szCs w:val="18"/>
              </w:rPr>
            </w:pPr>
            <w:r w:rsidRPr="00490E3B">
              <w:rPr>
                <w:szCs w:val="18"/>
              </w:rPr>
              <w:t>3 673 689</w:t>
            </w:r>
          </w:p>
        </w:tc>
        <w:tc>
          <w:tcPr>
            <w:tcW w:w="626" w:type="pct"/>
          </w:tcPr>
          <w:p w14:paraId="4C682E02" w14:textId="77777777" w:rsidR="00BD6D51" w:rsidRPr="00490E3B" w:rsidRDefault="00BD6D51" w:rsidP="0053577F">
            <w:pPr>
              <w:pStyle w:val="tabteksts"/>
              <w:jc w:val="right"/>
              <w:rPr>
                <w:szCs w:val="18"/>
              </w:rPr>
            </w:pPr>
            <w:r w:rsidRPr="00490E3B">
              <w:rPr>
                <w:szCs w:val="18"/>
              </w:rPr>
              <w:t>3 835 974</w:t>
            </w:r>
          </w:p>
        </w:tc>
        <w:tc>
          <w:tcPr>
            <w:tcW w:w="626" w:type="pct"/>
          </w:tcPr>
          <w:p w14:paraId="53B9D72B" w14:textId="77777777" w:rsidR="00BD6D51" w:rsidRPr="00490E3B" w:rsidRDefault="00BD6D51" w:rsidP="0053577F">
            <w:pPr>
              <w:pStyle w:val="tabteksts"/>
              <w:jc w:val="center"/>
              <w:rPr>
                <w:szCs w:val="18"/>
              </w:rPr>
            </w:pPr>
            <w:r w:rsidRPr="00490E3B">
              <w:rPr>
                <w:szCs w:val="18"/>
              </w:rPr>
              <w:t>-</w:t>
            </w:r>
          </w:p>
        </w:tc>
        <w:tc>
          <w:tcPr>
            <w:tcW w:w="626" w:type="pct"/>
          </w:tcPr>
          <w:p w14:paraId="1B8081A9" w14:textId="77777777" w:rsidR="00BD6D51" w:rsidRPr="00490E3B" w:rsidRDefault="00BD6D51" w:rsidP="0053577F">
            <w:pPr>
              <w:pStyle w:val="tabteksts"/>
              <w:jc w:val="center"/>
              <w:rPr>
                <w:szCs w:val="18"/>
              </w:rPr>
            </w:pPr>
            <w:r w:rsidRPr="00490E3B">
              <w:rPr>
                <w:szCs w:val="18"/>
              </w:rPr>
              <w:t>-</w:t>
            </w:r>
          </w:p>
        </w:tc>
      </w:tr>
      <w:tr w:rsidR="00BD6D51" w:rsidRPr="00437F1E" w14:paraId="04FE9D53" w14:textId="77777777" w:rsidTr="00CF6574">
        <w:trPr>
          <w:trHeight w:val="170"/>
          <w:jc w:val="center"/>
        </w:trPr>
        <w:tc>
          <w:tcPr>
            <w:tcW w:w="1869" w:type="pct"/>
          </w:tcPr>
          <w:p w14:paraId="572C43D5" w14:textId="77777777" w:rsidR="00BD6D51" w:rsidRPr="00437F1E" w:rsidRDefault="00BD6D51" w:rsidP="0053577F">
            <w:pPr>
              <w:pStyle w:val="tabteksts"/>
              <w:rPr>
                <w:color w:val="000000" w:themeColor="text1"/>
                <w:szCs w:val="18"/>
                <w:lang w:eastAsia="lv-LV"/>
              </w:rPr>
            </w:pPr>
            <w:r w:rsidRPr="00437F1E">
              <w:rPr>
                <w:color w:val="000000" w:themeColor="text1"/>
                <w:szCs w:val="18"/>
              </w:rPr>
              <w:t>Vidējais amata vietu skaits gadā</w:t>
            </w:r>
          </w:p>
        </w:tc>
        <w:tc>
          <w:tcPr>
            <w:tcW w:w="626" w:type="pct"/>
          </w:tcPr>
          <w:p w14:paraId="58332582" w14:textId="77777777" w:rsidR="00BD6D51" w:rsidRPr="00437F1E" w:rsidRDefault="00BD6D51" w:rsidP="0053577F">
            <w:pPr>
              <w:pStyle w:val="tabteksts"/>
              <w:jc w:val="right"/>
              <w:rPr>
                <w:szCs w:val="18"/>
              </w:rPr>
            </w:pPr>
            <w:r w:rsidRPr="00437F1E">
              <w:rPr>
                <w:szCs w:val="18"/>
              </w:rPr>
              <w:t>147</w:t>
            </w:r>
          </w:p>
        </w:tc>
        <w:tc>
          <w:tcPr>
            <w:tcW w:w="626" w:type="pct"/>
          </w:tcPr>
          <w:p w14:paraId="3D32D1FB" w14:textId="77777777" w:rsidR="00BD6D51" w:rsidRPr="00437F1E" w:rsidRDefault="00BD6D51" w:rsidP="0053577F">
            <w:pPr>
              <w:pStyle w:val="tabteksts"/>
              <w:jc w:val="right"/>
              <w:rPr>
                <w:szCs w:val="18"/>
              </w:rPr>
            </w:pPr>
            <w:r w:rsidRPr="00437F1E">
              <w:rPr>
                <w:szCs w:val="18"/>
              </w:rPr>
              <w:t>144</w:t>
            </w:r>
          </w:p>
        </w:tc>
        <w:tc>
          <w:tcPr>
            <w:tcW w:w="626" w:type="pct"/>
          </w:tcPr>
          <w:p w14:paraId="61AE5748" w14:textId="77777777" w:rsidR="00BD6D51" w:rsidRPr="00437F1E" w:rsidRDefault="00BD6D51" w:rsidP="0053577F">
            <w:pPr>
              <w:pStyle w:val="tabteksts"/>
              <w:jc w:val="right"/>
              <w:rPr>
                <w:szCs w:val="18"/>
              </w:rPr>
            </w:pPr>
            <w:r w:rsidRPr="00437F1E">
              <w:rPr>
                <w:szCs w:val="18"/>
              </w:rPr>
              <w:t>143</w:t>
            </w:r>
          </w:p>
        </w:tc>
        <w:tc>
          <w:tcPr>
            <w:tcW w:w="626" w:type="pct"/>
          </w:tcPr>
          <w:p w14:paraId="785761D5" w14:textId="77777777" w:rsidR="00BD6D51" w:rsidRPr="00437F1E" w:rsidRDefault="00BD6D51" w:rsidP="0053577F">
            <w:pPr>
              <w:pStyle w:val="tabteksts"/>
              <w:jc w:val="center"/>
              <w:rPr>
                <w:szCs w:val="18"/>
              </w:rPr>
            </w:pPr>
            <w:r w:rsidRPr="00437F1E">
              <w:rPr>
                <w:szCs w:val="18"/>
              </w:rPr>
              <w:t>-</w:t>
            </w:r>
          </w:p>
        </w:tc>
        <w:tc>
          <w:tcPr>
            <w:tcW w:w="626" w:type="pct"/>
          </w:tcPr>
          <w:p w14:paraId="4B51322C" w14:textId="77777777" w:rsidR="00BD6D51" w:rsidRPr="00437F1E" w:rsidRDefault="00BD6D51" w:rsidP="0053577F">
            <w:pPr>
              <w:pStyle w:val="tabteksts"/>
              <w:jc w:val="center"/>
              <w:rPr>
                <w:szCs w:val="18"/>
              </w:rPr>
            </w:pPr>
            <w:r w:rsidRPr="00437F1E">
              <w:rPr>
                <w:szCs w:val="18"/>
              </w:rPr>
              <w:t>-</w:t>
            </w:r>
          </w:p>
        </w:tc>
      </w:tr>
      <w:tr w:rsidR="00BD6D51" w:rsidRPr="00437F1E" w14:paraId="54E8FF11" w14:textId="77777777" w:rsidTr="00CF6574">
        <w:trPr>
          <w:trHeight w:val="87"/>
          <w:jc w:val="center"/>
        </w:trPr>
        <w:tc>
          <w:tcPr>
            <w:tcW w:w="1869" w:type="pct"/>
          </w:tcPr>
          <w:p w14:paraId="36E63CBD" w14:textId="77777777" w:rsidR="00BD6D51" w:rsidRPr="00437F1E" w:rsidRDefault="00BD6D51" w:rsidP="0053577F">
            <w:pPr>
              <w:pStyle w:val="tabteksts"/>
              <w:rPr>
                <w:color w:val="000000" w:themeColor="text1"/>
                <w:szCs w:val="18"/>
                <w:lang w:eastAsia="lv-LV"/>
              </w:rPr>
            </w:pPr>
            <w:r w:rsidRPr="00437F1E">
              <w:rPr>
                <w:color w:val="000000" w:themeColor="text1"/>
                <w:szCs w:val="18"/>
              </w:rPr>
              <w:t xml:space="preserve">Vidējā atlīdzība amata vietai </w:t>
            </w:r>
            <w:r w:rsidRPr="00437F1E">
              <w:rPr>
                <w:color w:val="000000" w:themeColor="text1"/>
                <w:szCs w:val="18"/>
                <w:lang w:eastAsia="lv-LV"/>
              </w:rPr>
              <w:t>(mēnesī)</w:t>
            </w:r>
            <w:r w:rsidRPr="00437F1E">
              <w:rPr>
                <w:color w:val="000000" w:themeColor="text1"/>
                <w:szCs w:val="18"/>
              </w:rPr>
              <w:t xml:space="preserve">, </w:t>
            </w:r>
            <w:r w:rsidRPr="00437F1E">
              <w:rPr>
                <w:i/>
                <w:color w:val="000000" w:themeColor="text1"/>
                <w:szCs w:val="18"/>
              </w:rPr>
              <w:t>euro</w:t>
            </w:r>
          </w:p>
        </w:tc>
        <w:tc>
          <w:tcPr>
            <w:tcW w:w="626" w:type="pct"/>
          </w:tcPr>
          <w:p w14:paraId="39B4F25B" w14:textId="77777777" w:rsidR="00BD6D51" w:rsidRPr="00437F1E" w:rsidRDefault="00BD6D51" w:rsidP="0053577F">
            <w:pPr>
              <w:pStyle w:val="tabteksts"/>
              <w:jc w:val="right"/>
              <w:rPr>
                <w:szCs w:val="18"/>
              </w:rPr>
            </w:pPr>
            <w:r>
              <w:rPr>
                <w:szCs w:val="18"/>
              </w:rPr>
              <w:t>1 968</w:t>
            </w:r>
          </w:p>
        </w:tc>
        <w:tc>
          <w:tcPr>
            <w:tcW w:w="626" w:type="pct"/>
          </w:tcPr>
          <w:p w14:paraId="6DC262C6" w14:textId="77777777" w:rsidR="00BD6D51" w:rsidRPr="00437F1E" w:rsidRDefault="00BD6D51" w:rsidP="0053577F">
            <w:pPr>
              <w:pStyle w:val="tabteksts"/>
              <w:jc w:val="right"/>
              <w:rPr>
                <w:szCs w:val="18"/>
              </w:rPr>
            </w:pPr>
            <w:r w:rsidRPr="00437F1E">
              <w:rPr>
                <w:szCs w:val="18"/>
              </w:rPr>
              <w:t>2 126</w:t>
            </w:r>
          </w:p>
        </w:tc>
        <w:tc>
          <w:tcPr>
            <w:tcW w:w="626" w:type="pct"/>
          </w:tcPr>
          <w:p w14:paraId="55543E57" w14:textId="77777777" w:rsidR="00BD6D51" w:rsidRPr="00437F1E" w:rsidRDefault="00BD6D51" w:rsidP="0053577F">
            <w:pPr>
              <w:pStyle w:val="tabteksts"/>
              <w:jc w:val="right"/>
              <w:rPr>
                <w:szCs w:val="18"/>
              </w:rPr>
            </w:pPr>
            <w:r w:rsidRPr="00437F1E">
              <w:rPr>
                <w:szCs w:val="18"/>
              </w:rPr>
              <w:t>2 235</w:t>
            </w:r>
          </w:p>
        </w:tc>
        <w:tc>
          <w:tcPr>
            <w:tcW w:w="626" w:type="pct"/>
          </w:tcPr>
          <w:p w14:paraId="1BE8658D" w14:textId="77777777" w:rsidR="00BD6D51" w:rsidRPr="00437F1E" w:rsidRDefault="00BD6D51" w:rsidP="0053577F">
            <w:pPr>
              <w:pStyle w:val="tabteksts"/>
              <w:jc w:val="center"/>
              <w:rPr>
                <w:szCs w:val="18"/>
              </w:rPr>
            </w:pPr>
            <w:r w:rsidRPr="00437F1E">
              <w:rPr>
                <w:szCs w:val="18"/>
              </w:rPr>
              <w:t>-</w:t>
            </w:r>
          </w:p>
        </w:tc>
        <w:tc>
          <w:tcPr>
            <w:tcW w:w="626" w:type="pct"/>
          </w:tcPr>
          <w:p w14:paraId="3D8C92D0" w14:textId="77777777" w:rsidR="00BD6D51" w:rsidRPr="00437F1E" w:rsidRDefault="00BD6D51" w:rsidP="0053577F">
            <w:pPr>
              <w:pStyle w:val="tabteksts"/>
              <w:jc w:val="center"/>
              <w:rPr>
                <w:szCs w:val="18"/>
              </w:rPr>
            </w:pPr>
            <w:r w:rsidRPr="00437F1E">
              <w:rPr>
                <w:szCs w:val="18"/>
              </w:rPr>
              <w:t>-</w:t>
            </w:r>
          </w:p>
        </w:tc>
      </w:tr>
      <w:tr w:rsidR="00BD6D51" w:rsidRPr="00B70A9F" w14:paraId="03F5F89F" w14:textId="77777777" w:rsidTr="00CF6574">
        <w:trPr>
          <w:trHeight w:val="567"/>
          <w:jc w:val="center"/>
        </w:trPr>
        <w:tc>
          <w:tcPr>
            <w:tcW w:w="1869" w:type="pct"/>
            <w:vAlign w:val="center"/>
          </w:tcPr>
          <w:p w14:paraId="098E1049" w14:textId="77777777" w:rsidR="00BD6D51" w:rsidRPr="00437F1E" w:rsidRDefault="00BD6D51" w:rsidP="0053577F">
            <w:pPr>
              <w:pStyle w:val="tabteksts"/>
              <w:rPr>
                <w:color w:val="000000" w:themeColor="text1"/>
                <w:szCs w:val="18"/>
                <w:lang w:eastAsia="lv-LV"/>
              </w:rPr>
            </w:pPr>
            <w:r w:rsidRPr="00437F1E">
              <w:rPr>
                <w:color w:val="000000" w:themeColor="text1"/>
                <w:szCs w:val="18"/>
                <w:lang w:eastAsia="lv-LV"/>
              </w:rPr>
              <w:t xml:space="preserve">Kopējā atlīdzība gadā par ārštata darbinieku un uz līgumattiecību pamata nodarbināto, kas nav amatu sarakstā, pakalpojumiem, </w:t>
            </w:r>
            <w:r w:rsidRPr="00437F1E">
              <w:rPr>
                <w:i/>
                <w:color w:val="000000" w:themeColor="text1"/>
                <w:szCs w:val="18"/>
                <w:lang w:eastAsia="lv-LV"/>
              </w:rPr>
              <w:t>euro</w:t>
            </w:r>
          </w:p>
        </w:tc>
        <w:tc>
          <w:tcPr>
            <w:tcW w:w="626" w:type="pct"/>
          </w:tcPr>
          <w:p w14:paraId="2A138395" w14:textId="77777777" w:rsidR="00BD6D51" w:rsidRPr="00437F1E" w:rsidRDefault="00BD6D51" w:rsidP="0053577F">
            <w:pPr>
              <w:pStyle w:val="tabteksts"/>
              <w:jc w:val="right"/>
              <w:rPr>
                <w:szCs w:val="18"/>
              </w:rPr>
            </w:pPr>
            <w:r w:rsidRPr="00437F1E">
              <w:rPr>
                <w:szCs w:val="18"/>
              </w:rPr>
              <w:t>23 919</w:t>
            </w:r>
          </w:p>
        </w:tc>
        <w:tc>
          <w:tcPr>
            <w:tcW w:w="626" w:type="pct"/>
          </w:tcPr>
          <w:p w14:paraId="49ABB469" w14:textId="77777777" w:rsidR="00BD6D51" w:rsidRPr="00437F1E" w:rsidRDefault="00BD6D51" w:rsidP="0053577F">
            <w:pPr>
              <w:pStyle w:val="tabteksts"/>
              <w:jc w:val="center"/>
              <w:rPr>
                <w:szCs w:val="18"/>
              </w:rPr>
            </w:pPr>
            <w:r w:rsidRPr="00437F1E">
              <w:rPr>
                <w:szCs w:val="18"/>
              </w:rPr>
              <w:t>-</w:t>
            </w:r>
          </w:p>
        </w:tc>
        <w:tc>
          <w:tcPr>
            <w:tcW w:w="626" w:type="pct"/>
          </w:tcPr>
          <w:p w14:paraId="5B34EC58" w14:textId="77777777" w:rsidR="00BD6D51" w:rsidRPr="00437F1E" w:rsidRDefault="00BD6D51" w:rsidP="0053577F">
            <w:pPr>
              <w:pStyle w:val="tabteksts"/>
              <w:jc w:val="center"/>
              <w:rPr>
                <w:szCs w:val="18"/>
              </w:rPr>
            </w:pPr>
            <w:r w:rsidRPr="00437F1E">
              <w:rPr>
                <w:szCs w:val="18"/>
              </w:rPr>
              <w:t>-</w:t>
            </w:r>
          </w:p>
        </w:tc>
        <w:tc>
          <w:tcPr>
            <w:tcW w:w="626" w:type="pct"/>
          </w:tcPr>
          <w:p w14:paraId="185BE1C2" w14:textId="77777777" w:rsidR="00BD6D51" w:rsidRPr="00437F1E" w:rsidRDefault="00BD6D51" w:rsidP="0053577F">
            <w:pPr>
              <w:pStyle w:val="tabteksts"/>
              <w:jc w:val="center"/>
              <w:rPr>
                <w:szCs w:val="18"/>
              </w:rPr>
            </w:pPr>
            <w:r w:rsidRPr="00437F1E">
              <w:rPr>
                <w:szCs w:val="18"/>
              </w:rPr>
              <w:t>-</w:t>
            </w:r>
          </w:p>
        </w:tc>
        <w:tc>
          <w:tcPr>
            <w:tcW w:w="626" w:type="pct"/>
          </w:tcPr>
          <w:p w14:paraId="17F097A3" w14:textId="77777777" w:rsidR="00BD6D51" w:rsidRPr="00437F1E" w:rsidRDefault="00BD6D51" w:rsidP="0053577F">
            <w:pPr>
              <w:pStyle w:val="tabteksts"/>
              <w:jc w:val="center"/>
              <w:rPr>
                <w:szCs w:val="18"/>
              </w:rPr>
            </w:pPr>
            <w:r w:rsidRPr="00437F1E">
              <w:rPr>
                <w:szCs w:val="18"/>
              </w:rPr>
              <w:t>-</w:t>
            </w:r>
          </w:p>
        </w:tc>
      </w:tr>
    </w:tbl>
    <w:p w14:paraId="0E4FAC47" w14:textId="77777777" w:rsidR="00BD6D51" w:rsidRPr="00805732" w:rsidRDefault="00BD6D51" w:rsidP="00CF6574">
      <w:pPr>
        <w:pStyle w:val="Tabuluvirsraksti"/>
        <w:tabs>
          <w:tab w:val="left" w:pos="1252"/>
        </w:tabs>
        <w:spacing w:before="240" w:after="240"/>
        <w:ind w:firstLine="425"/>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2190E255" w14:textId="77777777" w:rsidR="00BD6D51" w:rsidRPr="008A6D67" w:rsidRDefault="00BD6D51" w:rsidP="00BD6D51">
      <w:pPr>
        <w:ind w:left="7921" w:firstLine="720"/>
        <w:jc w:val="center"/>
        <w:rPr>
          <w:i/>
          <w:sz w:val="18"/>
          <w:szCs w:val="18"/>
        </w:rPr>
      </w:pPr>
      <w:r w:rsidRPr="008A6D67">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65508B" w14:paraId="41C6C014" w14:textId="77777777" w:rsidTr="0053577F">
        <w:trPr>
          <w:trHeight w:val="142"/>
          <w:tblHeader/>
          <w:jc w:val="center"/>
        </w:trPr>
        <w:tc>
          <w:tcPr>
            <w:tcW w:w="5241" w:type="dxa"/>
            <w:vAlign w:val="center"/>
          </w:tcPr>
          <w:p w14:paraId="4E4795BE" w14:textId="77777777" w:rsidR="00BD6D51" w:rsidRPr="0065508B" w:rsidRDefault="00BD6D51" w:rsidP="0053577F">
            <w:pPr>
              <w:pStyle w:val="tabteksts"/>
              <w:jc w:val="center"/>
              <w:rPr>
                <w:szCs w:val="18"/>
              </w:rPr>
            </w:pPr>
            <w:r w:rsidRPr="0065508B">
              <w:rPr>
                <w:color w:val="000000" w:themeColor="text1"/>
                <w:szCs w:val="18"/>
                <w:lang w:eastAsia="lv-LV"/>
              </w:rPr>
              <w:t>Pasākums</w:t>
            </w:r>
          </w:p>
        </w:tc>
        <w:tc>
          <w:tcPr>
            <w:tcW w:w="1277" w:type="dxa"/>
            <w:vAlign w:val="center"/>
          </w:tcPr>
          <w:p w14:paraId="2B488313" w14:textId="77777777" w:rsidR="00BD6D51" w:rsidRPr="0065508B" w:rsidRDefault="00BD6D51" w:rsidP="0053577F">
            <w:pPr>
              <w:pStyle w:val="tabteksts"/>
              <w:jc w:val="center"/>
              <w:rPr>
                <w:color w:val="000000" w:themeColor="text1"/>
                <w:szCs w:val="18"/>
                <w:lang w:eastAsia="lv-LV"/>
              </w:rPr>
            </w:pPr>
            <w:r w:rsidRPr="0065508B">
              <w:rPr>
                <w:color w:val="000000" w:themeColor="text1"/>
                <w:szCs w:val="18"/>
                <w:lang w:eastAsia="lv-LV"/>
              </w:rPr>
              <w:t>Samazinājums</w:t>
            </w:r>
          </w:p>
        </w:tc>
        <w:tc>
          <w:tcPr>
            <w:tcW w:w="1277" w:type="dxa"/>
            <w:vAlign w:val="center"/>
          </w:tcPr>
          <w:p w14:paraId="17D93CB5" w14:textId="77777777" w:rsidR="00BD6D51" w:rsidRPr="0065508B" w:rsidRDefault="00BD6D51" w:rsidP="0053577F">
            <w:pPr>
              <w:pStyle w:val="tabteksts"/>
              <w:jc w:val="center"/>
              <w:rPr>
                <w:color w:val="000000" w:themeColor="text1"/>
                <w:szCs w:val="18"/>
                <w:lang w:eastAsia="lv-LV"/>
              </w:rPr>
            </w:pPr>
            <w:r w:rsidRPr="0065508B">
              <w:rPr>
                <w:color w:val="000000" w:themeColor="text1"/>
                <w:szCs w:val="18"/>
                <w:lang w:eastAsia="lv-LV"/>
              </w:rPr>
              <w:t>Palielinājums</w:t>
            </w:r>
          </w:p>
        </w:tc>
        <w:tc>
          <w:tcPr>
            <w:tcW w:w="1277" w:type="dxa"/>
            <w:vAlign w:val="center"/>
          </w:tcPr>
          <w:p w14:paraId="03FAA634" w14:textId="77777777" w:rsidR="00BD6D51" w:rsidRPr="0065508B" w:rsidRDefault="00BD6D51" w:rsidP="0053577F">
            <w:pPr>
              <w:pStyle w:val="tabteksts"/>
              <w:jc w:val="center"/>
              <w:rPr>
                <w:color w:val="000000" w:themeColor="text1"/>
                <w:szCs w:val="18"/>
                <w:lang w:eastAsia="lv-LV"/>
              </w:rPr>
            </w:pPr>
            <w:r w:rsidRPr="0065508B">
              <w:rPr>
                <w:color w:val="000000" w:themeColor="text1"/>
                <w:szCs w:val="18"/>
                <w:lang w:eastAsia="lv-LV"/>
              </w:rPr>
              <w:t>Izmaiņas</w:t>
            </w:r>
          </w:p>
        </w:tc>
      </w:tr>
      <w:tr w:rsidR="00BD6D51" w:rsidRPr="0065508B" w14:paraId="2697FF75" w14:textId="77777777" w:rsidTr="0053577F">
        <w:trPr>
          <w:trHeight w:val="142"/>
          <w:jc w:val="center"/>
        </w:trPr>
        <w:tc>
          <w:tcPr>
            <w:tcW w:w="5241" w:type="dxa"/>
            <w:shd w:val="clear" w:color="auto" w:fill="D9D9D9" w:themeFill="background1" w:themeFillShade="D9"/>
          </w:tcPr>
          <w:p w14:paraId="00C39909" w14:textId="77777777" w:rsidR="00BD6D51" w:rsidRPr="0065508B" w:rsidRDefault="00BD6D51" w:rsidP="0053577F">
            <w:pPr>
              <w:pStyle w:val="tabteksts"/>
              <w:rPr>
                <w:szCs w:val="18"/>
              </w:rPr>
            </w:pPr>
            <w:r w:rsidRPr="0065508B">
              <w:rPr>
                <w:b/>
                <w:bCs/>
                <w:szCs w:val="18"/>
                <w:lang w:eastAsia="lv-LV"/>
              </w:rPr>
              <w:t>Izdevumi – kopā</w:t>
            </w:r>
          </w:p>
        </w:tc>
        <w:tc>
          <w:tcPr>
            <w:tcW w:w="1277" w:type="dxa"/>
            <w:shd w:val="clear" w:color="auto" w:fill="D9D9D9" w:themeFill="background1" w:themeFillShade="D9"/>
          </w:tcPr>
          <w:p w14:paraId="6AD2929C" w14:textId="77777777" w:rsidR="00BD6D51" w:rsidRPr="0065508B" w:rsidRDefault="00BD6D51" w:rsidP="0053577F">
            <w:pPr>
              <w:pStyle w:val="tabteksts"/>
              <w:jc w:val="right"/>
              <w:rPr>
                <w:b/>
                <w:bCs/>
                <w:szCs w:val="18"/>
              </w:rPr>
            </w:pPr>
            <w:r w:rsidRPr="0065508B">
              <w:rPr>
                <w:b/>
                <w:bCs/>
              </w:rPr>
              <w:t>30 168 449</w:t>
            </w:r>
          </w:p>
        </w:tc>
        <w:tc>
          <w:tcPr>
            <w:tcW w:w="1277" w:type="dxa"/>
            <w:shd w:val="clear" w:color="auto" w:fill="D9D9D9" w:themeFill="background1" w:themeFillShade="D9"/>
          </w:tcPr>
          <w:p w14:paraId="2B4F482F" w14:textId="77777777" w:rsidR="00BD6D51" w:rsidRPr="0065508B" w:rsidRDefault="00BD6D51" w:rsidP="0053577F">
            <w:pPr>
              <w:pStyle w:val="tabteksts"/>
              <w:jc w:val="right"/>
              <w:rPr>
                <w:b/>
                <w:bCs/>
                <w:szCs w:val="18"/>
              </w:rPr>
            </w:pPr>
            <w:r w:rsidRPr="0065508B">
              <w:rPr>
                <w:b/>
                <w:bCs/>
              </w:rPr>
              <w:t>37 935 464</w:t>
            </w:r>
          </w:p>
        </w:tc>
        <w:tc>
          <w:tcPr>
            <w:tcW w:w="1277" w:type="dxa"/>
            <w:shd w:val="clear" w:color="auto" w:fill="D9D9D9" w:themeFill="background1" w:themeFillShade="D9"/>
          </w:tcPr>
          <w:p w14:paraId="1B910C77" w14:textId="77777777" w:rsidR="00BD6D51" w:rsidRPr="0065508B" w:rsidRDefault="00BD6D51" w:rsidP="0053577F">
            <w:pPr>
              <w:pStyle w:val="tabteksts"/>
              <w:jc w:val="right"/>
              <w:rPr>
                <w:b/>
                <w:bCs/>
                <w:szCs w:val="18"/>
              </w:rPr>
            </w:pPr>
            <w:r w:rsidRPr="0065508B">
              <w:rPr>
                <w:b/>
                <w:bCs/>
              </w:rPr>
              <w:t>7 767 015</w:t>
            </w:r>
          </w:p>
        </w:tc>
      </w:tr>
      <w:tr w:rsidR="00BD6D51" w:rsidRPr="0065508B" w14:paraId="3B2D6AF4" w14:textId="77777777" w:rsidTr="0053577F">
        <w:trPr>
          <w:jc w:val="center"/>
        </w:trPr>
        <w:tc>
          <w:tcPr>
            <w:tcW w:w="9072" w:type="dxa"/>
            <w:gridSpan w:val="4"/>
          </w:tcPr>
          <w:p w14:paraId="302FF742" w14:textId="77777777" w:rsidR="00BD6D51" w:rsidRPr="0065508B" w:rsidRDefault="00BD6D51" w:rsidP="0053577F">
            <w:pPr>
              <w:pStyle w:val="tabteksts"/>
              <w:ind w:firstLine="313"/>
              <w:rPr>
                <w:szCs w:val="18"/>
              </w:rPr>
            </w:pPr>
            <w:r w:rsidRPr="0065508B">
              <w:rPr>
                <w:i/>
                <w:szCs w:val="18"/>
                <w:lang w:eastAsia="lv-LV"/>
              </w:rPr>
              <w:t>t. sk.:</w:t>
            </w:r>
          </w:p>
        </w:tc>
      </w:tr>
      <w:tr w:rsidR="00BD6D51" w:rsidRPr="0065508B" w14:paraId="6855F0CD" w14:textId="77777777" w:rsidTr="0053577F">
        <w:trPr>
          <w:trHeight w:val="142"/>
          <w:jc w:val="center"/>
        </w:trPr>
        <w:tc>
          <w:tcPr>
            <w:tcW w:w="5241" w:type="dxa"/>
            <w:shd w:val="clear" w:color="auto" w:fill="F2F2F2" w:themeFill="background1" w:themeFillShade="F2"/>
          </w:tcPr>
          <w:p w14:paraId="586CF386" w14:textId="77777777" w:rsidR="00BD6D51" w:rsidRPr="0065508B" w:rsidRDefault="00BD6D51" w:rsidP="0053577F">
            <w:pPr>
              <w:pStyle w:val="tabteksts"/>
              <w:rPr>
                <w:szCs w:val="18"/>
                <w:u w:val="single"/>
                <w:lang w:eastAsia="lv-LV"/>
              </w:rPr>
            </w:pPr>
            <w:r w:rsidRPr="0065508B">
              <w:rPr>
                <w:szCs w:val="18"/>
                <w:u w:val="single"/>
                <w:lang w:eastAsia="lv-LV"/>
              </w:rPr>
              <w:t>Ilgtermiņa saistības</w:t>
            </w:r>
          </w:p>
        </w:tc>
        <w:tc>
          <w:tcPr>
            <w:tcW w:w="1277" w:type="dxa"/>
            <w:shd w:val="clear" w:color="auto" w:fill="F2F2F2" w:themeFill="background1" w:themeFillShade="F2"/>
          </w:tcPr>
          <w:p w14:paraId="66C73032" w14:textId="77777777" w:rsidR="00BD6D51" w:rsidRPr="0065508B" w:rsidRDefault="00BD6D51" w:rsidP="0053577F">
            <w:pPr>
              <w:pStyle w:val="tabteksts"/>
              <w:jc w:val="right"/>
              <w:rPr>
                <w:szCs w:val="18"/>
              </w:rPr>
            </w:pPr>
            <w:r w:rsidRPr="0065508B">
              <w:t>30 168 449</w:t>
            </w:r>
          </w:p>
        </w:tc>
        <w:tc>
          <w:tcPr>
            <w:tcW w:w="1277" w:type="dxa"/>
            <w:shd w:val="clear" w:color="auto" w:fill="F2F2F2" w:themeFill="background1" w:themeFillShade="F2"/>
          </w:tcPr>
          <w:p w14:paraId="0290EA2D" w14:textId="77777777" w:rsidR="00BD6D51" w:rsidRPr="0065508B" w:rsidRDefault="00BD6D51" w:rsidP="0053577F">
            <w:pPr>
              <w:pStyle w:val="tabteksts"/>
              <w:jc w:val="right"/>
              <w:rPr>
                <w:szCs w:val="18"/>
              </w:rPr>
            </w:pPr>
            <w:r w:rsidRPr="0065508B">
              <w:t>37 935 464</w:t>
            </w:r>
          </w:p>
        </w:tc>
        <w:tc>
          <w:tcPr>
            <w:tcW w:w="1277" w:type="dxa"/>
            <w:shd w:val="clear" w:color="auto" w:fill="F2F2F2" w:themeFill="background1" w:themeFillShade="F2"/>
          </w:tcPr>
          <w:p w14:paraId="0C746511" w14:textId="77777777" w:rsidR="00BD6D51" w:rsidRPr="0065508B" w:rsidRDefault="00BD6D51" w:rsidP="0053577F">
            <w:pPr>
              <w:pStyle w:val="tabteksts"/>
              <w:jc w:val="right"/>
              <w:rPr>
                <w:szCs w:val="18"/>
              </w:rPr>
            </w:pPr>
            <w:r w:rsidRPr="0065508B">
              <w:t>7 767 015</w:t>
            </w:r>
          </w:p>
        </w:tc>
      </w:tr>
      <w:tr w:rsidR="00BD6D51" w:rsidRPr="0065508B" w14:paraId="3BC676B5" w14:textId="77777777" w:rsidTr="0053577F">
        <w:trPr>
          <w:trHeight w:val="142"/>
          <w:jc w:val="center"/>
        </w:trPr>
        <w:tc>
          <w:tcPr>
            <w:tcW w:w="5241" w:type="dxa"/>
          </w:tcPr>
          <w:p w14:paraId="4403DF13" w14:textId="77777777" w:rsidR="00BD6D51" w:rsidRPr="0065508B" w:rsidRDefault="00BD6D51" w:rsidP="0053577F">
            <w:pPr>
              <w:pStyle w:val="tabteksts"/>
              <w:rPr>
                <w:i/>
                <w:szCs w:val="18"/>
                <w:lang w:eastAsia="lv-LV"/>
              </w:rPr>
            </w:pPr>
            <w:r w:rsidRPr="0065508B">
              <w:rPr>
                <w:i/>
                <w:szCs w:val="18"/>
                <w:lang w:eastAsia="lv-LV"/>
              </w:rPr>
              <w:t>ERAF projektu (2014-2020) īstenošana</w:t>
            </w:r>
          </w:p>
        </w:tc>
        <w:tc>
          <w:tcPr>
            <w:tcW w:w="1277" w:type="dxa"/>
          </w:tcPr>
          <w:p w14:paraId="6391BB0F" w14:textId="77777777" w:rsidR="00BD6D51" w:rsidRPr="0065508B" w:rsidRDefault="00BD6D51" w:rsidP="0053577F">
            <w:pPr>
              <w:pStyle w:val="tabteksts"/>
              <w:jc w:val="right"/>
              <w:rPr>
                <w:szCs w:val="18"/>
              </w:rPr>
            </w:pPr>
            <w:r w:rsidRPr="0065508B">
              <w:t>30 168 449</w:t>
            </w:r>
          </w:p>
        </w:tc>
        <w:tc>
          <w:tcPr>
            <w:tcW w:w="1277" w:type="dxa"/>
          </w:tcPr>
          <w:p w14:paraId="68C22283" w14:textId="77777777" w:rsidR="00BD6D51" w:rsidRPr="0065508B" w:rsidRDefault="00BD6D51" w:rsidP="0053577F">
            <w:pPr>
              <w:pStyle w:val="tabteksts"/>
              <w:jc w:val="right"/>
              <w:rPr>
                <w:szCs w:val="18"/>
              </w:rPr>
            </w:pPr>
            <w:r w:rsidRPr="0065508B">
              <w:t>37 935 464</w:t>
            </w:r>
          </w:p>
        </w:tc>
        <w:tc>
          <w:tcPr>
            <w:tcW w:w="1277" w:type="dxa"/>
          </w:tcPr>
          <w:p w14:paraId="7AB2E34A" w14:textId="77777777" w:rsidR="00BD6D51" w:rsidRPr="0065508B" w:rsidRDefault="00BD6D51" w:rsidP="0053577F">
            <w:pPr>
              <w:pStyle w:val="tabteksts"/>
              <w:jc w:val="right"/>
              <w:rPr>
                <w:szCs w:val="18"/>
              </w:rPr>
            </w:pPr>
            <w:r w:rsidRPr="0065508B">
              <w:t>7 767 015</w:t>
            </w:r>
          </w:p>
        </w:tc>
      </w:tr>
    </w:tbl>
    <w:p w14:paraId="47C4DC17" w14:textId="77777777" w:rsidR="00BD6D51" w:rsidRPr="00231238" w:rsidRDefault="00BD6D51" w:rsidP="00CF6574">
      <w:pPr>
        <w:widowControl w:val="0"/>
        <w:spacing w:beforeLines="120" w:before="288" w:after="240"/>
        <w:jc w:val="center"/>
        <w:rPr>
          <w:b/>
        </w:rPr>
      </w:pPr>
      <w:r w:rsidRPr="00231238">
        <w:rPr>
          <w:b/>
        </w:rPr>
        <w:t>6</w:t>
      </w:r>
      <w:r>
        <w:rPr>
          <w:b/>
        </w:rPr>
        <w:t>3</w:t>
      </w:r>
      <w:r w:rsidRPr="00231238">
        <w:rPr>
          <w:b/>
        </w:rPr>
        <w:t xml:space="preserve">.00.00 </w:t>
      </w:r>
      <w:r w:rsidRPr="0087532A">
        <w:rPr>
          <w:b/>
        </w:rPr>
        <w:t>Eiropas Sociālā fonda (ESF) projektu un pasākumu īstenošana</w:t>
      </w:r>
    </w:p>
    <w:p w14:paraId="663C2C21" w14:textId="77777777" w:rsidR="00BD6D51" w:rsidRPr="00231238" w:rsidRDefault="00BD6D51" w:rsidP="00BD6D51">
      <w:pPr>
        <w:pStyle w:val="Tabuluvirsraksti"/>
        <w:spacing w:before="240" w:after="240"/>
        <w:rPr>
          <w:b/>
          <w:lang w:eastAsia="lv-LV"/>
        </w:rPr>
      </w:pPr>
      <w:r w:rsidRPr="00231238">
        <w:rPr>
          <w:b/>
          <w:lang w:eastAsia="lv-LV"/>
        </w:rPr>
        <w:t>Finansiālie rādītāji no 202</w:t>
      </w:r>
      <w:r>
        <w:rPr>
          <w:b/>
          <w:lang w:eastAsia="lv-LV"/>
        </w:rPr>
        <w:t>1</w:t>
      </w:r>
      <w:r w:rsidRPr="00231238">
        <w:rPr>
          <w:b/>
          <w:lang w:eastAsia="lv-LV"/>
        </w:rPr>
        <w:t>. līdz 202</w:t>
      </w:r>
      <w:r>
        <w:rPr>
          <w:b/>
          <w:lang w:eastAsia="lv-LV"/>
        </w:rPr>
        <w:t>5</w:t>
      </w:r>
      <w:r w:rsidRPr="00231238">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231238" w14:paraId="4328D0B7" w14:textId="77777777" w:rsidTr="00CF6574">
        <w:trPr>
          <w:trHeight w:val="283"/>
          <w:tblHeader/>
          <w:jc w:val="center"/>
        </w:trPr>
        <w:tc>
          <w:tcPr>
            <w:tcW w:w="1869" w:type="pct"/>
            <w:vAlign w:val="center"/>
          </w:tcPr>
          <w:p w14:paraId="2D75DCA9" w14:textId="77777777" w:rsidR="00BD6D51" w:rsidRPr="00231238" w:rsidRDefault="00BD6D51" w:rsidP="0053577F">
            <w:pPr>
              <w:pStyle w:val="tabteksts"/>
              <w:jc w:val="center"/>
              <w:rPr>
                <w:szCs w:val="24"/>
              </w:rPr>
            </w:pPr>
          </w:p>
        </w:tc>
        <w:tc>
          <w:tcPr>
            <w:tcW w:w="626" w:type="pct"/>
          </w:tcPr>
          <w:p w14:paraId="1D9EFDBD" w14:textId="77777777" w:rsidR="00BD6D51" w:rsidRPr="009B71B2" w:rsidRDefault="00BD6D51" w:rsidP="0053577F">
            <w:pPr>
              <w:pStyle w:val="tabteksts"/>
              <w:jc w:val="center"/>
              <w:rPr>
                <w:szCs w:val="18"/>
                <w:lang w:eastAsia="lv-LV"/>
              </w:rPr>
            </w:pPr>
            <w:r w:rsidRPr="009B71B2">
              <w:rPr>
                <w:szCs w:val="18"/>
                <w:lang w:eastAsia="lv-LV"/>
              </w:rPr>
              <w:t>2021. gads</w:t>
            </w:r>
          </w:p>
          <w:p w14:paraId="7778F3EE" w14:textId="77777777" w:rsidR="00BD6D51" w:rsidRPr="00231238" w:rsidRDefault="00BD6D51" w:rsidP="0053577F">
            <w:pPr>
              <w:pStyle w:val="tabteksts"/>
              <w:jc w:val="center"/>
              <w:rPr>
                <w:szCs w:val="24"/>
                <w:lang w:eastAsia="lv-LV"/>
              </w:rPr>
            </w:pPr>
            <w:r w:rsidRPr="009B71B2">
              <w:rPr>
                <w:szCs w:val="18"/>
                <w:lang w:eastAsia="lv-LV"/>
              </w:rPr>
              <w:t>(izpilde)</w:t>
            </w:r>
          </w:p>
        </w:tc>
        <w:tc>
          <w:tcPr>
            <w:tcW w:w="626" w:type="pct"/>
          </w:tcPr>
          <w:p w14:paraId="7632DB1B" w14:textId="77777777" w:rsidR="00BD6D51" w:rsidRPr="00231238" w:rsidRDefault="00BD6D51" w:rsidP="0053577F">
            <w:pPr>
              <w:pStyle w:val="tabteksts"/>
              <w:jc w:val="center"/>
              <w:rPr>
                <w:szCs w:val="24"/>
                <w:lang w:eastAsia="lv-LV"/>
              </w:rPr>
            </w:pPr>
            <w:r w:rsidRPr="009B71B2">
              <w:rPr>
                <w:lang w:eastAsia="lv-LV"/>
              </w:rPr>
              <w:t>2022. gada     plāns</w:t>
            </w:r>
          </w:p>
        </w:tc>
        <w:tc>
          <w:tcPr>
            <w:tcW w:w="626" w:type="pct"/>
          </w:tcPr>
          <w:p w14:paraId="180C9F82" w14:textId="77777777" w:rsidR="00BD6D51" w:rsidRPr="00231238" w:rsidRDefault="00BD6D51" w:rsidP="0053577F">
            <w:pPr>
              <w:pStyle w:val="tabteksts"/>
              <w:jc w:val="center"/>
              <w:rPr>
                <w:szCs w:val="24"/>
                <w:lang w:eastAsia="lv-LV"/>
              </w:rPr>
            </w:pPr>
            <w:r w:rsidRPr="009B71B2">
              <w:t>2023. gada projekts</w:t>
            </w:r>
          </w:p>
        </w:tc>
        <w:tc>
          <w:tcPr>
            <w:tcW w:w="626" w:type="pct"/>
          </w:tcPr>
          <w:p w14:paraId="37500C14" w14:textId="77777777" w:rsidR="00BD6D51" w:rsidRPr="00231238" w:rsidRDefault="00BD6D51" w:rsidP="0053577F">
            <w:pPr>
              <w:pStyle w:val="tabteksts"/>
              <w:jc w:val="center"/>
              <w:rPr>
                <w:szCs w:val="24"/>
                <w:lang w:eastAsia="lv-LV"/>
              </w:rPr>
            </w:pPr>
            <w:r w:rsidRPr="00556858">
              <w:t>2024. gada prognoze</w:t>
            </w:r>
          </w:p>
        </w:tc>
        <w:tc>
          <w:tcPr>
            <w:tcW w:w="626" w:type="pct"/>
          </w:tcPr>
          <w:p w14:paraId="14EC2A8B" w14:textId="77777777" w:rsidR="00BD6D51" w:rsidRPr="00231238" w:rsidRDefault="00BD6D51" w:rsidP="0053577F">
            <w:pPr>
              <w:pStyle w:val="tabteksts"/>
              <w:jc w:val="center"/>
              <w:rPr>
                <w:szCs w:val="24"/>
                <w:lang w:eastAsia="lv-LV"/>
              </w:rPr>
            </w:pPr>
            <w:r w:rsidRPr="00556858">
              <w:t>2025. gada prognoze</w:t>
            </w:r>
          </w:p>
        </w:tc>
      </w:tr>
      <w:tr w:rsidR="00BD6D51" w:rsidRPr="0087532A" w14:paraId="1BB4AA2F" w14:textId="77777777" w:rsidTr="00CF6574">
        <w:trPr>
          <w:trHeight w:val="142"/>
          <w:jc w:val="center"/>
        </w:trPr>
        <w:tc>
          <w:tcPr>
            <w:tcW w:w="1869" w:type="pct"/>
            <w:shd w:val="clear" w:color="auto" w:fill="D9D9D9" w:themeFill="background1" w:themeFillShade="D9"/>
            <w:vAlign w:val="center"/>
          </w:tcPr>
          <w:p w14:paraId="0FDBDB7E" w14:textId="77777777" w:rsidR="00BD6D51" w:rsidRPr="0087532A" w:rsidRDefault="00BD6D51" w:rsidP="0053577F">
            <w:pPr>
              <w:pStyle w:val="tabteksts"/>
              <w:rPr>
                <w:lang w:eastAsia="lv-LV"/>
              </w:rPr>
            </w:pPr>
            <w:r w:rsidRPr="0087532A">
              <w:rPr>
                <w:lang w:eastAsia="lv-LV"/>
              </w:rPr>
              <w:t>Kopējie izdevumi,</w:t>
            </w:r>
            <w:r w:rsidRPr="0087532A">
              <w:t xml:space="preserve"> </w:t>
            </w:r>
            <w:r w:rsidRPr="0087532A">
              <w:rPr>
                <w:i/>
                <w:szCs w:val="18"/>
              </w:rPr>
              <w:t>euro</w:t>
            </w:r>
          </w:p>
        </w:tc>
        <w:tc>
          <w:tcPr>
            <w:tcW w:w="626" w:type="pct"/>
            <w:shd w:val="clear" w:color="auto" w:fill="D9D9D9" w:themeFill="background1" w:themeFillShade="D9"/>
          </w:tcPr>
          <w:p w14:paraId="0080308B" w14:textId="77777777" w:rsidR="00BD6D51" w:rsidRPr="0087532A" w:rsidRDefault="00BD6D51" w:rsidP="0053577F">
            <w:pPr>
              <w:pStyle w:val="tabteksts"/>
              <w:jc w:val="right"/>
            </w:pPr>
            <w:r w:rsidRPr="0087532A">
              <w:t>77 764</w:t>
            </w:r>
          </w:p>
        </w:tc>
        <w:tc>
          <w:tcPr>
            <w:tcW w:w="626" w:type="pct"/>
            <w:shd w:val="clear" w:color="auto" w:fill="D9D9D9" w:themeFill="background1" w:themeFillShade="D9"/>
          </w:tcPr>
          <w:p w14:paraId="50D2E7B6" w14:textId="77777777" w:rsidR="00BD6D51" w:rsidRPr="0087532A" w:rsidRDefault="00BD6D51" w:rsidP="0053577F">
            <w:pPr>
              <w:pStyle w:val="tabteksts"/>
              <w:jc w:val="center"/>
            </w:pPr>
            <w:r w:rsidRPr="0087532A">
              <w:t>-</w:t>
            </w:r>
          </w:p>
        </w:tc>
        <w:tc>
          <w:tcPr>
            <w:tcW w:w="626" w:type="pct"/>
            <w:shd w:val="clear" w:color="auto" w:fill="D9D9D9" w:themeFill="background1" w:themeFillShade="D9"/>
          </w:tcPr>
          <w:p w14:paraId="46101932" w14:textId="77777777" w:rsidR="00BD6D51" w:rsidRPr="0087532A" w:rsidRDefault="00BD6D51" w:rsidP="0053577F">
            <w:pPr>
              <w:pStyle w:val="tabteksts"/>
              <w:jc w:val="right"/>
            </w:pPr>
            <w:r w:rsidRPr="0087532A">
              <w:t>73 978</w:t>
            </w:r>
          </w:p>
        </w:tc>
        <w:tc>
          <w:tcPr>
            <w:tcW w:w="626" w:type="pct"/>
            <w:shd w:val="clear" w:color="auto" w:fill="D9D9D9" w:themeFill="background1" w:themeFillShade="D9"/>
          </w:tcPr>
          <w:p w14:paraId="72A35D91" w14:textId="77777777" w:rsidR="00BD6D51" w:rsidRPr="0087532A" w:rsidRDefault="00BD6D51" w:rsidP="0053577F">
            <w:pPr>
              <w:pStyle w:val="tabteksts"/>
              <w:jc w:val="center"/>
            </w:pPr>
            <w:r w:rsidRPr="0087532A">
              <w:t>-</w:t>
            </w:r>
          </w:p>
        </w:tc>
        <w:tc>
          <w:tcPr>
            <w:tcW w:w="626" w:type="pct"/>
            <w:shd w:val="clear" w:color="auto" w:fill="D9D9D9" w:themeFill="background1" w:themeFillShade="D9"/>
          </w:tcPr>
          <w:p w14:paraId="00496BAE" w14:textId="77777777" w:rsidR="00BD6D51" w:rsidRPr="0087532A" w:rsidRDefault="00BD6D51" w:rsidP="0053577F">
            <w:pPr>
              <w:pStyle w:val="tabteksts"/>
              <w:jc w:val="center"/>
            </w:pPr>
            <w:r w:rsidRPr="0087532A">
              <w:t>-</w:t>
            </w:r>
          </w:p>
        </w:tc>
      </w:tr>
      <w:tr w:rsidR="00BD6D51" w:rsidRPr="0087532A" w14:paraId="51E2A1A2" w14:textId="77777777" w:rsidTr="00CF6574">
        <w:trPr>
          <w:trHeight w:val="283"/>
          <w:jc w:val="center"/>
        </w:trPr>
        <w:tc>
          <w:tcPr>
            <w:tcW w:w="1869" w:type="pct"/>
            <w:vAlign w:val="center"/>
          </w:tcPr>
          <w:p w14:paraId="7CF19AD9" w14:textId="77777777" w:rsidR="00BD6D51" w:rsidRPr="0087532A" w:rsidRDefault="00BD6D51" w:rsidP="0053577F">
            <w:pPr>
              <w:pStyle w:val="tabteksts"/>
              <w:rPr>
                <w:szCs w:val="18"/>
                <w:lang w:eastAsia="lv-LV"/>
              </w:rPr>
            </w:pPr>
            <w:r w:rsidRPr="0087532A">
              <w:rPr>
                <w:szCs w:val="18"/>
                <w:lang w:eastAsia="lv-LV"/>
              </w:rPr>
              <w:t xml:space="preserve">Kopējo izdevumu izmaiņas, </w:t>
            </w:r>
            <w:r w:rsidRPr="0087532A">
              <w:rPr>
                <w:i/>
                <w:szCs w:val="18"/>
                <w:lang w:eastAsia="lv-LV"/>
              </w:rPr>
              <w:t>euro</w:t>
            </w:r>
            <w:r w:rsidRPr="0087532A">
              <w:rPr>
                <w:szCs w:val="18"/>
                <w:lang w:eastAsia="lv-LV"/>
              </w:rPr>
              <w:t xml:space="preserve"> (+/–) pret iepriekšējo gadu</w:t>
            </w:r>
          </w:p>
        </w:tc>
        <w:tc>
          <w:tcPr>
            <w:tcW w:w="626" w:type="pct"/>
          </w:tcPr>
          <w:p w14:paraId="5BCE73E3" w14:textId="77777777" w:rsidR="00BD6D51" w:rsidRPr="0087532A" w:rsidRDefault="00BD6D51" w:rsidP="0053577F">
            <w:pPr>
              <w:pStyle w:val="tabteksts"/>
              <w:jc w:val="center"/>
            </w:pPr>
            <w:r w:rsidRPr="0087532A">
              <w:rPr>
                <w:b/>
                <w:bCs/>
              </w:rPr>
              <w:t>×</w:t>
            </w:r>
          </w:p>
        </w:tc>
        <w:tc>
          <w:tcPr>
            <w:tcW w:w="626" w:type="pct"/>
          </w:tcPr>
          <w:p w14:paraId="1A40AB73" w14:textId="77777777" w:rsidR="00BD6D51" w:rsidRPr="0087532A" w:rsidRDefault="00BD6D51" w:rsidP="0053577F">
            <w:pPr>
              <w:pStyle w:val="tabteksts"/>
              <w:jc w:val="right"/>
            </w:pPr>
            <w:r w:rsidRPr="0087532A">
              <w:t>-77 764</w:t>
            </w:r>
          </w:p>
        </w:tc>
        <w:tc>
          <w:tcPr>
            <w:tcW w:w="626" w:type="pct"/>
          </w:tcPr>
          <w:p w14:paraId="3DFE2867" w14:textId="77777777" w:rsidR="00BD6D51" w:rsidRPr="0087532A" w:rsidRDefault="00BD6D51" w:rsidP="0053577F">
            <w:pPr>
              <w:pStyle w:val="tabteksts"/>
              <w:jc w:val="right"/>
            </w:pPr>
            <w:r w:rsidRPr="0087532A">
              <w:t>73 978</w:t>
            </w:r>
          </w:p>
        </w:tc>
        <w:tc>
          <w:tcPr>
            <w:tcW w:w="626" w:type="pct"/>
          </w:tcPr>
          <w:p w14:paraId="5A60D826" w14:textId="77777777" w:rsidR="00BD6D51" w:rsidRPr="0087532A" w:rsidRDefault="00BD6D51" w:rsidP="0053577F">
            <w:pPr>
              <w:pStyle w:val="tabteksts"/>
              <w:jc w:val="right"/>
            </w:pPr>
            <w:r w:rsidRPr="0087532A">
              <w:t>-73 978</w:t>
            </w:r>
          </w:p>
        </w:tc>
        <w:tc>
          <w:tcPr>
            <w:tcW w:w="626" w:type="pct"/>
          </w:tcPr>
          <w:p w14:paraId="505116C0" w14:textId="77777777" w:rsidR="00BD6D51" w:rsidRPr="0087532A" w:rsidRDefault="00BD6D51" w:rsidP="0053577F">
            <w:pPr>
              <w:pStyle w:val="tabteksts"/>
              <w:jc w:val="center"/>
            </w:pPr>
            <w:r w:rsidRPr="0087532A">
              <w:t>-</w:t>
            </w:r>
          </w:p>
        </w:tc>
      </w:tr>
      <w:tr w:rsidR="00BD6D51" w:rsidRPr="0087532A" w14:paraId="56980502" w14:textId="77777777" w:rsidTr="00CF6574">
        <w:trPr>
          <w:trHeight w:val="283"/>
          <w:jc w:val="center"/>
        </w:trPr>
        <w:tc>
          <w:tcPr>
            <w:tcW w:w="1869" w:type="pct"/>
            <w:vAlign w:val="center"/>
          </w:tcPr>
          <w:p w14:paraId="7E5FB48A" w14:textId="77777777" w:rsidR="00BD6D51" w:rsidRPr="0087532A" w:rsidRDefault="00BD6D51" w:rsidP="0053577F">
            <w:pPr>
              <w:pStyle w:val="tabteksts"/>
            </w:pPr>
            <w:r w:rsidRPr="0087532A">
              <w:rPr>
                <w:lang w:eastAsia="lv-LV"/>
              </w:rPr>
              <w:t>Kopējie izdevumi</w:t>
            </w:r>
            <w:r w:rsidRPr="0087532A">
              <w:t>, % (+/–) pret iepriekšējo gadu</w:t>
            </w:r>
          </w:p>
        </w:tc>
        <w:tc>
          <w:tcPr>
            <w:tcW w:w="626" w:type="pct"/>
          </w:tcPr>
          <w:p w14:paraId="389E1987" w14:textId="77777777" w:rsidR="00BD6D51" w:rsidRPr="0087532A" w:rsidRDefault="00BD6D51" w:rsidP="0053577F">
            <w:pPr>
              <w:pStyle w:val="tabteksts"/>
              <w:jc w:val="center"/>
            </w:pPr>
            <w:r w:rsidRPr="0087532A">
              <w:rPr>
                <w:b/>
                <w:bCs/>
              </w:rPr>
              <w:t>×</w:t>
            </w:r>
          </w:p>
        </w:tc>
        <w:tc>
          <w:tcPr>
            <w:tcW w:w="626" w:type="pct"/>
          </w:tcPr>
          <w:p w14:paraId="24463293" w14:textId="78B546F6" w:rsidR="00BD6D51" w:rsidRPr="0087532A" w:rsidRDefault="00BD6D51" w:rsidP="0053577F">
            <w:pPr>
              <w:pStyle w:val="tabteksts"/>
              <w:jc w:val="right"/>
            </w:pPr>
            <w:r w:rsidRPr="0087532A">
              <w:t>-100</w:t>
            </w:r>
            <w:r w:rsidR="00CE6165">
              <w:t>,0</w:t>
            </w:r>
          </w:p>
        </w:tc>
        <w:tc>
          <w:tcPr>
            <w:tcW w:w="626" w:type="pct"/>
          </w:tcPr>
          <w:p w14:paraId="340F05C6" w14:textId="35DC8B22" w:rsidR="00BD6D51" w:rsidRPr="0087532A" w:rsidRDefault="00BD6D51" w:rsidP="0053577F">
            <w:pPr>
              <w:pStyle w:val="tabteksts"/>
              <w:jc w:val="right"/>
            </w:pPr>
            <w:r w:rsidRPr="0087532A">
              <w:t>100</w:t>
            </w:r>
            <w:r w:rsidR="00CE6165">
              <w:t>,0</w:t>
            </w:r>
          </w:p>
        </w:tc>
        <w:tc>
          <w:tcPr>
            <w:tcW w:w="626" w:type="pct"/>
          </w:tcPr>
          <w:p w14:paraId="3F5D44A3" w14:textId="6D97C799" w:rsidR="00BD6D51" w:rsidRPr="0087532A" w:rsidRDefault="00BD6D51" w:rsidP="0053577F">
            <w:pPr>
              <w:pStyle w:val="tabteksts"/>
              <w:jc w:val="right"/>
            </w:pPr>
            <w:r w:rsidRPr="0087532A">
              <w:t>-100</w:t>
            </w:r>
            <w:r w:rsidR="00CE6165">
              <w:t>,0</w:t>
            </w:r>
          </w:p>
        </w:tc>
        <w:tc>
          <w:tcPr>
            <w:tcW w:w="626" w:type="pct"/>
          </w:tcPr>
          <w:p w14:paraId="781EF488" w14:textId="77777777" w:rsidR="00BD6D51" w:rsidRPr="0087532A" w:rsidRDefault="00BD6D51" w:rsidP="0053577F">
            <w:pPr>
              <w:pStyle w:val="tabteksts"/>
              <w:jc w:val="center"/>
            </w:pPr>
            <w:r w:rsidRPr="0087532A">
              <w:t>-</w:t>
            </w:r>
          </w:p>
        </w:tc>
      </w:tr>
      <w:tr w:rsidR="00BD6D51" w:rsidRPr="00764434" w14:paraId="4ABDFFD8" w14:textId="77777777" w:rsidTr="00CF6574">
        <w:trPr>
          <w:trHeight w:val="142"/>
          <w:jc w:val="center"/>
        </w:trPr>
        <w:tc>
          <w:tcPr>
            <w:tcW w:w="1869" w:type="pct"/>
          </w:tcPr>
          <w:p w14:paraId="21050475" w14:textId="77777777" w:rsidR="00BD6D51" w:rsidRPr="0087532A" w:rsidRDefault="00BD6D51" w:rsidP="0053577F">
            <w:pPr>
              <w:pStyle w:val="tabteksts"/>
              <w:rPr>
                <w:color w:val="000000" w:themeColor="text1"/>
                <w:szCs w:val="18"/>
                <w:lang w:eastAsia="lv-LV"/>
              </w:rPr>
            </w:pPr>
            <w:r w:rsidRPr="0087532A">
              <w:rPr>
                <w:color w:val="000000" w:themeColor="text1"/>
                <w:szCs w:val="18"/>
              </w:rPr>
              <w:t xml:space="preserve">Atlīdzība, </w:t>
            </w:r>
            <w:r w:rsidRPr="0087532A">
              <w:rPr>
                <w:i/>
                <w:szCs w:val="18"/>
              </w:rPr>
              <w:t>euro</w:t>
            </w:r>
          </w:p>
        </w:tc>
        <w:tc>
          <w:tcPr>
            <w:tcW w:w="626" w:type="pct"/>
          </w:tcPr>
          <w:p w14:paraId="5888B11A" w14:textId="77777777" w:rsidR="00BD6D51" w:rsidRPr="0087532A" w:rsidRDefault="00BD6D51" w:rsidP="0053577F">
            <w:pPr>
              <w:pStyle w:val="tabteksts"/>
              <w:jc w:val="right"/>
              <w:rPr>
                <w:szCs w:val="18"/>
              </w:rPr>
            </w:pPr>
            <w:r w:rsidRPr="0087532A">
              <w:rPr>
                <w:szCs w:val="18"/>
              </w:rPr>
              <w:t>41 152</w:t>
            </w:r>
          </w:p>
        </w:tc>
        <w:tc>
          <w:tcPr>
            <w:tcW w:w="626" w:type="pct"/>
          </w:tcPr>
          <w:p w14:paraId="0EFF1FEB" w14:textId="77777777" w:rsidR="00BD6D51" w:rsidRPr="0087532A" w:rsidRDefault="00BD6D51" w:rsidP="0053577F">
            <w:pPr>
              <w:pStyle w:val="tabteksts"/>
              <w:jc w:val="center"/>
              <w:rPr>
                <w:szCs w:val="18"/>
              </w:rPr>
            </w:pPr>
            <w:r w:rsidRPr="0087532A">
              <w:rPr>
                <w:szCs w:val="18"/>
              </w:rPr>
              <w:t>-</w:t>
            </w:r>
          </w:p>
        </w:tc>
        <w:tc>
          <w:tcPr>
            <w:tcW w:w="626" w:type="pct"/>
          </w:tcPr>
          <w:p w14:paraId="6C783C4E" w14:textId="77777777" w:rsidR="00BD6D51" w:rsidRPr="0087532A" w:rsidRDefault="00BD6D51" w:rsidP="0053577F">
            <w:pPr>
              <w:pStyle w:val="tabteksts"/>
              <w:jc w:val="right"/>
              <w:rPr>
                <w:szCs w:val="18"/>
              </w:rPr>
            </w:pPr>
            <w:r w:rsidRPr="0087532A">
              <w:rPr>
                <w:szCs w:val="18"/>
              </w:rPr>
              <w:t>26 489</w:t>
            </w:r>
          </w:p>
        </w:tc>
        <w:tc>
          <w:tcPr>
            <w:tcW w:w="626" w:type="pct"/>
          </w:tcPr>
          <w:p w14:paraId="5BAE768B" w14:textId="77777777" w:rsidR="00BD6D51" w:rsidRPr="0087532A" w:rsidRDefault="00BD6D51" w:rsidP="0053577F">
            <w:pPr>
              <w:pStyle w:val="tabteksts"/>
              <w:jc w:val="center"/>
              <w:rPr>
                <w:szCs w:val="18"/>
              </w:rPr>
            </w:pPr>
            <w:r w:rsidRPr="0087532A">
              <w:rPr>
                <w:szCs w:val="18"/>
              </w:rPr>
              <w:t>-</w:t>
            </w:r>
          </w:p>
        </w:tc>
        <w:tc>
          <w:tcPr>
            <w:tcW w:w="626" w:type="pct"/>
          </w:tcPr>
          <w:p w14:paraId="4F06963A" w14:textId="77777777" w:rsidR="00BD6D51" w:rsidRPr="00764434" w:rsidRDefault="00BD6D51" w:rsidP="0053577F">
            <w:pPr>
              <w:pStyle w:val="tabteksts"/>
              <w:jc w:val="center"/>
              <w:rPr>
                <w:szCs w:val="18"/>
              </w:rPr>
            </w:pPr>
            <w:r w:rsidRPr="0087532A">
              <w:rPr>
                <w:szCs w:val="18"/>
              </w:rPr>
              <w:t>-</w:t>
            </w:r>
          </w:p>
        </w:tc>
      </w:tr>
      <w:tr w:rsidR="00BD6D51" w:rsidRPr="00E36210" w14:paraId="47EAE79B" w14:textId="77777777" w:rsidTr="00CF6574">
        <w:trPr>
          <w:trHeight w:val="79"/>
          <w:jc w:val="center"/>
        </w:trPr>
        <w:tc>
          <w:tcPr>
            <w:tcW w:w="1869" w:type="pct"/>
          </w:tcPr>
          <w:p w14:paraId="760CD3F6" w14:textId="77777777" w:rsidR="00BD6D51" w:rsidRPr="00E36210" w:rsidRDefault="00BD6D51" w:rsidP="0053577F">
            <w:pPr>
              <w:pStyle w:val="tabteksts"/>
              <w:rPr>
                <w:color w:val="000000" w:themeColor="text1"/>
                <w:szCs w:val="18"/>
                <w:lang w:eastAsia="lv-LV"/>
              </w:rPr>
            </w:pPr>
            <w:r w:rsidRPr="00E36210">
              <w:rPr>
                <w:color w:val="000000" w:themeColor="text1"/>
                <w:szCs w:val="18"/>
              </w:rPr>
              <w:t>Vidējais amata vietu skaits gadā</w:t>
            </w:r>
          </w:p>
        </w:tc>
        <w:tc>
          <w:tcPr>
            <w:tcW w:w="626" w:type="pct"/>
          </w:tcPr>
          <w:p w14:paraId="652C840B" w14:textId="77777777" w:rsidR="00BD6D51" w:rsidRPr="00E36210" w:rsidRDefault="00BD6D51" w:rsidP="0053577F">
            <w:pPr>
              <w:pStyle w:val="tabteksts"/>
              <w:jc w:val="right"/>
              <w:rPr>
                <w:szCs w:val="18"/>
              </w:rPr>
            </w:pPr>
            <w:r w:rsidRPr="00E36210">
              <w:rPr>
                <w:szCs w:val="18"/>
              </w:rPr>
              <w:t>1</w:t>
            </w:r>
          </w:p>
        </w:tc>
        <w:tc>
          <w:tcPr>
            <w:tcW w:w="626" w:type="pct"/>
          </w:tcPr>
          <w:p w14:paraId="77D2879D" w14:textId="77777777" w:rsidR="00BD6D51" w:rsidRPr="00E36210" w:rsidRDefault="00BD6D51" w:rsidP="0053577F">
            <w:pPr>
              <w:pStyle w:val="tabteksts"/>
              <w:jc w:val="center"/>
              <w:rPr>
                <w:szCs w:val="18"/>
              </w:rPr>
            </w:pPr>
            <w:r w:rsidRPr="00E36210">
              <w:rPr>
                <w:szCs w:val="18"/>
              </w:rPr>
              <w:t>-</w:t>
            </w:r>
          </w:p>
        </w:tc>
        <w:tc>
          <w:tcPr>
            <w:tcW w:w="626" w:type="pct"/>
          </w:tcPr>
          <w:p w14:paraId="62A98845" w14:textId="77777777" w:rsidR="00BD6D51" w:rsidRPr="00E36210" w:rsidRDefault="00BD6D51" w:rsidP="0053577F">
            <w:pPr>
              <w:pStyle w:val="tabteksts"/>
              <w:jc w:val="right"/>
              <w:rPr>
                <w:szCs w:val="18"/>
              </w:rPr>
            </w:pPr>
            <w:r w:rsidRPr="00E36210">
              <w:rPr>
                <w:szCs w:val="18"/>
              </w:rPr>
              <w:t>1</w:t>
            </w:r>
          </w:p>
        </w:tc>
        <w:tc>
          <w:tcPr>
            <w:tcW w:w="626" w:type="pct"/>
          </w:tcPr>
          <w:p w14:paraId="1CDDB12F" w14:textId="77777777" w:rsidR="00BD6D51" w:rsidRPr="00E36210" w:rsidRDefault="00BD6D51" w:rsidP="0053577F">
            <w:pPr>
              <w:pStyle w:val="tabteksts"/>
              <w:jc w:val="center"/>
              <w:rPr>
                <w:szCs w:val="18"/>
              </w:rPr>
            </w:pPr>
            <w:r w:rsidRPr="00E36210">
              <w:rPr>
                <w:szCs w:val="18"/>
              </w:rPr>
              <w:t>-</w:t>
            </w:r>
          </w:p>
        </w:tc>
        <w:tc>
          <w:tcPr>
            <w:tcW w:w="626" w:type="pct"/>
          </w:tcPr>
          <w:p w14:paraId="7FE3240C" w14:textId="77777777" w:rsidR="00BD6D51" w:rsidRPr="00E36210" w:rsidRDefault="00BD6D51" w:rsidP="0053577F">
            <w:pPr>
              <w:pStyle w:val="tabteksts"/>
              <w:jc w:val="center"/>
              <w:rPr>
                <w:szCs w:val="18"/>
              </w:rPr>
            </w:pPr>
            <w:r w:rsidRPr="00E36210">
              <w:rPr>
                <w:szCs w:val="18"/>
              </w:rPr>
              <w:t>-</w:t>
            </w:r>
          </w:p>
        </w:tc>
      </w:tr>
      <w:tr w:rsidR="00BD6D51" w:rsidRPr="00B70A9F" w14:paraId="1E574826" w14:textId="77777777" w:rsidTr="00CF6574">
        <w:trPr>
          <w:trHeight w:val="139"/>
          <w:jc w:val="center"/>
        </w:trPr>
        <w:tc>
          <w:tcPr>
            <w:tcW w:w="1869" w:type="pct"/>
          </w:tcPr>
          <w:p w14:paraId="19C3F9E8" w14:textId="77777777" w:rsidR="00BD6D51" w:rsidRPr="00E36210" w:rsidRDefault="00BD6D51" w:rsidP="0053577F">
            <w:pPr>
              <w:pStyle w:val="tabteksts"/>
              <w:rPr>
                <w:color w:val="000000" w:themeColor="text1"/>
                <w:szCs w:val="18"/>
                <w:lang w:eastAsia="lv-LV"/>
              </w:rPr>
            </w:pPr>
            <w:r w:rsidRPr="00E36210">
              <w:rPr>
                <w:color w:val="000000" w:themeColor="text1"/>
                <w:szCs w:val="18"/>
              </w:rPr>
              <w:t xml:space="preserve">Vidējā atlīdzība amata vietai </w:t>
            </w:r>
            <w:r w:rsidRPr="00E36210">
              <w:rPr>
                <w:color w:val="000000" w:themeColor="text1"/>
                <w:szCs w:val="18"/>
                <w:lang w:eastAsia="lv-LV"/>
              </w:rPr>
              <w:t>(mēnesī)</w:t>
            </w:r>
            <w:r w:rsidRPr="00E36210">
              <w:rPr>
                <w:color w:val="000000" w:themeColor="text1"/>
                <w:szCs w:val="18"/>
              </w:rPr>
              <w:t xml:space="preserve">, </w:t>
            </w:r>
            <w:r w:rsidRPr="00E36210">
              <w:rPr>
                <w:i/>
                <w:color w:val="000000" w:themeColor="text1"/>
                <w:szCs w:val="18"/>
              </w:rPr>
              <w:t>euro</w:t>
            </w:r>
          </w:p>
        </w:tc>
        <w:tc>
          <w:tcPr>
            <w:tcW w:w="626" w:type="pct"/>
          </w:tcPr>
          <w:p w14:paraId="0E56EF88" w14:textId="77777777" w:rsidR="00BD6D51" w:rsidRPr="00E36210" w:rsidRDefault="00BD6D51" w:rsidP="0053577F">
            <w:pPr>
              <w:pStyle w:val="tabteksts"/>
              <w:jc w:val="right"/>
              <w:rPr>
                <w:szCs w:val="18"/>
              </w:rPr>
            </w:pPr>
            <w:r>
              <w:rPr>
                <w:szCs w:val="18"/>
              </w:rPr>
              <w:t>3 429</w:t>
            </w:r>
          </w:p>
        </w:tc>
        <w:tc>
          <w:tcPr>
            <w:tcW w:w="626" w:type="pct"/>
          </w:tcPr>
          <w:p w14:paraId="382FFB5D" w14:textId="77777777" w:rsidR="00BD6D51" w:rsidRPr="00E36210" w:rsidRDefault="00BD6D51" w:rsidP="0053577F">
            <w:pPr>
              <w:pStyle w:val="tabteksts"/>
              <w:jc w:val="right"/>
              <w:rPr>
                <w:szCs w:val="18"/>
              </w:rPr>
            </w:pPr>
            <w:r w:rsidRPr="00E36210">
              <w:rPr>
                <w:szCs w:val="18"/>
              </w:rPr>
              <w:t>-</w:t>
            </w:r>
          </w:p>
        </w:tc>
        <w:tc>
          <w:tcPr>
            <w:tcW w:w="626" w:type="pct"/>
          </w:tcPr>
          <w:p w14:paraId="23CAF927" w14:textId="77777777" w:rsidR="00BD6D51" w:rsidRPr="00E36210" w:rsidRDefault="00BD6D51" w:rsidP="0053577F">
            <w:pPr>
              <w:pStyle w:val="tabteksts"/>
              <w:jc w:val="right"/>
              <w:rPr>
                <w:szCs w:val="18"/>
              </w:rPr>
            </w:pPr>
            <w:r>
              <w:rPr>
                <w:szCs w:val="18"/>
              </w:rPr>
              <w:t>2 207</w:t>
            </w:r>
          </w:p>
        </w:tc>
        <w:tc>
          <w:tcPr>
            <w:tcW w:w="626" w:type="pct"/>
          </w:tcPr>
          <w:p w14:paraId="3CC502E4" w14:textId="77777777" w:rsidR="00BD6D51" w:rsidRPr="00E36210" w:rsidRDefault="00BD6D51" w:rsidP="0053577F">
            <w:pPr>
              <w:pStyle w:val="tabteksts"/>
              <w:jc w:val="center"/>
              <w:rPr>
                <w:szCs w:val="18"/>
              </w:rPr>
            </w:pPr>
            <w:r w:rsidRPr="00E36210">
              <w:rPr>
                <w:szCs w:val="18"/>
              </w:rPr>
              <w:t>-</w:t>
            </w:r>
          </w:p>
        </w:tc>
        <w:tc>
          <w:tcPr>
            <w:tcW w:w="626" w:type="pct"/>
          </w:tcPr>
          <w:p w14:paraId="6D0CC7BB" w14:textId="77777777" w:rsidR="00BD6D51" w:rsidRPr="00E36210" w:rsidRDefault="00BD6D51" w:rsidP="0053577F">
            <w:pPr>
              <w:pStyle w:val="tabteksts"/>
              <w:jc w:val="center"/>
              <w:rPr>
                <w:szCs w:val="18"/>
              </w:rPr>
            </w:pPr>
            <w:r w:rsidRPr="00E36210">
              <w:rPr>
                <w:szCs w:val="18"/>
              </w:rPr>
              <w:t>-</w:t>
            </w:r>
          </w:p>
        </w:tc>
      </w:tr>
    </w:tbl>
    <w:p w14:paraId="15778CFC" w14:textId="77777777" w:rsidR="00BD6D51" w:rsidRPr="0090216C" w:rsidRDefault="00BD6D51" w:rsidP="00BD6D51">
      <w:pPr>
        <w:widowControl w:val="0"/>
        <w:spacing w:before="240" w:after="240"/>
        <w:jc w:val="center"/>
        <w:rPr>
          <w:b/>
        </w:rPr>
      </w:pPr>
      <w:r w:rsidRPr="0090216C">
        <w:rPr>
          <w:b/>
        </w:rPr>
        <w:t>6</w:t>
      </w:r>
      <w:r>
        <w:rPr>
          <w:b/>
        </w:rPr>
        <w:t>3</w:t>
      </w:r>
      <w:r w:rsidRPr="0090216C">
        <w:rPr>
          <w:b/>
        </w:rPr>
        <w:t xml:space="preserve">.07.00 </w:t>
      </w:r>
      <w:r w:rsidRPr="00557F82">
        <w:rPr>
          <w:b/>
        </w:rPr>
        <w:t>Eiropas Sociālā fonda (ESF) projekti (2014-2020)</w:t>
      </w:r>
    </w:p>
    <w:p w14:paraId="26685559" w14:textId="77777777" w:rsidR="00BD6D51" w:rsidRPr="003D28DC" w:rsidRDefault="00BD6D51" w:rsidP="00BD6D51">
      <w:pPr>
        <w:pStyle w:val="ListParagraph"/>
        <w:spacing w:after="120"/>
        <w:ind w:left="0"/>
        <w:contextualSpacing w:val="0"/>
        <w:rPr>
          <w:u w:val="single"/>
        </w:rPr>
      </w:pPr>
      <w:r w:rsidRPr="003D28DC">
        <w:rPr>
          <w:u w:val="single"/>
        </w:rPr>
        <w:t>Apakšprogrammas mērķis:</w:t>
      </w:r>
    </w:p>
    <w:p w14:paraId="0B9EFAD9" w14:textId="77777777" w:rsidR="00BD6D51" w:rsidRPr="0090216C" w:rsidRDefault="00BD6D51" w:rsidP="00BD6D51">
      <w:pPr>
        <w:ind w:firstLine="720"/>
      </w:pPr>
      <w:r w:rsidRPr="003D28DC">
        <w:t>Eiropas Sociālā fonda 8.3.6.specifiskā atbalsta mērķa “Ieviest izglītības kvalitātes monitoringa sistēmu” 8.3.6.1. pasākuma “Dalība starptautiskos pētījumos” projekta ietvaros nodrošināt datu sagatavošanu indikatoru aprēķiniem OECD Izglītības sistēmu indikatoru programmas INES ietvaros.</w:t>
      </w:r>
    </w:p>
    <w:p w14:paraId="6D09FD31" w14:textId="77777777" w:rsidR="00BD6D51" w:rsidRPr="00F70F16" w:rsidRDefault="00BD6D51" w:rsidP="00BD6D51">
      <w:pPr>
        <w:spacing w:before="120"/>
        <w:rPr>
          <w:u w:val="single"/>
        </w:rPr>
      </w:pPr>
      <w:r w:rsidRPr="00F70F16">
        <w:rPr>
          <w:u w:val="single"/>
        </w:rPr>
        <w:t>Galvenās aktivitātes:</w:t>
      </w:r>
    </w:p>
    <w:p w14:paraId="33434101" w14:textId="77777777" w:rsidR="00BD6D51" w:rsidRDefault="00BD6D51" w:rsidP="00CF6574">
      <w:pPr>
        <w:pStyle w:val="ListParagraph"/>
        <w:numPr>
          <w:ilvl w:val="0"/>
          <w:numId w:val="10"/>
        </w:numPr>
        <w:spacing w:before="120" w:after="120"/>
        <w:ind w:left="1077" w:hanging="357"/>
        <w:contextualSpacing w:val="0"/>
      </w:pPr>
      <w:r>
        <w:t>i</w:t>
      </w:r>
      <w:r w:rsidRPr="003A72C2">
        <w:t>nformācijas sagatavošana OECD izglītības indikatoru nodrošināšanai,</w:t>
      </w:r>
    </w:p>
    <w:p w14:paraId="3621951C" w14:textId="77777777" w:rsidR="00BD6D51" w:rsidRDefault="00BD6D51" w:rsidP="00CF6574">
      <w:pPr>
        <w:pStyle w:val="ListParagraph"/>
        <w:numPr>
          <w:ilvl w:val="0"/>
          <w:numId w:val="10"/>
        </w:numPr>
        <w:spacing w:before="120" w:after="120"/>
        <w:ind w:left="1077" w:hanging="357"/>
        <w:contextualSpacing w:val="0"/>
      </w:pPr>
      <w:r w:rsidRPr="003A72C2">
        <w:t>INES sagatavotās informācijas (indikatoru) pārbaude un konsultatīvs atbalsts indikatoru jautājumos</w:t>
      </w:r>
      <w:r>
        <w:t>,</w:t>
      </w:r>
    </w:p>
    <w:p w14:paraId="41623388" w14:textId="77777777" w:rsidR="00BD6D51" w:rsidRPr="00BB2102" w:rsidRDefault="00BD6D51" w:rsidP="00CF6574">
      <w:pPr>
        <w:pStyle w:val="ListParagraph"/>
        <w:numPr>
          <w:ilvl w:val="0"/>
          <w:numId w:val="10"/>
        </w:numPr>
        <w:spacing w:before="120" w:after="120"/>
        <w:ind w:left="1077" w:hanging="357"/>
        <w:contextualSpacing w:val="0"/>
      </w:pPr>
      <w:r>
        <w:t>l</w:t>
      </w:r>
      <w:r w:rsidRPr="003A72C2">
        <w:t>īdzdalība INES tīklu sanāksmēs kopā ar vadošo partneri</w:t>
      </w:r>
      <w:r>
        <w:t>.</w:t>
      </w:r>
    </w:p>
    <w:p w14:paraId="6F5FB282" w14:textId="77777777" w:rsidR="00BD6D51" w:rsidRPr="00F70F16" w:rsidRDefault="00BD6D51" w:rsidP="00BD6D51">
      <w:pPr>
        <w:spacing w:before="120" w:after="240"/>
      </w:pPr>
      <w:r w:rsidRPr="00F70F16">
        <w:rPr>
          <w:u w:val="single"/>
        </w:rPr>
        <w:t>Apakšprogrammas izpildītāji:</w:t>
      </w:r>
      <w:r w:rsidRPr="00F70F16">
        <w:t xml:space="preserve"> Centrālā statistikas pārvalde.</w:t>
      </w:r>
    </w:p>
    <w:p w14:paraId="455017B8" w14:textId="77777777" w:rsidR="00BD6D51" w:rsidRPr="00490E3B" w:rsidRDefault="00BD6D51" w:rsidP="00BD6D51">
      <w:pPr>
        <w:pStyle w:val="Tabuluvirsraksti"/>
        <w:spacing w:before="240" w:after="240"/>
        <w:rPr>
          <w:b/>
          <w:lang w:eastAsia="lv-LV"/>
        </w:rPr>
      </w:pPr>
      <w:r w:rsidRPr="00490E3B">
        <w:rPr>
          <w:b/>
          <w:lang w:eastAsia="lv-LV"/>
        </w:rPr>
        <w:t>Finansiālie rādītāji no 2021. līdz 2025.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490E3B" w14:paraId="7E235A7E" w14:textId="77777777" w:rsidTr="00CF6574">
        <w:trPr>
          <w:trHeight w:val="283"/>
          <w:tblHeader/>
          <w:jc w:val="center"/>
        </w:trPr>
        <w:tc>
          <w:tcPr>
            <w:tcW w:w="1869" w:type="pct"/>
            <w:vAlign w:val="center"/>
          </w:tcPr>
          <w:p w14:paraId="2CAAB64D" w14:textId="77777777" w:rsidR="00BD6D51" w:rsidRPr="00490E3B" w:rsidRDefault="00BD6D51" w:rsidP="0053577F">
            <w:pPr>
              <w:pStyle w:val="tabteksts"/>
              <w:jc w:val="center"/>
              <w:rPr>
                <w:szCs w:val="24"/>
              </w:rPr>
            </w:pPr>
          </w:p>
        </w:tc>
        <w:tc>
          <w:tcPr>
            <w:tcW w:w="626" w:type="pct"/>
          </w:tcPr>
          <w:p w14:paraId="2C207440" w14:textId="77777777" w:rsidR="00BD6D51" w:rsidRPr="009B71B2" w:rsidRDefault="00BD6D51" w:rsidP="0053577F">
            <w:pPr>
              <w:pStyle w:val="tabteksts"/>
              <w:jc w:val="center"/>
              <w:rPr>
                <w:szCs w:val="18"/>
                <w:lang w:eastAsia="lv-LV"/>
              </w:rPr>
            </w:pPr>
            <w:r w:rsidRPr="009B71B2">
              <w:rPr>
                <w:szCs w:val="18"/>
                <w:lang w:eastAsia="lv-LV"/>
              </w:rPr>
              <w:t>2021. gads</w:t>
            </w:r>
          </w:p>
          <w:p w14:paraId="741891A4" w14:textId="77777777" w:rsidR="00BD6D51" w:rsidRPr="00490E3B" w:rsidRDefault="00BD6D51" w:rsidP="0053577F">
            <w:pPr>
              <w:pStyle w:val="tabteksts"/>
              <w:jc w:val="center"/>
              <w:rPr>
                <w:szCs w:val="24"/>
                <w:lang w:eastAsia="lv-LV"/>
              </w:rPr>
            </w:pPr>
            <w:r w:rsidRPr="009B71B2">
              <w:rPr>
                <w:szCs w:val="18"/>
                <w:lang w:eastAsia="lv-LV"/>
              </w:rPr>
              <w:t>(izpilde)</w:t>
            </w:r>
          </w:p>
        </w:tc>
        <w:tc>
          <w:tcPr>
            <w:tcW w:w="626" w:type="pct"/>
          </w:tcPr>
          <w:p w14:paraId="6D982AF9" w14:textId="77777777" w:rsidR="00BD6D51" w:rsidRPr="00490E3B" w:rsidRDefault="00BD6D51" w:rsidP="0053577F">
            <w:pPr>
              <w:pStyle w:val="tabteksts"/>
              <w:jc w:val="center"/>
              <w:rPr>
                <w:szCs w:val="24"/>
                <w:lang w:eastAsia="lv-LV"/>
              </w:rPr>
            </w:pPr>
            <w:r w:rsidRPr="009B71B2">
              <w:rPr>
                <w:lang w:eastAsia="lv-LV"/>
              </w:rPr>
              <w:t>2022. gada     plāns</w:t>
            </w:r>
          </w:p>
        </w:tc>
        <w:tc>
          <w:tcPr>
            <w:tcW w:w="626" w:type="pct"/>
          </w:tcPr>
          <w:p w14:paraId="01B58FF7" w14:textId="77777777" w:rsidR="00BD6D51" w:rsidRPr="00490E3B" w:rsidRDefault="00BD6D51" w:rsidP="0053577F">
            <w:pPr>
              <w:pStyle w:val="tabteksts"/>
              <w:jc w:val="center"/>
              <w:rPr>
                <w:szCs w:val="24"/>
                <w:lang w:eastAsia="lv-LV"/>
              </w:rPr>
            </w:pPr>
            <w:r w:rsidRPr="009B71B2">
              <w:t>2023. gada projekts</w:t>
            </w:r>
          </w:p>
        </w:tc>
        <w:tc>
          <w:tcPr>
            <w:tcW w:w="626" w:type="pct"/>
          </w:tcPr>
          <w:p w14:paraId="2D60B3CC" w14:textId="77777777" w:rsidR="00BD6D51" w:rsidRPr="00490E3B" w:rsidRDefault="00BD6D51" w:rsidP="0053577F">
            <w:pPr>
              <w:pStyle w:val="tabteksts"/>
              <w:jc w:val="center"/>
              <w:rPr>
                <w:szCs w:val="24"/>
                <w:lang w:eastAsia="lv-LV"/>
              </w:rPr>
            </w:pPr>
            <w:r w:rsidRPr="00556858">
              <w:t>2024. gada prognoze</w:t>
            </w:r>
          </w:p>
        </w:tc>
        <w:tc>
          <w:tcPr>
            <w:tcW w:w="626" w:type="pct"/>
          </w:tcPr>
          <w:p w14:paraId="71DE745F" w14:textId="77777777" w:rsidR="00BD6D51" w:rsidRPr="00490E3B" w:rsidRDefault="00BD6D51" w:rsidP="0053577F">
            <w:pPr>
              <w:pStyle w:val="tabteksts"/>
              <w:jc w:val="center"/>
              <w:rPr>
                <w:szCs w:val="24"/>
                <w:lang w:eastAsia="lv-LV"/>
              </w:rPr>
            </w:pPr>
            <w:r w:rsidRPr="00556858">
              <w:t>2025. gada prognoze</w:t>
            </w:r>
          </w:p>
        </w:tc>
      </w:tr>
      <w:tr w:rsidR="00BD6D51" w:rsidRPr="00490E3B" w14:paraId="4119681D" w14:textId="77777777" w:rsidTr="00CF6574">
        <w:trPr>
          <w:trHeight w:val="142"/>
          <w:jc w:val="center"/>
        </w:trPr>
        <w:tc>
          <w:tcPr>
            <w:tcW w:w="1869" w:type="pct"/>
            <w:shd w:val="clear" w:color="auto" w:fill="D9D9D9" w:themeFill="background1" w:themeFillShade="D9"/>
            <w:vAlign w:val="center"/>
          </w:tcPr>
          <w:p w14:paraId="2D5388E3" w14:textId="77777777" w:rsidR="00BD6D51" w:rsidRPr="00490E3B" w:rsidRDefault="00BD6D51" w:rsidP="0053577F">
            <w:pPr>
              <w:pStyle w:val="tabteksts"/>
              <w:rPr>
                <w:lang w:eastAsia="lv-LV"/>
              </w:rPr>
            </w:pPr>
            <w:r w:rsidRPr="00490E3B">
              <w:rPr>
                <w:lang w:eastAsia="lv-LV"/>
              </w:rPr>
              <w:t>Kopējie izdevumi,</w:t>
            </w:r>
            <w:r w:rsidRPr="00490E3B">
              <w:t xml:space="preserve"> </w:t>
            </w:r>
            <w:r w:rsidRPr="00490E3B">
              <w:rPr>
                <w:i/>
                <w:szCs w:val="18"/>
              </w:rPr>
              <w:t>euro</w:t>
            </w:r>
          </w:p>
        </w:tc>
        <w:tc>
          <w:tcPr>
            <w:tcW w:w="626" w:type="pct"/>
            <w:shd w:val="clear" w:color="auto" w:fill="D9D9D9" w:themeFill="background1" w:themeFillShade="D9"/>
          </w:tcPr>
          <w:p w14:paraId="78B742B4" w14:textId="77777777" w:rsidR="00BD6D51" w:rsidRPr="00490E3B" w:rsidRDefault="00BD6D51" w:rsidP="0053577F">
            <w:pPr>
              <w:pStyle w:val="tabteksts"/>
              <w:jc w:val="right"/>
            </w:pPr>
            <w:r w:rsidRPr="00557F82">
              <w:t>11 827</w:t>
            </w:r>
          </w:p>
        </w:tc>
        <w:tc>
          <w:tcPr>
            <w:tcW w:w="626" w:type="pct"/>
            <w:shd w:val="clear" w:color="auto" w:fill="D9D9D9" w:themeFill="background1" w:themeFillShade="D9"/>
          </w:tcPr>
          <w:p w14:paraId="2986F638" w14:textId="77777777" w:rsidR="00BD6D51" w:rsidRPr="00490E3B" w:rsidRDefault="00BD6D51" w:rsidP="0053577F">
            <w:pPr>
              <w:pStyle w:val="tabteksts"/>
              <w:jc w:val="center"/>
            </w:pPr>
            <w:r>
              <w:t>-</w:t>
            </w:r>
          </w:p>
        </w:tc>
        <w:tc>
          <w:tcPr>
            <w:tcW w:w="626" w:type="pct"/>
            <w:shd w:val="clear" w:color="auto" w:fill="D9D9D9" w:themeFill="background1" w:themeFillShade="D9"/>
          </w:tcPr>
          <w:p w14:paraId="39A07B84" w14:textId="77777777" w:rsidR="00BD6D51" w:rsidRPr="00490E3B" w:rsidRDefault="00BD6D51" w:rsidP="0053577F">
            <w:pPr>
              <w:pStyle w:val="tabteksts"/>
              <w:jc w:val="right"/>
            </w:pPr>
            <w:r w:rsidRPr="00557F82">
              <w:t>15 556</w:t>
            </w:r>
          </w:p>
        </w:tc>
        <w:tc>
          <w:tcPr>
            <w:tcW w:w="626" w:type="pct"/>
            <w:shd w:val="clear" w:color="auto" w:fill="D9D9D9" w:themeFill="background1" w:themeFillShade="D9"/>
          </w:tcPr>
          <w:p w14:paraId="5CAF4121" w14:textId="77777777" w:rsidR="00BD6D51" w:rsidRPr="00490E3B" w:rsidRDefault="00BD6D51" w:rsidP="0053577F">
            <w:pPr>
              <w:pStyle w:val="tabteksts"/>
              <w:jc w:val="center"/>
            </w:pPr>
            <w:r w:rsidRPr="00490E3B">
              <w:t>-</w:t>
            </w:r>
          </w:p>
        </w:tc>
        <w:tc>
          <w:tcPr>
            <w:tcW w:w="626" w:type="pct"/>
            <w:shd w:val="clear" w:color="auto" w:fill="D9D9D9" w:themeFill="background1" w:themeFillShade="D9"/>
          </w:tcPr>
          <w:p w14:paraId="4A628872" w14:textId="77777777" w:rsidR="00BD6D51" w:rsidRPr="00490E3B" w:rsidRDefault="00BD6D51" w:rsidP="0053577F">
            <w:pPr>
              <w:pStyle w:val="tabteksts"/>
              <w:jc w:val="center"/>
            </w:pPr>
            <w:r w:rsidRPr="00490E3B">
              <w:t>-</w:t>
            </w:r>
          </w:p>
        </w:tc>
      </w:tr>
      <w:tr w:rsidR="00BD6D51" w:rsidRPr="00490E3B" w14:paraId="0884B0A5" w14:textId="77777777" w:rsidTr="00CF6574">
        <w:trPr>
          <w:trHeight w:val="283"/>
          <w:jc w:val="center"/>
        </w:trPr>
        <w:tc>
          <w:tcPr>
            <w:tcW w:w="1869" w:type="pct"/>
            <w:vAlign w:val="center"/>
          </w:tcPr>
          <w:p w14:paraId="06BBED31" w14:textId="77777777" w:rsidR="00BD6D51" w:rsidRPr="00490E3B" w:rsidRDefault="00BD6D51" w:rsidP="0053577F">
            <w:pPr>
              <w:pStyle w:val="tabteksts"/>
              <w:rPr>
                <w:szCs w:val="18"/>
                <w:lang w:eastAsia="lv-LV"/>
              </w:rPr>
            </w:pPr>
            <w:r w:rsidRPr="00490E3B">
              <w:rPr>
                <w:szCs w:val="18"/>
                <w:lang w:eastAsia="lv-LV"/>
              </w:rPr>
              <w:lastRenderedPageBreak/>
              <w:t xml:space="preserve">Kopējo izdevumu izmaiņas, </w:t>
            </w:r>
            <w:r w:rsidRPr="00490E3B">
              <w:rPr>
                <w:i/>
                <w:szCs w:val="18"/>
                <w:lang w:eastAsia="lv-LV"/>
              </w:rPr>
              <w:t>euro</w:t>
            </w:r>
            <w:r w:rsidRPr="00490E3B">
              <w:rPr>
                <w:szCs w:val="18"/>
                <w:lang w:eastAsia="lv-LV"/>
              </w:rPr>
              <w:t xml:space="preserve"> (+/–) pret iepriekšējo gadu</w:t>
            </w:r>
          </w:p>
        </w:tc>
        <w:tc>
          <w:tcPr>
            <w:tcW w:w="626" w:type="pct"/>
          </w:tcPr>
          <w:p w14:paraId="72871D4E" w14:textId="77777777" w:rsidR="00BD6D51" w:rsidRPr="00490E3B" w:rsidRDefault="00BD6D51" w:rsidP="0053577F">
            <w:pPr>
              <w:pStyle w:val="tabteksts"/>
              <w:jc w:val="center"/>
            </w:pPr>
            <w:r w:rsidRPr="00490E3B">
              <w:rPr>
                <w:b/>
                <w:bCs/>
              </w:rPr>
              <w:t>×</w:t>
            </w:r>
          </w:p>
        </w:tc>
        <w:tc>
          <w:tcPr>
            <w:tcW w:w="626" w:type="pct"/>
          </w:tcPr>
          <w:p w14:paraId="447C357E" w14:textId="77777777" w:rsidR="00BD6D51" w:rsidRPr="00490E3B" w:rsidRDefault="00BD6D51" w:rsidP="0053577F">
            <w:pPr>
              <w:pStyle w:val="tabteksts"/>
              <w:jc w:val="right"/>
            </w:pPr>
            <w:r>
              <w:t>-11 827</w:t>
            </w:r>
          </w:p>
        </w:tc>
        <w:tc>
          <w:tcPr>
            <w:tcW w:w="626" w:type="pct"/>
          </w:tcPr>
          <w:p w14:paraId="6C1CFBDC" w14:textId="77777777" w:rsidR="00BD6D51" w:rsidRPr="00490E3B" w:rsidRDefault="00BD6D51" w:rsidP="0053577F">
            <w:pPr>
              <w:pStyle w:val="tabteksts"/>
              <w:jc w:val="right"/>
            </w:pPr>
            <w:r>
              <w:t>15 556</w:t>
            </w:r>
          </w:p>
        </w:tc>
        <w:tc>
          <w:tcPr>
            <w:tcW w:w="626" w:type="pct"/>
          </w:tcPr>
          <w:p w14:paraId="2EF72600" w14:textId="77777777" w:rsidR="00BD6D51" w:rsidRPr="00490E3B" w:rsidRDefault="00BD6D51" w:rsidP="0053577F">
            <w:pPr>
              <w:pStyle w:val="tabteksts"/>
              <w:jc w:val="right"/>
            </w:pPr>
            <w:r>
              <w:t>-15 556</w:t>
            </w:r>
          </w:p>
        </w:tc>
        <w:tc>
          <w:tcPr>
            <w:tcW w:w="626" w:type="pct"/>
          </w:tcPr>
          <w:p w14:paraId="5A79AA3C" w14:textId="77777777" w:rsidR="00BD6D51" w:rsidRPr="00490E3B" w:rsidRDefault="00BD6D51" w:rsidP="0053577F">
            <w:pPr>
              <w:pStyle w:val="tabteksts"/>
              <w:jc w:val="center"/>
            </w:pPr>
            <w:r w:rsidRPr="00490E3B">
              <w:t>-</w:t>
            </w:r>
          </w:p>
        </w:tc>
      </w:tr>
      <w:tr w:rsidR="00BD6D51" w:rsidRPr="00490E3B" w14:paraId="6BD2C45F" w14:textId="77777777" w:rsidTr="00CF6574">
        <w:trPr>
          <w:trHeight w:val="283"/>
          <w:jc w:val="center"/>
        </w:trPr>
        <w:tc>
          <w:tcPr>
            <w:tcW w:w="1869" w:type="pct"/>
            <w:vAlign w:val="center"/>
          </w:tcPr>
          <w:p w14:paraId="65794C2F" w14:textId="77777777" w:rsidR="00BD6D51" w:rsidRPr="00490E3B" w:rsidRDefault="00BD6D51" w:rsidP="0053577F">
            <w:pPr>
              <w:pStyle w:val="tabteksts"/>
            </w:pPr>
            <w:r w:rsidRPr="00490E3B">
              <w:rPr>
                <w:lang w:eastAsia="lv-LV"/>
              </w:rPr>
              <w:t>Kopējie izdevumi</w:t>
            </w:r>
            <w:r w:rsidRPr="00490E3B">
              <w:t>, % (+/–) pret iepriekšējo gadu</w:t>
            </w:r>
          </w:p>
        </w:tc>
        <w:tc>
          <w:tcPr>
            <w:tcW w:w="626" w:type="pct"/>
          </w:tcPr>
          <w:p w14:paraId="796C8149" w14:textId="77777777" w:rsidR="00BD6D51" w:rsidRPr="00490E3B" w:rsidRDefault="00BD6D51" w:rsidP="0053577F">
            <w:pPr>
              <w:pStyle w:val="tabteksts"/>
              <w:jc w:val="center"/>
            </w:pPr>
            <w:r w:rsidRPr="00490E3B">
              <w:rPr>
                <w:b/>
                <w:bCs/>
              </w:rPr>
              <w:t>×</w:t>
            </w:r>
          </w:p>
        </w:tc>
        <w:tc>
          <w:tcPr>
            <w:tcW w:w="626" w:type="pct"/>
          </w:tcPr>
          <w:p w14:paraId="52A8C208" w14:textId="5D62C0E0" w:rsidR="00BD6D51" w:rsidRPr="00490E3B" w:rsidRDefault="00BD6D51" w:rsidP="0053577F">
            <w:pPr>
              <w:pStyle w:val="tabteksts"/>
              <w:jc w:val="right"/>
            </w:pPr>
            <w:r>
              <w:t>-100</w:t>
            </w:r>
            <w:r w:rsidR="00CE6165">
              <w:t>,0</w:t>
            </w:r>
          </w:p>
        </w:tc>
        <w:tc>
          <w:tcPr>
            <w:tcW w:w="626" w:type="pct"/>
          </w:tcPr>
          <w:p w14:paraId="2F289821" w14:textId="598FA97A" w:rsidR="00BD6D51" w:rsidRPr="00490E3B" w:rsidRDefault="00BD6D51" w:rsidP="0053577F">
            <w:pPr>
              <w:pStyle w:val="tabteksts"/>
              <w:jc w:val="right"/>
            </w:pPr>
            <w:r>
              <w:t>100</w:t>
            </w:r>
            <w:r w:rsidR="00CE6165">
              <w:t>,0</w:t>
            </w:r>
          </w:p>
        </w:tc>
        <w:tc>
          <w:tcPr>
            <w:tcW w:w="626" w:type="pct"/>
          </w:tcPr>
          <w:p w14:paraId="4361010E" w14:textId="10F893CA" w:rsidR="00BD6D51" w:rsidRPr="00490E3B" w:rsidRDefault="00BD6D51" w:rsidP="0053577F">
            <w:pPr>
              <w:pStyle w:val="tabteksts"/>
              <w:jc w:val="right"/>
            </w:pPr>
            <w:r>
              <w:t>-100</w:t>
            </w:r>
            <w:r w:rsidR="00CE6165">
              <w:t>,0</w:t>
            </w:r>
          </w:p>
        </w:tc>
        <w:tc>
          <w:tcPr>
            <w:tcW w:w="626" w:type="pct"/>
          </w:tcPr>
          <w:p w14:paraId="7B725278" w14:textId="77777777" w:rsidR="00BD6D51" w:rsidRPr="00490E3B" w:rsidRDefault="00BD6D51" w:rsidP="0053577F">
            <w:pPr>
              <w:pStyle w:val="tabteksts"/>
              <w:jc w:val="center"/>
            </w:pPr>
            <w:r w:rsidRPr="00490E3B">
              <w:t>-</w:t>
            </w:r>
          </w:p>
        </w:tc>
      </w:tr>
      <w:tr w:rsidR="00BD6D51" w:rsidRPr="00490E3B" w14:paraId="7A5FD2CD" w14:textId="77777777" w:rsidTr="00CF6574">
        <w:trPr>
          <w:trHeight w:val="142"/>
          <w:jc w:val="center"/>
        </w:trPr>
        <w:tc>
          <w:tcPr>
            <w:tcW w:w="1869" w:type="pct"/>
          </w:tcPr>
          <w:p w14:paraId="0FC4573E" w14:textId="77777777" w:rsidR="00BD6D51" w:rsidRPr="00490E3B" w:rsidRDefault="00BD6D51" w:rsidP="0053577F">
            <w:pPr>
              <w:pStyle w:val="tabteksts"/>
              <w:rPr>
                <w:color w:val="000000" w:themeColor="text1"/>
                <w:szCs w:val="18"/>
                <w:lang w:eastAsia="lv-LV"/>
              </w:rPr>
            </w:pPr>
            <w:r w:rsidRPr="00490E3B">
              <w:rPr>
                <w:color w:val="000000" w:themeColor="text1"/>
                <w:szCs w:val="18"/>
              </w:rPr>
              <w:t xml:space="preserve">Atlīdzība, </w:t>
            </w:r>
            <w:r w:rsidRPr="00490E3B">
              <w:rPr>
                <w:i/>
                <w:szCs w:val="18"/>
              </w:rPr>
              <w:t>euro</w:t>
            </w:r>
          </w:p>
        </w:tc>
        <w:tc>
          <w:tcPr>
            <w:tcW w:w="626" w:type="pct"/>
          </w:tcPr>
          <w:p w14:paraId="7A539A32" w14:textId="77777777" w:rsidR="00BD6D51" w:rsidRPr="00490E3B" w:rsidRDefault="00BD6D51" w:rsidP="0053577F">
            <w:pPr>
              <w:pStyle w:val="tabteksts"/>
              <w:jc w:val="right"/>
              <w:rPr>
                <w:szCs w:val="18"/>
              </w:rPr>
            </w:pPr>
            <w:r w:rsidRPr="00557F82">
              <w:rPr>
                <w:szCs w:val="18"/>
              </w:rPr>
              <w:t>11 827</w:t>
            </w:r>
          </w:p>
        </w:tc>
        <w:tc>
          <w:tcPr>
            <w:tcW w:w="626" w:type="pct"/>
          </w:tcPr>
          <w:p w14:paraId="744F649A" w14:textId="77777777" w:rsidR="00BD6D51" w:rsidRPr="00490E3B" w:rsidRDefault="00BD6D51" w:rsidP="0053577F">
            <w:pPr>
              <w:pStyle w:val="tabteksts"/>
              <w:jc w:val="center"/>
              <w:rPr>
                <w:szCs w:val="18"/>
              </w:rPr>
            </w:pPr>
            <w:r>
              <w:rPr>
                <w:szCs w:val="18"/>
              </w:rPr>
              <w:t>-</w:t>
            </w:r>
          </w:p>
        </w:tc>
        <w:tc>
          <w:tcPr>
            <w:tcW w:w="626" w:type="pct"/>
          </w:tcPr>
          <w:p w14:paraId="24D34C47" w14:textId="77777777" w:rsidR="00BD6D51" w:rsidRPr="00490E3B" w:rsidRDefault="00BD6D51" w:rsidP="0053577F">
            <w:pPr>
              <w:pStyle w:val="tabteksts"/>
              <w:jc w:val="right"/>
              <w:rPr>
                <w:szCs w:val="18"/>
              </w:rPr>
            </w:pPr>
            <w:r w:rsidRPr="00557F82">
              <w:rPr>
                <w:szCs w:val="18"/>
              </w:rPr>
              <w:t>13 380</w:t>
            </w:r>
          </w:p>
        </w:tc>
        <w:tc>
          <w:tcPr>
            <w:tcW w:w="626" w:type="pct"/>
          </w:tcPr>
          <w:p w14:paraId="5921FBA9" w14:textId="77777777" w:rsidR="00BD6D51" w:rsidRPr="00490E3B" w:rsidRDefault="00BD6D51" w:rsidP="0053577F">
            <w:pPr>
              <w:pStyle w:val="tabteksts"/>
              <w:jc w:val="center"/>
              <w:rPr>
                <w:szCs w:val="18"/>
              </w:rPr>
            </w:pPr>
            <w:r w:rsidRPr="00490E3B">
              <w:rPr>
                <w:szCs w:val="18"/>
              </w:rPr>
              <w:t>-</w:t>
            </w:r>
          </w:p>
        </w:tc>
        <w:tc>
          <w:tcPr>
            <w:tcW w:w="626" w:type="pct"/>
          </w:tcPr>
          <w:p w14:paraId="07C06142" w14:textId="77777777" w:rsidR="00BD6D51" w:rsidRPr="00490E3B" w:rsidRDefault="00BD6D51" w:rsidP="0053577F">
            <w:pPr>
              <w:pStyle w:val="tabteksts"/>
              <w:jc w:val="center"/>
              <w:rPr>
                <w:szCs w:val="18"/>
              </w:rPr>
            </w:pPr>
            <w:r w:rsidRPr="00490E3B">
              <w:rPr>
                <w:szCs w:val="18"/>
              </w:rPr>
              <w:t>-</w:t>
            </w:r>
          </w:p>
        </w:tc>
      </w:tr>
    </w:tbl>
    <w:p w14:paraId="4926FAA8" w14:textId="77777777" w:rsidR="00BD6D51" w:rsidRPr="00805732" w:rsidRDefault="00BD6D51" w:rsidP="00CF6574">
      <w:pPr>
        <w:pStyle w:val="Tabuluvirsraksti"/>
        <w:spacing w:before="240" w:after="240"/>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776AE65B" w14:textId="77777777" w:rsidR="00BD6D51" w:rsidRPr="008A6D67" w:rsidRDefault="00BD6D51" w:rsidP="00BD6D51">
      <w:pPr>
        <w:ind w:left="7921" w:firstLine="720"/>
        <w:jc w:val="center"/>
        <w:rPr>
          <w:i/>
          <w:sz w:val="18"/>
          <w:szCs w:val="18"/>
        </w:rPr>
      </w:pPr>
      <w:r w:rsidRPr="008A6D67">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65508B" w14:paraId="579C2B05" w14:textId="77777777" w:rsidTr="0053577F">
        <w:trPr>
          <w:trHeight w:val="142"/>
          <w:tblHeader/>
          <w:jc w:val="center"/>
        </w:trPr>
        <w:tc>
          <w:tcPr>
            <w:tcW w:w="5241" w:type="dxa"/>
            <w:vAlign w:val="center"/>
          </w:tcPr>
          <w:p w14:paraId="5B141D67" w14:textId="77777777" w:rsidR="00BD6D51" w:rsidRPr="0065508B" w:rsidRDefault="00BD6D51" w:rsidP="0053577F">
            <w:pPr>
              <w:pStyle w:val="tabteksts"/>
              <w:jc w:val="center"/>
              <w:rPr>
                <w:szCs w:val="18"/>
              </w:rPr>
            </w:pPr>
            <w:r w:rsidRPr="0065508B">
              <w:rPr>
                <w:color w:val="000000" w:themeColor="text1"/>
                <w:szCs w:val="18"/>
                <w:lang w:eastAsia="lv-LV"/>
              </w:rPr>
              <w:t>Pasākums</w:t>
            </w:r>
          </w:p>
        </w:tc>
        <w:tc>
          <w:tcPr>
            <w:tcW w:w="1277" w:type="dxa"/>
            <w:vAlign w:val="center"/>
          </w:tcPr>
          <w:p w14:paraId="2DB8EB6F" w14:textId="77777777" w:rsidR="00BD6D51" w:rsidRPr="0065508B" w:rsidRDefault="00BD6D51" w:rsidP="0053577F">
            <w:pPr>
              <w:pStyle w:val="tabteksts"/>
              <w:jc w:val="center"/>
              <w:rPr>
                <w:color w:val="000000" w:themeColor="text1"/>
                <w:szCs w:val="18"/>
                <w:lang w:eastAsia="lv-LV"/>
              </w:rPr>
            </w:pPr>
            <w:r w:rsidRPr="0065508B">
              <w:rPr>
                <w:color w:val="000000" w:themeColor="text1"/>
                <w:szCs w:val="18"/>
                <w:lang w:eastAsia="lv-LV"/>
              </w:rPr>
              <w:t>Samazinājums</w:t>
            </w:r>
          </w:p>
        </w:tc>
        <w:tc>
          <w:tcPr>
            <w:tcW w:w="1277" w:type="dxa"/>
            <w:vAlign w:val="center"/>
          </w:tcPr>
          <w:p w14:paraId="2A2CD432" w14:textId="77777777" w:rsidR="00BD6D51" w:rsidRPr="0065508B" w:rsidRDefault="00BD6D51" w:rsidP="0053577F">
            <w:pPr>
              <w:pStyle w:val="tabteksts"/>
              <w:jc w:val="center"/>
              <w:rPr>
                <w:color w:val="000000" w:themeColor="text1"/>
                <w:szCs w:val="18"/>
                <w:lang w:eastAsia="lv-LV"/>
              </w:rPr>
            </w:pPr>
            <w:r w:rsidRPr="0065508B">
              <w:rPr>
                <w:color w:val="000000" w:themeColor="text1"/>
                <w:szCs w:val="18"/>
                <w:lang w:eastAsia="lv-LV"/>
              </w:rPr>
              <w:t>Palielinājums</w:t>
            </w:r>
          </w:p>
        </w:tc>
        <w:tc>
          <w:tcPr>
            <w:tcW w:w="1277" w:type="dxa"/>
            <w:vAlign w:val="center"/>
          </w:tcPr>
          <w:p w14:paraId="14D557F6" w14:textId="77777777" w:rsidR="00BD6D51" w:rsidRPr="0065508B" w:rsidRDefault="00BD6D51" w:rsidP="0053577F">
            <w:pPr>
              <w:pStyle w:val="tabteksts"/>
              <w:jc w:val="center"/>
              <w:rPr>
                <w:color w:val="000000" w:themeColor="text1"/>
                <w:szCs w:val="18"/>
                <w:lang w:eastAsia="lv-LV"/>
              </w:rPr>
            </w:pPr>
            <w:r w:rsidRPr="0065508B">
              <w:rPr>
                <w:color w:val="000000" w:themeColor="text1"/>
                <w:szCs w:val="18"/>
                <w:lang w:eastAsia="lv-LV"/>
              </w:rPr>
              <w:t>Izmaiņas</w:t>
            </w:r>
          </w:p>
        </w:tc>
      </w:tr>
      <w:tr w:rsidR="00BD6D51" w:rsidRPr="0065508B" w14:paraId="318E4C01" w14:textId="77777777" w:rsidTr="0053577F">
        <w:trPr>
          <w:trHeight w:val="142"/>
          <w:jc w:val="center"/>
        </w:trPr>
        <w:tc>
          <w:tcPr>
            <w:tcW w:w="5241" w:type="dxa"/>
            <w:shd w:val="clear" w:color="auto" w:fill="D9D9D9" w:themeFill="background1" w:themeFillShade="D9"/>
          </w:tcPr>
          <w:p w14:paraId="1D2B3091" w14:textId="77777777" w:rsidR="00BD6D51" w:rsidRPr="0065508B" w:rsidRDefault="00BD6D51" w:rsidP="0053577F">
            <w:pPr>
              <w:pStyle w:val="tabteksts"/>
              <w:rPr>
                <w:szCs w:val="18"/>
              </w:rPr>
            </w:pPr>
            <w:r w:rsidRPr="0065508B">
              <w:rPr>
                <w:b/>
                <w:bCs/>
                <w:szCs w:val="18"/>
                <w:lang w:eastAsia="lv-LV"/>
              </w:rPr>
              <w:t>Izdevumi – kopā</w:t>
            </w:r>
          </w:p>
        </w:tc>
        <w:tc>
          <w:tcPr>
            <w:tcW w:w="1277" w:type="dxa"/>
            <w:shd w:val="clear" w:color="auto" w:fill="D9D9D9" w:themeFill="background1" w:themeFillShade="D9"/>
          </w:tcPr>
          <w:p w14:paraId="1CF2E4AC" w14:textId="77777777" w:rsidR="00BD6D51" w:rsidRPr="0065508B" w:rsidRDefault="00BD6D51" w:rsidP="0053577F">
            <w:pPr>
              <w:pStyle w:val="tabteksts"/>
              <w:jc w:val="center"/>
              <w:rPr>
                <w:b/>
                <w:bCs/>
                <w:szCs w:val="18"/>
              </w:rPr>
            </w:pPr>
            <w:r>
              <w:rPr>
                <w:b/>
                <w:bCs/>
              </w:rPr>
              <w:t>-</w:t>
            </w:r>
          </w:p>
        </w:tc>
        <w:tc>
          <w:tcPr>
            <w:tcW w:w="1277" w:type="dxa"/>
            <w:shd w:val="clear" w:color="auto" w:fill="D9D9D9" w:themeFill="background1" w:themeFillShade="D9"/>
          </w:tcPr>
          <w:p w14:paraId="2D3B6497" w14:textId="77777777" w:rsidR="00BD6D51" w:rsidRPr="0065508B" w:rsidRDefault="00BD6D51" w:rsidP="0053577F">
            <w:pPr>
              <w:pStyle w:val="tabteksts"/>
              <w:jc w:val="right"/>
              <w:rPr>
                <w:b/>
                <w:bCs/>
                <w:szCs w:val="18"/>
              </w:rPr>
            </w:pPr>
            <w:r w:rsidRPr="001C4820">
              <w:rPr>
                <w:b/>
                <w:bCs/>
              </w:rPr>
              <w:t>15 556</w:t>
            </w:r>
          </w:p>
        </w:tc>
        <w:tc>
          <w:tcPr>
            <w:tcW w:w="1277" w:type="dxa"/>
            <w:shd w:val="clear" w:color="auto" w:fill="D9D9D9" w:themeFill="background1" w:themeFillShade="D9"/>
          </w:tcPr>
          <w:p w14:paraId="5A8EC0FB" w14:textId="77777777" w:rsidR="00BD6D51" w:rsidRPr="0065508B" w:rsidRDefault="00BD6D51" w:rsidP="0053577F">
            <w:pPr>
              <w:pStyle w:val="tabteksts"/>
              <w:jc w:val="right"/>
              <w:rPr>
                <w:b/>
                <w:bCs/>
                <w:szCs w:val="18"/>
              </w:rPr>
            </w:pPr>
            <w:r w:rsidRPr="001C4820">
              <w:rPr>
                <w:b/>
                <w:bCs/>
              </w:rPr>
              <w:t>15 556</w:t>
            </w:r>
          </w:p>
        </w:tc>
      </w:tr>
      <w:tr w:rsidR="00BD6D51" w:rsidRPr="0065508B" w14:paraId="059AFFF9" w14:textId="77777777" w:rsidTr="0053577F">
        <w:trPr>
          <w:jc w:val="center"/>
        </w:trPr>
        <w:tc>
          <w:tcPr>
            <w:tcW w:w="9072" w:type="dxa"/>
            <w:gridSpan w:val="4"/>
          </w:tcPr>
          <w:p w14:paraId="3B068EA4" w14:textId="77777777" w:rsidR="00BD6D51" w:rsidRPr="0065508B" w:rsidRDefault="00BD6D51" w:rsidP="0053577F">
            <w:pPr>
              <w:pStyle w:val="tabteksts"/>
              <w:ind w:firstLine="313"/>
              <w:rPr>
                <w:szCs w:val="18"/>
              </w:rPr>
            </w:pPr>
            <w:r w:rsidRPr="0065508B">
              <w:rPr>
                <w:i/>
                <w:szCs w:val="18"/>
                <w:lang w:eastAsia="lv-LV"/>
              </w:rPr>
              <w:t>t. sk.:</w:t>
            </w:r>
          </w:p>
        </w:tc>
      </w:tr>
      <w:tr w:rsidR="00BD6D51" w:rsidRPr="0065508B" w14:paraId="5FBAB8D4" w14:textId="77777777" w:rsidTr="0053577F">
        <w:trPr>
          <w:trHeight w:val="142"/>
          <w:jc w:val="center"/>
        </w:trPr>
        <w:tc>
          <w:tcPr>
            <w:tcW w:w="5241" w:type="dxa"/>
            <w:shd w:val="clear" w:color="auto" w:fill="F2F2F2" w:themeFill="background1" w:themeFillShade="F2"/>
          </w:tcPr>
          <w:p w14:paraId="265AB77E" w14:textId="77777777" w:rsidR="00BD6D51" w:rsidRPr="0065508B" w:rsidRDefault="00BD6D51" w:rsidP="0053577F">
            <w:pPr>
              <w:pStyle w:val="tabteksts"/>
              <w:rPr>
                <w:szCs w:val="18"/>
                <w:u w:val="single"/>
                <w:lang w:eastAsia="lv-LV"/>
              </w:rPr>
            </w:pPr>
            <w:r w:rsidRPr="0065508B">
              <w:rPr>
                <w:szCs w:val="18"/>
                <w:u w:val="single"/>
                <w:lang w:eastAsia="lv-LV"/>
              </w:rPr>
              <w:t>Ilgtermiņa saistības</w:t>
            </w:r>
          </w:p>
        </w:tc>
        <w:tc>
          <w:tcPr>
            <w:tcW w:w="1277" w:type="dxa"/>
            <w:shd w:val="clear" w:color="auto" w:fill="F2F2F2" w:themeFill="background1" w:themeFillShade="F2"/>
          </w:tcPr>
          <w:p w14:paraId="013E33EB" w14:textId="77777777" w:rsidR="00BD6D51" w:rsidRPr="001C4820" w:rsidRDefault="00BD6D51" w:rsidP="0053577F">
            <w:pPr>
              <w:pStyle w:val="tabteksts"/>
              <w:jc w:val="center"/>
              <w:rPr>
                <w:szCs w:val="18"/>
              </w:rPr>
            </w:pPr>
            <w:r w:rsidRPr="001C4820">
              <w:t>-</w:t>
            </w:r>
          </w:p>
        </w:tc>
        <w:tc>
          <w:tcPr>
            <w:tcW w:w="1277" w:type="dxa"/>
            <w:shd w:val="clear" w:color="auto" w:fill="F2F2F2" w:themeFill="background1" w:themeFillShade="F2"/>
          </w:tcPr>
          <w:p w14:paraId="4A5A7B5D" w14:textId="77777777" w:rsidR="00BD6D51" w:rsidRPr="001C4820" w:rsidRDefault="00BD6D51" w:rsidP="0053577F">
            <w:pPr>
              <w:pStyle w:val="tabteksts"/>
              <w:jc w:val="right"/>
              <w:rPr>
                <w:szCs w:val="18"/>
              </w:rPr>
            </w:pPr>
            <w:r w:rsidRPr="001C4820">
              <w:t>15 556</w:t>
            </w:r>
          </w:p>
        </w:tc>
        <w:tc>
          <w:tcPr>
            <w:tcW w:w="1277" w:type="dxa"/>
            <w:shd w:val="clear" w:color="auto" w:fill="F2F2F2" w:themeFill="background1" w:themeFillShade="F2"/>
          </w:tcPr>
          <w:p w14:paraId="0C3B7316" w14:textId="77777777" w:rsidR="00BD6D51" w:rsidRPr="001C4820" w:rsidRDefault="00BD6D51" w:rsidP="0053577F">
            <w:pPr>
              <w:pStyle w:val="tabteksts"/>
              <w:jc w:val="right"/>
              <w:rPr>
                <w:szCs w:val="18"/>
              </w:rPr>
            </w:pPr>
            <w:r w:rsidRPr="001C4820">
              <w:t>15 556</w:t>
            </w:r>
          </w:p>
        </w:tc>
      </w:tr>
      <w:tr w:rsidR="00BD6D51" w:rsidRPr="0065508B" w14:paraId="0BE24134" w14:textId="77777777" w:rsidTr="0053577F">
        <w:trPr>
          <w:trHeight w:val="142"/>
          <w:jc w:val="center"/>
        </w:trPr>
        <w:tc>
          <w:tcPr>
            <w:tcW w:w="5241" w:type="dxa"/>
          </w:tcPr>
          <w:p w14:paraId="195192CE" w14:textId="77777777" w:rsidR="00BD6D51" w:rsidRPr="0065508B" w:rsidRDefault="00BD6D51" w:rsidP="0053577F">
            <w:pPr>
              <w:pStyle w:val="tabteksts"/>
              <w:rPr>
                <w:i/>
                <w:szCs w:val="18"/>
                <w:lang w:eastAsia="lv-LV"/>
              </w:rPr>
            </w:pPr>
            <w:r w:rsidRPr="00F70F16">
              <w:rPr>
                <w:i/>
                <w:szCs w:val="18"/>
                <w:lang w:eastAsia="lv-LV"/>
              </w:rPr>
              <w:t>ESF projektu (2014-2020) īstenošana</w:t>
            </w:r>
          </w:p>
        </w:tc>
        <w:tc>
          <w:tcPr>
            <w:tcW w:w="1277" w:type="dxa"/>
          </w:tcPr>
          <w:p w14:paraId="6979B0FD" w14:textId="77777777" w:rsidR="00BD6D51" w:rsidRPr="001C4820" w:rsidRDefault="00BD6D51" w:rsidP="0053577F">
            <w:pPr>
              <w:pStyle w:val="tabteksts"/>
              <w:jc w:val="center"/>
              <w:rPr>
                <w:szCs w:val="18"/>
              </w:rPr>
            </w:pPr>
            <w:r w:rsidRPr="001C4820">
              <w:t>-</w:t>
            </w:r>
          </w:p>
        </w:tc>
        <w:tc>
          <w:tcPr>
            <w:tcW w:w="1277" w:type="dxa"/>
          </w:tcPr>
          <w:p w14:paraId="7C87D709" w14:textId="77777777" w:rsidR="00BD6D51" w:rsidRPr="001C4820" w:rsidRDefault="00BD6D51" w:rsidP="0053577F">
            <w:pPr>
              <w:pStyle w:val="tabteksts"/>
              <w:jc w:val="right"/>
              <w:rPr>
                <w:szCs w:val="18"/>
              </w:rPr>
            </w:pPr>
            <w:r w:rsidRPr="001C4820">
              <w:t>15 556</w:t>
            </w:r>
          </w:p>
        </w:tc>
        <w:tc>
          <w:tcPr>
            <w:tcW w:w="1277" w:type="dxa"/>
          </w:tcPr>
          <w:p w14:paraId="02518183" w14:textId="77777777" w:rsidR="00BD6D51" w:rsidRPr="001C4820" w:rsidRDefault="00BD6D51" w:rsidP="0053577F">
            <w:pPr>
              <w:pStyle w:val="tabteksts"/>
              <w:jc w:val="right"/>
              <w:rPr>
                <w:szCs w:val="18"/>
              </w:rPr>
            </w:pPr>
            <w:r w:rsidRPr="001C4820">
              <w:t>15 556</w:t>
            </w:r>
          </w:p>
        </w:tc>
      </w:tr>
    </w:tbl>
    <w:p w14:paraId="01EC2DBB" w14:textId="77777777" w:rsidR="00BD6D51" w:rsidRPr="0090216C" w:rsidRDefault="00BD6D51" w:rsidP="00BD6D51">
      <w:pPr>
        <w:widowControl w:val="0"/>
        <w:spacing w:before="240" w:after="240"/>
        <w:jc w:val="center"/>
        <w:rPr>
          <w:b/>
        </w:rPr>
      </w:pPr>
      <w:r w:rsidRPr="0090216C">
        <w:rPr>
          <w:b/>
        </w:rPr>
        <w:t>6</w:t>
      </w:r>
      <w:r>
        <w:rPr>
          <w:b/>
        </w:rPr>
        <w:t>3</w:t>
      </w:r>
      <w:r w:rsidRPr="0090216C">
        <w:rPr>
          <w:b/>
        </w:rPr>
        <w:t>.</w:t>
      </w:r>
      <w:r>
        <w:rPr>
          <w:b/>
        </w:rPr>
        <w:t>20</w:t>
      </w:r>
      <w:r w:rsidRPr="0090216C">
        <w:rPr>
          <w:b/>
        </w:rPr>
        <w:t xml:space="preserve">.00 </w:t>
      </w:r>
      <w:r w:rsidRPr="00843208">
        <w:rPr>
          <w:b/>
        </w:rPr>
        <w:t>Tehniskā palīdzība Eiropas Sociālā fonda (ESF) apgūšanai (2014-2020)</w:t>
      </w:r>
    </w:p>
    <w:p w14:paraId="5CA30E21" w14:textId="77777777" w:rsidR="00BD6D51" w:rsidRPr="0090216C" w:rsidRDefault="00BD6D51" w:rsidP="00BD6D51">
      <w:pPr>
        <w:pStyle w:val="ListParagraph"/>
        <w:spacing w:after="120"/>
        <w:ind w:left="0"/>
        <w:contextualSpacing w:val="0"/>
        <w:rPr>
          <w:u w:val="single"/>
        </w:rPr>
      </w:pPr>
      <w:r w:rsidRPr="0090216C">
        <w:rPr>
          <w:u w:val="single"/>
        </w:rPr>
        <w:t>Apakšprogrammas mērķis:</w:t>
      </w:r>
    </w:p>
    <w:p w14:paraId="7661E334" w14:textId="77777777" w:rsidR="00BD6D51" w:rsidRPr="0090216C" w:rsidRDefault="00BD6D51" w:rsidP="00BD6D51">
      <w:pPr>
        <w:ind w:firstLine="720"/>
      </w:pPr>
      <w:r w:rsidRPr="00F70F16">
        <w:t>nodrošināt informācijas pieejamību sabiedrībai 2014.-2020.gada ES fondu plānošanas perioda specifiskajiem atbalsta mērķiem un to pasākumiem Ekonomikas ministrijas kompetencē esošajās energoefektivitātes, uzņēmējdarbības, inovāciju un konkurētspējas veicināšanas jomās un sabiedrības iesaisti diskusijās par nākamā ES fondu plānošanas perioda atbalsta programmām, nosacījumiem.</w:t>
      </w:r>
    </w:p>
    <w:p w14:paraId="24563C53" w14:textId="77777777" w:rsidR="00BD6D51" w:rsidRPr="00F70F16" w:rsidRDefault="00BD6D51" w:rsidP="00BD6D51">
      <w:pPr>
        <w:spacing w:before="120"/>
        <w:rPr>
          <w:u w:val="single"/>
        </w:rPr>
      </w:pPr>
      <w:r w:rsidRPr="00F70F16">
        <w:rPr>
          <w:u w:val="single"/>
        </w:rPr>
        <w:t>Galvenās aktivitātes:</w:t>
      </w:r>
    </w:p>
    <w:p w14:paraId="1B550E80" w14:textId="77777777" w:rsidR="00BD6D51" w:rsidRDefault="00BD6D51" w:rsidP="00BD6D51">
      <w:pPr>
        <w:autoSpaceDE w:val="0"/>
        <w:autoSpaceDN w:val="0"/>
        <w:adjustRightInd w:val="0"/>
        <w:spacing w:before="120"/>
        <w:ind w:firstLine="720"/>
      </w:pPr>
      <w:r w:rsidRPr="00F70F16">
        <w:t>īstenot projektu “Sabiedrības informēšana par uzņēmējdarbības un energoefektivitātes pasākumiem otrā kārta”.</w:t>
      </w:r>
    </w:p>
    <w:p w14:paraId="291A0FE1" w14:textId="77777777" w:rsidR="00BD6D51" w:rsidRPr="00F70F16" w:rsidRDefault="00BD6D51" w:rsidP="00BD6D51">
      <w:pPr>
        <w:spacing w:before="120" w:after="240"/>
      </w:pPr>
      <w:r w:rsidRPr="00F70F16">
        <w:rPr>
          <w:u w:val="single"/>
        </w:rPr>
        <w:t>Apakšprogrammas izpildītāji:</w:t>
      </w:r>
      <w:r w:rsidRPr="00F70F16">
        <w:t xml:space="preserve"> Ekonomikas ministrija.</w:t>
      </w:r>
    </w:p>
    <w:p w14:paraId="67DFFA3C" w14:textId="77777777" w:rsidR="00BD6D51" w:rsidRPr="00490E3B" w:rsidRDefault="00BD6D51" w:rsidP="00BD6D51">
      <w:pPr>
        <w:pStyle w:val="Tabuluvirsraksti"/>
        <w:spacing w:before="240" w:after="240"/>
        <w:rPr>
          <w:b/>
          <w:lang w:eastAsia="lv-LV"/>
        </w:rPr>
      </w:pPr>
      <w:r w:rsidRPr="00490E3B">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D51" w:rsidRPr="00490E3B" w14:paraId="272AA567" w14:textId="77777777" w:rsidTr="0053577F">
        <w:trPr>
          <w:trHeight w:val="283"/>
          <w:tblHeader/>
          <w:jc w:val="center"/>
        </w:trPr>
        <w:tc>
          <w:tcPr>
            <w:tcW w:w="3378" w:type="dxa"/>
            <w:vAlign w:val="center"/>
          </w:tcPr>
          <w:p w14:paraId="168FC54A" w14:textId="77777777" w:rsidR="00BD6D51" w:rsidRPr="00490E3B" w:rsidRDefault="00BD6D51" w:rsidP="0053577F">
            <w:pPr>
              <w:pStyle w:val="tabteksts"/>
              <w:jc w:val="center"/>
              <w:rPr>
                <w:szCs w:val="24"/>
              </w:rPr>
            </w:pPr>
          </w:p>
        </w:tc>
        <w:tc>
          <w:tcPr>
            <w:tcW w:w="1131" w:type="dxa"/>
          </w:tcPr>
          <w:p w14:paraId="2490542B" w14:textId="77777777" w:rsidR="00BD6D51" w:rsidRPr="009B71B2" w:rsidRDefault="00BD6D51" w:rsidP="0053577F">
            <w:pPr>
              <w:pStyle w:val="tabteksts"/>
              <w:jc w:val="center"/>
              <w:rPr>
                <w:szCs w:val="18"/>
                <w:lang w:eastAsia="lv-LV"/>
              </w:rPr>
            </w:pPr>
            <w:r w:rsidRPr="009B71B2">
              <w:rPr>
                <w:szCs w:val="18"/>
                <w:lang w:eastAsia="lv-LV"/>
              </w:rPr>
              <w:t>2021. gads</w:t>
            </w:r>
          </w:p>
          <w:p w14:paraId="4FF9B682" w14:textId="77777777" w:rsidR="00BD6D51" w:rsidRPr="00490E3B" w:rsidRDefault="00BD6D51" w:rsidP="0053577F">
            <w:pPr>
              <w:pStyle w:val="tabteksts"/>
              <w:jc w:val="center"/>
              <w:rPr>
                <w:szCs w:val="24"/>
                <w:lang w:eastAsia="lv-LV"/>
              </w:rPr>
            </w:pPr>
            <w:r w:rsidRPr="009B71B2">
              <w:rPr>
                <w:szCs w:val="18"/>
                <w:lang w:eastAsia="lv-LV"/>
              </w:rPr>
              <w:t>(izpilde)</w:t>
            </w:r>
          </w:p>
        </w:tc>
        <w:tc>
          <w:tcPr>
            <w:tcW w:w="1132" w:type="dxa"/>
          </w:tcPr>
          <w:p w14:paraId="39DB7E9B" w14:textId="77777777" w:rsidR="00BD6D51" w:rsidRPr="00490E3B" w:rsidRDefault="00BD6D51" w:rsidP="0053577F">
            <w:pPr>
              <w:pStyle w:val="tabteksts"/>
              <w:jc w:val="center"/>
              <w:rPr>
                <w:szCs w:val="24"/>
                <w:lang w:eastAsia="lv-LV"/>
              </w:rPr>
            </w:pPr>
            <w:r w:rsidRPr="009B71B2">
              <w:rPr>
                <w:lang w:eastAsia="lv-LV"/>
              </w:rPr>
              <w:t>2022. gada     plāns</w:t>
            </w:r>
          </w:p>
        </w:tc>
        <w:tc>
          <w:tcPr>
            <w:tcW w:w="1132" w:type="dxa"/>
          </w:tcPr>
          <w:p w14:paraId="3494D0EF" w14:textId="77777777" w:rsidR="00BD6D51" w:rsidRPr="00490E3B" w:rsidRDefault="00BD6D51" w:rsidP="0053577F">
            <w:pPr>
              <w:pStyle w:val="tabteksts"/>
              <w:jc w:val="center"/>
              <w:rPr>
                <w:szCs w:val="24"/>
                <w:lang w:eastAsia="lv-LV"/>
              </w:rPr>
            </w:pPr>
            <w:r w:rsidRPr="009B71B2">
              <w:t>2023. gada projekts</w:t>
            </w:r>
          </w:p>
        </w:tc>
        <w:tc>
          <w:tcPr>
            <w:tcW w:w="1132" w:type="dxa"/>
          </w:tcPr>
          <w:p w14:paraId="4C202562" w14:textId="77777777" w:rsidR="00BD6D51" w:rsidRPr="00490E3B" w:rsidRDefault="00BD6D51" w:rsidP="0053577F">
            <w:pPr>
              <w:pStyle w:val="tabteksts"/>
              <w:jc w:val="center"/>
              <w:rPr>
                <w:szCs w:val="24"/>
                <w:lang w:eastAsia="lv-LV"/>
              </w:rPr>
            </w:pPr>
            <w:r w:rsidRPr="00556858">
              <w:t>2024. gada prognoze</w:t>
            </w:r>
          </w:p>
        </w:tc>
        <w:tc>
          <w:tcPr>
            <w:tcW w:w="1132" w:type="dxa"/>
          </w:tcPr>
          <w:p w14:paraId="08470229" w14:textId="77777777" w:rsidR="00BD6D51" w:rsidRPr="00490E3B" w:rsidRDefault="00BD6D51" w:rsidP="0053577F">
            <w:pPr>
              <w:pStyle w:val="tabteksts"/>
              <w:jc w:val="center"/>
              <w:rPr>
                <w:szCs w:val="24"/>
                <w:lang w:eastAsia="lv-LV"/>
              </w:rPr>
            </w:pPr>
            <w:r w:rsidRPr="00556858">
              <w:t>2025. gada prognoze</w:t>
            </w:r>
          </w:p>
        </w:tc>
      </w:tr>
      <w:tr w:rsidR="00BD6D51" w:rsidRPr="00490E3B" w14:paraId="1A3FB313" w14:textId="77777777" w:rsidTr="0053577F">
        <w:trPr>
          <w:trHeight w:val="142"/>
          <w:jc w:val="center"/>
        </w:trPr>
        <w:tc>
          <w:tcPr>
            <w:tcW w:w="3378" w:type="dxa"/>
            <w:shd w:val="clear" w:color="auto" w:fill="D9D9D9" w:themeFill="background1" w:themeFillShade="D9"/>
            <w:vAlign w:val="center"/>
          </w:tcPr>
          <w:p w14:paraId="2A183756" w14:textId="77777777" w:rsidR="00BD6D51" w:rsidRPr="00490E3B" w:rsidRDefault="00BD6D51" w:rsidP="0053577F">
            <w:pPr>
              <w:pStyle w:val="tabteksts"/>
              <w:rPr>
                <w:lang w:eastAsia="lv-LV"/>
              </w:rPr>
            </w:pPr>
            <w:r w:rsidRPr="00490E3B">
              <w:rPr>
                <w:lang w:eastAsia="lv-LV"/>
              </w:rPr>
              <w:t>Kopējie izdevumi,</w:t>
            </w:r>
            <w:r w:rsidRPr="00490E3B">
              <w:t xml:space="preserve"> </w:t>
            </w:r>
            <w:r w:rsidRPr="00490E3B">
              <w:rPr>
                <w:i/>
                <w:szCs w:val="18"/>
              </w:rPr>
              <w:t>euro</w:t>
            </w:r>
          </w:p>
        </w:tc>
        <w:tc>
          <w:tcPr>
            <w:tcW w:w="1131" w:type="dxa"/>
            <w:shd w:val="clear" w:color="auto" w:fill="D9D9D9" w:themeFill="background1" w:themeFillShade="D9"/>
          </w:tcPr>
          <w:p w14:paraId="7E0FACB0" w14:textId="77777777" w:rsidR="00BD6D51" w:rsidRPr="00490E3B" w:rsidRDefault="00BD6D51" w:rsidP="0053577F">
            <w:pPr>
              <w:pStyle w:val="tabteksts"/>
              <w:jc w:val="right"/>
            </w:pPr>
            <w:r w:rsidRPr="00843208">
              <w:t>65 937</w:t>
            </w:r>
          </w:p>
        </w:tc>
        <w:tc>
          <w:tcPr>
            <w:tcW w:w="1132" w:type="dxa"/>
            <w:shd w:val="clear" w:color="auto" w:fill="D9D9D9" w:themeFill="background1" w:themeFillShade="D9"/>
          </w:tcPr>
          <w:p w14:paraId="3A60E2F5" w14:textId="77777777" w:rsidR="00BD6D51" w:rsidRPr="00490E3B" w:rsidRDefault="00BD6D51" w:rsidP="0053577F">
            <w:pPr>
              <w:pStyle w:val="tabteksts"/>
              <w:jc w:val="center"/>
            </w:pPr>
            <w:r>
              <w:t>-</w:t>
            </w:r>
          </w:p>
        </w:tc>
        <w:tc>
          <w:tcPr>
            <w:tcW w:w="1132" w:type="dxa"/>
            <w:shd w:val="clear" w:color="auto" w:fill="D9D9D9" w:themeFill="background1" w:themeFillShade="D9"/>
          </w:tcPr>
          <w:p w14:paraId="31EFB722" w14:textId="77777777" w:rsidR="00BD6D51" w:rsidRPr="00490E3B" w:rsidRDefault="00BD6D51" w:rsidP="0053577F">
            <w:pPr>
              <w:pStyle w:val="tabteksts"/>
              <w:jc w:val="right"/>
            </w:pPr>
            <w:r w:rsidRPr="00843208">
              <w:t>58 422</w:t>
            </w:r>
          </w:p>
        </w:tc>
        <w:tc>
          <w:tcPr>
            <w:tcW w:w="1132" w:type="dxa"/>
            <w:shd w:val="clear" w:color="auto" w:fill="D9D9D9" w:themeFill="background1" w:themeFillShade="D9"/>
          </w:tcPr>
          <w:p w14:paraId="54515CEE" w14:textId="77777777" w:rsidR="00BD6D51" w:rsidRPr="00490E3B" w:rsidRDefault="00BD6D51" w:rsidP="0053577F">
            <w:pPr>
              <w:pStyle w:val="tabteksts"/>
              <w:jc w:val="center"/>
            </w:pPr>
            <w:r w:rsidRPr="00490E3B">
              <w:t>-</w:t>
            </w:r>
          </w:p>
        </w:tc>
        <w:tc>
          <w:tcPr>
            <w:tcW w:w="1132" w:type="dxa"/>
            <w:shd w:val="clear" w:color="auto" w:fill="D9D9D9" w:themeFill="background1" w:themeFillShade="D9"/>
          </w:tcPr>
          <w:p w14:paraId="5066FE89" w14:textId="77777777" w:rsidR="00BD6D51" w:rsidRPr="00490E3B" w:rsidRDefault="00BD6D51" w:rsidP="0053577F">
            <w:pPr>
              <w:pStyle w:val="tabteksts"/>
              <w:jc w:val="center"/>
            </w:pPr>
            <w:r w:rsidRPr="00490E3B">
              <w:t>-</w:t>
            </w:r>
          </w:p>
        </w:tc>
      </w:tr>
      <w:tr w:rsidR="00BD6D51" w:rsidRPr="00490E3B" w14:paraId="52FF04EE" w14:textId="77777777" w:rsidTr="0053577F">
        <w:trPr>
          <w:trHeight w:val="283"/>
          <w:jc w:val="center"/>
        </w:trPr>
        <w:tc>
          <w:tcPr>
            <w:tcW w:w="3378" w:type="dxa"/>
            <w:vAlign w:val="center"/>
          </w:tcPr>
          <w:p w14:paraId="18C5A98F" w14:textId="77777777" w:rsidR="00BD6D51" w:rsidRPr="00490E3B" w:rsidRDefault="00BD6D51" w:rsidP="0053577F">
            <w:pPr>
              <w:pStyle w:val="tabteksts"/>
              <w:rPr>
                <w:szCs w:val="18"/>
                <w:lang w:eastAsia="lv-LV"/>
              </w:rPr>
            </w:pPr>
            <w:r w:rsidRPr="00490E3B">
              <w:rPr>
                <w:szCs w:val="18"/>
                <w:lang w:eastAsia="lv-LV"/>
              </w:rPr>
              <w:t xml:space="preserve">Kopējo izdevumu izmaiņas, </w:t>
            </w:r>
            <w:r w:rsidRPr="00490E3B">
              <w:rPr>
                <w:i/>
                <w:szCs w:val="18"/>
                <w:lang w:eastAsia="lv-LV"/>
              </w:rPr>
              <w:t>euro</w:t>
            </w:r>
            <w:r w:rsidRPr="00490E3B">
              <w:rPr>
                <w:szCs w:val="18"/>
                <w:lang w:eastAsia="lv-LV"/>
              </w:rPr>
              <w:t xml:space="preserve"> (+/–) pret iepriekšējo gadu</w:t>
            </w:r>
          </w:p>
        </w:tc>
        <w:tc>
          <w:tcPr>
            <w:tcW w:w="1131" w:type="dxa"/>
          </w:tcPr>
          <w:p w14:paraId="72069BA0" w14:textId="77777777" w:rsidR="00BD6D51" w:rsidRPr="00490E3B" w:rsidRDefault="00BD6D51" w:rsidP="0053577F">
            <w:pPr>
              <w:pStyle w:val="tabteksts"/>
              <w:jc w:val="center"/>
            </w:pPr>
            <w:r w:rsidRPr="00490E3B">
              <w:rPr>
                <w:b/>
                <w:bCs/>
              </w:rPr>
              <w:t>×</w:t>
            </w:r>
          </w:p>
        </w:tc>
        <w:tc>
          <w:tcPr>
            <w:tcW w:w="1132" w:type="dxa"/>
          </w:tcPr>
          <w:p w14:paraId="028D50AD" w14:textId="77777777" w:rsidR="00BD6D51" w:rsidRPr="00490E3B" w:rsidRDefault="00BD6D51" w:rsidP="0053577F">
            <w:pPr>
              <w:pStyle w:val="tabteksts"/>
              <w:jc w:val="right"/>
            </w:pPr>
            <w:r>
              <w:t>-65 937</w:t>
            </w:r>
          </w:p>
        </w:tc>
        <w:tc>
          <w:tcPr>
            <w:tcW w:w="1132" w:type="dxa"/>
          </w:tcPr>
          <w:p w14:paraId="025CA098" w14:textId="77777777" w:rsidR="00BD6D51" w:rsidRPr="00490E3B" w:rsidRDefault="00BD6D51" w:rsidP="0053577F">
            <w:pPr>
              <w:pStyle w:val="tabteksts"/>
              <w:jc w:val="right"/>
            </w:pPr>
            <w:r>
              <w:t>58 422</w:t>
            </w:r>
          </w:p>
        </w:tc>
        <w:tc>
          <w:tcPr>
            <w:tcW w:w="1132" w:type="dxa"/>
          </w:tcPr>
          <w:p w14:paraId="36898CFC" w14:textId="77777777" w:rsidR="00BD6D51" w:rsidRPr="00490E3B" w:rsidRDefault="00BD6D51" w:rsidP="0053577F">
            <w:pPr>
              <w:pStyle w:val="tabteksts"/>
              <w:jc w:val="right"/>
            </w:pPr>
            <w:r>
              <w:t>-58 422</w:t>
            </w:r>
          </w:p>
        </w:tc>
        <w:tc>
          <w:tcPr>
            <w:tcW w:w="1132" w:type="dxa"/>
          </w:tcPr>
          <w:p w14:paraId="55F27F00" w14:textId="77777777" w:rsidR="00BD6D51" w:rsidRPr="00490E3B" w:rsidRDefault="00BD6D51" w:rsidP="0053577F">
            <w:pPr>
              <w:pStyle w:val="tabteksts"/>
              <w:jc w:val="center"/>
            </w:pPr>
            <w:r w:rsidRPr="00490E3B">
              <w:t>-</w:t>
            </w:r>
          </w:p>
        </w:tc>
      </w:tr>
      <w:tr w:rsidR="00BD6D51" w:rsidRPr="00490E3B" w14:paraId="5E03F78D" w14:textId="77777777" w:rsidTr="0053577F">
        <w:trPr>
          <w:trHeight w:val="283"/>
          <w:jc w:val="center"/>
        </w:trPr>
        <w:tc>
          <w:tcPr>
            <w:tcW w:w="3378" w:type="dxa"/>
            <w:vAlign w:val="center"/>
          </w:tcPr>
          <w:p w14:paraId="1C6D07D0" w14:textId="77777777" w:rsidR="00BD6D51" w:rsidRPr="00490E3B" w:rsidRDefault="00BD6D51" w:rsidP="0053577F">
            <w:pPr>
              <w:pStyle w:val="tabteksts"/>
            </w:pPr>
            <w:r w:rsidRPr="00490E3B">
              <w:rPr>
                <w:lang w:eastAsia="lv-LV"/>
              </w:rPr>
              <w:t>Kopējie izdevumi</w:t>
            </w:r>
            <w:r w:rsidRPr="00490E3B">
              <w:t>, % (+/–) pret iepriekšējo gadu</w:t>
            </w:r>
          </w:p>
        </w:tc>
        <w:tc>
          <w:tcPr>
            <w:tcW w:w="1131" w:type="dxa"/>
          </w:tcPr>
          <w:p w14:paraId="1DD178E0" w14:textId="77777777" w:rsidR="00BD6D51" w:rsidRPr="00490E3B" w:rsidRDefault="00BD6D51" w:rsidP="0053577F">
            <w:pPr>
              <w:pStyle w:val="tabteksts"/>
              <w:jc w:val="center"/>
            </w:pPr>
            <w:r w:rsidRPr="00490E3B">
              <w:rPr>
                <w:b/>
                <w:bCs/>
              </w:rPr>
              <w:t>×</w:t>
            </w:r>
          </w:p>
        </w:tc>
        <w:tc>
          <w:tcPr>
            <w:tcW w:w="1132" w:type="dxa"/>
          </w:tcPr>
          <w:p w14:paraId="0816F9B4" w14:textId="5F12CF2E" w:rsidR="00BD6D51" w:rsidRPr="00490E3B" w:rsidRDefault="00BD6D51" w:rsidP="0053577F">
            <w:pPr>
              <w:pStyle w:val="tabteksts"/>
              <w:jc w:val="right"/>
            </w:pPr>
            <w:r>
              <w:t>-100</w:t>
            </w:r>
            <w:r w:rsidR="00CE6165">
              <w:t>,0</w:t>
            </w:r>
          </w:p>
        </w:tc>
        <w:tc>
          <w:tcPr>
            <w:tcW w:w="1132" w:type="dxa"/>
          </w:tcPr>
          <w:p w14:paraId="74761713" w14:textId="59E2B6D7" w:rsidR="00BD6D51" w:rsidRPr="00490E3B" w:rsidRDefault="00BD6D51" w:rsidP="0053577F">
            <w:pPr>
              <w:pStyle w:val="tabteksts"/>
              <w:jc w:val="right"/>
            </w:pPr>
            <w:r>
              <w:t>100</w:t>
            </w:r>
            <w:r w:rsidR="00CE6165">
              <w:t>,0</w:t>
            </w:r>
          </w:p>
        </w:tc>
        <w:tc>
          <w:tcPr>
            <w:tcW w:w="1132" w:type="dxa"/>
          </w:tcPr>
          <w:p w14:paraId="716025F1" w14:textId="6B27098C" w:rsidR="00BD6D51" w:rsidRPr="00490E3B" w:rsidRDefault="00BD6D51" w:rsidP="0053577F">
            <w:pPr>
              <w:pStyle w:val="tabteksts"/>
              <w:jc w:val="right"/>
            </w:pPr>
            <w:r>
              <w:t>-100</w:t>
            </w:r>
            <w:r w:rsidR="00CE6165">
              <w:t>,0</w:t>
            </w:r>
          </w:p>
        </w:tc>
        <w:tc>
          <w:tcPr>
            <w:tcW w:w="1132" w:type="dxa"/>
          </w:tcPr>
          <w:p w14:paraId="109C7A13" w14:textId="77777777" w:rsidR="00BD6D51" w:rsidRPr="00490E3B" w:rsidRDefault="00BD6D51" w:rsidP="0053577F">
            <w:pPr>
              <w:pStyle w:val="tabteksts"/>
              <w:jc w:val="center"/>
            </w:pPr>
            <w:r w:rsidRPr="00490E3B">
              <w:t>-</w:t>
            </w:r>
          </w:p>
        </w:tc>
      </w:tr>
      <w:tr w:rsidR="00BD6D51" w:rsidRPr="00490E3B" w14:paraId="7FF45086" w14:textId="77777777" w:rsidTr="0053577F">
        <w:trPr>
          <w:trHeight w:val="142"/>
          <w:jc w:val="center"/>
        </w:trPr>
        <w:tc>
          <w:tcPr>
            <w:tcW w:w="3378" w:type="dxa"/>
          </w:tcPr>
          <w:p w14:paraId="593CD575" w14:textId="77777777" w:rsidR="00BD6D51" w:rsidRPr="00490E3B" w:rsidRDefault="00BD6D51" w:rsidP="0053577F">
            <w:pPr>
              <w:pStyle w:val="tabteksts"/>
              <w:rPr>
                <w:color w:val="000000" w:themeColor="text1"/>
                <w:szCs w:val="18"/>
                <w:lang w:eastAsia="lv-LV"/>
              </w:rPr>
            </w:pPr>
            <w:r w:rsidRPr="00490E3B">
              <w:rPr>
                <w:color w:val="000000" w:themeColor="text1"/>
                <w:szCs w:val="18"/>
              </w:rPr>
              <w:t xml:space="preserve">Atlīdzība, </w:t>
            </w:r>
            <w:r w:rsidRPr="00490E3B">
              <w:rPr>
                <w:i/>
                <w:szCs w:val="18"/>
              </w:rPr>
              <w:t>euro</w:t>
            </w:r>
          </w:p>
        </w:tc>
        <w:tc>
          <w:tcPr>
            <w:tcW w:w="1131" w:type="dxa"/>
          </w:tcPr>
          <w:p w14:paraId="0DD5BF4D" w14:textId="77777777" w:rsidR="00BD6D51" w:rsidRPr="00490E3B" w:rsidRDefault="00BD6D51" w:rsidP="0053577F">
            <w:pPr>
              <w:pStyle w:val="tabteksts"/>
              <w:jc w:val="right"/>
              <w:rPr>
                <w:szCs w:val="18"/>
              </w:rPr>
            </w:pPr>
            <w:r w:rsidRPr="00843208">
              <w:rPr>
                <w:szCs w:val="18"/>
              </w:rPr>
              <w:t>29</w:t>
            </w:r>
            <w:r>
              <w:rPr>
                <w:szCs w:val="18"/>
              </w:rPr>
              <w:t> </w:t>
            </w:r>
            <w:r w:rsidRPr="00843208">
              <w:rPr>
                <w:szCs w:val="18"/>
              </w:rPr>
              <w:t>325</w:t>
            </w:r>
          </w:p>
        </w:tc>
        <w:tc>
          <w:tcPr>
            <w:tcW w:w="1132" w:type="dxa"/>
          </w:tcPr>
          <w:p w14:paraId="5C189F9F" w14:textId="77777777" w:rsidR="00BD6D51" w:rsidRPr="00490E3B" w:rsidRDefault="00BD6D51" w:rsidP="0053577F">
            <w:pPr>
              <w:pStyle w:val="tabteksts"/>
              <w:jc w:val="center"/>
              <w:rPr>
                <w:szCs w:val="18"/>
              </w:rPr>
            </w:pPr>
            <w:r>
              <w:rPr>
                <w:szCs w:val="18"/>
              </w:rPr>
              <w:t>-</w:t>
            </w:r>
          </w:p>
        </w:tc>
        <w:tc>
          <w:tcPr>
            <w:tcW w:w="1132" w:type="dxa"/>
          </w:tcPr>
          <w:p w14:paraId="37B08EDF" w14:textId="77777777" w:rsidR="00BD6D51" w:rsidRPr="00490E3B" w:rsidRDefault="00BD6D51" w:rsidP="0053577F">
            <w:pPr>
              <w:pStyle w:val="tabteksts"/>
              <w:jc w:val="right"/>
              <w:rPr>
                <w:szCs w:val="18"/>
              </w:rPr>
            </w:pPr>
            <w:r w:rsidRPr="00843208">
              <w:rPr>
                <w:szCs w:val="18"/>
              </w:rPr>
              <w:t>13 109</w:t>
            </w:r>
          </w:p>
        </w:tc>
        <w:tc>
          <w:tcPr>
            <w:tcW w:w="1132" w:type="dxa"/>
          </w:tcPr>
          <w:p w14:paraId="0B65E15F" w14:textId="77777777" w:rsidR="00BD6D51" w:rsidRPr="00490E3B" w:rsidRDefault="00BD6D51" w:rsidP="0053577F">
            <w:pPr>
              <w:pStyle w:val="tabteksts"/>
              <w:jc w:val="center"/>
              <w:rPr>
                <w:szCs w:val="18"/>
              </w:rPr>
            </w:pPr>
            <w:r w:rsidRPr="00490E3B">
              <w:rPr>
                <w:szCs w:val="18"/>
              </w:rPr>
              <w:t>-</w:t>
            </w:r>
          </w:p>
        </w:tc>
        <w:tc>
          <w:tcPr>
            <w:tcW w:w="1132" w:type="dxa"/>
          </w:tcPr>
          <w:p w14:paraId="5E83C39D" w14:textId="77777777" w:rsidR="00BD6D51" w:rsidRPr="00490E3B" w:rsidRDefault="00BD6D51" w:rsidP="0053577F">
            <w:pPr>
              <w:pStyle w:val="tabteksts"/>
              <w:jc w:val="center"/>
              <w:rPr>
                <w:szCs w:val="18"/>
              </w:rPr>
            </w:pPr>
            <w:r w:rsidRPr="00490E3B">
              <w:rPr>
                <w:szCs w:val="18"/>
              </w:rPr>
              <w:t>-</w:t>
            </w:r>
          </w:p>
        </w:tc>
      </w:tr>
      <w:tr w:rsidR="00BD6D51" w:rsidRPr="003D4EDA" w14:paraId="3408CB48" w14:textId="77777777" w:rsidTr="0053577F">
        <w:trPr>
          <w:trHeight w:val="170"/>
          <w:jc w:val="center"/>
        </w:trPr>
        <w:tc>
          <w:tcPr>
            <w:tcW w:w="3378" w:type="dxa"/>
          </w:tcPr>
          <w:p w14:paraId="5AC2137F" w14:textId="77777777" w:rsidR="00BD6D51" w:rsidRPr="003D4EDA" w:rsidRDefault="00BD6D51" w:rsidP="0053577F">
            <w:pPr>
              <w:pStyle w:val="tabteksts"/>
              <w:rPr>
                <w:color w:val="000000" w:themeColor="text1"/>
                <w:szCs w:val="18"/>
                <w:lang w:eastAsia="lv-LV"/>
              </w:rPr>
            </w:pPr>
            <w:r w:rsidRPr="003D4EDA">
              <w:rPr>
                <w:color w:val="000000" w:themeColor="text1"/>
                <w:szCs w:val="18"/>
              </w:rPr>
              <w:t>Vidējais amata vietu skaits gadā</w:t>
            </w:r>
          </w:p>
        </w:tc>
        <w:tc>
          <w:tcPr>
            <w:tcW w:w="1131" w:type="dxa"/>
          </w:tcPr>
          <w:p w14:paraId="6272E1DA" w14:textId="77777777" w:rsidR="00BD6D51" w:rsidRPr="003D4EDA" w:rsidRDefault="00BD6D51" w:rsidP="0053577F">
            <w:pPr>
              <w:pStyle w:val="tabteksts"/>
              <w:jc w:val="right"/>
              <w:rPr>
                <w:szCs w:val="18"/>
              </w:rPr>
            </w:pPr>
            <w:r w:rsidRPr="003D4EDA">
              <w:rPr>
                <w:szCs w:val="18"/>
              </w:rPr>
              <w:t>1</w:t>
            </w:r>
          </w:p>
        </w:tc>
        <w:tc>
          <w:tcPr>
            <w:tcW w:w="1132" w:type="dxa"/>
          </w:tcPr>
          <w:p w14:paraId="6C4F458E" w14:textId="77777777" w:rsidR="00BD6D51" w:rsidRPr="003D4EDA" w:rsidRDefault="00BD6D51" w:rsidP="0053577F">
            <w:pPr>
              <w:pStyle w:val="tabteksts"/>
              <w:jc w:val="center"/>
              <w:rPr>
                <w:szCs w:val="18"/>
              </w:rPr>
            </w:pPr>
            <w:r w:rsidRPr="003D4EDA">
              <w:rPr>
                <w:szCs w:val="18"/>
              </w:rPr>
              <w:t>-</w:t>
            </w:r>
          </w:p>
        </w:tc>
        <w:tc>
          <w:tcPr>
            <w:tcW w:w="1132" w:type="dxa"/>
          </w:tcPr>
          <w:p w14:paraId="382C3EDD" w14:textId="77777777" w:rsidR="00BD6D51" w:rsidRPr="003D4EDA" w:rsidRDefault="00BD6D51" w:rsidP="0053577F">
            <w:pPr>
              <w:pStyle w:val="tabteksts"/>
              <w:jc w:val="right"/>
              <w:rPr>
                <w:szCs w:val="18"/>
              </w:rPr>
            </w:pPr>
            <w:r w:rsidRPr="003D4EDA">
              <w:rPr>
                <w:szCs w:val="18"/>
              </w:rPr>
              <w:t>1</w:t>
            </w:r>
          </w:p>
        </w:tc>
        <w:tc>
          <w:tcPr>
            <w:tcW w:w="1132" w:type="dxa"/>
          </w:tcPr>
          <w:p w14:paraId="14747BE1" w14:textId="77777777" w:rsidR="00BD6D51" w:rsidRPr="003D4EDA" w:rsidRDefault="00BD6D51" w:rsidP="0053577F">
            <w:pPr>
              <w:pStyle w:val="tabteksts"/>
              <w:jc w:val="center"/>
              <w:rPr>
                <w:szCs w:val="18"/>
              </w:rPr>
            </w:pPr>
            <w:r w:rsidRPr="003D4EDA">
              <w:rPr>
                <w:szCs w:val="18"/>
              </w:rPr>
              <w:t>-</w:t>
            </w:r>
          </w:p>
        </w:tc>
        <w:tc>
          <w:tcPr>
            <w:tcW w:w="1132" w:type="dxa"/>
          </w:tcPr>
          <w:p w14:paraId="53C1272D" w14:textId="77777777" w:rsidR="00BD6D51" w:rsidRPr="003D4EDA" w:rsidRDefault="00BD6D51" w:rsidP="0053577F">
            <w:pPr>
              <w:pStyle w:val="tabteksts"/>
              <w:jc w:val="center"/>
              <w:rPr>
                <w:szCs w:val="18"/>
              </w:rPr>
            </w:pPr>
            <w:r w:rsidRPr="003D4EDA">
              <w:rPr>
                <w:szCs w:val="18"/>
              </w:rPr>
              <w:t>-</w:t>
            </w:r>
          </w:p>
        </w:tc>
      </w:tr>
      <w:tr w:rsidR="00BD6D51" w:rsidRPr="00B70A9F" w14:paraId="4586B3C8" w14:textId="77777777" w:rsidTr="0053577F">
        <w:trPr>
          <w:trHeight w:val="87"/>
          <w:jc w:val="center"/>
        </w:trPr>
        <w:tc>
          <w:tcPr>
            <w:tcW w:w="3378" w:type="dxa"/>
          </w:tcPr>
          <w:p w14:paraId="506B4C24" w14:textId="77777777" w:rsidR="00BD6D51" w:rsidRPr="003D4EDA" w:rsidRDefault="00BD6D51" w:rsidP="0053577F">
            <w:pPr>
              <w:pStyle w:val="tabteksts"/>
              <w:rPr>
                <w:color w:val="000000" w:themeColor="text1"/>
                <w:szCs w:val="18"/>
                <w:lang w:eastAsia="lv-LV"/>
              </w:rPr>
            </w:pPr>
            <w:r w:rsidRPr="003D4EDA">
              <w:rPr>
                <w:color w:val="000000" w:themeColor="text1"/>
                <w:szCs w:val="18"/>
              </w:rPr>
              <w:t xml:space="preserve">Vidējā atlīdzība amata vietai </w:t>
            </w:r>
            <w:r w:rsidRPr="003D4EDA">
              <w:rPr>
                <w:color w:val="000000" w:themeColor="text1"/>
                <w:szCs w:val="18"/>
                <w:lang w:eastAsia="lv-LV"/>
              </w:rPr>
              <w:t>(mēnesī)</w:t>
            </w:r>
            <w:r w:rsidRPr="003D4EDA">
              <w:rPr>
                <w:color w:val="000000" w:themeColor="text1"/>
                <w:szCs w:val="18"/>
              </w:rPr>
              <w:t xml:space="preserve">, </w:t>
            </w:r>
            <w:r w:rsidRPr="003D4EDA">
              <w:rPr>
                <w:i/>
                <w:color w:val="000000" w:themeColor="text1"/>
                <w:szCs w:val="18"/>
              </w:rPr>
              <w:t>euro</w:t>
            </w:r>
          </w:p>
        </w:tc>
        <w:tc>
          <w:tcPr>
            <w:tcW w:w="1131" w:type="dxa"/>
          </w:tcPr>
          <w:p w14:paraId="3F54E9C1" w14:textId="77777777" w:rsidR="00BD6D51" w:rsidRPr="003D4EDA" w:rsidRDefault="00BD6D51" w:rsidP="0053577F">
            <w:pPr>
              <w:pStyle w:val="tabteksts"/>
              <w:jc w:val="right"/>
              <w:rPr>
                <w:szCs w:val="18"/>
              </w:rPr>
            </w:pPr>
            <w:r w:rsidRPr="003D4EDA">
              <w:rPr>
                <w:szCs w:val="18"/>
              </w:rPr>
              <w:t>2 444</w:t>
            </w:r>
          </w:p>
        </w:tc>
        <w:tc>
          <w:tcPr>
            <w:tcW w:w="1132" w:type="dxa"/>
          </w:tcPr>
          <w:p w14:paraId="37986170" w14:textId="77777777" w:rsidR="00BD6D51" w:rsidRPr="003D4EDA" w:rsidRDefault="00BD6D51" w:rsidP="0053577F">
            <w:pPr>
              <w:pStyle w:val="tabteksts"/>
              <w:jc w:val="center"/>
              <w:rPr>
                <w:szCs w:val="18"/>
              </w:rPr>
            </w:pPr>
            <w:r w:rsidRPr="003D4EDA">
              <w:rPr>
                <w:szCs w:val="18"/>
              </w:rPr>
              <w:t>-</w:t>
            </w:r>
          </w:p>
        </w:tc>
        <w:tc>
          <w:tcPr>
            <w:tcW w:w="1132" w:type="dxa"/>
          </w:tcPr>
          <w:p w14:paraId="6BDED4BC" w14:textId="77777777" w:rsidR="00BD6D51" w:rsidRPr="003D4EDA" w:rsidRDefault="00BD6D51" w:rsidP="0053577F">
            <w:pPr>
              <w:pStyle w:val="tabteksts"/>
              <w:jc w:val="right"/>
              <w:rPr>
                <w:szCs w:val="18"/>
              </w:rPr>
            </w:pPr>
            <w:r w:rsidRPr="003D4EDA">
              <w:rPr>
                <w:szCs w:val="18"/>
              </w:rPr>
              <w:t>1 092</w:t>
            </w:r>
          </w:p>
        </w:tc>
        <w:tc>
          <w:tcPr>
            <w:tcW w:w="1132" w:type="dxa"/>
          </w:tcPr>
          <w:p w14:paraId="5E942256" w14:textId="77777777" w:rsidR="00BD6D51" w:rsidRPr="003D4EDA" w:rsidRDefault="00BD6D51" w:rsidP="0053577F">
            <w:pPr>
              <w:pStyle w:val="tabteksts"/>
              <w:jc w:val="center"/>
              <w:rPr>
                <w:szCs w:val="18"/>
              </w:rPr>
            </w:pPr>
            <w:r w:rsidRPr="003D4EDA">
              <w:rPr>
                <w:szCs w:val="18"/>
              </w:rPr>
              <w:t>-</w:t>
            </w:r>
          </w:p>
        </w:tc>
        <w:tc>
          <w:tcPr>
            <w:tcW w:w="1132" w:type="dxa"/>
          </w:tcPr>
          <w:p w14:paraId="73F628C3" w14:textId="77777777" w:rsidR="00BD6D51" w:rsidRPr="003D4EDA" w:rsidRDefault="00BD6D51" w:rsidP="0053577F">
            <w:pPr>
              <w:pStyle w:val="tabteksts"/>
              <w:jc w:val="center"/>
              <w:rPr>
                <w:szCs w:val="18"/>
              </w:rPr>
            </w:pPr>
            <w:r w:rsidRPr="003D4EDA">
              <w:rPr>
                <w:szCs w:val="18"/>
              </w:rPr>
              <w:t>-</w:t>
            </w:r>
          </w:p>
        </w:tc>
      </w:tr>
    </w:tbl>
    <w:p w14:paraId="5BABCBB5" w14:textId="77777777" w:rsidR="00BD6D51" w:rsidRPr="0030757C" w:rsidRDefault="00BD6D51" w:rsidP="00CF6574">
      <w:pPr>
        <w:pStyle w:val="Tabuluvirsraksti"/>
        <w:tabs>
          <w:tab w:val="left" w:pos="1252"/>
        </w:tabs>
        <w:spacing w:before="240" w:after="240"/>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68B2C69A" w14:textId="77777777" w:rsidR="00BD6D51" w:rsidRPr="008A6D67" w:rsidRDefault="00BD6D51" w:rsidP="00BD6D51">
      <w:pPr>
        <w:ind w:left="7921" w:firstLine="720"/>
        <w:jc w:val="center"/>
        <w:rPr>
          <w:i/>
          <w:sz w:val="18"/>
          <w:szCs w:val="18"/>
        </w:rPr>
      </w:pPr>
      <w:r w:rsidRPr="008A6D67">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65508B" w14:paraId="7C635939" w14:textId="77777777" w:rsidTr="0053577F">
        <w:trPr>
          <w:trHeight w:val="142"/>
          <w:tblHeader/>
          <w:jc w:val="center"/>
        </w:trPr>
        <w:tc>
          <w:tcPr>
            <w:tcW w:w="5241" w:type="dxa"/>
            <w:vAlign w:val="center"/>
          </w:tcPr>
          <w:p w14:paraId="2D79F8B5" w14:textId="77777777" w:rsidR="00BD6D51" w:rsidRPr="0065508B" w:rsidRDefault="00BD6D51" w:rsidP="0053577F">
            <w:pPr>
              <w:pStyle w:val="tabteksts"/>
              <w:jc w:val="center"/>
              <w:rPr>
                <w:szCs w:val="18"/>
              </w:rPr>
            </w:pPr>
            <w:r w:rsidRPr="0065508B">
              <w:rPr>
                <w:color w:val="000000" w:themeColor="text1"/>
                <w:szCs w:val="18"/>
                <w:lang w:eastAsia="lv-LV"/>
              </w:rPr>
              <w:t>Pasākums</w:t>
            </w:r>
          </w:p>
        </w:tc>
        <w:tc>
          <w:tcPr>
            <w:tcW w:w="1277" w:type="dxa"/>
            <w:vAlign w:val="center"/>
          </w:tcPr>
          <w:p w14:paraId="3B470DC6" w14:textId="77777777" w:rsidR="00BD6D51" w:rsidRPr="0065508B" w:rsidRDefault="00BD6D51" w:rsidP="0053577F">
            <w:pPr>
              <w:pStyle w:val="tabteksts"/>
              <w:jc w:val="center"/>
              <w:rPr>
                <w:color w:val="000000" w:themeColor="text1"/>
                <w:szCs w:val="18"/>
                <w:lang w:eastAsia="lv-LV"/>
              </w:rPr>
            </w:pPr>
            <w:r w:rsidRPr="0065508B">
              <w:rPr>
                <w:color w:val="000000" w:themeColor="text1"/>
                <w:szCs w:val="18"/>
                <w:lang w:eastAsia="lv-LV"/>
              </w:rPr>
              <w:t>Samazinājums</w:t>
            </w:r>
          </w:p>
        </w:tc>
        <w:tc>
          <w:tcPr>
            <w:tcW w:w="1277" w:type="dxa"/>
            <w:vAlign w:val="center"/>
          </w:tcPr>
          <w:p w14:paraId="2FE82C7D" w14:textId="77777777" w:rsidR="00BD6D51" w:rsidRPr="0065508B" w:rsidRDefault="00BD6D51" w:rsidP="0053577F">
            <w:pPr>
              <w:pStyle w:val="tabteksts"/>
              <w:jc w:val="center"/>
              <w:rPr>
                <w:color w:val="000000" w:themeColor="text1"/>
                <w:szCs w:val="18"/>
                <w:lang w:eastAsia="lv-LV"/>
              </w:rPr>
            </w:pPr>
            <w:r w:rsidRPr="0065508B">
              <w:rPr>
                <w:color w:val="000000" w:themeColor="text1"/>
                <w:szCs w:val="18"/>
                <w:lang w:eastAsia="lv-LV"/>
              </w:rPr>
              <w:t>Palielinājums</w:t>
            </w:r>
          </w:p>
        </w:tc>
        <w:tc>
          <w:tcPr>
            <w:tcW w:w="1277" w:type="dxa"/>
            <w:vAlign w:val="center"/>
          </w:tcPr>
          <w:p w14:paraId="78FF7CCA" w14:textId="77777777" w:rsidR="00BD6D51" w:rsidRPr="0065508B" w:rsidRDefault="00BD6D51" w:rsidP="0053577F">
            <w:pPr>
              <w:pStyle w:val="tabteksts"/>
              <w:jc w:val="center"/>
              <w:rPr>
                <w:color w:val="000000" w:themeColor="text1"/>
                <w:szCs w:val="18"/>
                <w:lang w:eastAsia="lv-LV"/>
              </w:rPr>
            </w:pPr>
            <w:r w:rsidRPr="0065508B">
              <w:rPr>
                <w:color w:val="000000" w:themeColor="text1"/>
                <w:szCs w:val="18"/>
                <w:lang w:eastAsia="lv-LV"/>
              </w:rPr>
              <w:t>Izmaiņas</w:t>
            </w:r>
          </w:p>
        </w:tc>
      </w:tr>
      <w:tr w:rsidR="00BD6D51" w:rsidRPr="0065508B" w14:paraId="61D874E6" w14:textId="77777777" w:rsidTr="0053577F">
        <w:trPr>
          <w:trHeight w:val="142"/>
          <w:jc w:val="center"/>
        </w:trPr>
        <w:tc>
          <w:tcPr>
            <w:tcW w:w="5241" w:type="dxa"/>
            <w:shd w:val="clear" w:color="auto" w:fill="D9D9D9" w:themeFill="background1" w:themeFillShade="D9"/>
          </w:tcPr>
          <w:p w14:paraId="0A62EC0D" w14:textId="77777777" w:rsidR="00BD6D51" w:rsidRPr="0065508B" w:rsidRDefault="00BD6D51" w:rsidP="0053577F">
            <w:pPr>
              <w:pStyle w:val="tabteksts"/>
              <w:rPr>
                <w:szCs w:val="18"/>
              </w:rPr>
            </w:pPr>
            <w:r w:rsidRPr="0065508B">
              <w:rPr>
                <w:b/>
                <w:bCs/>
                <w:szCs w:val="18"/>
                <w:lang w:eastAsia="lv-LV"/>
              </w:rPr>
              <w:t>Izdevumi – kopā</w:t>
            </w:r>
          </w:p>
        </w:tc>
        <w:tc>
          <w:tcPr>
            <w:tcW w:w="1277" w:type="dxa"/>
            <w:shd w:val="clear" w:color="auto" w:fill="D9D9D9" w:themeFill="background1" w:themeFillShade="D9"/>
          </w:tcPr>
          <w:p w14:paraId="10066A72" w14:textId="77777777" w:rsidR="00BD6D51" w:rsidRPr="0065508B" w:rsidRDefault="00BD6D51" w:rsidP="0053577F">
            <w:pPr>
              <w:pStyle w:val="tabteksts"/>
              <w:jc w:val="center"/>
              <w:rPr>
                <w:b/>
                <w:bCs/>
                <w:szCs w:val="18"/>
              </w:rPr>
            </w:pPr>
            <w:r>
              <w:rPr>
                <w:b/>
                <w:bCs/>
              </w:rPr>
              <w:t>-</w:t>
            </w:r>
          </w:p>
        </w:tc>
        <w:tc>
          <w:tcPr>
            <w:tcW w:w="1277" w:type="dxa"/>
            <w:shd w:val="clear" w:color="auto" w:fill="D9D9D9" w:themeFill="background1" w:themeFillShade="D9"/>
          </w:tcPr>
          <w:p w14:paraId="612E41F9" w14:textId="77777777" w:rsidR="00BD6D51" w:rsidRPr="0065508B" w:rsidRDefault="00BD6D51" w:rsidP="0053577F">
            <w:pPr>
              <w:pStyle w:val="tabteksts"/>
              <w:jc w:val="right"/>
              <w:rPr>
                <w:b/>
                <w:bCs/>
                <w:szCs w:val="18"/>
              </w:rPr>
            </w:pPr>
            <w:r w:rsidRPr="007A3F7B">
              <w:rPr>
                <w:b/>
                <w:bCs/>
              </w:rPr>
              <w:t>58 422</w:t>
            </w:r>
          </w:p>
        </w:tc>
        <w:tc>
          <w:tcPr>
            <w:tcW w:w="1277" w:type="dxa"/>
            <w:shd w:val="clear" w:color="auto" w:fill="D9D9D9" w:themeFill="background1" w:themeFillShade="D9"/>
          </w:tcPr>
          <w:p w14:paraId="46A5CDE4" w14:textId="77777777" w:rsidR="00BD6D51" w:rsidRPr="0065508B" w:rsidRDefault="00BD6D51" w:rsidP="0053577F">
            <w:pPr>
              <w:pStyle w:val="tabteksts"/>
              <w:jc w:val="right"/>
              <w:rPr>
                <w:b/>
                <w:bCs/>
                <w:szCs w:val="18"/>
              </w:rPr>
            </w:pPr>
            <w:r w:rsidRPr="007A3F7B">
              <w:rPr>
                <w:b/>
                <w:bCs/>
              </w:rPr>
              <w:t>58 422</w:t>
            </w:r>
          </w:p>
        </w:tc>
      </w:tr>
      <w:tr w:rsidR="00BD6D51" w:rsidRPr="0065508B" w14:paraId="30FD11EE" w14:textId="77777777" w:rsidTr="0053577F">
        <w:trPr>
          <w:jc w:val="center"/>
        </w:trPr>
        <w:tc>
          <w:tcPr>
            <w:tcW w:w="9072" w:type="dxa"/>
            <w:gridSpan w:val="4"/>
          </w:tcPr>
          <w:p w14:paraId="480989ED" w14:textId="77777777" w:rsidR="00BD6D51" w:rsidRPr="0065508B" w:rsidRDefault="00BD6D51" w:rsidP="0053577F">
            <w:pPr>
              <w:pStyle w:val="tabteksts"/>
              <w:ind w:firstLine="313"/>
              <w:rPr>
                <w:szCs w:val="18"/>
              </w:rPr>
            </w:pPr>
            <w:r w:rsidRPr="0065508B">
              <w:rPr>
                <w:i/>
                <w:szCs w:val="18"/>
                <w:lang w:eastAsia="lv-LV"/>
              </w:rPr>
              <w:t>t. sk.:</w:t>
            </w:r>
          </w:p>
        </w:tc>
      </w:tr>
      <w:tr w:rsidR="00BD6D51" w:rsidRPr="0065508B" w14:paraId="765D0D35" w14:textId="77777777" w:rsidTr="0053577F">
        <w:trPr>
          <w:trHeight w:val="142"/>
          <w:jc w:val="center"/>
        </w:trPr>
        <w:tc>
          <w:tcPr>
            <w:tcW w:w="5241" w:type="dxa"/>
            <w:shd w:val="clear" w:color="auto" w:fill="F2F2F2" w:themeFill="background1" w:themeFillShade="F2"/>
          </w:tcPr>
          <w:p w14:paraId="77A5A037" w14:textId="77777777" w:rsidR="00BD6D51" w:rsidRPr="0065508B" w:rsidRDefault="00BD6D51" w:rsidP="0053577F">
            <w:pPr>
              <w:pStyle w:val="tabteksts"/>
              <w:rPr>
                <w:szCs w:val="18"/>
                <w:u w:val="single"/>
                <w:lang w:eastAsia="lv-LV"/>
              </w:rPr>
            </w:pPr>
            <w:r w:rsidRPr="0065508B">
              <w:rPr>
                <w:szCs w:val="18"/>
                <w:u w:val="single"/>
                <w:lang w:eastAsia="lv-LV"/>
              </w:rPr>
              <w:t>Ilgtermiņa saistības</w:t>
            </w:r>
          </w:p>
        </w:tc>
        <w:tc>
          <w:tcPr>
            <w:tcW w:w="1277" w:type="dxa"/>
            <w:shd w:val="clear" w:color="auto" w:fill="F2F2F2" w:themeFill="background1" w:themeFillShade="F2"/>
          </w:tcPr>
          <w:p w14:paraId="28004622" w14:textId="77777777" w:rsidR="00BD6D51" w:rsidRPr="007A3F7B" w:rsidRDefault="00BD6D51" w:rsidP="0053577F">
            <w:pPr>
              <w:pStyle w:val="tabteksts"/>
              <w:jc w:val="center"/>
              <w:rPr>
                <w:szCs w:val="18"/>
              </w:rPr>
            </w:pPr>
            <w:r w:rsidRPr="007A3F7B">
              <w:t>-</w:t>
            </w:r>
          </w:p>
        </w:tc>
        <w:tc>
          <w:tcPr>
            <w:tcW w:w="1277" w:type="dxa"/>
            <w:shd w:val="clear" w:color="auto" w:fill="F2F2F2" w:themeFill="background1" w:themeFillShade="F2"/>
          </w:tcPr>
          <w:p w14:paraId="2D8F4C69" w14:textId="77777777" w:rsidR="00BD6D51" w:rsidRPr="007A3F7B" w:rsidRDefault="00BD6D51" w:rsidP="0053577F">
            <w:pPr>
              <w:pStyle w:val="tabteksts"/>
              <w:jc w:val="right"/>
              <w:rPr>
                <w:szCs w:val="18"/>
              </w:rPr>
            </w:pPr>
            <w:r w:rsidRPr="007A3F7B">
              <w:t>58 422</w:t>
            </w:r>
          </w:p>
        </w:tc>
        <w:tc>
          <w:tcPr>
            <w:tcW w:w="1277" w:type="dxa"/>
            <w:shd w:val="clear" w:color="auto" w:fill="F2F2F2" w:themeFill="background1" w:themeFillShade="F2"/>
          </w:tcPr>
          <w:p w14:paraId="6D732B9D" w14:textId="77777777" w:rsidR="00BD6D51" w:rsidRPr="007A3F7B" w:rsidRDefault="00BD6D51" w:rsidP="0053577F">
            <w:pPr>
              <w:pStyle w:val="tabteksts"/>
              <w:jc w:val="right"/>
              <w:rPr>
                <w:szCs w:val="18"/>
              </w:rPr>
            </w:pPr>
            <w:r w:rsidRPr="007A3F7B">
              <w:t>58 422</w:t>
            </w:r>
          </w:p>
        </w:tc>
      </w:tr>
      <w:tr w:rsidR="00BD6D51" w:rsidRPr="0065508B" w14:paraId="56EB6E30" w14:textId="77777777" w:rsidTr="0053577F">
        <w:trPr>
          <w:trHeight w:val="142"/>
          <w:jc w:val="center"/>
        </w:trPr>
        <w:tc>
          <w:tcPr>
            <w:tcW w:w="5241" w:type="dxa"/>
          </w:tcPr>
          <w:p w14:paraId="6AD0AF19" w14:textId="77777777" w:rsidR="00BD6D51" w:rsidRPr="0065508B" w:rsidRDefault="00BD6D51" w:rsidP="0053577F">
            <w:pPr>
              <w:pStyle w:val="tabteksts"/>
              <w:rPr>
                <w:i/>
                <w:szCs w:val="18"/>
                <w:lang w:eastAsia="lv-LV"/>
              </w:rPr>
            </w:pPr>
            <w:r w:rsidRPr="00007487">
              <w:rPr>
                <w:i/>
                <w:szCs w:val="18"/>
                <w:lang w:eastAsia="lv-LV"/>
              </w:rPr>
              <w:t xml:space="preserve">Tehniskā palīdzība </w:t>
            </w:r>
            <w:r w:rsidRPr="0065508B">
              <w:rPr>
                <w:i/>
                <w:szCs w:val="18"/>
                <w:lang w:eastAsia="lv-LV"/>
              </w:rPr>
              <w:t>E</w:t>
            </w:r>
            <w:r>
              <w:rPr>
                <w:i/>
                <w:szCs w:val="18"/>
                <w:lang w:eastAsia="lv-LV"/>
              </w:rPr>
              <w:t>SF</w:t>
            </w:r>
            <w:r w:rsidRPr="0065508B">
              <w:rPr>
                <w:i/>
                <w:szCs w:val="18"/>
                <w:lang w:eastAsia="lv-LV"/>
              </w:rPr>
              <w:t xml:space="preserve"> </w:t>
            </w:r>
            <w:r w:rsidRPr="00007487">
              <w:rPr>
                <w:i/>
                <w:szCs w:val="18"/>
                <w:lang w:eastAsia="lv-LV"/>
              </w:rPr>
              <w:t xml:space="preserve">apgūšanai </w:t>
            </w:r>
            <w:r w:rsidRPr="0065508B">
              <w:rPr>
                <w:i/>
                <w:szCs w:val="18"/>
                <w:lang w:eastAsia="lv-LV"/>
              </w:rPr>
              <w:t>(2014-2020)</w:t>
            </w:r>
          </w:p>
        </w:tc>
        <w:tc>
          <w:tcPr>
            <w:tcW w:w="1277" w:type="dxa"/>
          </w:tcPr>
          <w:p w14:paraId="62DA543B" w14:textId="77777777" w:rsidR="00BD6D51" w:rsidRPr="007A3F7B" w:rsidRDefault="00BD6D51" w:rsidP="0053577F">
            <w:pPr>
              <w:pStyle w:val="tabteksts"/>
              <w:jc w:val="center"/>
              <w:rPr>
                <w:szCs w:val="18"/>
              </w:rPr>
            </w:pPr>
            <w:r w:rsidRPr="007A3F7B">
              <w:t>-</w:t>
            </w:r>
          </w:p>
        </w:tc>
        <w:tc>
          <w:tcPr>
            <w:tcW w:w="1277" w:type="dxa"/>
          </w:tcPr>
          <w:p w14:paraId="6CDE48E7" w14:textId="77777777" w:rsidR="00BD6D51" w:rsidRPr="007A3F7B" w:rsidRDefault="00BD6D51" w:rsidP="0053577F">
            <w:pPr>
              <w:pStyle w:val="tabteksts"/>
              <w:jc w:val="right"/>
              <w:rPr>
                <w:szCs w:val="18"/>
              </w:rPr>
            </w:pPr>
            <w:r w:rsidRPr="007A3F7B">
              <w:t>58 422</w:t>
            </w:r>
          </w:p>
        </w:tc>
        <w:tc>
          <w:tcPr>
            <w:tcW w:w="1277" w:type="dxa"/>
          </w:tcPr>
          <w:p w14:paraId="269FAE38" w14:textId="77777777" w:rsidR="00BD6D51" w:rsidRPr="007A3F7B" w:rsidRDefault="00BD6D51" w:rsidP="0053577F">
            <w:pPr>
              <w:pStyle w:val="tabteksts"/>
              <w:jc w:val="right"/>
              <w:rPr>
                <w:szCs w:val="18"/>
              </w:rPr>
            </w:pPr>
            <w:r w:rsidRPr="007A3F7B">
              <w:t>58 422</w:t>
            </w:r>
          </w:p>
        </w:tc>
      </w:tr>
    </w:tbl>
    <w:p w14:paraId="20EF0B18" w14:textId="77777777" w:rsidR="00BD6D51" w:rsidRPr="007A3F7B" w:rsidRDefault="00BD6D51" w:rsidP="00BD6D51">
      <w:pPr>
        <w:widowControl w:val="0"/>
        <w:spacing w:before="240" w:after="240"/>
        <w:jc w:val="center"/>
        <w:rPr>
          <w:b/>
        </w:rPr>
      </w:pPr>
      <w:r w:rsidRPr="007A3F7B">
        <w:rPr>
          <w:b/>
        </w:rPr>
        <w:t>67.00.00 Eiropas Kopienas iniciatīvas projektu un pasākumu īstenošana</w:t>
      </w:r>
    </w:p>
    <w:p w14:paraId="0D896187" w14:textId="77777777" w:rsidR="00BD6D51" w:rsidRPr="005B396F" w:rsidRDefault="00BD6D51" w:rsidP="00BD6D51">
      <w:pPr>
        <w:jc w:val="left"/>
        <w:rPr>
          <w:lang w:eastAsia="lv-LV"/>
        </w:rPr>
      </w:pPr>
      <w:r w:rsidRPr="00231238">
        <w:rPr>
          <w:lang w:eastAsia="lv-LV"/>
        </w:rPr>
        <w:t>Budžeta programmai ir viena apakšprogramma.</w:t>
      </w:r>
    </w:p>
    <w:p w14:paraId="1539CB5E" w14:textId="77777777" w:rsidR="00CF6574" w:rsidRDefault="00CF6574" w:rsidP="00BD6D51">
      <w:pPr>
        <w:widowControl w:val="0"/>
        <w:spacing w:before="240" w:after="240"/>
        <w:jc w:val="center"/>
        <w:rPr>
          <w:b/>
        </w:rPr>
      </w:pPr>
    </w:p>
    <w:p w14:paraId="6A6F284B" w14:textId="02BC84A8" w:rsidR="00BD6D51" w:rsidRPr="00184252" w:rsidRDefault="00BD6D51" w:rsidP="00BD6D51">
      <w:pPr>
        <w:widowControl w:val="0"/>
        <w:spacing w:before="240" w:after="240"/>
        <w:jc w:val="center"/>
        <w:rPr>
          <w:b/>
        </w:rPr>
      </w:pPr>
      <w:r w:rsidRPr="00184252">
        <w:rPr>
          <w:b/>
        </w:rPr>
        <w:lastRenderedPageBreak/>
        <w:t>67.06.00 Eiropas Kopienas iniciatīvas projekti</w:t>
      </w:r>
    </w:p>
    <w:p w14:paraId="4569C48D" w14:textId="77777777" w:rsidR="00BD6D51" w:rsidRPr="00CF07D9" w:rsidRDefault="00BD6D51" w:rsidP="00BD6D51">
      <w:pPr>
        <w:pStyle w:val="ListParagraph"/>
        <w:spacing w:after="120"/>
        <w:ind w:left="0"/>
        <w:contextualSpacing w:val="0"/>
        <w:rPr>
          <w:u w:val="single"/>
        </w:rPr>
      </w:pPr>
      <w:r w:rsidRPr="00CF07D9">
        <w:rPr>
          <w:u w:val="single"/>
        </w:rPr>
        <w:t>Apakšprogrammas mērķis:</w:t>
      </w:r>
    </w:p>
    <w:p w14:paraId="05A62001" w14:textId="77777777" w:rsidR="00BD6D51" w:rsidRPr="00CF07D9" w:rsidRDefault="00BD6D51" w:rsidP="00BD6D51">
      <w:pPr>
        <w:ind w:firstLine="720"/>
        <w:rPr>
          <w:bCs/>
        </w:rPr>
      </w:pPr>
      <w:r w:rsidRPr="00CF07D9">
        <w:rPr>
          <w:bCs/>
        </w:rPr>
        <w:t>īstenot projektus un pasākumus, lai veicinātu sadarbību starp dalībvalstīm ES politiku ieviešanai.</w:t>
      </w:r>
    </w:p>
    <w:p w14:paraId="5126847A" w14:textId="77777777" w:rsidR="00BD6D51" w:rsidRPr="00386F45" w:rsidRDefault="00BD6D51" w:rsidP="00BD6D51">
      <w:pPr>
        <w:spacing w:before="120"/>
        <w:rPr>
          <w:u w:val="single"/>
        </w:rPr>
      </w:pPr>
      <w:r w:rsidRPr="00386F45">
        <w:rPr>
          <w:u w:val="single"/>
        </w:rPr>
        <w:t>Galvenās aktivitātes:</w:t>
      </w:r>
    </w:p>
    <w:p w14:paraId="4DB52C6A" w14:textId="3C50BDF7" w:rsidR="00BD6D51" w:rsidRPr="00CF6574" w:rsidRDefault="00BD6D51" w:rsidP="00CF6574">
      <w:pPr>
        <w:pStyle w:val="ListParagraph"/>
        <w:numPr>
          <w:ilvl w:val="0"/>
          <w:numId w:val="26"/>
        </w:numPr>
        <w:spacing w:before="120" w:after="120"/>
        <w:ind w:left="1077" w:hanging="357"/>
        <w:contextualSpacing w:val="0"/>
        <w:jc w:val="both"/>
        <w:rPr>
          <w:bCs/>
        </w:rPr>
      </w:pPr>
      <w:r w:rsidRPr="00386F45">
        <w:t>nodrošināt viegli pieejamu, vienotu un integrētu informatīvo un konsultatīvo atbalstu Latvijas uzņēmējiem, lai sekmētu to konkurētspēju un attīstību ES vienotajā tirgū un ārpus tā;</w:t>
      </w:r>
    </w:p>
    <w:p w14:paraId="3A75AE28" w14:textId="4E4348A7" w:rsidR="00BD6D51" w:rsidRPr="00CF6574" w:rsidRDefault="00BD6D51" w:rsidP="00CF6574">
      <w:pPr>
        <w:pStyle w:val="ListParagraph"/>
        <w:numPr>
          <w:ilvl w:val="0"/>
          <w:numId w:val="26"/>
        </w:numPr>
        <w:spacing w:before="120" w:after="120"/>
        <w:ind w:left="1077" w:hanging="357"/>
        <w:contextualSpacing w:val="0"/>
        <w:jc w:val="both"/>
        <w:rPr>
          <w:bCs/>
        </w:rPr>
      </w:pPr>
      <w:r w:rsidRPr="00386F45">
        <w:t>nodrošināt patērētāju informēšanu par patērētāju tiesību aizsardzības jautājumiem un patērētāju tiesībām, kā arī stiprināt tirgus uzraudzības kapacitāti, lai veicinātu energoefektīvu un atbilstošu preču piedāvājumu tirgū;</w:t>
      </w:r>
    </w:p>
    <w:p w14:paraId="4FA71197" w14:textId="5E570864" w:rsidR="00BD6D51" w:rsidRDefault="00BD6D51" w:rsidP="00CF6574">
      <w:pPr>
        <w:pStyle w:val="ListParagraph"/>
        <w:numPr>
          <w:ilvl w:val="0"/>
          <w:numId w:val="26"/>
        </w:numPr>
        <w:spacing w:before="120" w:after="120"/>
        <w:ind w:left="1077" w:hanging="357"/>
        <w:contextualSpacing w:val="0"/>
        <w:jc w:val="both"/>
      </w:pPr>
      <w:r w:rsidRPr="00E817CB">
        <w:t>īstenot programmas „Statistiskās informācijas sagatavošana jauno ES iniciatīvu veidošanai” projektus;</w:t>
      </w:r>
    </w:p>
    <w:p w14:paraId="575ABE9F" w14:textId="1FFF52BE" w:rsidR="00BD6D51" w:rsidRPr="00E817CB" w:rsidRDefault="00BD6D51" w:rsidP="00CF6574">
      <w:pPr>
        <w:pStyle w:val="ListParagraph"/>
        <w:numPr>
          <w:ilvl w:val="0"/>
          <w:numId w:val="26"/>
        </w:numPr>
        <w:spacing w:before="120" w:after="120"/>
        <w:ind w:left="1077" w:hanging="357"/>
        <w:contextualSpacing w:val="0"/>
        <w:jc w:val="both"/>
      </w:pPr>
      <w:r w:rsidRPr="00F81BBD">
        <w:t>veikt 2023. gada lauku saimniecības integrētās statistikas apsekojuma metodoloģiju sagatavošanu un nodrošināt datu vākšanu.</w:t>
      </w:r>
    </w:p>
    <w:p w14:paraId="4F4FC1C3" w14:textId="77777777" w:rsidR="00BD6D51" w:rsidRPr="006F753A" w:rsidRDefault="00BD6D51" w:rsidP="00BD6D51">
      <w:pPr>
        <w:spacing w:after="240"/>
      </w:pPr>
      <w:r w:rsidRPr="006F753A">
        <w:rPr>
          <w:u w:val="single"/>
        </w:rPr>
        <w:t>Apakšprogrammas izpildītāji:</w:t>
      </w:r>
      <w:r w:rsidRPr="006F753A">
        <w:t xml:space="preserve"> </w:t>
      </w:r>
      <w:r w:rsidRPr="00F70F16">
        <w:t>Centrālā statistikas pārvalde</w:t>
      </w:r>
      <w:r w:rsidRPr="006F753A">
        <w:t>, Patērētāju tiesību aizsardzības centrs, Latvijas Investīciju un attīstības aģentūra.</w:t>
      </w:r>
    </w:p>
    <w:p w14:paraId="41C9342D" w14:textId="77777777" w:rsidR="00BD6D51" w:rsidRPr="00184252" w:rsidRDefault="00BD6D51" w:rsidP="00BD6D51">
      <w:pPr>
        <w:pStyle w:val="Tabuluvirsraksti"/>
        <w:spacing w:before="240" w:after="240"/>
        <w:rPr>
          <w:b/>
          <w:lang w:eastAsia="lv-LV"/>
        </w:rPr>
      </w:pPr>
      <w:r w:rsidRPr="00184252">
        <w:rPr>
          <w:b/>
          <w:lang w:eastAsia="lv-LV"/>
        </w:rPr>
        <w:t>Finansiālie rādītāji no 2021. līdz 2025.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184252" w14:paraId="459D4081" w14:textId="77777777" w:rsidTr="00CF6574">
        <w:trPr>
          <w:trHeight w:val="283"/>
          <w:tblHeader/>
          <w:jc w:val="center"/>
        </w:trPr>
        <w:tc>
          <w:tcPr>
            <w:tcW w:w="1869" w:type="pct"/>
            <w:vAlign w:val="center"/>
          </w:tcPr>
          <w:p w14:paraId="5EE3701F" w14:textId="77777777" w:rsidR="00BD6D51" w:rsidRPr="00184252" w:rsidRDefault="00BD6D51" w:rsidP="0053577F">
            <w:pPr>
              <w:pStyle w:val="tabteksts"/>
              <w:jc w:val="center"/>
              <w:rPr>
                <w:szCs w:val="24"/>
              </w:rPr>
            </w:pPr>
          </w:p>
        </w:tc>
        <w:tc>
          <w:tcPr>
            <w:tcW w:w="626" w:type="pct"/>
          </w:tcPr>
          <w:p w14:paraId="565143EE" w14:textId="77777777" w:rsidR="00BD6D51" w:rsidRPr="009B71B2" w:rsidRDefault="00BD6D51" w:rsidP="0053577F">
            <w:pPr>
              <w:pStyle w:val="tabteksts"/>
              <w:jc w:val="center"/>
              <w:rPr>
                <w:szCs w:val="18"/>
                <w:lang w:eastAsia="lv-LV"/>
              </w:rPr>
            </w:pPr>
            <w:r w:rsidRPr="009B71B2">
              <w:rPr>
                <w:szCs w:val="18"/>
                <w:lang w:eastAsia="lv-LV"/>
              </w:rPr>
              <w:t>2021. gads</w:t>
            </w:r>
          </w:p>
          <w:p w14:paraId="06A7E62B" w14:textId="77777777" w:rsidR="00BD6D51" w:rsidRPr="00184252" w:rsidRDefault="00BD6D51" w:rsidP="0053577F">
            <w:pPr>
              <w:pStyle w:val="tabteksts"/>
              <w:jc w:val="center"/>
              <w:rPr>
                <w:szCs w:val="24"/>
                <w:lang w:eastAsia="lv-LV"/>
              </w:rPr>
            </w:pPr>
            <w:r w:rsidRPr="009B71B2">
              <w:rPr>
                <w:szCs w:val="18"/>
                <w:lang w:eastAsia="lv-LV"/>
              </w:rPr>
              <w:t>(izpilde)</w:t>
            </w:r>
          </w:p>
        </w:tc>
        <w:tc>
          <w:tcPr>
            <w:tcW w:w="626" w:type="pct"/>
          </w:tcPr>
          <w:p w14:paraId="7235B7E4" w14:textId="77777777" w:rsidR="00BD6D51" w:rsidRPr="00184252" w:rsidRDefault="00BD6D51" w:rsidP="0053577F">
            <w:pPr>
              <w:pStyle w:val="tabteksts"/>
              <w:jc w:val="center"/>
              <w:rPr>
                <w:szCs w:val="24"/>
                <w:lang w:eastAsia="lv-LV"/>
              </w:rPr>
            </w:pPr>
            <w:r w:rsidRPr="009B71B2">
              <w:rPr>
                <w:lang w:eastAsia="lv-LV"/>
              </w:rPr>
              <w:t>2022. gada     plāns</w:t>
            </w:r>
          </w:p>
        </w:tc>
        <w:tc>
          <w:tcPr>
            <w:tcW w:w="626" w:type="pct"/>
          </w:tcPr>
          <w:p w14:paraId="11DC8F7B" w14:textId="77777777" w:rsidR="00BD6D51" w:rsidRPr="00184252" w:rsidRDefault="00BD6D51" w:rsidP="0053577F">
            <w:pPr>
              <w:pStyle w:val="tabteksts"/>
              <w:jc w:val="center"/>
              <w:rPr>
                <w:szCs w:val="24"/>
                <w:lang w:eastAsia="lv-LV"/>
              </w:rPr>
            </w:pPr>
            <w:r w:rsidRPr="009B71B2">
              <w:t>2023. gada projekts</w:t>
            </w:r>
          </w:p>
        </w:tc>
        <w:tc>
          <w:tcPr>
            <w:tcW w:w="626" w:type="pct"/>
          </w:tcPr>
          <w:p w14:paraId="557919A7" w14:textId="77777777" w:rsidR="00BD6D51" w:rsidRPr="00184252" w:rsidRDefault="00BD6D51" w:rsidP="0053577F">
            <w:pPr>
              <w:pStyle w:val="tabteksts"/>
              <w:jc w:val="center"/>
              <w:rPr>
                <w:szCs w:val="24"/>
                <w:lang w:eastAsia="lv-LV"/>
              </w:rPr>
            </w:pPr>
            <w:r w:rsidRPr="00556858">
              <w:t>2024. gada prognoze</w:t>
            </w:r>
          </w:p>
        </w:tc>
        <w:tc>
          <w:tcPr>
            <w:tcW w:w="626" w:type="pct"/>
          </w:tcPr>
          <w:p w14:paraId="21DA0FCF" w14:textId="77777777" w:rsidR="00BD6D51" w:rsidRPr="00184252" w:rsidRDefault="00BD6D51" w:rsidP="0053577F">
            <w:pPr>
              <w:pStyle w:val="tabteksts"/>
              <w:jc w:val="center"/>
              <w:rPr>
                <w:szCs w:val="24"/>
                <w:lang w:eastAsia="lv-LV"/>
              </w:rPr>
            </w:pPr>
            <w:r w:rsidRPr="00556858">
              <w:t>2025. gada prognoze</w:t>
            </w:r>
          </w:p>
        </w:tc>
      </w:tr>
      <w:tr w:rsidR="00BD6D51" w:rsidRPr="00184252" w14:paraId="1ED4EE4C" w14:textId="77777777" w:rsidTr="00CF6574">
        <w:trPr>
          <w:trHeight w:val="142"/>
          <w:jc w:val="center"/>
        </w:trPr>
        <w:tc>
          <w:tcPr>
            <w:tcW w:w="1869" w:type="pct"/>
            <w:shd w:val="clear" w:color="auto" w:fill="D9D9D9" w:themeFill="background1" w:themeFillShade="D9"/>
            <w:vAlign w:val="center"/>
          </w:tcPr>
          <w:p w14:paraId="3CC07991" w14:textId="77777777" w:rsidR="00BD6D51" w:rsidRPr="00184252" w:rsidRDefault="00BD6D51" w:rsidP="0053577F">
            <w:pPr>
              <w:pStyle w:val="tabteksts"/>
              <w:rPr>
                <w:lang w:eastAsia="lv-LV"/>
              </w:rPr>
            </w:pPr>
            <w:r w:rsidRPr="00184252">
              <w:rPr>
                <w:lang w:eastAsia="lv-LV"/>
              </w:rPr>
              <w:t>Kopējie izdevumi,</w:t>
            </w:r>
            <w:r w:rsidRPr="00184252">
              <w:t xml:space="preserve"> </w:t>
            </w:r>
            <w:r w:rsidRPr="00184252">
              <w:rPr>
                <w:i/>
                <w:szCs w:val="18"/>
              </w:rPr>
              <w:t>euro</w:t>
            </w:r>
          </w:p>
        </w:tc>
        <w:tc>
          <w:tcPr>
            <w:tcW w:w="626" w:type="pct"/>
            <w:shd w:val="clear" w:color="auto" w:fill="D9D9D9" w:themeFill="background1" w:themeFillShade="D9"/>
          </w:tcPr>
          <w:p w14:paraId="3F048E50" w14:textId="77777777" w:rsidR="00BD6D51" w:rsidRPr="00184252" w:rsidRDefault="00BD6D51" w:rsidP="0053577F">
            <w:pPr>
              <w:pStyle w:val="tabteksts"/>
              <w:jc w:val="right"/>
            </w:pPr>
            <w:r w:rsidRPr="00184252">
              <w:t>1 631 607</w:t>
            </w:r>
          </w:p>
        </w:tc>
        <w:tc>
          <w:tcPr>
            <w:tcW w:w="626" w:type="pct"/>
            <w:shd w:val="clear" w:color="auto" w:fill="D9D9D9" w:themeFill="background1" w:themeFillShade="D9"/>
          </w:tcPr>
          <w:p w14:paraId="2CD45659" w14:textId="77777777" w:rsidR="00BD6D51" w:rsidRPr="00184252" w:rsidRDefault="00BD6D51" w:rsidP="0053577F">
            <w:pPr>
              <w:pStyle w:val="tabteksts"/>
              <w:jc w:val="right"/>
            </w:pPr>
            <w:r w:rsidRPr="00184252">
              <w:t>2 143 124</w:t>
            </w:r>
          </w:p>
        </w:tc>
        <w:tc>
          <w:tcPr>
            <w:tcW w:w="626" w:type="pct"/>
            <w:shd w:val="clear" w:color="auto" w:fill="D9D9D9" w:themeFill="background1" w:themeFillShade="D9"/>
          </w:tcPr>
          <w:p w14:paraId="69017284" w14:textId="77777777" w:rsidR="00BD6D51" w:rsidRPr="00184252" w:rsidRDefault="00BD6D51" w:rsidP="0053577F">
            <w:pPr>
              <w:pStyle w:val="tabteksts"/>
              <w:jc w:val="right"/>
            </w:pPr>
            <w:r w:rsidRPr="00184252">
              <w:t>2 399 219</w:t>
            </w:r>
          </w:p>
        </w:tc>
        <w:tc>
          <w:tcPr>
            <w:tcW w:w="626" w:type="pct"/>
            <w:shd w:val="clear" w:color="auto" w:fill="D9D9D9" w:themeFill="background1" w:themeFillShade="D9"/>
          </w:tcPr>
          <w:p w14:paraId="77931827" w14:textId="77777777" w:rsidR="00BD6D51" w:rsidRPr="00184252" w:rsidRDefault="00BD6D51" w:rsidP="0053577F">
            <w:pPr>
              <w:pStyle w:val="tabteksts"/>
              <w:jc w:val="right"/>
            </w:pPr>
            <w:r w:rsidRPr="00184252">
              <w:t>1 593 012</w:t>
            </w:r>
          </w:p>
        </w:tc>
        <w:tc>
          <w:tcPr>
            <w:tcW w:w="626" w:type="pct"/>
            <w:shd w:val="clear" w:color="auto" w:fill="D9D9D9" w:themeFill="background1" w:themeFillShade="D9"/>
          </w:tcPr>
          <w:p w14:paraId="61128714" w14:textId="77777777" w:rsidR="00BD6D51" w:rsidRPr="00184252" w:rsidRDefault="00BD6D51" w:rsidP="0053577F">
            <w:pPr>
              <w:pStyle w:val="tabteksts"/>
              <w:jc w:val="right"/>
            </w:pPr>
            <w:r w:rsidRPr="00184252">
              <w:t>1 513 344</w:t>
            </w:r>
          </w:p>
        </w:tc>
      </w:tr>
      <w:tr w:rsidR="00BD6D51" w:rsidRPr="00184252" w14:paraId="549F1629" w14:textId="77777777" w:rsidTr="00CF6574">
        <w:trPr>
          <w:trHeight w:val="283"/>
          <w:jc w:val="center"/>
        </w:trPr>
        <w:tc>
          <w:tcPr>
            <w:tcW w:w="1869" w:type="pct"/>
            <w:vAlign w:val="center"/>
          </w:tcPr>
          <w:p w14:paraId="69C69FE4" w14:textId="77777777" w:rsidR="00BD6D51" w:rsidRPr="00184252" w:rsidRDefault="00BD6D51" w:rsidP="0053577F">
            <w:pPr>
              <w:pStyle w:val="tabteksts"/>
              <w:rPr>
                <w:szCs w:val="18"/>
                <w:lang w:eastAsia="lv-LV"/>
              </w:rPr>
            </w:pPr>
            <w:r w:rsidRPr="00184252">
              <w:rPr>
                <w:szCs w:val="18"/>
                <w:lang w:eastAsia="lv-LV"/>
              </w:rPr>
              <w:t xml:space="preserve">Kopējo izdevumu izmaiņas, </w:t>
            </w:r>
            <w:r w:rsidRPr="00184252">
              <w:rPr>
                <w:i/>
                <w:szCs w:val="18"/>
                <w:lang w:eastAsia="lv-LV"/>
              </w:rPr>
              <w:t>euro</w:t>
            </w:r>
            <w:r w:rsidRPr="00184252">
              <w:rPr>
                <w:szCs w:val="18"/>
                <w:lang w:eastAsia="lv-LV"/>
              </w:rPr>
              <w:t xml:space="preserve"> (+/–) pret iepriekšējo gadu</w:t>
            </w:r>
          </w:p>
        </w:tc>
        <w:tc>
          <w:tcPr>
            <w:tcW w:w="626" w:type="pct"/>
          </w:tcPr>
          <w:p w14:paraId="03F0D635" w14:textId="77777777" w:rsidR="00BD6D51" w:rsidRPr="00184252" w:rsidRDefault="00BD6D51" w:rsidP="0053577F">
            <w:pPr>
              <w:pStyle w:val="tabteksts"/>
              <w:jc w:val="center"/>
            </w:pPr>
            <w:r w:rsidRPr="00184252">
              <w:rPr>
                <w:b/>
                <w:bCs/>
              </w:rPr>
              <w:t>×</w:t>
            </w:r>
          </w:p>
        </w:tc>
        <w:tc>
          <w:tcPr>
            <w:tcW w:w="626" w:type="pct"/>
          </w:tcPr>
          <w:p w14:paraId="495663B4" w14:textId="77777777" w:rsidR="00BD6D51" w:rsidRPr="00184252" w:rsidRDefault="00BD6D51" w:rsidP="0053577F">
            <w:pPr>
              <w:pStyle w:val="tabteksts"/>
              <w:jc w:val="right"/>
            </w:pPr>
            <w:r w:rsidRPr="00184252">
              <w:t>511 517</w:t>
            </w:r>
          </w:p>
        </w:tc>
        <w:tc>
          <w:tcPr>
            <w:tcW w:w="626" w:type="pct"/>
          </w:tcPr>
          <w:p w14:paraId="123BCFED" w14:textId="77777777" w:rsidR="00BD6D51" w:rsidRPr="00184252" w:rsidRDefault="00BD6D51" w:rsidP="0053577F">
            <w:pPr>
              <w:pStyle w:val="tabteksts"/>
              <w:jc w:val="right"/>
            </w:pPr>
            <w:r w:rsidRPr="00184252">
              <w:t>256 095</w:t>
            </w:r>
          </w:p>
        </w:tc>
        <w:tc>
          <w:tcPr>
            <w:tcW w:w="626" w:type="pct"/>
          </w:tcPr>
          <w:p w14:paraId="1BA48147" w14:textId="77777777" w:rsidR="00BD6D51" w:rsidRPr="00184252" w:rsidRDefault="00BD6D51" w:rsidP="0053577F">
            <w:pPr>
              <w:pStyle w:val="tabteksts"/>
              <w:jc w:val="right"/>
            </w:pPr>
            <w:r w:rsidRPr="00184252">
              <w:t>-806 207</w:t>
            </w:r>
          </w:p>
        </w:tc>
        <w:tc>
          <w:tcPr>
            <w:tcW w:w="626" w:type="pct"/>
          </w:tcPr>
          <w:p w14:paraId="110053E4" w14:textId="77777777" w:rsidR="00BD6D51" w:rsidRPr="00184252" w:rsidRDefault="00BD6D51" w:rsidP="0053577F">
            <w:pPr>
              <w:pStyle w:val="tabteksts"/>
              <w:jc w:val="right"/>
            </w:pPr>
            <w:r w:rsidRPr="00184252">
              <w:t>-79 668</w:t>
            </w:r>
          </w:p>
        </w:tc>
      </w:tr>
      <w:tr w:rsidR="00BD6D51" w:rsidRPr="00184252" w14:paraId="08A7593F" w14:textId="77777777" w:rsidTr="00CF6574">
        <w:trPr>
          <w:trHeight w:val="283"/>
          <w:jc w:val="center"/>
        </w:trPr>
        <w:tc>
          <w:tcPr>
            <w:tcW w:w="1869" w:type="pct"/>
            <w:vAlign w:val="center"/>
          </w:tcPr>
          <w:p w14:paraId="762215E8" w14:textId="77777777" w:rsidR="00BD6D51" w:rsidRPr="00184252" w:rsidRDefault="00BD6D51" w:rsidP="0053577F">
            <w:pPr>
              <w:pStyle w:val="tabteksts"/>
            </w:pPr>
            <w:r w:rsidRPr="00184252">
              <w:rPr>
                <w:lang w:eastAsia="lv-LV"/>
              </w:rPr>
              <w:t>Kopējie izdevumi</w:t>
            </w:r>
            <w:r w:rsidRPr="00184252">
              <w:t>, % (+/–) pret iepriekšējo gadu</w:t>
            </w:r>
          </w:p>
        </w:tc>
        <w:tc>
          <w:tcPr>
            <w:tcW w:w="626" w:type="pct"/>
          </w:tcPr>
          <w:p w14:paraId="14AF5E85" w14:textId="77777777" w:rsidR="00BD6D51" w:rsidRPr="00184252" w:rsidRDefault="00BD6D51" w:rsidP="0053577F">
            <w:pPr>
              <w:pStyle w:val="tabteksts"/>
              <w:jc w:val="center"/>
            </w:pPr>
            <w:r w:rsidRPr="00184252">
              <w:rPr>
                <w:b/>
                <w:bCs/>
              </w:rPr>
              <w:t>×</w:t>
            </w:r>
          </w:p>
        </w:tc>
        <w:tc>
          <w:tcPr>
            <w:tcW w:w="626" w:type="pct"/>
          </w:tcPr>
          <w:p w14:paraId="26C9C3E6" w14:textId="77777777" w:rsidR="00BD6D51" w:rsidRPr="00184252" w:rsidRDefault="00BD6D51" w:rsidP="0053577F">
            <w:pPr>
              <w:pStyle w:val="tabteksts"/>
              <w:jc w:val="right"/>
            </w:pPr>
            <w:r w:rsidRPr="00184252">
              <w:t>31,4</w:t>
            </w:r>
          </w:p>
        </w:tc>
        <w:tc>
          <w:tcPr>
            <w:tcW w:w="626" w:type="pct"/>
          </w:tcPr>
          <w:p w14:paraId="256D0F25" w14:textId="77777777" w:rsidR="00BD6D51" w:rsidRPr="00184252" w:rsidRDefault="00BD6D51" w:rsidP="0053577F">
            <w:pPr>
              <w:pStyle w:val="tabteksts"/>
              <w:jc w:val="right"/>
            </w:pPr>
            <w:r w:rsidRPr="00184252">
              <w:t>11,9</w:t>
            </w:r>
          </w:p>
        </w:tc>
        <w:tc>
          <w:tcPr>
            <w:tcW w:w="626" w:type="pct"/>
          </w:tcPr>
          <w:p w14:paraId="63EAC7F2" w14:textId="77777777" w:rsidR="00BD6D51" w:rsidRPr="00184252" w:rsidRDefault="00BD6D51" w:rsidP="0053577F">
            <w:pPr>
              <w:pStyle w:val="tabteksts"/>
              <w:jc w:val="right"/>
            </w:pPr>
            <w:r w:rsidRPr="00184252">
              <w:t>-33,6</w:t>
            </w:r>
          </w:p>
        </w:tc>
        <w:tc>
          <w:tcPr>
            <w:tcW w:w="626" w:type="pct"/>
          </w:tcPr>
          <w:p w14:paraId="41057005" w14:textId="77777777" w:rsidR="00BD6D51" w:rsidRPr="00184252" w:rsidRDefault="00BD6D51" w:rsidP="0053577F">
            <w:pPr>
              <w:pStyle w:val="tabteksts"/>
              <w:jc w:val="right"/>
            </w:pPr>
            <w:r w:rsidRPr="00184252">
              <w:t>-5,0</w:t>
            </w:r>
          </w:p>
        </w:tc>
      </w:tr>
      <w:tr w:rsidR="00BD6D51" w:rsidRPr="00FF7759" w14:paraId="5666FA15" w14:textId="77777777" w:rsidTr="00CF6574">
        <w:trPr>
          <w:trHeight w:val="142"/>
          <w:jc w:val="center"/>
        </w:trPr>
        <w:tc>
          <w:tcPr>
            <w:tcW w:w="1869" w:type="pct"/>
          </w:tcPr>
          <w:p w14:paraId="171768CE" w14:textId="77777777" w:rsidR="00BD6D51" w:rsidRPr="00FF7759" w:rsidRDefault="00BD6D51" w:rsidP="0053577F">
            <w:pPr>
              <w:pStyle w:val="tabteksts"/>
              <w:rPr>
                <w:color w:val="000000" w:themeColor="text1"/>
                <w:szCs w:val="18"/>
                <w:lang w:eastAsia="lv-LV"/>
              </w:rPr>
            </w:pPr>
            <w:r w:rsidRPr="00FF7759">
              <w:rPr>
                <w:color w:val="000000" w:themeColor="text1"/>
                <w:szCs w:val="18"/>
              </w:rPr>
              <w:t xml:space="preserve">Atlīdzība, </w:t>
            </w:r>
            <w:r w:rsidRPr="00FF7759">
              <w:rPr>
                <w:i/>
                <w:szCs w:val="18"/>
              </w:rPr>
              <w:t>euro</w:t>
            </w:r>
          </w:p>
        </w:tc>
        <w:tc>
          <w:tcPr>
            <w:tcW w:w="626" w:type="pct"/>
          </w:tcPr>
          <w:p w14:paraId="781C7309" w14:textId="77777777" w:rsidR="00BD6D51" w:rsidRPr="00FF7759" w:rsidRDefault="00BD6D51" w:rsidP="0053577F">
            <w:pPr>
              <w:pStyle w:val="tabteksts"/>
              <w:jc w:val="right"/>
              <w:rPr>
                <w:szCs w:val="18"/>
              </w:rPr>
            </w:pPr>
            <w:r w:rsidRPr="00FF7759">
              <w:rPr>
                <w:szCs w:val="18"/>
              </w:rPr>
              <w:t>1 238 879</w:t>
            </w:r>
          </w:p>
        </w:tc>
        <w:tc>
          <w:tcPr>
            <w:tcW w:w="626" w:type="pct"/>
          </w:tcPr>
          <w:p w14:paraId="7676160E" w14:textId="77777777" w:rsidR="00BD6D51" w:rsidRPr="00FF7759" w:rsidRDefault="00BD6D51" w:rsidP="0053577F">
            <w:pPr>
              <w:pStyle w:val="tabteksts"/>
              <w:jc w:val="right"/>
              <w:rPr>
                <w:szCs w:val="18"/>
              </w:rPr>
            </w:pPr>
            <w:r w:rsidRPr="00FF7759">
              <w:rPr>
                <w:szCs w:val="18"/>
              </w:rPr>
              <w:t>1 136 591</w:t>
            </w:r>
          </w:p>
        </w:tc>
        <w:tc>
          <w:tcPr>
            <w:tcW w:w="626" w:type="pct"/>
          </w:tcPr>
          <w:p w14:paraId="2B39059B" w14:textId="77777777" w:rsidR="00BD6D51" w:rsidRPr="00FF7759" w:rsidRDefault="00BD6D51" w:rsidP="0053577F">
            <w:pPr>
              <w:pStyle w:val="tabteksts"/>
              <w:jc w:val="right"/>
            </w:pPr>
            <w:r w:rsidRPr="00FF7759">
              <w:rPr>
                <w:szCs w:val="18"/>
              </w:rPr>
              <w:t>1 454 274</w:t>
            </w:r>
          </w:p>
        </w:tc>
        <w:tc>
          <w:tcPr>
            <w:tcW w:w="626" w:type="pct"/>
          </w:tcPr>
          <w:p w14:paraId="4598E227" w14:textId="77777777" w:rsidR="00BD6D51" w:rsidRPr="00FF7759" w:rsidRDefault="00BD6D51" w:rsidP="0053577F">
            <w:pPr>
              <w:pStyle w:val="tabteksts"/>
              <w:jc w:val="right"/>
              <w:rPr>
                <w:szCs w:val="18"/>
              </w:rPr>
            </w:pPr>
            <w:r w:rsidRPr="00FF7759">
              <w:rPr>
                <w:szCs w:val="18"/>
              </w:rPr>
              <w:t>1 301 972</w:t>
            </w:r>
          </w:p>
        </w:tc>
        <w:tc>
          <w:tcPr>
            <w:tcW w:w="626" w:type="pct"/>
          </w:tcPr>
          <w:p w14:paraId="1528B9A7" w14:textId="77777777" w:rsidR="00BD6D51" w:rsidRPr="00FF7759" w:rsidRDefault="00BD6D51" w:rsidP="0053577F">
            <w:pPr>
              <w:pStyle w:val="tabteksts"/>
              <w:jc w:val="right"/>
              <w:rPr>
                <w:szCs w:val="18"/>
              </w:rPr>
            </w:pPr>
            <w:r w:rsidRPr="00FF7759">
              <w:rPr>
                <w:szCs w:val="18"/>
              </w:rPr>
              <w:t>1 172 974</w:t>
            </w:r>
          </w:p>
        </w:tc>
      </w:tr>
      <w:tr w:rsidR="00BD6D51" w:rsidRPr="00B22FF3" w14:paraId="029ED538" w14:textId="77777777" w:rsidTr="00CF6574">
        <w:trPr>
          <w:trHeight w:val="64"/>
          <w:jc w:val="center"/>
        </w:trPr>
        <w:tc>
          <w:tcPr>
            <w:tcW w:w="1869" w:type="pct"/>
          </w:tcPr>
          <w:p w14:paraId="4794DD3B" w14:textId="77777777" w:rsidR="00BD6D51" w:rsidRPr="00B22FF3" w:rsidRDefault="00BD6D51" w:rsidP="0053577F">
            <w:pPr>
              <w:pStyle w:val="tabteksts"/>
              <w:rPr>
                <w:color w:val="000000" w:themeColor="text1"/>
                <w:szCs w:val="18"/>
                <w:lang w:eastAsia="lv-LV"/>
              </w:rPr>
            </w:pPr>
            <w:r w:rsidRPr="00B22FF3">
              <w:rPr>
                <w:color w:val="000000" w:themeColor="text1"/>
                <w:szCs w:val="18"/>
              </w:rPr>
              <w:t>Vidējais amata vietu skaits gadā</w:t>
            </w:r>
          </w:p>
        </w:tc>
        <w:tc>
          <w:tcPr>
            <w:tcW w:w="626" w:type="pct"/>
          </w:tcPr>
          <w:p w14:paraId="34F805F6" w14:textId="77777777" w:rsidR="00BD6D51" w:rsidRPr="00B22FF3" w:rsidRDefault="00BD6D51" w:rsidP="0053577F">
            <w:pPr>
              <w:pStyle w:val="tabteksts"/>
              <w:jc w:val="right"/>
              <w:rPr>
                <w:szCs w:val="18"/>
              </w:rPr>
            </w:pPr>
            <w:r w:rsidRPr="00B22FF3">
              <w:rPr>
                <w:szCs w:val="18"/>
              </w:rPr>
              <w:t>36</w:t>
            </w:r>
          </w:p>
        </w:tc>
        <w:tc>
          <w:tcPr>
            <w:tcW w:w="626" w:type="pct"/>
          </w:tcPr>
          <w:p w14:paraId="2A098CEE" w14:textId="77777777" w:rsidR="00BD6D51" w:rsidRPr="0030757C" w:rsidRDefault="00BD6D51" w:rsidP="0053577F">
            <w:pPr>
              <w:pStyle w:val="tabteksts"/>
              <w:jc w:val="right"/>
              <w:rPr>
                <w:szCs w:val="18"/>
              </w:rPr>
            </w:pPr>
            <w:r w:rsidRPr="0030757C">
              <w:rPr>
                <w:szCs w:val="18"/>
              </w:rPr>
              <w:t>35</w:t>
            </w:r>
          </w:p>
        </w:tc>
        <w:tc>
          <w:tcPr>
            <w:tcW w:w="626" w:type="pct"/>
          </w:tcPr>
          <w:p w14:paraId="4B7042C7" w14:textId="77777777" w:rsidR="00BD6D51" w:rsidRPr="0030757C" w:rsidRDefault="00BD6D51" w:rsidP="0053577F">
            <w:pPr>
              <w:pStyle w:val="tabteksts"/>
              <w:jc w:val="right"/>
              <w:rPr>
                <w:szCs w:val="18"/>
              </w:rPr>
            </w:pPr>
            <w:r w:rsidRPr="0030757C">
              <w:rPr>
                <w:szCs w:val="18"/>
              </w:rPr>
              <w:t>34</w:t>
            </w:r>
          </w:p>
        </w:tc>
        <w:tc>
          <w:tcPr>
            <w:tcW w:w="626" w:type="pct"/>
          </w:tcPr>
          <w:p w14:paraId="2CBEAE9A" w14:textId="77777777" w:rsidR="00BD6D51" w:rsidRPr="00B22FF3" w:rsidRDefault="00BD6D51" w:rsidP="0053577F">
            <w:pPr>
              <w:pStyle w:val="tabteksts"/>
              <w:jc w:val="right"/>
              <w:rPr>
                <w:szCs w:val="18"/>
              </w:rPr>
            </w:pPr>
            <w:r w:rsidRPr="00B22FF3">
              <w:rPr>
                <w:szCs w:val="18"/>
              </w:rPr>
              <w:t>34</w:t>
            </w:r>
          </w:p>
        </w:tc>
        <w:tc>
          <w:tcPr>
            <w:tcW w:w="626" w:type="pct"/>
          </w:tcPr>
          <w:p w14:paraId="2A3D0969" w14:textId="77777777" w:rsidR="00BD6D51" w:rsidRPr="00B22FF3" w:rsidRDefault="00BD6D51" w:rsidP="0053577F">
            <w:pPr>
              <w:pStyle w:val="tabteksts"/>
              <w:jc w:val="right"/>
              <w:rPr>
                <w:szCs w:val="18"/>
              </w:rPr>
            </w:pPr>
            <w:r w:rsidRPr="00B22FF3">
              <w:rPr>
                <w:szCs w:val="18"/>
              </w:rPr>
              <w:t>34</w:t>
            </w:r>
          </w:p>
        </w:tc>
      </w:tr>
      <w:tr w:rsidR="00BD6D51" w:rsidRPr="00B22FF3" w14:paraId="4FB72B48" w14:textId="77777777" w:rsidTr="00CF6574">
        <w:trPr>
          <w:trHeight w:val="60"/>
          <w:jc w:val="center"/>
        </w:trPr>
        <w:tc>
          <w:tcPr>
            <w:tcW w:w="1869" w:type="pct"/>
          </w:tcPr>
          <w:p w14:paraId="2266712E" w14:textId="77777777" w:rsidR="00BD6D51" w:rsidRPr="00B22FF3" w:rsidRDefault="00BD6D51" w:rsidP="0053577F">
            <w:pPr>
              <w:pStyle w:val="tabteksts"/>
              <w:rPr>
                <w:color w:val="000000" w:themeColor="text1"/>
                <w:szCs w:val="18"/>
                <w:lang w:eastAsia="lv-LV"/>
              </w:rPr>
            </w:pPr>
            <w:r w:rsidRPr="00B22FF3">
              <w:rPr>
                <w:color w:val="000000" w:themeColor="text1"/>
                <w:szCs w:val="18"/>
              </w:rPr>
              <w:t xml:space="preserve">Vidējā atlīdzība amata vietai </w:t>
            </w:r>
            <w:r w:rsidRPr="00B22FF3">
              <w:rPr>
                <w:color w:val="000000" w:themeColor="text1"/>
                <w:szCs w:val="18"/>
                <w:lang w:eastAsia="lv-LV"/>
              </w:rPr>
              <w:t>(mēnesī)</w:t>
            </w:r>
            <w:r w:rsidRPr="00B22FF3">
              <w:rPr>
                <w:color w:val="000000" w:themeColor="text1"/>
                <w:szCs w:val="18"/>
              </w:rPr>
              <w:t xml:space="preserve">, </w:t>
            </w:r>
            <w:r w:rsidRPr="00B22FF3">
              <w:rPr>
                <w:i/>
                <w:color w:val="000000" w:themeColor="text1"/>
                <w:szCs w:val="18"/>
              </w:rPr>
              <w:t>euro</w:t>
            </w:r>
          </w:p>
        </w:tc>
        <w:tc>
          <w:tcPr>
            <w:tcW w:w="626" w:type="pct"/>
          </w:tcPr>
          <w:p w14:paraId="4F10AF27" w14:textId="77777777" w:rsidR="00BD6D51" w:rsidRPr="00B22FF3" w:rsidRDefault="00BD6D51" w:rsidP="0053577F">
            <w:pPr>
              <w:pStyle w:val="tabteksts"/>
              <w:jc w:val="right"/>
              <w:rPr>
                <w:szCs w:val="18"/>
              </w:rPr>
            </w:pPr>
            <w:r w:rsidRPr="00B22FF3">
              <w:rPr>
                <w:szCs w:val="18"/>
              </w:rPr>
              <w:t>2 795</w:t>
            </w:r>
          </w:p>
        </w:tc>
        <w:tc>
          <w:tcPr>
            <w:tcW w:w="626" w:type="pct"/>
          </w:tcPr>
          <w:p w14:paraId="4E1C59E9" w14:textId="77777777" w:rsidR="00BD6D51" w:rsidRPr="00B22FF3" w:rsidRDefault="00BD6D51" w:rsidP="0053577F">
            <w:pPr>
              <w:pStyle w:val="tabteksts"/>
              <w:jc w:val="right"/>
              <w:rPr>
                <w:szCs w:val="18"/>
              </w:rPr>
            </w:pPr>
            <w:r w:rsidRPr="00B22FF3">
              <w:rPr>
                <w:szCs w:val="18"/>
              </w:rPr>
              <w:t>2 </w:t>
            </w:r>
            <w:r>
              <w:rPr>
                <w:szCs w:val="18"/>
              </w:rPr>
              <w:t>575</w:t>
            </w:r>
          </w:p>
        </w:tc>
        <w:tc>
          <w:tcPr>
            <w:tcW w:w="626" w:type="pct"/>
          </w:tcPr>
          <w:p w14:paraId="30B22B51" w14:textId="77777777" w:rsidR="00BD6D51" w:rsidRPr="00B22FF3" w:rsidRDefault="00BD6D51" w:rsidP="0053577F">
            <w:pPr>
              <w:pStyle w:val="tabteksts"/>
              <w:jc w:val="right"/>
              <w:rPr>
                <w:szCs w:val="18"/>
              </w:rPr>
            </w:pPr>
            <w:r w:rsidRPr="00B22FF3">
              <w:rPr>
                <w:szCs w:val="18"/>
              </w:rPr>
              <w:t>3 503</w:t>
            </w:r>
          </w:p>
        </w:tc>
        <w:tc>
          <w:tcPr>
            <w:tcW w:w="626" w:type="pct"/>
          </w:tcPr>
          <w:p w14:paraId="3E349CF1" w14:textId="77777777" w:rsidR="00BD6D51" w:rsidRPr="00B22FF3" w:rsidRDefault="00BD6D51" w:rsidP="0053577F">
            <w:pPr>
              <w:pStyle w:val="tabteksts"/>
              <w:jc w:val="right"/>
              <w:rPr>
                <w:szCs w:val="18"/>
              </w:rPr>
            </w:pPr>
            <w:r w:rsidRPr="00B22FF3">
              <w:rPr>
                <w:szCs w:val="18"/>
              </w:rPr>
              <w:t>3 130</w:t>
            </w:r>
          </w:p>
        </w:tc>
        <w:tc>
          <w:tcPr>
            <w:tcW w:w="626" w:type="pct"/>
          </w:tcPr>
          <w:p w14:paraId="03758D37" w14:textId="77777777" w:rsidR="00BD6D51" w:rsidRPr="00B22FF3" w:rsidRDefault="00BD6D51" w:rsidP="0053577F">
            <w:pPr>
              <w:pStyle w:val="tabteksts"/>
              <w:jc w:val="right"/>
              <w:rPr>
                <w:szCs w:val="18"/>
              </w:rPr>
            </w:pPr>
            <w:r w:rsidRPr="00B22FF3">
              <w:rPr>
                <w:szCs w:val="18"/>
              </w:rPr>
              <w:t>2 814</w:t>
            </w:r>
          </w:p>
        </w:tc>
      </w:tr>
      <w:tr w:rsidR="00BD6D51" w:rsidRPr="00B70A9F" w14:paraId="1B3D3229" w14:textId="77777777" w:rsidTr="00CF6574">
        <w:trPr>
          <w:trHeight w:val="567"/>
          <w:jc w:val="center"/>
        </w:trPr>
        <w:tc>
          <w:tcPr>
            <w:tcW w:w="1869" w:type="pct"/>
            <w:vAlign w:val="center"/>
          </w:tcPr>
          <w:p w14:paraId="41043AC1" w14:textId="77777777" w:rsidR="00BD6D51" w:rsidRPr="00B22FF3" w:rsidRDefault="00BD6D51" w:rsidP="0053577F">
            <w:pPr>
              <w:pStyle w:val="tabteksts"/>
              <w:rPr>
                <w:color w:val="000000" w:themeColor="text1"/>
                <w:szCs w:val="18"/>
                <w:lang w:eastAsia="lv-LV"/>
              </w:rPr>
            </w:pPr>
            <w:r w:rsidRPr="00B22FF3">
              <w:rPr>
                <w:color w:val="000000" w:themeColor="text1"/>
                <w:szCs w:val="18"/>
                <w:lang w:eastAsia="lv-LV"/>
              </w:rPr>
              <w:t xml:space="preserve">Kopējā atlīdzība gadā par ārštata darbinieku un uz līgumattiecību pamata nodarbināto, kas nav amatu sarakstā, pakalpojumiem, </w:t>
            </w:r>
            <w:r w:rsidRPr="00B22FF3">
              <w:rPr>
                <w:i/>
                <w:color w:val="000000" w:themeColor="text1"/>
                <w:szCs w:val="18"/>
                <w:lang w:eastAsia="lv-LV"/>
              </w:rPr>
              <w:t>euro</w:t>
            </w:r>
          </w:p>
        </w:tc>
        <w:tc>
          <w:tcPr>
            <w:tcW w:w="626" w:type="pct"/>
          </w:tcPr>
          <w:p w14:paraId="5A4ED088" w14:textId="77777777" w:rsidR="00BD6D51" w:rsidRPr="00B22FF3" w:rsidRDefault="00BD6D51" w:rsidP="0053577F">
            <w:pPr>
              <w:pStyle w:val="tabteksts"/>
              <w:jc w:val="right"/>
              <w:rPr>
                <w:szCs w:val="18"/>
              </w:rPr>
            </w:pPr>
            <w:r w:rsidRPr="00B22FF3">
              <w:t>31 536</w:t>
            </w:r>
          </w:p>
        </w:tc>
        <w:tc>
          <w:tcPr>
            <w:tcW w:w="626" w:type="pct"/>
          </w:tcPr>
          <w:p w14:paraId="1CA2EA1E" w14:textId="77777777" w:rsidR="00BD6D51" w:rsidRPr="00B22FF3" w:rsidRDefault="00BD6D51" w:rsidP="0053577F">
            <w:pPr>
              <w:pStyle w:val="tabteksts"/>
              <w:jc w:val="right"/>
              <w:rPr>
                <w:szCs w:val="18"/>
              </w:rPr>
            </w:pPr>
            <w:r>
              <w:t>5</w:t>
            </w:r>
            <w:r w:rsidRPr="00B22FF3">
              <w:t>5 000</w:t>
            </w:r>
          </w:p>
        </w:tc>
        <w:tc>
          <w:tcPr>
            <w:tcW w:w="626" w:type="pct"/>
          </w:tcPr>
          <w:p w14:paraId="30FC4C47" w14:textId="77777777" w:rsidR="00BD6D51" w:rsidRPr="00B22FF3" w:rsidRDefault="00BD6D51" w:rsidP="0053577F">
            <w:pPr>
              <w:pStyle w:val="tabteksts"/>
              <w:jc w:val="right"/>
              <w:rPr>
                <w:szCs w:val="18"/>
              </w:rPr>
            </w:pPr>
            <w:r w:rsidRPr="00B22FF3">
              <w:t>25 000</w:t>
            </w:r>
          </w:p>
        </w:tc>
        <w:tc>
          <w:tcPr>
            <w:tcW w:w="626" w:type="pct"/>
          </w:tcPr>
          <w:p w14:paraId="5A070F4A" w14:textId="77777777" w:rsidR="00BD6D51" w:rsidRPr="00B22FF3" w:rsidRDefault="00BD6D51" w:rsidP="0053577F">
            <w:pPr>
              <w:pStyle w:val="tabteksts"/>
              <w:jc w:val="right"/>
              <w:rPr>
                <w:szCs w:val="18"/>
              </w:rPr>
            </w:pPr>
            <w:r w:rsidRPr="00B22FF3">
              <w:t>25 000</w:t>
            </w:r>
          </w:p>
        </w:tc>
        <w:tc>
          <w:tcPr>
            <w:tcW w:w="626" w:type="pct"/>
          </w:tcPr>
          <w:p w14:paraId="5BE27F5E" w14:textId="77777777" w:rsidR="00BD6D51" w:rsidRPr="00B22FF3" w:rsidRDefault="00BD6D51" w:rsidP="0053577F">
            <w:pPr>
              <w:pStyle w:val="tabteksts"/>
              <w:jc w:val="right"/>
              <w:rPr>
                <w:szCs w:val="18"/>
              </w:rPr>
            </w:pPr>
            <w:r w:rsidRPr="00B22FF3">
              <w:t>25 000</w:t>
            </w:r>
          </w:p>
        </w:tc>
      </w:tr>
    </w:tbl>
    <w:p w14:paraId="15BA0FC9" w14:textId="77777777" w:rsidR="00BD6D51" w:rsidRPr="00805732" w:rsidRDefault="00BD6D51" w:rsidP="00CF6574">
      <w:pPr>
        <w:pStyle w:val="Tabuluvirsraksti"/>
        <w:tabs>
          <w:tab w:val="left" w:pos="1252"/>
        </w:tabs>
        <w:spacing w:before="240" w:after="240"/>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1DFC5109" w14:textId="77777777" w:rsidR="00BD6D51" w:rsidRPr="00137C22" w:rsidRDefault="00BD6D51" w:rsidP="00BD6D51">
      <w:pPr>
        <w:ind w:left="7921" w:firstLine="720"/>
        <w:jc w:val="center"/>
        <w:rPr>
          <w:i/>
          <w:sz w:val="18"/>
          <w:szCs w:val="18"/>
        </w:rPr>
      </w:pPr>
      <w:r w:rsidRPr="00137C22">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BD6D51" w:rsidRPr="004B608F" w14:paraId="5A0E390F" w14:textId="77777777" w:rsidTr="00CF6574">
        <w:trPr>
          <w:trHeight w:val="142"/>
          <w:tblHeader/>
          <w:jc w:val="center"/>
        </w:trPr>
        <w:tc>
          <w:tcPr>
            <w:tcW w:w="2889" w:type="pct"/>
            <w:vAlign w:val="center"/>
          </w:tcPr>
          <w:p w14:paraId="73BD96E4" w14:textId="77777777" w:rsidR="00BD6D51" w:rsidRPr="004B608F" w:rsidRDefault="00BD6D51" w:rsidP="0053577F">
            <w:pPr>
              <w:pStyle w:val="tabteksts"/>
              <w:jc w:val="center"/>
              <w:rPr>
                <w:szCs w:val="18"/>
              </w:rPr>
            </w:pPr>
            <w:r w:rsidRPr="004B608F">
              <w:rPr>
                <w:color w:val="000000" w:themeColor="text1"/>
                <w:szCs w:val="18"/>
                <w:lang w:eastAsia="lv-LV"/>
              </w:rPr>
              <w:t>Pasākums</w:t>
            </w:r>
          </w:p>
        </w:tc>
        <w:tc>
          <w:tcPr>
            <w:tcW w:w="704" w:type="pct"/>
            <w:vAlign w:val="center"/>
          </w:tcPr>
          <w:p w14:paraId="4B5293C0" w14:textId="77777777" w:rsidR="00BD6D51" w:rsidRPr="004B608F" w:rsidRDefault="00BD6D51" w:rsidP="0053577F">
            <w:pPr>
              <w:pStyle w:val="tabteksts"/>
              <w:jc w:val="center"/>
              <w:rPr>
                <w:color w:val="000000" w:themeColor="text1"/>
                <w:szCs w:val="18"/>
                <w:lang w:eastAsia="lv-LV"/>
              </w:rPr>
            </w:pPr>
            <w:r w:rsidRPr="004B608F">
              <w:rPr>
                <w:color w:val="000000" w:themeColor="text1"/>
                <w:szCs w:val="18"/>
                <w:lang w:eastAsia="lv-LV"/>
              </w:rPr>
              <w:t>Samazinājums</w:t>
            </w:r>
          </w:p>
        </w:tc>
        <w:tc>
          <w:tcPr>
            <w:tcW w:w="704" w:type="pct"/>
            <w:vAlign w:val="center"/>
          </w:tcPr>
          <w:p w14:paraId="39FB0E62" w14:textId="77777777" w:rsidR="00BD6D51" w:rsidRPr="004B608F" w:rsidRDefault="00BD6D51" w:rsidP="0053577F">
            <w:pPr>
              <w:pStyle w:val="tabteksts"/>
              <w:jc w:val="center"/>
              <w:rPr>
                <w:color w:val="000000" w:themeColor="text1"/>
                <w:szCs w:val="18"/>
                <w:lang w:eastAsia="lv-LV"/>
              </w:rPr>
            </w:pPr>
            <w:r w:rsidRPr="004B608F">
              <w:rPr>
                <w:color w:val="000000" w:themeColor="text1"/>
                <w:szCs w:val="18"/>
                <w:lang w:eastAsia="lv-LV"/>
              </w:rPr>
              <w:t>Palielinājums</w:t>
            </w:r>
          </w:p>
        </w:tc>
        <w:tc>
          <w:tcPr>
            <w:tcW w:w="704" w:type="pct"/>
            <w:vAlign w:val="center"/>
          </w:tcPr>
          <w:p w14:paraId="6F639313" w14:textId="77777777" w:rsidR="00BD6D51" w:rsidRPr="004B608F" w:rsidRDefault="00BD6D51" w:rsidP="0053577F">
            <w:pPr>
              <w:pStyle w:val="tabteksts"/>
              <w:jc w:val="center"/>
              <w:rPr>
                <w:color w:val="000000" w:themeColor="text1"/>
                <w:szCs w:val="18"/>
                <w:lang w:eastAsia="lv-LV"/>
              </w:rPr>
            </w:pPr>
            <w:r w:rsidRPr="004B608F">
              <w:rPr>
                <w:color w:val="000000" w:themeColor="text1"/>
                <w:szCs w:val="18"/>
                <w:lang w:eastAsia="lv-LV"/>
              </w:rPr>
              <w:t>Izmaiņas</w:t>
            </w:r>
          </w:p>
        </w:tc>
      </w:tr>
      <w:tr w:rsidR="00BD6D51" w:rsidRPr="004B608F" w14:paraId="1212480A" w14:textId="77777777" w:rsidTr="00CF6574">
        <w:trPr>
          <w:trHeight w:val="142"/>
          <w:jc w:val="center"/>
        </w:trPr>
        <w:tc>
          <w:tcPr>
            <w:tcW w:w="2889" w:type="pct"/>
            <w:shd w:val="clear" w:color="auto" w:fill="D9D9D9" w:themeFill="background1" w:themeFillShade="D9"/>
          </w:tcPr>
          <w:p w14:paraId="6EAFE9B6" w14:textId="77777777" w:rsidR="00BD6D51" w:rsidRPr="004B608F" w:rsidRDefault="00BD6D51" w:rsidP="0053577F">
            <w:pPr>
              <w:pStyle w:val="tabteksts"/>
              <w:rPr>
                <w:szCs w:val="18"/>
              </w:rPr>
            </w:pPr>
            <w:r w:rsidRPr="004B608F">
              <w:rPr>
                <w:b/>
                <w:bCs/>
                <w:szCs w:val="18"/>
                <w:lang w:eastAsia="lv-LV"/>
              </w:rPr>
              <w:t>Izdevumi – kopā</w:t>
            </w:r>
          </w:p>
        </w:tc>
        <w:tc>
          <w:tcPr>
            <w:tcW w:w="704" w:type="pct"/>
            <w:shd w:val="clear" w:color="auto" w:fill="D9D9D9" w:themeFill="background1" w:themeFillShade="D9"/>
          </w:tcPr>
          <w:p w14:paraId="6DA5CF38" w14:textId="77777777" w:rsidR="00BD6D51" w:rsidRPr="004B608F" w:rsidRDefault="00BD6D51" w:rsidP="0053577F">
            <w:pPr>
              <w:pStyle w:val="tabteksts"/>
              <w:jc w:val="right"/>
              <w:rPr>
                <w:b/>
                <w:bCs/>
                <w:szCs w:val="18"/>
              </w:rPr>
            </w:pPr>
            <w:r w:rsidRPr="004B608F">
              <w:rPr>
                <w:b/>
                <w:bCs/>
              </w:rPr>
              <w:t>2 143 124</w:t>
            </w:r>
          </w:p>
        </w:tc>
        <w:tc>
          <w:tcPr>
            <w:tcW w:w="704" w:type="pct"/>
            <w:shd w:val="clear" w:color="auto" w:fill="D9D9D9" w:themeFill="background1" w:themeFillShade="D9"/>
          </w:tcPr>
          <w:p w14:paraId="0D0B8AF6" w14:textId="77777777" w:rsidR="00BD6D51" w:rsidRPr="004B608F" w:rsidRDefault="00BD6D51" w:rsidP="0053577F">
            <w:pPr>
              <w:pStyle w:val="tabteksts"/>
              <w:jc w:val="right"/>
              <w:rPr>
                <w:b/>
                <w:bCs/>
                <w:szCs w:val="18"/>
              </w:rPr>
            </w:pPr>
            <w:r w:rsidRPr="004B608F">
              <w:rPr>
                <w:b/>
                <w:bCs/>
                <w:szCs w:val="18"/>
              </w:rPr>
              <w:t>2 399 219</w:t>
            </w:r>
          </w:p>
        </w:tc>
        <w:tc>
          <w:tcPr>
            <w:tcW w:w="704" w:type="pct"/>
            <w:shd w:val="clear" w:color="auto" w:fill="D9D9D9" w:themeFill="background1" w:themeFillShade="D9"/>
          </w:tcPr>
          <w:p w14:paraId="0EDEBD56" w14:textId="77777777" w:rsidR="00BD6D51" w:rsidRPr="004B608F" w:rsidRDefault="00BD6D51" w:rsidP="0053577F">
            <w:pPr>
              <w:pStyle w:val="tabteksts"/>
              <w:jc w:val="right"/>
              <w:rPr>
                <w:b/>
                <w:bCs/>
                <w:szCs w:val="18"/>
              </w:rPr>
            </w:pPr>
            <w:r w:rsidRPr="004B608F">
              <w:rPr>
                <w:b/>
                <w:bCs/>
                <w:szCs w:val="18"/>
              </w:rPr>
              <w:t>256 095</w:t>
            </w:r>
          </w:p>
        </w:tc>
      </w:tr>
      <w:tr w:rsidR="00BD6D51" w:rsidRPr="004B608F" w14:paraId="72035634" w14:textId="77777777" w:rsidTr="00CF6574">
        <w:trPr>
          <w:jc w:val="center"/>
        </w:trPr>
        <w:tc>
          <w:tcPr>
            <w:tcW w:w="5000" w:type="pct"/>
            <w:gridSpan w:val="4"/>
          </w:tcPr>
          <w:p w14:paraId="62625929" w14:textId="77777777" w:rsidR="00BD6D51" w:rsidRPr="004B608F" w:rsidRDefault="00BD6D51" w:rsidP="0053577F">
            <w:pPr>
              <w:pStyle w:val="tabteksts"/>
              <w:ind w:firstLine="313"/>
              <w:rPr>
                <w:szCs w:val="18"/>
              </w:rPr>
            </w:pPr>
            <w:r w:rsidRPr="004B608F">
              <w:rPr>
                <w:i/>
                <w:szCs w:val="18"/>
                <w:lang w:eastAsia="lv-LV"/>
              </w:rPr>
              <w:t>t. sk.:</w:t>
            </w:r>
          </w:p>
        </w:tc>
      </w:tr>
      <w:tr w:rsidR="00BD6D51" w:rsidRPr="004B608F" w14:paraId="5A317A2A" w14:textId="77777777" w:rsidTr="00CF6574">
        <w:trPr>
          <w:trHeight w:val="142"/>
          <w:jc w:val="center"/>
        </w:trPr>
        <w:tc>
          <w:tcPr>
            <w:tcW w:w="2889" w:type="pct"/>
            <w:shd w:val="clear" w:color="auto" w:fill="F2F2F2" w:themeFill="background1" w:themeFillShade="F2"/>
          </w:tcPr>
          <w:p w14:paraId="050F00B4" w14:textId="77777777" w:rsidR="00BD6D51" w:rsidRPr="004B608F" w:rsidRDefault="00BD6D51" w:rsidP="0053577F">
            <w:pPr>
              <w:pStyle w:val="tabteksts"/>
              <w:rPr>
                <w:szCs w:val="18"/>
                <w:u w:val="single"/>
                <w:lang w:eastAsia="lv-LV"/>
              </w:rPr>
            </w:pPr>
            <w:r w:rsidRPr="004B608F">
              <w:rPr>
                <w:szCs w:val="18"/>
                <w:u w:val="single"/>
                <w:lang w:eastAsia="lv-LV"/>
              </w:rPr>
              <w:t>Ilgtermiņa saistības</w:t>
            </w:r>
          </w:p>
        </w:tc>
        <w:tc>
          <w:tcPr>
            <w:tcW w:w="704" w:type="pct"/>
            <w:shd w:val="clear" w:color="auto" w:fill="F2F2F2" w:themeFill="background1" w:themeFillShade="F2"/>
          </w:tcPr>
          <w:p w14:paraId="2B9ABDF4" w14:textId="77777777" w:rsidR="00BD6D51" w:rsidRPr="004B608F" w:rsidRDefault="00BD6D51" w:rsidP="0053577F">
            <w:pPr>
              <w:pStyle w:val="tabteksts"/>
              <w:jc w:val="right"/>
            </w:pPr>
            <w:r w:rsidRPr="004B608F">
              <w:t>2 143 124</w:t>
            </w:r>
          </w:p>
        </w:tc>
        <w:tc>
          <w:tcPr>
            <w:tcW w:w="704" w:type="pct"/>
            <w:shd w:val="clear" w:color="auto" w:fill="F2F2F2" w:themeFill="background1" w:themeFillShade="F2"/>
          </w:tcPr>
          <w:p w14:paraId="6A75F4D5" w14:textId="77777777" w:rsidR="00BD6D51" w:rsidRPr="004B608F" w:rsidRDefault="00BD6D51" w:rsidP="0053577F">
            <w:pPr>
              <w:pStyle w:val="tabteksts"/>
              <w:jc w:val="right"/>
              <w:rPr>
                <w:szCs w:val="18"/>
              </w:rPr>
            </w:pPr>
            <w:r w:rsidRPr="004B608F">
              <w:rPr>
                <w:szCs w:val="18"/>
              </w:rPr>
              <w:t>2 399 219</w:t>
            </w:r>
          </w:p>
        </w:tc>
        <w:tc>
          <w:tcPr>
            <w:tcW w:w="704" w:type="pct"/>
            <w:shd w:val="clear" w:color="auto" w:fill="F2F2F2" w:themeFill="background1" w:themeFillShade="F2"/>
          </w:tcPr>
          <w:p w14:paraId="4A3E7C40" w14:textId="77777777" w:rsidR="00BD6D51" w:rsidRPr="004B608F" w:rsidRDefault="00BD6D51" w:rsidP="0053577F">
            <w:pPr>
              <w:pStyle w:val="tabteksts"/>
              <w:jc w:val="right"/>
              <w:rPr>
                <w:szCs w:val="18"/>
              </w:rPr>
            </w:pPr>
            <w:r w:rsidRPr="004B608F">
              <w:rPr>
                <w:szCs w:val="18"/>
              </w:rPr>
              <w:t>256 095</w:t>
            </w:r>
          </w:p>
        </w:tc>
      </w:tr>
      <w:tr w:rsidR="00BD6D51" w:rsidRPr="004B608F" w14:paraId="0A1775F3" w14:textId="77777777" w:rsidTr="00CF6574">
        <w:trPr>
          <w:trHeight w:val="142"/>
          <w:jc w:val="center"/>
        </w:trPr>
        <w:tc>
          <w:tcPr>
            <w:tcW w:w="2889" w:type="pct"/>
            <w:shd w:val="clear" w:color="auto" w:fill="auto"/>
          </w:tcPr>
          <w:p w14:paraId="37289212" w14:textId="77777777" w:rsidR="00BD6D51" w:rsidRPr="004B608F" w:rsidRDefault="00BD6D51" w:rsidP="0053577F">
            <w:pPr>
              <w:pStyle w:val="tabteksts"/>
              <w:jc w:val="both"/>
              <w:rPr>
                <w:i/>
                <w:szCs w:val="18"/>
                <w:lang w:eastAsia="lv-LV"/>
              </w:rPr>
            </w:pPr>
            <w:r w:rsidRPr="004B608F">
              <w:rPr>
                <w:i/>
                <w:szCs w:val="18"/>
                <w:lang w:eastAsia="lv-LV"/>
              </w:rPr>
              <w:t>Projekts “Statistiskās informācijas sagatavošana jauno Eiropas Savienības iniciatīvu veidošanai”</w:t>
            </w:r>
          </w:p>
        </w:tc>
        <w:tc>
          <w:tcPr>
            <w:tcW w:w="704" w:type="pct"/>
            <w:shd w:val="clear" w:color="auto" w:fill="auto"/>
          </w:tcPr>
          <w:p w14:paraId="2A789D33" w14:textId="77777777" w:rsidR="00BD6D51" w:rsidRPr="004B608F" w:rsidRDefault="00BD6D51" w:rsidP="0053577F">
            <w:pPr>
              <w:pStyle w:val="tabteksts"/>
              <w:jc w:val="right"/>
              <w:rPr>
                <w:szCs w:val="18"/>
              </w:rPr>
            </w:pPr>
            <w:r w:rsidRPr="004B608F">
              <w:rPr>
                <w:szCs w:val="18"/>
              </w:rPr>
              <w:t>1 384 633</w:t>
            </w:r>
          </w:p>
        </w:tc>
        <w:tc>
          <w:tcPr>
            <w:tcW w:w="704" w:type="pct"/>
            <w:shd w:val="clear" w:color="auto" w:fill="auto"/>
          </w:tcPr>
          <w:p w14:paraId="70336D24" w14:textId="77777777" w:rsidR="00BD6D51" w:rsidRPr="004B608F" w:rsidRDefault="00BD6D51" w:rsidP="0053577F">
            <w:pPr>
              <w:pStyle w:val="tabteksts"/>
              <w:jc w:val="right"/>
              <w:rPr>
                <w:szCs w:val="18"/>
              </w:rPr>
            </w:pPr>
            <w:r w:rsidRPr="004B608F">
              <w:rPr>
                <w:szCs w:val="18"/>
              </w:rPr>
              <w:t>1 559 743</w:t>
            </w:r>
          </w:p>
        </w:tc>
        <w:tc>
          <w:tcPr>
            <w:tcW w:w="704" w:type="pct"/>
            <w:shd w:val="clear" w:color="auto" w:fill="auto"/>
          </w:tcPr>
          <w:p w14:paraId="7FEEE015" w14:textId="77777777" w:rsidR="00BD6D51" w:rsidRPr="004B608F" w:rsidRDefault="00BD6D51" w:rsidP="0053577F">
            <w:pPr>
              <w:pStyle w:val="tabteksts"/>
              <w:jc w:val="right"/>
              <w:rPr>
                <w:szCs w:val="18"/>
              </w:rPr>
            </w:pPr>
            <w:r w:rsidRPr="004B608F">
              <w:rPr>
                <w:szCs w:val="18"/>
              </w:rPr>
              <w:t>175 110</w:t>
            </w:r>
          </w:p>
        </w:tc>
      </w:tr>
      <w:tr w:rsidR="00BD6D51" w:rsidRPr="004B608F" w14:paraId="1922B667" w14:textId="77777777" w:rsidTr="00CF6574">
        <w:trPr>
          <w:trHeight w:val="142"/>
          <w:jc w:val="center"/>
        </w:trPr>
        <w:tc>
          <w:tcPr>
            <w:tcW w:w="2889" w:type="pct"/>
          </w:tcPr>
          <w:p w14:paraId="4114A98B" w14:textId="77777777" w:rsidR="00BD6D51" w:rsidRPr="004B608F" w:rsidRDefault="00BD6D51" w:rsidP="0053577F">
            <w:pPr>
              <w:pStyle w:val="tabteksts"/>
              <w:jc w:val="both"/>
              <w:rPr>
                <w:i/>
                <w:szCs w:val="18"/>
                <w:lang w:eastAsia="lv-LV"/>
              </w:rPr>
            </w:pPr>
            <w:r w:rsidRPr="004B608F">
              <w:rPr>
                <w:i/>
                <w:szCs w:val="18"/>
                <w:lang w:eastAsia="lv-LV"/>
              </w:rPr>
              <w:t>Konkurētspējas un inovāciju programmas projekts “Eiropas Biznesa atbalsta tīkls”</w:t>
            </w:r>
          </w:p>
        </w:tc>
        <w:tc>
          <w:tcPr>
            <w:tcW w:w="704" w:type="pct"/>
          </w:tcPr>
          <w:p w14:paraId="50B91129" w14:textId="77777777" w:rsidR="00BD6D51" w:rsidRPr="004B608F" w:rsidRDefault="00BD6D51" w:rsidP="0053577F">
            <w:pPr>
              <w:pStyle w:val="tabteksts"/>
              <w:jc w:val="right"/>
              <w:rPr>
                <w:szCs w:val="18"/>
              </w:rPr>
            </w:pPr>
            <w:r w:rsidRPr="004B608F">
              <w:rPr>
                <w:szCs w:val="18"/>
              </w:rPr>
              <w:t>545 525</w:t>
            </w:r>
          </w:p>
        </w:tc>
        <w:tc>
          <w:tcPr>
            <w:tcW w:w="704" w:type="pct"/>
          </w:tcPr>
          <w:p w14:paraId="66D43FAA" w14:textId="77777777" w:rsidR="00BD6D51" w:rsidRPr="004B608F" w:rsidRDefault="00BD6D51" w:rsidP="0053577F">
            <w:pPr>
              <w:pStyle w:val="tabteksts"/>
              <w:jc w:val="right"/>
              <w:rPr>
                <w:szCs w:val="18"/>
              </w:rPr>
            </w:pPr>
            <w:r w:rsidRPr="004B608F">
              <w:rPr>
                <w:szCs w:val="18"/>
              </w:rPr>
              <w:t>663 963</w:t>
            </w:r>
          </w:p>
        </w:tc>
        <w:tc>
          <w:tcPr>
            <w:tcW w:w="704" w:type="pct"/>
          </w:tcPr>
          <w:p w14:paraId="779B3A91" w14:textId="77777777" w:rsidR="00BD6D51" w:rsidRPr="004B608F" w:rsidRDefault="00BD6D51" w:rsidP="0053577F">
            <w:pPr>
              <w:pStyle w:val="tabteksts"/>
              <w:jc w:val="right"/>
              <w:rPr>
                <w:szCs w:val="18"/>
              </w:rPr>
            </w:pPr>
            <w:r w:rsidRPr="004B608F">
              <w:rPr>
                <w:szCs w:val="18"/>
              </w:rPr>
              <w:t>118 438</w:t>
            </w:r>
          </w:p>
        </w:tc>
      </w:tr>
      <w:tr w:rsidR="00BD6D51" w:rsidRPr="004B608F" w14:paraId="41C14CBE" w14:textId="77777777" w:rsidTr="00CF6574">
        <w:trPr>
          <w:trHeight w:val="142"/>
          <w:jc w:val="center"/>
        </w:trPr>
        <w:tc>
          <w:tcPr>
            <w:tcW w:w="2889" w:type="pct"/>
            <w:shd w:val="clear" w:color="auto" w:fill="auto"/>
          </w:tcPr>
          <w:p w14:paraId="63BC4C48" w14:textId="77777777" w:rsidR="00BD6D51" w:rsidRPr="004B608F" w:rsidRDefault="00BD6D51" w:rsidP="0053577F">
            <w:pPr>
              <w:pStyle w:val="tabteksts"/>
              <w:jc w:val="both"/>
              <w:rPr>
                <w:i/>
                <w:szCs w:val="18"/>
                <w:lang w:eastAsia="lv-LV"/>
              </w:rPr>
            </w:pPr>
            <w:r w:rsidRPr="004B608F">
              <w:rPr>
                <w:i/>
                <w:szCs w:val="18"/>
                <w:lang w:eastAsia="lv-LV"/>
              </w:rPr>
              <w:t>Projekts “Eiropas Patērētāju informēšanas centra darbība”</w:t>
            </w:r>
          </w:p>
        </w:tc>
        <w:tc>
          <w:tcPr>
            <w:tcW w:w="704" w:type="pct"/>
            <w:shd w:val="clear" w:color="auto" w:fill="auto"/>
          </w:tcPr>
          <w:p w14:paraId="49C74F35" w14:textId="77777777" w:rsidR="00BD6D51" w:rsidRPr="004B608F" w:rsidRDefault="00BD6D51" w:rsidP="0053577F">
            <w:pPr>
              <w:pStyle w:val="tabteksts"/>
              <w:jc w:val="right"/>
              <w:rPr>
                <w:szCs w:val="18"/>
              </w:rPr>
            </w:pPr>
            <w:r w:rsidRPr="004B608F">
              <w:rPr>
                <w:szCs w:val="18"/>
              </w:rPr>
              <w:t>163 278</w:t>
            </w:r>
          </w:p>
        </w:tc>
        <w:tc>
          <w:tcPr>
            <w:tcW w:w="704" w:type="pct"/>
            <w:shd w:val="clear" w:color="auto" w:fill="auto"/>
          </w:tcPr>
          <w:p w14:paraId="7E36710D" w14:textId="77777777" w:rsidR="00BD6D51" w:rsidRPr="004B608F" w:rsidRDefault="00BD6D51" w:rsidP="0053577F">
            <w:pPr>
              <w:pStyle w:val="tabteksts"/>
              <w:jc w:val="right"/>
              <w:rPr>
                <w:szCs w:val="18"/>
              </w:rPr>
            </w:pPr>
            <w:r w:rsidRPr="004B608F">
              <w:rPr>
                <w:szCs w:val="18"/>
              </w:rPr>
              <w:t>163 278</w:t>
            </w:r>
          </w:p>
        </w:tc>
        <w:tc>
          <w:tcPr>
            <w:tcW w:w="704" w:type="pct"/>
            <w:shd w:val="clear" w:color="auto" w:fill="auto"/>
          </w:tcPr>
          <w:p w14:paraId="099C06E6" w14:textId="77777777" w:rsidR="00BD6D51" w:rsidRPr="004B608F" w:rsidRDefault="00BD6D51" w:rsidP="0053577F">
            <w:pPr>
              <w:pStyle w:val="tabteksts"/>
              <w:jc w:val="center"/>
              <w:rPr>
                <w:szCs w:val="18"/>
              </w:rPr>
            </w:pPr>
            <w:r w:rsidRPr="004B608F">
              <w:rPr>
                <w:szCs w:val="18"/>
              </w:rPr>
              <w:t>-</w:t>
            </w:r>
          </w:p>
        </w:tc>
      </w:tr>
      <w:tr w:rsidR="00BD6D51" w:rsidRPr="004B608F" w14:paraId="64AA64C1" w14:textId="77777777" w:rsidTr="00CF6574">
        <w:trPr>
          <w:trHeight w:val="142"/>
          <w:jc w:val="center"/>
        </w:trPr>
        <w:tc>
          <w:tcPr>
            <w:tcW w:w="2889" w:type="pct"/>
          </w:tcPr>
          <w:p w14:paraId="2FA9EECA" w14:textId="77777777" w:rsidR="00BD6D51" w:rsidRPr="004B608F" w:rsidRDefault="00BD6D51" w:rsidP="0053577F">
            <w:pPr>
              <w:pStyle w:val="tabteksts"/>
              <w:jc w:val="both"/>
              <w:rPr>
                <w:i/>
                <w:szCs w:val="18"/>
                <w:lang w:eastAsia="lv-LV"/>
              </w:rPr>
            </w:pPr>
            <w:r w:rsidRPr="004B608F">
              <w:rPr>
                <w:i/>
                <w:szCs w:val="18"/>
                <w:lang w:eastAsia="lv-LV"/>
              </w:rPr>
              <w:t>Projekts “Saskaņotās darbības energoefektivitātes direktīvas ieviešanai (programma HORIZON 2020)”</w:t>
            </w:r>
          </w:p>
        </w:tc>
        <w:tc>
          <w:tcPr>
            <w:tcW w:w="704" w:type="pct"/>
          </w:tcPr>
          <w:p w14:paraId="253A8617" w14:textId="77777777" w:rsidR="00BD6D51" w:rsidRPr="004B608F" w:rsidRDefault="00BD6D51" w:rsidP="0053577F">
            <w:pPr>
              <w:pStyle w:val="tabteksts"/>
              <w:jc w:val="right"/>
              <w:rPr>
                <w:szCs w:val="18"/>
              </w:rPr>
            </w:pPr>
            <w:r w:rsidRPr="004B608F">
              <w:rPr>
                <w:szCs w:val="18"/>
              </w:rPr>
              <w:t>12 000</w:t>
            </w:r>
          </w:p>
        </w:tc>
        <w:tc>
          <w:tcPr>
            <w:tcW w:w="704" w:type="pct"/>
          </w:tcPr>
          <w:p w14:paraId="5136D781" w14:textId="77777777" w:rsidR="00BD6D51" w:rsidRPr="004B608F" w:rsidRDefault="00BD6D51" w:rsidP="0053577F">
            <w:pPr>
              <w:pStyle w:val="tabteksts"/>
              <w:jc w:val="center"/>
              <w:rPr>
                <w:szCs w:val="18"/>
              </w:rPr>
            </w:pPr>
            <w:r w:rsidRPr="004B608F">
              <w:rPr>
                <w:szCs w:val="18"/>
              </w:rPr>
              <w:t>-</w:t>
            </w:r>
          </w:p>
        </w:tc>
        <w:tc>
          <w:tcPr>
            <w:tcW w:w="704" w:type="pct"/>
          </w:tcPr>
          <w:p w14:paraId="3FF63DB7" w14:textId="77777777" w:rsidR="00BD6D51" w:rsidRPr="004B608F" w:rsidRDefault="00BD6D51" w:rsidP="0053577F">
            <w:pPr>
              <w:pStyle w:val="tabteksts"/>
              <w:jc w:val="right"/>
              <w:rPr>
                <w:szCs w:val="18"/>
              </w:rPr>
            </w:pPr>
            <w:r w:rsidRPr="004B608F">
              <w:rPr>
                <w:szCs w:val="18"/>
              </w:rPr>
              <w:t>-12 000</w:t>
            </w:r>
          </w:p>
        </w:tc>
      </w:tr>
      <w:tr w:rsidR="00BD6D51" w:rsidRPr="004B608F" w14:paraId="544E621C" w14:textId="77777777" w:rsidTr="00CF6574">
        <w:trPr>
          <w:trHeight w:val="142"/>
          <w:jc w:val="center"/>
        </w:trPr>
        <w:tc>
          <w:tcPr>
            <w:tcW w:w="2889" w:type="pct"/>
          </w:tcPr>
          <w:p w14:paraId="77E820B1" w14:textId="77777777" w:rsidR="00BD6D51" w:rsidRPr="004B608F" w:rsidRDefault="00BD6D51" w:rsidP="0053577F">
            <w:pPr>
              <w:pStyle w:val="tabteksts"/>
              <w:jc w:val="both"/>
              <w:rPr>
                <w:i/>
                <w:szCs w:val="18"/>
                <w:lang w:eastAsia="lv-LV"/>
              </w:rPr>
            </w:pPr>
            <w:r w:rsidRPr="004B608F">
              <w:rPr>
                <w:i/>
                <w:szCs w:val="18"/>
                <w:lang w:eastAsia="lv-LV"/>
              </w:rPr>
              <w:t>Projekts “Piektā saskaņotā darbība ēku energoefektivitātes direktīvas 2010/31/ES ieviešanai (Inteliģenta enerģija Eiropai)”</w:t>
            </w:r>
          </w:p>
        </w:tc>
        <w:tc>
          <w:tcPr>
            <w:tcW w:w="704" w:type="pct"/>
          </w:tcPr>
          <w:p w14:paraId="1F3B2BAD" w14:textId="77777777" w:rsidR="00BD6D51" w:rsidRPr="004B608F" w:rsidRDefault="00BD6D51" w:rsidP="0053577F">
            <w:pPr>
              <w:pStyle w:val="tabteksts"/>
              <w:jc w:val="right"/>
              <w:rPr>
                <w:szCs w:val="18"/>
              </w:rPr>
            </w:pPr>
            <w:r w:rsidRPr="004B608F">
              <w:rPr>
                <w:szCs w:val="18"/>
              </w:rPr>
              <w:t>8 330</w:t>
            </w:r>
          </w:p>
        </w:tc>
        <w:tc>
          <w:tcPr>
            <w:tcW w:w="704" w:type="pct"/>
          </w:tcPr>
          <w:p w14:paraId="3C074B9D" w14:textId="77777777" w:rsidR="00BD6D51" w:rsidRPr="004B608F" w:rsidRDefault="00BD6D51" w:rsidP="0053577F">
            <w:pPr>
              <w:pStyle w:val="tabteksts"/>
              <w:jc w:val="center"/>
              <w:rPr>
                <w:szCs w:val="18"/>
              </w:rPr>
            </w:pPr>
            <w:r w:rsidRPr="004B608F">
              <w:rPr>
                <w:szCs w:val="18"/>
              </w:rPr>
              <w:t>-</w:t>
            </w:r>
          </w:p>
        </w:tc>
        <w:tc>
          <w:tcPr>
            <w:tcW w:w="704" w:type="pct"/>
          </w:tcPr>
          <w:p w14:paraId="7EEC8F9C" w14:textId="77777777" w:rsidR="00BD6D51" w:rsidRPr="004B608F" w:rsidRDefault="00BD6D51" w:rsidP="0053577F">
            <w:pPr>
              <w:pStyle w:val="tabteksts"/>
              <w:jc w:val="right"/>
              <w:rPr>
                <w:szCs w:val="18"/>
              </w:rPr>
            </w:pPr>
            <w:r w:rsidRPr="004B608F">
              <w:rPr>
                <w:szCs w:val="18"/>
              </w:rPr>
              <w:t>-8 330</w:t>
            </w:r>
          </w:p>
        </w:tc>
      </w:tr>
      <w:tr w:rsidR="00BD6D51" w:rsidRPr="00B70A9F" w14:paraId="143E9AFA" w14:textId="77777777" w:rsidTr="00CF6574">
        <w:trPr>
          <w:trHeight w:val="142"/>
          <w:jc w:val="center"/>
        </w:trPr>
        <w:tc>
          <w:tcPr>
            <w:tcW w:w="2889" w:type="pct"/>
          </w:tcPr>
          <w:p w14:paraId="5E16B18C" w14:textId="77777777" w:rsidR="00BD6D51" w:rsidRPr="004B608F" w:rsidRDefault="00BD6D51" w:rsidP="0053577F">
            <w:pPr>
              <w:pStyle w:val="tabteksts"/>
              <w:jc w:val="both"/>
              <w:rPr>
                <w:i/>
                <w:szCs w:val="18"/>
                <w:lang w:eastAsia="lv-LV"/>
              </w:rPr>
            </w:pPr>
            <w:r w:rsidRPr="004B608F">
              <w:rPr>
                <w:i/>
                <w:szCs w:val="18"/>
                <w:lang w:eastAsia="lv-LV"/>
              </w:rPr>
              <w:t>Projekts “Energoefektivitātei atbilstoši produkti 3 (EEPLIANT3)”</w:t>
            </w:r>
          </w:p>
        </w:tc>
        <w:tc>
          <w:tcPr>
            <w:tcW w:w="704" w:type="pct"/>
          </w:tcPr>
          <w:p w14:paraId="27A63ED9" w14:textId="77777777" w:rsidR="00BD6D51" w:rsidRPr="004B608F" w:rsidRDefault="00BD6D51" w:rsidP="0053577F">
            <w:pPr>
              <w:pStyle w:val="tabteksts"/>
              <w:jc w:val="right"/>
              <w:rPr>
                <w:szCs w:val="18"/>
              </w:rPr>
            </w:pPr>
            <w:r w:rsidRPr="004B608F">
              <w:rPr>
                <w:szCs w:val="18"/>
              </w:rPr>
              <w:t>29 358</w:t>
            </w:r>
          </w:p>
        </w:tc>
        <w:tc>
          <w:tcPr>
            <w:tcW w:w="704" w:type="pct"/>
          </w:tcPr>
          <w:p w14:paraId="2FC5CF65" w14:textId="77777777" w:rsidR="00BD6D51" w:rsidRPr="004B608F" w:rsidRDefault="00BD6D51" w:rsidP="0053577F">
            <w:pPr>
              <w:pStyle w:val="tabteksts"/>
              <w:jc w:val="right"/>
              <w:rPr>
                <w:szCs w:val="18"/>
              </w:rPr>
            </w:pPr>
            <w:r w:rsidRPr="004B608F">
              <w:rPr>
                <w:szCs w:val="18"/>
              </w:rPr>
              <w:t>12 235</w:t>
            </w:r>
          </w:p>
        </w:tc>
        <w:tc>
          <w:tcPr>
            <w:tcW w:w="704" w:type="pct"/>
          </w:tcPr>
          <w:p w14:paraId="52B210E2" w14:textId="77777777" w:rsidR="00BD6D51" w:rsidRPr="00386F45" w:rsidRDefault="00BD6D51" w:rsidP="0053577F">
            <w:pPr>
              <w:pStyle w:val="tabteksts"/>
              <w:jc w:val="right"/>
              <w:rPr>
                <w:szCs w:val="18"/>
              </w:rPr>
            </w:pPr>
            <w:r w:rsidRPr="004B608F">
              <w:rPr>
                <w:szCs w:val="18"/>
              </w:rPr>
              <w:t>-17 123</w:t>
            </w:r>
          </w:p>
        </w:tc>
      </w:tr>
    </w:tbl>
    <w:p w14:paraId="24C30E05" w14:textId="77777777" w:rsidR="00CF6574" w:rsidRDefault="00CF6574" w:rsidP="00BD6D51">
      <w:pPr>
        <w:widowControl w:val="0"/>
        <w:spacing w:before="240" w:after="240"/>
        <w:jc w:val="center"/>
        <w:rPr>
          <w:b/>
        </w:rPr>
      </w:pPr>
    </w:p>
    <w:p w14:paraId="40CC1960" w14:textId="11487BD3" w:rsidR="00BD6D51" w:rsidRPr="00BE1DDD" w:rsidRDefault="00BD6D51" w:rsidP="00BD6D51">
      <w:pPr>
        <w:widowControl w:val="0"/>
        <w:spacing w:before="240" w:after="240"/>
        <w:jc w:val="center"/>
        <w:rPr>
          <w:b/>
        </w:rPr>
      </w:pPr>
      <w:r w:rsidRPr="00BE1DDD">
        <w:rPr>
          <w:b/>
        </w:rPr>
        <w:lastRenderedPageBreak/>
        <w:t>69.00.00 Mērķa “Eiropas teritoriālā sadarbība” pārrobežu sadarbības programmu, projektu un pasākumu īstenošana</w:t>
      </w:r>
    </w:p>
    <w:p w14:paraId="70F64652" w14:textId="77777777" w:rsidR="00BD6D51" w:rsidRPr="00BE1DDD" w:rsidRDefault="00BD6D51" w:rsidP="00BD6D51">
      <w:pPr>
        <w:pStyle w:val="Tabuluvirsraksti"/>
        <w:spacing w:before="240" w:after="240"/>
        <w:rPr>
          <w:b/>
          <w:lang w:eastAsia="lv-LV"/>
        </w:rPr>
      </w:pPr>
      <w:r w:rsidRPr="00BE1DDD">
        <w:rPr>
          <w:b/>
          <w:lang w:eastAsia="lv-LV"/>
        </w:rPr>
        <w:t>Finansiālie rādītāji no 2021. līdz 2025.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BE1DDD" w14:paraId="6F149E91" w14:textId="77777777" w:rsidTr="00CF6574">
        <w:trPr>
          <w:trHeight w:val="283"/>
          <w:tblHeader/>
          <w:jc w:val="center"/>
        </w:trPr>
        <w:tc>
          <w:tcPr>
            <w:tcW w:w="1869" w:type="pct"/>
            <w:vAlign w:val="center"/>
          </w:tcPr>
          <w:p w14:paraId="32F4BED0" w14:textId="77777777" w:rsidR="00BD6D51" w:rsidRPr="00BE1DDD" w:rsidRDefault="00BD6D51" w:rsidP="0053577F">
            <w:pPr>
              <w:pStyle w:val="tabteksts"/>
              <w:jc w:val="center"/>
              <w:rPr>
                <w:szCs w:val="24"/>
              </w:rPr>
            </w:pPr>
          </w:p>
        </w:tc>
        <w:tc>
          <w:tcPr>
            <w:tcW w:w="626" w:type="pct"/>
          </w:tcPr>
          <w:p w14:paraId="7248F153" w14:textId="77777777" w:rsidR="00BD6D51" w:rsidRPr="009B71B2" w:rsidRDefault="00BD6D51" w:rsidP="0053577F">
            <w:pPr>
              <w:pStyle w:val="tabteksts"/>
              <w:jc w:val="center"/>
              <w:rPr>
                <w:szCs w:val="18"/>
                <w:lang w:eastAsia="lv-LV"/>
              </w:rPr>
            </w:pPr>
            <w:r w:rsidRPr="009B71B2">
              <w:rPr>
                <w:szCs w:val="18"/>
                <w:lang w:eastAsia="lv-LV"/>
              </w:rPr>
              <w:t>2021. gads</w:t>
            </w:r>
          </w:p>
          <w:p w14:paraId="735EED18" w14:textId="77777777" w:rsidR="00BD6D51" w:rsidRPr="00BE1DDD" w:rsidRDefault="00BD6D51" w:rsidP="0053577F">
            <w:pPr>
              <w:pStyle w:val="tabteksts"/>
              <w:jc w:val="center"/>
              <w:rPr>
                <w:szCs w:val="24"/>
                <w:lang w:eastAsia="lv-LV"/>
              </w:rPr>
            </w:pPr>
            <w:r w:rsidRPr="009B71B2">
              <w:rPr>
                <w:szCs w:val="18"/>
                <w:lang w:eastAsia="lv-LV"/>
              </w:rPr>
              <w:t>(izpilde)</w:t>
            </w:r>
          </w:p>
        </w:tc>
        <w:tc>
          <w:tcPr>
            <w:tcW w:w="626" w:type="pct"/>
          </w:tcPr>
          <w:p w14:paraId="1BBA99F2" w14:textId="77777777" w:rsidR="00BD6D51" w:rsidRPr="00BE1DDD" w:rsidRDefault="00BD6D51" w:rsidP="0053577F">
            <w:pPr>
              <w:pStyle w:val="tabteksts"/>
              <w:jc w:val="center"/>
              <w:rPr>
                <w:szCs w:val="24"/>
                <w:lang w:eastAsia="lv-LV"/>
              </w:rPr>
            </w:pPr>
            <w:r w:rsidRPr="009B71B2">
              <w:rPr>
                <w:lang w:eastAsia="lv-LV"/>
              </w:rPr>
              <w:t>2022. gada     plāns</w:t>
            </w:r>
          </w:p>
        </w:tc>
        <w:tc>
          <w:tcPr>
            <w:tcW w:w="626" w:type="pct"/>
          </w:tcPr>
          <w:p w14:paraId="60B0A5DD" w14:textId="77777777" w:rsidR="00BD6D51" w:rsidRPr="00BE1DDD" w:rsidRDefault="00BD6D51" w:rsidP="0053577F">
            <w:pPr>
              <w:pStyle w:val="tabteksts"/>
              <w:jc w:val="center"/>
              <w:rPr>
                <w:szCs w:val="24"/>
                <w:lang w:eastAsia="lv-LV"/>
              </w:rPr>
            </w:pPr>
            <w:r w:rsidRPr="009B71B2">
              <w:t>2023. gada projekts</w:t>
            </w:r>
          </w:p>
        </w:tc>
        <w:tc>
          <w:tcPr>
            <w:tcW w:w="626" w:type="pct"/>
          </w:tcPr>
          <w:p w14:paraId="73D7FE07" w14:textId="77777777" w:rsidR="00BD6D51" w:rsidRPr="00BE1DDD" w:rsidRDefault="00BD6D51" w:rsidP="0053577F">
            <w:pPr>
              <w:pStyle w:val="tabteksts"/>
              <w:jc w:val="center"/>
              <w:rPr>
                <w:szCs w:val="24"/>
                <w:lang w:eastAsia="lv-LV"/>
              </w:rPr>
            </w:pPr>
            <w:r w:rsidRPr="00556858">
              <w:t>2024. gada prognoze</w:t>
            </w:r>
          </w:p>
        </w:tc>
        <w:tc>
          <w:tcPr>
            <w:tcW w:w="626" w:type="pct"/>
          </w:tcPr>
          <w:p w14:paraId="40393E37" w14:textId="77777777" w:rsidR="00BD6D51" w:rsidRPr="00BE1DDD" w:rsidRDefault="00BD6D51" w:rsidP="0053577F">
            <w:pPr>
              <w:pStyle w:val="tabteksts"/>
              <w:jc w:val="center"/>
              <w:rPr>
                <w:szCs w:val="24"/>
                <w:lang w:eastAsia="lv-LV"/>
              </w:rPr>
            </w:pPr>
            <w:r w:rsidRPr="00556858">
              <w:t>2025. gada prognoze</w:t>
            </w:r>
          </w:p>
        </w:tc>
      </w:tr>
      <w:tr w:rsidR="00BD6D51" w:rsidRPr="00BE1DDD" w14:paraId="538A4F45" w14:textId="77777777" w:rsidTr="00CF6574">
        <w:trPr>
          <w:trHeight w:val="142"/>
          <w:jc w:val="center"/>
        </w:trPr>
        <w:tc>
          <w:tcPr>
            <w:tcW w:w="1869" w:type="pct"/>
            <w:shd w:val="clear" w:color="auto" w:fill="D9D9D9" w:themeFill="background1" w:themeFillShade="D9"/>
            <w:vAlign w:val="center"/>
          </w:tcPr>
          <w:p w14:paraId="051411AC" w14:textId="77777777" w:rsidR="00BD6D51" w:rsidRPr="00BE1DDD" w:rsidRDefault="00BD6D51" w:rsidP="0053577F">
            <w:pPr>
              <w:pStyle w:val="tabteksts"/>
              <w:rPr>
                <w:lang w:eastAsia="lv-LV"/>
              </w:rPr>
            </w:pPr>
            <w:r w:rsidRPr="00BE1DDD">
              <w:rPr>
                <w:lang w:eastAsia="lv-LV"/>
              </w:rPr>
              <w:t>Kopējie izdevumi,</w:t>
            </w:r>
            <w:r w:rsidRPr="00BE1DDD">
              <w:t xml:space="preserve"> </w:t>
            </w:r>
            <w:r w:rsidRPr="00BE1DDD">
              <w:rPr>
                <w:i/>
                <w:szCs w:val="18"/>
              </w:rPr>
              <w:t>euro</w:t>
            </w:r>
          </w:p>
        </w:tc>
        <w:tc>
          <w:tcPr>
            <w:tcW w:w="626" w:type="pct"/>
            <w:shd w:val="clear" w:color="auto" w:fill="D9D9D9" w:themeFill="background1" w:themeFillShade="D9"/>
          </w:tcPr>
          <w:p w14:paraId="6DF6A3A9" w14:textId="77777777" w:rsidR="00BD6D51" w:rsidRPr="00BE1DDD" w:rsidRDefault="00BD6D51" w:rsidP="0053577F">
            <w:pPr>
              <w:pStyle w:val="tabteksts"/>
              <w:jc w:val="right"/>
            </w:pPr>
            <w:r w:rsidRPr="00BE1DDD">
              <w:t>540 528</w:t>
            </w:r>
          </w:p>
        </w:tc>
        <w:tc>
          <w:tcPr>
            <w:tcW w:w="626" w:type="pct"/>
            <w:shd w:val="clear" w:color="auto" w:fill="D9D9D9" w:themeFill="background1" w:themeFillShade="D9"/>
          </w:tcPr>
          <w:p w14:paraId="29F182BB" w14:textId="77777777" w:rsidR="00BD6D51" w:rsidRPr="00BE1DDD" w:rsidRDefault="00BD6D51" w:rsidP="0053577F">
            <w:pPr>
              <w:pStyle w:val="tabteksts"/>
              <w:jc w:val="right"/>
            </w:pPr>
            <w:r w:rsidRPr="00BE1DDD">
              <w:t>332 686</w:t>
            </w:r>
          </w:p>
        </w:tc>
        <w:tc>
          <w:tcPr>
            <w:tcW w:w="626" w:type="pct"/>
            <w:shd w:val="clear" w:color="auto" w:fill="D9D9D9" w:themeFill="background1" w:themeFillShade="D9"/>
          </w:tcPr>
          <w:p w14:paraId="31310EFC" w14:textId="77777777" w:rsidR="00BD6D51" w:rsidRPr="00BE1DDD" w:rsidRDefault="00BD6D51" w:rsidP="0053577F">
            <w:pPr>
              <w:pStyle w:val="tabteksts"/>
              <w:jc w:val="right"/>
            </w:pPr>
            <w:r w:rsidRPr="00BE1DDD">
              <w:t>19 049</w:t>
            </w:r>
          </w:p>
        </w:tc>
        <w:tc>
          <w:tcPr>
            <w:tcW w:w="626" w:type="pct"/>
            <w:shd w:val="clear" w:color="auto" w:fill="D9D9D9" w:themeFill="background1" w:themeFillShade="D9"/>
          </w:tcPr>
          <w:p w14:paraId="4218A53A" w14:textId="77777777" w:rsidR="00BD6D51" w:rsidRPr="00BE1DDD" w:rsidRDefault="00BD6D51" w:rsidP="0053577F">
            <w:pPr>
              <w:pStyle w:val="tabteksts"/>
              <w:jc w:val="center"/>
            </w:pPr>
            <w:r w:rsidRPr="00BE1DDD">
              <w:t>-</w:t>
            </w:r>
          </w:p>
        </w:tc>
        <w:tc>
          <w:tcPr>
            <w:tcW w:w="626" w:type="pct"/>
            <w:shd w:val="clear" w:color="auto" w:fill="D9D9D9" w:themeFill="background1" w:themeFillShade="D9"/>
          </w:tcPr>
          <w:p w14:paraId="46876714" w14:textId="77777777" w:rsidR="00BD6D51" w:rsidRPr="00BE1DDD" w:rsidRDefault="00BD6D51" w:rsidP="0053577F">
            <w:pPr>
              <w:pStyle w:val="tabteksts"/>
              <w:jc w:val="center"/>
            </w:pPr>
            <w:r w:rsidRPr="00BE1DDD">
              <w:t>-</w:t>
            </w:r>
          </w:p>
        </w:tc>
      </w:tr>
      <w:tr w:rsidR="00BD6D51" w:rsidRPr="00BE1DDD" w14:paraId="7D2D6CE6" w14:textId="77777777" w:rsidTr="00CE6165">
        <w:trPr>
          <w:trHeight w:val="283"/>
          <w:jc w:val="center"/>
        </w:trPr>
        <w:tc>
          <w:tcPr>
            <w:tcW w:w="1869" w:type="pct"/>
            <w:vAlign w:val="center"/>
          </w:tcPr>
          <w:p w14:paraId="7C0FDE35" w14:textId="77777777" w:rsidR="00BD6D51" w:rsidRPr="00BE1DDD" w:rsidRDefault="00BD6D51" w:rsidP="0053577F">
            <w:pPr>
              <w:pStyle w:val="tabteksts"/>
              <w:rPr>
                <w:szCs w:val="18"/>
                <w:lang w:eastAsia="lv-LV"/>
              </w:rPr>
            </w:pPr>
            <w:r w:rsidRPr="00BE1DDD">
              <w:rPr>
                <w:szCs w:val="18"/>
                <w:lang w:eastAsia="lv-LV"/>
              </w:rPr>
              <w:t xml:space="preserve">Kopējo izdevumu izmaiņas, </w:t>
            </w:r>
            <w:r w:rsidRPr="00BE1DDD">
              <w:rPr>
                <w:i/>
                <w:szCs w:val="18"/>
                <w:lang w:eastAsia="lv-LV"/>
              </w:rPr>
              <w:t>euro</w:t>
            </w:r>
            <w:r w:rsidRPr="00BE1DDD">
              <w:rPr>
                <w:szCs w:val="18"/>
                <w:lang w:eastAsia="lv-LV"/>
              </w:rPr>
              <w:t xml:space="preserve"> (+/–) pret iepriekšējo gadu</w:t>
            </w:r>
          </w:p>
        </w:tc>
        <w:tc>
          <w:tcPr>
            <w:tcW w:w="626" w:type="pct"/>
          </w:tcPr>
          <w:p w14:paraId="07CC96C9" w14:textId="77777777" w:rsidR="00BD6D51" w:rsidRPr="00BE1DDD" w:rsidRDefault="00BD6D51" w:rsidP="0053577F">
            <w:pPr>
              <w:pStyle w:val="tabteksts"/>
              <w:jc w:val="center"/>
            </w:pPr>
            <w:r w:rsidRPr="00BE1DDD">
              <w:rPr>
                <w:b/>
                <w:bCs/>
              </w:rPr>
              <w:t>×</w:t>
            </w:r>
          </w:p>
        </w:tc>
        <w:tc>
          <w:tcPr>
            <w:tcW w:w="626" w:type="pct"/>
          </w:tcPr>
          <w:p w14:paraId="4EC1567D" w14:textId="77777777" w:rsidR="00BD6D51" w:rsidRPr="00BE1DDD" w:rsidRDefault="00BD6D51" w:rsidP="00CE6165">
            <w:pPr>
              <w:pStyle w:val="tabteksts"/>
              <w:jc w:val="right"/>
            </w:pPr>
            <w:r w:rsidRPr="00BE1DDD">
              <w:t>-207 842</w:t>
            </w:r>
          </w:p>
        </w:tc>
        <w:tc>
          <w:tcPr>
            <w:tcW w:w="626" w:type="pct"/>
          </w:tcPr>
          <w:p w14:paraId="6A1FDF76" w14:textId="77777777" w:rsidR="00BD6D51" w:rsidRPr="00BE1DDD" w:rsidRDefault="00BD6D51" w:rsidP="00CE6165">
            <w:pPr>
              <w:pStyle w:val="tabteksts"/>
              <w:jc w:val="right"/>
            </w:pPr>
            <w:r w:rsidRPr="00BE1DDD">
              <w:t>-313 637</w:t>
            </w:r>
          </w:p>
        </w:tc>
        <w:tc>
          <w:tcPr>
            <w:tcW w:w="626" w:type="pct"/>
          </w:tcPr>
          <w:p w14:paraId="63CC9AD7" w14:textId="77777777" w:rsidR="00BD6D51" w:rsidRPr="00BE1DDD" w:rsidRDefault="00BD6D51" w:rsidP="00CE6165">
            <w:pPr>
              <w:pStyle w:val="tabteksts"/>
              <w:jc w:val="right"/>
            </w:pPr>
            <w:r>
              <w:t>-19 049</w:t>
            </w:r>
          </w:p>
        </w:tc>
        <w:tc>
          <w:tcPr>
            <w:tcW w:w="626" w:type="pct"/>
          </w:tcPr>
          <w:p w14:paraId="3B5D164D" w14:textId="77777777" w:rsidR="00BD6D51" w:rsidRPr="00BE1DDD" w:rsidRDefault="00BD6D51" w:rsidP="0053577F">
            <w:pPr>
              <w:pStyle w:val="tabteksts"/>
              <w:jc w:val="center"/>
            </w:pPr>
            <w:r w:rsidRPr="00BE1DDD">
              <w:t>-</w:t>
            </w:r>
          </w:p>
        </w:tc>
      </w:tr>
      <w:tr w:rsidR="00BD6D51" w:rsidRPr="00BE1DDD" w14:paraId="51275A32" w14:textId="77777777" w:rsidTr="00CF6574">
        <w:trPr>
          <w:trHeight w:val="283"/>
          <w:jc w:val="center"/>
        </w:trPr>
        <w:tc>
          <w:tcPr>
            <w:tcW w:w="1869" w:type="pct"/>
            <w:vAlign w:val="center"/>
          </w:tcPr>
          <w:p w14:paraId="52B7A718" w14:textId="77777777" w:rsidR="00BD6D51" w:rsidRPr="00BE1DDD" w:rsidRDefault="00BD6D51" w:rsidP="0053577F">
            <w:pPr>
              <w:pStyle w:val="tabteksts"/>
            </w:pPr>
            <w:r w:rsidRPr="00BE1DDD">
              <w:rPr>
                <w:lang w:eastAsia="lv-LV"/>
              </w:rPr>
              <w:t>Kopējie izdevumi</w:t>
            </w:r>
            <w:r w:rsidRPr="00BE1DDD">
              <w:t>, % (+/–) pret iepriekšējo gadu</w:t>
            </w:r>
          </w:p>
        </w:tc>
        <w:tc>
          <w:tcPr>
            <w:tcW w:w="626" w:type="pct"/>
          </w:tcPr>
          <w:p w14:paraId="6A922127" w14:textId="77777777" w:rsidR="00BD6D51" w:rsidRPr="00BE1DDD" w:rsidRDefault="00BD6D51" w:rsidP="0053577F">
            <w:pPr>
              <w:pStyle w:val="tabteksts"/>
              <w:jc w:val="center"/>
            </w:pPr>
            <w:r w:rsidRPr="00BE1DDD">
              <w:rPr>
                <w:b/>
                <w:bCs/>
              </w:rPr>
              <w:t>×</w:t>
            </w:r>
          </w:p>
        </w:tc>
        <w:tc>
          <w:tcPr>
            <w:tcW w:w="626" w:type="pct"/>
          </w:tcPr>
          <w:p w14:paraId="030EC26B" w14:textId="77777777" w:rsidR="00BD6D51" w:rsidRPr="00BE1DDD" w:rsidRDefault="00BD6D51" w:rsidP="0053577F">
            <w:pPr>
              <w:pStyle w:val="tabteksts"/>
              <w:jc w:val="right"/>
            </w:pPr>
            <w:r w:rsidRPr="00BE1DDD">
              <w:t>-38,5</w:t>
            </w:r>
          </w:p>
        </w:tc>
        <w:tc>
          <w:tcPr>
            <w:tcW w:w="626" w:type="pct"/>
          </w:tcPr>
          <w:p w14:paraId="68452FE7" w14:textId="77777777" w:rsidR="00BD6D51" w:rsidRPr="00BE1DDD" w:rsidRDefault="00BD6D51" w:rsidP="0053577F">
            <w:pPr>
              <w:pStyle w:val="tabteksts"/>
              <w:jc w:val="right"/>
            </w:pPr>
            <w:r w:rsidRPr="00BE1DDD">
              <w:t>-94,3</w:t>
            </w:r>
          </w:p>
        </w:tc>
        <w:tc>
          <w:tcPr>
            <w:tcW w:w="626" w:type="pct"/>
          </w:tcPr>
          <w:p w14:paraId="414B9121" w14:textId="27656C11" w:rsidR="00BD6D51" w:rsidRPr="00BE1DDD" w:rsidRDefault="00BD6D51" w:rsidP="0053577F">
            <w:pPr>
              <w:pStyle w:val="tabteksts"/>
              <w:jc w:val="right"/>
            </w:pPr>
            <w:r w:rsidRPr="00BE1DDD">
              <w:t>-100</w:t>
            </w:r>
            <w:r w:rsidR="00CE6165">
              <w:t>,0</w:t>
            </w:r>
          </w:p>
        </w:tc>
        <w:tc>
          <w:tcPr>
            <w:tcW w:w="626" w:type="pct"/>
          </w:tcPr>
          <w:p w14:paraId="0B0B722A" w14:textId="77777777" w:rsidR="00BD6D51" w:rsidRPr="00BE1DDD" w:rsidRDefault="00BD6D51" w:rsidP="0053577F">
            <w:pPr>
              <w:pStyle w:val="tabteksts"/>
              <w:jc w:val="center"/>
            </w:pPr>
            <w:r w:rsidRPr="00BE1DDD">
              <w:t>-</w:t>
            </w:r>
          </w:p>
        </w:tc>
      </w:tr>
      <w:tr w:rsidR="00BD6D51" w:rsidRPr="00BE1DDD" w14:paraId="4A3D951D" w14:textId="77777777" w:rsidTr="00CF6574">
        <w:trPr>
          <w:trHeight w:val="142"/>
          <w:jc w:val="center"/>
        </w:trPr>
        <w:tc>
          <w:tcPr>
            <w:tcW w:w="1869" w:type="pct"/>
          </w:tcPr>
          <w:p w14:paraId="6DBC1F0E" w14:textId="77777777" w:rsidR="00BD6D51" w:rsidRPr="00BE1DDD" w:rsidRDefault="00BD6D51" w:rsidP="0053577F">
            <w:pPr>
              <w:pStyle w:val="tabteksts"/>
              <w:rPr>
                <w:color w:val="000000" w:themeColor="text1"/>
                <w:szCs w:val="18"/>
                <w:lang w:eastAsia="lv-LV"/>
              </w:rPr>
            </w:pPr>
            <w:r w:rsidRPr="00BE1DDD">
              <w:rPr>
                <w:color w:val="000000" w:themeColor="text1"/>
                <w:szCs w:val="18"/>
              </w:rPr>
              <w:t xml:space="preserve">Atlīdzība, </w:t>
            </w:r>
            <w:r w:rsidRPr="00BE1DDD">
              <w:rPr>
                <w:i/>
                <w:szCs w:val="18"/>
              </w:rPr>
              <w:t>euro</w:t>
            </w:r>
          </w:p>
        </w:tc>
        <w:tc>
          <w:tcPr>
            <w:tcW w:w="626" w:type="pct"/>
          </w:tcPr>
          <w:p w14:paraId="650055B1" w14:textId="77777777" w:rsidR="00BD6D51" w:rsidRPr="00BE1DDD" w:rsidRDefault="00BD6D51" w:rsidP="0053577F">
            <w:pPr>
              <w:pStyle w:val="tabteksts"/>
              <w:jc w:val="right"/>
              <w:rPr>
                <w:szCs w:val="18"/>
              </w:rPr>
            </w:pPr>
            <w:r w:rsidRPr="00BE1DDD">
              <w:rPr>
                <w:szCs w:val="18"/>
              </w:rPr>
              <w:t>155 120</w:t>
            </w:r>
          </w:p>
        </w:tc>
        <w:tc>
          <w:tcPr>
            <w:tcW w:w="626" w:type="pct"/>
          </w:tcPr>
          <w:p w14:paraId="58E46002" w14:textId="77777777" w:rsidR="00BD6D51" w:rsidRPr="00BE1DDD" w:rsidRDefault="00BD6D51" w:rsidP="0053577F">
            <w:pPr>
              <w:pStyle w:val="tabteksts"/>
              <w:jc w:val="right"/>
              <w:rPr>
                <w:szCs w:val="18"/>
              </w:rPr>
            </w:pPr>
            <w:r w:rsidRPr="00BE1DDD">
              <w:rPr>
                <w:szCs w:val="18"/>
              </w:rPr>
              <w:t>66 899</w:t>
            </w:r>
          </w:p>
        </w:tc>
        <w:tc>
          <w:tcPr>
            <w:tcW w:w="626" w:type="pct"/>
          </w:tcPr>
          <w:p w14:paraId="4C441E78" w14:textId="77777777" w:rsidR="00BD6D51" w:rsidRPr="00BE1DDD" w:rsidRDefault="00BD6D51" w:rsidP="0053577F">
            <w:pPr>
              <w:pStyle w:val="tabteksts"/>
              <w:jc w:val="right"/>
              <w:rPr>
                <w:szCs w:val="18"/>
              </w:rPr>
            </w:pPr>
            <w:r w:rsidRPr="00BE1DDD">
              <w:rPr>
                <w:szCs w:val="18"/>
              </w:rPr>
              <w:t>6 350</w:t>
            </w:r>
          </w:p>
        </w:tc>
        <w:tc>
          <w:tcPr>
            <w:tcW w:w="626" w:type="pct"/>
          </w:tcPr>
          <w:p w14:paraId="6C51B117" w14:textId="77777777" w:rsidR="00BD6D51" w:rsidRPr="00BE1DDD" w:rsidRDefault="00BD6D51" w:rsidP="0053577F">
            <w:pPr>
              <w:pStyle w:val="tabteksts"/>
              <w:jc w:val="center"/>
              <w:rPr>
                <w:szCs w:val="18"/>
              </w:rPr>
            </w:pPr>
            <w:r w:rsidRPr="00BE1DDD">
              <w:rPr>
                <w:szCs w:val="18"/>
              </w:rPr>
              <w:t>-</w:t>
            </w:r>
          </w:p>
        </w:tc>
        <w:tc>
          <w:tcPr>
            <w:tcW w:w="626" w:type="pct"/>
          </w:tcPr>
          <w:p w14:paraId="1503B4D9" w14:textId="77777777" w:rsidR="00BD6D51" w:rsidRPr="00BE1DDD" w:rsidRDefault="00BD6D51" w:rsidP="0053577F">
            <w:pPr>
              <w:pStyle w:val="tabteksts"/>
              <w:jc w:val="center"/>
              <w:rPr>
                <w:szCs w:val="18"/>
              </w:rPr>
            </w:pPr>
            <w:r w:rsidRPr="00BE1DDD">
              <w:rPr>
                <w:szCs w:val="18"/>
              </w:rPr>
              <w:t>-</w:t>
            </w:r>
          </w:p>
        </w:tc>
      </w:tr>
      <w:tr w:rsidR="00BD6D51" w:rsidRPr="00957E4D" w14:paraId="1CD98859" w14:textId="77777777" w:rsidTr="00CF6574">
        <w:trPr>
          <w:trHeight w:val="221"/>
          <w:jc w:val="center"/>
        </w:trPr>
        <w:tc>
          <w:tcPr>
            <w:tcW w:w="1869" w:type="pct"/>
          </w:tcPr>
          <w:p w14:paraId="378E60CA" w14:textId="77777777" w:rsidR="00BD6D51" w:rsidRPr="00957E4D" w:rsidRDefault="00BD6D51" w:rsidP="0053577F">
            <w:pPr>
              <w:pStyle w:val="tabteksts"/>
              <w:rPr>
                <w:color w:val="000000" w:themeColor="text1"/>
                <w:szCs w:val="18"/>
                <w:lang w:eastAsia="lv-LV"/>
              </w:rPr>
            </w:pPr>
            <w:r w:rsidRPr="00957E4D">
              <w:rPr>
                <w:color w:val="000000" w:themeColor="text1"/>
                <w:szCs w:val="18"/>
              </w:rPr>
              <w:t>Vidējais amata vietu skaits gadā</w:t>
            </w:r>
          </w:p>
        </w:tc>
        <w:tc>
          <w:tcPr>
            <w:tcW w:w="626" w:type="pct"/>
          </w:tcPr>
          <w:p w14:paraId="6C23E465" w14:textId="77777777" w:rsidR="00BD6D51" w:rsidRPr="00957E4D" w:rsidRDefault="00BD6D51" w:rsidP="0053577F">
            <w:pPr>
              <w:pStyle w:val="tabteksts"/>
              <w:jc w:val="right"/>
              <w:rPr>
                <w:szCs w:val="18"/>
              </w:rPr>
            </w:pPr>
            <w:r w:rsidRPr="00957E4D">
              <w:rPr>
                <w:szCs w:val="18"/>
              </w:rPr>
              <w:t>8</w:t>
            </w:r>
          </w:p>
        </w:tc>
        <w:tc>
          <w:tcPr>
            <w:tcW w:w="626" w:type="pct"/>
          </w:tcPr>
          <w:p w14:paraId="37FDEDAE" w14:textId="77777777" w:rsidR="00BD6D51" w:rsidRPr="00957E4D" w:rsidRDefault="00BD6D51" w:rsidP="0053577F">
            <w:pPr>
              <w:pStyle w:val="tabteksts"/>
              <w:jc w:val="right"/>
              <w:rPr>
                <w:szCs w:val="18"/>
              </w:rPr>
            </w:pPr>
            <w:r w:rsidRPr="00957E4D">
              <w:rPr>
                <w:szCs w:val="18"/>
              </w:rPr>
              <w:t>2</w:t>
            </w:r>
          </w:p>
        </w:tc>
        <w:tc>
          <w:tcPr>
            <w:tcW w:w="626" w:type="pct"/>
          </w:tcPr>
          <w:p w14:paraId="2393F0C6" w14:textId="77777777" w:rsidR="00BD6D51" w:rsidRPr="00957E4D" w:rsidRDefault="00BD6D51" w:rsidP="0053577F">
            <w:pPr>
              <w:pStyle w:val="tabteksts"/>
              <w:jc w:val="right"/>
              <w:rPr>
                <w:szCs w:val="18"/>
              </w:rPr>
            </w:pPr>
            <w:r w:rsidRPr="00957E4D">
              <w:rPr>
                <w:szCs w:val="18"/>
              </w:rPr>
              <w:t>1</w:t>
            </w:r>
          </w:p>
        </w:tc>
        <w:tc>
          <w:tcPr>
            <w:tcW w:w="626" w:type="pct"/>
          </w:tcPr>
          <w:p w14:paraId="7D88971F" w14:textId="77777777" w:rsidR="00BD6D51" w:rsidRPr="00957E4D" w:rsidRDefault="00BD6D51" w:rsidP="0053577F">
            <w:pPr>
              <w:pStyle w:val="tabteksts"/>
              <w:jc w:val="center"/>
              <w:rPr>
                <w:szCs w:val="18"/>
              </w:rPr>
            </w:pPr>
            <w:r w:rsidRPr="00957E4D">
              <w:rPr>
                <w:szCs w:val="18"/>
              </w:rPr>
              <w:t>-</w:t>
            </w:r>
          </w:p>
        </w:tc>
        <w:tc>
          <w:tcPr>
            <w:tcW w:w="626" w:type="pct"/>
          </w:tcPr>
          <w:p w14:paraId="7C1A6D21" w14:textId="77777777" w:rsidR="00BD6D51" w:rsidRPr="00957E4D" w:rsidRDefault="00BD6D51" w:rsidP="0053577F">
            <w:pPr>
              <w:pStyle w:val="tabteksts"/>
              <w:jc w:val="center"/>
              <w:rPr>
                <w:szCs w:val="18"/>
              </w:rPr>
            </w:pPr>
            <w:r w:rsidRPr="00957E4D">
              <w:rPr>
                <w:szCs w:val="18"/>
              </w:rPr>
              <w:t>-</w:t>
            </w:r>
          </w:p>
        </w:tc>
      </w:tr>
      <w:tr w:rsidR="00BD6D51" w:rsidRPr="00B70A9F" w14:paraId="21FDCC81" w14:textId="77777777" w:rsidTr="00CF6574">
        <w:trPr>
          <w:trHeight w:val="60"/>
          <w:jc w:val="center"/>
        </w:trPr>
        <w:tc>
          <w:tcPr>
            <w:tcW w:w="1869" w:type="pct"/>
          </w:tcPr>
          <w:p w14:paraId="60506D76" w14:textId="77777777" w:rsidR="00BD6D51" w:rsidRPr="00957E4D" w:rsidRDefault="00BD6D51" w:rsidP="0053577F">
            <w:pPr>
              <w:pStyle w:val="tabteksts"/>
              <w:rPr>
                <w:color w:val="000000" w:themeColor="text1"/>
                <w:szCs w:val="18"/>
                <w:lang w:eastAsia="lv-LV"/>
              </w:rPr>
            </w:pPr>
            <w:r w:rsidRPr="00957E4D">
              <w:rPr>
                <w:color w:val="000000" w:themeColor="text1"/>
                <w:szCs w:val="18"/>
              </w:rPr>
              <w:t xml:space="preserve">Vidējā atlīdzība amata vietai </w:t>
            </w:r>
            <w:r w:rsidRPr="00957E4D">
              <w:rPr>
                <w:color w:val="000000" w:themeColor="text1"/>
                <w:szCs w:val="18"/>
                <w:lang w:eastAsia="lv-LV"/>
              </w:rPr>
              <w:t>(mēnesī)</w:t>
            </w:r>
            <w:r w:rsidRPr="00957E4D">
              <w:rPr>
                <w:color w:val="000000" w:themeColor="text1"/>
                <w:szCs w:val="18"/>
              </w:rPr>
              <w:t xml:space="preserve">, </w:t>
            </w:r>
            <w:r w:rsidRPr="00957E4D">
              <w:rPr>
                <w:i/>
                <w:color w:val="000000" w:themeColor="text1"/>
                <w:szCs w:val="18"/>
              </w:rPr>
              <w:t>euro</w:t>
            </w:r>
          </w:p>
        </w:tc>
        <w:tc>
          <w:tcPr>
            <w:tcW w:w="626" w:type="pct"/>
          </w:tcPr>
          <w:p w14:paraId="08842B60" w14:textId="77777777" w:rsidR="00BD6D51" w:rsidRPr="00957E4D" w:rsidRDefault="00BD6D51" w:rsidP="0053577F">
            <w:pPr>
              <w:pStyle w:val="tabteksts"/>
              <w:jc w:val="right"/>
              <w:rPr>
                <w:szCs w:val="18"/>
              </w:rPr>
            </w:pPr>
            <w:r w:rsidRPr="00957E4D">
              <w:rPr>
                <w:szCs w:val="18"/>
              </w:rPr>
              <w:t>1 616</w:t>
            </w:r>
          </w:p>
        </w:tc>
        <w:tc>
          <w:tcPr>
            <w:tcW w:w="626" w:type="pct"/>
          </w:tcPr>
          <w:p w14:paraId="5180BDBE" w14:textId="77777777" w:rsidR="00BD6D51" w:rsidRPr="00957E4D" w:rsidRDefault="00BD6D51" w:rsidP="0053577F">
            <w:pPr>
              <w:pStyle w:val="tabteksts"/>
              <w:jc w:val="right"/>
              <w:rPr>
                <w:szCs w:val="18"/>
              </w:rPr>
            </w:pPr>
            <w:r w:rsidRPr="00957E4D">
              <w:rPr>
                <w:szCs w:val="18"/>
              </w:rPr>
              <w:t>2 787</w:t>
            </w:r>
          </w:p>
        </w:tc>
        <w:tc>
          <w:tcPr>
            <w:tcW w:w="626" w:type="pct"/>
          </w:tcPr>
          <w:p w14:paraId="52FC00E2" w14:textId="77777777" w:rsidR="00BD6D51" w:rsidRPr="00957E4D" w:rsidRDefault="00BD6D51" w:rsidP="0053577F">
            <w:pPr>
              <w:pStyle w:val="tabteksts"/>
              <w:jc w:val="right"/>
              <w:rPr>
                <w:szCs w:val="18"/>
              </w:rPr>
            </w:pPr>
            <w:r w:rsidRPr="00957E4D">
              <w:rPr>
                <w:szCs w:val="18"/>
              </w:rPr>
              <w:t>529</w:t>
            </w:r>
          </w:p>
        </w:tc>
        <w:tc>
          <w:tcPr>
            <w:tcW w:w="626" w:type="pct"/>
          </w:tcPr>
          <w:p w14:paraId="28BAB64B" w14:textId="77777777" w:rsidR="00BD6D51" w:rsidRPr="00957E4D" w:rsidRDefault="00BD6D51" w:rsidP="0053577F">
            <w:pPr>
              <w:pStyle w:val="tabteksts"/>
              <w:jc w:val="center"/>
              <w:rPr>
                <w:szCs w:val="18"/>
              </w:rPr>
            </w:pPr>
            <w:r w:rsidRPr="00957E4D">
              <w:rPr>
                <w:szCs w:val="18"/>
              </w:rPr>
              <w:t>-</w:t>
            </w:r>
          </w:p>
        </w:tc>
        <w:tc>
          <w:tcPr>
            <w:tcW w:w="626" w:type="pct"/>
          </w:tcPr>
          <w:p w14:paraId="1DF02D12" w14:textId="77777777" w:rsidR="00BD6D51" w:rsidRPr="00957E4D" w:rsidRDefault="00BD6D51" w:rsidP="0053577F">
            <w:pPr>
              <w:pStyle w:val="tabteksts"/>
              <w:jc w:val="center"/>
              <w:rPr>
                <w:szCs w:val="18"/>
              </w:rPr>
            </w:pPr>
            <w:r w:rsidRPr="00957E4D">
              <w:rPr>
                <w:szCs w:val="18"/>
              </w:rPr>
              <w:t>-</w:t>
            </w:r>
          </w:p>
        </w:tc>
      </w:tr>
    </w:tbl>
    <w:p w14:paraId="209B36D9" w14:textId="77777777" w:rsidR="00BD6D51" w:rsidRPr="00BE1DDD" w:rsidRDefault="00BD6D51" w:rsidP="00BD6D51">
      <w:pPr>
        <w:widowControl w:val="0"/>
        <w:spacing w:before="240" w:after="240"/>
        <w:jc w:val="center"/>
        <w:rPr>
          <w:b/>
        </w:rPr>
      </w:pPr>
      <w:r w:rsidRPr="00BE1DDD">
        <w:rPr>
          <w:b/>
        </w:rPr>
        <w:t>69.02.00 Atmaksas valsts pamatbudžetā par mērķa “Eiropas teritoriālā sadarbība” pārrobežu sadarbības programmu, projektu un pasākumu īstenošana</w:t>
      </w:r>
    </w:p>
    <w:p w14:paraId="7D93EF55" w14:textId="77777777" w:rsidR="00BD6D51" w:rsidRPr="00137C22" w:rsidRDefault="00BD6D51" w:rsidP="00BD6D51">
      <w:pPr>
        <w:pStyle w:val="ListParagraph"/>
        <w:spacing w:after="120"/>
        <w:ind w:left="0"/>
        <w:contextualSpacing w:val="0"/>
        <w:rPr>
          <w:u w:val="single"/>
        </w:rPr>
      </w:pPr>
      <w:r w:rsidRPr="00137C22">
        <w:rPr>
          <w:u w:val="single"/>
        </w:rPr>
        <w:t>Apakšprogrammas mērķis:</w:t>
      </w:r>
    </w:p>
    <w:p w14:paraId="2F517B2D" w14:textId="77777777" w:rsidR="00BD6D51" w:rsidRPr="00137C22" w:rsidRDefault="00BD6D51" w:rsidP="00BD6D51">
      <w:pPr>
        <w:ind w:firstLine="720"/>
        <w:rPr>
          <w:bCs/>
        </w:rPr>
      </w:pPr>
      <w:r w:rsidRPr="00137C22">
        <w:rPr>
          <w:bCs/>
        </w:rPr>
        <w:t>nodrošināt atmaksu valsts pamatbudžetā par mērķa „Eiropas teritoriālā sadarbība” pārrobežu sadarbības projektu īstenošanu.</w:t>
      </w:r>
    </w:p>
    <w:p w14:paraId="63EF4B61" w14:textId="77777777" w:rsidR="00BD6D51" w:rsidRPr="00137C22" w:rsidRDefault="00BD6D51" w:rsidP="00BD6D51">
      <w:pPr>
        <w:spacing w:before="120"/>
        <w:rPr>
          <w:u w:val="single"/>
        </w:rPr>
      </w:pPr>
      <w:r w:rsidRPr="00137C22">
        <w:rPr>
          <w:u w:val="single"/>
        </w:rPr>
        <w:t>Galvenās aktivitātes:</w:t>
      </w:r>
    </w:p>
    <w:p w14:paraId="6E2BC6DD" w14:textId="77777777" w:rsidR="00BD6D51" w:rsidRPr="00137C22" w:rsidRDefault="00BD6D51" w:rsidP="00CF6574">
      <w:pPr>
        <w:spacing w:before="120" w:after="120"/>
        <w:ind w:firstLine="720"/>
      </w:pPr>
      <w:r w:rsidRPr="00137C22">
        <w:t>veikt atmaksas valsts pamatbudžetā par īstenot</w:t>
      </w:r>
      <w:r>
        <w:t>o</w:t>
      </w:r>
      <w:r w:rsidRPr="00137C22">
        <w:t xml:space="preserve"> projekt</w:t>
      </w:r>
      <w:r>
        <w:t xml:space="preserve">u </w:t>
      </w:r>
      <w:bookmarkStart w:id="29" w:name="_Hlk1573655"/>
      <w:r w:rsidRPr="00137C22">
        <w:t>“Inovācijas publiskā iepirkuma procedūras plašāka izmantošana (iBuy)”</w:t>
      </w:r>
      <w:r>
        <w:t>.</w:t>
      </w:r>
      <w:bookmarkEnd w:id="29"/>
    </w:p>
    <w:p w14:paraId="20790B71" w14:textId="77777777" w:rsidR="00BD6D51" w:rsidRPr="00137C22" w:rsidRDefault="00BD6D51" w:rsidP="00BD6D51">
      <w:pPr>
        <w:spacing w:after="240"/>
      </w:pPr>
      <w:r w:rsidRPr="00137C22">
        <w:rPr>
          <w:u w:val="single"/>
        </w:rPr>
        <w:t>Apakšprogrammas izpildītāji:</w:t>
      </w:r>
      <w:r w:rsidRPr="00137C22">
        <w:t xml:space="preserve"> Ekonomikas ministrija.</w:t>
      </w:r>
    </w:p>
    <w:p w14:paraId="5EB8AAF7" w14:textId="77777777" w:rsidR="00BD6D51" w:rsidRPr="00BE1DDD" w:rsidRDefault="00BD6D51" w:rsidP="00BD6D51">
      <w:pPr>
        <w:pStyle w:val="Tabuluvirsraksti"/>
        <w:spacing w:before="240" w:after="240"/>
        <w:rPr>
          <w:b/>
          <w:lang w:eastAsia="lv-LV"/>
        </w:rPr>
      </w:pPr>
      <w:r w:rsidRPr="00BE1DDD">
        <w:rPr>
          <w:b/>
          <w:lang w:eastAsia="lv-LV"/>
        </w:rPr>
        <w:t>Finansiālie rādītāji no 2021. līdz 2025.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BE1DDD" w14:paraId="16217722" w14:textId="77777777" w:rsidTr="00CF6574">
        <w:trPr>
          <w:trHeight w:val="283"/>
          <w:tblHeader/>
          <w:jc w:val="center"/>
        </w:trPr>
        <w:tc>
          <w:tcPr>
            <w:tcW w:w="1869" w:type="pct"/>
            <w:vAlign w:val="center"/>
          </w:tcPr>
          <w:p w14:paraId="6D83B96B" w14:textId="77777777" w:rsidR="00BD6D51" w:rsidRPr="00BE1DDD" w:rsidRDefault="00BD6D51" w:rsidP="0053577F">
            <w:pPr>
              <w:pStyle w:val="tabteksts"/>
              <w:jc w:val="center"/>
              <w:rPr>
                <w:szCs w:val="24"/>
              </w:rPr>
            </w:pPr>
          </w:p>
        </w:tc>
        <w:tc>
          <w:tcPr>
            <w:tcW w:w="626" w:type="pct"/>
          </w:tcPr>
          <w:p w14:paraId="716D2917" w14:textId="77777777" w:rsidR="00BD6D51" w:rsidRPr="009B71B2" w:rsidRDefault="00BD6D51" w:rsidP="0053577F">
            <w:pPr>
              <w:pStyle w:val="tabteksts"/>
              <w:jc w:val="center"/>
              <w:rPr>
                <w:szCs w:val="18"/>
                <w:lang w:eastAsia="lv-LV"/>
              </w:rPr>
            </w:pPr>
            <w:r w:rsidRPr="009B71B2">
              <w:rPr>
                <w:szCs w:val="18"/>
                <w:lang w:eastAsia="lv-LV"/>
              </w:rPr>
              <w:t>2021. gads</w:t>
            </w:r>
          </w:p>
          <w:p w14:paraId="03CE54DD" w14:textId="77777777" w:rsidR="00BD6D51" w:rsidRPr="00BE1DDD" w:rsidRDefault="00BD6D51" w:rsidP="0053577F">
            <w:pPr>
              <w:pStyle w:val="tabteksts"/>
              <w:jc w:val="center"/>
              <w:rPr>
                <w:szCs w:val="24"/>
                <w:lang w:eastAsia="lv-LV"/>
              </w:rPr>
            </w:pPr>
            <w:r w:rsidRPr="009B71B2">
              <w:rPr>
                <w:szCs w:val="18"/>
                <w:lang w:eastAsia="lv-LV"/>
              </w:rPr>
              <w:t>(izpilde)</w:t>
            </w:r>
          </w:p>
        </w:tc>
        <w:tc>
          <w:tcPr>
            <w:tcW w:w="626" w:type="pct"/>
          </w:tcPr>
          <w:p w14:paraId="1D9A5F5B" w14:textId="77777777" w:rsidR="00BD6D51" w:rsidRPr="00BE1DDD" w:rsidRDefault="00BD6D51" w:rsidP="0053577F">
            <w:pPr>
              <w:pStyle w:val="tabteksts"/>
              <w:jc w:val="center"/>
              <w:rPr>
                <w:szCs w:val="24"/>
                <w:lang w:eastAsia="lv-LV"/>
              </w:rPr>
            </w:pPr>
            <w:r w:rsidRPr="009B71B2">
              <w:rPr>
                <w:lang w:eastAsia="lv-LV"/>
              </w:rPr>
              <w:t>2022. gada     plāns</w:t>
            </w:r>
          </w:p>
        </w:tc>
        <w:tc>
          <w:tcPr>
            <w:tcW w:w="626" w:type="pct"/>
          </w:tcPr>
          <w:p w14:paraId="4648DAF5" w14:textId="77777777" w:rsidR="00BD6D51" w:rsidRPr="00BE1DDD" w:rsidRDefault="00BD6D51" w:rsidP="0053577F">
            <w:pPr>
              <w:pStyle w:val="tabteksts"/>
              <w:jc w:val="center"/>
              <w:rPr>
                <w:szCs w:val="24"/>
                <w:lang w:eastAsia="lv-LV"/>
              </w:rPr>
            </w:pPr>
            <w:r w:rsidRPr="009B71B2">
              <w:t>2023. gada projekts</w:t>
            </w:r>
          </w:p>
        </w:tc>
        <w:tc>
          <w:tcPr>
            <w:tcW w:w="626" w:type="pct"/>
          </w:tcPr>
          <w:p w14:paraId="7404CBFB" w14:textId="77777777" w:rsidR="00BD6D51" w:rsidRPr="00BE1DDD" w:rsidRDefault="00BD6D51" w:rsidP="0053577F">
            <w:pPr>
              <w:pStyle w:val="tabteksts"/>
              <w:jc w:val="center"/>
              <w:rPr>
                <w:szCs w:val="24"/>
                <w:lang w:eastAsia="lv-LV"/>
              </w:rPr>
            </w:pPr>
            <w:r w:rsidRPr="00556858">
              <w:t>2024. gada prognoze</w:t>
            </w:r>
          </w:p>
        </w:tc>
        <w:tc>
          <w:tcPr>
            <w:tcW w:w="626" w:type="pct"/>
          </w:tcPr>
          <w:p w14:paraId="77125A5C" w14:textId="77777777" w:rsidR="00BD6D51" w:rsidRPr="00BE1DDD" w:rsidRDefault="00BD6D51" w:rsidP="0053577F">
            <w:pPr>
              <w:pStyle w:val="tabteksts"/>
              <w:jc w:val="center"/>
              <w:rPr>
                <w:szCs w:val="24"/>
                <w:lang w:eastAsia="lv-LV"/>
              </w:rPr>
            </w:pPr>
            <w:r w:rsidRPr="00556858">
              <w:t>2025. gada prognoze</w:t>
            </w:r>
          </w:p>
        </w:tc>
      </w:tr>
      <w:tr w:rsidR="00BD6D51" w:rsidRPr="00BE1DDD" w14:paraId="44D0A464" w14:textId="77777777" w:rsidTr="00CF6574">
        <w:trPr>
          <w:trHeight w:val="142"/>
          <w:jc w:val="center"/>
        </w:trPr>
        <w:tc>
          <w:tcPr>
            <w:tcW w:w="1869" w:type="pct"/>
            <w:shd w:val="clear" w:color="auto" w:fill="D9D9D9" w:themeFill="background1" w:themeFillShade="D9"/>
            <w:vAlign w:val="center"/>
          </w:tcPr>
          <w:p w14:paraId="1CE402A2" w14:textId="77777777" w:rsidR="00BD6D51" w:rsidRPr="00BE1DDD" w:rsidRDefault="00BD6D51" w:rsidP="0053577F">
            <w:pPr>
              <w:pStyle w:val="tabteksts"/>
              <w:rPr>
                <w:lang w:eastAsia="lv-LV"/>
              </w:rPr>
            </w:pPr>
            <w:r w:rsidRPr="00BE1DDD">
              <w:rPr>
                <w:lang w:eastAsia="lv-LV"/>
              </w:rPr>
              <w:t>Kopējie izdevumi,</w:t>
            </w:r>
            <w:r w:rsidRPr="00BE1DDD">
              <w:t xml:space="preserve"> </w:t>
            </w:r>
            <w:r w:rsidRPr="00BE1DDD">
              <w:rPr>
                <w:i/>
                <w:szCs w:val="18"/>
              </w:rPr>
              <w:t>euro</w:t>
            </w:r>
          </w:p>
        </w:tc>
        <w:tc>
          <w:tcPr>
            <w:tcW w:w="626" w:type="pct"/>
            <w:shd w:val="clear" w:color="auto" w:fill="D9D9D9" w:themeFill="background1" w:themeFillShade="D9"/>
          </w:tcPr>
          <w:p w14:paraId="7245CBED" w14:textId="77777777" w:rsidR="00BD6D51" w:rsidRPr="00BE1DDD" w:rsidRDefault="00BD6D51" w:rsidP="0053577F">
            <w:pPr>
              <w:pStyle w:val="tabteksts"/>
              <w:jc w:val="right"/>
            </w:pPr>
            <w:r w:rsidRPr="00BE1DDD">
              <w:t>210 947</w:t>
            </w:r>
          </w:p>
        </w:tc>
        <w:tc>
          <w:tcPr>
            <w:tcW w:w="626" w:type="pct"/>
            <w:shd w:val="clear" w:color="auto" w:fill="D9D9D9" w:themeFill="background1" w:themeFillShade="D9"/>
          </w:tcPr>
          <w:p w14:paraId="7AAD4372" w14:textId="77777777" w:rsidR="00BD6D51" w:rsidRPr="00BE1DDD" w:rsidRDefault="00BD6D51" w:rsidP="0053577F">
            <w:pPr>
              <w:pStyle w:val="tabteksts"/>
              <w:jc w:val="right"/>
            </w:pPr>
            <w:r w:rsidRPr="00BE1DDD">
              <w:t>199 368</w:t>
            </w:r>
          </w:p>
        </w:tc>
        <w:tc>
          <w:tcPr>
            <w:tcW w:w="626" w:type="pct"/>
            <w:shd w:val="clear" w:color="auto" w:fill="D9D9D9" w:themeFill="background1" w:themeFillShade="D9"/>
          </w:tcPr>
          <w:p w14:paraId="64017275" w14:textId="77777777" w:rsidR="00BD6D51" w:rsidRPr="00BE1DDD" w:rsidRDefault="00BD6D51" w:rsidP="0053577F">
            <w:pPr>
              <w:pStyle w:val="tabteksts"/>
              <w:jc w:val="right"/>
            </w:pPr>
            <w:r w:rsidRPr="00BE1DDD">
              <w:t>4 699</w:t>
            </w:r>
          </w:p>
        </w:tc>
        <w:tc>
          <w:tcPr>
            <w:tcW w:w="626" w:type="pct"/>
            <w:shd w:val="clear" w:color="auto" w:fill="D9D9D9" w:themeFill="background1" w:themeFillShade="D9"/>
          </w:tcPr>
          <w:p w14:paraId="2690F10F" w14:textId="77777777" w:rsidR="00BD6D51" w:rsidRPr="00BE1DDD" w:rsidRDefault="00BD6D51" w:rsidP="0053577F">
            <w:pPr>
              <w:pStyle w:val="tabteksts"/>
              <w:jc w:val="center"/>
            </w:pPr>
            <w:r w:rsidRPr="00BE1DDD">
              <w:t>-</w:t>
            </w:r>
          </w:p>
        </w:tc>
        <w:tc>
          <w:tcPr>
            <w:tcW w:w="626" w:type="pct"/>
            <w:shd w:val="clear" w:color="auto" w:fill="D9D9D9" w:themeFill="background1" w:themeFillShade="D9"/>
          </w:tcPr>
          <w:p w14:paraId="217C9E46" w14:textId="77777777" w:rsidR="00BD6D51" w:rsidRPr="00BE1DDD" w:rsidRDefault="00BD6D51" w:rsidP="0053577F">
            <w:pPr>
              <w:pStyle w:val="tabteksts"/>
              <w:jc w:val="center"/>
            </w:pPr>
            <w:r w:rsidRPr="00BE1DDD">
              <w:t>-</w:t>
            </w:r>
          </w:p>
        </w:tc>
      </w:tr>
      <w:tr w:rsidR="00BD6D51" w:rsidRPr="00640C36" w14:paraId="40A97C56" w14:textId="77777777" w:rsidTr="00CF6574">
        <w:trPr>
          <w:trHeight w:val="283"/>
          <w:jc w:val="center"/>
        </w:trPr>
        <w:tc>
          <w:tcPr>
            <w:tcW w:w="1869" w:type="pct"/>
            <w:vAlign w:val="center"/>
          </w:tcPr>
          <w:p w14:paraId="133F7CAD" w14:textId="77777777" w:rsidR="00BD6D51" w:rsidRPr="00640C36" w:rsidRDefault="00BD6D51" w:rsidP="0053577F">
            <w:pPr>
              <w:pStyle w:val="tabteksts"/>
              <w:rPr>
                <w:szCs w:val="18"/>
                <w:lang w:eastAsia="lv-LV"/>
              </w:rPr>
            </w:pPr>
            <w:r w:rsidRPr="00640C36">
              <w:rPr>
                <w:szCs w:val="18"/>
                <w:lang w:eastAsia="lv-LV"/>
              </w:rPr>
              <w:t xml:space="preserve">Kopējo izdevumu izmaiņas, </w:t>
            </w:r>
            <w:r w:rsidRPr="00640C36">
              <w:rPr>
                <w:i/>
                <w:szCs w:val="18"/>
                <w:lang w:eastAsia="lv-LV"/>
              </w:rPr>
              <w:t>euro</w:t>
            </w:r>
            <w:r w:rsidRPr="00640C36">
              <w:rPr>
                <w:szCs w:val="18"/>
                <w:lang w:eastAsia="lv-LV"/>
              </w:rPr>
              <w:t xml:space="preserve"> (+/–) pret iepriekšējo gadu</w:t>
            </w:r>
          </w:p>
        </w:tc>
        <w:tc>
          <w:tcPr>
            <w:tcW w:w="626" w:type="pct"/>
          </w:tcPr>
          <w:p w14:paraId="059EC55A" w14:textId="77777777" w:rsidR="00BD6D51" w:rsidRPr="00640C36" w:rsidRDefault="00BD6D51" w:rsidP="0053577F">
            <w:pPr>
              <w:pStyle w:val="tabteksts"/>
              <w:jc w:val="center"/>
            </w:pPr>
            <w:r w:rsidRPr="00640C36">
              <w:rPr>
                <w:b/>
                <w:bCs/>
              </w:rPr>
              <w:t>×</w:t>
            </w:r>
          </w:p>
        </w:tc>
        <w:tc>
          <w:tcPr>
            <w:tcW w:w="626" w:type="pct"/>
          </w:tcPr>
          <w:p w14:paraId="3705D2A1" w14:textId="77777777" w:rsidR="00BD6D51" w:rsidRPr="00640C36" w:rsidRDefault="00BD6D51" w:rsidP="0053577F">
            <w:pPr>
              <w:pStyle w:val="tabteksts"/>
              <w:jc w:val="right"/>
            </w:pPr>
            <w:r w:rsidRPr="00640C36">
              <w:t>-11 579</w:t>
            </w:r>
          </w:p>
        </w:tc>
        <w:tc>
          <w:tcPr>
            <w:tcW w:w="626" w:type="pct"/>
          </w:tcPr>
          <w:p w14:paraId="756E4885" w14:textId="77777777" w:rsidR="00BD6D51" w:rsidRPr="00640C36" w:rsidRDefault="00BD6D51" w:rsidP="0053577F">
            <w:pPr>
              <w:pStyle w:val="tabteksts"/>
              <w:jc w:val="right"/>
            </w:pPr>
            <w:r w:rsidRPr="00640C36">
              <w:t>-194 669</w:t>
            </w:r>
          </w:p>
        </w:tc>
        <w:tc>
          <w:tcPr>
            <w:tcW w:w="626" w:type="pct"/>
          </w:tcPr>
          <w:p w14:paraId="22E114F3" w14:textId="77777777" w:rsidR="00BD6D51" w:rsidRPr="00640C36" w:rsidRDefault="00BD6D51" w:rsidP="0053577F">
            <w:pPr>
              <w:pStyle w:val="tabteksts"/>
              <w:jc w:val="right"/>
            </w:pPr>
            <w:r w:rsidRPr="00640C36">
              <w:t>-4 699</w:t>
            </w:r>
          </w:p>
        </w:tc>
        <w:tc>
          <w:tcPr>
            <w:tcW w:w="626" w:type="pct"/>
          </w:tcPr>
          <w:p w14:paraId="2FED60DB" w14:textId="77777777" w:rsidR="00BD6D51" w:rsidRPr="00640C36" w:rsidRDefault="00BD6D51" w:rsidP="0053577F">
            <w:pPr>
              <w:pStyle w:val="tabteksts"/>
              <w:jc w:val="center"/>
            </w:pPr>
            <w:r w:rsidRPr="00640C36">
              <w:t>-</w:t>
            </w:r>
          </w:p>
        </w:tc>
      </w:tr>
      <w:tr w:rsidR="00BD6D51" w:rsidRPr="00640C36" w14:paraId="138E513B" w14:textId="77777777" w:rsidTr="00CF6574">
        <w:trPr>
          <w:trHeight w:val="283"/>
          <w:jc w:val="center"/>
        </w:trPr>
        <w:tc>
          <w:tcPr>
            <w:tcW w:w="1869" w:type="pct"/>
            <w:vAlign w:val="center"/>
          </w:tcPr>
          <w:p w14:paraId="4113D3B9" w14:textId="77777777" w:rsidR="00BD6D51" w:rsidRPr="00640C36" w:rsidRDefault="00BD6D51" w:rsidP="0053577F">
            <w:pPr>
              <w:pStyle w:val="tabteksts"/>
            </w:pPr>
            <w:r w:rsidRPr="00640C36">
              <w:rPr>
                <w:lang w:eastAsia="lv-LV"/>
              </w:rPr>
              <w:t>Kopējie izdevumi</w:t>
            </w:r>
            <w:r w:rsidRPr="00640C36">
              <w:t>, % (+/–) pret iepriekšējo gadu</w:t>
            </w:r>
          </w:p>
        </w:tc>
        <w:tc>
          <w:tcPr>
            <w:tcW w:w="626" w:type="pct"/>
          </w:tcPr>
          <w:p w14:paraId="30AE29F0" w14:textId="77777777" w:rsidR="00BD6D51" w:rsidRPr="00640C36" w:rsidRDefault="00BD6D51" w:rsidP="0053577F">
            <w:pPr>
              <w:pStyle w:val="tabteksts"/>
              <w:jc w:val="center"/>
            </w:pPr>
            <w:r w:rsidRPr="00640C36">
              <w:rPr>
                <w:b/>
                <w:bCs/>
              </w:rPr>
              <w:t>×</w:t>
            </w:r>
          </w:p>
        </w:tc>
        <w:tc>
          <w:tcPr>
            <w:tcW w:w="626" w:type="pct"/>
          </w:tcPr>
          <w:p w14:paraId="248BABD7" w14:textId="77777777" w:rsidR="00BD6D51" w:rsidRPr="00640C36" w:rsidRDefault="00BD6D51" w:rsidP="0053577F">
            <w:pPr>
              <w:pStyle w:val="tabteksts"/>
              <w:jc w:val="right"/>
            </w:pPr>
            <w:r w:rsidRPr="00640C36">
              <w:t>-5,5</w:t>
            </w:r>
          </w:p>
        </w:tc>
        <w:tc>
          <w:tcPr>
            <w:tcW w:w="626" w:type="pct"/>
          </w:tcPr>
          <w:p w14:paraId="1D4C0DCE" w14:textId="77777777" w:rsidR="00BD6D51" w:rsidRPr="00640C36" w:rsidRDefault="00BD6D51" w:rsidP="0053577F">
            <w:pPr>
              <w:pStyle w:val="tabteksts"/>
              <w:jc w:val="right"/>
            </w:pPr>
            <w:r w:rsidRPr="00640C36">
              <w:t>-97,6</w:t>
            </w:r>
          </w:p>
        </w:tc>
        <w:tc>
          <w:tcPr>
            <w:tcW w:w="626" w:type="pct"/>
          </w:tcPr>
          <w:p w14:paraId="09BA623E" w14:textId="77777777" w:rsidR="00BD6D51" w:rsidRPr="00640C36" w:rsidRDefault="00BD6D51" w:rsidP="0053577F">
            <w:pPr>
              <w:pStyle w:val="tabteksts"/>
              <w:jc w:val="right"/>
            </w:pPr>
            <w:r w:rsidRPr="00640C36">
              <w:t>-100</w:t>
            </w:r>
          </w:p>
        </w:tc>
        <w:tc>
          <w:tcPr>
            <w:tcW w:w="626" w:type="pct"/>
          </w:tcPr>
          <w:p w14:paraId="4E57A629" w14:textId="77777777" w:rsidR="00BD6D51" w:rsidRPr="00640C36" w:rsidRDefault="00BD6D51" w:rsidP="0053577F">
            <w:pPr>
              <w:pStyle w:val="tabteksts"/>
              <w:jc w:val="center"/>
            </w:pPr>
            <w:r w:rsidRPr="00640C36">
              <w:t>-</w:t>
            </w:r>
          </w:p>
        </w:tc>
      </w:tr>
    </w:tbl>
    <w:p w14:paraId="55CF1235" w14:textId="77777777" w:rsidR="00BD6D51" w:rsidRPr="00805732" w:rsidRDefault="00BD6D51" w:rsidP="00CF6574">
      <w:pPr>
        <w:pStyle w:val="Tabuluvirsraksti"/>
        <w:tabs>
          <w:tab w:val="left" w:pos="1252"/>
        </w:tabs>
        <w:spacing w:before="240" w:after="240"/>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03FA69ED" w14:textId="77777777" w:rsidR="00BD6D51" w:rsidRPr="00137C22" w:rsidRDefault="00BD6D51" w:rsidP="00BD6D51">
      <w:pPr>
        <w:ind w:left="7921" w:firstLine="720"/>
        <w:jc w:val="center"/>
        <w:rPr>
          <w:i/>
          <w:sz w:val="18"/>
          <w:szCs w:val="18"/>
        </w:rPr>
      </w:pPr>
      <w:r w:rsidRPr="00137C22">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BD6D51" w:rsidRPr="00E47F44" w14:paraId="6FFCC3F4" w14:textId="77777777" w:rsidTr="00CF6574">
        <w:trPr>
          <w:trHeight w:val="142"/>
          <w:tblHeader/>
          <w:jc w:val="center"/>
        </w:trPr>
        <w:tc>
          <w:tcPr>
            <w:tcW w:w="2889" w:type="pct"/>
            <w:vAlign w:val="center"/>
          </w:tcPr>
          <w:p w14:paraId="38BE6770" w14:textId="77777777" w:rsidR="00BD6D51" w:rsidRPr="00E47F44" w:rsidRDefault="00BD6D51" w:rsidP="0053577F">
            <w:pPr>
              <w:pStyle w:val="tabteksts"/>
              <w:jc w:val="center"/>
              <w:rPr>
                <w:szCs w:val="18"/>
              </w:rPr>
            </w:pPr>
            <w:r w:rsidRPr="00E47F44">
              <w:rPr>
                <w:color w:val="000000" w:themeColor="text1"/>
                <w:szCs w:val="18"/>
                <w:lang w:eastAsia="lv-LV"/>
              </w:rPr>
              <w:t>Pasākums</w:t>
            </w:r>
          </w:p>
        </w:tc>
        <w:tc>
          <w:tcPr>
            <w:tcW w:w="704" w:type="pct"/>
            <w:vAlign w:val="center"/>
          </w:tcPr>
          <w:p w14:paraId="7B931252" w14:textId="77777777" w:rsidR="00BD6D51" w:rsidRPr="00E47F44" w:rsidRDefault="00BD6D51" w:rsidP="0053577F">
            <w:pPr>
              <w:pStyle w:val="tabteksts"/>
              <w:jc w:val="center"/>
              <w:rPr>
                <w:color w:val="000000" w:themeColor="text1"/>
                <w:szCs w:val="18"/>
                <w:lang w:eastAsia="lv-LV"/>
              </w:rPr>
            </w:pPr>
            <w:r w:rsidRPr="00E47F44">
              <w:rPr>
                <w:color w:val="000000" w:themeColor="text1"/>
                <w:szCs w:val="18"/>
                <w:lang w:eastAsia="lv-LV"/>
              </w:rPr>
              <w:t>Samazinājums</w:t>
            </w:r>
          </w:p>
        </w:tc>
        <w:tc>
          <w:tcPr>
            <w:tcW w:w="704" w:type="pct"/>
            <w:vAlign w:val="center"/>
          </w:tcPr>
          <w:p w14:paraId="5432BD70" w14:textId="77777777" w:rsidR="00BD6D51" w:rsidRPr="00E47F44" w:rsidRDefault="00BD6D51" w:rsidP="0053577F">
            <w:pPr>
              <w:pStyle w:val="tabteksts"/>
              <w:jc w:val="center"/>
              <w:rPr>
                <w:color w:val="000000" w:themeColor="text1"/>
                <w:szCs w:val="18"/>
                <w:lang w:eastAsia="lv-LV"/>
              </w:rPr>
            </w:pPr>
            <w:r w:rsidRPr="00E47F44">
              <w:rPr>
                <w:color w:val="000000" w:themeColor="text1"/>
                <w:szCs w:val="18"/>
                <w:lang w:eastAsia="lv-LV"/>
              </w:rPr>
              <w:t>Palielinājums</w:t>
            </w:r>
          </w:p>
        </w:tc>
        <w:tc>
          <w:tcPr>
            <w:tcW w:w="704" w:type="pct"/>
            <w:vAlign w:val="center"/>
          </w:tcPr>
          <w:p w14:paraId="399A5006" w14:textId="77777777" w:rsidR="00BD6D51" w:rsidRPr="00E47F44" w:rsidRDefault="00BD6D51" w:rsidP="0053577F">
            <w:pPr>
              <w:pStyle w:val="tabteksts"/>
              <w:jc w:val="center"/>
              <w:rPr>
                <w:color w:val="000000" w:themeColor="text1"/>
                <w:szCs w:val="18"/>
                <w:lang w:eastAsia="lv-LV"/>
              </w:rPr>
            </w:pPr>
            <w:r w:rsidRPr="00E47F44">
              <w:rPr>
                <w:color w:val="000000" w:themeColor="text1"/>
                <w:szCs w:val="18"/>
                <w:lang w:eastAsia="lv-LV"/>
              </w:rPr>
              <w:t>Izmaiņas</w:t>
            </w:r>
          </w:p>
        </w:tc>
      </w:tr>
      <w:tr w:rsidR="00BD6D51" w:rsidRPr="00E47F44" w14:paraId="568E71E6" w14:textId="77777777" w:rsidTr="00CF6574">
        <w:trPr>
          <w:trHeight w:val="142"/>
          <w:jc w:val="center"/>
        </w:trPr>
        <w:tc>
          <w:tcPr>
            <w:tcW w:w="2889" w:type="pct"/>
            <w:shd w:val="clear" w:color="auto" w:fill="D9D9D9" w:themeFill="background1" w:themeFillShade="D9"/>
          </w:tcPr>
          <w:p w14:paraId="4EF6564F" w14:textId="77777777" w:rsidR="00BD6D51" w:rsidRPr="00E47F44" w:rsidRDefault="00BD6D51" w:rsidP="0053577F">
            <w:pPr>
              <w:pStyle w:val="tabteksts"/>
              <w:rPr>
                <w:szCs w:val="18"/>
              </w:rPr>
            </w:pPr>
            <w:r w:rsidRPr="00E47F44">
              <w:rPr>
                <w:b/>
                <w:bCs/>
                <w:szCs w:val="18"/>
                <w:lang w:eastAsia="lv-LV"/>
              </w:rPr>
              <w:t>Izdevumi – kopā</w:t>
            </w:r>
          </w:p>
        </w:tc>
        <w:tc>
          <w:tcPr>
            <w:tcW w:w="704" w:type="pct"/>
            <w:shd w:val="clear" w:color="auto" w:fill="D9D9D9" w:themeFill="background1" w:themeFillShade="D9"/>
          </w:tcPr>
          <w:p w14:paraId="5B59F97A" w14:textId="77777777" w:rsidR="00BD6D51" w:rsidRPr="00E47F44" w:rsidRDefault="00BD6D51" w:rsidP="0053577F">
            <w:pPr>
              <w:pStyle w:val="tabteksts"/>
              <w:jc w:val="right"/>
              <w:rPr>
                <w:b/>
                <w:bCs/>
                <w:szCs w:val="18"/>
              </w:rPr>
            </w:pPr>
            <w:r w:rsidRPr="00E47F44">
              <w:rPr>
                <w:b/>
                <w:bCs/>
              </w:rPr>
              <w:t>199 368</w:t>
            </w:r>
          </w:p>
        </w:tc>
        <w:tc>
          <w:tcPr>
            <w:tcW w:w="704" w:type="pct"/>
            <w:shd w:val="clear" w:color="auto" w:fill="D9D9D9" w:themeFill="background1" w:themeFillShade="D9"/>
          </w:tcPr>
          <w:p w14:paraId="25C4A2ED" w14:textId="77777777" w:rsidR="00BD6D51" w:rsidRPr="00E47F44" w:rsidRDefault="00BD6D51" w:rsidP="0053577F">
            <w:pPr>
              <w:pStyle w:val="tabteksts"/>
              <w:jc w:val="right"/>
              <w:rPr>
                <w:b/>
                <w:bCs/>
                <w:szCs w:val="18"/>
              </w:rPr>
            </w:pPr>
            <w:r w:rsidRPr="00E47F44">
              <w:rPr>
                <w:b/>
                <w:bCs/>
              </w:rPr>
              <w:t>4 699</w:t>
            </w:r>
          </w:p>
        </w:tc>
        <w:tc>
          <w:tcPr>
            <w:tcW w:w="704" w:type="pct"/>
            <w:shd w:val="clear" w:color="auto" w:fill="D9D9D9" w:themeFill="background1" w:themeFillShade="D9"/>
          </w:tcPr>
          <w:p w14:paraId="03AB1D44" w14:textId="77777777" w:rsidR="00BD6D51" w:rsidRPr="00E47F44" w:rsidRDefault="00BD6D51" w:rsidP="0053577F">
            <w:pPr>
              <w:pStyle w:val="tabteksts"/>
              <w:jc w:val="right"/>
              <w:rPr>
                <w:b/>
                <w:bCs/>
                <w:szCs w:val="18"/>
              </w:rPr>
            </w:pPr>
            <w:r w:rsidRPr="00E47F44">
              <w:rPr>
                <w:b/>
                <w:bCs/>
              </w:rPr>
              <w:t>-194 669</w:t>
            </w:r>
          </w:p>
        </w:tc>
      </w:tr>
      <w:tr w:rsidR="00BD6D51" w:rsidRPr="00E47F44" w14:paraId="70E94B1A" w14:textId="77777777" w:rsidTr="00CF6574">
        <w:trPr>
          <w:jc w:val="center"/>
        </w:trPr>
        <w:tc>
          <w:tcPr>
            <w:tcW w:w="5000" w:type="pct"/>
            <w:gridSpan w:val="4"/>
          </w:tcPr>
          <w:p w14:paraId="31B4673D" w14:textId="77777777" w:rsidR="00BD6D51" w:rsidRPr="00E47F44" w:rsidRDefault="00BD6D51" w:rsidP="0053577F">
            <w:pPr>
              <w:pStyle w:val="tabteksts"/>
              <w:ind w:firstLine="313"/>
              <w:rPr>
                <w:szCs w:val="18"/>
              </w:rPr>
            </w:pPr>
            <w:r w:rsidRPr="00E47F44">
              <w:rPr>
                <w:i/>
                <w:szCs w:val="18"/>
                <w:lang w:eastAsia="lv-LV"/>
              </w:rPr>
              <w:t>t. sk.:</w:t>
            </w:r>
          </w:p>
        </w:tc>
      </w:tr>
      <w:tr w:rsidR="00BD6D51" w:rsidRPr="00E47F44" w14:paraId="58783289" w14:textId="77777777" w:rsidTr="00CF6574">
        <w:trPr>
          <w:trHeight w:val="142"/>
          <w:jc w:val="center"/>
        </w:trPr>
        <w:tc>
          <w:tcPr>
            <w:tcW w:w="2889" w:type="pct"/>
            <w:shd w:val="clear" w:color="auto" w:fill="F2F2F2" w:themeFill="background1" w:themeFillShade="F2"/>
          </w:tcPr>
          <w:p w14:paraId="40F30A46" w14:textId="77777777" w:rsidR="00BD6D51" w:rsidRPr="00E47F44" w:rsidRDefault="00BD6D51" w:rsidP="0053577F">
            <w:pPr>
              <w:pStyle w:val="tabteksts"/>
              <w:rPr>
                <w:szCs w:val="18"/>
                <w:u w:val="single"/>
                <w:lang w:eastAsia="lv-LV"/>
              </w:rPr>
            </w:pPr>
            <w:r w:rsidRPr="00E47F44">
              <w:rPr>
                <w:szCs w:val="18"/>
                <w:u w:val="single"/>
                <w:lang w:eastAsia="lv-LV"/>
              </w:rPr>
              <w:t>Ilgtermiņa saistības</w:t>
            </w:r>
          </w:p>
        </w:tc>
        <w:tc>
          <w:tcPr>
            <w:tcW w:w="704" w:type="pct"/>
            <w:shd w:val="clear" w:color="auto" w:fill="F2F2F2" w:themeFill="background1" w:themeFillShade="F2"/>
          </w:tcPr>
          <w:p w14:paraId="46DDF393" w14:textId="77777777" w:rsidR="00BD6D51" w:rsidRPr="00E47F44" w:rsidRDefault="00BD6D51" w:rsidP="0053577F">
            <w:pPr>
              <w:pStyle w:val="tabteksts"/>
              <w:jc w:val="right"/>
              <w:rPr>
                <w:szCs w:val="18"/>
              </w:rPr>
            </w:pPr>
            <w:r w:rsidRPr="00E47F44">
              <w:t>199 368</w:t>
            </w:r>
          </w:p>
        </w:tc>
        <w:tc>
          <w:tcPr>
            <w:tcW w:w="704" w:type="pct"/>
            <w:shd w:val="clear" w:color="auto" w:fill="F2F2F2" w:themeFill="background1" w:themeFillShade="F2"/>
          </w:tcPr>
          <w:p w14:paraId="4BD62791" w14:textId="77777777" w:rsidR="00BD6D51" w:rsidRPr="00E47F44" w:rsidRDefault="00BD6D51" w:rsidP="0053577F">
            <w:pPr>
              <w:pStyle w:val="tabteksts"/>
              <w:jc w:val="right"/>
              <w:rPr>
                <w:szCs w:val="18"/>
              </w:rPr>
            </w:pPr>
            <w:r w:rsidRPr="00E47F44">
              <w:t>4 699</w:t>
            </w:r>
          </w:p>
        </w:tc>
        <w:tc>
          <w:tcPr>
            <w:tcW w:w="704" w:type="pct"/>
            <w:shd w:val="clear" w:color="auto" w:fill="F2F2F2" w:themeFill="background1" w:themeFillShade="F2"/>
          </w:tcPr>
          <w:p w14:paraId="71B8C55B" w14:textId="77777777" w:rsidR="00BD6D51" w:rsidRPr="00E47F44" w:rsidRDefault="00BD6D51" w:rsidP="0053577F">
            <w:pPr>
              <w:pStyle w:val="tabteksts"/>
              <w:jc w:val="right"/>
              <w:rPr>
                <w:szCs w:val="18"/>
              </w:rPr>
            </w:pPr>
            <w:r w:rsidRPr="00E47F44">
              <w:t>-194 669</w:t>
            </w:r>
          </w:p>
        </w:tc>
      </w:tr>
      <w:tr w:rsidR="00BD6D51" w:rsidRPr="00E47F44" w14:paraId="1262680F" w14:textId="77777777" w:rsidTr="00CF6574">
        <w:trPr>
          <w:trHeight w:val="142"/>
          <w:jc w:val="center"/>
        </w:trPr>
        <w:tc>
          <w:tcPr>
            <w:tcW w:w="2889" w:type="pct"/>
          </w:tcPr>
          <w:p w14:paraId="1637A2FD" w14:textId="77777777" w:rsidR="00BD6D51" w:rsidRPr="00E47F44" w:rsidRDefault="00BD6D51" w:rsidP="0053577F">
            <w:pPr>
              <w:pStyle w:val="tabteksts"/>
              <w:jc w:val="both"/>
              <w:rPr>
                <w:i/>
                <w:szCs w:val="18"/>
                <w:lang w:eastAsia="lv-LV"/>
              </w:rPr>
            </w:pPr>
            <w:r w:rsidRPr="00E47F44">
              <w:rPr>
                <w:i/>
                <w:szCs w:val="18"/>
                <w:lang w:eastAsia="lv-LV"/>
              </w:rPr>
              <w:t>Atmaksas valsts pamatbudžetā par mērķa “Eiropas teritoriālā sadarbība” projektu īstenošanu</w:t>
            </w:r>
          </w:p>
        </w:tc>
        <w:tc>
          <w:tcPr>
            <w:tcW w:w="704" w:type="pct"/>
          </w:tcPr>
          <w:p w14:paraId="6F7488FE" w14:textId="77777777" w:rsidR="00BD6D51" w:rsidRPr="00E47F44" w:rsidRDefault="00BD6D51" w:rsidP="0053577F">
            <w:pPr>
              <w:pStyle w:val="tabteksts"/>
              <w:jc w:val="right"/>
              <w:rPr>
                <w:szCs w:val="18"/>
              </w:rPr>
            </w:pPr>
            <w:r w:rsidRPr="00E47F44">
              <w:t>199 368</w:t>
            </w:r>
          </w:p>
        </w:tc>
        <w:tc>
          <w:tcPr>
            <w:tcW w:w="704" w:type="pct"/>
          </w:tcPr>
          <w:p w14:paraId="64B8643E" w14:textId="77777777" w:rsidR="00BD6D51" w:rsidRPr="00E47F44" w:rsidRDefault="00BD6D51" w:rsidP="0053577F">
            <w:pPr>
              <w:pStyle w:val="tabteksts"/>
              <w:jc w:val="right"/>
              <w:rPr>
                <w:szCs w:val="18"/>
              </w:rPr>
            </w:pPr>
            <w:r w:rsidRPr="00E47F44">
              <w:t>4 699</w:t>
            </w:r>
          </w:p>
        </w:tc>
        <w:tc>
          <w:tcPr>
            <w:tcW w:w="704" w:type="pct"/>
          </w:tcPr>
          <w:p w14:paraId="10EA94FD" w14:textId="77777777" w:rsidR="00BD6D51" w:rsidRPr="00E47F44" w:rsidRDefault="00BD6D51" w:rsidP="0053577F">
            <w:pPr>
              <w:pStyle w:val="tabteksts"/>
              <w:jc w:val="right"/>
              <w:rPr>
                <w:szCs w:val="18"/>
              </w:rPr>
            </w:pPr>
            <w:r w:rsidRPr="00E47F44">
              <w:t>-194 669</w:t>
            </w:r>
          </w:p>
        </w:tc>
      </w:tr>
    </w:tbl>
    <w:p w14:paraId="643EB920" w14:textId="77777777" w:rsidR="00BD6D51" w:rsidRPr="00B23971" w:rsidRDefault="00BD6D51" w:rsidP="00BD6D51">
      <w:pPr>
        <w:widowControl w:val="0"/>
        <w:spacing w:before="240" w:after="240"/>
        <w:jc w:val="center"/>
        <w:rPr>
          <w:b/>
        </w:rPr>
      </w:pPr>
      <w:bookmarkStart w:id="30" w:name="_Hlk125389532"/>
      <w:r w:rsidRPr="00B23971">
        <w:rPr>
          <w:b/>
        </w:rPr>
        <w:t>69.06.00 Mērķa “Eiropas teritoriālā sadarbība” pārrobežu sadarbības projekti</w:t>
      </w:r>
    </w:p>
    <w:p w14:paraId="5550EADF" w14:textId="77777777" w:rsidR="00BD6D51" w:rsidRPr="00D640C1" w:rsidRDefault="00BD6D51" w:rsidP="00BD6D51">
      <w:pPr>
        <w:pStyle w:val="ListParagraph"/>
        <w:spacing w:after="120"/>
        <w:ind w:left="0"/>
        <w:contextualSpacing w:val="0"/>
        <w:rPr>
          <w:u w:val="single"/>
        </w:rPr>
      </w:pPr>
      <w:r w:rsidRPr="00D640C1">
        <w:rPr>
          <w:u w:val="single"/>
        </w:rPr>
        <w:t>Apakšprogrammas mērķis:</w:t>
      </w:r>
    </w:p>
    <w:p w14:paraId="1C4F5C95" w14:textId="77777777" w:rsidR="00BD6D51" w:rsidRPr="00D640C1" w:rsidRDefault="00BD6D51" w:rsidP="00BD6D51">
      <w:pPr>
        <w:ind w:firstLine="720"/>
      </w:pPr>
      <w:r w:rsidRPr="00D640C1">
        <w:t>caur aktīvu pieredzes apmaiņu integrēt dizaina veicinātu inovāciju ES struktūrfondu atbalsta programmās astoņās ES valstīs/reģionos, veicinot mazo, sīko (mikro) un vidējo uzņēmumu konkurētspēju</w:t>
      </w:r>
      <w:r>
        <w:t>.</w:t>
      </w:r>
    </w:p>
    <w:p w14:paraId="7E283697" w14:textId="77777777" w:rsidR="00CF6574" w:rsidRDefault="00CF6574" w:rsidP="00BD6D51">
      <w:pPr>
        <w:spacing w:before="120"/>
        <w:rPr>
          <w:u w:val="single"/>
        </w:rPr>
      </w:pPr>
    </w:p>
    <w:p w14:paraId="463A8C82" w14:textId="77777777" w:rsidR="00CF6574" w:rsidRDefault="00CF6574" w:rsidP="00BD6D51">
      <w:pPr>
        <w:spacing w:before="120"/>
        <w:rPr>
          <w:u w:val="single"/>
        </w:rPr>
      </w:pPr>
    </w:p>
    <w:p w14:paraId="2B9F855D" w14:textId="67C330F8" w:rsidR="00BD6D51" w:rsidRPr="00137C22" w:rsidRDefault="00BD6D51" w:rsidP="00BD6D51">
      <w:pPr>
        <w:spacing w:before="120"/>
        <w:rPr>
          <w:u w:val="single"/>
        </w:rPr>
      </w:pPr>
      <w:r w:rsidRPr="00137C22">
        <w:rPr>
          <w:u w:val="single"/>
        </w:rPr>
        <w:lastRenderedPageBreak/>
        <w:t>Galvenās aktivitātes:</w:t>
      </w:r>
    </w:p>
    <w:p w14:paraId="21CC1455" w14:textId="77777777" w:rsidR="00BD6D51" w:rsidRDefault="00BD6D51" w:rsidP="00BD6D51">
      <w:pPr>
        <w:spacing w:before="120"/>
        <w:ind w:left="709" w:firstLine="11"/>
      </w:pPr>
      <w:r w:rsidRPr="00137C22">
        <w:t>projekta “Viedie rīki ātrai un vienkāršai uzņēmējdarbības uzsākšanai Eiropā: vaicā vienreiz izaicinājums (START EASY)” ietvaros:</w:t>
      </w:r>
    </w:p>
    <w:p w14:paraId="2D34C8A9" w14:textId="77777777" w:rsidR="00BD6D51" w:rsidRPr="00BB2102" w:rsidRDefault="00BD6D51" w:rsidP="00CF6574">
      <w:pPr>
        <w:numPr>
          <w:ilvl w:val="0"/>
          <w:numId w:val="3"/>
        </w:numPr>
        <w:spacing w:before="120" w:after="120"/>
        <w:ind w:left="1418" w:hanging="284"/>
      </w:pPr>
      <w:r w:rsidRPr="006C21A1">
        <w:t>izstrādāt un īstenot biznesa inkubatoru programmu, kas iekļaut mentoringu, finanšu un nefinanšu atbalstu, jaunu uzņēmumu rašanos</w:t>
      </w:r>
      <w:r w:rsidRPr="00BB2102">
        <w:t>;</w:t>
      </w:r>
    </w:p>
    <w:p w14:paraId="5D02D5AF" w14:textId="77777777" w:rsidR="00BD6D51" w:rsidRDefault="00BD6D51" w:rsidP="00CF6574">
      <w:pPr>
        <w:numPr>
          <w:ilvl w:val="0"/>
          <w:numId w:val="3"/>
        </w:numPr>
        <w:spacing w:before="120" w:after="120"/>
        <w:ind w:left="1418" w:hanging="284"/>
      </w:pPr>
      <w:r w:rsidRPr="006C21A1">
        <w:t>izstrādāt un īstenot iespējkapitāla instrumentus</w:t>
      </w:r>
      <w:r w:rsidRPr="00BB2102">
        <w:t>;</w:t>
      </w:r>
    </w:p>
    <w:p w14:paraId="50CC6FB1" w14:textId="77777777" w:rsidR="00BD6D51" w:rsidRDefault="00BD6D51" w:rsidP="00CF6574">
      <w:pPr>
        <w:numPr>
          <w:ilvl w:val="0"/>
          <w:numId w:val="3"/>
        </w:numPr>
        <w:spacing w:before="120" w:after="120"/>
        <w:ind w:left="1418" w:hanging="284"/>
      </w:pPr>
      <w:r w:rsidRPr="006C21A1">
        <w:t>izstrādāt tehnoloģiju pārneses programmu, kas iekļauj atbalstu inovācijas vaučeriem, augsti kvalificētu darbinieku piesaistei, projektu komercializācijai</w:t>
      </w:r>
      <w:r>
        <w:t>;</w:t>
      </w:r>
    </w:p>
    <w:p w14:paraId="4DE5C054" w14:textId="77777777" w:rsidR="00BD6D51" w:rsidRDefault="00BD6D51" w:rsidP="00CF6574">
      <w:pPr>
        <w:numPr>
          <w:ilvl w:val="0"/>
          <w:numId w:val="3"/>
        </w:numPr>
        <w:spacing w:before="120" w:after="120"/>
        <w:ind w:left="1418" w:hanging="284"/>
      </w:pPr>
      <w:r w:rsidRPr="006C21A1">
        <w:t>veicināt talantu piesaistes aktivitātes jaunuzņēmumiem, nodrošinot ekosistēmas ciešu integrāciju augstskolu programmās, kuru mērķis ir veicināt studentu uzņēmējdarbības prasmes, organizējot informatīvus pasākumus par Latvijas jaunuzņēmumu ekosistēmu un karjeras izstādi ārvalstīs, īpašu uzmanību pievēršot profesijām, kas ir pieprasītas Latvijā</w:t>
      </w:r>
      <w:r>
        <w:t>;</w:t>
      </w:r>
    </w:p>
    <w:p w14:paraId="021026FE" w14:textId="77777777" w:rsidR="00BD6D51" w:rsidRDefault="00BD6D51" w:rsidP="00CF6574">
      <w:pPr>
        <w:numPr>
          <w:ilvl w:val="0"/>
          <w:numId w:val="3"/>
        </w:numPr>
        <w:spacing w:before="120" w:after="120"/>
        <w:ind w:left="1418" w:hanging="284"/>
      </w:pPr>
      <w:r w:rsidRPr="006C21A1">
        <w:t>nodrošināt informācijas apkopošanu www.business.gov.lv par iespējām un atbalstu jaunizveidotiem uzņēmumiem, tādējādi izveidojot vienotu platformu informācijai par uzņēmuma darbības uzsākšanu un iespējām</w:t>
      </w:r>
      <w:r>
        <w:t>;</w:t>
      </w:r>
    </w:p>
    <w:p w14:paraId="40B494E5" w14:textId="77777777" w:rsidR="00BD6D51" w:rsidRPr="00BB2102" w:rsidRDefault="00BD6D51" w:rsidP="00CF6574">
      <w:pPr>
        <w:numPr>
          <w:ilvl w:val="0"/>
          <w:numId w:val="3"/>
        </w:numPr>
        <w:spacing w:before="120" w:after="120"/>
        <w:ind w:left="1418" w:hanging="284"/>
      </w:pPr>
      <w:r w:rsidRPr="006C21A1">
        <w:t>organizēt mērķtiecīgu sadarbību ar starptautiskajiem plašsaziņas līdzekļiem, tostarp regulāru informācijas un datu sniegšanu par Latvijas jaunuzņēmumu vidi un veiksmes stāstiem</w:t>
      </w:r>
      <w:r>
        <w:t>.</w:t>
      </w:r>
    </w:p>
    <w:bookmarkEnd w:id="30"/>
    <w:p w14:paraId="6AC0FEFD" w14:textId="77777777" w:rsidR="00BD6D51" w:rsidRPr="00137C22" w:rsidRDefault="00BD6D51" w:rsidP="00BD6D51">
      <w:pPr>
        <w:spacing w:after="240"/>
      </w:pPr>
      <w:r w:rsidRPr="00137C22">
        <w:rPr>
          <w:u w:val="single"/>
        </w:rPr>
        <w:t>Apakšprogrammas izpildītāji:</w:t>
      </w:r>
      <w:r w:rsidRPr="00137C22">
        <w:t xml:space="preserve"> Ekonomikas ministrija.</w:t>
      </w:r>
    </w:p>
    <w:p w14:paraId="0903330A" w14:textId="77777777" w:rsidR="00BD6D51" w:rsidRPr="000762BA" w:rsidRDefault="00BD6D51" w:rsidP="00BD6D51">
      <w:pPr>
        <w:pStyle w:val="Tabuluvirsraksti"/>
        <w:spacing w:before="240" w:after="240"/>
        <w:rPr>
          <w:b/>
          <w:lang w:eastAsia="lv-LV"/>
        </w:rPr>
      </w:pPr>
      <w:r w:rsidRPr="000762BA">
        <w:rPr>
          <w:b/>
          <w:lang w:eastAsia="lv-LV"/>
        </w:rPr>
        <w:t>Finansiālie rādītāji no 2021. līdz 2025.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1109"/>
        <w:gridCol w:w="1095"/>
        <w:gridCol w:w="1272"/>
        <w:gridCol w:w="1269"/>
        <w:gridCol w:w="1116"/>
      </w:tblGrid>
      <w:tr w:rsidR="00BD6D51" w:rsidRPr="000762BA" w14:paraId="3CE080DA" w14:textId="77777777" w:rsidTr="00CF6574">
        <w:trPr>
          <w:trHeight w:val="283"/>
          <w:tblHeader/>
          <w:jc w:val="center"/>
        </w:trPr>
        <w:tc>
          <w:tcPr>
            <w:tcW w:w="1765" w:type="pct"/>
            <w:vAlign w:val="center"/>
          </w:tcPr>
          <w:p w14:paraId="5AC9B529" w14:textId="77777777" w:rsidR="00BD6D51" w:rsidRPr="000762BA" w:rsidRDefault="00BD6D51" w:rsidP="0053577F">
            <w:pPr>
              <w:pStyle w:val="tabteksts"/>
              <w:jc w:val="center"/>
              <w:rPr>
                <w:szCs w:val="24"/>
              </w:rPr>
            </w:pPr>
          </w:p>
        </w:tc>
        <w:tc>
          <w:tcPr>
            <w:tcW w:w="612" w:type="pct"/>
          </w:tcPr>
          <w:p w14:paraId="0737DE62" w14:textId="77777777" w:rsidR="00BD6D51" w:rsidRPr="009B71B2" w:rsidRDefault="00BD6D51" w:rsidP="0053577F">
            <w:pPr>
              <w:pStyle w:val="tabteksts"/>
              <w:jc w:val="center"/>
              <w:rPr>
                <w:szCs w:val="18"/>
                <w:lang w:eastAsia="lv-LV"/>
              </w:rPr>
            </w:pPr>
            <w:r w:rsidRPr="009B71B2">
              <w:rPr>
                <w:szCs w:val="18"/>
                <w:lang w:eastAsia="lv-LV"/>
              </w:rPr>
              <w:t>2021. gads</w:t>
            </w:r>
          </w:p>
          <w:p w14:paraId="055B0C14" w14:textId="77777777" w:rsidR="00BD6D51" w:rsidRPr="000762BA" w:rsidRDefault="00BD6D51" w:rsidP="0053577F">
            <w:pPr>
              <w:pStyle w:val="tabteksts"/>
              <w:jc w:val="center"/>
              <w:rPr>
                <w:szCs w:val="24"/>
                <w:lang w:eastAsia="lv-LV"/>
              </w:rPr>
            </w:pPr>
            <w:r w:rsidRPr="009B71B2">
              <w:rPr>
                <w:szCs w:val="18"/>
                <w:lang w:eastAsia="lv-LV"/>
              </w:rPr>
              <w:t>(izpilde)</w:t>
            </w:r>
          </w:p>
        </w:tc>
        <w:tc>
          <w:tcPr>
            <w:tcW w:w="604" w:type="pct"/>
          </w:tcPr>
          <w:p w14:paraId="10EB10C5" w14:textId="77777777" w:rsidR="00BD6D51" w:rsidRPr="000762BA" w:rsidRDefault="00BD6D51" w:rsidP="0053577F">
            <w:pPr>
              <w:pStyle w:val="tabteksts"/>
              <w:jc w:val="center"/>
              <w:rPr>
                <w:szCs w:val="24"/>
                <w:lang w:eastAsia="lv-LV"/>
              </w:rPr>
            </w:pPr>
            <w:r w:rsidRPr="009B71B2">
              <w:rPr>
                <w:lang w:eastAsia="lv-LV"/>
              </w:rPr>
              <w:t>2022. gada     plāns</w:t>
            </w:r>
          </w:p>
        </w:tc>
        <w:tc>
          <w:tcPr>
            <w:tcW w:w="702" w:type="pct"/>
          </w:tcPr>
          <w:p w14:paraId="24EEFD35" w14:textId="77777777" w:rsidR="00BD6D51" w:rsidRPr="000762BA" w:rsidRDefault="00BD6D51" w:rsidP="0053577F">
            <w:pPr>
              <w:pStyle w:val="tabteksts"/>
              <w:jc w:val="center"/>
              <w:rPr>
                <w:szCs w:val="24"/>
                <w:lang w:eastAsia="lv-LV"/>
              </w:rPr>
            </w:pPr>
            <w:r w:rsidRPr="009B71B2">
              <w:t>2023. gada projekts</w:t>
            </w:r>
          </w:p>
        </w:tc>
        <w:tc>
          <w:tcPr>
            <w:tcW w:w="700" w:type="pct"/>
          </w:tcPr>
          <w:p w14:paraId="7F749119" w14:textId="77777777" w:rsidR="00BD6D51" w:rsidRPr="000762BA" w:rsidRDefault="00BD6D51" w:rsidP="0053577F">
            <w:pPr>
              <w:pStyle w:val="tabteksts"/>
              <w:jc w:val="center"/>
              <w:rPr>
                <w:szCs w:val="24"/>
                <w:lang w:eastAsia="lv-LV"/>
              </w:rPr>
            </w:pPr>
            <w:r w:rsidRPr="00556858">
              <w:t>2024. gada prognoze</w:t>
            </w:r>
          </w:p>
        </w:tc>
        <w:tc>
          <w:tcPr>
            <w:tcW w:w="616" w:type="pct"/>
          </w:tcPr>
          <w:p w14:paraId="35EF6AC9" w14:textId="77777777" w:rsidR="00BD6D51" w:rsidRPr="000762BA" w:rsidRDefault="00BD6D51" w:rsidP="0053577F">
            <w:pPr>
              <w:pStyle w:val="tabteksts"/>
              <w:jc w:val="center"/>
              <w:rPr>
                <w:szCs w:val="24"/>
                <w:lang w:eastAsia="lv-LV"/>
              </w:rPr>
            </w:pPr>
            <w:r w:rsidRPr="00556858">
              <w:t>2025. gada prognoze</w:t>
            </w:r>
          </w:p>
        </w:tc>
      </w:tr>
      <w:tr w:rsidR="00BD6D51" w:rsidRPr="000762BA" w14:paraId="409CA799" w14:textId="77777777" w:rsidTr="00CF6574">
        <w:trPr>
          <w:trHeight w:val="142"/>
          <w:jc w:val="center"/>
        </w:trPr>
        <w:tc>
          <w:tcPr>
            <w:tcW w:w="1765" w:type="pct"/>
            <w:shd w:val="clear" w:color="auto" w:fill="D9D9D9" w:themeFill="background1" w:themeFillShade="D9"/>
            <w:vAlign w:val="center"/>
          </w:tcPr>
          <w:p w14:paraId="0BBC1140" w14:textId="77777777" w:rsidR="00BD6D51" w:rsidRPr="000762BA" w:rsidRDefault="00BD6D51" w:rsidP="0053577F">
            <w:pPr>
              <w:pStyle w:val="tabteksts"/>
              <w:rPr>
                <w:lang w:eastAsia="lv-LV"/>
              </w:rPr>
            </w:pPr>
            <w:r w:rsidRPr="000762BA">
              <w:rPr>
                <w:lang w:eastAsia="lv-LV"/>
              </w:rPr>
              <w:t>Kopējie izdevumi,</w:t>
            </w:r>
            <w:r w:rsidRPr="000762BA">
              <w:t xml:space="preserve"> </w:t>
            </w:r>
            <w:r w:rsidRPr="000762BA">
              <w:rPr>
                <w:i/>
                <w:szCs w:val="18"/>
              </w:rPr>
              <w:t>euro</w:t>
            </w:r>
          </w:p>
        </w:tc>
        <w:tc>
          <w:tcPr>
            <w:tcW w:w="612" w:type="pct"/>
            <w:shd w:val="clear" w:color="auto" w:fill="D9D9D9" w:themeFill="background1" w:themeFillShade="D9"/>
          </w:tcPr>
          <w:p w14:paraId="48EE86DC" w14:textId="77777777" w:rsidR="00BD6D51" w:rsidRPr="000762BA" w:rsidRDefault="00BD6D51" w:rsidP="0053577F">
            <w:pPr>
              <w:pStyle w:val="tabteksts"/>
              <w:jc w:val="right"/>
            </w:pPr>
            <w:r w:rsidRPr="000762BA">
              <w:t>233 473</w:t>
            </w:r>
          </w:p>
        </w:tc>
        <w:tc>
          <w:tcPr>
            <w:tcW w:w="604" w:type="pct"/>
            <w:shd w:val="clear" w:color="auto" w:fill="D9D9D9" w:themeFill="background1" w:themeFillShade="D9"/>
          </w:tcPr>
          <w:p w14:paraId="01B8921F" w14:textId="77777777" w:rsidR="00BD6D51" w:rsidRPr="000762BA" w:rsidRDefault="00BD6D51" w:rsidP="0053577F">
            <w:pPr>
              <w:pStyle w:val="tabteksts"/>
              <w:jc w:val="right"/>
            </w:pPr>
            <w:r w:rsidRPr="000762BA">
              <w:t>133 318</w:t>
            </w:r>
          </w:p>
        </w:tc>
        <w:tc>
          <w:tcPr>
            <w:tcW w:w="702" w:type="pct"/>
            <w:shd w:val="clear" w:color="auto" w:fill="D9D9D9" w:themeFill="background1" w:themeFillShade="D9"/>
          </w:tcPr>
          <w:p w14:paraId="20CA6DD4" w14:textId="77777777" w:rsidR="00BD6D51" w:rsidRPr="000762BA" w:rsidRDefault="00BD6D51" w:rsidP="0053577F">
            <w:pPr>
              <w:pStyle w:val="tabteksts"/>
              <w:jc w:val="right"/>
            </w:pPr>
            <w:r w:rsidRPr="000762BA">
              <w:t>14 350</w:t>
            </w:r>
          </w:p>
        </w:tc>
        <w:tc>
          <w:tcPr>
            <w:tcW w:w="700" w:type="pct"/>
            <w:shd w:val="clear" w:color="auto" w:fill="D9D9D9" w:themeFill="background1" w:themeFillShade="D9"/>
          </w:tcPr>
          <w:p w14:paraId="10E42B33" w14:textId="77777777" w:rsidR="00BD6D51" w:rsidRPr="000762BA" w:rsidRDefault="00BD6D51" w:rsidP="0053577F">
            <w:pPr>
              <w:pStyle w:val="tabteksts"/>
              <w:jc w:val="center"/>
            </w:pPr>
            <w:r w:rsidRPr="000762BA">
              <w:t>-</w:t>
            </w:r>
          </w:p>
        </w:tc>
        <w:tc>
          <w:tcPr>
            <w:tcW w:w="616" w:type="pct"/>
            <w:shd w:val="clear" w:color="auto" w:fill="D9D9D9" w:themeFill="background1" w:themeFillShade="D9"/>
          </w:tcPr>
          <w:p w14:paraId="1C59EB18" w14:textId="77777777" w:rsidR="00BD6D51" w:rsidRPr="000762BA" w:rsidRDefault="00BD6D51" w:rsidP="0053577F">
            <w:pPr>
              <w:pStyle w:val="tabteksts"/>
              <w:jc w:val="center"/>
            </w:pPr>
            <w:r w:rsidRPr="000762BA">
              <w:t>-</w:t>
            </w:r>
          </w:p>
        </w:tc>
      </w:tr>
      <w:tr w:rsidR="00BD6D51" w:rsidRPr="000762BA" w14:paraId="07AE3A34" w14:textId="77777777" w:rsidTr="00CF6574">
        <w:trPr>
          <w:trHeight w:val="283"/>
          <w:jc w:val="center"/>
        </w:trPr>
        <w:tc>
          <w:tcPr>
            <w:tcW w:w="1765" w:type="pct"/>
            <w:vAlign w:val="center"/>
          </w:tcPr>
          <w:p w14:paraId="54D6750B" w14:textId="77777777" w:rsidR="00BD6D51" w:rsidRPr="000762BA" w:rsidRDefault="00BD6D51" w:rsidP="0053577F">
            <w:pPr>
              <w:pStyle w:val="tabteksts"/>
              <w:rPr>
                <w:szCs w:val="18"/>
                <w:lang w:eastAsia="lv-LV"/>
              </w:rPr>
            </w:pPr>
            <w:r w:rsidRPr="000762BA">
              <w:rPr>
                <w:szCs w:val="18"/>
                <w:lang w:eastAsia="lv-LV"/>
              </w:rPr>
              <w:t xml:space="preserve">Kopējo izdevumu izmaiņas, </w:t>
            </w:r>
            <w:r w:rsidRPr="000762BA">
              <w:rPr>
                <w:i/>
                <w:szCs w:val="18"/>
                <w:lang w:eastAsia="lv-LV"/>
              </w:rPr>
              <w:t>euro</w:t>
            </w:r>
            <w:r w:rsidRPr="000762BA">
              <w:rPr>
                <w:szCs w:val="18"/>
                <w:lang w:eastAsia="lv-LV"/>
              </w:rPr>
              <w:t xml:space="preserve"> (+/–) pret iepriekšējo gadu</w:t>
            </w:r>
          </w:p>
        </w:tc>
        <w:tc>
          <w:tcPr>
            <w:tcW w:w="612" w:type="pct"/>
          </w:tcPr>
          <w:p w14:paraId="42550661" w14:textId="77777777" w:rsidR="00BD6D51" w:rsidRPr="000762BA" w:rsidRDefault="00BD6D51" w:rsidP="0053577F">
            <w:pPr>
              <w:pStyle w:val="tabteksts"/>
              <w:jc w:val="center"/>
            </w:pPr>
            <w:r w:rsidRPr="000762BA">
              <w:rPr>
                <w:b/>
                <w:bCs/>
              </w:rPr>
              <w:t>×</w:t>
            </w:r>
          </w:p>
        </w:tc>
        <w:tc>
          <w:tcPr>
            <w:tcW w:w="604" w:type="pct"/>
          </w:tcPr>
          <w:p w14:paraId="52E299D8" w14:textId="77777777" w:rsidR="00BD6D51" w:rsidRPr="000762BA" w:rsidRDefault="00BD6D51" w:rsidP="0053577F">
            <w:pPr>
              <w:pStyle w:val="tabteksts"/>
              <w:jc w:val="right"/>
            </w:pPr>
            <w:r w:rsidRPr="000762BA">
              <w:t>-100 155</w:t>
            </w:r>
          </w:p>
        </w:tc>
        <w:tc>
          <w:tcPr>
            <w:tcW w:w="702" w:type="pct"/>
          </w:tcPr>
          <w:p w14:paraId="5A34CECE" w14:textId="77777777" w:rsidR="00BD6D51" w:rsidRPr="000762BA" w:rsidRDefault="00BD6D51" w:rsidP="0053577F">
            <w:pPr>
              <w:pStyle w:val="tabteksts"/>
              <w:jc w:val="right"/>
            </w:pPr>
            <w:r w:rsidRPr="000762BA">
              <w:t>-118 968</w:t>
            </w:r>
          </w:p>
        </w:tc>
        <w:tc>
          <w:tcPr>
            <w:tcW w:w="700" w:type="pct"/>
          </w:tcPr>
          <w:p w14:paraId="36EE9EC9" w14:textId="77777777" w:rsidR="00BD6D51" w:rsidRPr="000762BA" w:rsidRDefault="00BD6D51" w:rsidP="0053577F">
            <w:pPr>
              <w:pStyle w:val="tabteksts"/>
              <w:jc w:val="right"/>
            </w:pPr>
            <w:r w:rsidRPr="000762BA">
              <w:t>-14 350</w:t>
            </w:r>
          </w:p>
        </w:tc>
        <w:tc>
          <w:tcPr>
            <w:tcW w:w="616" w:type="pct"/>
          </w:tcPr>
          <w:p w14:paraId="7B4E58B6" w14:textId="77777777" w:rsidR="00BD6D51" w:rsidRPr="000762BA" w:rsidRDefault="00BD6D51" w:rsidP="0053577F">
            <w:pPr>
              <w:pStyle w:val="tabteksts"/>
              <w:jc w:val="center"/>
            </w:pPr>
            <w:r w:rsidRPr="000762BA">
              <w:t>-</w:t>
            </w:r>
          </w:p>
        </w:tc>
      </w:tr>
      <w:tr w:rsidR="00BD6D51" w:rsidRPr="000762BA" w14:paraId="6B18715C" w14:textId="77777777" w:rsidTr="00CF6574">
        <w:trPr>
          <w:trHeight w:val="283"/>
          <w:jc w:val="center"/>
        </w:trPr>
        <w:tc>
          <w:tcPr>
            <w:tcW w:w="1765" w:type="pct"/>
            <w:vAlign w:val="center"/>
          </w:tcPr>
          <w:p w14:paraId="41FB8893" w14:textId="77777777" w:rsidR="00BD6D51" w:rsidRPr="000762BA" w:rsidRDefault="00BD6D51" w:rsidP="0053577F">
            <w:pPr>
              <w:pStyle w:val="tabteksts"/>
            </w:pPr>
            <w:r w:rsidRPr="000762BA">
              <w:rPr>
                <w:lang w:eastAsia="lv-LV"/>
              </w:rPr>
              <w:t>Kopējie izdevumi</w:t>
            </w:r>
            <w:r w:rsidRPr="000762BA">
              <w:t>, % (+/–) pret iepriekšējo gadu</w:t>
            </w:r>
          </w:p>
        </w:tc>
        <w:tc>
          <w:tcPr>
            <w:tcW w:w="612" w:type="pct"/>
          </w:tcPr>
          <w:p w14:paraId="69B34545" w14:textId="77777777" w:rsidR="00BD6D51" w:rsidRPr="000762BA" w:rsidRDefault="00BD6D51" w:rsidP="0053577F">
            <w:pPr>
              <w:pStyle w:val="tabteksts"/>
              <w:jc w:val="center"/>
            </w:pPr>
            <w:r w:rsidRPr="000762BA">
              <w:rPr>
                <w:b/>
                <w:bCs/>
              </w:rPr>
              <w:t>×</w:t>
            </w:r>
          </w:p>
        </w:tc>
        <w:tc>
          <w:tcPr>
            <w:tcW w:w="604" w:type="pct"/>
          </w:tcPr>
          <w:p w14:paraId="1D75480D" w14:textId="77777777" w:rsidR="00BD6D51" w:rsidRPr="000762BA" w:rsidRDefault="00BD6D51" w:rsidP="0053577F">
            <w:pPr>
              <w:pStyle w:val="tabteksts"/>
              <w:jc w:val="right"/>
            </w:pPr>
            <w:r w:rsidRPr="000762BA">
              <w:t>-42,9</w:t>
            </w:r>
          </w:p>
        </w:tc>
        <w:tc>
          <w:tcPr>
            <w:tcW w:w="702" w:type="pct"/>
          </w:tcPr>
          <w:p w14:paraId="3759E859" w14:textId="77777777" w:rsidR="00BD6D51" w:rsidRPr="000762BA" w:rsidRDefault="00BD6D51" w:rsidP="0053577F">
            <w:pPr>
              <w:pStyle w:val="tabteksts"/>
              <w:jc w:val="right"/>
            </w:pPr>
            <w:r w:rsidRPr="000762BA">
              <w:t>-89,2</w:t>
            </w:r>
          </w:p>
        </w:tc>
        <w:tc>
          <w:tcPr>
            <w:tcW w:w="700" w:type="pct"/>
          </w:tcPr>
          <w:p w14:paraId="0F337F11" w14:textId="77777777" w:rsidR="00BD6D51" w:rsidRPr="000762BA" w:rsidRDefault="00BD6D51" w:rsidP="0053577F">
            <w:pPr>
              <w:pStyle w:val="tabteksts"/>
              <w:jc w:val="right"/>
            </w:pPr>
            <w:r w:rsidRPr="000762BA">
              <w:t>-100,0</w:t>
            </w:r>
          </w:p>
        </w:tc>
        <w:tc>
          <w:tcPr>
            <w:tcW w:w="616" w:type="pct"/>
          </w:tcPr>
          <w:p w14:paraId="459E75C2" w14:textId="77777777" w:rsidR="00BD6D51" w:rsidRPr="000762BA" w:rsidRDefault="00BD6D51" w:rsidP="0053577F">
            <w:pPr>
              <w:pStyle w:val="tabteksts"/>
              <w:jc w:val="center"/>
            </w:pPr>
            <w:r w:rsidRPr="000762BA">
              <w:t>-</w:t>
            </w:r>
          </w:p>
        </w:tc>
      </w:tr>
      <w:tr w:rsidR="00BD6D51" w:rsidRPr="000762BA" w14:paraId="237B9DE6" w14:textId="77777777" w:rsidTr="00CF6574">
        <w:trPr>
          <w:trHeight w:val="142"/>
          <w:jc w:val="center"/>
        </w:trPr>
        <w:tc>
          <w:tcPr>
            <w:tcW w:w="1765" w:type="pct"/>
          </w:tcPr>
          <w:p w14:paraId="23C1C71E" w14:textId="77777777" w:rsidR="00BD6D51" w:rsidRPr="000762BA" w:rsidRDefault="00BD6D51" w:rsidP="0053577F">
            <w:pPr>
              <w:pStyle w:val="tabteksts"/>
              <w:rPr>
                <w:color w:val="000000" w:themeColor="text1"/>
                <w:szCs w:val="18"/>
                <w:lang w:eastAsia="lv-LV"/>
              </w:rPr>
            </w:pPr>
            <w:r w:rsidRPr="000762BA">
              <w:rPr>
                <w:color w:val="000000" w:themeColor="text1"/>
                <w:szCs w:val="18"/>
              </w:rPr>
              <w:t xml:space="preserve">Atlīdzība, </w:t>
            </w:r>
            <w:r w:rsidRPr="000762BA">
              <w:rPr>
                <w:i/>
                <w:szCs w:val="18"/>
              </w:rPr>
              <w:t>euro</w:t>
            </w:r>
          </w:p>
        </w:tc>
        <w:tc>
          <w:tcPr>
            <w:tcW w:w="612" w:type="pct"/>
          </w:tcPr>
          <w:p w14:paraId="5C008491" w14:textId="77777777" w:rsidR="00BD6D51" w:rsidRPr="000762BA" w:rsidRDefault="00BD6D51" w:rsidP="0053577F">
            <w:pPr>
              <w:pStyle w:val="tabteksts"/>
              <w:jc w:val="right"/>
              <w:rPr>
                <w:szCs w:val="18"/>
              </w:rPr>
            </w:pPr>
            <w:r w:rsidRPr="000762BA">
              <w:rPr>
                <w:szCs w:val="18"/>
              </w:rPr>
              <w:t>155 120</w:t>
            </w:r>
          </w:p>
        </w:tc>
        <w:tc>
          <w:tcPr>
            <w:tcW w:w="604" w:type="pct"/>
          </w:tcPr>
          <w:p w14:paraId="1AEA9122" w14:textId="77777777" w:rsidR="00BD6D51" w:rsidRPr="000762BA" w:rsidRDefault="00BD6D51" w:rsidP="0053577F">
            <w:pPr>
              <w:pStyle w:val="tabteksts"/>
              <w:jc w:val="right"/>
              <w:rPr>
                <w:szCs w:val="18"/>
              </w:rPr>
            </w:pPr>
            <w:r w:rsidRPr="000762BA">
              <w:rPr>
                <w:szCs w:val="18"/>
              </w:rPr>
              <w:t>66 899</w:t>
            </w:r>
          </w:p>
        </w:tc>
        <w:tc>
          <w:tcPr>
            <w:tcW w:w="702" w:type="pct"/>
          </w:tcPr>
          <w:p w14:paraId="33CE92C1" w14:textId="77777777" w:rsidR="00BD6D51" w:rsidRPr="000762BA" w:rsidRDefault="00BD6D51" w:rsidP="0053577F">
            <w:pPr>
              <w:pStyle w:val="tabteksts"/>
              <w:jc w:val="right"/>
              <w:rPr>
                <w:szCs w:val="18"/>
              </w:rPr>
            </w:pPr>
            <w:r w:rsidRPr="000762BA">
              <w:rPr>
                <w:szCs w:val="18"/>
              </w:rPr>
              <w:t>6 350</w:t>
            </w:r>
          </w:p>
        </w:tc>
        <w:tc>
          <w:tcPr>
            <w:tcW w:w="700" w:type="pct"/>
          </w:tcPr>
          <w:p w14:paraId="16E0C1F2" w14:textId="77777777" w:rsidR="00BD6D51" w:rsidRPr="000762BA" w:rsidRDefault="00BD6D51" w:rsidP="0053577F">
            <w:pPr>
              <w:pStyle w:val="tabteksts"/>
              <w:jc w:val="center"/>
              <w:rPr>
                <w:szCs w:val="18"/>
              </w:rPr>
            </w:pPr>
            <w:r w:rsidRPr="000762BA">
              <w:rPr>
                <w:szCs w:val="18"/>
              </w:rPr>
              <w:t>-</w:t>
            </w:r>
          </w:p>
        </w:tc>
        <w:tc>
          <w:tcPr>
            <w:tcW w:w="616" w:type="pct"/>
          </w:tcPr>
          <w:p w14:paraId="477D0D7F" w14:textId="77777777" w:rsidR="00BD6D51" w:rsidRPr="000762BA" w:rsidRDefault="00BD6D51" w:rsidP="0053577F">
            <w:pPr>
              <w:pStyle w:val="tabteksts"/>
              <w:jc w:val="center"/>
              <w:rPr>
                <w:szCs w:val="18"/>
              </w:rPr>
            </w:pPr>
            <w:r w:rsidRPr="000762BA">
              <w:rPr>
                <w:szCs w:val="18"/>
              </w:rPr>
              <w:t>-</w:t>
            </w:r>
          </w:p>
        </w:tc>
      </w:tr>
      <w:tr w:rsidR="00BD6D51" w:rsidRPr="00957E4D" w14:paraId="5E4A61EA" w14:textId="77777777" w:rsidTr="00CF6574">
        <w:trPr>
          <w:trHeight w:val="60"/>
          <w:jc w:val="center"/>
        </w:trPr>
        <w:tc>
          <w:tcPr>
            <w:tcW w:w="1765" w:type="pct"/>
          </w:tcPr>
          <w:p w14:paraId="58655573" w14:textId="77777777" w:rsidR="00BD6D51" w:rsidRPr="00957E4D" w:rsidRDefault="00BD6D51" w:rsidP="0053577F">
            <w:pPr>
              <w:pStyle w:val="tabteksts"/>
              <w:rPr>
                <w:color w:val="000000" w:themeColor="text1"/>
                <w:szCs w:val="18"/>
                <w:lang w:eastAsia="lv-LV"/>
              </w:rPr>
            </w:pPr>
            <w:r w:rsidRPr="00957E4D">
              <w:rPr>
                <w:color w:val="000000" w:themeColor="text1"/>
                <w:szCs w:val="18"/>
              </w:rPr>
              <w:t>Vidējais amata vietu skaits gadā</w:t>
            </w:r>
          </w:p>
        </w:tc>
        <w:tc>
          <w:tcPr>
            <w:tcW w:w="612" w:type="pct"/>
          </w:tcPr>
          <w:p w14:paraId="428BEEE6" w14:textId="77777777" w:rsidR="00BD6D51" w:rsidRPr="00957E4D" w:rsidRDefault="00BD6D51" w:rsidP="0053577F">
            <w:pPr>
              <w:pStyle w:val="tabteksts"/>
              <w:jc w:val="right"/>
              <w:rPr>
                <w:szCs w:val="18"/>
              </w:rPr>
            </w:pPr>
            <w:r w:rsidRPr="00957E4D">
              <w:rPr>
                <w:szCs w:val="18"/>
              </w:rPr>
              <w:t>8</w:t>
            </w:r>
          </w:p>
        </w:tc>
        <w:tc>
          <w:tcPr>
            <w:tcW w:w="604" w:type="pct"/>
          </w:tcPr>
          <w:p w14:paraId="0D58CA65" w14:textId="77777777" w:rsidR="00BD6D51" w:rsidRPr="00CC5CE4" w:rsidRDefault="00BD6D51" w:rsidP="0053577F">
            <w:pPr>
              <w:pStyle w:val="tabteksts"/>
              <w:jc w:val="right"/>
              <w:rPr>
                <w:szCs w:val="18"/>
              </w:rPr>
            </w:pPr>
            <w:r w:rsidRPr="00CC5CE4">
              <w:rPr>
                <w:szCs w:val="18"/>
              </w:rPr>
              <w:t>2</w:t>
            </w:r>
          </w:p>
        </w:tc>
        <w:tc>
          <w:tcPr>
            <w:tcW w:w="702" w:type="pct"/>
          </w:tcPr>
          <w:p w14:paraId="22593A31" w14:textId="77777777" w:rsidR="00BD6D51" w:rsidRPr="00CC5CE4" w:rsidRDefault="00BD6D51" w:rsidP="0053577F">
            <w:pPr>
              <w:pStyle w:val="tabteksts"/>
              <w:jc w:val="right"/>
              <w:rPr>
                <w:szCs w:val="18"/>
              </w:rPr>
            </w:pPr>
            <w:r w:rsidRPr="00CC5CE4">
              <w:rPr>
                <w:szCs w:val="18"/>
              </w:rPr>
              <w:t>1</w:t>
            </w:r>
            <w:r w:rsidRPr="00CC5CE4">
              <w:rPr>
                <w:szCs w:val="18"/>
                <w:vertAlign w:val="superscript"/>
              </w:rPr>
              <w:t>1</w:t>
            </w:r>
          </w:p>
        </w:tc>
        <w:tc>
          <w:tcPr>
            <w:tcW w:w="700" w:type="pct"/>
          </w:tcPr>
          <w:p w14:paraId="541A37CD" w14:textId="77777777" w:rsidR="00BD6D51" w:rsidRPr="00957E4D" w:rsidRDefault="00BD6D51" w:rsidP="0053577F">
            <w:pPr>
              <w:pStyle w:val="tabteksts"/>
              <w:jc w:val="center"/>
              <w:rPr>
                <w:szCs w:val="18"/>
              </w:rPr>
            </w:pPr>
            <w:r w:rsidRPr="00957E4D">
              <w:rPr>
                <w:szCs w:val="18"/>
              </w:rPr>
              <w:t>-</w:t>
            </w:r>
          </w:p>
        </w:tc>
        <w:tc>
          <w:tcPr>
            <w:tcW w:w="616" w:type="pct"/>
          </w:tcPr>
          <w:p w14:paraId="0CDB90B0" w14:textId="77777777" w:rsidR="00BD6D51" w:rsidRPr="00957E4D" w:rsidRDefault="00BD6D51" w:rsidP="0053577F">
            <w:pPr>
              <w:pStyle w:val="tabteksts"/>
              <w:jc w:val="center"/>
              <w:rPr>
                <w:szCs w:val="18"/>
              </w:rPr>
            </w:pPr>
            <w:r w:rsidRPr="00957E4D">
              <w:rPr>
                <w:szCs w:val="18"/>
              </w:rPr>
              <w:t>-</w:t>
            </w:r>
          </w:p>
        </w:tc>
      </w:tr>
      <w:tr w:rsidR="00BD6D51" w:rsidRPr="00B70A9F" w14:paraId="4AC4F288" w14:textId="77777777" w:rsidTr="00CF6574">
        <w:trPr>
          <w:trHeight w:val="283"/>
          <w:jc w:val="center"/>
        </w:trPr>
        <w:tc>
          <w:tcPr>
            <w:tcW w:w="1765" w:type="pct"/>
          </w:tcPr>
          <w:p w14:paraId="669B2DC4" w14:textId="77777777" w:rsidR="00BD6D51" w:rsidRPr="00957E4D" w:rsidRDefault="00BD6D51" w:rsidP="0053577F">
            <w:pPr>
              <w:pStyle w:val="tabteksts"/>
              <w:rPr>
                <w:color w:val="000000" w:themeColor="text1"/>
                <w:szCs w:val="18"/>
                <w:lang w:eastAsia="lv-LV"/>
              </w:rPr>
            </w:pPr>
            <w:r w:rsidRPr="00957E4D">
              <w:rPr>
                <w:color w:val="000000" w:themeColor="text1"/>
                <w:szCs w:val="18"/>
              </w:rPr>
              <w:t xml:space="preserve">Vidējā atlīdzība amata vietai </w:t>
            </w:r>
            <w:r w:rsidRPr="00957E4D">
              <w:rPr>
                <w:color w:val="000000" w:themeColor="text1"/>
                <w:szCs w:val="18"/>
                <w:lang w:eastAsia="lv-LV"/>
              </w:rPr>
              <w:t>(mēnesī)</w:t>
            </w:r>
            <w:r w:rsidRPr="00957E4D">
              <w:rPr>
                <w:color w:val="000000" w:themeColor="text1"/>
                <w:szCs w:val="18"/>
              </w:rPr>
              <w:t xml:space="preserve">, </w:t>
            </w:r>
            <w:r w:rsidRPr="00957E4D">
              <w:rPr>
                <w:i/>
                <w:color w:val="000000" w:themeColor="text1"/>
                <w:szCs w:val="18"/>
              </w:rPr>
              <w:t>euro</w:t>
            </w:r>
          </w:p>
        </w:tc>
        <w:tc>
          <w:tcPr>
            <w:tcW w:w="612" w:type="pct"/>
          </w:tcPr>
          <w:p w14:paraId="6A379749" w14:textId="77777777" w:rsidR="00BD6D51" w:rsidRPr="00957E4D" w:rsidRDefault="00BD6D51" w:rsidP="0053577F">
            <w:pPr>
              <w:pStyle w:val="tabteksts"/>
              <w:jc w:val="right"/>
              <w:rPr>
                <w:szCs w:val="18"/>
              </w:rPr>
            </w:pPr>
            <w:r w:rsidRPr="00957E4D">
              <w:rPr>
                <w:szCs w:val="18"/>
              </w:rPr>
              <w:t>1 616</w:t>
            </w:r>
          </w:p>
        </w:tc>
        <w:tc>
          <w:tcPr>
            <w:tcW w:w="604" w:type="pct"/>
          </w:tcPr>
          <w:p w14:paraId="71B3B89D" w14:textId="77777777" w:rsidR="00BD6D51" w:rsidRPr="00957E4D" w:rsidRDefault="00BD6D51" w:rsidP="0053577F">
            <w:pPr>
              <w:pStyle w:val="tabteksts"/>
              <w:jc w:val="right"/>
              <w:rPr>
                <w:szCs w:val="18"/>
              </w:rPr>
            </w:pPr>
            <w:r w:rsidRPr="00957E4D">
              <w:rPr>
                <w:szCs w:val="18"/>
              </w:rPr>
              <w:t>2 787</w:t>
            </w:r>
          </w:p>
        </w:tc>
        <w:tc>
          <w:tcPr>
            <w:tcW w:w="702" w:type="pct"/>
          </w:tcPr>
          <w:p w14:paraId="16BE4ADC" w14:textId="77777777" w:rsidR="00BD6D51" w:rsidRPr="00957E4D" w:rsidRDefault="00BD6D51" w:rsidP="0053577F">
            <w:pPr>
              <w:pStyle w:val="tabteksts"/>
              <w:jc w:val="right"/>
              <w:rPr>
                <w:szCs w:val="18"/>
              </w:rPr>
            </w:pPr>
            <w:r w:rsidRPr="00957E4D">
              <w:rPr>
                <w:szCs w:val="18"/>
              </w:rPr>
              <w:t>529</w:t>
            </w:r>
          </w:p>
        </w:tc>
        <w:tc>
          <w:tcPr>
            <w:tcW w:w="700" w:type="pct"/>
          </w:tcPr>
          <w:p w14:paraId="1D4A9C16" w14:textId="77777777" w:rsidR="00BD6D51" w:rsidRPr="00957E4D" w:rsidRDefault="00BD6D51" w:rsidP="0053577F">
            <w:pPr>
              <w:pStyle w:val="tabteksts"/>
              <w:jc w:val="center"/>
              <w:rPr>
                <w:szCs w:val="18"/>
              </w:rPr>
            </w:pPr>
            <w:r w:rsidRPr="00957E4D">
              <w:rPr>
                <w:szCs w:val="18"/>
              </w:rPr>
              <w:t>-</w:t>
            </w:r>
          </w:p>
        </w:tc>
        <w:tc>
          <w:tcPr>
            <w:tcW w:w="616" w:type="pct"/>
          </w:tcPr>
          <w:p w14:paraId="5252BA61" w14:textId="77777777" w:rsidR="00BD6D51" w:rsidRPr="00957E4D" w:rsidRDefault="00BD6D51" w:rsidP="0053577F">
            <w:pPr>
              <w:pStyle w:val="tabteksts"/>
              <w:jc w:val="center"/>
              <w:rPr>
                <w:szCs w:val="18"/>
              </w:rPr>
            </w:pPr>
            <w:r w:rsidRPr="00957E4D">
              <w:rPr>
                <w:szCs w:val="18"/>
              </w:rPr>
              <w:t>-</w:t>
            </w:r>
          </w:p>
        </w:tc>
      </w:tr>
    </w:tbl>
    <w:p w14:paraId="00991657" w14:textId="77777777" w:rsidR="00BD6D51" w:rsidRDefault="00BD6D51" w:rsidP="00BD6D51">
      <w:pPr>
        <w:pStyle w:val="Tabuluvirsraksti"/>
        <w:ind w:firstLine="425"/>
        <w:jc w:val="both"/>
        <w:rPr>
          <w:sz w:val="18"/>
          <w:szCs w:val="18"/>
        </w:rPr>
      </w:pPr>
      <w:r>
        <w:rPr>
          <w:sz w:val="18"/>
          <w:szCs w:val="18"/>
        </w:rPr>
        <w:t>Piezīmes.</w:t>
      </w:r>
    </w:p>
    <w:p w14:paraId="0BFAAD4C" w14:textId="77777777" w:rsidR="00BD6D51" w:rsidRPr="00CC5CE4" w:rsidRDefault="00BD6D51" w:rsidP="00BD6D51">
      <w:pPr>
        <w:pStyle w:val="Tabuluvirsraksti"/>
        <w:ind w:firstLine="425"/>
        <w:jc w:val="both"/>
        <w:rPr>
          <w:sz w:val="18"/>
          <w:szCs w:val="18"/>
        </w:rPr>
      </w:pPr>
      <w:r>
        <w:rPr>
          <w:sz w:val="18"/>
          <w:szCs w:val="18"/>
          <w:vertAlign w:val="superscript"/>
          <w:lang w:eastAsia="lv-LV"/>
        </w:rPr>
        <w:t>1</w:t>
      </w:r>
      <w:r w:rsidRPr="00CF65C5">
        <w:rPr>
          <w:iCs/>
          <w:sz w:val="18"/>
          <w:szCs w:val="18"/>
          <w:lang w:eastAsia="lv-LV"/>
        </w:rPr>
        <w:t xml:space="preserve"> </w:t>
      </w:r>
      <w:r>
        <w:rPr>
          <w:iCs/>
          <w:sz w:val="18"/>
          <w:szCs w:val="18"/>
          <w:lang w:eastAsia="lv-LV"/>
        </w:rPr>
        <w:t>1</w:t>
      </w:r>
      <w:r>
        <w:rPr>
          <w:sz w:val="18"/>
          <w:szCs w:val="18"/>
          <w:lang w:eastAsia="lv-LV"/>
        </w:rPr>
        <w:t xml:space="preserve"> amata vieta pārdalīta</w:t>
      </w:r>
      <w:r w:rsidRPr="00CC5CE4">
        <w:t xml:space="preserve"> </w:t>
      </w:r>
      <w:r w:rsidRPr="00CC5CE4">
        <w:rPr>
          <w:sz w:val="18"/>
          <w:szCs w:val="18"/>
          <w:lang w:eastAsia="lv-LV"/>
        </w:rPr>
        <w:t>Klimata un enerģētikas ministrija</w:t>
      </w:r>
      <w:r>
        <w:rPr>
          <w:sz w:val="18"/>
          <w:szCs w:val="18"/>
          <w:lang w:eastAsia="lv-LV"/>
        </w:rPr>
        <w:t xml:space="preserve">i </w:t>
      </w:r>
    </w:p>
    <w:p w14:paraId="2AD6FE19" w14:textId="77777777" w:rsidR="00BD6D51" w:rsidRPr="00805732" w:rsidRDefault="00BD6D51" w:rsidP="00CF6574">
      <w:pPr>
        <w:pStyle w:val="Tabuluvirsraksti"/>
        <w:tabs>
          <w:tab w:val="left" w:pos="1252"/>
        </w:tabs>
        <w:spacing w:before="240" w:after="240"/>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14DEE0FC" w14:textId="77777777" w:rsidR="00BD6D51" w:rsidRPr="00785EC6" w:rsidRDefault="00BD6D51" w:rsidP="00BD6D51">
      <w:pPr>
        <w:ind w:left="7921" w:firstLine="720"/>
        <w:jc w:val="center"/>
        <w:rPr>
          <w:i/>
          <w:sz w:val="18"/>
          <w:szCs w:val="18"/>
        </w:rPr>
      </w:pPr>
      <w:r w:rsidRPr="00137C22">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0762BA" w14:paraId="49ED0A5C" w14:textId="77777777" w:rsidTr="0053577F">
        <w:trPr>
          <w:trHeight w:val="142"/>
          <w:tblHeader/>
          <w:jc w:val="center"/>
        </w:trPr>
        <w:tc>
          <w:tcPr>
            <w:tcW w:w="5241" w:type="dxa"/>
            <w:vAlign w:val="center"/>
          </w:tcPr>
          <w:p w14:paraId="4569E1DA" w14:textId="77777777" w:rsidR="00BD6D51" w:rsidRPr="000762BA" w:rsidRDefault="00BD6D51" w:rsidP="0053577F">
            <w:pPr>
              <w:pStyle w:val="tabteksts"/>
              <w:jc w:val="center"/>
              <w:rPr>
                <w:szCs w:val="18"/>
              </w:rPr>
            </w:pPr>
            <w:r w:rsidRPr="000762BA">
              <w:rPr>
                <w:color w:val="000000" w:themeColor="text1"/>
                <w:szCs w:val="18"/>
                <w:lang w:eastAsia="lv-LV"/>
              </w:rPr>
              <w:t>Pasākums</w:t>
            </w:r>
          </w:p>
        </w:tc>
        <w:tc>
          <w:tcPr>
            <w:tcW w:w="1277" w:type="dxa"/>
            <w:vAlign w:val="center"/>
          </w:tcPr>
          <w:p w14:paraId="0A0A302B" w14:textId="77777777" w:rsidR="00BD6D51" w:rsidRPr="000762BA" w:rsidRDefault="00BD6D51" w:rsidP="0053577F">
            <w:pPr>
              <w:pStyle w:val="tabteksts"/>
              <w:jc w:val="center"/>
              <w:rPr>
                <w:color w:val="000000" w:themeColor="text1"/>
                <w:szCs w:val="18"/>
                <w:lang w:eastAsia="lv-LV"/>
              </w:rPr>
            </w:pPr>
            <w:r w:rsidRPr="000762BA">
              <w:rPr>
                <w:color w:val="000000" w:themeColor="text1"/>
                <w:szCs w:val="18"/>
                <w:lang w:eastAsia="lv-LV"/>
              </w:rPr>
              <w:t>Samazinājums</w:t>
            </w:r>
          </w:p>
        </w:tc>
        <w:tc>
          <w:tcPr>
            <w:tcW w:w="1277" w:type="dxa"/>
            <w:vAlign w:val="center"/>
          </w:tcPr>
          <w:p w14:paraId="43E693D3" w14:textId="77777777" w:rsidR="00BD6D51" w:rsidRPr="000762BA" w:rsidRDefault="00BD6D51" w:rsidP="0053577F">
            <w:pPr>
              <w:pStyle w:val="tabteksts"/>
              <w:jc w:val="center"/>
              <w:rPr>
                <w:color w:val="000000" w:themeColor="text1"/>
                <w:szCs w:val="18"/>
                <w:lang w:eastAsia="lv-LV"/>
              </w:rPr>
            </w:pPr>
            <w:r w:rsidRPr="000762BA">
              <w:rPr>
                <w:color w:val="000000" w:themeColor="text1"/>
                <w:szCs w:val="18"/>
                <w:lang w:eastAsia="lv-LV"/>
              </w:rPr>
              <w:t>Palielinājums</w:t>
            </w:r>
          </w:p>
        </w:tc>
        <w:tc>
          <w:tcPr>
            <w:tcW w:w="1277" w:type="dxa"/>
            <w:vAlign w:val="center"/>
          </w:tcPr>
          <w:p w14:paraId="7FC1D3F3" w14:textId="77777777" w:rsidR="00BD6D51" w:rsidRPr="000762BA" w:rsidRDefault="00BD6D51" w:rsidP="0053577F">
            <w:pPr>
              <w:pStyle w:val="tabteksts"/>
              <w:jc w:val="center"/>
              <w:rPr>
                <w:color w:val="000000" w:themeColor="text1"/>
                <w:szCs w:val="18"/>
                <w:lang w:eastAsia="lv-LV"/>
              </w:rPr>
            </w:pPr>
            <w:r w:rsidRPr="000762BA">
              <w:rPr>
                <w:color w:val="000000" w:themeColor="text1"/>
                <w:szCs w:val="18"/>
                <w:lang w:eastAsia="lv-LV"/>
              </w:rPr>
              <w:t>Izmaiņas</w:t>
            </w:r>
          </w:p>
        </w:tc>
      </w:tr>
      <w:tr w:rsidR="00BD6D51" w:rsidRPr="000762BA" w14:paraId="255583B6" w14:textId="77777777" w:rsidTr="0053577F">
        <w:trPr>
          <w:trHeight w:val="142"/>
          <w:jc w:val="center"/>
        </w:trPr>
        <w:tc>
          <w:tcPr>
            <w:tcW w:w="5241" w:type="dxa"/>
            <w:shd w:val="clear" w:color="auto" w:fill="D9D9D9" w:themeFill="background1" w:themeFillShade="D9"/>
          </w:tcPr>
          <w:p w14:paraId="25B359A5" w14:textId="77777777" w:rsidR="00BD6D51" w:rsidRPr="000762BA" w:rsidRDefault="00BD6D51" w:rsidP="0053577F">
            <w:pPr>
              <w:pStyle w:val="tabteksts"/>
              <w:rPr>
                <w:szCs w:val="18"/>
              </w:rPr>
            </w:pPr>
            <w:r w:rsidRPr="000762BA">
              <w:rPr>
                <w:b/>
                <w:bCs/>
                <w:szCs w:val="18"/>
                <w:lang w:eastAsia="lv-LV"/>
              </w:rPr>
              <w:t>Izdevumi – kopā</w:t>
            </w:r>
          </w:p>
        </w:tc>
        <w:tc>
          <w:tcPr>
            <w:tcW w:w="1277" w:type="dxa"/>
            <w:shd w:val="clear" w:color="auto" w:fill="D9D9D9" w:themeFill="background1" w:themeFillShade="D9"/>
          </w:tcPr>
          <w:p w14:paraId="6C82C9D5" w14:textId="77777777" w:rsidR="00BD6D51" w:rsidRPr="000762BA" w:rsidRDefault="00BD6D51" w:rsidP="0053577F">
            <w:pPr>
              <w:pStyle w:val="tabteksts"/>
              <w:jc w:val="right"/>
              <w:rPr>
                <w:b/>
                <w:bCs/>
                <w:szCs w:val="18"/>
              </w:rPr>
            </w:pPr>
            <w:r w:rsidRPr="000762BA">
              <w:rPr>
                <w:b/>
                <w:bCs/>
                <w:szCs w:val="18"/>
              </w:rPr>
              <w:t>133 318</w:t>
            </w:r>
          </w:p>
        </w:tc>
        <w:tc>
          <w:tcPr>
            <w:tcW w:w="1277" w:type="dxa"/>
            <w:shd w:val="clear" w:color="auto" w:fill="D9D9D9" w:themeFill="background1" w:themeFillShade="D9"/>
          </w:tcPr>
          <w:p w14:paraId="7085E7BD" w14:textId="77777777" w:rsidR="00BD6D51" w:rsidRPr="000762BA" w:rsidRDefault="00BD6D51" w:rsidP="0053577F">
            <w:pPr>
              <w:pStyle w:val="tabteksts"/>
              <w:jc w:val="right"/>
              <w:rPr>
                <w:b/>
                <w:bCs/>
                <w:szCs w:val="18"/>
              </w:rPr>
            </w:pPr>
            <w:r w:rsidRPr="000762BA">
              <w:rPr>
                <w:b/>
                <w:bCs/>
                <w:szCs w:val="18"/>
              </w:rPr>
              <w:t>14 350</w:t>
            </w:r>
          </w:p>
        </w:tc>
        <w:tc>
          <w:tcPr>
            <w:tcW w:w="1277" w:type="dxa"/>
            <w:shd w:val="clear" w:color="auto" w:fill="D9D9D9" w:themeFill="background1" w:themeFillShade="D9"/>
          </w:tcPr>
          <w:p w14:paraId="5C182522" w14:textId="77777777" w:rsidR="00BD6D51" w:rsidRPr="000762BA" w:rsidRDefault="00BD6D51" w:rsidP="0053577F">
            <w:pPr>
              <w:pStyle w:val="tabteksts"/>
              <w:jc w:val="right"/>
              <w:rPr>
                <w:b/>
                <w:bCs/>
                <w:szCs w:val="18"/>
              </w:rPr>
            </w:pPr>
            <w:r w:rsidRPr="000762BA">
              <w:rPr>
                <w:b/>
                <w:bCs/>
                <w:szCs w:val="18"/>
              </w:rPr>
              <w:t>-118 968</w:t>
            </w:r>
          </w:p>
        </w:tc>
      </w:tr>
      <w:tr w:rsidR="00BD6D51" w:rsidRPr="000762BA" w14:paraId="1A091FE6" w14:textId="77777777" w:rsidTr="0053577F">
        <w:trPr>
          <w:jc w:val="center"/>
        </w:trPr>
        <w:tc>
          <w:tcPr>
            <w:tcW w:w="9072" w:type="dxa"/>
            <w:gridSpan w:val="4"/>
          </w:tcPr>
          <w:p w14:paraId="5CAAA858" w14:textId="77777777" w:rsidR="00BD6D51" w:rsidRPr="000762BA" w:rsidRDefault="00BD6D51" w:rsidP="0053577F">
            <w:pPr>
              <w:pStyle w:val="tabteksts"/>
              <w:ind w:firstLine="313"/>
              <w:rPr>
                <w:szCs w:val="18"/>
              </w:rPr>
            </w:pPr>
            <w:r w:rsidRPr="000762BA">
              <w:rPr>
                <w:i/>
                <w:szCs w:val="18"/>
                <w:lang w:eastAsia="lv-LV"/>
              </w:rPr>
              <w:t>t. sk.:</w:t>
            </w:r>
          </w:p>
        </w:tc>
      </w:tr>
      <w:tr w:rsidR="00BD6D51" w:rsidRPr="000762BA" w14:paraId="63E701F1" w14:textId="77777777" w:rsidTr="0053577F">
        <w:trPr>
          <w:trHeight w:val="142"/>
          <w:jc w:val="center"/>
        </w:trPr>
        <w:tc>
          <w:tcPr>
            <w:tcW w:w="5241" w:type="dxa"/>
            <w:shd w:val="clear" w:color="auto" w:fill="F2F2F2" w:themeFill="background1" w:themeFillShade="F2"/>
          </w:tcPr>
          <w:p w14:paraId="6B196B8E" w14:textId="77777777" w:rsidR="00BD6D51" w:rsidRPr="000762BA" w:rsidRDefault="00BD6D51" w:rsidP="0053577F">
            <w:pPr>
              <w:pStyle w:val="tabteksts"/>
              <w:rPr>
                <w:szCs w:val="18"/>
                <w:u w:val="single"/>
                <w:lang w:eastAsia="lv-LV"/>
              </w:rPr>
            </w:pPr>
            <w:r w:rsidRPr="000762BA">
              <w:rPr>
                <w:szCs w:val="18"/>
                <w:u w:val="single"/>
                <w:lang w:eastAsia="lv-LV"/>
              </w:rPr>
              <w:t>Ilgtermiņa saistības</w:t>
            </w:r>
          </w:p>
        </w:tc>
        <w:tc>
          <w:tcPr>
            <w:tcW w:w="1277" w:type="dxa"/>
            <w:shd w:val="clear" w:color="auto" w:fill="F2F2F2" w:themeFill="background1" w:themeFillShade="F2"/>
          </w:tcPr>
          <w:p w14:paraId="49401ED8" w14:textId="77777777" w:rsidR="00BD6D51" w:rsidRPr="000762BA" w:rsidRDefault="00BD6D51" w:rsidP="0053577F">
            <w:pPr>
              <w:pStyle w:val="tabteksts"/>
              <w:jc w:val="right"/>
              <w:rPr>
                <w:szCs w:val="18"/>
              </w:rPr>
            </w:pPr>
            <w:r w:rsidRPr="000762BA">
              <w:t>133 318</w:t>
            </w:r>
          </w:p>
        </w:tc>
        <w:tc>
          <w:tcPr>
            <w:tcW w:w="1277" w:type="dxa"/>
            <w:shd w:val="clear" w:color="auto" w:fill="F2F2F2" w:themeFill="background1" w:themeFillShade="F2"/>
          </w:tcPr>
          <w:p w14:paraId="3BEC32D7" w14:textId="77777777" w:rsidR="00BD6D51" w:rsidRPr="000762BA" w:rsidRDefault="00BD6D51" w:rsidP="0053577F">
            <w:pPr>
              <w:pStyle w:val="tabteksts"/>
              <w:jc w:val="right"/>
              <w:rPr>
                <w:szCs w:val="18"/>
              </w:rPr>
            </w:pPr>
            <w:r w:rsidRPr="000762BA">
              <w:t>14 350</w:t>
            </w:r>
          </w:p>
        </w:tc>
        <w:tc>
          <w:tcPr>
            <w:tcW w:w="1277" w:type="dxa"/>
            <w:shd w:val="clear" w:color="auto" w:fill="F2F2F2" w:themeFill="background1" w:themeFillShade="F2"/>
          </w:tcPr>
          <w:p w14:paraId="6F672AEF" w14:textId="77777777" w:rsidR="00BD6D51" w:rsidRPr="000762BA" w:rsidRDefault="00BD6D51" w:rsidP="0053577F">
            <w:pPr>
              <w:pStyle w:val="tabteksts"/>
              <w:jc w:val="right"/>
              <w:rPr>
                <w:szCs w:val="18"/>
              </w:rPr>
            </w:pPr>
            <w:r w:rsidRPr="000762BA">
              <w:t>-118 968</w:t>
            </w:r>
          </w:p>
        </w:tc>
      </w:tr>
      <w:tr w:rsidR="00BD6D51" w:rsidRPr="000762BA" w14:paraId="21AEF3DF" w14:textId="77777777" w:rsidTr="0053577F">
        <w:trPr>
          <w:trHeight w:val="142"/>
          <w:jc w:val="center"/>
        </w:trPr>
        <w:tc>
          <w:tcPr>
            <w:tcW w:w="5241" w:type="dxa"/>
          </w:tcPr>
          <w:p w14:paraId="304262C7" w14:textId="77777777" w:rsidR="00BD6D51" w:rsidRPr="000762BA" w:rsidRDefault="00BD6D51" w:rsidP="0053577F">
            <w:pPr>
              <w:pStyle w:val="tabteksts"/>
              <w:jc w:val="both"/>
              <w:rPr>
                <w:i/>
                <w:szCs w:val="18"/>
                <w:lang w:eastAsia="lv-LV"/>
              </w:rPr>
            </w:pPr>
            <w:r w:rsidRPr="000762BA">
              <w:rPr>
                <w:i/>
                <w:szCs w:val="18"/>
                <w:lang w:eastAsia="lv-LV"/>
              </w:rPr>
              <w:t>Mērķa “Eiropas teritoriālā sadarbība” pārrobežu sadarbības projekti</w:t>
            </w:r>
          </w:p>
        </w:tc>
        <w:tc>
          <w:tcPr>
            <w:tcW w:w="1277" w:type="dxa"/>
          </w:tcPr>
          <w:p w14:paraId="51A20E65" w14:textId="30BBA594" w:rsidR="00BD6D51" w:rsidRPr="00CF6574" w:rsidRDefault="00BD6D51" w:rsidP="00CF6574">
            <w:pPr>
              <w:pStyle w:val="tabteksts"/>
              <w:jc w:val="right"/>
            </w:pPr>
            <w:r>
              <w:t>63 318</w:t>
            </w:r>
          </w:p>
        </w:tc>
        <w:tc>
          <w:tcPr>
            <w:tcW w:w="1277" w:type="dxa"/>
          </w:tcPr>
          <w:p w14:paraId="510F288F" w14:textId="77777777" w:rsidR="00BD6D51" w:rsidRPr="000762BA" w:rsidRDefault="00BD6D51" w:rsidP="0053577F">
            <w:pPr>
              <w:pStyle w:val="tabteksts"/>
              <w:jc w:val="right"/>
              <w:rPr>
                <w:szCs w:val="18"/>
              </w:rPr>
            </w:pPr>
            <w:r w:rsidRPr="000762BA">
              <w:t>14 350</w:t>
            </w:r>
          </w:p>
        </w:tc>
        <w:tc>
          <w:tcPr>
            <w:tcW w:w="1277" w:type="dxa"/>
          </w:tcPr>
          <w:p w14:paraId="3BAE1D83" w14:textId="29CBEAE5" w:rsidR="00BD6D51" w:rsidRPr="00CF6574" w:rsidRDefault="00BD6D51" w:rsidP="00CF6574">
            <w:pPr>
              <w:pStyle w:val="tabteksts"/>
              <w:jc w:val="right"/>
            </w:pPr>
            <w:r w:rsidRPr="000762BA">
              <w:t>-</w:t>
            </w:r>
            <w:r>
              <w:t>48 968</w:t>
            </w:r>
          </w:p>
        </w:tc>
      </w:tr>
      <w:tr w:rsidR="00BD6D51" w:rsidRPr="000762BA" w14:paraId="04201485" w14:textId="77777777" w:rsidTr="0053577F">
        <w:trPr>
          <w:trHeight w:val="142"/>
          <w:jc w:val="center"/>
        </w:trPr>
        <w:tc>
          <w:tcPr>
            <w:tcW w:w="5241" w:type="dxa"/>
          </w:tcPr>
          <w:p w14:paraId="4FCE7E37" w14:textId="77777777" w:rsidR="00BD6D51" w:rsidRPr="000762BA" w:rsidRDefault="00BD6D51" w:rsidP="0053577F">
            <w:pPr>
              <w:pStyle w:val="tabteksts"/>
              <w:jc w:val="both"/>
              <w:rPr>
                <w:i/>
                <w:szCs w:val="18"/>
                <w:lang w:eastAsia="lv-LV"/>
              </w:rPr>
            </w:pPr>
            <w:r w:rsidRPr="00785EC6">
              <w:rPr>
                <w:i/>
                <w:szCs w:val="18"/>
                <w:lang w:eastAsia="lv-LV"/>
              </w:rPr>
              <w:t>Pārdalīts finansējums Klimata un enerģētikas ministrijai Mērķa “Eiropas teritoriālā sadarbība” pārrobežu sadarbības projekta īstenošanai (MK 23.12.2022. rīk. Nr.968 un MK 13.01.2023. sēdes prot. Nr.2 1.§ 27.punkts)</w:t>
            </w:r>
          </w:p>
        </w:tc>
        <w:tc>
          <w:tcPr>
            <w:tcW w:w="1277" w:type="dxa"/>
          </w:tcPr>
          <w:p w14:paraId="3FCCD368" w14:textId="77777777" w:rsidR="00BD6D51" w:rsidRPr="000762BA" w:rsidRDefault="00BD6D51" w:rsidP="0053577F">
            <w:pPr>
              <w:pStyle w:val="tabteksts"/>
              <w:jc w:val="right"/>
            </w:pPr>
            <w:r>
              <w:t>70 000</w:t>
            </w:r>
          </w:p>
        </w:tc>
        <w:tc>
          <w:tcPr>
            <w:tcW w:w="1277" w:type="dxa"/>
          </w:tcPr>
          <w:p w14:paraId="2FD704F0" w14:textId="77777777" w:rsidR="00BD6D51" w:rsidRPr="000762BA" w:rsidRDefault="00BD6D51" w:rsidP="0053577F">
            <w:pPr>
              <w:pStyle w:val="tabteksts"/>
              <w:jc w:val="right"/>
            </w:pPr>
            <w:r>
              <w:t>-</w:t>
            </w:r>
          </w:p>
        </w:tc>
        <w:tc>
          <w:tcPr>
            <w:tcW w:w="1277" w:type="dxa"/>
          </w:tcPr>
          <w:p w14:paraId="66E541F4" w14:textId="77777777" w:rsidR="00BD6D51" w:rsidRPr="000762BA" w:rsidRDefault="00BD6D51" w:rsidP="0053577F">
            <w:pPr>
              <w:pStyle w:val="tabteksts"/>
              <w:jc w:val="right"/>
            </w:pPr>
            <w:r>
              <w:t>-70 000</w:t>
            </w:r>
          </w:p>
        </w:tc>
      </w:tr>
    </w:tbl>
    <w:p w14:paraId="5DBFF4DA" w14:textId="77777777" w:rsidR="00BD6D51" w:rsidRDefault="00BD6D51" w:rsidP="00BD6D51">
      <w:pPr>
        <w:widowControl w:val="0"/>
        <w:spacing w:before="240" w:after="240"/>
        <w:jc w:val="center"/>
        <w:rPr>
          <w:b/>
        </w:rPr>
      </w:pPr>
    </w:p>
    <w:p w14:paraId="2821346D" w14:textId="77777777" w:rsidR="00BD6D51" w:rsidRDefault="00BD6D51" w:rsidP="00BD6D51">
      <w:pPr>
        <w:widowControl w:val="0"/>
        <w:spacing w:before="240" w:after="240"/>
        <w:jc w:val="center"/>
        <w:rPr>
          <w:b/>
        </w:rPr>
      </w:pPr>
    </w:p>
    <w:p w14:paraId="1CE4FC49" w14:textId="77777777" w:rsidR="00BD6D51" w:rsidRPr="000762BA" w:rsidRDefault="00BD6D51" w:rsidP="00BD6D51">
      <w:pPr>
        <w:widowControl w:val="0"/>
        <w:spacing w:before="240" w:after="240"/>
        <w:jc w:val="center"/>
        <w:rPr>
          <w:b/>
        </w:rPr>
      </w:pPr>
      <w:r w:rsidRPr="000762BA">
        <w:rPr>
          <w:b/>
        </w:rPr>
        <w:lastRenderedPageBreak/>
        <w:t>70.00.00 Citu Eiropas Savienības politiku instrumentu projektu un pasākumu īstenošana</w:t>
      </w:r>
    </w:p>
    <w:p w14:paraId="17AF4953" w14:textId="77777777" w:rsidR="00BD6D51" w:rsidRPr="00BE1DDD" w:rsidRDefault="00BD6D51" w:rsidP="00BD6D51">
      <w:pPr>
        <w:pStyle w:val="Tabuluvirsraksti"/>
        <w:spacing w:before="240" w:after="240"/>
        <w:rPr>
          <w:b/>
          <w:lang w:eastAsia="lv-LV"/>
        </w:rPr>
      </w:pPr>
      <w:r w:rsidRPr="00BE1DDD">
        <w:rPr>
          <w:b/>
          <w:lang w:eastAsia="lv-LV"/>
        </w:rPr>
        <w:t>Finansiālie rādītāji no 2021. līdz 2025.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BE1DDD" w14:paraId="5F05839C" w14:textId="77777777" w:rsidTr="00CF6574">
        <w:trPr>
          <w:trHeight w:val="283"/>
          <w:tblHeader/>
          <w:jc w:val="center"/>
        </w:trPr>
        <w:tc>
          <w:tcPr>
            <w:tcW w:w="1869" w:type="pct"/>
            <w:vAlign w:val="center"/>
          </w:tcPr>
          <w:p w14:paraId="3A9CAF99" w14:textId="77777777" w:rsidR="00BD6D51" w:rsidRPr="00BE1DDD" w:rsidRDefault="00BD6D51" w:rsidP="0053577F">
            <w:pPr>
              <w:pStyle w:val="tabteksts"/>
              <w:jc w:val="center"/>
              <w:rPr>
                <w:szCs w:val="24"/>
              </w:rPr>
            </w:pPr>
          </w:p>
        </w:tc>
        <w:tc>
          <w:tcPr>
            <w:tcW w:w="626" w:type="pct"/>
          </w:tcPr>
          <w:p w14:paraId="28094E22" w14:textId="77777777" w:rsidR="00BD6D51" w:rsidRPr="009B71B2" w:rsidRDefault="00BD6D51" w:rsidP="0053577F">
            <w:pPr>
              <w:pStyle w:val="tabteksts"/>
              <w:jc w:val="center"/>
              <w:rPr>
                <w:szCs w:val="18"/>
                <w:lang w:eastAsia="lv-LV"/>
              </w:rPr>
            </w:pPr>
            <w:r w:rsidRPr="009B71B2">
              <w:rPr>
                <w:szCs w:val="18"/>
                <w:lang w:eastAsia="lv-LV"/>
              </w:rPr>
              <w:t>2021. gads</w:t>
            </w:r>
          </w:p>
          <w:p w14:paraId="0807481F" w14:textId="77777777" w:rsidR="00BD6D51" w:rsidRPr="00BE1DDD" w:rsidRDefault="00BD6D51" w:rsidP="0053577F">
            <w:pPr>
              <w:pStyle w:val="tabteksts"/>
              <w:jc w:val="center"/>
              <w:rPr>
                <w:szCs w:val="24"/>
                <w:lang w:eastAsia="lv-LV"/>
              </w:rPr>
            </w:pPr>
            <w:r w:rsidRPr="009B71B2">
              <w:rPr>
                <w:szCs w:val="18"/>
                <w:lang w:eastAsia="lv-LV"/>
              </w:rPr>
              <w:t>(izpilde)</w:t>
            </w:r>
          </w:p>
        </w:tc>
        <w:tc>
          <w:tcPr>
            <w:tcW w:w="626" w:type="pct"/>
          </w:tcPr>
          <w:p w14:paraId="1A66719B" w14:textId="77777777" w:rsidR="00BD6D51" w:rsidRPr="00BE1DDD" w:rsidRDefault="00BD6D51" w:rsidP="0053577F">
            <w:pPr>
              <w:pStyle w:val="tabteksts"/>
              <w:jc w:val="center"/>
              <w:rPr>
                <w:szCs w:val="24"/>
                <w:lang w:eastAsia="lv-LV"/>
              </w:rPr>
            </w:pPr>
            <w:r w:rsidRPr="009B71B2">
              <w:rPr>
                <w:lang w:eastAsia="lv-LV"/>
              </w:rPr>
              <w:t>2022. gada     plāns</w:t>
            </w:r>
          </w:p>
        </w:tc>
        <w:tc>
          <w:tcPr>
            <w:tcW w:w="626" w:type="pct"/>
          </w:tcPr>
          <w:p w14:paraId="6720FE74" w14:textId="77777777" w:rsidR="00BD6D51" w:rsidRPr="00BE1DDD" w:rsidRDefault="00BD6D51" w:rsidP="0053577F">
            <w:pPr>
              <w:pStyle w:val="tabteksts"/>
              <w:jc w:val="center"/>
              <w:rPr>
                <w:szCs w:val="24"/>
                <w:lang w:eastAsia="lv-LV"/>
              </w:rPr>
            </w:pPr>
            <w:r w:rsidRPr="009B71B2">
              <w:t>2023. gada projekts</w:t>
            </w:r>
          </w:p>
        </w:tc>
        <w:tc>
          <w:tcPr>
            <w:tcW w:w="626" w:type="pct"/>
          </w:tcPr>
          <w:p w14:paraId="77CE9C5A" w14:textId="77777777" w:rsidR="00BD6D51" w:rsidRPr="00BE1DDD" w:rsidRDefault="00BD6D51" w:rsidP="0053577F">
            <w:pPr>
              <w:pStyle w:val="tabteksts"/>
              <w:jc w:val="center"/>
              <w:rPr>
                <w:szCs w:val="24"/>
                <w:lang w:eastAsia="lv-LV"/>
              </w:rPr>
            </w:pPr>
            <w:r w:rsidRPr="00556858">
              <w:t>2024. gada prognoze</w:t>
            </w:r>
          </w:p>
        </w:tc>
        <w:tc>
          <w:tcPr>
            <w:tcW w:w="626" w:type="pct"/>
          </w:tcPr>
          <w:p w14:paraId="4C511E55" w14:textId="77777777" w:rsidR="00BD6D51" w:rsidRPr="00BE1DDD" w:rsidRDefault="00BD6D51" w:rsidP="0053577F">
            <w:pPr>
              <w:pStyle w:val="tabteksts"/>
              <w:jc w:val="center"/>
              <w:rPr>
                <w:szCs w:val="24"/>
                <w:lang w:eastAsia="lv-LV"/>
              </w:rPr>
            </w:pPr>
            <w:r w:rsidRPr="00556858">
              <w:t>2025. gada prognoze</w:t>
            </w:r>
          </w:p>
        </w:tc>
      </w:tr>
      <w:tr w:rsidR="00BD6D51" w:rsidRPr="00BE1DDD" w14:paraId="2B260CAB" w14:textId="77777777" w:rsidTr="00CF6574">
        <w:trPr>
          <w:trHeight w:val="142"/>
          <w:jc w:val="center"/>
        </w:trPr>
        <w:tc>
          <w:tcPr>
            <w:tcW w:w="1869" w:type="pct"/>
            <w:shd w:val="clear" w:color="auto" w:fill="D9D9D9" w:themeFill="background1" w:themeFillShade="D9"/>
            <w:vAlign w:val="center"/>
          </w:tcPr>
          <w:p w14:paraId="7196E49D" w14:textId="77777777" w:rsidR="00BD6D51" w:rsidRPr="00BE1DDD" w:rsidRDefault="00BD6D51" w:rsidP="0053577F">
            <w:pPr>
              <w:pStyle w:val="tabteksts"/>
              <w:rPr>
                <w:lang w:eastAsia="lv-LV"/>
              </w:rPr>
            </w:pPr>
            <w:r w:rsidRPr="00BE1DDD">
              <w:rPr>
                <w:lang w:eastAsia="lv-LV"/>
              </w:rPr>
              <w:t>Kopējie izdevumi,</w:t>
            </w:r>
            <w:r w:rsidRPr="00BE1DDD">
              <w:t xml:space="preserve"> </w:t>
            </w:r>
            <w:r w:rsidRPr="00BE1DDD">
              <w:rPr>
                <w:i/>
                <w:szCs w:val="18"/>
              </w:rPr>
              <w:t>euro</w:t>
            </w:r>
          </w:p>
        </w:tc>
        <w:tc>
          <w:tcPr>
            <w:tcW w:w="626" w:type="pct"/>
            <w:shd w:val="clear" w:color="auto" w:fill="D9D9D9" w:themeFill="background1" w:themeFillShade="D9"/>
          </w:tcPr>
          <w:p w14:paraId="44CD5F49" w14:textId="77777777" w:rsidR="00BD6D51" w:rsidRPr="00BE1DDD" w:rsidRDefault="00BD6D51" w:rsidP="0053577F">
            <w:pPr>
              <w:pStyle w:val="tabteksts"/>
              <w:jc w:val="right"/>
            </w:pPr>
            <w:r w:rsidRPr="0067368C">
              <w:t>6 441</w:t>
            </w:r>
          </w:p>
        </w:tc>
        <w:tc>
          <w:tcPr>
            <w:tcW w:w="626" w:type="pct"/>
            <w:shd w:val="clear" w:color="auto" w:fill="D9D9D9" w:themeFill="background1" w:themeFillShade="D9"/>
          </w:tcPr>
          <w:p w14:paraId="15CD3DED" w14:textId="77777777" w:rsidR="00BD6D51" w:rsidRPr="00BE1DDD" w:rsidRDefault="00BD6D51" w:rsidP="0053577F">
            <w:pPr>
              <w:pStyle w:val="tabteksts"/>
              <w:jc w:val="right"/>
            </w:pPr>
            <w:r w:rsidRPr="0067368C">
              <w:t>99 713</w:t>
            </w:r>
          </w:p>
        </w:tc>
        <w:tc>
          <w:tcPr>
            <w:tcW w:w="626" w:type="pct"/>
            <w:shd w:val="clear" w:color="auto" w:fill="D9D9D9" w:themeFill="background1" w:themeFillShade="D9"/>
          </w:tcPr>
          <w:p w14:paraId="7DCD6EBB" w14:textId="77777777" w:rsidR="00BD6D51" w:rsidRPr="00BE1DDD" w:rsidRDefault="00BD6D51" w:rsidP="0053577F">
            <w:pPr>
              <w:pStyle w:val="tabteksts"/>
              <w:jc w:val="right"/>
            </w:pPr>
            <w:r w:rsidRPr="0067368C">
              <w:t>1 231 404</w:t>
            </w:r>
          </w:p>
        </w:tc>
        <w:tc>
          <w:tcPr>
            <w:tcW w:w="626" w:type="pct"/>
            <w:shd w:val="clear" w:color="auto" w:fill="D9D9D9" w:themeFill="background1" w:themeFillShade="D9"/>
          </w:tcPr>
          <w:p w14:paraId="4D1E00A2" w14:textId="77777777" w:rsidR="00BD6D51" w:rsidRPr="00BE1DDD" w:rsidRDefault="00BD6D51" w:rsidP="0053577F">
            <w:pPr>
              <w:pStyle w:val="tabteksts"/>
              <w:jc w:val="center"/>
            </w:pPr>
            <w:r w:rsidRPr="0067368C">
              <w:t>1 231 586</w:t>
            </w:r>
          </w:p>
        </w:tc>
        <w:tc>
          <w:tcPr>
            <w:tcW w:w="626" w:type="pct"/>
            <w:shd w:val="clear" w:color="auto" w:fill="D9D9D9" w:themeFill="background1" w:themeFillShade="D9"/>
          </w:tcPr>
          <w:p w14:paraId="130B14B5" w14:textId="77777777" w:rsidR="00BD6D51" w:rsidRPr="00BE1DDD" w:rsidRDefault="00BD6D51" w:rsidP="0053577F">
            <w:pPr>
              <w:pStyle w:val="tabteksts"/>
              <w:jc w:val="center"/>
            </w:pPr>
            <w:r w:rsidRPr="0067368C">
              <w:t>1 153 419</w:t>
            </w:r>
          </w:p>
        </w:tc>
      </w:tr>
      <w:tr w:rsidR="00BD6D51" w:rsidRPr="00BE1DDD" w14:paraId="5E190C16" w14:textId="77777777" w:rsidTr="00CF6574">
        <w:trPr>
          <w:trHeight w:val="283"/>
          <w:jc w:val="center"/>
        </w:trPr>
        <w:tc>
          <w:tcPr>
            <w:tcW w:w="1869" w:type="pct"/>
            <w:vAlign w:val="center"/>
          </w:tcPr>
          <w:p w14:paraId="6DC0B657" w14:textId="77777777" w:rsidR="00BD6D51" w:rsidRPr="00BE1DDD" w:rsidRDefault="00BD6D51" w:rsidP="0053577F">
            <w:pPr>
              <w:pStyle w:val="tabteksts"/>
              <w:rPr>
                <w:szCs w:val="18"/>
                <w:lang w:eastAsia="lv-LV"/>
              </w:rPr>
            </w:pPr>
            <w:r w:rsidRPr="00BE1DDD">
              <w:rPr>
                <w:szCs w:val="18"/>
                <w:lang w:eastAsia="lv-LV"/>
              </w:rPr>
              <w:t xml:space="preserve">Kopējo izdevumu izmaiņas, </w:t>
            </w:r>
            <w:r w:rsidRPr="00BE1DDD">
              <w:rPr>
                <w:i/>
                <w:szCs w:val="18"/>
                <w:lang w:eastAsia="lv-LV"/>
              </w:rPr>
              <w:t>euro</w:t>
            </w:r>
            <w:r w:rsidRPr="00BE1DDD">
              <w:rPr>
                <w:szCs w:val="18"/>
                <w:lang w:eastAsia="lv-LV"/>
              </w:rPr>
              <w:t xml:space="preserve"> (+/–) pret iepriekšējo gadu</w:t>
            </w:r>
          </w:p>
        </w:tc>
        <w:tc>
          <w:tcPr>
            <w:tcW w:w="626" w:type="pct"/>
          </w:tcPr>
          <w:p w14:paraId="1520069E" w14:textId="77777777" w:rsidR="00BD6D51" w:rsidRPr="00BE1DDD" w:rsidRDefault="00BD6D51" w:rsidP="0053577F">
            <w:pPr>
              <w:pStyle w:val="tabteksts"/>
              <w:jc w:val="center"/>
            </w:pPr>
            <w:r w:rsidRPr="00BE1DDD">
              <w:rPr>
                <w:b/>
                <w:bCs/>
              </w:rPr>
              <w:t>×</w:t>
            </w:r>
          </w:p>
        </w:tc>
        <w:tc>
          <w:tcPr>
            <w:tcW w:w="626" w:type="pct"/>
          </w:tcPr>
          <w:p w14:paraId="08AA9B2B" w14:textId="77777777" w:rsidR="00BD6D51" w:rsidRPr="00BE1DDD" w:rsidRDefault="00BD6D51" w:rsidP="0053577F">
            <w:pPr>
              <w:pStyle w:val="tabteksts"/>
              <w:jc w:val="right"/>
            </w:pPr>
            <w:r>
              <w:t>93 272</w:t>
            </w:r>
          </w:p>
        </w:tc>
        <w:tc>
          <w:tcPr>
            <w:tcW w:w="626" w:type="pct"/>
          </w:tcPr>
          <w:p w14:paraId="140F63D7" w14:textId="77777777" w:rsidR="00BD6D51" w:rsidRPr="00BE1DDD" w:rsidRDefault="00BD6D51" w:rsidP="0053577F">
            <w:pPr>
              <w:pStyle w:val="tabteksts"/>
              <w:jc w:val="right"/>
            </w:pPr>
            <w:r>
              <w:t>1 131 691</w:t>
            </w:r>
          </w:p>
        </w:tc>
        <w:tc>
          <w:tcPr>
            <w:tcW w:w="626" w:type="pct"/>
          </w:tcPr>
          <w:p w14:paraId="2D75F0D2" w14:textId="77777777" w:rsidR="00BD6D51" w:rsidRPr="00BE1DDD" w:rsidRDefault="00BD6D51" w:rsidP="0053577F">
            <w:pPr>
              <w:pStyle w:val="tabteksts"/>
              <w:jc w:val="right"/>
            </w:pPr>
            <w:r>
              <w:t>182</w:t>
            </w:r>
          </w:p>
        </w:tc>
        <w:tc>
          <w:tcPr>
            <w:tcW w:w="626" w:type="pct"/>
          </w:tcPr>
          <w:p w14:paraId="20A4673B" w14:textId="77777777" w:rsidR="00BD6D51" w:rsidRPr="00BE1DDD" w:rsidRDefault="00BD6D51" w:rsidP="0053577F">
            <w:pPr>
              <w:pStyle w:val="tabteksts"/>
              <w:jc w:val="right"/>
            </w:pPr>
            <w:r>
              <w:t>-78 167</w:t>
            </w:r>
          </w:p>
        </w:tc>
      </w:tr>
      <w:tr w:rsidR="00BD6D51" w:rsidRPr="00BE1DDD" w14:paraId="4A036002" w14:textId="77777777" w:rsidTr="00CE6165">
        <w:trPr>
          <w:trHeight w:val="283"/>
          <w:jc w:val="center"/>
        </w:trPr>
        <w:tc>
          <w:tcPr>
            <w:tcW w:w="1869" w:type="pct"/>
            <w:vAlign w:val="center"/>
          </w:tcPr>
          <w:p w14:paraId="01F1970A" w14:textId="77777777" w:rsidR="00BD6D51" w:rsidRPr="00BE1DDD" w:rsidRDefault="00BD6D51" w:rsidP="0053577F">
            <w:pPr>
              <w:pStyle w:val="tabteksts"/>
            </w:pPr>
            <w:r w:rsidRPr="00BE1DDD">
              <w:rPr>
                <w:lang w:eastAsia="lv-LV"/>
              </w:rPr>
              <w:t>Kopējie izdevumi</w:t>
            </w:r>
            <w:r w:rsidRPr="00BE1DDD">
              <w:t>, % (+/–) pret iepriekšējo gadu</w:t>
            </w:r>
          </w:p>
        </w:tc>
        <w:tc>
          <w:tcPr>
            <w:tcW w:w="626" w:type="pct"/>
          </w:tcPr>
          <w:p w14:paraId="2C3C1574" w14:textId="77777777" w:rsidR="00BD6D51" w:rsidRPr="00BE1DDD" w:rsidRDefault="00BD6D51" w:rsidP="0053577F">
            <w:pPr>
              <w:pStyle w:val="tabteksts"/>
              <w:jc w:val="center"/>
            </w:pPr>
            <w:r w:rsidRPr="00BE1DDD">
              <w:rPr>
                <w:b/>
                <w:bCs/>
              </w:rPr>
              <w:t>×</w:t>
            </w:r>
          </w:p>
        </w:tc>
        <w:tc>
          <w:tcPr>
            <w:tcW w:w="626" w:type="pct"/>
          </w:tcPr>
          <w:p w14:paraId="180FCD2D" w14:textId="77777777" w:rsidR="00BD6D51" w:rsidRPr="00BE1DDD" w:rsidRDefault="00BD6D51" w:rsidP="0053577F">
            <w:pPr>
              <w:pStyle w:val="tabteksts"/>
              <w:jc w:val="right"/>
            </w:pPr>
            <w:r>
              <w:t>1 448,1</w:t>
            </w:r>
          </w:p>
        </w:tc>
        <w:tc>
          <w:tcPr>
            <w:tcW w:w="626" w:type="pct"/>
          </w:tcPr>
          <w:p w14:paraId="313EED26" w14:textId="77777777" w:rsidR="00BD6D51" w:rsidRPr="00BE1DDD" w:rsidRDefault="00BD6D51" w:rsidP="0053577F">
            <w:pPr>
              <w:pStyle w:val="tabteksts"/>
              <w:jc w:val="right"/>
            </w:pPr>
            <w:r>
              <w:t>1 134,9</w:t>
            </w:r>
          </w:p>
        </w:tc>
        <w:tc>
          <w:tcPr>
            <w:tcW w:w="626" w:type="pct"/>
          </w:tcPr>
          <w:p w14:paraId="561C8E50" w14:textId="77777777" w:rsidR="00BD6D51" w:rsidRPr="00BE1DDD" w:rsidRDefault="00BD6D51" w:rsidP="0053577F">
            <w:pPr>
              <w:pStyle w:val="tabteksts"/>
              <w:jc w:val="right"/>
            </w:pPr>
            <w:r>
              <w:t>0,01</w:t>
            </w:r>
          </w:p>
        </w:tc>
        <w:tc>
          <w:tcPr>
            <w:tcW w:w="626" w:type="pct"/>
          </w:tcPr>
          <w:p w14:paraId="208C8628" w14:textId="77777777" w:rsidR="00BD6D51" w:rsidRPr="00BE1DDD" w:rsidRDefault="00BD6D51" w:rsidP="00CE6165">
            <w:pPr>
              <w:pStyle w:val="tabteksts"/>
              <w:jc w:val="right"/>
            </w:pPr>
            <w:r>
              <w:t>-6,3</w:t>
            </w:r>
          </w:p>
        </w:tc>
      </w:tr>
      <w:tr w:rsidR="00BD6D51" w:rsidRPr="00BE1DDD" w14:paraId="507882F0" w14:textId="77777777" w:rsidTr="00CF6574">
        <w:trPr>
          <w:trHeight w:val="142"/>
          <w:jc w:val="center"/>
        </w:trPr>
        <w:tc>
          <w:tcPr>
            <w:tcW w:w="1869" w:type="pct"/>
          </w:tcPr>
          <w:p w14:paraId="7E86FE65" w14:textId="77777777" w:rsidR="00BD6D51" w:rsidRPr="00BE1DDD" w:rsidRDefault="00BD6D51" w:rsidP="0053577F">
            <w:pPr>
              <w:pStyle w:val="tabteksts"/>
              <w:rPr>
                <w:color w:val="000000" w:themeColor="text1"/>
                <w:szCs w:val="18"/>
                <w:lang w:eastAsia="lv-LV"/>
              </w:rPr>
            </w:pPr>
            <w:r w:rsidRPr="00BE1DDD">
              <w:rPr>
                <w:color w:val="000000" w:themeColor="text1"/>
                <w:szCs w:val="18"/>
              </w:rPr>
              <w:t xml:space="preserve">Atlīdzība, </w:t>
            </w:r>
            <w:r w:rsidRPr="00BE1DDD">
              <w:rPr>
                <w:i/>
                <w:szCs w:val="18"/>
              </w:rPr>
              <w:t>euro</w:t>
            </w:r>
          </w:p>
        </w:tc>
        <w:tc>
          <w:tcPr>
            <w:tcW w:w="626" w:type="pct"/>
          </w:tcPr>
          <w:p w14:paraId="1BDA6872" w14:textId="77777777" w:rsidR="00BD6D51" w:rsidRPr="00BE1DDD" w:rsidRDefault="00BD6D51" w:rsidP="0053577F">
            <w:pPr>
              <w:pStyle w:val="tabteksts"/>
              <w:jc w:val="right"/>
              <w:rPr>
                <w:szCs w:val="18"/>
              </w:rPr>
            </w:pPr>
            <w:r>
              <w:rPr>
                <w:szCs w:val="18"/>
              </w:rPr>
              <w:t>-</w:t>
            </w:r>
          </w:p>
        </w:tc>
        <w:tc>
          <w:tcPr>
            <w:tcW w:w="626" w:type="pct"/>
          </w:tcPr>
          <w:p w14:paraId="24E5ABB7" w14:textId="77777777" w:rsidR="00BD6D51" w:rsidRPr="00BE1DDD" w:rsidRDefault="00BD6D51" w:rsidP="0053577F">
            <w:pPr>
              <w:pStyle w:val="tabteksts"/>
              <w:jc w:val="right"/>
              <w:rPr>
                <w:szCs w:val="18"/>
              </w:rPr>
            </w:pPr>
            <w:r>
              <w:rPr>
                <w:szCs w:val="18"/>
              </w:rPr>
              <w:t>-</w:t>
            </w:r>
          </w:p>
        </w:tc>
        <w:tc>
          <w:tcPr>
            <w:tcW w:w="626" w:type="pct"/>
          </w:tcPr>
          <w:p w14:paraId="19F95E34" w14:textId="77777777" w:rsidR="00BD6D51" w:rsidRPr="00BE1DDD" w:rsidRDefault="00BD6D51" w:rsidP="0053577F">
            <w:pPr>
              <w:pStyle w:val="tabteksts"/>
              <w:jc w:val="right"/>
              <w:rPr>
                <w:szCs w:val="18"/>
              </w:rPr>
            </w:pPr>
            <w:r w:rsidRPr="003F2FE5">
              <w:rPr>
                <w:szCs w:val="18"/>
              </w:rPr>
              <w:t>1 116 951</w:t>
            </w:r>
          </w:p>
        </w:tc>
        <w:tc>
          <w:tcPr>
            <w:tcW w:w="626" w:type="pct"/>
          </w:tcPr>
          <w:p w14:paraId="0E9FB8C0" w14:textId="77777777" w:rsidR="00BD6D51" w:rsidRPr="00BE1DDD" w:rsidRDefault="00BD6D51" w:rsidP="0053577F">
            <w:pPr>
              <w:pStyle w:val="tabteksts"/>
              <w:jc w:val="right"/>
              <w:rPr>
                <w:szCs w:val="18"/>
              </w:rPr>
            </w:pPr>
            <w:r w:rsidRPr="003F2FE5">
              <w:rPr>
                <w:szCs w:val="18"/>
              </w:rPr>
              <w:t>1 116 951</w:t>
            </w:r>
          </w:p>
        </w:tc>
        <w:tc>
          <w:tcPr>
            <w:tcW w:w="626" w:type="pct"/>
          </w:tcPr>
          <w:p w14:paraId="207F58A5" w14:textId="77777777" w:rsidR="00BD6D51" w:rsidRPr="00BE1DDD" w:rsidRDefault="00BD6D51" w:rsidP="0053577F">
            <w:pPr>
              <w:pStyle w:val="tabteksts"/>
              <w:jc w:val="right"/>
              <w:rPr>
                <w:szCs w:val="18"/>
              </w:rPr>
            </w:pPr>
            <w:r w:rsidRPr="003F2FE5">
              <w:rPr>
                <w:szCs w:val="18"/>
              </w:rPr>
              <w:t>1 116 951</w:t>
            </w:r>
          </w:p>
        </w:tc>
      </w:tr>
      <w:tr w:rsidR="00BD6D51" w:rsidRPr="00BA28C8" w14:paraId="79BCA7E2" w14:textId="77777777" w:rsidTr="00CF6574">
        <w:trPr>
          <w:trHeight w:val="221"/>
          <w:jc w:val="center"/>
        </w:trPr>
        <w:tc>
          <w:tcPr>
            <w:tcW w:w="1869" w:type="pct"/>
          </w:tcPr>
          <w:p w14:paraId="3A441897" w14:textId="77777777" w:rsidR="00BD6D51" w:rsidRPr="00BA28C8" w:rsidRDefault="00BD6D51" w:rsidP="0053577F">
            <w:pPr>
              <w:pStyle w:val="tabteksts"/>
              <w:rPr>
                <w:color w:val="000000" w:themeColor="text1"/>
                <w:szCs w:val="18"/>
                <w:lang w:eastAsia="lv-LV"/>
              </w:rPr>
            </w:pPr>
            <w:r w:rsidRPr="00BA28C8">
              <w:rPr>
                <w:color w:val="000000" w:themeColor="text1"/>
                <w:szCs w:val="18"/>
              </w:rPr>
              <w:t>Vidējais amata vietu skaits gadā</w:t>
            </w:r>
          </w:p>
        </w:tc>
        <w:tc>
          <w:tcPr>
            <w:tcW w:w="626" w:type="pct"/>
          </w:tcPr>
          <w:p w14:paraId="617025CE" w14:textId="77777777" w:rsidR="00BD6D51" w:rsidRPr="00BA28C8" w:rsidRDefault="00BD6D51" w:rsidP="0053577F">
            <w:pPr>
              <w:pStyle w:val="tabteksts"/>
              <w:jc w:val="right"/>
              <w:rPr>
                <w:szCs w:val="18"/>
              </w:rPr>
            </w:pPr>
            <w:r w:rsidRPr="00BA28C8">
              <w:rPr>
                <w:szCs w:val="18"/>
              </w:rPr>
              <w:t>-</w:t>
            </w:r>
          </w:p>
        </w:tc>
        <w:tc>
          <w:tcPr>
            <w:tcW w:w="626" w:type="pct"/>
          </w:tcPr>
          <w:p w14:paraId="26673E95" w14:textId="77777777" w:rsidR="00BD6D51" w:rsidRPr="00BA28C8" w:rsidRDefault="00BD6D51" w:rsidP="0053577F">
            <w:pPr>
              <w:pStyle w:val="tabteksts"/>
              <w:jc w:val="right"/>
              <w:rPr>
                <w:szCs w:val="18"/>
              </w:rPr>
            </w:pPr>
            <w:r w:rsidRPr="00BA28C8">
              <w:rPr>
                <w:szCs w:val="18"/>
              </w:rPr>
              <w:t>-</w:t>
            </w:r>
          </w:p>
        </w:tc>
        <w:tc>
          <w:tcPr>
            <w:tcW w:w="626" w:type="pct"/>
          </w:tcPr>
          <w:p w14:paraId="61D89F70" w14:textId="77777777" w:rsidR="00BD6D51" w:rsidRPr="00BA28C8" w:rsidRDefault="00BD6D51" w:rsidP="0053577F">
            <w:pPr>
              <w:pStyle w:val="tabteksts"/>
              <w:jc w:val="right"/>
              <w:rPr>
                <w:szCs w:val="18"/>
              </w:rPr>
            </w:pPr>
            <w:r w:rsidRPr="00BA28C8">
              <w:t>43</w:t>
            </w:r>
          </w:p>
        </w:tc>
        <w:tc>
          <w:tcPr>
            <w:tcW w:w="626" w:type="pct"/>
          </w:tcPr>
          <w:p w14:paraId="4E696633" w14:textId="77777777" w:rsidR="00BD6D51" w:rsidRPr="00BA28C8" w:rsidRDefault="00BD6D51" w:rsidP="0053577F">
            <w:pPr>
              <w:pStyle w:val="tabteksts"/>
              <w:jc w:val="right"/>
              <w:rPr>
                <w:szCs w:val="18"/>
              </w:rPr>
            </w:pPr>
            <w:r w:rsidRPr="00BA28C8">
              <w:t>43</w:t>
            </w:r>
          </w:p>
        </w:tc>
        <w:tc>
          <w:tcPr>
            <w:tcW w:w="626" w:type="pct"/>
          </w:tcPr>
          <w:p w14:paraId="3C829C8D" w14:textId="77777777" w:rsidR="00BD6D51" w:rsidRPr="00BA28C8" w:rsidRDefault="00BD6D51" w:rsidP="0053577F">
            <w:pPr>
              <w:pStyle w:val="tabteksts"/>
              <w:jc w:val="right"/>
              <w:rPr>
                <w:szCs w:val="18"/>
              </w:rPr>
            </w:pPr>
            <w:r w:rsidRPr="00BA28C8">
              <w:t>43</w:t>
            </w:r>
          </w:p>
        </w:tc>
      </w:tr>
      <w:tr w:rsidR="00BD6D51" w:rsidRPr="00B70A9F" w14:paraId="280A82C8" w14:textId="77777777" w:rsidTr="00CF6574">
        <w:trPr>
          <w:trHeight w:val="60"/>
          <w:jc w:val="center"/>
        </w:trPr>
        <w:tc>
          <w:tcPr>
            <w:tcW w:w="1869" w:type="pct"/>
          </w:tcPr>
          <w:p w14:paraId="55818110" w14:textId="77777777" w:rsidR="00BD6D51" w:rsidRPr="00BA28C8" w:rsidRDefault="00BD6D51" w:rsidP="0053577F">
            <w:pPr>
              <w:pStyle w:val="tabteksts"/>
              <w:rPr>
                <w:color w:val="000000" w:themeColor="text1"/>
                <w:szCs w:val="18"/>
                <w:lang w:eastAsia="lv-LV"/>
              </w:rPr>
            </w:pPr>
            <w:r w:rsidRPr="00BA28C8">
              <w:rPr>
                <w:color w:val="000000" w:themeColor="text1"/>
                <w:szCs w:val="18"/>
              </w:rPr>
              <w:t xml:space="preserve">Vidējā atlīdzība amata vietai </w:t>
            </w:r>
            <w:r w:rsidRPr="00BA28C8">
              <w:rPr>
                <w:color w:val="000000" w:themeColor="text1"/>
                <w:szCs w:val="18"/>
                <w:lang w:eastAsia="lv-LV"/>
              </w:rPr>
              <w:t>(mēnesī)</w:t>
            </w:r>
            <w:r w:rsidRPr="00BA28C8">
              <w:rPr>
                <w:color w:val="000000" w:themeColor="text1"/>
                <w:szCs w:val="18"/>
              </w:rPr>
              <w:t xml:space="preserve">, </w:t>
            </w:r>
            <w:r w:rsidRPr="00BA28C8">
              <w:rPr>
                <w:i/>
                <w:color w:val="000000" w:themeColor="text1"/>
                <w:szCs w:val="18"/>
              </w:rPr>
              <w:t>euro</w:t>
            </w:r>
          </w:p>
        </w:tc>
        <w:tc>
          <w:tcPr>
            <w:tcW w:w="626" w:type="pct"/>
          </w:tcPr>
          <w:p w14:paraId="6441154F" w14:textId="77777777" w:rsidR="00BD6D51" w:rsidRPr="00BA28C8" w:rsidRDefault="00BD6D51" w:rsidP="0053577F">
            <w:pPr>
              <w:pStyle w:val="tabteksts"/>
              <w:jc w:val="right"/>
              <w:rPr>
                <w:szCs w:val="18"/>
              </w:rPr>
            </w:pPr>
            <w:r w:rsidRPr="00BA28C8">
              <w:rPr>
                <w:szCs w:val="18"/>
              </w:rPr>
              <w:t>-</w:t>
            </w:r>
          </w:p>
        </w:tc>
        <w:tc>
          <w:tcPr>
            <w:tcW w:w="626" w:type="pct"/>
          </w:tcPr>
          <w:p w14:paraId="2FDB5104" w14:textId="77777777" w:rsidR="00BD6D51" w:rsidRPr="00BA28C8" w:rsidRDefault="00BD6D51" w:rsidP="0053577F">
            <w:pPr>
              <w:pStyle w:val="tabteksts"/>
              <w:jc w:val="right"/>
              <w:rPr>
                <w:szCs w:val="18"/>
              </w:rPr>
            </w:pPr>
            <w:r w:rsidRPr="00BA28C8">
              <w:rPr>
                <w:szCs w:val="18"/>
              </w:rPr>
              <w:t>-</w:t>
            </w:r>
          </w:p>
        </w:tc>
        <w:tc>
          <w:tcPr>
            <w:tcW w:w="626" w:type="pct"/>
          </w:tcPr>
          <w:p w14:paraId="0BBFCDB7" w14:textId="77777777" w:rsidR="00BD6D51" w:rsidRPr="00BA28C8" w:rsidRDefault="00BD6D51" w:rsidP="0053577F">
            <w:pPr>
              <w:pStyle w:val="tabteksts"/>
              <w:jc w:val="right"/>
              <w:rPr>
                <w:szCs w:val="18"/>
              </w:rPr>
            </w:pPr>
            <w:r w:rsidRPr="00BA28C8">
              <w:t>2 165</w:t>
            </w:r>
          </w:p>
        </w:tc>
        <w:tc>
          <w:tcPr>
            <w:tcW w:w="626" w:type="pct"/>
          </w:tcPr>
          <w:p w14:paraId="58438EFD" w14:textId="77777777" w:rsidR="00BD6D51" w:rsidRPr="00BA28C8" w:rsidRDefault="00BD6D51" w:rsidP="0053577F">
            <w:pPr>
              <w:pStyle w:val="tabteksts"/>
              <w:jc w:val="right"/>
              <w:rPr>
                <w:szCs w:val="18"/>
              </w:rPr>
            </w:pPr>
            <w:r w:rsidRPr="00BA28C8">
              <w:t>2 165</w:t>
            </w:r>
          </w:p>
        </w:tc>
        <w:tc>
          <w:tcPr>
            <w:tcW w:w="626" w:type="pct"/>
          </w:tcPr>
          <w:p w14:paraId="32D171E1" w14:textId="77777777" w:rsidR="00BD6D51" w:rsidRPr="00BA28C8" w:rsidRDefault="00BD6D51" w:rsidP="0053577F">
            <w:pPr>
              <w:pStyle w:val="tabteksts"/>
              <w:jc w:val="right"/>
              <w:rPr>
                <w:szCs w:val="18"/>
              </w:rPr>
            </w:pPr>
            <w:r w:rsidRPr="00BA28C8">
              <w:t>2 165</w:t>
            </w:r>
          </w:p>
        </w:tc>
      </w:tr>
    </w:tbl>
    <w:p w14:paraId="019EDDA5" w14:textId="77777777" w:rsidR="00BD6D51" w:rsidRPr="003F2FE5" w:rsidRDefault="00BD6D51" w:rsidP="00BD6D51">
      <w:pPr>
        <w:widowControl w:val="0"/>
        <w:spacing w:before="240" w:after="240"/>
        <w:jc w:val="center"/>
        <w:rPr>
          <w:b/>
        </w:rPr>
      </w:pPr>
      <w:r w:rsidRPr="003F2FE5">
        <w:rPr>
          <w:b/>
        </w:rPr>
        <w:t>70.06.00 Latvijas pārstāvju ceļa izdevumu kompensācija, dodoties uz Eiropas Savienības Padomes darba grupu sanāksmēm un Padomes sanāksmēm</w:t>
      </w:r>
    </w:p>
    <w:p w14:paraId="46A9B944" w14:textId="77777777" w:rsidR="00BD6D51" w:rsidRPr="003F2FE5" w:rsidRDefault="00BD6D51" w:rsidP="00BD6D51">
      <w:pPr>
        <w:pStyle w:val="ListParagraph"/>
        <w:spacing w:after="120"/>
        <w:ind w:left="0"/>
        <w:contextualSpacing w:val="0"/>
        <w:rPr>
          <w:u w:val="single"/>
        </w:rPr>
      </w:pPr>
      <w:r w:rsidRPr="003F2FE5">
        <w:rPr>
          <w:u w:val="single"/>
        </w:rPr>
        <w:t>Apakšprogrammas mērķis:</w:t>
      </w:r>
    </w:p>
    <w:p w14:paraId="783533A0" w14:textId="77777777" w:rsidR="00BD6D51" w:rsidRPr="003F2FE5" w:rsidRDefault="00BD6D51" w:rsidP="00BD6D51">
      <w:pPr>
        <w:ind w:firstLine="720"/>
        <w:rPr>
          <w:bCs/>
        </w:rPr>
      </w:pPr>
      <w:r w:rsidRPr="003F2FE5">
        <w:rPr>
          <w:bCs/>
        </w:rPr>
        <w:t xml:space="preserve">nodrošināt Ekonomikas ministrijas darbinieku ceļa izdevumus, dodoties uz ES Padomes darba grupu sanāksmēm un Padomes sanāksmēm </w:t>
      </w:r>
    </w:p>
    <w:p w14:paraId="2C0A8932" w14:textId="77777777" w:rsidR="00BD6D51" w:rsidRPr="003F2FE5" w:rsidRDefault="00BD6D51" w:rsidP="00BD6D51">
      <w:pPr>
        <w:spacing w:before="120"/>
        <w:rPr>
          <w:u w:val="single"/>
        </w:rPr>
      </w:pPr>
      <w:r w:rsidRPr="003F2FE5">
        <w:rPr>
          <w:u w:val="single"/>
        </w:rPr>
        <w:t>Galvenās aktivitātes:</w:t>
      </w:r>
    </w:p>
    <w:p w14:paraId="2B3E179C" w14:textId="77777777" w:rsidR="00BD6D51" w:rsidRPr="003F2FE5" w:rsidRDefault="00BD6D51" w:rsidP="00CF6574">
      <w:pPr>
        <w:spacing w:before="120" w:after="120"/>
        <w:ind w:firstLine="720"/>
        <w:rPr>
          <w:bCs/>
        </w:rPr>
      </w:pPr>
      <w:r w:rsidRPr="003F2FE5">
        <w:rPr>
          <w:bCs/>
        </w:rPr>
        <w:t>nodrošināt ar Ārlietu ministriju saskaņotu transfertu saņemšanu ceļa izdevumu kompensācijai, dodoties uz ES Padomes darba grupu sanāksmēm un Padomes sanāksmēm.</w:t>
      </w:r>
    </w:p>
    <w:p w14:paraId="081C8A5A" w14:textId="77777777" w:rsidR="00BD6D51" w:rsidRPr="00DF5D1C" w:rsidRDefault="00BD6D51" w:rsidP="00BD6D51">
      <w:pPr>
        <w:spacing w:before="120" w:after="240"/>
      </w:pPr>
      <w:r w:rsidRPr="00DF5D1C">
        <w:rPr>
          <w:u w:val="single"/>
        </w:rPr>
        <w:t>Apakšprogrammas izpildītāji:</w:t>
      </w:r>
      <w:r w:rsidRPr="00DF5D1C">
        <w:t xml:space="preserve"> Ekonomikas ministrija, </w:t>
      </w:r>
      <w:r w:rsidRPr="00F70F16">
        <w:t>Centrālā statistikas pārvalde</w:t>
      </w:r>
      <w:r w:rsidRPr="00DF5D1C">
        <w:t>, Patērētāju tiesību aizsardzības centrs, Konkurences padome.</w:t>
      </w:r>
    </w:p>
    <w:p w14:paraId="49F44788" w14:textId="77777777" w:rsidR="00BD6D51" w:rsidRPr="00764E37" w:rsidRDefault="00BD6D51" w:rsidP="00BD6D51">
      <w:pPr>
        <w:pStyle w:val="Tabuluvirsraksti"/>
        <w:spacing w:before="240" w:after="240"/>
        <w:rPr>
          <w:b/>
          <w:lang w:eastAsia="lv-LV"/>
        </w:rPr>
      </w:pPr>
      <w:r w:rsidRPr="00764E37">
        <w:rPr>
          <w:b/>
          <w:lang w:eastAsia="lv-LV"/>
        </w:rPr>
        <w:t>Finansiālie rādītāji no 2021. līdz 2025.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764E37" w14:paraId="77CC1ACD" w14:textId="77777777" w:rsidTr="00CF6574">
        <w:trPr>
          <w:trHeight w:val="283"/>
          <w:tblHeader/>
          <w:jc w:val="center"/>
        </w:trPr>
        <w:tc>
          <w:tcPr>
            <w:tcW w:w="1869" w:type="pct"/>
            <w:vAlign w:val="center"/>
          </w:tcPr>
          <w:p w14:paraId="3B690605" w14:textId="77777777" w:rsidR="00BD6D51" w:rsidRPr="00764E37" w:rsidRDefault="00BD6D51" w:rsidP="0053577F">
            <w:pPr>
              <w:pStyle w:val="tabteksts"/>
              <w:jc w:val="center"/>
              <w:rPr>
                <w:szCs w:val="24"/>
              </w:rPr>
            </w:pPr>
          </w:p>
        </w:tc>
        <w:tc>
          <w:tcPr>
            <w:tcW w:w="626" w:type="pct"/>
          </w:tcPr>
          <w:p w14:paraId="4718D0F2" w14:textId="77777777" w:rsidR="00BD6D51" w:rsidRPr="009B71B2" w:rsidRDefault="00BD6D51" w:rsidP="0053577F">
            <w:pPr>
              <w:pStyle w:val="tabteksts"/>
              <w:jc w:val="center"/>
              <w:rPr>
                <w:szCs w:val="18"/>
                <w:lang w:eastAsia="lv-LV"/>
              </w:rPr>
            </w:pPr>
            <w:r w:rsidRPr="009B71B2">
              <w:rPr>
                <w:szCs w:val="18"/>
                <w:lang w:eastAsia="lv-LV"/>
              </w:rPr>
              <w:t>2021. gads</w:t>
            </w:r>
          </w:p>
          <w:p w14:paraId="1E14B9AB" w14:textId="77777777" w:rsidR="00BD6D51" w:rsidRPr="00764E37" w:rsidRDefault="00BD6D51" w:rsidP="0053577F">
            <w:pPr>
              <w:pStyle w:val="tabteksts"/>
              <w:jc w:val="center"/>
              <w:rPr>
                <w:szCs w:val="24"/>
                <w:lang w:eastAsia="lv-LV"/>
              </w:rPr>
            </w:pPr>
            <w:r w:rsidRPr="009B71B2">
              <w:rPr>
                <w:szCs w:val="18"/>
                <w:lang w:eastAsia="lv-LV"/>
              </w:rPr>
              <w:t>(izpilde)</w:t>
            </w:r>
          </w:p>
        </w:tc>
        <w:tc>
          <w:tcPr>
            <w:tcW w:w="626" w:type="pct"/>
          </w:tcPr>
          <w:p w14:paraId="1C23A23A" w14:textId="77777777" w:rsidR="00BD6D51" w:rsidRPr="00764E37" w:rsidRDefault="00BD6D51" w:rsidP="0053577F">
            <w:pPr>
              <w:pStyle w:val="tabteksts"/>
              <w:jc w:val="center"/>
              <w:rPr>
                <w:szCs w:val="24"/>
                <w:lang w:eastAsia="lv-LV"/>
              </w:rPr>
            </w:pPr>
            <w:r w:rsidRPr="009B71B2">
              <w:rPr>
                <w:lang w:eastAsia="lv-LV"/>
              </w:rPr>
              <w:t>2022. gada     plāns</w:t>
            </w:r>
          </w:p>
        </w:tc>
        <w:tc>
          <w:tcPr>
            <w:tcW w:w="626" w:type="pct"/>
          </w:tcPr>
          <w:p w14:paraId="1E133B07" w14:textId="77777777" w:rsidR="00BD6D51" w:rsidRPr="00764E37" w:rsidRDefault="00BD6D51" w:rsidP="0053577F">
            <w:pPr>
              <w:pStyle w:val="tabteksts"/>
              <w:jc w:val="center"/>
              <w:rPr>
                <w:szCs w:val="24"/>
                <w:lang w:eastAsia="lv-LV"/>
              </w:rPr>
            </w:pPr>
            <w:r w:rsidRPr="009B71B2">
              <w:t>2023. gada projekts</w:t>
            </w:r>
          </w:p>
        </w:tc>
        <w:tc>
          <w:tcPr>
            <w:tcW w:w="626" w:type="pct"/>
          </w:tcPr>
          <w:p w14:paraId="62CC389C" w14:textId="77777777" w:rsidR="00BD6D51" w:rsidRPr="00764E37" w:rsidRDefault="00BD6D51" w:rsidP="0053577F">
            <w:pPr>
              <w:pStyle w:val="tabteksts"/>
              <w:jc w:val="center"/>
              <w:rPr>
                <w:szCs w:val="24"/>
                <w:lang w:eastAsia="lv-LV"/>
              </w:rPr>
            </w:pPr>
            <w:r w:rsidRPr="00556858">
              <w:t>2024. gada prognoze</w:t>
            </w:r>
          </w:p>
        </w:tc>
        <w:tc>
          <w:tcPr>
            <w:tcW w:w="626" w:type="pct"/>
          </w:tcPr>
          <w:p w14:paraId="4FA493EF" w14:textId="77777777" w:rsidR="00BD6D51" w:rsidRPr="00764E37" w:rsidRDefault="00BD6D51" w:rsidP="0053577F">
            <w:pPr>
              <w:pStyle w:val="tabteksts"/>
              <w:jc w:val="center"/>
              <w:rPr>
                <w:szCs w:val="24"/>
                <w:lang w:eastAsia="lv-LV"/>
              </w:rPr>
            </w:pPr>
            <w:r w:rsidRPr="00556858">
              <w:t>2025. gada prognoze</w:t>
            </w:r>
          </w:p>
        </w:tc>
      </w:tr>
      <w:tr w:rsidR="00BD6D51" w:rsidRPr="00764E37" w14:paraId="023A5658" w14:textId="77777777" w:rsidTr="00CF6574">
        <w:trPr>
          <w:trHeight w:val="142"/>
          <w:jc w:val="center"/>
        </w:trPr>
        <w:tc>
          <w:tcPr>
            <w:tcW w:w="1869" w:type="pct"/>
            <w:shd w:val="clear" w:color="auto" w:fill="D9D9D9" w:themeFill="background1" w:themeFillShade="D9"/>
            <w:vAlign w:val="center"/>
          </w:tcPr>
          <w:p w14:paraId="6C2D28A6" w14:textId="77777777" w:rsidR="00BD6D51" w:rsidRPr="00764E37" w:rsidRDefault="00BD6D51" w:rsidP="0053577F">
            <w:pPr>
              <w:pStyle w:val="tabteksts"/>
              <w:rPr>
                <w:lang w:eastAsia="lv-LV"/>
              </w:rPr>
            </w:pPr>
            <w:r w:rsidRPr="00764E37">
              <w:rPr>
                <w:lang w:eastAsia="lv-LV"/>
              </w:rPr>
              <w:t>Kopējie izdevumi,</w:t>
            </w:r>
            <w:r w:rsidRPr="00764E37">
              <w:t xml:space="preserve"> </w:t>
            </w:r>
            <w:r w:rsidRPr="00764E37">
              <w:rPr>
                <w:i/>
                <w:szCs w:val="18"/>
              </w:rPr>
              <w:t>euro</w:t>
            </w:r>
          </w:p>
        </w:tc>
        <w:tc>
          <w:tcPr>
            <w:tcW w:w="626" w:type="pct"/>
            <w:shd w:val="clear" w:color="auto" w:fill="D9D9D9" w:themeFill="background1" w:themeFillShade="D9"/>
          </w:tcPr>
          <w:p w14:paraId="1B7D6404" w14:textId="77777777" w:rsidR="00BD6D51" w:rsidRPr="00764E37" w:rsidRDefault="00BD6D51" w:rsidP="0053577F">
            <w:pPr>
              <w:pStyle w:val="tabteksts"/>
              <w:jc w:val="right"/>
            </w:pPr>
            <w:r w:rsidRPr="00764E37">
              <w:t>6 441</w:t>
            </w:r>
          </w:p>
        </w:tc>
        <w:tc>
          <w:tcPr>
            <w:tcW w:w="626" w:type="pct"/>
            <w:shd w:val="clear" w:color="auto" w:fill="D9D9D9" w:themeFill="background1" w:themeFillShade="D9"/>
          </w:tcPr>
          <w:p w14:paraId="34729CBC" w14:textId="77777777" w:rsidR="00BD6D51" w:rsidRPr="00764E37" w:rsidRDefault="00BD6D51" w:rsidP="0053577F">
            <w:pPr>
              <w:pStyle w:val="tabteksts"/>
              <w:jc w:val="right"/>
            </w:pPr>
            <w:r w:rsidRPr="00764E37">
              <w:t>99 713</w:t>
            </w:r>
          </w:p>
        </w:tc>
        <w:tc>
          <w:tcPr>
            <w:tcW w:w="626" w:type="pct"/>
            <w:shd w:val="clear" w:color="auto" w:fill="D9D9D9" w:themeFill="background1" w:themeFillShade="D9"/>
          </w:tcPr>
          <w:p w14:paraId="2BF3A360" w14:textId="77777777" w:rsidR="00BD6D51" w:rsidRPr="00764E37" w:rsidRDefault="00BD6D51" w:rsidP="0053577F">
            <w:pPr>
              <w:pStyle w:val="tabteksts"/>
              <w:jc w:val="right"/>
            </w:pPr>
            <w:r w:rsidRPr="00764E37">
              <w:t>77 985</w:t>
            </w:r>
          </w:p>
        </w:tc>
        <w:tc>
          <w:tcPr>
            <w:tcW w:w="626" w:type="pct"/>
            <w:shd w:val="clear" w:color="auto" w:fill="D9D9D9" w:themeFill="background1" w:themeFillShade="D9"/>
          </w:tcPr>
          <w:p w14:paraId="3CCF73DD" w14:textId="77777777" w:rsidR="00BD6D51" w:rsidRPr="00764E37" w:rsidRDefault="00BD6D51" w:rsidP="0053577F">
            <w:pPr>
              <w:pStyle w:val="tabteksts"/>
              <w:jc w:val="right"/>
            </w:pPr>
            <w:r w:rsidRPr="00764E37">
              <w:t>78 167</w:t>
            </w:r>
          </w:p>
        </w:tc>
        <w:tc>
          <w:tcPr>
            <w:tcW w:w="626" w:type="pct"/>
            <w:shd w:val="clear" w:color="auto" w:fill="D9D9D9" w:themeFill="background1" w:themeFillShade="D9"/>
          </w:tcPr>
          <w:p w14:paraId="7D9CC4E4" w14:textId="77777777" w:rsidR="00BD6D51" w:rsidRPr="00764E37" w:rsidRDefault="00BD6D51" w:rsidP="0053577F">
            <w:pPr>
              <w:pStyle w:val="tabteksts"/>
              <w:jc w:val="center"/>
            </w:pPr>
            <w:r w:rsidRPr="00764E37">
              <w:t>-</w:t>
            </w:r>
          </w:p>
        </w:tc>
      </w:tr>
      <w:tr w:rsidR="00BD6D51" w:rsidRPr="00764E37" w14:paraId="42EA1C6B" w14:textId="77777777" w:rsidTr="00CF6574">
        <w:trPr>
          <w:trHeight w:val="283"/>
          <w:jc w:val="center"/>
        </w:trPr>
        <w:tc>
          <w:tcPr>
            <w:tcW w:w="1869" w:type="pct"/>
            <w:vAlign w:val="center"/>
          </w:tcPr>
          <w:p w14:paraId="130F16A8" w14:textId="77777777" w:rsidR="00BD6D51" w:rsidRPr="00764E37" w:rsidRDefault="00BD6D51" w:rsidP="0053577F">
            <w:pPr>
              <w:pStyle w:val="tabteksts"/>
              <w:rPr>
                <w:szCs w:val="18"/>
                <w:lang w:eastAsia="lv-LV"/>
              </w:rPr>
            </w:pPr>
            <w:r w:rsidRPr="00764E37">
              <w:rPr>
                <w:szCs w:val="18"/>
                <w:lang w:eastAsia="lv-LV"/>
              </w:rPr>
              <w:t xml:space="preserve">Kopējo izdevumu izmaiņas, </w:t>
            </w:r>
            <w:r w:rsidRPr="00764E37">
              <w:rPr>
                <w:i/>
                <w:szCs w:val="18"/>
                <w:lang w:eastAsia="lv-LV"/>
              </w:rPr>
              <w:t>euro</w:t>
            </w:r>
            <w:r w:rsidRPr="00764E37">
              <w:rPr>
                <w:szCs w:val="18"/>
                <w:lang w:eastAsia="lv-LV"/>
              </w:rPr>
              <w:t xml:space="preserve"> (+/–) pret iepriekšējo gadu</w:t>
            </w:r>
          </w:p>
        </w:tc>
        <w:tc>
          <w:tcPr>
            <w:tcW w:w="626" w:type="pct"/>
          </w:tcPr>
          <w:p w14:paraId="44E4F6B6" w14:textId="77777777" w:rsidR="00BD6D51" w:rsidRPr="00764E37" w:rsidRDefault="00BD6D51" w:rsidP="0053577F">
            <w:pPr>
              <w:pStyle w:val="tabteksts"/>
              <w:jc w:val="center"/>
            </w:pPr>
            <w:r w:rsidRPr="00764E37">
              <w:rPr>
                <w:b/>
                <w:bCs/>
              </w:rPr>
              <w:t>×</w:t>
            </w:r>
          </w:p>
        </w:tc>
        <w:tc>
          <w:tcPr>
            <w:tcW w:w="626" w:type="pct"/>
          </w:tcPr>
          <w:p w14:paraId="1ED98022" w14:textId="77777777" w:rsidR="00BD6D51" w:rsidRPr="00764E37" w:rsidRDefault="00BD6D51" w:rsidP="0053577F">
            <w:pPr>
              <w:pStyle w:val="tabteksts"/>
              <w:jc w:val="right"/>
            </w:pPr>
            <w:r w:rsidRPr="00764E37">
              <w:t>93 272</w:t>
            </w:r>
          </w:p>
        </w:tc>
        <w:tc>
          <w:tcPr>
            <w:tcW w:w="626" w:type="pct"/>
          </w:tcPr>
          <w:p w14:paraId="19154DEE" w14:textId="77777777" w:rsidR="00BD6D51" w:rsidRPr="00764E37" w:rsidRDefault="00BD6D51" w:rsidP="0053577F">
            <w:pPr>
              <w:pStyle w:val="tabteksts"/>
              <w:jc w:val="right"/>
            </w:pPr>
            <w:r w:rsidRPr="00764E37">
              <w:t>-21 728</w:t>
            </w:r>
          </w:p>
        </w:tc>
        <w:tc>
          <w:tcPr>
            <w:tcW w:w="626" w:type="pct"/>
          </w:tcPr>
          <w:p w14:paraId="615B5211" w14:textId="77777777" w:rsidR="00BD6D51" w:rsidRPr="00764E37" w:rsidRDefault="00BD6D51" w:rsidP="0053577F">
            <w:pPr>
              <w:pStyle w:val="tabteksts"/>
              <w:jc w:val="right"/>
            </w:pPr>
            <w:r w:rsidRPr="00764E37">
              <w:t>182</w:t>
            </w:r>
          </w:p>
        </w:tc>
        <w:tc>
          <w:tcPr>
            <w:tcW w:w="626" w:type="pct"/>
          </w:tcPr>
          <w:p w14:paraId="07682F45" w14:textId="77777777" w:rsidR="00BD6D51" w:rsidRPr="00764E37" w:rsidRDefault="00BD6D51" w:rsidP="0053577F">
            <w:pPr>
              <w:pStyle w:val="tabteksts"/>
              <w:jc w:val="right"/>
            </w:pPr>
            <w:r w:rsidRPr="00764E37">
              <w:t>-78 167</w:t>
            </w:r>
          </w:p>
        </w:tc>
      </w:tr>
      <w:tr w:rsidR="00BD6D51" w:rsidRPr="00764E37" w14:paraId="77485964" w14:textId="77777777" w:rsidTr="00CF6574">
        <w:trPr>
          <w:trHeight w:val="283"/>
          <w:jc w:val="center"/>
        </w:trPr>
        <w:tc>
          <w:tcPr>
            <w:tcW w:w="1869" w:type="pct"/>
            <w:shd w:val="clear" w:color="auto" w:fill="auto"/>
            <w:vAlign w:val="center"/>
          </w:tcPr>
          <w:p w14:paraId="2A51111C" w14:textId="77777777" w:rsidR="00BD6D51" w:rsidRPr="00764E37" w:rsidRDefault="00BD6D51" w:rsidP="0053577F">
            <w:pPr>
              <w:pStyle w:val="tabteksts"/>
            </w:pPr>
            <w:r w:rsidRPr="00764E37">
              <w:rPr>
                <w:lang w:eastAsia="lv-LV"/>
              </w:rPr>
              <w:t>Kopējie izdevumi</w:t>
            </w:r>
            <w:r w:rsidRPr="00764E37">
              <w:t>, % (+/–) pret iepriekšējo gadu</w:t>
            </w:r>
          </w:p>
        </w:tc>
        <w:tc>
          <w:tcPr>
            <w:tcW w:w="626" w:type="pct"/>
            <w:shd w:val="clear" w:color="auto" w:fill="auto"/>
          </w:tcPr>
          <w:p w14:paraId="030A29A8" w14:textId="77777777" w:rsidR="00BD6D51" w:rsidRPr="00764E37" w:rsidRDefault="00BD6D51" w:rsidP="0053577F">
            <w:pPr>
              <w:pStyle w:val="tabteksts"/>
              <w:jc w:val="center"/>
            </w:pPr>
            <w:r w:rsidRPr="00764E37">
              <w:rPr>
                <w:b/>
                <w:bCs/>
              </w:rPr>
              <w:t>×</w:t>
            </w:r>
          </w:p>
        </w:tc>
        <w:tc>
          <w:tcPr>
            <w:tcW w:w="626" w:type="pct"/>
            <w:shd w:val="clear" w:color="auto" w:fill="auto"/>
          </w:tcPr>
          <w:p w14:paraId="37ECB446" w14:textId="77777777" w:rsidR="00BD6D51" w:rsidRPr="00764E37" w:rsidRDefault="00BD6D51" w:rsidP="0053577F">
            <w:pPr>
              <w:pStyle w:val="tabteksts"/>
              <w:jc w:val="right"/>
            </w:pPr>
            <w:r w:rsidRPr="00764E37">
              <w:t>1 448,1</w:t>
            </w:r>
          </w:p>
        </w:tc>
        <w:tc>
          <w:tcPr>
            <w:tcW w:w="626" w:type="pct"/>
            <w:shd w:val="clear" w:color="auto" w:fill="auto"/>
          </w:tcPr>
          <w:p w14:paraId="0ECCBBA6" w14:textId="77777777" w:rsidR="00BD6D51" w:rsidRPr="00764E37" w:rsidRDefault="00BD6D51" w:rsidP="0053577F">
            <w:pPr>
              <w:pStyle w:val="tabteksts"/>
              <w:jc w:val="right"/>
            </w:pPr>
            <w:r w:rsidRPr="00764E37">
              <w:t>-21,8</w:t>
            </w:r>
          </w:p>
        </w:tc>
        <w:tc>
          <w:tcPr>
            <w:tcW w:w="626" w:type="pct"/>
            <w:shd w:val="clear" w:color="auto" w:fill="auto"/>
          </w:tcPr>
          <w:p w14:paraId="5F478E18" w14:textId="77777777" w:rsidR="00BD6D51" w:rsidRPr="00764E37" w:rsidRDefault="00BD6D51" w:rsidP="0053577F">
            <w:pPr>
              <w:pStyle w:val="tabteksts"/>
              <w:jc w:val="right"/>
            </w:pPr>
            <w:r w:rsidRPr="00764E37">
              <w:t>0,2</w:t>
            </w:r>
          </w:p>
        </w:tc>
        <w:tc>
          <w:tcPr>
            <w:tcW w:w="626" w:type="pct"/>
            <w:shd w:val="clear" w:color="auto" w:fill="auto"/>
          </w:tcPr>
          <w:p w14:paraId="572310CC" w14:textId="1AE8337C" w:rsidR="00BD6D51" w:rsidRPr="00764E37" w:rsidRDefault="00BD6D51" w:rsidP="0053577F">
            <w:pPr>
              <w:pStyle w:val="tabteksts"/>
              <w:jc w:val="right"/>
            </w:pPr>
            <w:r w:rsidRPr="00764E37">
              <w:t>-100</w:t>
            </w:r>
            <w:r w:rsidR="00CE6165">
              <w:t>,0</w:t>
            </w:r>
          </w:p>
        </w:tc>
      </w:tr>
    </w:tbl>
    <w:p w14:paraId="2D9A5820" w14:textId="77777777" w:rsidR="00BD6D51" w:rsidRPr="00805732" w:rsidRDefault="00BD6D51" w:rsidP="00CF6574">
      <w:pPr>
        <w:pStyle w:val="Tabuluvirsraksti"/>
        <w:tabs>
          <w:tab w:val="left" w:pos="1252"/>
        </w:tabs>
        <w:spacing w:before="240" w:after="240"/>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153394C6" w14:textId="77777777" w:rsidR="00BD6D51" w:rsidRPr="00ED62E7" w:rsidRDefault="00BD6D51" w:rsidP="00BD6D51">
      <w:pPr>
        <w:ind w:left="7921" w:firstLine="720"/>
        <w:jc w:val="center"/>
        <w:rPr>
          <w:i/>
          <w:sz w:val="18"/>
          <w:szCs w:val="18"/>
        </w:rPr>
      </w:pPr>
      <w:r w:rsidRPr="00374287">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857507" w14:paraId="439D18DD" w14:textId="77777777" w:rsidTr="0053577F">
        <w:trPr>
          <w:trHeight w:val="142"/>
          <w:tblHeader/>
          <w:jc w:val="center"/>
        </w:trPr>
        <w:tc>
          <w:tcPr>
            <w:tcW w:w="5241" w:type="dxa"/>
            <w:vAlign w:val="center"/>
          </w:tcPr>
          <w:p w14:paraId="76DF3EE7" w14:textId="77777777" w:rsidR="00BD6D51" w:rsidRPr="00857507" w:rsidRDefault="00BD6D51" w:rsidP="0053577F">
            <w:pPr>
              <w:pStyle w:val="tabteksts"/>
              <w:jc w:val="center"/>
              <w:rPr>
                <w:szCs w:val="18"/>
              </w:rPr>
            </w:pPr>
            <w:r w:rsidRPr="00857507">
              <w:rPr>
                <w:color w:val="000000" w:themeColor="text1"/>
                <w:szCs w:val="18"/>
                <w:lang w:eastAsia="lv-LV"/>
              </w:rPr>
              <w:t>Pasākums</w:t>
            </w:r>
          </w:p>
        </w:tc>
        <w:tc>
          <w:tcPr>
            <w:tcW w:w="1277" w:type="dxa"/>
            <w:vAlign w:val="center"/>
          </w:tcPr>
          <w:p w14:paraId="6D7D0EFD" w14:textId="77777777" w:rsidR="00BD6D51" w:rsidRPr="00857507" w:rsidRDefault="00BD6D51" w:rsidP="0053577F">
            <w:pPr>
              <w:pStyle w:val="tabteksts"/>
              <w:jc w:val="center"/>
              <w:rPr>
                <w:color w:val="000000" w:themeColor="text1"/>
                <w:szCs w:val="18"/>
                <w:lang w:eastAsia="lv-LV"/>
              </w:rPr>
            </w:pPr>
            <w:r w:rsidRPr="00857507">
              <w:rPr>
                <w:color w:val="000000" w:themeColor="text1"/>
                <w:szCs w:val="18"/>
                <w:lang w:eastAsia="lv-LV"/>
              </w:rPr>
              <w:t>Samazinājums</w:t>
            </w:r>
          </w:p>
        </w:tc>
        <w:tc>
          <w:tcPr>
            <w:tcW w:w="1277" w:type="dxa"/>
            <w:vAlign w:val="center"/>
          </w:tcPr>
          <w:p w14:paraId="71B4EF7A" w14:textId="77777777" w:rsidR="00BD6D51" w:rsidRPr="00857507" w:rsidRDefault="00BD6D51" w:rsidP="0053577F">
            <w:pPr>
              <w:pStyle w:val="tabteksts"/>
              <w:jc w:val="center"/>
              <w:rPr>
                <w:color w:val="000000" w:themeColor="text1"/>
                <w:szCs w:val="18"/>
                <w:lang w:eastAsia="lv-LV"/>
              </w:rPr>
            </w:pPr>
            <w:r w:rsidRPr="00857507">
              <w:rPr>
                <w:color w:val="000000" w:themeColor="text1"/>
                <w:szCs w:val="18"/>
                <w:lang w:eastAsia="lv-LV"/>
              </w:rPr>
              <w:t>Palielinājums</w:t>
            </w:r>
          </w:p>
        </w:tc>
        <w:tc>
          <w:tcPr>
            <w:tcW w:w="1277" w:type="dxa"/>
            <w:vAlign w:val="center"/>
          </w:tcPr>
          <w:p w14:paraId="455406FE" w14:textId="77777777" w:rsidR="00BD6D51" w:rsidRPr="00857507" w:rsidRDefault="00BD6D51" w:rsidP="0053577F">
            <w:pPr>
              <w:pStyle w:val="tabteksts"/>
              <w:jc w:val="center"/>
              <w:rPr>
                <w:color w:val="000000" w:themeColor="text1"/>
                <w:szCs w:val="18"/>
                <w:lang w:eastAsia="lv-LV"/>
              </w:rPr>
            </w:pPr>
            <w:r w:rsidRPr="00857507">
              <w:rPr>
                <w:color w:val="000000" w:themeColor="text1"/>
                <w:szCs w:val="18"/>
                <w:lang w:eastAsia="lv-LV"/>
              </w:rPr>
              <w:t>Izmaiņas</w:t>
            </w:r>
          </w:p>
        </w:tc>
      </w:tr>
      <w:tr w:rsidR="00BD6D51" w:rsidRPr="00857507" w14:paraId="567B9ACE" w14:textId="77777777" w:rsidTr="0053577F">
        <w:trPr>
          <w:trHeight w:val="142"/>
          <w:jc w:val="center"/>
        </w:trPr>
        <w:tc>
          <w:tcPr>
            <w:tcW w:w="5241" w:type="dxa"/>
            <w:shd w:val="clear" w:color="auto" w:fill="D9D9D9" w:themeFill="background1" w:themeFillShade="D9"/>
          </w:tcPr>
          <w:p w14:paraId="7CCFA0E9" w14:textId="77777777" w:rsidR="00BD6D51" w:rsidRPr="00857507" w:rsidRDefault="00BD6D51" w:rsidP="0053577F">
            <w:pPr>
              <w:pStyle w:val="tabteksts"/>
              <w:rPr>
                <w:szCs w:val="18"/>
              </w:rPr>
            </w:pPr>
            <w:r w:rsidRPr="00857507">
              <w:rPr>
                <w:b/>
                <w:bCs/>
                <w:szCs w:val="18"/>
                <w:lang w:eastAsia="lv-LV"/>
              </w:rPr>
              <w:t>Izdevumi – kopā</w:t>
            </w:r>
          </w:p>
        </w:tc>
        <w:tc>
          <w:tcPr>
            <w:tcW w:w="1277" w:type="dxa"/>
            <w:shd w:val="clear" w:color="auto" w:fill="D9D9D9" w:themeFill="background1" w:themeFillShade="D9"/>
          </w:tcPr>
          <w:p w14:paraId="445D078D" w14:textId="77777777" w:rsidR="00BD6D51" w:rsidRPr="00857507" w:rsidRDefault="00BD6D51" w:rsidP="0053577F">
            <w:pPr>
              <w:pStyle w:val="tabteksts"/>
              <w:jc w:val="right"/>
              <w:rPr>
                <w:b/>
                <w:bCs/>
                <w:szCs w:val="18"/>
              </w:rPr>
            </w:pPr>
            <w:r w:rsidRPr="00857507">
              <w:rPr>
                <w:b/>
                <w:bCs/>
              </w:rPr>
              <w:t>99 713</w:t>
            </w:r>
          </w:p>
        </w:tc>
        <w:tc>
          <w:tcPr>
            <w:tcW w:w="1277" w:type="dxa"/>
            <w:shd w:val="clear" w:color="auto" w:fill="D9D9D9" w:themeFill="background1" w:themeFillShade="D9"/>
          </w:tcPr>
          <w:p w14:paraId="3FF77E45" w14:textId="77777777" w:rsidR="00BD6D51" w:rsidRPr="00857507" w:rsidRDefault="00BD6D51" w:rsidP="0053577F">
            <w:pPr>
              <w:pStyle w:val="tabteksts"/>
              <w:jc w:val="right"/>
              <w:rPr>
                <w:b/>
                <w:bCs/>
                <w:szCs w:val="18"/>
              </w:rPr>
            </w:pPr>
            <w:r w:rsidRPr="00857507">
              <w:rPr>
                <w:b/>
                <w:bCs/>
              </w:rPr>
              <w:t>77 985</w:t>
            </w:r>
          </w:p>
        </w:tc>
        <w:tc>
          <w:tcPr>
            <w:tcW w:w="1277" w:type="dxa"/>
            <w:shd w:val="clear" w:color="auto" w:fill="D9D9D9" w:themeFill="background1" w:themeFillShade="D9"/>
          </w:tcPr>
          <w:p w14:paraId="14B3F2F0" w14:textId="77777777" w:rsidR="00BD6D51" w:rsidRPr="00857507" w:rsidRDefault="00BD6D51" w:rsidP="0053577F">
            <w:pPr>
              <w:pStyle w:val="tabteksts"/>
              <w:jc w:val="right"/>
              <w:rPr>
                <w:b/>
                <w:bCs/>
                <w:szCs w:val="18"/>
              </w:rPr>
            </w:pPr>
            <w:r w:rsidRPr="00857507">
              <w:rPr>
                <w:b/>
                <w:bCs/>
              </w:rPr>
              <w:t>-21 728</w:t>
            </w:r>
          </w:p>
        </w:tc>
      </w:tr>
      <w:tr w:rsidR="00BD6D51" w:rsidRPr="00857507" w14:paraId="0901B363" w14:textId="77777777" w:rsidTr="0053577F">
        <w:trPr>
          <w:jc w:val="center"/>
        </w:trPr>
        <w:tc>
          <w:tcPr>
            <w:tcW w:w="9072" w:type="dxa"/>
            <w:gridSpan w:val="4"/>
          </w:tcPr>
          <w:p w14:paraId="5EEEC4D3" w14:textId="77777777" w:rsidR="00BD6D51" w:rsidRPr="00857507" w:rsidRDefault="00BD6D51" w:rsidP="0053577F">
            <w:pPr>
              <w:pStyle w:val="tabteksts"/>
              <w:ind w:firstLine="313"/>
              <w:rPr>
                <w:szCs w:val="18"/>
              </w:rPr>
            </w:pPr>
            <w:r w:rsidRPr="00857507">
              <w:rPr>
                <w:i/>
                <w:szCs w:val="18"/>
                <w:lang w:eastAsia="lv-LV"/>
              </w:rPr>
              <w:t>t. sk.:</w:t>
            </w:r>
          </w:p>
        </w:tc>
      </w:tr>
      <w:tr w:rsidR="00BD6D51" w:rsidRPr="00857507" w14:paraId="2EF9390C" w14:textId="77777777" w:rsidTr="0053577F">
        <w:trPr>
          <w:trHeight w:val="142"/>
          <w:jc w:val="center"/>
        </w:trPr>
        <w:tc>
          <w:tcPr>
            <w:tcW w:w="5241" w:type="dxa"/>
            <w:shd w:val="clear" w:color="auto" w:fill="F2F2F2" w:themeFill="background1" w:themeFillShade="F2"/>
          </w:tcPr>
          <w:p w14:paraId="214BA38D" w14:textId="77777777" w:rsidR="00BD6D51" w:rsidRPr="00857507" w:rsidRDefault="00BD6D51" w:rsidP="0053577F">
            <w:pPr>
              <w:pStyle w:val="tabteksts"/>
              <w:rPr>
                <w:szCs w:val="18"/>
                <w:u w:val="single"/>
                <w:lang w:eastAsia="lv-LV"/>
              </w:rPr>
            </w:pPr>
            <w:r w:rsidRPr="00857507">
              <w:rPr>
                <w:szCs w:val="18"/>
                <w:u w:val="single"/>
                <w:lang w:eastAsia="lv-LV"/>
              </w:rPr>
              <w:t>Ilgtermiņa saistības</w:t>
            </w:r>
          </w:p>
        </w:tc>
        <w:tc>
          <w:tcPr>
            <w:tcW w:w="1277" w:type="dxa"/>
            <w:shd w:val="clear" w:color="auto" w:fill="F2F2F2" w:themeFill="background1" w:themeFillShade="F2"/>
          </w:tcPr>
          <w:p w14:paraId="6DCE0FBE" w14:textId="77777777" w:rsidR="00BD6D51" w:rsidRPr="00857507" w:rsidRDefault="00BD6D51" w:rsidP="0053577F">
            <w:pPr>
              <w:pStyle w:val="tabteksts"/>
              <w:jc w:val="right"/>
              <w:rPr>
                <w:szCs w:val="18"/>
              </w:rPr>
            </w:pPr>
            <w:r w:rsidRPr="00857507">
              <w:t>99 713</w:t>
            </w:r>
          </w:p>
        </w:tc>
        <w:tc>
          <w:tcPr>
            <w:tcW w:w="1277" w:type="dxa"/>
            <w:shd w:val="clear" w:color="auto" w:fill="F2F2F2" w:themeFill="background1" w:themeFillShade="F2"/>
          </w:tcPr>
          <w:p w14:paraId="153EDCB8" w14:textId="77777777" w:rsidR="00BD6D51" w:rsidRPr="00857507" w:rsidRDefault="00BD6D51" w:rsidP="0053577F">
            <w:pPr>
              <w:pStyle w:val="tabteksts"/>
              <w:jc w:val="right"/>
              <w:rPr>
                <w:szCs w:val="18"/>
              </w:rPr>
            </w:pPr>
            <w:r w:rsidRPr="00857507">
              <w:t>77 985</w:t>
            </w:r>
          </w:p>
        </w:tc>
        <w:tc>
          <w:tcPr>
            <w:tcW w:w="1277" w:type="dxa"/>
            <w:shd w:val="clear" w:color="auto" w:fill="F2F2F2" w:themeFill="background1" w:themeFillShade="F2"/>
          </w:tcPr>
          <w:p w14:paraId="27A63984" w14:textId="77777777" w:rsidR="00BD6D51" w:rsidRPr="00857507" w:rsidRDefault="00BD6D51" w:rsidP="0053577F">
            <w:pPr>
              <w:pStyle w:val="tabteksts"/>
              <w:jc w:val="right"/>
              <w:rPr>
                <w:szCs w:val="18"/>
              </w:rPr>
            </w:pPr>
            <w:r w:rsidRPr="00857507">
              <w:t>-21 728</w:t>
            </w:r>
          </w:p>
        </w:tc>
      </w:tr>
      <w:tr w:rsidR="00BD6D51" w:rsidRPr="00857507" w14:paraId="3852B829" w14:textId="77777777" w:rsidTr="0053577F">
        <w:trPr>
          <w:trHeight w:val="142"/>
          <w:jc w:val="center"/>
        </w:trPr>
        <w:tc>
          <w:tcPr>
            <w:tcW w:w="5241" w:type="dxa"/>
          </w:tcPr>
          <w:p w14:paraId="2A0E4EC3" w14:textId="77777777" w:rsidR="00BD6D51" w:rsidRPr="00857507" w:rsidRDefault="00BD6D51" w:rsidP="0053577F">
            <w:pPr>
              <w:pStyle w:val="tabteksts"/>
              <w:jc w:val="both"/>
              <w:rPr>
                <w:i/>
                <w:szCs w:val="18"/>
                <w:lang w:eastAsia="lv-LV"/>
              </w:rPr>
            </w:pPr>
            <w:r w:rsidRPr="00857507">
              <w:rPr>
                <w:i/>
                <w:szCs w:val="18"/>
                <w:lang w:eastAsia="lv-LV"/>
              </w:rPr>
              <w:t>Latvijas pārstāvju ceļa izdevumu kompensācija, dodoties uz ES Padomes darba grupu sanāksmēm un Padomes sanāksmēm</w:t>
            </w:r>
          </w:p>
        </w:tc>
        <w:tc>
          <w:tcPr>
            <w:tcW w:w="1277" w:type="dxa"/>
          </w:tcPr>
          <w:p w14:paraId="01F05AAC" w14:textId="77777777" w:rsidR="00BD6D51" w:rsidRPr="00857507" w:rsidRDefault="00BD6D51" w:rsidP="0053577F">
            <w:pPr>
              <w:pStyle w:val="tabteksts"/>
              <w:jc w:val="right"/>
              <w:rPr>
                <w:szCs w:val="18"/>
              </w:rPr>
            </w:pPr>
            <w:r>
              <w:t>7</w:t>
            </w:r>
            <w:r w:rsidRPr="00857507">
              <w:t>9 713</w:t>
            </w:r>
          </w:p>
        </w:tc>
        <w:tc>
          <w:tcPr>
            <w:tcW w:w="1277" w:type="dxa"/>
          </w:tcPr>
          <w:p w14:paraId="7CD32510" w14:textId="77777777" w:rsidR="00BD6D51" w:rsidRPr="00857507" w:rsidRDefault="00BD6D51" w:rsidP="0053577F">
            <w:pPr>
              <w:pStyle w:val="tabteksts"/>
              <w:jc w:val="right"/>
              <w:rPr>
                <w:szCs w:val="18"/>
              </w:rPr>
            </w:pPr>
            <w:r w:rsidRPr="00857507">
              <w:t>77 985</w:t>
            </w:r>
          </w:p>
        </w:tc>
        <w:tc>
          <w:tcPr>
            <w:tcW w:w="1277" w:type="dxa"/>
          </w:tcPr>
          <w:p w14:paraId="4B41D9F0" w14:textId="77777777" w:rsidR="00BD6D51" w:rsidRPr="00857507" w:rsidRDefault="00BD6D51" w:rsidP="0053577F">
            <w:pPr>
              <w:pStyle w:val="tabteksts"/>
              <w:jc w:val="right"/>
              <w:rPr>
                <w:szCs w:val="18"/>
              </w:rPr>
            </w:pPr>
            <w:r w:rsidRPr="00857507">
              <w:t>-1 728</w:t>
            </w:r>
          </w:p>
        </w:tc>
      </w:tr>
      <w:tr w:rsidR="00BD6D51" w:rsidRPr="00857507" w14:paraId="443A0CD8" w14:textId="77777777" w:rsidTr="00CF6574">
        <w:trPr>
          <w:trHeight w:val="142"/>
          <w:jc w:val="center"/>
        </w:trPr>
        <w:tc>
          <w:tcPr>
            <w:tcW w:w="5241" w:type="dxa"/>
          </w:tcPr>
          <w:p w14:paraId="586FCCEB" w14:textId="77777777" w:rsidR="00BD6D51" w:rsidRPr="00857507" w:rsidRDefault="00BD6D51" w:rsidP="0053577F">
            <w:pPr>
              <w:pStyle w:val="tabteksts"/>
              <w:jc w:val="both"/>
              <w:rPr>
                <w:i/>
                <w:szCs w:val="18"/>
                <w:lang w:eastAsia="lv-LV"/>
              </w:rPr>
            </w:pPr>
            <w:r w:rsidRPr="00ED62E7">
              <w:rPr>
                <w:i/>
                <w:szCs w:val="18"/>
                <w:lang w:eastAsia="lv-LV"/>
              </w:rPr>
              <w:t>Pārdalīts finansējums Klimata un enerģētikas ministrijai Latvijas pārstāvju ceļa izdevumu kompensācijai, dodoties uz ES Padomes darba grupu sanāksmēm un Padomes sanāksmēm (MK 23.12.2022. rīk. Nr.968 un MK 13.01.2023. sēdes prot. Nr.2 1.§ 27.punkts)</w:t>
            </w:r>
          </w:p>
        </w:tc>
        <w:tc>
          <w:tcPr>
            <w:tcW w:w="1277" w:type="dxa"/>
          </w:tcPr>
          <w:p w14:paraId="54152CE9" w14:textId="77777777" w:rsidR="00BD6D51" w:rsidRPr="00857507" w:rsidRDefault="00BD6D51" w:rsidP="0053577F">
            <w:pPr>
              <w:pStyle w:val="tabteksts"/>
              <w:jc w:val="right"/>
            </w:pPr>
            <w:r>
              <w:t>20 000</w:t>
            </w:r>
          </w:p>
        </w:tc>
        <w:tc>
          <w:tcPr>
            <w:tcW w:w="1277" w:type="dxa"/>
          </w:tcPr>
          <w:p w14:paraId="4B68C2CE" w14:textId="77777777" w:rsidR="00BD6D51" w:rsidRPr="00857507" w:rsidRDefault="00BD6D51" w:rsidP="00CF6574">
            <w:pPr>
              <w:pStyle w:val="tabteksts"/>
              <w:jc w:val="center"/>
            </w:pPr>
            <w:r>
              <w:t>-</w:t>
            </w:r>
          </w:p>
        </w:tc>
        <w:tc>
          <w:tcPr>
            <w:tcW w:w="1277" w:type="dxa"/>
          </w:tcPr>
          <w:p w14:paraId="0D0642B7" w14:textId="77777777" w:rsidR="00BD6D51" w:rsidRPr="00857507" w:rsidRDefault="00BD6D51" w:rsidP="0053577F">
            <w:pPr>
              <w:pStyle w:val="tabteksts"/>
              <w:jc w:val="right"/>
            </w:pPr>
            <w:r>
              <w:t>-20 000</w:t>
            </w:r>
          </w:p>
        </w:tc>
      </w:tr>
    </w:tbl>
    <w:p w14:paraId="11456C60" w14:textId="77777777" w:rsidR="00BD6D51" w:rsidRPr="00B23971" w:rsidRDefault="00BD6D51" w:rsidP="00BD6D51">
      <w:pPr>
        <w:widowControl w:val="0"/>
        <w:spacing w:before="240" w:after="240"/>
        <w:jc w:val="center"/>
        <w:rPr>
          <w:b/>
        </w:rPr>
      </w:pPr>
      <w:r>
        <w:rPr>
          <w:b/>
        </w:rPr>
        <w:t>70</w:t>
      </w:r>
      <w:r w:rsidRPr="00B23971">
        <w:rPr>
          <w:b/>
        </w:rPr>
        <w:t>.</w:t>
      </w:r>
      <w:r>
        <w:rPr>
          <w:b/>
        </w:rPr>
        <w:t>50</w:t>
      </w:r>
      <w:r w:rsidRPr="00B23971">
        <w:rPr>
          <w:b/>
        </w:rPr>
        <w:t xml:space="preserve">.00 </w:t>
      </w:r>
      <w:bookmarkStart w:id="31" w:name="_Hlk125480914"/>
      <w:r w:rsidRPr="00761030">
        <w:rPr>
          <w:b/>
        </w:rPr>
        <w:t>Tehniskā palīdzība ERAF, ESF+, KF, TPF finansējuma apgūšanai (2021–2027)</w:t>
      </w:r>
    </w:p>
    <w:bookmarkEnd w:id="31"/>
    <w:p w14:paraId="2F5B51E8" w14:textId="77777777" w:rsidR="00BD6D51" w:rsidRPr="004C4C1E" w:rsidRDefault="00BD6D51" w:rsidP="00BD6D51">
      <w:pPr>
        <w:pStyle w:val="ListParagraph"/>
        <w:spacing w:after="120"/>
        <w:ind w:left="0"/>
        <w:contextualSpacing w:val="0"/>
        <w:rPr>
          <w:u w:val="single"/>
        </w:rPr>
      </w:pPr>
      <w:r w:rsidRPr="004C4C1E">
        <w:rPr>
          <w:u w:val="single"/>
        </w:rPr>
        <w:t>Apakšprogrammas mērķis:</w:t>
      </w:r>
    </w:p>
    <w:p w14:paraId="5D61F025" w14:textId="77777777" w:rsidR="00BD6D51" w:rsidRPr="004C4C1E" w:rsidRDefault="00BD6D51" w:rsidP="00BD6D51">
      <w:pPr>
        <w:ind w:left="1077" w:hanging="357"/>
      </w:pPr>
      <w:bookmarkStart w:id="32" w:name="_Hlk125481155"/>
      <w:r w:rsidRPr="004C4C1E">
        <w:t>nodrošināt ERAF</w:t>
      </w:r>
      <w:r>
        <w:t>,</w:t>
      </w:r>
      <w:r w:rsidRPr="004C4C1E">
        <w:t xml:space="preserve"> </w:t>
      </w:r>
      <w:r w:rsidRPr="007B0040">
        <w:rPr>
          <w:bCs/>
        </w:rPr>
        <w:t>ESF+, KF, TPF</w:t>
      </w:r>
      <w:r w:rsidRPr="00761030">
        <w:rPr>
          <w:b/>
        </w:rPr>
        <w:t xml:space="preserve"> </w:t>
      </w:r>
      <w:r w:rsidRPr="004C4C1E">
        <w:t>tehniskās palīdzības ieviešanu.</w:t>
      </w:r>
    </w:p>
    <w:bookmarkEnd w:id="32"/>
    <w:p w14:paraId="1146A47E" w14:textId="77777777" w:rsidR="00BD6D51" w:rsidRPr="004C4C1E" w:rsidRDefault="00BD6D51" w:rsidP="00BD6D51">
      <w:pPr>
        <w:spacing w:before="120"/>
        <w:rPr>
          <w:u w:val="single"/>
        </w:rPr>
      </w:pPr>
      <w:r w:rsidRPr="004C4C1E">
        <w:rPr>
          <w:u w:val="single"/>
        </w:rPr>
        <w:lastRenderedPageBreak/>
        <w:t>Galvenās aktivitātes:</w:t>
      </w:r>
    </w:p>
    <w:p w14:paraId="5E214293" w14:textId="77777777" w:rsidR="00BD6D51" w:rsidRPr="004C4C1E" w:rsidRDefault="00BD6D51" w:rsidP="00CF6574">
      <w:pPr>
        <w:autoSpaceDE w:val="0"/>
        <w:autoSpaceDN w:val="0"/>
        <w:adjustRightInd w:val="0"/>
        <w:spacing w:before="120" w:after="120"/>
        <w:ind w:left="709" w:firstLine="11"/>
      </w:pPr>
      <w:bookmarkStart w:id="33" w:name="_Hlk125481224"/>
      <w:r w:rsidRPr="004C4C1E">
        <w:t>īstenot projektu “Tehniskā palīdzība ERAF, ESF+, KF, TPF finansējuma apgūšanai (2021–2027)</w:t>
      </w:r>
      <w:r>
        <w:t>.</w:t>
      </w:r>
    </w:p>
    <w:bookmarkEnd w:id="33"/>
    <w:p w14:paraId="3D03E236" w14:textId="77777777" w:rsidR="00BD6D51" w:rsidRPr="00857507" w:rsidRDefault="00BD6D51" w:rsidP="00BD6D51">
      <w:pPr>
        <w:spacing w:after="240"/>
      </w:pPr>
      <w:r w:rsidRPr="00857507">
        <w:rPr>
          <w:u w:val="single"/>
        </w:rPr>
        <w:t>Apakšprogrammas izpildītāji:</w:t>
      </w:r>
      <w:r w:rsidRPr="00857507">
        <w:t xml:space="preserve"> Ekonomikas ministrija.</w:t>
      </w:r>
    </w:p>
    <w:p w14:paraId="5909FF2B" w14:textId="77777777" w:rsidR="00BD6D51" w:rsidRPr="000762BA" w:rsidRDefault="00BD6D51" w:rsidP="00BD6D51">
      <w:pPr>
        <w:pStyle w:val="Tabuluvirsraksti"/>
        <w:spacing w:before="240" w:after="240"/>
        <w:rPr>
          <w:b/>
          <w:lang w:eastAsia="lv-LV"/>
        </w:rPr>
      </w:pPr>
      <w:r w:rsidRPr="000762BA">
        <w:rPr>
          <w:b/>
          <w:lang w:eastAsia="lv-LV"/>
        </w:rPr>
        <w:t>Finansiālie rādītāji no 2021. līdz 2025.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1109"/>
        <w:gridCol w:w="1095"/>
        <w:gridCol w:w="1272"/>
        <w:gridCol w:w="1269"/>
        <w:gridCol w:w="1116"/>
      </w:tblGrid>
      <w:tr w:rsidR="00BD6D51" w:rsidRPr="000762BA" w14:paraId="3A96BD12" w14:textId="77777777" w:rsidTr="00CF6574">
        <w:trPr>
          <w:trHeight w:val="283"/>
          <w:tblHeader/>
          <w:jc w:val="center"/>
        </w:trPr>
        <w:tc>
          <w:tcPr>
            <w:tcW w:w="1765" w:type="pct"/>
            <w:vAlign w:val="center"/>
          </w:tcPr>
          <w:p w14:paraId="6F8EEE62" w14:textId="77777777" w:rsidR="00BD6D51" w:rsidRPr="000762BA" w:rsidRDefault="00BD6D51" w:rsidP="0053577F">
            <w:pPr>
              <w:pStyle w:val="tabteksts"/>
              <w:jc w:val="center"/>
              <w:rPr>
                <w:szCs w:val="24"/>
              </w:rPr>
            </w:pPr>
          </w:p>
        </w:tc>
        <w:tc>
          <w:tcPr>
            <w:tcW w:w="612" w:type="pct"/>
          </w:tcPr>
          <w:p w14:paraId="595C16AB" w14:textId="77777777" w:rsidR="00BD6D51" w:rsidRPr="009B71B2" w:rsidRDefault="00BD6D51" w:rsidP="0053577F">
            <w:pPr>
              <w:pStyle w:val="tabteksts"/>
              <w:jc w:val="center"/>
              <w:rPr>
                <w:szCs w:val="18"/>
                <w:lang w:eastAsia="lv-LV"/>
              </w:rPr>
            </w:pPr>
            <w:r w:rsidRPr="009B71B2">
              <w:rPr>
                <w:szCs w:val="18"/>
                <w:lang w:eastAsia="lv-LV"/>
              </w:rPr>
              <w:t>2021. gads</w:t>
            </w:r>
          </w:p>
          <w:p w14:paraId="3CDE7BB5" w14:textId="77777777" w:rsidR="00BD6D51" w:rsidRPr="000762BA" w:rsidRDefault="00BD6D51" w:rsidP="0053577F">
            <w:pPr>
              <w:pStyle w:val="tabteksts"/>
              <w:jc w:val="center"/>
              <w:rPr>
                <w:szCs w:val="24"/>
                <w:lang w:eastAsia="lv-LV"/>
              </w:rPr>
            </w:pPr>
            <w:r w:rsidRPr="009B71B2">
              <w:rPr>
                <w:szCs w:val="18"/>
                <w:lang w:eastAsia="lv-LV"/>
              </w:rPr>
              <w:t>(izpilde)</w:t>
            </w:r>
          </w:p>
        </w:tc>
        <w:tc>
          <w:tcPr>
            <w:tcW w:w="604" w:type="pct"/>
          </w:tcPr>
          <w:p w14:paraId="3E3CA393" w14:textId="77777777" w:rsidR="00BD6D51" w:rsidRPr="000762BA" w:rsidRDefault="00BD6D51" w:rsidP="0053577F">
            <w:pPr>
              <w:pStyle w:val="tabteksts"/>
              <w:jc w:val="center"/>
              <w:rPr>
                <w:szCs w:val="24"/>
                <w:lang w:eastAsia="lv-LV"/>
              </w:rPr>
            </w:pPr>
            <w:r w:rsidRPr="009B71B2">
              <w:rPr>
                <w:lang w:eastAsia="lv-LV"/>
              </w:rPr>
              <w:t>2022. gada     plāns</w:t>
            </w:r>
          </w:p>
        </w:tc>
        <w:tc>
          <w:tcPr>
            <w:tcW w:w="702" w:type="pct"/>
          </w:tcPr>
          <w:p w14:paraId="375C098E" w14:textId="77777777" w:rsidR="00BD6D51" w:rsidRPr="000762BA" w:rsidRDefault="00BD6D51" w:rsidP="0053577F">
            <w:pPr>
              <w:pStyle w:val="tabteksts"/>
              <w:jc w:val="center"/>
              <w:rPr>
                <w:szCs w:val="24"/>
                <w:lang w:eastAsia="lv-LV"/>
              </w:rPr>
            </w:pPr>
            <w:r w:rsidRPr="009B71B2">
              <w:t>2023. gada projekts</w:t>
            </w:r>
          </w:p>
        </w:tc>
        <w:tc>
          <w:tcPr>
            <w:tcW w:w="700" w:type="pct"/>
          </w:tcPr>
          <w:p w14:paraId="60E76D8B" w14:textId="77777777" w:rsidR="00BD6D51" w:rsidRPr="000762BA" w:rsidRDefault="00BD6D51" w:rsidP="0053577F">
            <w:pPr>
              <w:pStyle w:val="tabteksts"/>
              <w:jc w:val="center"/>
              <w:rPr>
                <w:szCs w:val="24"/>
                <w:lang w:eastAsia="lv-LV"/>
              </w:rPr>
            </w:pPr>
            <w:r w:rsidRPr="00556858">
              <w:t>2024. gada prognoze</w:t>
            </w:r>
          </w:p>
        </w:tc>
        <w:tc>
          <w:tcPr>
            <w:tcW w:w="616" w:type="pct"/>
          </w:tcPr>
          <w:p w14:paraId="296248FC" w14:textId="77777777" w:rsidR="00BD6D51" w:rsidRPr="000762BA" w:rsidRDefault="00BD6D51" w:rsidP="0053577F">
            <w:pPr>
              <w:pStyle w:val="tabteksts"/>
              <w:jc w:val="center"/>
              <w:rPr>
                <w:szCs w:val="24"/>
                <w:lang w:eastAsia="lv-LV"/>
              </w:rPr>
            </w:pPr>
            <w:r w:rsidRPr="00556858">
              <w:t>2025. gada prognoze</w:t>
            </w:r>
          </w:p>
        </w:tc>
      </w:tr>
      <w:tr w:rsidR="00BD6D51" w:rsidRPr="000762BA" w14:paraId="2FEBF110" w14:textId="77777777" w:rsidTr="00CF6574">
        <w:trPr>
          <w:trHeight w:val="142"/>
          <w:jc w:val="center"/>
        </w:trPr>
        <w:tc>
          <w:tcPr>
            <w:tcW w:w="1765" w:type="pct"/>
            <w:shd w:val="clear" w:color="auto" w:fill="D9D9D9" w:themeFill="background1" w:themeFillShade="D9"/>
            <w:vAlign w:val="center"/>
          </w:tcPr>
          <w:p w14:paraId="43E026FE" w14:textId="77777777" w:rsidR="00BD6D51" w:rsidRPr="000762BA" w:rsidRDefault="00BD6D51" w:rsidP="0053577F">
            <w:pPr>
              <w:pStyle w:val="tabteksts"/>
              <w:rPr>
                <w:lang w:eastAsia="lv-LV"/>
              </w:rPr>
            </w:pPr>
            <w:r w:rsidRPr="000762BA">
              <w:rPr>
                <w:lang w:eastAsia="lv-LV"/>
              </w:rPr>
              <w:t>Kopējie izdevumi,</w:t>
            </w:r>
            <w:r w:rsidRPr="000762BA">
              <w:t xml:space="preserve"> </w:t>
            </w:r>
            <w:r w:rsidRPr="000762BA">
              <w:rPr>
                <w:i/>
                <w:szCs w:val="18"/>
              </w:rPr>
              <w:t>euro</w:t>
            </w:r>
          </w:p>
        </w:tc>
        <w:tc>
          <w:tcPr>
            <w:tcW w:w="612" w:type="pct"/>
            <w:shd w:val="clear" w:color="auto" w:fill="D9D9D9" w:themeFill="background1" w:themeFillShade="D9"/>
          </w:tcPr>
          <w:p w14:paraId="0944B4BF" w14:textId="77777777" w:rsidR="00BD6D51" w:rsidRPr="000762BA" w:rsidRDefault="00BD6D51" w:rsidP="0053577F">
            <w:pPr>
              <w:pStyle w:val="tabteksts"/>
              <w:jc w:val="center"/>
            </w:pPr>
            <w:r>
              <w:t>-</w:t>
            </w:r>
          </w:p>
        </w:tc>
        <w:tc>
          <w:tcPr>
            <w:tcW w:w="604" w:type="pct"/>
            <w:shd w:val="clear" w:color="auto" w:fill="D9D9D9" w:themeFill="background1" w:themeFillShade="D9"/>
          </w:tcPr>
          <w:p w14:paraId="2BD6A807" w14:textId="77777777" w:rsidR="00BD6D51" w:rsidRPr="000762BA" w:rsidRDefault="00BD6D51" w:rsidP="0053577F">
            <w:pPr>
              <w:pStyle w:val="tabteksts"/>
              <w:jc w:val="center"/>
            </w:pPr>
            <w:r>
              <w:t>-</w:t>
            </w:r>
          </w:p>
        </w:tc>
        <w:tc>
          <w:tcPr>
            <w:tcW w:w="702" w:type="pct"/>
            <w:shd w:val="clear" w:color="auto" w:fill="D9D9D9" w:themeFill="background1" w:themeFillShade="D9"/>
          </w:tcPr>
          <w:p w14:paraId="64F8E790" w14:textId="77777777" w:rsidR="00BD6D51" w:rsidRPr="000762BA" w:rsidRDefault="00BD6D51" w:rsidP="0053577F">
            <w:pPr>
              <w:pStyle w:val="tabteksts"/>
              <w:jc w:val="right"/>
            </w:pPr>
            <w:r w:rsidRPr="00857507">
              <w:t>1 153 419</w:t>
            </w:r>
          </w:p>
        </w:tc>
        <w:tc>
          <w:tcPr>
            <w:tcW w:w="700" w:type="pct"/>
            <w:shd w:val="clear" w:color="auto" w:fill="D9D9D9" w:themeFill="background1" w:themeFillShade="D9"/>
          </w:tcPr>
          <w:p w14:paraId="3BD8630B" w14:textId="77777777" w:rsidR="00BD6D51" w:rsidRPr="000762BA" w:rsidRDefault="00BD6D51" w:rsidP="0053577F">
            <w:pPr>
              <w:pStyle w:val="tabteksts"/>
              <w:jc w:val="center"/>
            </w:pPr>
            <w:r w:rsidRPr="00857507">
              <w:t>1 153 419</w:t>
            </w:r>
          </w:p>
        </w:tc>
        <w:tc>
          <w:tcPr>
            <w:tcW w:w="616" w:type="pct"/>
            <w:shd w:val="clear" w:color="auto" w:fill="D9D9D9" w:themeFill="background1" w:themeFillShade="D9"/>
          </w:tcPr>
          <w:p w14:paraId="775C6DC4" w14:textId="77777777" w:rsidR="00BD6D51" w:rsidRPr="000762BA" w:rsidRDefault="00BD6D51" w:rsidP="0053577F">
            <w:pPr>
              <w:pStyle w:val="tabteksts"/>
              <w:jc w:val="center"/>
            </w:pPr>
            <w:r w:rsidRPr="00857507">
              <w:t>1 153 419</w:t>
            </w:r>
          </w:p>
        </w:tc>
      </w:tr>
      <w:tr w:rsidR="00BD6D51" w:rsidRPr="000762BA" w14:paraId="350833A1" w14:textId="77777777" w:rsidTr="00CF6574">
        <w:trPr>
          <w:trHeight w:val="283"/>
          <w:jc w:val="center"/>
        </w:trPr>
        <w:tc>
          <w:tcPr>
            <w:tcW w:w="1765" w:type="pct"/>
            <w:vAlign w:val="center"/>
          </w:tcPr>
          <w:p w14:paraId="098BCC35" w14:textId="77777777" w:rsidR="00BD6D51" w:rsidRPr="000762BA" w:rsidRDefault="00BD6D51" w:rsidP="0053577F">
            <w:pPr>
              <w:pStyle w:val="tabteksts"/>
              <w:rPr>
                <w:szCs w:val="18"/>
                <w:lang w:eastAsia="lv-LV"/>
              </w:rPr>
            </w:pPr>
            <w:r w:rsidRPr="000762BA">
              <w:rPr>
                <w:szCs w:val="18"/>
                <w:lang w:eastAsia="lv-LV"/>
              </w:rPr>
              <w:t xml:space="preserve">Kopējo izdevumu izmaiņas, </w:t>
            </w:r>
            <w:r w:rsidRPr="000762BA">
              <w:rPr>
                <w:i/>
                <w:szCs w:val="18"/>
                <w:lang w:eastAsia="lv-LV"/>
              </w:rPr>
              <w:t>euro</w:t>
            </w:r>
            <w:r w:rsidRPr="000762BA">
              <w:rPr>
                <w:szCs w:val="18"/>
                <w:lang w:eastAsia="lv-LV"/>
              </w:rPr>
              <w:t xml:space="preserve"> (+/–) pret iepriekšējo gadu</w:t>
            </w:r>
          </w:p>
        </w:tc>
        <w:tc>
          <w:tcPr>
            <w:tcW w:w="612" w:type="pct"/>
          </w:tcPr>
          <w:p w14:paraId="5325B51D" w14:textId="77777777" w:rsidR="00BD6D51" w:rsidRPr="000762BA" w:rsidRDefault="00BD6D51" w:rsidP="0053577F">
            <w:pPr>
              <w:pStyle w:val="tabteksts"/>
              <w:jc w:val="center"/>
            </w:pPr>
            <w:r w:rsidRPr="000762BA">
              <w:rPr>
                <w:b/>
                <w:bCs/>
              </w:rPr>
              <w:t>×</w:t>
            </w:r>
          </w:p>
        </w:tc>
        <w:tc>
          <w:tcPr>
            <w:tcW w:w="604" w:type="pct"/>
          </w:tcPr>
          <w:p w14:paraId="68A20BA6" w14:textId="77777777" w:rsidR="00BD6D51" w:rsidRPr="000762BA" w:rsidRDefault="00BD6D51" w:rsidP="0053577F">
            <w:pPr>
              <w:pStyle w:val="tabteksts"/>
              <w:jc w:val="center"/>
            </w:pPr>
            <w:r>
              <w:t>-</w:t>
            </w:r>
          </w:p>
        </w:tc>
        <w:tc>
          <w:tcPr>
            <w:tcW w:w="702" w:type="pct"/>
          </w:tcPr>
          <w:p w14:paraId="2BA5D1A6" w14:textId="77777777" w:rsidR="00BD6D51" w:rsidRPr="000762BA" w:rsidRDefault="00BD6D51" w:rsidP="0053577F">
            <w:pPr>
              <w:pStyle w:val="tabteksts"/>
              <w:jc w:val="right"/>
            </w:pPr>
            <w:r>
              <w:t>1 153 419</w:t>
            </w:r>
          </w:p>
        </w:tc>
        <w:tc>
          <w:tcPr>
            <w:tcW w:w="700" w:type="pct"/>
          </w:tcPr>
          <w:p w14:paraId="136887D4" w14:textId="77777777" w:rsidR="00BD6D51" w:rsidRPr="000762BA" w:rsidRDefault="00BD6D51" w:rsidP="0053577F">
            <w:pPr>
              <w:pStyle w:val="tabteksts"/>
              <w:jc w:val="center"/>
            </w:pPr>
            <w:r>
              <w:t>-</w:t>
            </w:r>
          </w:p>
        </w:tc>
        <w:tc>
          <w:tcPr>
            <w:tcW w:w="616" w:type="pct"/>
          </w:tcPr>
          <w:p w14:paraId="2C2F7E2C" w14:textId="77777777" w:rsidR="00BD6D51" w:rsidRPr="000762BA" w:rsidRDefault="00BD6D51" w:rsidP="0053577F">
            <w:pPr>
              <w:pStyle w:val="tabteksts"/>
              <w:jc w:val="center"/>
            </w:pPr>
            <w:r>
              <w:t>-</w:t>
            </w:r>
          </w:p>
        </w:tc>
      </w:tr>
      <w:tr w:rsidR="00BD6D51" w:rsidRPr="000762BA" w14:paraId="743254C7" w14:textId="77777777" w:rsidTr="00CF6574">
        <w:trPr>
          <w:trHeight w:val="283"/>
          <w:jc w:val="center"/>
        </w:trPr>
        <w:tc>
          <w:tcPr>
            <w:tcW w:w="1765" w:type="pct"/>
            <w:vAlign w:val="center"/>
          </w:tcPr>
          <w:p w14:paraId="16B17292" w14:textId="77777777" w:rsidR="00BD6D51" w:rsidRPr="000762BA" w:rsidRDefault="00BD6D51" w:rsidP="0053577F">
            <w:pPr>
              <w:pStyle w:val="tabteksts"/>
            </w:pPr>
            <w:r w:rsidRPr="000762BA">
              <w:rPr>
                <w:lang w:eastAsia="lv-LV"/>
              </w:rPr>
              <w:t>Kopējie izdevumi</w:t>
            </w:r>
            <w:r w:rsidRPr="000762BA">
              <w:t>, % (+/–) pret iepriekšējo gadu</w:t>
            </w:r>
          </w:p>
        </w:tc>
        <w:tc>
          <w:tcPr>
            <w:tcW w:w="612" w:type="pct"/>
          </w:tcPr>
          <w:p w14:paraId="3084FEAA" w14:textId="77777777" w:rsidR="00BD6D51" w:rsidRPr="000762BA" w:rsidRDefault="00BD6D51" w:rsidP="0053577F">
            <w:pPr>
              <w:pStyle w:val="tabteksts"/>
              <w:jc w:val="center"/>
            </w:pPr>
            <w:r w:rsidRPr="000762BA">
              <w:rPr>
                <w:b/>
                <w:bCs/>
              </w:rPr>
              <w:t>×</w:t>
            </w:r>
          </w:p>
        </w:tc>
        <w:tc>
          <w:tcPr>
            <w:tcW w:w="604" w:type="pct"/>
          </w:tcPr>
          <w:p w14:paraId="792A9F5D" w14:textId="77777777" w:rsidR="00BD6D51" w:rsidRPr="000762BA" w:rsidRDefault="00BD6D51" w:rsidP="0053577F">
            <w:pPr>
              <w:pStyle w:val="tabteksts"/>
              <w:jc w:val="center"/>
            </w:pPr>
            <w:r>
              <w:t>-</w:t>
            </w:r>
          </w:p>
        </w:tc>
        <w:tc>
          <w:tcPr>
            <w:tcW w:w="702" w:type="pct"/>
          </w:tcPr>
          <w:p w14:paraId="7330AA4B" w14:textId="34A69F0B" w:rsidR="00BD6D51" w:rsidRPr="000762BA" w:rsidRDefault="00BD6D51" w:rsidP="0053577F">
            <w:pPr>
              <w:pStyle w:val="tabteksts"/>
              <w:jc w:val="right"/>
            </w:pPr>
            <w:r>
              <w:t>100</w:t>
            </w:r>
            <w:r w:rsidR="00CE6165">
              <w:t>,0</w:t>
            </w:r>
          </w:p>
        </w:tc>
        <w:tc>
          <w:tcPr>
            <w:tcW w:w="700" w:type="pct"/>
          </w:tcPr>
          <w:p w14:paraId="2D01F4A9" w14:textId="77777777" w:rsidR="00BD6D51" w:rsidRPr="000762BA" w:rsidRDefault="00BD6D51" w:rsidP="0053577F">
            <w:pPr>
              <w:pStyle w:val="tabteksts"/>
              <w:jc w:val="center"/>
            </w:pPr>
            <w:r>
              <w:t>-</w:t>
            </w:r>
          </w:p>
        </w:tc>
        <w:tc>
          <w:tcPr>
            <w:tcW w:w="616" w:type="pct"/>
          </w:tcPr>
          <w:p w14:paraId="3F13C326" w14:textId="77777777" w:rsidR="00BD6D51" w:rsidRPr="000762BA" w:rsidRDefault="00BD6D51" w:rsidP="0053577F">
            <w:pPr>
              <w:pStyle w:val="tabteksts"/>
              <w:jc w:val="center"/>
            </w:pPr>
            <w:r w:rsidRPr="000762BA">
              <w:t>-</w:t>
            </w:r>
          </w:p>
        </w:tc>
      </w:tr>
      <w:tr w:rsidR="00BD6D51" w:rsidRPr="000762BA" w14:paraId="38157C13" w14:textId="77777777" w:rsidTr="00CF6574">
        <w:trPr>
          <w:trHeight w:val="142"/>
          <w:jc w:val="center"/>
        </w:trPr>
        <w:tc>
          <w:tcPr>
            <w:tcW w:w="1765" w:type="pct"/>
          </w:tcPr>
          <w:p w14:paraId="49EB5D8A" w14:textId="77777777" w:rsidR="00BD6D51" w:rsidRPr="000762BA" w:rsidRDefault="00BD6D51" w:rsidP="0053577F">
            <w:pPr>
              <w:pStyle w:val="tabteksts"/>
              <w:rPr>
                <w:color w:val="000000" w:themeColor="text1"/>
                <w:szCs w:val="18"/>
                <w:lang w:eastAsia="lv-LV"/>
              </w:rPr>
            </w:pPr>
            <w:r w:rsidRPr="000762BA">
              <w:rPr>
                <w:color w:val="000000" w:themeColor="text1"/>
                <w:szCs w:val="18"/>
              </w:rPr>
              <w:t xml:space="preserve">Atlīdzība, </w:t>
            </w:r>
            <w:r w:rsidRPr="000762BA">
              <w:rPr>
                <w:i/>
                <w:szCs w:val="18"/>
              </w:rPr>
              <w:t>euro</w:t>
            </w:r>
          </w:p>
        </w:tc>
        <w:tc>
          <w:tcPr>
            <w:tcW w:w="612" w:type="pct"/>
          </w:tcPr>
          <w:p w14:paraId="65704BBA" w14:textId="77777777" w:rsidR="00BD6D51" w:rsidRPr="000762BA" w:rsidRDefault="00BD6D51" w:rsidP="0053577F">
            <w:pPr>
              <w:pStyle w:val="tabteksts"/>
              <w:jc w:val="center"/>
              <w:rPr>
                <w:szCs w:val="18"/>
              </w:rPr>
            </w:pPr>
            <w:r>
              <w:rPr>
                <w:szCs w:val="18"/>
              </w:rPr>
              <w:t>-</w:t>
            </w:r>
          </w:p>
        </w:tc>
        <w:tc>
          <w:tcPr>
            <w:tcW w:w="604" w:type="pct"/>
          </w:tcPr>
          <w:p w14:paraId="2015FB2F" w14:textId="77777777" w:rsidR="00BD6D51" w:rsidRPr="000762BA" w:rsidRDefault="00BD6D51" w:rsidP="0053577F">
            <w:pPr>
              <w:pStyle w:val="tabteksts"/>
              <w:jc w:val="center"/>
              <w:rPr>
                <w:szCs w:val="18"/>
              </w:rPr>
            </w:pPr>
            <w:r>
              <w:rPr>
                <w:szCs w:val="18"/>
              </w:rPr>
              <w:t>-</w:t>
            </w:r>
          </w:p>
        </w:tc>
        <w:tc>
          <w:tcPr>
            <w:tcW w:w="702" w:type="pct"/>
          </w:tcPr>
          <w:p w14:paraId="06520109" w14:textId="77777777" w:rsidR="00BD6D51" w:rsidRPr="000762BA" w:rsidRDefault="00BD6D51" w:rsidP="0053577F">
            <w:pPr>
              <w:pStyle w:val="tabteksts"/>
              <w:jc w:val="right"/>
              <w:rPr>
                <w:szCs w:val="18"/>
              </w:rPr>
            </w:pPr>
            <w:r w:rsidRPr="00761030">
              <w:rPr>
                <w:szCs w:val="18"/>
              </w:rPr>
              <w:t>1 116 951</w:t>
            </w:r>
          </w:p>
        </w:tc>
        <w:tc>
          <w:tcPr>
            <w:tcW w:w="700" w:type="pct"/>
          </w:tcPr>
          <w:p w14:paraId="12FE6A46" w14:textId="77777777" w:rsidR="00BD6D51" w:rsidRPr="000762BA" w:rsidRDefault="00BD6D51" w:rsidP="0053577F">
            <w:pPr>
              <w:pStyle w:val="tabteksts"/>
              <w:jc w:val="right"/>
              <w:rPr>
                <w:szCs w:val="18"/>
              </w:rPr>
            </w:pPr>
            <w:r w:rsidRPr="00761030">
              <w:rPr>
                <w:szCs w:val="18"/>
              </w:rPr>
              <w:t>1 116 951</w:t>
            </w:r>
          </w:p>
        </w:tc>
        <w:tc>
          <w:tcPr>
            <w:tcW w:w="616" w:type="pct"/>
          </w:tcPr>
          <w:p w14:paraId="453FB527" w14:textId="77777777" w:rsidR="00BD6D51" w:rsidRPr="000762BA" w:rsidRDefault="00BD6D51" w:rsidP="0053577F">
            <w:pPr>
              <w:pStyle w:val="tabteksts"/>
              <w:jc w:val="right"/>
              <w:rPr>
                <w:szCs w:val="18"/>
              </w:rPr>
            </w:pPr>
            <w:r w:rsidRPr="00761030">
              <w:rPr>
                <w:szCs w:val="18"/>
              </w:rPr>
              <w:t>1 116 951</w:t>
            </w:r>
          </w:p>
        </w:tc>
      </w:tr>
      <w:tr w:rsidR="00BD6D51" w:rsidRPr="00B70A9F" w14:paraId="5F98F66A" w14:textId="77777777" w:rsidTr="00CF6574">
        <w:trPr>
          <w:trHeight w:val="60"/>
          <w:jc w:val="center"/>
        </w:trPr>
        <w:tc>
          <w:tcPr>
            <w:tcW w:w="1765" w:type="pct"/>
          </w:tcPr>
          <w:p w14:paraId="2B45B5C0" w14:textId="77777777" w:rsidR="00BD6D51" w:rsidRPr="00761030" w:rsidRDefault="00BD6D51" w:rsidP="0053577F">
            <w:pPr>
              <w:pStyle w:val="tabteksts"/>
              <w:rPr>
                <w:color w:val="000000" w:themeColor="text1"/>
                <w:szCs w:val="18"/>
                <w:lang w:eastAsia="lv-LV"/>
              </w:rPr>
            </w:pPr>
            <w:r w:rsidRPr="00761030">
              <w:rPr>
                <w:color w:val="000000" w:themeColor="text1"/>
                <w:szCs w:val="18"/>
              </w:rPr>
              <w:t>Vidējais amata vietu skaits gadā</w:t>
            </w:r>
          </w:p>
        </w:tc>
        <w:tc>
          <w:tcPr>
            <w:tcW w:w="612" w:type="pct"/>
          </w:tcPr>
          <w:p w14:paraId="2C5A6037" w14:textId="77777777" w:rsidR="00BD6D51" w:rsidRPr="00761030" w:rsidRDefault="00BD6D51" w:rsidP="0053577F">
            <w:pPr>
              <w:pStyle w:val="tabteksts"/>
              <w:jc w:val="center"/>
              <w:rPr>
                <w:szCs w:val="18"/>
              </w:rPr>
            </w:pPr>
            <w:r w:rsidRPr="00761030">
              <w:rPr>
                <w:szCs w:val="18"/>
              </w:rPr>
              <w:t>-</w:t>
            </w:r>
          </w:p>
        </w:tc>
        <w:tc>
          <w:tcPr>
            <w:tcW w:w="604" w:type="pct"/>
          </w:tcPr>
          <w:p w14:paraId="2229F32D" w14:textId="77777777" w:rsidR="00BD6D51" w:rsidRPr="00761030" w:rsidRDefault="00BD6D51" w:rsidP="0053577F">
            <w:pPr>
              <w:pStyle w:val="tabteksts"/>
              <w:jc w:val="center"/>
              <w:rPr>
                <w:szCs w:val="18"/>
              </w:rPr>
            </w:pPr>
            <w:r w:rsidRPr="00761030">
              <w:rPr>
                <w:szCs w:val="18"/>
              </w:rPr>
              <w:t>-</w:t>
            </w:r>
          </w:p>
        </w:tc>
        <w:tc>
          <w:tcPr>
            <w:tcW w:w="702" w:type="pct"/>
          </w:tcPr>
          <w:p w14:paraId="3E62CCFB" w14:textId="77777777" w:rsidR="00BD6D51" w:rsidRPr="00761030" w:rsidRDefault="00BD6D51" w:rsidP="0053577F">
            <w:pPr>
              <w:pStyle w:val="tabteksts"/>
              <w:jc w:val="right"/>
              <w:rPr>
                <w:szCs w:val="18"/>
              </w:rPr>
            </w:pPr>
            <w:r w:rsidRPr="00761030">
              <w:rPr>
                <w:szCs w:val="18"/>
              </w:rPr>
              <w:t>43</w:t>
            </w:r>
          </w:p>
        </w:tc>
        <w:tc>
          <w:tcPr>
            <w:tcW w:w="700" w:type="pct"/>
          </w:tcPr>
          <w:p w14:paraId="6F5E8588" w14:textId="77777777" w:rsidR="00BD6D51" w:rsidRPr="00761030" w:rsidRDefault="00BD6D51" w:rsidP="0053577F">
            <w:pPr>
              <w:pStyle w:val="tabteksts"/>
              <w:jc w:val="right"/>
              <w:rPr>
                <w:szCs w:val="18"/>
              </w:rPr>
            </w:pPr>
            <w:r w:rsidRPr="00761030">
              <w:rPr>
                <w:szCs w:val="18"/>
              </w:rPr>
              <w:t>43</w:t>
            </w:r>
          </w:p>
        </w:tc>
        <w:tc>
          <w:tcPr>
            <w:tcW w:w="616" w:type="pct"/>
          </w:tcPr>
          <w:p w14:paraId="1835B622" w14:textId="77777777" w:rsidR="00BD6D51" w:rsidRPr="00761030" w:rsidRDefault="00BD6D51" w:rsidP="0053577F">
            <w:pPr>
              <w:pStyle w:val="tabteksts"/>
              <w:jc w:val="right"/>
              <w:rPr>
                <w:szCs w:val="18"/>
              </w:rPr>
            </w:pPr>
            <w:r w:rsidRPr="00761030">
              <w:rPr>
                <w:szCs w:val="18"/>
              </w:rPr>
              <w:t>43</w:t>
            </w:r>
          </w:p>
        </w:tc>
      </w:tr>
      <w:tr w:rsidR="00BD6D51" w:rsidRPr="00B70A9F" w14:paraId="7033ACEA" w14:textId="77777777" w:rsidTr="00CF6574">
        <w:trPr>
          <w:trHeight w:val="283"/>
          <w:jc w:val="center"/>
        </w:trPr>
        <w:tc>
          <w:tcPr>
            <w:tcW w:w="1765" w:type="pct"/>
          </w:tcPr>
          <w:p w14:paraId="0A3225F7" w14:textId="77777777" w:rsidR="00BD6D51" w:rsidRPr="00761030" w:rsidRDefault="00BD6D51" w:rsidP="0053577F">
            <w:pPr>
              <w:pStyle w:val="tabteksts"/>
              <w:rPr>
                <w:color w:val="000000" w:themeColor="text1"/>
                <w:szCs w:val="18"/>
                <w:lang w:eastAsia="lv-LV"/>
              </w:rPr>
            </w:pPr>
            <w:r w:rsidRPr="00761030">
              <w:rPr>
                <w:color w:val="000000" w:themeColor="text1"/>
                <w:szCs w:val="18"/>
              </w:rPr>
              <w:t xml:space="preserve">Vidējā atlīdzība amata vietai </w:t>
            </w:r>
            <w:r w:rsidRPr="00761030">
              <w:rPr>
                <w:color w:val="000000" w:themeColor="text1"/>
                <w:szCs w:val="18"/>
                <w:lang w:eastAsia="lv-LV"/>
              </w:rPr>
              <w:t>(mēnesī)</w:t>
            </w:r>
            <w:r w:rsidRPr="00761030">
              <w:rPr>
                <w:color w:val="000000" w:themeColor="text1"/>
                <w:szCs w:val="18"/>
              </w:rPr>
              <w:t xml:space="preserve">, </w:t>
            </w:r>
            <w:r w:rsidRPr="00761030">
              <w:rPr>
                <w:i/>
                <w:color w:val="000000" w:themeColor="text1"/>
                <w:szCs w:val="18"/>
              </w:rPr>
              <w:t>euro</w:t>
            </w:r>
          </w:p>
        </w:tc>
        <w:tc>
          <w:tcPr>
            <w:tcW w:w="612" w:type="pct"/>
          </w:tcPr>
          <w:p w14:paraId="40E725F5" w14:textId="77777777" w:rsidR="00BD6D51" w:rsidRPr="00761030" w:rsidRDefault="00BD6D51" w:rsidP="0053577F">
            <w:pPr>
              <w:pStyle w:val="tabteksts"/>
              <w:jc w:val="center"/>
              <w:rPr>
                <w:szCs w:val="18"/>
              </w:rPr>
            </w:pPr>
            <w:r w:rsidRPr="00761030">
              <w:rPr>
                <w:szCs w:val="18"/>
              </w:rPr>
              <w:t>-</w:t>
            </w:r>
          </w:p>
        </w:tc>
        <w:tc>
          <w:tcPr>
            <w:tcW w:w="604" w:type="pct"/>
          </w:tcPr>
          <w:p w14:paraId="7EA80ECD" w14:textId="77777777" w:rsidR="00BD6D51" w:rsidRPr="00761030" w:rsidRDefault="00BD6D51" w:rsidP="0053577F">
            <w:pPr>
              <w:pStyle w:val="tabteksts"/>
              <w:jc w:val="center"/>
              <w:rPr>
                <w:szCs w:val="18"/>
              </w:rPr>
            </w:pPr>
            <w:r w:rsidRPr="00761030">
              <w:rPr>
                <w:szCs w:val="18"/>
              </w:rPr>
              <w:t>-</w:t>
            </w:r>
          </w:p>
        </w:tc>
        <w:tc>
          <w:tcPr>
            <w:tcW w:w="702" w:type="pct"/>
          </w:tcPr>
          <w:p w14:paraId="104CD6C5" w14:textId="77777777" w:rsidR="00BD6D51" w:rsidRPr="00761030" w:rsidRDefault="00BD6D51" w:rsidP="0053577F">
            <w:pPr>
              <w:pStyle w:val="tabteksts"/>
              <w:jc w:val="right"/>
              <w:rPr>
                <w:szCs w:val="18"/>
              </w:rPr>
            </w:pPr>
            <w:r w:rsidRPr="00761030">
              <w:rPr>
                <w:szCs w:val="18"/>
              </w:rPr>
              <w:t>2 165</w:t>
            </w:r>
          </w:p>
        </w:tc>
        <w:tc>
          <w:tcPr>
            <w:tcW w:w="700" w:type="pct"/>
          </w:tcPr>
          <w:p w14:paraId="6ED806A0" w14:textId="77777777" w:rsidR="00BD6D51" w:rsidRPr="00761030" w:rsidRDefault="00BD6D51" w:rsidP="0053577F">
            <w:pPr>
              <w:pStyle w:val="tabteksts"/>
              <w:jc w:val="right"/>
              <w:rPr>
                <w:szCs w:val="18"/>
              </w:rPr>
            </w:pPr>
            <w:r w:rsidRPr="00761030">
              <w:rPr>
                <w:szCs w:val="18"/>
              </w:rPr>
              <w:t>2 165</w:t>
            </w:r>
          </w:p>
        </w:tc>
        <w:tc>
          <w:tcPr>
            <w:tcW w:w="616" w:type="pct"/>
          </w:tcPr>
          <w:p w14:paraId="708317C4" w14:textId="77777777" w:rsidR="00BD6D51" w:rsidRPr="00761030" w:rsidRDefault="00BD6D51" w:rsidP="0053577F">
            <w:pPr>
              <w:pStyle w:val="tabteksts"/>
              <w:jc w:val="right"/>
              <w:rPr>
                <w:szCs w:val="18"/>
              </w:rPr>
            </w:pPr>
            <w:r w:rsidRPr="00761030">
              <w:rPr>
                <w:szCs w:val="18"/>
              </w:rPr>
              <w:t>2 165</w:t>
            </w:r>
          </w:p>
        </w:tc>
      </w:tr>
    </w:tbl>
    <w:p w14:paraId="097D90CF" w14:textId="77777777" w:rsidR="00BD6D51" w:rsidRPr="000762BA" w:rsidRDefault="00BD6D51" w:rsidP="00BD6D51">
      <w:pPr>
        <w:pStyle w:val="Tabuluvirsraksti"/>
        <w:tabs>
          <w:tab w:val="left" w:pos="1252"/>
        </w:tabs>
        <w:spacing w:before="240" w:after="240"/>
        <w:rPr>
          <w:sz w:val="18"/>
          <w:szCs w:val="18"/>
          <w:lang w:eastAsia="lv-LV"/>
        </w:rPr>
      </w:pPr>
      <w:r w:rsidRPr="000762BA">
        <w:rPr>
          <w:b/>
          <w:color w:val="000000" w:themeColor="text1"/>
          <w:lang w:eastAsia="lv-LV"/>
        </w:rPr>
        <w:t>Izmaiņas izdevumos, salīdzinot 2023. gada plānu ar 2022. gada plānu</w:t>
      </w:r>
    </w:p>
    <w:p w14:paraId="31291C28" w14:textId="77777777" w:rsidR="00BD6D51" w:rsidRPr="00A96F8D" w:rsidRDefault="00BD6D51" w:rsidP="00BD6D51">
      <w:pPr>
        <w:ind w:left="7921" w:firstLine="720"/>
        <w:jc w:val="center"/>
        <w:rPr>
          <w:i/>
          <w:sz w:val="18"/>
          <w:szCs w:val="18"/>
        </w:rPr>
      </w:pPr>
      <w:r w:rsidRPr="00A96F8D">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BD6D51" w:rsidRPr="000762BA" w14:paraId="5D29FCEA" w14:textId="77777777" w:rsidTr="00CF6574">
        <w:trPr>
          <w:trHeight w:val="142"/>
          <w:tblHeader/>
          <w:jc w:val="center"/>
        </w:trPr>
        <w:tc>
          <w:tcPr>
            <w:tcW w:w="2889" w:type="pct"/>
            <w:vAlign w:val="center"/>
          </w:tcPr>
          <w:p w14:paraId="112A04E6" w14:textId="77777777" w:rsidR="00BD6D51" w:rsidRPr="000762BA" w:rsidRDefault="00BD6D51" w:rsidP="0053577F">
            <w:pPr>
              <w:pStyle w:val="tabteksts"/>
              <w:jc w:val="center"/>
              <w:rPr>
                <w:szCs w:val="18"/>
              </w:rPr>
            </w:pPr>
            <w:r w:rsidRPr="000762BA">
              <w:rPr>
                <w:color w:val="000000" w:themeColor="text1"/>
                <w:szCs w:val="18"/>
                <w:lang w:eastAsia="lv-LV"/>
              </w:rPr>
              <w:t>Pasākums</w:t>
            </w:r>
          </w:p>
        </w:tc>
        <w:tc>
          <w:tcPr>
            <w:tcW w:w="704" w:type="pct"/>
            <w:vAlign w:val="center"/>
          </w:tcPr>
          <w:p w14:paraId="140AA148" w14:textId="77777777" w:rsidR="00BD6D51" w:rsidRPr="000762BA" w:rsidRDefault="00BD6D51" w:rsidP="0053577F">
            <w:pPr>
              <w:pStyle w:val="tabteksts"/>
              <w:jc w:val="center"/>
              <w:rPr>
                <w:color w:val="000000" w:themeColor="text1"/>
                <w:szCs w:val="18"/>
                <w:lang w:eastAsia="lv-LV"/>
              </w:rPr>
            </w:pPr>
            <w:r w:rsidRPr="000762BA">
              <w:rPr>
                <w:color w:val="000000" w:themeColor="text1"/>
                <w:szCs w:val="18"/>
                <w:lang w:eastAsia="lv-LV"/>
              </w:rPr>
              <w:t>Samazinājums</w:t>
            </w:r>
          </w:p>
        </w:tc>
        <w:tc>
          <w:tcPr>
            <w:tcW w:w="704" w:type="pct"/>
            <w:vAlign w:val="center"/>
          </w:tcPr>
          <w:p w14:paraId="76DA03B2" w14:textId="77777777" w:rsidR="00BD6D51" w:rsidRPr="000762BA" w:rsidRDefault="00BD6D51" w:rsidP="0053577F">
            <w:pPr>
              <w:pStyle w:val="tabteksts"/>
              <w:jc w:val="center"/>
              <w:rPr>
                <w:color w:val="000000" w:themeColor="text1"/>
                <w:szCs w:val="18"/>
                <w:lang w:eastAsia="lv-LV"/>
              </w:rPr>
            </w:pPr>
            <w:r w:rsidRPr="000762BA">
              <w:rPr>
                <w:color w:val="000000" w:themeColor="text1"/>
                <w:szCs w:val="18"/>
                <w:lang w:eastAsia="lv-LV"/>
              </w:rPr>
              <w:t>Palielinājums</w:t>
            </w:r>
          </w:p>
        </w:tc>
        <w:tc>
          <w:tcPr>
            <w:tcW w:w="704" w:type="pct"/>
            <w:vAlign w:val="center"/>
          </w:tcPr>
          <w:p w14:paraId="24CCBAE1" w14:textId="77777777" w:rsidR="00BD6D51" w:rsidRPr="000762BA" w:rsidRDefault="00BD6D51" w:rsidP="0053577F">
            <w:pPr>
              <w:pStyle w:val="tabteksts"/>
              <w:jc w:val="center"/>
              <w:rPr>
                <w:color w:val="000000" w:themeColor="text1"/>
                <w:szCs w:val="18"/>
                <w:lang w:eastAsia="lv-LV"/>
              </w:rPr>
            </w:pPr>
            <w:r w:rsidRPr="000762BA">
              <w:rPr>
                <w:color w:val="000000" w:themeColor="text1"/>
                <w:szCs w:val="18"/>
                <w:lang w:eastAsia="lv-LV"/>
              </w:rPr>
              <w:t>Izmaiņas</w:t>
            </w:r>
          </w:p>
        </w:tc>
      </w:tr>
      <w:tr w:rsidR="00BD6D51" w:rsidRPr="000762BA" w14:paraId="63F8B94C" w14:textId="77777777" w:rsidTr="00CF6574">
        <w:trPr>
          <w:trHeight w:val="142"/>
          <w:jc w:val="center"/>
        </w:trPr>
        <w:tc>
          <w:tcPr>
            <w:tcW w:w="2889" w:type="pct"/>
            <w:shd w:val="clear" w:color="auto" w:fill="D9D9D9" w:themeFill="background1" w:themeFillShade="D9"/>
          </w:tcPr>
          <w:p w14:paraId="2ED8792C" w14:textId="77777777" w:rsidR="00BD6D51" w:rsidRPr="000762BA" w:rsidRDefault="00BD6D51" w:rsidP="0053577F">
            <w:pPr>
              <w:pStyle w:val="tabteksts"/>
              <w:rPr>
                <w:szCs w:val="18"/>
              </w:rPr>
            </w:pPr>
            <w:r w:rsidRPr="000762BA">
              <w:rPr>
                <w:b/>
                <w:bCs/>
                <w:szCs w:val="18"/>
                <w:lang w:eastAsia="lv-LV"/>
              </w:rPr>
              <w:t>Izdevumi – kopā</w:t>
            </w:r>
          </w:p>
        </w:tc>
        <w:tc>
          <w:tcPr>
            <w:tcW w:w="704" w:type="pct"/>
            <w:shd w:val="clear" w:color="auto" w:fill="D9D9D9" w:themeFill="background1" w:themeFillShade="D9"/>
          </w:tcPr>
          <w:p w14:paraId="41AD507F" w14:textId="77777777" w:rsidR="00BD6D51" w:rsidRPr="000762BA" w:rsidRDefault="00BD6D51" w:rsidP="0053577F">
            <w:pPr>
              <w:pStyle w:val="tabteksts"/>
              <w:jc w:val="center"/>
              <w:rPr>
                <w:b/>
                <w:bCs/>
                <w:szCs w:val="18"/>
              </w:rPr>
            </w:pPr>
            <w:r>
              <w:rPr>
                <w:b/>
                <w:bCs/>
                <w:szCs w:val="18"/>
              </w:rPr>
              <w:t>-</w:t>
            </w:r>
          </w:p>
        </w:tc>
        <w:tc>
          <w:tcPr>
            <w:tcW w:w="704" w:type="pct"/>
            <w:shd w:val="clear" w:color="auto" w:fill="D9D9D9" w:themeFill="background1" w:themeFillShade="D9"/>
          </w:tcPr>
          <w:p w14:paraId="30F5E4DD" w14:textId="77777777" w:rsidR="00BD6D51" w:rsidRPr="000762BA" w:rsidRDefault="00BD6D51" w:rsidP="0053577F">
            <w:pPr>
              <w:pStyle w:val="tabteksts"/>
              <w:jc w:val="right"/>
              <w:rPr>
                <w:b/>
                <w:bCs/>
                <w:szCs w:val="18"/>
              </w:rPr>
            </w:pPr>
            <w:r w:rsidRPr="00A96F8D">
              <w:rPr>
                <w:b/>
                <w:bCs/>
                <w:szCs w:val="18"/>
              </w:rPr>
              <w:t>1 153 419</w:t>
            </w:r>
          </w:p>
        </w:tc>
        <w:tc>
          <w:tcPr>
            <w:tcW w:w="704" w:type="pct"/>
            <w:shd w:val="clear" w:color="auto" w:fill="D9D9D9" w:themeFill="background1" w:themeFillShade="D9"/>
          </w:tcPr>
          <w:p w14:paraId="6459CC1F" w14:textId="77777777" w:rsidR="00BD6D51" w:rsidRPr="000762BA" w:rsidRDefault="00BD6D51" w:rsidP="0053577F">
            <w:pPr>
              <w:pStyle w:val="tabteksts"/>
              <w:jc w:val="right"/>
              <w:rPr>
                <w:b/>
                <w:bCs/>
                <w:szCs w:val="18"/>
              </w:rPr>
            </w:pPr>
            <w:r w:rsidRPr="00A96F8D">
              <w:rPr>
                <w:b/>
                <w:bCs/>
                <w:szCs w:val="18"/>
              </w:rPr>
              <w:t>1 153 419</w:t>
            </w:r>
          </w:p>
        </w:tc>
      </w:tr>
      <w:tr w:rsidR="00BD6D51" w:rsidRPr="000762BA" w14:paraId="31C7383A" w14:textId="77777777" w:rsidTr="00CF6574">
        <w:trPr>
          <w:jc w:val="center"/>
        </w:trPr>
        <w:tc>
          <w:tcPr>
            <w:tcW w:w="5000" w:type="pct"/>
            <w:gridSpan w:val="4"/>
          </w:tcPr>
          <w:p w14:paraId="57E971FF" w14:textId="77777777" w:rsidR="00BD6D51" w:rsidRPr="000762BA" w:rsidRDefault="00BD6D51" w:rsidP="0053577F">
            <w:pPr>
              <w:pStyle w:val="tabteksts"/>
              <w:ind w:firstLine="313"/>
              <w:rPr>
                <w:szCs w:val="18"/>
              </w:rPr>
            </w:pPr>
            <w:r w:rsidRPr="000762BA">
              <w:rPr>
                <w:i/>
                <w:szCs w:val="18"/>
                <w:lang w:eastAsia="lv-LV"/>
              </w:rPr>
              <w:t>t. sk.:</w:t>
            </w:r>
          </w:p>
        </w:tc>
      </w:tr>
      <w:tr w:rsidR="00BD6D51" w:rsidRPr="000762BA" w14:paraId="25DF248D" w14:textId="77777777" w:rsidTr="00CF6574">
        <w:trPr>
          <w:trHeight w:val="142"/>
          <w:jc w:val="center"/>
        </w:trPr>
        <w:tc>
          <w:tcPr>
            <w:tcW w:w="2889" w:type="pct"/>
            <w:shd w:val="clear" w:color="auto" w:fill="F2F2F2" w:themeFill="background1" w:themeFillShade="F2"/>
          </w:tcPr>
          <w:p w14:paraId="42C4D4D3" w14:textId="77777777" w:rsidR="00BD6D51" w:rsidRPr="000762BA" w:rsidRDefault="00BD6D51" w:rsidP="0053577F">
            <w:pPr>
              <w:pStyle w:val="tabteksts"/>
              <w:rPr>
                <w:szCs w:val="18"/>
                <w:u w:val="single"/>
                <w:lang w:eastAsia="lv-LV"/>
              </w:rPr>
            </w:pPr>
            <w:r w:rsidRPr="000762BA">
              <w:rPr>
                <w:szCs w:val="18"/>
                <w:u w:val="single"/>
                <w:lang w:eastAsia="lv-LV"/>
              </w:rPr>
              <w:t>Ilgtermiņa saistības</w:t>
            </w:r>
          </w:p>
        </w:tc>
        <w:tc>
          <w:tcPr>
            <w:tcW w:w="704" w:type="pct"/>
            <w:shd w:val="clear" w:color="auto" w:fill="F2F2F2" w:themeFill="background1" w:themeFillShade="F2"/>
          </w:tcPr>
          <w:p w14:paraId="14256EA2" w14:textId="77777777" w:rsidR="00BD6D51" w:rsidRPr="000762BA" w:rsidRDefault="00BD6D51" w:rsidP="0053577F">
            <w:pPr>
              <w:pStyle w:val="tabteksts"/>
              <w:jc w:val="center"/>
              <w:rPr>
                <w:szCs w:val="18"/>
              </w:rPr>
            </w:pPr>
            <w:r w:rsidRPr="00C63C98">
              <w:t>-</w:t>
            </w:r>
          </w:p>
        </w:tc>
        <w:tc>
          <w:tcPr>
            <w:tcW w:w="704" w:type="pct"/>
            <w:shd w:val="clear" w:color="auto" w:fill="F2F2F2" w:themeFill="background1" w:themeFillShade="F2"/>
          </w:tcPr>
          <w:p w14:paraId="7B11F75E" w14:textId="77777777" w:rsidR="00BD6D51" w:rsidRPr="000762BA" w:rsidRDefault="00BD6D51" w:rsidP="0053577F">
            <w:pPr>
              <w:pStyle w:val="tabteksts"/>
              <w:jc w:val="right"/>
              <w:rPr>
                <w:szCs w:val="18"/>
              </w:rPr>
            </w:pPr>
            <w:r w:rsidRPr="00C63C98">
              <w:t>1 153 419</w:t>
            </w:r>
          </w:p>
        </w:tc>
        <w:tc>
          <w:tcPr>
            <w:tcW w:w="704" w:type="pct"/>
            <w:shd w:val="clear" w:color="auto" w:fill="F2F2F2" w:themeFill="background1" w:themeFillShade="F2"/>
          </w:tcPr>
          <w:p w14:paraId="7B4BCC07" w14:textId="77777777" w:rsidR="00BD6D51" w:rsidRPr="000762BA" w:rsidRDefault="00BD6D51" w:rsidP="0053577F">
            <w:pPr>
              <w:pStyle w:val="tabteksts"/>
              <w:jc w:val="right"/>
              <w:rPr>
                <w:szCs w:val="18"/>
              </w:rPr>
            </w:pPr>
            <w:r w:rsidRPr="00C63C98">
              <w:t>1 153 419</w:t>
            </w:r>
          </w:p>
        </w:tc>
      </w:tr>
      <w:tr w:rsidR="00BD6D51" w:rsidRPr="000762BA" w14:paraId="0C81FA39" w14:textId="77777777" w:rsidTr="00CF6574">
        <w:trPr>
          <w:trHeight w:val="142"/>
          <w:jc w:val="center"/>
        </w:trPr>
        <w:tc>
          <w:tcPr>
            <w:tcW w:w="2889" w:type="pct"/>
          </w:tcPr>
          <w:p w14:paraId="7C8A005F" w14:textId="77777777" w:rsidR="00BD6D51" w:rsidRPr="00A96F8D" w:rsidRDefault="00BD6D51" w:rsidP="0053577F">
            <w:pPr>
              <w:pStyle w:val="tabteksts"/>
              <w:jc w:val="both"/>
              <w:rPr>
                <w:i/>
                <w:szCs w:val="18"/>
                <w:highlight w:val="yellow"/>
                <w:lang w:eastAsia="lv-LV"/>
              </w:rPr>
            </w:pPr>
            <w:r w:rsidRPr="00761030">
              <w:rPr>
                <w:i/>
                <w:szCs w:val="18"/>
                <w:lang w:eastAsia="lv-LV"/>
              </w:rPr>
              <w:t>Tehniskā palīdzība ERAF, ESF+, KF, TPF finansējuma apgūšanai (2021–2027)</w:t>
            </w:r>
          </w:p>
        </w:tc>
        <w:tc>
          <w:tcPr>
            <w:tcW w:w="704" w:type="pct"/>
          </w:tcPr>
          <w:p w14:paraId="553D43D5" w14:textId="77777777" w:rsidR="00BD6D51" w:rsidRPr="000762BA" w:rsidRDefault="00BD6D51" w:rsidP="0053577F">
            <w:pPr>
              <w:pStyle w:val="tabteksts"/>
              <w:jc w:val="center"/>
              <w:rPr>
                <w:szCs w:val="18"/>
              </w:rPr>
            </w:pPr>
            <w:r w:rsidRPr="00C63C98">
              <w:t>-</w:t>
            </w:r>
          </w:p>
        </w:tc>
        <w:tc>
          <w:tcPr>
            <w:tcW w:w="704" w:type="pct"/>
          </w:tcPr>
          <w:p w14:paraId="2A601E05" w14:textId="77777777" w:rsidR="00BD6D51" w:rsidRPr="000762BA" w:rsidRDefault="00BD6D51" w:rsidP="0053577F">
            <w:pPr>
              <w:pStyle w:val="tabteksts"/>
              <w:jc w:val="right"/>
              <w:rPr>
                <w:szCs w:val="18"/>
              </w:rPr>
            </w:pPr>
            <w:r w:rsidRPr="00C63C98">
              <w:t>1 153 419</w:t>
            </w:r>
          </w:p>
        </w:tc>
        <w:tc>
          <w:tcPr>
            <w:tcW w:w="704" w:type="pct"/>
          </w:tcPr>
          <w:p w14:paraId="446C5EE9" w14:textId="77777777" w:rsidR="00BD6D51" w:rsidRPr="000762BA" w:rsidRDefault="00BD6D51" w:rsidP="0053577F">
            <w:pPr>
              <w:pStyle w:val="tabteksts"/>
              <w:jc w:val="right"/>
              <w:rPr>
                <w:szCs w:val="18"/>
              </w:rPr>
            </w:pPr>
            <w:r w:rsidRPr="00C63C98">
              <w:t>1 153 419</w:t>
            </w:r>
          </w:p>
        </w:tc>
      </w:tr>
    </w:tbl>
    <w:p w14:paraId="71690D8F" w14:textId="77777777" w:rsidR="00BD6D51" w:rsidRPr="00A96F8D" w:rsidRDefault="00BD6D51" w:rsidP="00BD6D51">
      <w:pPr>
        <w:widowControl w:val="0"/>
        <w:spacing w:before="240" w:after="240"/>
        <w:jc w:val="center"/>
        <w:rPr>
          <w:b/>
        </w:rPr>
      </w:pPr>
      <w:r w:rsidRPr="00A96F8D">
        <w:rPr>
          <w:b/>
        </w:rPr>
        <w:t>71.00.00 Eiropas Ekonomikas zonas un Norvēģijas finanšu instrumentu finansēto programmu, projektu un pasākumu īstenošana</w:t>
      </w:r>
    </w:p>
    <w:p w14:paraId="663A1145" w14:textId="77777777" w:rsidR="00BD6D51" w:rsidRPr="00A96F8D" w:rsidRDefault="00BD6D51" w:rsidP="00BD6D51">
      <w:pPr>
        <w:jc w:val="left"/>
        <w:rPr>
          <w:lang w:eastAsia="lv-LV"/>
        </w:rPr>
      </w:pPr>
      <w:r w:rsidRPr="00A96F8D">
        <w:rPr>
          <w:lang w:eastAsia="lv-LV"/>
        </w:rPr>
        <w:t>Budžeta programmai ir viena apakšprogramma.</w:t>
      </w:r>
    </w:p>
    <w:p w14:paraId="5CB57AAD" w14:textId="77777777" w:rsidR="00BD6D51" w:rsidRPr="00A96F8D" w:rsidRDefault="00BD6D51" w:rsidP="00BD6D51">
      <w:pPr>
        <w:widowControl w:val="0"/>
        <w:spacing w:before="240" w:after="240"/>
        <w:jc w:val="center"/>
        <w:rPr>
          <w:b/>
        </w:rPr>
      </w:pPr>
      <w:r w:rsidRPr="00A96F8D">
        <w:rPr>
          <w:b/>
        </w:rPr>
        <w:t>71.06.00 Eiropas Ekonomikas zonas un Norvēģijas finanšu instrumentu finansētie projekti</w:t>
      </w:r>
    </w:p>
    <w:p w14:paraId="39302D4B" w14:textId="77777777" w:rsidR="00BD6D51" w:rsidRPr="00A96F8D" w:rsidRDefault="00BD6D51" w:rsidP="00BD6D51">
      <w:pPr>
        <w:pStyle w:val="ListParagraph"/>
        <w:spacing w:after="120"/>
        <w:ind w:left="0"/>
        <w:contextualSpacing w:val="0"/>
        <w:rPr>
          <w:u w:val="single"/>
        </w:rPr>
      </w:pPr>
      <w:r w:rsidRPr="00A96F8D">
        <w:rPr>
          <w:u w:val="single"/>
        </w:rPr>
        <w:t>Apakšprogrammas mērķis:</w:t>
      </w:r>
    </w:p>
    <w:p w14:paraId="0846660C" w14:textId="77777777" w:rsidR="00BD6D51" w:rsidRPr="00A96F8D" w:rsidRDefault="00BD6D51" w:rsidP="00BD6D51">
      <w:pPr>
        <w:ind w:firstLine="720"/>
        <w:rPr>
          <w:u w:val="single"/>
        </w:rPr>
      </w:pPr>
      <w:r w:rsidRPr="00A96F8D">
        <w:t>veicināt videi draudzīgākas inovācijas, IKT un dzīves līmeņa izstrādes jomu  atbalstošas tehnoloģijas, kā rezultātā paaugstinātos Latvijas uzņēmumu konkurētspēja</w:t>
      </w:r>
      <w:r>
        <w:t>,</w:t>
      </w:r>
      <w:r w:rsidRPr="00A96F8D">
        <w:t xml:space="preserve"> un uzlabot klimata pārmaiņu politikas plānošanas konsekvenci un atbilstību valstiskā līmenī, kā arī palielināt tās integrāciju nozaru un reģionālajā politikā.</w:t>
      </w:r>
    </w:p>
    <w:p w14:paraId="0FC59EFF" w14:textId="77777777" w:rsidR="00BD6D51" w:rsidRPr="00BA28C8" w:rsidRDefault="00BD6D51" w:rsidP="00BD6D51">
      <w:pPr>
        <w:spacing w:before="120"/>
        <w:rPr>
          <w:u w:val="single"/>
        </w:rPr>
      </w:pPr>
      <w:r w:rsidRPr="00BA28C8">
        <w:rPr>
          <w:u w:val="single"/>
        </w:rPr>
        <w:t>Galvenās aktivitātes:</w:t>
      </w:r>
    </w:p>
    <w:p w14:paraId="2B715ECD" w14:textId="77777777" w:rsidR="00BD6D51" w:rsidRPr="00BA28C8" w:rsidRDefault="00BD6D51" w:rsidP="00CF6574">
      <w:pPr>
        <w:spacing w:before="120" w:after="120"/>
        <w:ind w:left="1077" w:hanging="357"/>
      </w:pPr>
      <w:r w:rsidRPr="00BA28C8">
        <w:t>1)</w:t>
      </w:r>
      <w:r w:rsidRPr="00BA28C8">
        <w:tab/>
        <w:t>īstenot Norvēģijas finanšu instrumenta 2014. – 2021. gada plānošanas perioda programmu “Uzņēmējdarbības attīstība, inovācijas un MVU (</w:t>
      </w:r>
      <w:r w:rsidRPr="00BA28C8">
        <w:rPr>
          <w:i/>
          <w:iCs/>
        </w:rPr>
        <w:t>Business Development, Innovation and SMEs</w:t>
      </w:r>
      <w:r w:rsidRPr="00BA28C8">
        <w:t>)”;</w:t>
      </w:r>
    </w:p>
    <w:p w14:paraId="374EA0DC" w14:textId="77777777" w:rsidR="00BD6D51" w:rsidRPr="00BA28C8" w:rsidRDefault="00BD6D51" w:rsidP="00CF6574">
      <w:pPr>
        <w:spacing w:before="120" w:after="120"/>
        <w:ind w:left="1077" w:hanging="357"/>
      </w:pPr>
      <w:r w:rsidRPr="00BA28C8">
        <w:t>2)</w:t>
      </w:r>
      <w:r w:rsidRPr="00BA28C8">
        <w:tab/>
        <w:t>izstrādāt reģionālo datu vākšanas un ziņošanas sistēmu, lai veicinātu reģionālo klimata pārmaiņu politikas plānošanu un ieviešanu.</w:t>
      </w:r>
    </w:p>
    <w:p w14:paraId="5E7DEF36" w14:textId="77777777" w:rsidR="00BD6D51" w:rsidRPr="00BA28C8" w:rsidRDefault="00BD6D51" w:rsidP="00BD6D51">
      <w:pPr>
        <w:spacing w:before="120" w:after="240"/>
      </w:pPr>
      <w:r w:rsidRPr="00BA28C8">
        <w:rPr>
          <w:u w:val="single"/>
        </w:rPr>
        <w:t>Apakšprogrammas izpildītāji:</w:t>
      </w:r>
      <w:r w:rsidRPr="00BA28C8">
        <w:t xml:space="preserve"> Latvijas Investīciju un attīstības aģentūra, Centrālā statistikas pārvalde, Ekonomikas ministrija.</w:t>
      </w:r>
    </w:p>
    <w:p w14:paraId="0FA29FD5" w14:textId="77777777" w:rsidR="00CF6574" w:rsidRDefault="00CF6574" w:rsidP="00BD6D51">
      <w:pPr>
        <w:pStyle w:val="Tabuluvirsraksti"/>
        <w:spacing w:before="240" w:after="240"/>
        <w:rPr>
          <w:b/>
          <w:lang w:eastAsia="lv-LV"/>
        </w:rPr>
      </w:pPr>
    </w:p>
    <w:p w14:paraId="12C8EAA3" w14:textId="77777777" w:rsidR="00CF6574" w:rsidRDefault="00CF6574" w:rsidP="00BD6D51">
      <w:pPr>
        <w:pStyle w:val="Tabuluvirsraksti"/>
        <w:spacing w:before="240" w:after="240"/>
        <w:rPr>
          <w:b/>
          <w:lang w:eastAsia="lv-LV"/>
        </w:rPr>
      </w:pPr>
    </w:p>
    <w:p w14:paraId="204EDBE9" w14:textId="6CDA6E5E" w:rsidR="00BD6D51" w:rsidRPr="00A96F8D" w:rsidRDefault="00BD6D51" w:rsidP="00BD6D51">
      <w:pPr>
        <w:pStyle w:val="Tabuluvirsraksti"/>
        <w:spacing w:before="240" w:after="240"/>
        <w:rPr>
          <w:b/>
          <w:lang w:eastAsia="lv-LV"/>
        </w:rPr>
      </w:pPr>
      <w:r w:rsidRPr="00A96F8D">
        <w:rPr>
          <w:b/>
          <w:lang w:eastAsia="lv-LV"/>
        </w:rPr>
        <w:lastRenderedPageBreak/>
        <w:t>Finansiālie rādītāji no 2021. līdz 2025.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A96F8D" w14:paraId="769900B9" w14:textId="77777777" w:rsidTr="00CF6574">
        <w:trPr>
          <w:trHeight w:val="283"/>
          <w:tblHeader/>
          <w:jc w:val="center"/>
        </w:trPr>
        <w:tc>
          <w:tcPr>
            <w:tcW w:w="1869" w:type="pct"/>
            <w:vAlign w:val="center"/>
          </w:tcPr>
          <w:p w14:paraId="0C5745B3" w14:textId="77777777" w:rsidR="00BD6D51" w:rsidRPr="00A96F8D" w:rsidRDefault="00BD6D51" w:rsidP="0053577F">
            <w:pPr>
              <w:pStyle w:val="tabteksts"/>
              <w:jc w:val="center"/>
              <w:rPr>
                <w:szCs w:val="24"/>
              </w:rPr>
            </w:pPr>
          </w:p>
        </w:tc>
        <w:tc>
          <w:tcPr>
            <w:tcW w:w="626" w:type="pct"/>
          </w:tcPr>
          <w:p w14:paraId="0B19A585" w14:textId="77777777" w:rsidR="00BD6D51" w:rsidRPr="009B71B2" w:rsidRDefault="00BD6D51" w:rsidP="0053577F">
            <w:pPr>
              <w:pStyle w:val="tabteksts"/>
              <w:jc w:val="center"/>
              <w:rPr>
                <w:szCs w:val="18"/>
                <w:lang w:eastAsia="lv-LV"/>
              </w:rPr>
            </w:pPr>
            <w:r w:rsidRPr="009B71B2">
              <w:rPr>
                <w:szCs w:val="18"/>
                <w:lang w:eastAsia="lv-LV"/>
              </w:rPr>
              <w:t>2021. gads</w:t>
            </w:r>
          </w:p>
          <w:p w14:paraId="71EF8959" w14:textId="77777777" w:rsidR="00BD6D51" w:rsidRPr="00A96F8D" w:rsidRDefault="00BD6D51" w:rsidP="0053577F">
            <w:pPr>
              <w:pStyle w:val="tabteksts"/>
              <w:jc w:val="center"/>
              <w:rPr>
                <w:szCs w:val="24"/>
                <w:lang w:eastAsia="lv-LV"/>
              </w:rPr>
            </w:pPr>
            <w:r w:rsidRPr="009B71B2">
              <w:rPr>
                <w:szCs w:val="18"/>
                <w:lang w:eastAsia="lv-LV"/>
              </w:rPr>
              <w:t>(izpilde)</w:t>
            </w:r>
          </w:p>
        </w:tc>
        <w:tc>
          <w:tcPr>
            <w:tcW w:w="626" w:type="pct"/>
          </w:tcPr>
          <w:p w14:paraId="0D7517B7" w14:textId="77777777" w:rsidR="00BD6D51" w:rsidRPr="00A96F8D" w:rsidRDefault="00BD6D51" w:rsidP="0053577F">
            <w:pPr>
              <w:pStyle w:val="tabteksts"/>
              <w:jc w:val="center"/>
              <w:rPr>
                <w:szCs w:val="24"/>
                <w:lang w:eastAsia="lv-LV"/>
              </w:rPr>
            </w:pPr>
            <w:r w:rsidRPr="009B71B2">
              <w:rPr>
                <w:lang w:eastAsia="lv-LV"/>
              </w:rPr>
              <w:t>2022. gada     plāns</w:t>
            </w:r>
          </w:p>
        </w:tc>
        <w:tc>
          <w:tcPr>
            <w:tcW w:w="626" w:type="pct"/>
          </w:tcPr>
          <w:p w14:paraId="601B8F09" w14:textId="77777777" w:rsidR="00BD6D51" w:rsidRPr="00A96F8D" w:rsidRDefault="00BD6D51" w:rsidP="0053577F">
            <w:pPr>
              <w:pStyle w:val="tabteksts"/>
              <w:jc w:val="center"/>
              <w:rPr>
                <w:szCs w:val="24"/>
                <w:lang w:eastAsia="lv-LV"/>
              </w:rPr>
            </w:pPr>
            <w:r w:rsidRPr="009B71B2">
              <w:t>2023. gada projekts</w:t>
            </w:r>
          </w:p>
        </w:tc>
        <w:tc>
          <w:tcPr>
            <w:tcW w:w="626" w:type="pct"/>
          </w:tcPr>
          <w:p w14:paraId="1C4B3805" w14:textId="77777777" w:rsidR="00BD6D51" w:rsidRPr="00A96F8D" w:rsidRDefault="00BD6D51" w:rsidP="0053577F">
            <w:pPr>
              <w:pStyle w:val="tabteksts"/>
              <w:jc w:val="center"/>
              <w:rPr>
                <w:szCs w:val="24"/>
                <w:lang w:eastAsia="lv-LV"/>
              </w:rPr>
            </w:pPr>
            <w:r w:rsidRPr="00556858">
              <w:t>2024. gada prognoze</w:t>
            </w:r>
          </w:p>
        </w:tc>
        <w:tc>
          <w:tcPr>
            <w:tcW w:w="626" w:type="pct"/>
          </w:tcPr>
          <w:p w14:paraId="0CB0D2F0" w14:textId="77777777" w:rsidR="00BD6D51" w:rsidRPr="00A96F8D" w:rsidRDefault="00BD6D51" w:rsidP="0053577F">
            <w:pPr>
              <w:pStyle w:val="tabteksts"/>
              <w:jc w:val="center"/>
              <w:rPr>
                <w:szCs w:val="24"/>
                <w:lang w:eastAsia="lv-LV"/>
              </w:rPr>
            </w:pPr>
            <w:r w:rsidRPr="00556858">
              <w:t>2025. gada prognoze</w:t>
            </w:r>
          </w:p>
        </w:tc>
      </w:tr>
      <w:tr w:rsidR="00BD6D51" w:rsidRPr="00A96F8D" w14:paraId="543EB8F4" w14:textId="77777777" w:rsidTr="00CF6574">
        <w:trPr>
          <w:trHeight w:val="142"/>
          <w:jc w:val="center"/>
        </w:trPr>
        <w:tc>
          <w:tcPr>
            <w:tcW w:w="1869" w:type="pct"/>
            <w:shd w:val="clear" w:color="auto" w:fill="D9D9D9" w:themeFill="background1" w:themeFillShade="D9"/>
            <w:vAlign w:val="center"/>
          </w:tcPr>
          <w:p w14:paraId="66BDBA9B" w14:textId="77777777" w:rsidR="00BD6D51" w:rsidRPr="00A96F8D" w:rsidRDefault="00BD6D51" w:rsidP="0053577F">
            <w:pPr>
              <w:pStyle w:val="tabteksts"/>
              <w:rPr>
                <w:lang w:eastAsia="lv-LV"/>
              </w:rPr>
            </w:pPr>
            <w:r w:rsidRPr="00A96F8D">
              <w:rPr>
                <w:lang w:eastAsia="lv-LV"/>
              </w:rPr>
              <w:t>Kopējie izdevumi,</w:t>
            </w:r>
            <w:r w:rsidRPr="00A96F8D">
              <w:t xml:space="preserve"> </w:t>
            </w:r>
            <w:r w:rsidRPr="00A96F8D">
              <w:rPr>
                <w:i/>
                <w:szCs w:val="18"/>
              </w:rPr>
              <w:t>euro</w:t>
            </w:r>
          </w:p>
        </w:tc>
        <w:tc>
          <w:tcPr>
            <w:tcW w:w="626" w:type="pct"/>
            <w:shd w:val="clear" w:color="auto" w:fill="D9D9D9" w:themeFill="background1" w:themeFillShade="D9"/>
          </w:tcPr>
          <w:p w14:paraId="17ACC0D3" w14:textId="77777777" w:rsidR="00BD6D51" w:rsidRPr="00A96F8D" w:rsidRDefault="00BD6D51" w:rsidP="0053577F">
            <w:pPr>
              <w:pStyle w:val="tabteksts"/>
              <w:jc w:val="right"/>
            </w:pPr>
            <w:r w:rsidRPr="00A96F8D">
              <w:t>379 228</w:t>
            </w:r>
          </w:p>
        </w:tc>
        <w:tc>
          <w:tcPr>
            <w:tcW w:w="626" w:type="pct"/>
            <w:shd w:val="clear" w:color="auto" w:fill="D9D9D9" w:themeFill="background1" w:themeFillShade="D9"/>
          </w:tcPr>
          <w:p w14:paraId="596E236F" w14:textId="77777777" w:rsidR="00BD6D51" w:rsidRPr="00A96F8D" w:rsidRDefault="00BD6D51" w:rsidP="0053577F">
            <w:pPr>
              <w:pStyle w:val="tabteksts"/>
              <w:jc w:val="right"/>
            </w:pPr>
            <w:r w:rsidRPr="00A96F8D">
              <w:t>307 429</w:t>
            </w:r>
          </w:p>
        </w:tc>
        <w:tc>
          <w:tcPr>
            <w:tcW w:w="626" w:type="pct"/>
            <w:shd w:val="clear" w:color="auto" w:fill="D9D9D9" w:themeFill="background1" w:themeFillShade="D9"/>
          </w:tcPr>
          <w:p w14:paraId="71524FC8" w14:textId="77777777" w:rsidR="00BD6D51" w:rsidRPr="00A96F8D" w:rsidRDefault="00BD6D51" w:rsidP="0053577F">
            <w:pPr>
              <w:pStyle w:val="tabteksts"/>
              <w:jc w:val="right"/>
            </w:pPr>
            <w:r w:rsidRPr="00A96F8D">
              <w:t>3 904 350</w:t>
            </w:r>
          </w:p>
        </w:tc>
        <w:tc>
          <w:tcPr>
            <w:tcW w:w="626" w:type="pct"/>
            <w:shd w:val="clear" w:color="auto" w:fill="D9D9D9" w:themeFill="background1" w:themeFillShade="D9"/>
          </w:tcPr>
          <w:p w14:paraId="7DCBB286" w14:textId="77777777" w:rsidR="00BD6D51" w:rsidRPr="00A96F8D" w:rsidRDefault="00BD6D51" w:rsidP="0053577F">
            <w:pPr>
              <w:pStyle w:val="tabteksts"/>
              <w:jc w:val="right"/>
            </w:pPr>
            <w:r w:rsidRPr="00A96F8D">
              <w:t>4 908 104</w:t>
            </w:r>
          </w:p>
        </w:tc>
        <w:tc>
          <w:tcPr>
            <w:tcW w:w="626" w:type="pct"/>
            <w:shd w:val="clear" w:color="auto" w:fill="D9D9D9" w:themeFill="background1" w:themeFillShade="D9"/>
          </w:tcPr>
          <w:p w14:paraId="0A8CBD16" w14:textId="77777777" w:rsidR="00BD6D51" w:rsidRPr="00A96F8D" w:rsidRDefault="00BD6D51" w:rsidP="0053577F">
            <w:pPr>
              <w:pStyle w:val="tabteksts"/>
              <w:jc w:val="center"/>
            </w:pPr>
            <w:r w:rsidRPr="00A96F8D">
              <w:t>-</w:t>
            </w:r>
          </w:p>
        </w:tc>
      </w:tr>
      <w:tr w:rsidR="00BD6D51" w:rsidRPr="00585E50" w14:paraId="0E89A256" w14:textId="77777777" w:rsidTr="00CF6574">
        <w:trPr>
          <w:trHeight w:val="283"/>
          <w:jc w:val="center"/>
        </w:trPr>
        <w:tc>
          <w:tcPr>
            <w:tcW w:w="1869" w:type="pct"/>
            <w:vAlign w:val="center"/>
          </w:tcPr>
          <w:p w14:paraId="054A38D1" w14:textId="77777777" w:rsidR="00BD6D51" w:rsidRPr="00585E50" w:rsidRDefault="00BD6D51" w:rsidP="0053577F">
            <w:pPr>
              <w:pStyle w:val="tabteksts"/>
              <w:rPr>
                <w:szCs w:val="18"/>
                <w:lang w:eastAsia="lv-LV"/>
              </w:rPr>
            </w:pPr>
            <w:r w:rsidRPr="00585E50">
              <w:rPr>
                <w:szCs w:val="18"/>
                <w:lang w:eastAsia="lv-LV"/>
              </w:rPr>
              <w:t xml:space="preserve">Kopējo izdevumu izmaiņas, </w:t>
            </w:r>
            <w:r w:rsidRPr="00585E50">
              <w:rPr>
                <w:i/>
                <w:szCs w:val="18"/>
                <w:lang w:eastAsia="lv-LV"/>
              </w:rPr>
              <w:t>euro</w:t>
            </w:r>
            <w:r w:rsidRPr="00585E50">
              <w:rPr>
                <w:szCs w:val="18"/>
                <w:lang w:eastAsia="lv-LV"/>
              </w:rPr>
              <w:t xml:space="preserve"> (+/–) pret iepriekšējo gadu</w:t>
            </w:r>
          </w:p>
        </w:tc>
        <w:tc>
          <w:tcPr>
            <w:tcW w:w="626" w:type="pct"/>
          </w:tcPr>
          <w:p w14:paraId="0B726B0B" w14:textId="77777777" w:rsidR="00BD6D51" w:rsidRPr="00585E50" w:rsidRDefault="00BD6D51" w:rsidP="0053577F">
            <w:pPr>
              <w:pStyle w:val="tabteksts"/>
              <w:jc w:val="center"/>
            </w:pPr>
            <w:r w:rsidRPr="00585E50">
              <w:rPr>
                <w:b/>
                <w:bCs/>
              </w:rPr>
              <w:t>×</w:t>
            </w:r>
          </w:p>
        </w:tc>
        <w:tc>
          <w:tcPr>
            <w:tcW w:w="626" w:type="pct"/>
          </w:tcPr>
          <w:p w14:paraId="3F81328E" w14:textId="77777777" w:rsidR="00BD6D51" w:rsidRPr="00585E50" w:rsidRDefault="00BD6D51" w:rsidP="0053577F">
            <w:pPr>
              <w:pStyle w:val="tabteksts"/>
              <w:jc w:val="right"/>
            </w:pPr>
            <w:r w:rsidRPr="00585E50">
              <w:t>-71 799</w:t>
            </w:r>
          </w:p>
        </w:tc>
        <w:tc>
          <w:tcPr>
            <w:tcW w:w="626" w:type="pct"/>
          </w:tcPr>
          <w:p w14:paraId="5A7D35D8" w14:textId="77777777" w:rsidR="00BD6D51" w:rsidRPr="00585E50" w:rsidRDefault="00BD6D51" w:rsidP="0053577F">
            <w:pPr>
              <w:pStyle w:val="tabteksts"/>
              <w:jc w:val="right"/>
            </w:pPr>
            <w:r w:rsidRPr="00585E50">
              <w:t>3 596 921</w:t>
            </w:r>
          </w:p>
        </w:tc>
        <w:tc>
          <w:tcPr>
            <w:tcW w:w="626" w:type="pct"/>
          </w:tcPr>
          <w:p w14:paraId="10878B85" w14:textId="77777777" w:rsidR="00BD6D51" w:rsidRPr="00585E50" w:rsidRDefault="00BD6D51" w:rsidP="0053577F">
            <w:pPr>
              <w:pStyle w:val="tabteksts"/>
              <w:jc w:val="right"/>
            </w:pPr>
            <w:r w:rsidRPr="00585E50">
              <w:t>1 003 754</w:t>
            </w:r>
          </w:p>
        </w:tc>
        <w:tc>
          <w:tcPr>
            <w:tcW w:w="626" w:type="pct"/>
          </w:tcPr>
          <w:p w14:paraId="3B001DF2" w14:textId="77777777" w:rsidR="00BD6D51" w:rsidRPr="00585E50" w:rsidRDefault="00BD6D51" w:rsidP="0053577F">
            <w:pPr>
              <w:pStyle w:val="tabteksts"/>
              <w:jc w:val="center"/>
            </w:pPr>
            <w:r w:rsidRPr="00585E50">
              <w:t>-</w:t>
            </w:r>
          </w:p>
        </w:tc>
      </w:tr>
      <w:tr w:rsidR="00BD6D51" w:rsidRPr="00585E50" w14:paraId="02938FC7" w14:textId="77777777" w:rsidTr="00CF6574">
        <w:trPr>
          <w:trHeight w:val="283"/>
          <w:jc w:val="center"/>
        </w:trPr>
        <w:tc>
          <w:tcPr>
            <w:tcW w:w="1869" w:type="pct"/>
            <w:vAlign w:val="center"/>
          </w:tcPr>
          <w:p w14:paraId="5125736A" w14:textId="77777777" w:rsidR="00BD6D51" w:rsidRPr="00585E50" w:rsidRDefault="00BD6D51" w:rsidP="0053577F">
            <w:pPr>
              <w:pStyle w:val="tabteksts"/>
            </w:pPr>
            <w:r w:rsidRPr="00585E50">
              <w:rPr>
                <w:lang w:eastAsia="lv-LV"/>
              </w:rPr>
              <w:t>Kopējie izdevumi</w:t>
            </w:r>
            <w:r w:rsidRPr="00585E50">
              <w:t>, % (+/–) pret iepriekšējo gadu</w:t>
            </w:r>
          </w:p>
        </w:tc>
        <w:tc>
          <w:tcPr>
            <w:tcW w:w="626" w:type="pct"/>
          </w:tcPr>
          <w:p w14:paraId="24C98FDD" w14:textId="77777777" w:rsidR="00BD6D51" w:rsidRPr="00585E50" w:rsidRDefault="00BD6D51" w:rsidP="0053577F">
            <w:pPr>
              <w:pStyle w:val="tabteksts"/>
              <w:jc w:val="center"/>
            </w:pPr>
            <w:r w:rsidRPr="00585E50">
              <w:rPr>
                <w:b/>
                <w:bCs/>
              </w:rPr>
              <w:t>×</w:t>
            </w:r>
          </w:p>
        </w:tc>
        <w:tc>
          <w:tcPr>
            <w:tcW w:w="626" w:type="pct"/>
          </w:tcPr>
          <w:p w14:paraId="63A0C968" w14:textId="77777777" w:rsidR="00BD6D51" w:rsidRPr="00585E50" w:rsidRDefault="00BD6D51" w:rsidP="0053577F">
            <w:pPr>
              <w:pStyle w:val="tabteksts"/>
              <w:jc w:val="right"/>
            </w:pPr>
            <w:r w:rsidRPr="00585E50">
              <w:t>-18,9</w:t>
            </w:r>
          </w:p>
        </w:tc>
        <w:tc>
          <w:tcPr>
            <w:tcW w:w="626" w:type="pct"/>
          </w:tcPr>
          <w:p w14:paraId="2A5B767F" w14:textId="77777777" w:rsidR="00BD6D51" w:rsidRPr="00585E50" w:rsidRDefault="00BD6D51" w:rsidP="0053577F">
            <w:pPr>
              <w:pStyle w:val="tabteksts"/>
              <w:jc w:val="right"/>
            </w:pPr>
            <w:r w:rsidRPr="00585E50">
              <w:t>1 170,0</w:t>
            </w:r>
          </w:p>
        </w:tc>
        <w:tc>
          <w:tcPr>
            <w:tcW w:w="626" w:type="pct"/>
          </w:tcPr>
          <w:p w14:paraId="11DDA634" w14:textId="77777777" w:rsidR="00BD6D51" w:rsidRPr="00585E50" w:rsidRDefault="00BD6D51" w:rsidP="0053577F">
            <w:pPr>
              <w:pStyle w:val="tabteksts"/>
              <w:jc w:val="right"/>
            </w:pPr>
            <w:r w:rsidRPr="00585E50">
              <w:t>25,7</w:t>
            </w:r>
          </w:p>
        </w:tc>
        <w:tc>
          <w:tcPr>
            <w:tcW w:w="626" w:type="pct"/>
          </w:tcPr>
          <w:p w14:paraId="7F3DD7FA" w14:textId="77777777" w:rsidR="00BD6D51" w:rsidRPr="00585E50" w:rsidRDefault="00BD6D51" w:rsidP="0053577F">
            <w:pPr>
              <w:pStyle w:val="tabteksts"/>
              <w:jc w:val="center"/>
            </w:pPr>
            <w:r w:rsidRPr="00585E50">
              <w:t>-</w:t>
            </w:r>
          </w:p>
        </w:tc>
      </w:tr>
      <w:tr w:rsidR="00BD6D51" w:rsidRPr="005E4035" w14:paraId="3F28EC37" w14:textId="77777777" w:rsidTr="00CF6574">
        <w:trPr>
          <w:trHeight w:val="142"/>
          <w:jc w:val="center"/>
        </w:trPr>
        <w:tc>
          <w:tcPr>
            <w:tcW w:w="1869" w:type="pct"/>
          </w:tcPr>
          <w:p w14:paraId="71FF85CE" w14:textId="77777777" w:rsidR="00BD6D51" w:rsidRPr="005E4035" w:rsidRDefault="00BD6D51" w:rsidP="0053577F">
            <w:pPr>
              <w:pStyle w:val="tabteksts"/>
              <w:rPr>
                <w:color w:val="000000" w:themeColor="text1"/>
                <w:szCs w:val="18"/>
                <w:lang w:eastAsia="lv-LV"/>
              </w:rPr>
            </w:pPr>
            <w:r w:rsidRPr="005E4035">
              <w:rPr>
                <w:color w:val="000000" w:themeColor="text1"/>
                <w:szCs w:val="18"/>
              </w:rPr>
              <w:t xml:space="preserve">Atlīdzība, </w:t>
            </w:r>
            <w:r w:rsidRPr="005E4035">
              <w:rPr>
                <w:i/>
                <w:szCs w:val="18"/>
              </w:rPr>
              <w:t>euro</w:t>
            </w:r>
          </w:p>
        </w:tc>
        <w:tc>
          <w:tcPr>
            <w:tcW w:w="626" w:type="pct"/>
          </w:tcPr>
          <w:p w14:paraId="72BD18BC" w14:textId="77777777" w:rsidR="00BD6D51" w:rsidRPr="005E4035" w:rsidRDefault="00BD6D51" w:rsidP="0053577F">
            <w:pPr>
              <w:pStyle w:val="tabteksts"/>
              <w:jc w:val="right"/>
              <w:rPr>
                <w:szCs w:val="18"/>
              </w:rPr>
            </w:pPr>
            <w:r w:rsidRPr="005E4035">
              <w:rPr>
                <w:szCs w:val="18"/>
              </w:rPr>
              <w:t>259 232</w:t>
            </w:r>
          </w:p>
        </w:tc>
        <w:tc>
          <w:tcPr>
            <w:tcW w:w="626" w:type="pct"/>
          </w:tcPr>
          <w:p w14:paraId="5B6AE09A" w14:textId="77777777" w:rsidR="00BD6D51" w:rsidRPr="005E4035" w:rsidRDefault="00BD6D51" w:rsidP="0053577F">
            <w:pPr>
              <w:pStyle w:val="tabteksts"/>
              <w:jc w:val="right"/>
              <w:rPr>
                <w:szCs w:val="18"/>
              </w:rPr>
            </w:pPr>
            <w:r w:rsidRPr="005E4035">
              <w:rPr>
                <w:szCs w:val="18"/>
              </w:rPr>
              <w:t>229 057</w:t>
            </w:r>
          </w:p>
        </w:tc>
        <w:tc>
          <w:tcPr>
            <w:tcW w:w="626" w:type="pct"/>
          </w:tcPr>
          <w:p w14:paraId="2E375AF9" w14:textId="77777777" w:rsidR="00BD6D51" w:rsidRPr="005E4035" w:rsidRDefault="00BD6D51" w:rsidP="0053577F">
            <w:pPr>
              <w:pStyle w:val="tabteksts"/>
              <w:jc w:val="right"/>
              <w:rPr>
                <w:szCs w:val="18"/>
              </w:rPr>
            </w:pPr>
            <w:r w:rsidRPr="005E4035">
              <w:rPr>
                <w:szCs w:val="18"/>
              </w:rPr>
              <w:t>373 850</w:t>
            </w:r>
          </w:p>
        </w:tc>
        <w:tc>
          <w:tcPr>
            <w:tcW w:w="626" w:type="pct"/>
          </w:tcPr>
          <w:p w14:paraId="1CA9D2EF" w14:textId="77777777" w:rsidR="00BD6D51" w:rsidRPr="005E4035" w:rsidRDefault="00BD6D51" w:rsidP="0053577F">
            <w:pPr>
              <w:pStyle w:val="tabteksts"/>
              <w:jc w:val="right"/>
              <w:rPr>
                <w:szCs w:val="18"/>
              </w:rPr>
            </w:pPr>
            <w:r w:rsidRPr="005E4035">
              <w:rPr>
                <w:szCs w:val="18"/>
              </w:rPr>
              <w:t>264 472</w:t>
            </w:r>
          </w:p>
        </w:tc>
        <w:tc>
          <w:tcPr>
            <w:tcW w:w="626" w:type="pct"/>
          </w:tcPr>
          <w:p w14:paraId="3A0DD173" w14:textId="77777777" w:rsidR="00BD6D51" w:rsidRPr="005E4035" w:rsidRDefault="00BD6D51" w:rsidP="0053577F">
            <w:pPr>
              <w:pStyle w:val="tabteksts"/>
              <w:jc w:val="center"/>
              <w:rPr>
                <w:szCs w:val="18"/>
              </w:rPr>
            </w:pPr>
            <w:r w:rsidRPr="005E4035">
              <w:rPr>
                <w:szCs w:val="18"/>
              </w:rPr>
              <w:t>-</w:t>
            </w:r>
          </w:p>
        </w:tc>
      </w:tr>
      <w:tr w:rsidR="00BD6D51" w:rsidRPr="005D7281" w14:paraId="25197E90" w14:textId="77777777" w:rsidTr="00CF6574">
        <w:trPr>
          <w:trHeight w:val="74"/>
          <w:jc w:val="center"/>
        </w:trPr>
        <w:tc>
          <w:tcPr>
            <w:tcW w:w="1869" w:type="pct"/>
          </w:tcPr>
          <w:p w14:paraId="1FFABFBE" w14:textId="77777777" w:rsidR="00BD6D51" w:rsidRPr="005D7281" w:rsidRDefault="00BD6D51" w:rsidP="0053577F">
            <w:pPr>
              <w:pStyle w:val="tabteksts"/>
              <w:rPr>
                <w:color w:val="000000" w:themeColor="text1"/>
                <w:szCs w:val="18"/>
                <w:lang w:eastAsia="lv-LV"/>
              </w:rPr>
            </w:pPr>
            <w:r w:rsidRPr="005D7281">
              <w:rPr>
                <w:color w:val="000000" w:themeColor="text1"/>
                <w:szCs w:val="18"/>
              </w:rPr>
              <w:t>Vidējais amata vietu skaits gadā</w:t>
            </w:r>
          </w:p>
        </w:tc>
        <w:tc>
          <w:tcPr>
            <w:tcW w:w="626" w:type="pct"/>
          </w:tcPr>
          <w:p w14:paraId="719A939E" w14:textId="77777777" w:rsidR="00BD6D51" w:rsidRPr="005D7281" w:rsidRDefault="00BD6D51" w:rsidP="0053577F">
            <w:pPr>
              <w:pStyle w:val="tabteksts"/>
              <w:jc w:val="right"/>
              <w:rPr>
                <w:szCs w:val="18"/>
              </w:rPr>
            </w:pPr>
            <w:r w:rsidRPr="005D7281">
              <w:rPr>
                <w:szCs w:val="18"/>
              </w:rPr>
              <w:t>8</w:t>
            </w:r>
          </w:p>
        </w:tc>
        <w:tc>
          <w:tcPr>
            <w:tcW w:w="626" w:type="pct"/>
          </w:tcPr>
          <w:p w14:paraId="521E0C0F" w14:textId="77777777" w:rsidR="00BD6D51" w:rsidRPr="0030757C" w:rsidRDefault="00BD6D51" w:rsidP="0053577F">
            <w:pPr>
              <w:pStyle w:val="tabteksts"/>
              <w:jc w:val="right"/>
              <w:rPr>
                <w:szCs w:val="18"/>
              </w:rPr>
            </w:pPr>
            <w:r w:rsidRPr="0030757C">
              <w:rPr>
                <w:szCs w:val="18"/>
              </w:rPr>
              <w:t>8</w:t>
            </w:r>
          </w:p>
        </w:tc>
        <w:tc>
          <w:tcPr>
            <w:tcW w:w="626" w:type="pct"/>
          </w:tcPr>
          <w:p w14:paraId="65C1786F" w14:textId="77777777" w:rsidR="00BD6D51" w:rsidRPr="0030757C" w:rsidRDefault="00BD6D51" w:rsidP="0053577F">
            <w:pPr>
              <w:pStyle w:val="tabteksts"/>
              <w:jc w:val="right"/>
              <w:rPr>
                <w:szCs w:val="18"/>
              </w:rPr>
            </w:pPr>
            <w:r w:rsidRPr="0030757C">
              <w:rPr>
                <w:szCs w:val="18"/>
              </w:rPr>
              <w:t>13</w:t>
            </w:r>
          </w:p>
        </w:tc>
        <w:tc>
          <w:tcPr>
            <w:tcW w:w="626" w:type="pct"/>
          </w:tcPr>
          <w:p w14:paraId="4A36241F" w14:textId="77777777" w:rsidR="00BD6D51" w:rsidRPr="0067737A" w:rsidRDefault="00BD6D51" w:rsidP="0053577F">
            <w:pPr>
              <w:pStyle w:val="tabteksts"/>
              <w:jc w:val="right"/>
              <w:rPr>
                <w:szCs w:val="18"/>
              </w:rPr>
            </w:pPr>
            <w:r w:rsidRPr="0067737A">
              <w:rPr>
                <w:szCs w:val="18"/>
              </w:rPr>
              <w:t>13</w:t>
            </w:r>
          </w:p>
        </w:tc>
        <w:tc>
          <w:tcPr>
            <w:tcW w:w="626" w:type="pct"/>
          </w:tcPr>
          <w:p w14:paraId="1A14A563" w14:textId="77777777" w:rsidR="00BD6D51" w:rsidRPr="005D7281" w:rsidRDefault="00BD6D51" w:rsidP="0053577F">
            <w:pPr>
              <w:pStyle w:val="tabteksts"/>
              <w:jc w:val="center"/>
              <w:rPr>
                <w:szCs w:val="18"/>
              </w:rPr>
            </w:pPr>
            <w:r w:rsidRPr="005D7281">
              <w:rPr>
                <w:szCs w:val="18"/>
              </w:rPr>
              <w:t>-</w:t>
            </w:r>
          </w:p>
        </w:tc>
      </w:tr>
      <w:tr w:rsidR="00BD6D51" w:rsidRPr="00B70A9F" w14:paraId="33AE3E72" w14:textId="77777777" w:rsidTr="00CF6574">
        <w:trPr>
          <w:trHeight w:val="133"/>
          <w:jc w:val="center"/>
        </w:trPr>
        <w:tc>
          <w:tcPr>
            <w:tcW w:w="1869" w:type="pct"/>
          </w:tcPr>
          <w:p w14:paraId="5E192B9C" w14:textId="77777777" w:rsidR="00BD6D51" w:rsidRPr="005D7281" w:rsidRDefault="00BD6D51" w:rsidP="0053577F">
            <w:pPr>
              <w:pStyle w:val="tabteksts"/>
              <w:rPr>
                <w:color w:val="000000" w:themeColor="text1"/>
                <w:szCs w:val="18"/>
                <w:lang w:eastAsia="lv-LV"/>
              </w:rPr>
            </w:pPr>
            <w:r w:rsidRPr="005D7281">
              <w:rPr>
                <w:color w:val="000000" w:themeColor="text1"/>
                <w:szCs w:val="18"/>
              </w:rPr>
              <w:t xml:space="preserve">Vidējā atlīdzība amata vietai </w:t>
            </w:r>
            <w:r w:rsidRPr="005D7281">
              <w:rPr>
                <w:color w:val="000000" w:themeColor="text1"/>
                <w:szCs w:val="18"/>
                <w:lang w:eastAsia="lv-LV"/>
              </w:rPr>
              <w:t>(mēnesī)</w:t>
            </w:r>
            <w:r w:rsidRPr="005D7281">
              <w:rPr>
                <w:color w:val="000000" w:themeColor="text1"/>
                <w:szCs w:val="18"/>
              </w:rPr>
              <w:t xml:space="preserve">, </w:t>
            </w:r>
            <w:r w:rsidRPr="005D7281">
              <w:rPr>
                <w:i/>
                <w:color w:val="000000" w:themeColor="text1"/>
                <w:szCs w:val="18"/>
              </w:rPr>
              <w:t>euro</w:t>
            </w:r>
          </w:p>
        </w:tc>
        <w:tc>
          <w:tcPr>
            <w:tcW w:w="626" w:type="pct"/>
          </w:tcPr>
          <w:p w14:paraId="06AADC96" w14:textId="77777777" w:rsidR="00BD6D51" w:rsidRPr="005D7281" w:rsidRDefault="00BD6D51" w:rsidP="0053577F">
            <w:pPr>
              <w:pStyle w:val="tabteksts"/>
              <w:jc w:val="right"/>
              <w:rPr>
                <w:szCs w:val="18"/>
              </w:rPr>
            </w:pPr>
            <w:r w:rsidRPr="005D7281">
              <w:rPr>
                <w:szCs w:val="18"/>
              </w:rPr>
              <w:t>2 700</w:t>
            </w:r>
          </w:p>
        </w:tc>
        <w:tc>
          <w:tcPr>
            <w:tcW w:w="626" w:type="pct"/>
          </w:tcPr>
          <w:p w14:paraId="63DD22F5" w14:textId="77777777" w:rsidR="00BD6D51" w:rsidRPr="005D7281" w:rsidRDefault="00BD6D51" w:rsidP="0053577F">
            <w:pPr>
              <w:pStyle w:val="tabteksts"/>
              <w:jc w:val="right"/>
              <w:rPr>
                <w:szCs w:val="18"/>
              </w:rPr>
            </w:pPr>
            <w:r w:rsidRPr="005D7281">
              <w:rPr>
                <w:szCs w:val="18"/>
              </w:rPr>
              <w:t>2 386</w:t>
            </w:r>
          </w:p>
        </w:tc>
        <w:tc>
          <w:tcPr>
            <w:tcW w:w="626" w:type="pct"/>
          </w:tcPr>
          <w:p w14:paraId="3593013F" w14:textId="77777777" w:rsidR="00BD6D51" w:rsidRPr="005D7281" w:rsidRDefault="00BD6D51" w:rsidP="0053577F">
            <w:pPr>
              <w:pStyle w:val="tabteksts"/>
              <w:jc w:val="right"/>
              <w:rPr>
                <w:szCs w:val="18"/>
              </w:rPr>
            </w:pPr>
            <w:r w:rsidRPr="005D7281">
              <w:rPr>
                <w:szCs w:val="18"/>
              </w:rPr>
              <w:t>2 396</w:t>
            </w:r>
          </w:p>
        </w:tc>
        <w:tc>
          <w:tcPr>
            <w:tcW w:w="626" w:type="pct"/>
          </w:tcPr>
          <w:p w14:paraId="63A3AB78" w14:textId="77777777" w:rsidR="00BD6D51" w:rsidRPr="005D7281" w:rsidRDefault="00BD6D51" w:rsidP="0053577F">
            <w:pPr>
              <w:pStyle w:val="tabteksts"/>
              <w:jc w:val="right"/>
              <w:rPr>
                <w:szCs w:val="18"/>
              </w:rPr>
            </w:pPr>
            <w:r w:rsidRPr="005D7281">
              <w:rPr>
                <w:szCs w:val="18"/>
              </w:rPr>
              <w:t>1 695</w:t>
            </w:r>
          </w:p>
        </w:tc>
        <w:tc>
          <w:tcPr>
            <w:tcW w:w="626" w:type="pct"/>
          </w:tcPr>
          <w:p w14:paraId="18F615C7" w14:textId="77777777" w:rsidR="00BD6D51" w:rsidRPr="005D7281" w:rsidRDefault="00BD6D51" w:rsidP="0053577F">
            <w:pPr>
              <w:pStyle w:val="tabteksts"/>
              <w:jc w:val="center"/>
              <w:rPr>
                <w:szCs w:val="18"/>
              </w:rPr>
            </w:pPr>
            <w:r w:rsidRPr="005D7281">
              <w:rPr>
                <w:szCs w:val="18"/>
              </w:rPr>
              <w:t>-</w:t>
            </w:r>
          </w:p>
        </w:tc>
      </w:tr>
    </w:tbl>
    <w:p w14:paraId="3E9E7C5F" w14:textId="77777777" w:rsidR="00BD6D51" w:rsidRPr="00805732" w:rsidRDefault="00BD6D51" w:rsidP="00CF6574">
      <w:pPr>
        <w:pStyle w:val="Tabuluvirsraksti"/>
        <w:tabs>
          <w:tab w:val="left" w:pos="1252"/>
        </w:tabs>
        <w:spacing w:before="240" w:after="240"/>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611623FF" w14:textId="77777777" w:rsidR="00BD6D51" w:rsidRPr="00F634F9" w:rsidRDefault="00BD6D51" w:rsidP="00BD6D51">
      <w:pPr>
        <w:ind w:left="7921" w:firstLine="720"/>
        <w:jc w:val="center"/>
        <w:rPr>
          <w:i/>
          <w:sz w:val="18"/>
          <w:szCs w:val="18"/>
        </w:rPr>
      </w:pPr>
      <w:r w:rsidRPr="00F634F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F634F9" w14:paraId="6C099A44" w14:textId="77777777" w:rsidTr="0053577F">
        <w:trPr>
          <w:trHeight w:val="142"/>
          <w:tblHeader/>
          <w:jc w:val="center"/>
        </w:trPr>
        <w:tc>
          <w:tcPr>
            <w:tcW w:w="5241" w:type="dxa"/>
            <w:vAlign w:val="center"/>
          </w:tcPr>
          <w:p w14:paraId="296FE586" w14:textId="77777777" w:rsidR="00BD6D51" w:rsidRPr="00F634F9" w:rsidRDefault="00BD6D51" w:rsidP="0053577F">
            <w:pPr>
              <w:pStyle w:val="tabteksts"/>
              <w:jc w:val="center"/>
              <w:rPr>
                <w:szCs w:val="18"/>
              </w:rPr>
            </w:pPr>
            <w:r w:rsidRPr="00F634F9">
              <w:rPr>
                <w:color w:val="000000" w:themeColor="text1"/>
                <w:szCs w:val="18"/>
                <w:lang w:eastAsia="lv-LV"/>
              </w:rPr>
              <w:t>Pasākums</w:t>
            </w:r>
          </w:p>
        </w:tc>
        <w:tc>
          <w:tcPr>
            <w:tcW w:w="1277" w:type="dxa"/>
            <w:vAlign w:val="center"/>
          </w:tcPr>
          <w:p w14:paraId="44C51122" w14:textId="77777777" w:rsidR="00BD6D51" w:rsidRPr="00F634F9" w:rsidRDefault="00BD6D51" w:rsidP="0053577F">
            <w:pPr>
              <w:pStyle w:val="tabteksts"/>
              <w:jc w:val="center"/>
              <w:rPr>
                <w:color w:val="000000" w:themeColor="text1"/>
                <w:szCs w:val="18"/>
                <w:lang w:eastAsia="lv-LV"/>
              </w:rPr>
            </w:pPr>
            <w:r w:rsidRPr="00F634F9">
              <w:rPr>
                <w:color w:val="000000" w:themeColor="text1"/>
                <w:szCs w:val="18"/>
                <w:lang w:eastAsia="lv-LV"/>
              </w:rPr>
              <w:t>Samazinājums</w:t>
            </w:r>
          </w:p>
        </w:tc>
        <w:tc>
          <w:tcPr>
            <w:tcW w:w="1277" w:type="dxa"/>
            <w:vAlign w:val="center"/>
          </w:tcPr>
          <w:p w14:paraId="572F1BD1" w14:textId="77777777" w:rsidR="00BD6D51" w:rsidRPr="00F634F9" w:rsidRDefault="00BD6D51" w:rsidP="0053577F">
            <w:pPr>
              <w:pStyle w:val="tabteksts"/>
              <w:jc w:val="center"/>
              <w:rPr>
                <w:color w:val="000000" w:themeColor="text1"/>
                <w:szCs w:val="18"/>
                <w:lang w:eastAsia="lv-LV"/>
              </w:rPr>
            </w:pPr>
            <w:r w:rsidRPr="00F634F9">
              <w:rPr>
                <w:color w:val="000000" w:themeColor="text1"/>
                <w:szCs w:val="18"/>
                <w:lang w:eastAsia="lv-LV"/>
              </w:rPr>
              <w:t>Palielinājums</w:t>
            </w:r>
          </w:p>
        </w:tc>
        <w:tc>
          <w:tcPr>
            <w:tcW w:w="1277" w:type="dxa"/>
            <w:vAlign w:val="center"/>
          </w:tcPr>
          <w:p w14:paraId="454B124B" w14:textId="77777777" w:rsidR="00BD6D51" w:rsidRPr="00F634F9" w:rsidRDefault="00BD6D51" w:rsidP="0053577F">
            <w:pPr>
              <w:pStyle w:val="tabteksts"/>
              <w:jc w:val="center"/>
              <w:rPr>
                <w:color w:val="000000" w:themeColor="text1"/>
                <w:szCs w:val="18"/>
                <w:lang w:eastAsia="lv-LV"/>
              </w:rPr>
            </w:pPr>
            <w:r w:rsidRPr="00F634F9">
              <w:rPr>
                <w:color w:val="000000" w:themeColor="text1"/>
                <w:szCs w:val="18"/>
                <w:lang w:eastAsia="lv-LV"/>
              </w:rPr>
              <w:t>Izmaiņas</w:t>
            </w:r>
          </w:p>
        </w:tc>
      </w:tr>
      <w:tr w:rsidR="00BD6D51" w:rsidRPr="00F634F9" w14:paraId="4E78C617" w14:textId="77777777" w:rsidTr="0053577F">
        <w:trPr>
          <w:trHeight w:val="142"/>
          <w:jc w:val="center"/>
        </w:trPr>
        <w:tc>
          <w:tcPr>
            <w:tcW w:w="5241" w:type="dxa"/>
            <w:shd w:val="clear" w:color="auto" w:fill="D9D9D9" w:themeFill="background1" w:themeFillShade="D9"/>
          </w:tcPr>
          <w:p w14:paraId="4770066F" w14:textId="77777777" w:rsidR="00BD6D51" w:rsidRPr="00F634F9" w:rsidRDefault="00BD6D51" w:rsidP="0053577F">
            <w:pPr>
              <w:pStyle w:val="tabteksts"/>
              <w:rPr>
                <w:szCs w:val="18"/>
              </w:rPr>
            </w:pPr>
            <w:r w:rsidRPr="00F634F9">
              <w:rPr>
                <w:b/>
                <w:bCs/>
                <w:szCs w:val="18"/>
                <w:lang w:eastAsia="lv-LV"/>
              </w:rPr>
              <w:t>Izdevumi – kopā</w:t>
            </w:r>
          </w:p>
        </w:tc>
        <w:tc>
          <w:tcPr>
            <w:tcW w:w="1277" w:type="dxa"/>
            <w:shd w:val="clear" w:color="auto" w:fill="D9D9D9" w:themeFill="background1" w:themeFillShade="D9"/>
          </w:tcPr>
          <w:p w14:paraId="2FB3A12C" w14:textId="77777777" w:rsidR="00BD6D51" w:rsidRPr="00F634F9" w:rsidRDefault="00BD6D51" w:rsidP="0053577F">
            <w:pPr>
              <w:pStyle w:val="tabteksts"/>
              <w:jc w:val="right"/>
              <w:rPr>
                <w:b/>
                <w:bCs/>
                <w:szCs w:val="18"/>
              </w:rPr>
            </w:pPr>
            <w:r w:rsidRPr="00F634F9">
              <w:rPr>
                <w:b/>
                <w:bCs/>
              </w:rPr>
              <w:t>307 429</w:t>
            </w:r>
          </w:p>
        </w:tc>
        <w:tc>
          <w:tcPr>
            <w:tcW w:w="1277" w:type="dxa"/>
            <w:shd w:val="clear" w:color="auto" w:fill="D9D9D9" w:themeFill="background1" w:themeFillShade="D9"/>
          </w:tcPr>
          <w:p w14:paraId="193AEE74" w14:textId="77777777" w:rsidR="00BD6D51" w:rsidRPr="00F634F9" w:rsidRDefault="00BD6D51" w:rsidP="0053577F">
            <w:pPr>
              <w:pStyle w:val="tabteksts"/>
              <w:jc w:val="right"/>
              <w:rPr>
                <w:b/>
                <w:bCs/>
                <w:szCs w:val="18"/>
              </w:rPr>
            </w:pPr>
            <w:r w:rsidRPr="00F634F9">
              <w:rPr>
                <w:b/>
                <w:bCs/>
              </w:rPr>
              <w:t>3 904 350</w:t>
            </w:r>
          </w:p>
        </w:tc>
        <w:tc>
          <w:tcPr>
            <w:tcW w:w="1277" w:type="dxa"/>
            <w:shd w:val="clear" w:color="auto" w:fill="D9D9D9" w:themeFill="background1" w:themeFillShade="D9"/>
          </w:tcPr>
          <w:p w14:paraId="04DA86FA" w14:textId="77777777" w:rsidR="00BD6D51" w:rsidRPr="00F634F9" w:rsidRDefault="00BD6D51" w:rsidP="0053577F">
            <w:pPr>
              <w:pStyle w:val="tabteksts"/>
              <w:jc w:val="right"/>
              <w:rPr>
                <w:b/>
                <w:bCs/>
                <w:szCs w:val="18"/>
              </w:rPr>
            </w:pPr>
            <w:r w:rsidRPr="00F634F9">
              <w:rPr>
                <w:b/>
                <w:bCs/>
              </w:rPr>
              <w:t>3 596 921</w:t>
            </w:r>
          </w:p>
        </w:tc>
      </w:tr>
      <w:tr w:rsidR="00BD6D51" w:rsidRPr="00F634F9" w14:paraId="5A43F91D" w14:textId="77777777" w:rsidTr="0053577F">
        <w:trPr>
          <w:jc w:val="center"/>
        </w:trPr>
        <w:tc>
          <w:tcPr>
            <w:tcW w:w="9072" w:type="dxa"/>
            <w:gridSpan w:val="4"/>
          </w:tcPr>
          <w:p w14:paraId="0A542CB6" w14:textId="77777777" w:rsidR="00BD6D51" w:rsidRPr="00F634F9" w:rsidRDefault="00BD6D51" w:rsidP="0053577F">
            <w:pPr>
              <w:pStyle w:val="tabteksts"/>
              <w:ind w:firstLine="313"/>
              <w:rPr>
                <w:szCs w:val="18"/>
              </w:rPr>
            </w:pPr>
            <w:r w:rsidRPr="00F634F9">
              <w:rPr>
                <w:i/>
                <w:szCs w:val="18"/>
                <w:lang w:eastAsia="lv-LV"/>
              </w:rPr>
              <w:t>t. sk.:</w:t>
            </w:r>
          </w:p>
        </w:tc>
      </w:tr>
      <w:tr w:rsidR="00BD6D51" w:rsidRPr="00F634F9" w14:paraId="26B83B54" w14:textId="77777777" w:rsidTr="0053577F">
        <w:trPr>
          <w:trHeight w:val="142"/>
          <w:jc w:val="center"/>
        </w:trPr>
        <w:tc>
          <w:tcPr>
            <w:tcW w:w="5241" w:type="dxa"/>
            <w:shd w:val="clear" w:color="auto" w:fill="F2F2F2" w:themeFill="background1" w:themeFillShade="F2"/>
          </w:tcPr>
          <w:p w14:paraId="7CB8B3CF" w14:textId="77777777" w:rsidR="00BD6D51" w:rsidRPr="00F634F9" w:rsidRDefault="00BD6D51" w:rsidP="0053577F">
            <w:pPr>
              <w:pStyle w:val="tabteksts"/>
              <w:rPr>
                <w:szCs w:val="18"/>
                <w:u w:val="single"/>
                <w:lang w:eastAsia="lv-LV"/>
              </w:rPr>
            </w:pPr>
            <w:r w:rsidRPr="00F634F9">
              <w:rPr>
                <w:szCs w:val="18"/>
                <w:u w:val="single"/>
                <w:lang w:eastAsia="lv-LV"/>
              </w:rPr>
              <w:t>Ilgtermiņa saistības</w:t>
            </w:r>
          </w:p>
        </w:tc>
        <w:tc>
          <w:tcPr>
            <w:tcW w:w="1277" w:type="dxa"/>
            <w:shd w:val="clear" w:color="auto" w:fill="F2F2F2" w:themeFill="background1" w:themeFillShade="F2"/>
          </w:tcPr>
          <w:p w14:paraId="54D70A14" w14:textId="77777777" w:rsidR="00BD6D51" w:rsidRPr="00F634F9" w:rsidRDefault="00BD6D51" w:rsidP="0053577F">
            <w:pPr>
              <w:pStyle w:val="tabteksts"/>
              <w:jc w:val="right"/>
              <w:rPr>
                <w:szCs w:val="18"/>
              </w:rPr>
            </w:pPr>
            <w:r w:rsidRPr="00F634F9">
              <w:t>307 429</w:t>
            </w:r>
          </w:p>
        </w:tc>
        <w:tc>
          <w:tcPr>
            <w:tcW w:w="1277" w:type="dxa"/>
            <w:shd w:val="clear" w:color="auto" w:fill="F2F2F2" w:themeFill="background1" w:themeFillShade="F2"/>
          </w:tcPr>
          <w:p w14:paraId="58AA8119" w14:textId="77777777" w:rsidR="00BD6D51" w:rsidRPr="00F634F9" w:rsidRDefault="00BD6D51" w:rsidP="0053577F">
            <w:pPr>
              <w:pStyle w:val="tabteksts"/>
              <w:jc w:val="right"/>
              <w:rPr>
                <w:szCs w:val="18"/>
              </w:rPr>
            </w:pPr>
            <w:r w:rsidRPr="00F634F9">
              <w:t>3 904 350</w:t>
            </w:r>
          </w:p>
        </w:tc>
        <w:tc>
          <w:tcPr>
            <w:tcW w:w="1277" w:type="dxa"/>
            <w:shd w:val="clear" w:color="auto" w:fill="F2F2F2" w:themeFill="background1" w:themeFillShade="F2"/>
          </w:tcPr>
          <w:p w14:paraId="20278223" w14:textId="77777777" w:rsidR="00BD6D51" w:rsidRPr="00F634F9" w:rsidRDefault="00BD6D51" w:rsidP="0053577F">
            <w:pPr>
              <w:pStyle w:val="tabteksts"/>
              <w:jc w:val="right"/>
              <w:rPr>
                <w:szCs w:val="18"/>
              </w:rPr>
            </w:pPr>
            <w:r w:rsidRPr="00F634F9">
              <w:t>3 596 921</w:t>
            </w:r>
          </w:p>
        </w:tc>
      </w:tr>
      <w:tr w:rsidR="00BD6D51" w:rsidRPr="00BB2102" w14:paraId="114FA579" w14:textId="77777777" w:rsidTr="0053577F">
        <w:trPr>
          <w:trHeight w:val="142"/>
          <w:jc w:val="center"/>
        </w:trPr>
        <w:tc>
          <w:tcPr>
            <w:tcW w:w="5241" w:type="dxa"/>
          </w:tcPr>
          <w:p w14:paraId="04C8CB5A" w14:textId="77777777" w:rsidR="00BD6D51" w:rsidRPr="00F634F9" w:rsidRDefault="00BD6D51" w:rsidP="0053577F">
            <w:pPr>
              <w:pStyle w:val="tabteksts"/>
              <w:jc w:val="both"/>
              <w:rPr>
                <w:i/>
                <w:szCs w:val="18"/>
                <w:lang w:eastAsia="lv-LV"/>
              </w:rPr>
            </w:pPr>
            <w:r w:rsidRPr="00F634F9">
              <w:rPr>
                <w:i/>
                <w:szCs w:val="18"/>
                <w:lang w:eastAsia="lv-LV"/>
              </w:rPr>
              <w:t>EEZ un Norvēģijas finanšu instrumentu finansētie projekti</w:t>
            </w:r>
          </w:p>
        </w:tc>
        <w:tc>
          <w:tcPr>
            <w:tcW w:w="1277" w:type="dxa"/>
          </w:tcPr>
          <w:p w14:paraId="262DFA43" w14:textId="77777777" w:rsidR="00BD6D51" w:rsidRPr="00F634F9" w:rsidRDefault="00BD6D51" w:rsidP="0053577F">
            <w:pPr>
              <w:pStyle w:val="tabteksts"/>
              <w:jc w:val="right"/>
              <w:rPr>
                <w:szCs w:val="18"/>
              </w:rPr>
            </w:pPr>
            <w:r w:rsidRPr="00F634F9">
              <w:t>307 429</w:t>
            </w:r>
          </w:p>
        </w:tc>
        <w:tc>
          <w:tcPr>
            <w:tcW w:w="1277" w:type="dxa"/>
          </w:tcPr>
          <w:p w14:paraId="4CE6A984" w14:textId="77777777" w:rsidR="00BD6D51" w:rsidRPr="00F634F9" w:rsidRDefault="00BD6D51" w:rsidP="0053577F">
            <w:pPr>
              <w:pStyle w:val="tabteksts"/>
              <w:jc w:val="right"/>
              <w:rPr>
                <w:szCs w:val="18"/>
              </w:rPr>
            </w:pPr>
            <w:r w:rsidRPr="00F634F9">
              <w:t>3 904 350</w:t>
            </w:r>
          </w:p>
        </w:tc>
        <w:tc>
          <w:tcPr>
            <w:tcW w:w="1277" w:type="dxa"/>
          </w:tcPr>
          <w:p w14:paraId="48020A3D" w14:textId="77777777" w:rsidR="00BD6D51" w:rsidRPr="00BB2102" w:rsidRDefault="00BD6D51" w:rsidP="0053577F">
            <w:pPr>
              <w:pStyle w:val="tabteksts"/>
              <w:jc w:val="right"/>
              <w:rPr>
                <w:szCs w:val="18"/>
              </w:rPr>
            </w:pPr>
            <w:r w:rsidRPr="00F634F9">
              <w:t>3 596 921</w:t>
            </w:r>
          </w:p>
        </w:tc>
      </w:tr>
    </w:tbl>
    <w:p w14:paraId="378BC83B" w14:textId="77777777" w:rsidR="00BD6D51" w:rsidRPr="00231238" w:rsidRDefault="00BD6D51" w:rsidP="00CF6574">
      <w:pPr>
        <w:widowControl w:val="0"/>
        <w:spacing w:beforeLines="120" w:before="288" w:after="240"/>
        <w:jc w:val="center"/>
        <w:rPr>
          <w:b/>
        </w:rPr>
      </w:pPr>
      <w:r>
        <w:rPr>
          <w:b/>
        </w:rPr>
        <w:t>74</w:t>
      </w:r>
      <w:r w:rsidRPr="00231238">
        <w:rPr>
          <w:b/>
        </w:rPr>
        <w:t xml:space="preserve">.00.00 </w:t>
      </w:r>
      <w:r w:rsidRPr="005E4035">
        <w:rPr>
          <w:b/>
        </w:rPr>
        <w:t>Atveseļošanas un noturības mehānisma (ANM) projektu un pasākumu īstenošana</w:t>
      </w:r>
    </w:p>
    <w:p w14:paraId="088D5EE5" w14:textId="77777777" w:rsidR="00BD6D51" w:rsidRPr="00231238" w:rsidRDefault="00BD6D51" w:rsidP="00BD6D51">
      <w:pPr>
        <w:pStyle w:val="Tabuluvirsraksti"/>
        <w:spacing w:before="240" w:after="240"/>
        <w:rPr>
          <w:b/>
          <w:lang w:eastAsia="lv-LV"/>
        </w:rPr>
      </w:pPr>
      <w:r w:rsidRPr="00231238">
        <w:rPr>
          <w:b/>
          <w:lang w:eastAsia="lv-LV"/>
        </w:rPr>
        <w:t>Finansiālie rādītāji no 202</w:t>
      </w:r>
      <w:r>
        <w:rPr>
          <w:b/>
          <w:lang w:eastAsia="lv-LV"/>
        </w:rPr>
        <w:t>1</w:t>
      </w:r>
      <w:r w:rsidRPr="00231238">
        <w:rPr>
          <w:b/>
          <w:lang w:eastAsia="lv-LV"/>
        </w:rPr>
        <w:t>. līdz 202</w:t>
      </w:r>
      <w:r>
        <w:rPr>
          <w:b/>
          <w:lang w:eastAsia="lv-LV"/>
        </w:rPr>
        <w:t>5</w:t>
      </w:r>
      <w:r w:rsidRPr="00231238">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231238" w14:paraId="38D04C49" w14:textId="77777777" w:rsidTr="00CF6574">
        <w:trPr>
          <w:trHeight w:val="283"/>
          <w:tblHeader/>
          <w:jc w:val="center"/>
        </w:trPr>
        <w:tc>
          <w:tcPr>
            <w:tcW w:w="1869" w:type="pct"/>
            <w:vAlign w:val="center"/>
          </w:tcPr>
          <w:p w14:paraId="327E3A67" w14:textId="77777777" w:rsidR="00BD6D51" w:rsidRPr="00231238" w:rsidRDefault="00BD6D51" w:rsidP="0053577F">
            <w:pPr>
              <w:pStyle w:val="tabteksts"/>
              <w:jc w:val="center"/>
              <w:rPr>
                <w:szCs w:val="24"/>
              </w:rPr>
            </w:pPr>
          </w:p>
        </w:tc>
        <w:tc>
          <w:tcPr>
            <w:tcW w:w="626" w:type="pct"/>
          </w:tcPr>
          <w:p w14:paraId="2F9358A3" w14:textId="77777777" w:rsidR="00BD6D51" w:rsidRPr="009B71B2" w:rsidRDefault="00BD6D51" w:rsidP="0053577F">
            <w:pPr>
              <w:pStyle w:val="tabteksts"/>
              <w:jc w:val="center"/>
              <w:rPr>
                <w:szCs w:val="18"/>
                <w:lang w:eastAsia="lv-LV"/>
              </w:rPr>
            </w:pPr>
            <w:r w:rsidRPr="009B71B2">
              <w:rPr>
                <w:szCs w:val="18"/>
                <w:lang w:eastAsia="lv-LV"/>
              </w:rPr>
              <w:t>2021. gads</w:t>
            </w:r>
          </w:p>
          <w:p w14:paraId="42BC292D" w14:textId="77777777" w:rsidR="00BD6D51" w:rsidRPr="00231238" w:rsidRDefault="00BD6D51" w:rsidP="0053577F">
            <w:pPr>
              <w:pStyle w:val="tabteksts"/>
              <w:jc w:val="center"/>
              <w:rPr>
                <w:szCs w:val="24"/>
                <w:lang w:eastAsia="lv-LV"/>
              </w:rPr>
            </w:pPr>
            <w:r w:rsidRPr="009B71B2">
              <w:rPr>
                <w:szCs w:val="18"/>
                <w:lang w:eastAsia="lv-LV"/>
              </w:rPr>
              <w:t>(izpilde)</w:t>
            </w:r>
          </w:p>
        </w:tc>
        <w:tc>
          <w:tcPr>
            <w:tcW w:w="626" w:type="pct"/>
          </w:tcPr>
          <w:p w14:paraId="47847385" w14:textId="77777777" w:rsidR="00BD6D51" w:rsidRPr="00231238" w:rsidRDefault="00BD6D51" w:rsidP="0053577F">
            <w:pPr>
              <w:pStyle w:val="tabteksts"/>
              <w:jc w:val="center"/>
              <w:rPr>
                <w:szCs w:val="24"/>
                <w:lang w:eastAsia="lv-LV"/>
              </w:rPr>
            </w:pPr>
            <w:r w:rsidRPr="009B71B2">
              <w:rPr>
                <w:lang w:eastAsia="lv-LV"/>
              </w:rPr>
              <w:t>2022. gada     plāns</w:t>
            </w:r>
          </w:p>
        </w:tc>
        <w:tc>
          <w:tcPr>
            <w:tcW w:w="626" w:type="pct"/>
          </w:tcPr>
          <w:p w14:paraId="3F509CCB" w14:textId="77777777" w:rsidR="00BD6D51" w:rsidRPr="00231238" w:rsidRDefault="00BD6D51" w:rsidP="0053577F">
            <w:pPr>
              <w:pStyle w:val="tabteksts"/>
              <w:jc w:val="center"/>
              <w:rPr>
                <w:szCs w:val="24"/>
                <w:lang w:eastAsia="lv-LV"/>
              </w:rPr>
            </w:pPr>
            <w:r w:rsidRPr="009B71B2">
              <w:t>2023. gada projekts</w:t>
            </w:r>
          </w:p>
        </w:tc>
        <w:tc>
          <w:tcPr>
            <w:tcW w:w="626" w:type="pct"/>
          </w:tcPr>
          <w:p w14:paraId="129BEBAB" w14:textId="77777777" w:rsidR="00BD6D51" w:rsidRPr="00231238" w:rsidRDefault="00BD6D51" w:rsidP="0053577F">
            <w:pPr>
              <w:pStyle w:val="tabteksts"/>
              <w:jc w:val="center"/>
              <w:rPr>
                <w:szCs w:val="24"/>
                <w:lang w:eastAsia="lv-LV"/>
              </w:rPr>
            </w:pPr>
            <w:r w:rsidRPr="00556858">
              <w:t>2024. gada prognoze</w:t>
            </w:r>
          </w:p>
        </w:tc>
        <w:tc>
          <w:tcPr>
            <w:tcW w:w="626" w:type="pct"/>
          </w:tcPr>
          <w:p w14:paraId="02ACC363" w14:textId="77777777" w:rsidR="00BD6D51" w:rsidRPr="00231238" w:rsidRDefault="00BD6D51" w:rsidP="0053577F">
            <w:pPr>
              <w:pStyle w:val="tabteksts"/>
              <w:jc w:val="center"/>
              <w:rPr>
                <w:szCs w:val="24"/>
                <w:lang w:eastAsia="lv-LV"/>
              </w:rPr>
            </w:pPr>
            <w:r w:rsidRPr="00556858">
              <w:t>2025. gada prognoze</w:t>
            </w:r>
          </w:p>
        </w:tc>
      </w:tr>
      <w:tr w:rsidR="00BD6D51" w:rsidRPr="005E4035" w14:paraId="15747DA4" w14:textId="77777777" w:rsidTr="00CF6574">
        <w:trPr>
          <w:trHeight w:val="142"/>
          <w:jc w:val="center"/>
        </w:trPr>
        <w:tc>
          <w:tcPr>
            <w:tcW w:w="1869" w:type="pct"/>
            <w:shd w:val="clear" w:color="auto" w:fill="D9D9D9" w:themeFill="background1" w:themeFillShade="D9"/>
            <w:vAlign w:val="center"/>
          </w:tcPr>
          <w:p w14:paraId="2A0B6384" w14:textId="77777777" w:rsidR="00BD6D51" w:rsidRPr="005E4035" w:rsidRDefault="00BD6D51" w:rsidP="0053577F">
            <w:pPr>
              <w:pStyle w:val="tabteksts"/>
              <w:rPr>
                <w:lang w:eastAsia="lv-LV"/>
              </w:rPr>
            </w:pPr>
            <w:r w:rsidRPr="005E4035">
              <w:rPr>
                <w:lang w:eastAsia="lv-LV"/>
              </w:rPr>
              <w:t>Kopējie izdevumi,</w:t>
            </w:r>
            <w:r w:rsidRPr="005E4035">
              <w:t xml:space="preserve"> </w:t>
            </w:r>
            <w:r w:rsidRPr="005E4035">
              <w:rPr>
                <w:i/>
                <w:szCs w:val="18"/>
              </w:rPr>
              <w:t>euro</w:t>
            </w:r>
          </w:p>
        </w:tc>
        <w:tc>
          <w:tcPr>
            <w:tcW w:w="626" w:type="pct"/>
            <w:shd w:val="clear" w:color="auto" w:fill="D9D9D9" w:themeFill="background1" w:themeFillShade="D9"/>
          </w:tcPr>
          <w:p w14:paraId="11F58504" w14:textId="77777777" w:rsidR="00BD6D51" w:rsidRPr="005E4035" w:rsidRDefault="00BD6D51" w:rsidP="0053577F">
            <w:pPr>
              <w:pStyle w:val="tabteksts"/>
              <w:jc w:val="center"/>
            </w:pPr>
            <w:r w:rsidRPr="005E4035">
              <w:t>-</w:t>
            </w:r>
          </w:p>
        </w:tc>
        <w:tc>
          <w:tcPr>
            <w:tcW w:w="626" w:type="pct"/>
            <w:shd w:val="clear" w:color="auto" w:fill="D9D9D9" w:themeFill="background1" w:themeFillShade="D9"/>
          </w:tcPr>
          <w:p w14:paraId="12FC9790" w14:textId="77777777" w:rsidR="00BD6D51" w:rsidRPr="005E4035" w:rsidRDefault="00BD6D51" w:rsidP="0053577F">
            <w:pPr>
              <w:pStyle w:val="tabteksts"/>
              <w:jc w:val="center"/>
            </w:pPr>
            <w:r w:rsidRPr="005E4035">
              <w:t>-</w:t>
            </w:r>
          </w:p>
        </w:tc>
        <w:tc>
          <w:tcPr>
            <w:tcW w:w="626" w:type="pct"/>
            <w:shd w:val="clear" w:color="auto" w:fill="D9D9D9" w:themeFill="background1" w:themeFillShade="D9"/>
          </w:tcPr>
          <w:p w14:paraId="7F4F301F" w14:textId="77777777" w:rsidR="00BD6D51" w:rsidRPr="005E4035" w:rsidRDefault="00BD6D51" w:rsidP="0053577F">
            <w:pPr>
              <w:pStyle w:val="tabteksts"/>
              <w:jc w:val="right"/>
            </w:pPr>
            <w:r w:rsidRPr="005E4035">
              <w:t>68 142 844</w:t>
            </w:r>
          </w:p>
        </w:tc>
        <w:tc>
          <w:tcPr>
            <w:tcW w:w="626" w:type="pct"/>
            <w:shd w:val="clear" w:color="auto" w:fill="D9D9D9" w:themeFill="background1" w:themeFillShade="D9"/>
          </w:tcPr>
          <w:p w14:paraId="1BF61A0A" w14:textId="77777777" w:rsidR="00BD6D51" w:rsidRPr="005E4035" w:rsidRDefault="00BD6D51" w:rsidP="0053577F">
            <w:pPr>
              <w:pStyle w:val="tabteksts"/>
              <w:jc w:val="right"/>
            </w:pPr>
            <w:r w:rsidRPr="005E4035">
              <w:t>369 544</w:t>
            </w:r>
          </w:p>
        </w:tc>
        <w:tc>
          <w:tcPr>
            <w:tcW w:w="626" w:type="pct"/>
            <w:shd w:val="clear" w:color="auto" w:fill="D9D9D9" w:themeFill="background1" w:themeFillShade="D9"/>
          </w:tcPr>
          <w:p w14:paraId="4B51A003" w14:textId="77777777" w:rsidR="00BD6D51" w:rsidRPr="005E4035" w:rsidRDefault="00BD6D51" w:rsidP="0053577F">
            <w:pPr>
              <w:pStyle w:val="tabteksts"/>
              <w:jc w:val="right"/>
            </w:pPr>
            <w:r w:rsidRPr="005E4035">
              <w:t>369 544</w:t>
            </w:r>
          </w:p>
        </w:tc>
      </w:tr>
      <w:tr w:rsidR="00BD6D51" w:rsidRPr="00A92E2D" w14:paraId="01C230C9" w14:textId="77777777" w:rsidTr="00CF6574">
        <w:trPr>
          <w:trHeight w:val="283"/>
          <w:jc w:val="center"/>
        </w:trPr>
        <w:tc>
          <w:tcPr>
            <w:tcW w:w="1869" w:type="pct"/>
            <w:vAlign w:val="center"/>
          </w:tcPr>
          <w:p w14:paraId="3104BB4B" w14:textId="77777777" w:rsidR="00BD6D51" w:rsidRPr="00A92E2D" w:rsidRDefault="00BD6D51" w:rsidP="0053577F">
            <w:pPr>
              <w:pStyle w:val="tabteksts"/>
              <w:rPr>
                <w:szCs w:val="18"/>
                <w:lang w:eastAsia="lv-LV"/>
              </w:rPr>
            </w:pPr>
            <w:r w:rsidRPr="00A92E2D">
              <w:rPr>
                <w:szCs w:val="18"/>
                <w:lang w:eastAsia="lv-LV"/>
              </w:rPr>
              <w:t xml:space="preserve">Kopējo izdevumu izmaiņas, </w:t>
            </w:r>
            <w:r w:rsidRPr="00A92E2D">
              <w:rPr>
                <w:i/>
                <w:szCs w:val="18"/>
                <w:lang w:eastAsia="lv-LV"/>
              </w:rPr>
              <w:t>euro</w:t>
            </w:r>
            <w:r w:rsidRPr="00A92E2D">
              <w:rPr>
                <w:szCs w:val="18"/>
                <w:lang w:eastAsia="lv-LV"/>
              </w:rPr>
              <w:t xml:space="preserve"> (+/–) pret iepriekšējo gadu</w:t>
            </w:r>
          </w:p>
        </w:tc>
        <w:tc>
          <w:tcPr>
            <w:tcW w:w="626" w:type="pct"/>
          </w:tcPr>
          <w:p w14:paraId="1D92075C" w14:textId="77777777" w:rsidR="00BD6D51" w:rsidRPr="00A92E2D" w:rsidRDefault="00BD6D51" w:rsidP="0053577F">
            <w:pPr>
              <w:pStyle w:val="tabteksts"/>
              <w:jc w:val="center"/>
            </w:pPr>
            <w:r w:rsidRPr="00A92E2D">
              <w:rPr>
                <w:b/>
                <w:bCs/>
              </w:rPr>
              <w:t>×</w:t>
            </w:r>
          </w:p>
        </w:tc>
        <w:tc>
          <w:tcPr>
            <w:tcW w:w="626" w:type="pct"/>
          </w:tcPr>
          <w:p w14:paraId="06312978" w14:textId="77777777" w:rsidR="00BD6D51" w:rsidRPr="00A92E2D" w:rsidRDefault="00BD6D51" w:rsidP="0053577F">
            <w:pPr>
              <w:pStyle w:val="tabteksts"/>
              <w:jc w:val="center"/>
            </w:pPr>
            <w:r w:rsidRPr="00A92E2D">
              <w:t>-</w:t>
            </w:r>
          </w:p>
        </w:tc>
        <w:tc>
          <w:tcPr>
            <w:tcW w:w="626" w:type="pct"/>
          </w:tcPr>
          <w:p w14:paraId="27109A4A" w14:textId="77777777" w:rsidR="00BD6D51" w:rsidRPr="00A92E2D" w:rsidRDefault="00BD6D51" w:rsidP="0053577F">
            <w:pPr>
              <w:pStyle w:val="tabteksts"/>
              <w:jc w:val="right"/>
            </w:pPr>
            <w:r w:rsidRPr="00A92E2D">
              <w:t>68 142 844</w:t>
            </w:r>
          </w:p>
        </w:tc>
        <w:tc>
          <w:tcPr>
            <w:tcW w:w="626" w:type="pct"/>
          </w:tcPr>
          <w:p w14:paraId="42FBDD7A" w14:textId="77777777" w:rsidR="00BD6D51" w:rsidRPr="00A92E2D" w:rsidRDefault="00BD6D51" w:rsidP="0053577F">
            <w:pPr>
              <w:pStyle w:val="tabteksts"/>
              <w:jc w:val="right"/>
            </w:pPr>
            <w:r w:rsidRPr="00A92E2D">
              <w:t>-67 773 300</w:t>
            </w:r>
          </w:p>
        </w:tc>
        <w:tc>
          <w:tcPr>
            <w:tcW w:w="626" w:type="pct"/>
          </w:tcPr>
          <w:p w14:paraId="536C6DEE" w14:textId="77777777" w:rsidR="00BD6D51" w:rsidRPr="00A92E2D" w:rsidRDefault="00BD6D51" w:rsidP="0053577F">
            <w:pPr>
              <w:pStyle w:val="tabteksts"/>
              <w:jc w:val="center"/>
            </w:pPr>
            <w:r w:rsidRPr="00A92E2D">
              <w:t>-</w:t>
            </w:r>
          </w:p>
        </w:tc>
      </w:tr>
      <w:tr w:rsidR="00BD6D51" w:rsidRPr="00A92E2D" w14:paraId="10381DE2" w14:textId="77777777" w:rsidTr="00CF6574">
        <w:trPr>
          <w:trHeight w:val="283"/>
          <w:jc w:val="center"/>
        </w:trPr>
        <w:tc>
          <w:tcPr>
            <w:tcW w:w="1869" w:type="pct"/>
            <w:vAlign w:val="center"/>
          </w:tcPr>
          <w:p w14:paraId="11D64306" w14:textId="77777777" w:rsidR="00BD6D51" w:rsidRPr="00A92E2D" w:rsidRDefault="00BD6D51" w:rsidP="0053577F">
            <w:pPr>
              <w:pStyle w:val="tabteksts"/>
            </w:pPr>
            <w:r w:rsidRPr="00A92E2D">
              <w:rPr>
                <w:lang w:eastAsia="lv-LV"/>
              </w:rPr>
              <w:t>Kopējie izdevumi</w:t>
            </w:r>
            <w:r w:rsidRPr="00A92E2D">
              <w:t>, % (+/–) pret iepriekšējo gadu</w:t>
            </w:r>
          </w:p>
        </w:tc>
        <w:tc>
          <w:tcPr>
            <w:tcW w:w="626" w:type="pct"/>
          </w:tcPr>
          <w:p w14:paraId="63D5F2E7" w14:textId="77777777" w:rsidR="00BD6D51" w:rsidRPr="00A92E2D" w:rsidRDefault="00BD6D51" w:rsidP="0053577F">
            <w:pPr>
              <w:pStyle w:val="tabteksts"/>
              <w:jc w:val="center"/>
            </w:pPr>
            <w:r w:rsidRPr="00A92E2D">
              <w:rPr>
                <w:b/>
                <w:bCs/>
              </w:rPr>
              <w:t>×</w:t>
            </w:r>
          </w:p>
        </w:tc>
        <w:tc>
          <w:tcPr>
            <w:tcW w:w="626" w:type="pct"/>
          </w:tcPr>
          <w:p w14:paraId="21D481D4" w14:textId="77777777" w:rsidR="00BD6D51" w:rsidRPr="00A92E2D" w:rsidRDefault="00BD6D51" w:rsidP="0053577F">
            <w:pPr>
              <w:pStyle w:val="tabteksts"/>
              <w:jc w:val="center"/>
            </w:pPr>
            <w:r w:rsidRPr="00A92E2D">
              <w:t>-</w:t>
            </w:r>
          </w:p>
        </w:tc>
        <w:tc>
          <w:tcPr>
            <w:tcW w:w="626" w:type="pct"/>
          </w:tcPr>
          <w:p w14:paraId="708569CB" w14:textId="0FDD304D" w:rsidR="00BD6D51" w:rsidRPr="00A92E2D" w:rsidRDefault="00BD6D51" w:rsidP="0053577F">
            <w:pPr>
              <w:pStyle w:val="tabteksts"/>
              <w:jc w:val="right"/>
            </w:pPr>
            <w:r w:rsidRPr="00A92E2D">
              <w:t>100</w:t>
            </w:r>
            <w:r w:rsidR="00CE6165">
              <w:t>,0</w:t>
            </w:r>
          </w:p>
        </w:tc>
        <w:tc>
          <w:tcPr>
            <w:tcW w:w="626" w:type="pct"/>
          </w:tcPr>
          <w:p w14:paraId="49389166" w14:textId="77777777" w:rsidR="00BD6D51" w:rsidRPr="00A92E2D" w:rsidRDefault="00BD6D51" w:rsidP="0053577F">
            <w:pPr>
              <w:pStyle w:val="tabteksts"/>
              <w:jc w:val="right"/>
            </w:pPr>
            <w:r w:rsidRPr="00A92E2D">
              <w:t>-99,5</w:t>
            </w:r>
          </w:p>
        </w:tc>
        <w:tc>
          <w:tcPr>
            <w:tcW w:w="626" w:type="pct"/>
          </w:tcPr>
          <w:p w14:paraId="1A2ECB40" w14:textId="77777777" w:rsidR="00BD6D51" w:rsidRPr="00A92E2D" w:rsidRDefault="00BD6D51" w:rsidP="0053577F">
            <w:pPr>
              <w:pStyle w:val="tabteksts"/>
              <w:jc w:val="center"/>
            </w:pPr>
            <w:r w:rsidRPr="00A92E2D">
              <w:t>-</w:t>
            </w:r>
          </w:p>
        </w:tc>
      </w:tr>
      <w:tr w:rsidR="00BD6D51" w:rsidRPr="00764434" w14:paraId="00021422" w14:textId="77777777" w:rsidTr="00CF6574">
        <w:trPr>
          <w:trHeight w:val="142"/>
          <w:jc w:val="center"/>
        </w:trPr>
        <w:tc>
          <w:tcPr>
            <w:tcW w:w="1869" w:type="pct"/>
          </w:tcPr>
          <w:p w14:paraId="53DF3374" w14:textId="77777777" w:rsidR="00BD6D51" w:rsidRPr="00A92E2D" w:rsidRDefault="00BD6D51" w:rsidP="0053577F">
            <w:pPr>
              <w:pStyle w:val="tabteksts"/>
              <w:rPr>
                <w:color w:val="000000" w:themeColor="text1"/>
                <w:szCs w:val="18"/>
                <w:lang w:eastAsia="lv-LV"/>
              </w:rPr>
            </w:pPr>
            <w:r w:rsidRPr="00A92E2D">
              <w:rPr>
                <w:color w:val="000000" w:themeColor="text1"/>
                <w:szCs w:val="18"/>
              </w:rPr>
              <w:t xml:space="preserve">Atlīdzība, </w:t>
            </w:r>
            <w:r w:rsidRPr="00A92E2D">
              <w:rPr>
                <w:i/>
                <w:szCs w:val="18"/>
              </w:rPr>
              <w:t>euro</w:t>
            </w:r>
          </w:p>
        </w:tc>
        <w:tc>
          <w:tcPr>
            <w:tcW w:w="626" w:type="pct"/>
          </w:tcPr>
          <w:p w14:paraId="34C5C681" w14:textId="77777777" w:rsidR="00BD6D51" w:rsidRPr="00A92E2D" w:rsidRDefault="00BD6D51" w:rsidP="0053577F">
            <w:pPr>
              <w:pStyle w:val="tabteksts"/>
              <w:jc w:val="center"/>
              <w:rPr>
                <w:szCs w:val="18"/>
              </w:rPr>
            </w:pPr>
            <w:r w:rsidRPr="00A92E2D">
              <w:rPr>
                <w:szCs w:val="18"/>
              </w:rPr>
              <w:t>-</w:t>
            </w:r>
          </w:p>
        </w:tc>
        <w:tc>
          <w:tcPr>
            <w:tcW w:w="626" w:type="pct"/>
          </w:tcPr>
          <w:p w14:paraId="225D02C7" w14:textId="77777777" w:rsidR="00BD6D51" w:rsidRPr="00A92E2D" w:rsidRDefault="00BD6D51" w:rsidP="0053577F">
            <w:pPr>
              <w:pStyle w:val="tabteksts"/>
              <w:jc w:val="center"/>
              <w:rPr>
                <w:szCs w:val="18"/>
              </w:rPr>
            </w:pPr>
            <w:r w:rsidRPr="00A92E2D">
              <w:rPr>
                <w:szCs w:val="18"/>
              </w:rPr>
              <w:t>-</w:t>
            </w:r>
          </w:p>
        </w:tc>
        <w:tc>
          <w:tcPr>
            <w:tcW w:w="626" w:type="pct"/>
          </w:tcPr>
          <w:p w14:paraId="654063CF" w14:textId="77777777" w:rsidR="00BD6D51" w:rsidRPr="00A92E2D" w:rsidRDefault="00BD6D51" w:rsidP="0053577F">
            <w:pPr>
              <w:pStyle w:val="tabteksts"/>
              <w:jc w:val="right"/>
              <w:rPr>
                <w:szCs w:val="18"/>
              </w:rPr>
            </w:pPr>
            <w:r w:rsidRPr="00A92E2D">
              <w:rPr>
                <w:szCs w:val="18"/>
              </w:rPr>
              <w:t>322 663</w:t>
            </w:r>
          </w:p>
        </w:tc>
        <w:tc>
          <w:tcPr>
            <w:tcW w:w="626" w:type="pct"/>
          </w:tcPr>
          <w:p w14:paraId="7241DC08" w14:textId="77777777" w:rsidR="00BD6D51" w:rsidRPr="00A92E2D" w:rsidRDefault="00BD6D51" w:rsidP="0053577F">
            <w:pPr>
              <w:pStyle w:val="tabteksts"/>
              <w:jc w:val="right"/>
              <w:rPr>
                <w:szCs w:val="18"/>
              </w:rPr>
            </w:pPr>
            <w:r w:rsidRPr="00A92E2D">
              <w:rPr>
                <w:szCs w:val="18"/>
              </w:rPr>
              <w:t>322 663</w:t>
            </w:r>
          </w:p>
        </w:tc>
        <w:tc>
          <w:tcPr>
            <w:tcW w:w="626" w:type="pct"/>
          </w:tcPr>
          <w:p w14:paraId="63A304F5" w14:textId="77777777" w:rsidR="00BD6D51" w:rsidRPr="00764434" w:rsidRDefault="00BD6D51" w:rsidP="0053577F">
            <w:pPr>
              <w:pStyle w:val="tabteksts"/>
              <w:jc w:val="right"/>
              <w:rPr>
                <w:szCs w:val="18"/>
              </w:rPr>
            </w:pPr>
            <w:r w:rsidRPr="00A92E2D">
              <w:rPr>
                <w:szCs w:val="18"/>
              </w:rPr>
              <w:t>322 663</w:t>
            </w:r>
          </w:p>
        </w:tc>
      </w:tr>
      <w:tr w:rsidR="00BD6D51" w:rsidRPr="00373269" w14:paraId="1852C1B5" w14:textId="77777777" w:rsidTr="00CF6574">
        <w:trPr>
          <w:trHeight w:val="79"/>
          <w:jc w:val="center"/>
        </w:trPr>
        <w:tc>
          <w:tcPr>
            <w:tcW w:w="1869" w:type="pct"/>
          </w:tcPr>
          <w:p w14:paraId="6ACB09C1" w14:textId="77777777" w:rsidR="00BD6D51" w:rsidRPr="00373269" w:rsidRDefault="00BD6D51" w:rsidP="0053577F">
            <w:pPr>
              <w:pStyle w:val="tabteksts"/>
              <w:rPr>
                <w:color w:val="000000" w:themeColor="text1"/>
                <w:szCs w:val="18"/>
                <w:lang w:eastAsia="lv-LV"/>
              </w:rPr>
            </w:pPr>
            <w:r w:rsidRPr="00373269">
              <w:rPr>
                <w:color w:val="000000" w:themeColor="text1"/>
                <w:szCs w:val="18"/>
              </w:rPr>
              <w:t>Vidējais amata vietu skaits gadā</w:t>
            </w:r>
          </w:p>
        </w:tc>
        <w:tc>
          <w:tcPr>
            <w:tcW w:w="626" w:type="pct"/>
          </w:tcPr>
          <w:p w14:paraId="0A42342B" w14:textId="77777777" w:rsidR="00BD6D51" w:rsidRPr="00373269" w:rsidRDefault="00BD6D51" w:rsidP="0053577F">
            <w:pPr>
              <w:pStyle w:val="tabteksts"/>
              <w:jc w:val="center"/>
              <w:rPr>
                <w:szCs w:val="18"/>
              </w:rPr>
            </w:pPr>
            <w:r w:rsidRPr="00373269">
              <w:rPr>
                <w:szCs w:val="18"/>
              </w:rPr>
              <w:t>-</w:t>
            </w:r>
          </w:p>
        </w:tc>
        <w:tc>
          <w:tcPr>
            <w:tcW w:w="626" w:type="pct"/>
          </w:tcPr>
          <w:p w14:paraId="28D80B0C" w14:textId="77777777" w:rsidR="00BD6D51" w:rsidRPr="00373269" w:rsidRDefault="00BD6D51" w:rsidP="0053577F">
            <w:pPr>
              <w:pStyle w:val="tabteksts"/>
              <w:jc w:val="center"/>
              <w:rPr>
                <w:szCs w:val="18"/>
              </w:rPr>
            </w:pPr>
            <w:r w:rsidRPr="00373269">
              <w:rPr>
                <w:szCs w:val="18"/>
              </w:rPr>
              <w:t>-</w:t>
            </w:r>
          </w:p>
        </w:tc>
        <w:tc>
          <w:tcPr>
            <w:tcW w:w="626" w:type="pct"/>
          </w:tcPr>
          <w:p w14:paraId="032C9265" w14:textId="77777777" w:rsidR="00BD6D51" w:rsidRPr="00373269" w:rsidRDefault="00BD6D51" w:rsidP="0053577F">
            <w:pPr>
              <w:pStyle w:val="tabteksts"/>
              <w:jc w:val="right"/>
              <w:rPr>
                <w:szCs w:val="18"/>
              </w:rPr>
            </w:pPr>
            <w:r w:rsidRPr="00373269">
              <w:rPr>
                <w:szCs w:val="18"/>
              </w:rPr>
              <w:t>9</w:t>
            </w:r>
          </w:p>
        </w:tc>
        <w:tc>
          <w:tcPr>
            <w:tcW w:w="626" w:type="pct"/>
          </w:tcPr>
          <w:p w14:paraId="5FF8E7A9" w14:textId="77777777" w:rsidR="00BD6D51" w:rsidRPr="00373269" w:rsidRDefault="00BD6D51" w:rsidP="0053577F">
            <w:pPr>
              <w:pStyle w:val="tabteksts"/>
              <w:jc w:val="right"/>
              <w:rPr>
                <w:szCs w:val="18"/>
              </w:rPr>
            </w:pPr>
            <w:r w:rsidRPr="00373269">
              <w:rPr>
                <w:szCs w:val="18"/>
              </w:rPr>
              <w:t>9</w:t>
            </w:r>
          </w:p>
        </w:tc>
        <w:tc>
          <w:tcPr>
            <w:tcW w:w="626" w:type="pct"/>
          </w:tcPr>
          <w:p w14:paraId="6ADC165C" w14:textId="77777777" w:rsidR="00BD6D51" w:rsidRPr="00373269" w:rsidRDefault="00BD6D51" w:rsidP="0053577F">
            <w:pPr>
              <w:pStyle w:val="tabteksts"/>
              <w:jc w:val="right"/>
              <w:rPr>
                <w:szCs w:val="18"/>
              </w:rPr>
            </w:pPr>
            <w:r w:rsidRPr="00373269">
              <w:rPr>
                <w:szCs w:val="18"/>
              </w:rPr>
              <w:t>9</w:t>
            </w:r>
          </w:p>
        </w:tc>
      </w:tr>
      <w:tr w:rsidR="00BD6D51" w:rsidRPr="00B70A9F" w14:paraId="2C8A7105" w14:textId="77777777" w:rsidTr="00CF6574">
        <w:trPr>
          <w:trHeight w:val="139"/>
          <w:jc w:val="center"/>
        </w:trPr>
        <w:tc>
          <w:tcPr>
            <w:tcW w:w="1869" w:type="pct"/>
          </w:tcPr>
          <w:p w14:paraId="39DE0104" w14:textId="77777777" w:rsidR="00BD6D51" w:rsidRPr="00373269" w:rsidRDefault="00BD6D51" w:rsidP="0053577F">
            <w:pPr>
              <w:pStyle w:val="tabteksts"/>
              <w:rPr>
                <w:color w:val="000000" w:themeColor="text1"/>
                <w:szCs w:val="18"/>
                <w:lang w:eastAsia="lv-LV"/>
              </w:rPr>
            </w:pPr>
            <w:r w:rsidRPr="00373269">
              <w:rPr>
                <w:color w:val="000000" w:themeColor="text1"/>
                <w:szCs w:val="18"/>
              </w:rPr>
              <w:t xml:space="preserve">Vidējā atlīdzība amata vietai </w:t>
            </w:r>
            <w:r w:rsidRPr="00373269">
              <w:rPr>
                <w:color w:val="000000" w:themeColor="text1"/>
                <w:szCs w:val="18"/>
                <w:lang w:eastAsia="lv-LV"/>
              </w:rPr>
              <w:t>(mēnesī)</w:t>
            </w:r>
            <w:r w:rsidRPr="00373269">
              <w:rPr>
                <w:color w:val="000000" w:themeColor="text1"/>
                <w:szCs w:val="18"/>
              </w:rPr>
              <w:t xml:space="preserve">, </w:t>
            </w:r>
            <w:r w:rsidRPr="00373269">
              <w:rPr>
                <w:i/>
                <w:color w:val="000000" w:themeColor="text1"/>
                <w:szCs w:val="18"/>
              </w:rPr>
              <w:t>euro</w:t>
            </w:r>
          </w:p>
        </w:tc>
        <w:tc>
          <w:tcPr>
            <w:tcW w:w="626" w:type="pct"/>
          </w:tcPr>
          <w:p w14:paraId="14D9BC24" w14:textId="77777777" w:rsidR="00BD6D51" w:rsidRPr="00373269" w:rsidRDefault="00BD6D51" w:rsidP="0053577F">
            <w:pPr>
              <w:pStyle w:val="tabteksts"/>
              <w:jc w:val="center"/>
              <w:rPr>
                <w:szCs w:val="18"/>
              </w:rPr>
            </w:pPr>
            <w:r w:rsidRPr="00373269">
              <w:rPr>
                <w:szCs w:val="18"/>
              </w:rPr>
              <w:t>-</w:t>
            </w:r>
          </w:p>
        </w:tc>
        <w:tc>
          <w:tcPr>
            <w:tcW w:w="626" w:type="pct"/>
          </w:tcPr>
          <w:p w14:paraId="001361B6" w14:textId="77777777" w:rsidR="00BD6D51" w:rsidRPr="00373269" w:rsidRDefault="00BD6D51" w:rsidP="0053577F">
            <w:pPr>
              <w:pStyle w:val="tabteksts"/>
              <w:jc w:val="center"/>
              <w:rPr>
                <w:szCs w:val="18"/>
              </w:rPr>
            </w:pPr>
            <w:r w:rsidRPr="00373269">
              <w:rPr>
                <w:szCs w:val="18"/>
              </w:rPr>
              <w:t>-</w:t>
            </w:r>
          </w:p>
        </w:tc>
        <w:tc>
          <w:tcPr>
            <w:tcW w:w="626" w:type="pct"/>
          </w:tcPr>
          <w:p w14:paraId="0298322D" w14:textId="77777777" w:rsidR="00BD6D51" w:rsidRPr="00373269" w:rsidRDefault="00BD6D51" w:rsidP="0053577F">
            <w:pPr>
              <w:pStyle w:val="tabteksts"/>
              <w:jc w:val="right"/>
              <w:rPr>
                <w:szCs w:val="18"/>
              </w:rPr>
            </w:pPr>
            <w:r w:rsidRPr="00373269">
              <w:rPr>
                <w:szCs w:val="18"/>
              </w:rPr>
              <w:t>2 988</w:t>
            </w:r>
          </w:p>
        </w:tc>
        <w:tc>
          <w:tcPr>
            <w:tcW w:w="626" w:type="pct"/>
          </w:tcPr>
          <w:p w14:paraId="23C99E86" w14:textId="77777777" w:rsidR="00BD6D51" w:rsidRPr="00373269" w:rsidRDefault="00BD6D51" w:rsidP="0053577F">
            <w:pPr>
              <w:pStyle w:val="tabteksts"/>
              <w:jc w:val="right"/>
              <w:rPr>
                <w:szCs w:val="18"/>
              </w:rPr>
            </w:pPr>
            <w:r w:rsidRPr="00373269">
              <w:rPr>
                <w:szCs w:val="18"/>
              </w:rPr>
              <w:t>2 988</w:t>
            </w:r>
          </w:p>
        </w:tc>
        <w:tc>
          <w:tcPr>
            <w:tcW w:w="626" w:type="pct"/>
          </w:tcPr>
          <w:p w14:paraId="08D34854" w14:textId="77777777" w:rsidR="00BD6D51" w:rsidRPr="00373269" w:rsidRDefault="00BD6D51" w:rsidP="0053577F">
            <w:pPr>
              <w:pStyle w:val="tabteksts"/>
              <w:jc w:val="right"/>
              <w:rPr>
                <w:szCs w:val="18"/>
              </w:rPr>
            </w:pPr>
            <w:r w:rsidRPr="00373269">
              <w:rPr>
                <w:szCs w:val="18"/>
              </w:rPr>
              <w:t>2 988</w:t>
            </w:r>
          </w:p>
        </w:tc>
      </w:tr>
    </w:tbl>
    <w:p w14:paraId="561E90A0" w14:textId="77777777" w:rsidR="00BD6D51" w:rsidRPr="0090216C" w:rsidRDefault="00BD6D51" w:rsidP="00BD6D51">
      <w:pPr>
        <w:widowControl w:val="0"/>
        <w:spacing w:before="240" w:after="240"/>
        <w:jc w:val="center"/>
        <w:rPr>
          <w:b/>
        </w:rPr>
      </w:pPr>
      <w:r>
        <w:rPr>
          <w:b/>
        </w:rPr>
        <w:t>74</w:t>
      </w:r>
      <w:r w:rsidRPr="0090216C">
        <w:rPr>
          <w:b/>
        </w:rPr>
        <w:t>.0</w:t>
      </w:r>
      <w:r>
        <w:rPr>
          <w:b/>
        </w:rPr>
        <w:t>6</w:t>
      </w:r>
      <w:r w:rsidRPr="0090216C">
        <w:rPr>
          <w:b/>
        </w:rPr>
        <w:t xml:space="preserve">.00 </w:t>
      </w:r>
      <w:r w:rsidRPr="002E696C">
        <w:rPr>
          <w:b/>
        </w:rPr>
        <w:t>Atveseļošanas un noturības mehānisma (ANM) projekti un pasākumi</w:t>
      </w:r>
    </w:p>
    <w:p w14:paraId="6D9F32B9" w14:textId="77777777" w:rsidR="00BD6D51" w:rsidRPr="004302E0" w:rsidRDefault="00BD6D51" w:rsidP="00BD6D51">
      <w:pPr>
        <w:pStyle w:val="ListParagraph"/>
        <w:spacing w:after="120"/>
        <w:ind w:left="0"/>
        <w:contextualSpacing w:val="0"/>
        <w:rPr>
          <w:u w:val="single"/>
        </w:rPr>
      </w:pPr>
      <w:r w:rsidRPr="004302E0">
        <w:rPr>
          <w:u w:val="single"/>
        </w:rPr>
        <w:t>Apakšprogrammas mērķis:</w:t>
      </w:r>
    </w:p>
    <w:p w14:paraId="0F69D2EE" w14:textId="77777777" w:rsidR="00BD6D51" w:rsidRPr="0090216C" w:rsidRDefault="00BD6D51" w:rsidP="00BD6D51">
      <w:pPr>
        <w:ind w:firstLine="720"/>
      </w:pPr>
      <w:r w:rsidRPr="004302E0">
        <w:t>nodrošināt Atveseļošanas un noturības mehānisma (ANM) projektu un pasākumu īstenošanu.</w:t>
      </w:r>
    </w:p>
    <w:p w14:paraId="69CDA157" w14:textId="77777777" w:rsidR="00BD6D51" w:rsidRPr="004302E0" w:rsidRDefault="00BD6D51" w:rsidP="00BD6D51">
      <w:pPr>
        <w:spacing w:before="120"/>
        <w:rPr>
          <w:u w:val="single"/>
        </w:rPr>
      </w:pPr>
      <w:r w:rsidRPr="004302E0">
        <w:rPr>
          <w:u w:val="single"/>
        </w:rPr>
        <w:t>Galvenās aktivitātes:</w:t>
      </w:r>
    </w:p>
    <w:p w14:paraId="10B37F3E" w14:textId="77777777" w:rsidR="00BD6D51" w:rsidRPr="00F178C5" w:rsidRDefault="00BD6D51" w:rsidP="00F87FC2">
      <w:pPr>
        <w:pStyle w:val="ListParagraph"/>
        <w:autoSpaceDE w:val="0"/>
        <w:autoSpaceDN w:val="0"/>
        <w:adjustRightInd w:val="0"/>
        <w:spacing w:before="120" w:after="120"/>
        <w:contextualSpacing w:val="0"/>
      </w:pPr>
      <w:r>
        <w:t>īstenot šādas ANM investīcijas:</w:t>
      </w:r>
    </w:p>
    <w:p w14:paraId="512531EF" w14:textId="698019C2" w:rsidR="00BD6D51" w:rsidRPr="00F634F9" w:rsidRDefault="00BD6D51" w:rsidP="00F87FC2">
      <w:pPr>
        <w:pStyle w:val="ListParagraph"/>
        <w:numPr>
          <w:ilvl w:val="0"/>
          <w:numId w:val="28"/>
        </w:numPr>
        <w:autoSpaceDE w:val="0"/>
        <w:autoSpaceDN w:val="0"/>
        <w:adjustRightInd w:val="0"/>
        <w:spacing w:before="120" w:after="120"/>
        <w:ind w:left="1434" w:hanging="357"/>
        <w:contextualSpacing w:val="0"/>
      </w:pPr>
      <w:r w:rsidRPr="00F634F9">
        <w:t xml:space="preserve">1.2.1.2.i.1. investīcija </w:t>
      </w:r>
      <w:r w:rsidR="00F87FC2">
        <w:t>“</w:t>
      </w:r>
      <w:r w:rsidRPr="00F634F9">
        <w:t>Energoefektivitātes paaugstināšana uzņēmējdarbībā”;</w:t>
      </w:r>
    </w:p>
    <w:p w14:paraId="1AF97172" w14:textId="27C34817" w:rsidR="00BD6D51" w:rsidRPr="00F634F9" w:rsidRDefault="00BD6D51" w:rsidP="00F87FC2">
      <w:pPr>
        <w:pStyle w:val="ListParagraph"/>
        <w:numPr>
          <w:ilvl w:val="0"/>
          <w:numId w:val="28"/>
        </w:numPr>
        <w:autoSpaceDE w:val="0"/>
        <w:autoSpaceDN w:val="0"/>
        <w:adjustRightInd w:val="0"/>
        <w:spacing w:before="120" w:after="120"/>
        <w:ind w:left="1434" w:hanging="357"/>
        <w:contextualSpacing w:val="0"/>
      </w:pPr>
      <w:r w:rsidRPr="00F634F9">
        <w:t>2.2.1.4.i. investīcija “Finanšu instrumenti komersantu digitālās transformācijas veicināšanai”;</w:t>
      </w:r>
    </w:p>
    <w:p w14:paraId="6E81F129" w14:textId="7964A885" w:rsidR="00BD6D51" w:rsidRPr="00F634F9" w:rsidRDefault="00BD6D51" w:rsidP="00F87FC2">
      <w:pPr>
        <w:pStyle w:val="ListParagraph"/>
        <w:numPr>
          <w:ilvl w:val="0"/>
          <w:numId w:val="28"/>
        </w:numPr>
        <w:autoSpaceDE w:val="0"/>
        <w:autoSpaceDN w:val="0"/>
        <w:adjustRightInd w:val="0"/>
        <w:spacing w:before="120" w:after="120"/>
        <w:ind w:left="1434" w:hanging="357"/>
        <w:contextualSpacing w:val="0"/>
      </w:pPr>
      <w:r w:rsidRPr="00F634F9">
        <w:t>1.2.1.1.i. investīcija “Daudzdzīvokļu māju energoefektivitātes uzlabošana un pāreja uz atjaunojamo energoresursu tehnoloģiju izmantošanu</w:t>
      </w:r>
      <w:r w:rsidR="00F87FC2">
        <w:t>”</w:t>
      </w:r>
      <w:r w:rsidRPr="00F634F9">
        <w:t>;</w:t>
      </w:r>
    </w:p>
    <w:p w14:paraId="0A0DAE6E" w14:textId="0846BCD0" w:rsidR="00BD6D51" w:rsidRPr="001C5AC0" w:rsidRDefault="00BD6D51" w:rsidP="00F87FC2">
      <w:pPr>
        <w:pStyle w:val="ListParagraph"/>
        <w:numPr>
          <w:ilvl w:val="0"/>
          <w:numId w:val="28"/>
        </w:numPr>
        <w:autoSpaceDE w:val="0"/>
        <w:autoSpaceDN w:val="0"/>
        <w:adjustRightInd w:val="0"/>
        <w:spacing w:before="120" w:after="120"/>
        <w:ind w:left="1434" w:hanging="357"/>
        <w:contextualSpacing w:val="0"/>
      </w:pPr>
      <w:r w:rsidRPr="001C5AC0">
        <w:t>3.1.1.4.i. investīcija “Finansēšanas fonda izveide zemas īres mājokļu būvniecībai”.</w:t>
      </w:r>
      <w:r w:rsidRPr="001C5AC0">
        <w:tab/>
      </w:r>
    </w:p>
    <w:p w14:paraId="49E9613E" w14:textId="77777777" w:rsidR="00BD6D51" w:rsidRPr="001C5AC0" w:rsidRDefault="00BD6D51" w:rsidP="00BD6D51">
      <w:pPr>
        <w:spacing w:before="120" w:after="240"/>
      </w:pPr>
      <w:r w:rsidRPr="001C5AC0">
        <w:rPr>
          <w:u w:val="single"/>
        </w:rPr>
        <w:t>Apakšprogrammas izpildītāji:</w:t>
      </w:r>
      <w:r w:rsidRPr="001C5AC0">
        <w:t xml:space="preserve"> Ekonomikas ministrija, </w:t>
      </w:r>
      <w:r w:rsidRPr="003714BB">
        <w:t>akciju sabiedrība “Attīstības finanšu institūcija Altum”.</w:t>
      </w:r>
    </w:p>
    <w:p w14:paraId="1944529B" w14:textId="77777777" w:rsidR="00BD6D51" w:rsidRPr="00490E3B" w:rsidRDefault="00BD6D51" w:rsidP="00BD6D51">
      <w:pPr>
        <w:pStyle w:val="Tabuluvirsraksti"/>
        <w:spacing w:before="240" w:after="240"/>
        <w:rPr>
          <w:b/>
          <w:lang w:eastAsia="lv-LV"/>
        </w:rPr>
      </w:pPr>
      <w:r w:rsidRPr="00490E3B">
        <w:rPr>
          <w:b/>
          <w:lang w:eastAsia="lv-LV"/>
        </w:rPr>
        <w:lastRenderedPageBreak/>
        <w:t>Finansiālie rādītāji no 2021. līdz 2025.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BD6D51" w:rsidRPr="002E696C" w14:paraId="610AA1BD" w14:textId="77777777" w:rsidTr="00F87FC2">
        <w:trPr>
          <w:trHeight w:val="283"/>
          <w:tblHeader/>
          <w:jc w:val="center"/>
        </w:trPr>
        <w:tc>
          <w:tcPr>
            <w:tcW w:w="1869" w:type="pct"/>
            <w:vAlign w:val="center"/>
          </w:tcPr>
          <w:p w14:paraId="6D21B7EF" w14:textId="77777777" w:rsidR="00BD6D51" w:rsidRPr="00490E3B" w:rsidRDefault="00BD6D51" w:rsidP="0053577F">
            <w:pPr>
              <w:pStyle w:val="tabteksts"/>
              <w:jc w:val="center"/>
              <w:rPr>
                <w:szCs w:val="24"/>
              </w:rPr>
            </w:pPr>
          </w:p>
        </w:tc>
        <w:tc>
          <w:tcPr>
            <w:tcW w:w="626" w:type="pct"/>
          </w:tcPr>
          <w:p w14:paraId="419A2B6F" w14:textId="77777777" w:rsidR="00BD6D51" w:rsidRPr="009B71B2" w:rsidRDefault="00BD6D51" w:rsidP="0053577F">
            <w:pPr>
              <w:pStyle w:val="tabteksts"/>
              <w:jc w:val="center"/>
              <w:rPr>
                <w:szCs w:val="18"/>
                <w:lang w:eastAsia="lv-LV"/>
              </w:rPr>
            </w:pPr>
            <w:r w:rsidRPr="009B71B2">
              <w:rPr>
                <w:szCs w:val="18"/>
                <w:lang w:eastAsia="lv-LV"/>
              </w:rPr>
              <w:t>2021. gads</w:t>
            </w:r>
          </w:p>
          <w:p w14:paraId="52811279" w14:textId="77777777" w:rsidR="00BD6D51" w:rsidRPr="002E696C" w:rsidRDefault="00BD6D51" w:rsidP="0053577F">
            <w:pPr>
              <w:pStyle w:val="tabteksts"/>
              <w:jc w:val="center"/>
              <w:rPr>
                <w:szCs w:val="24"/>
                <w:lang w:eastAsia="lv-LV"/>
              </w:rPr>
            </w:pPr>
            <w:r w:rsidRPr="009B71B2">
              <w:rPr>
                <w:szCs w:val="18"/>
                <w:lang w:eastAsia="lv-LV"/>
              </w:rPr>
              <w:t>(izpilde)</w:t>
            </w:r>
          </w:p>
        </w:tc>
        <w:tc>
          <w:tcPr>
            <w:tcW w:w="626" w:type="pct"/>
          </w:tcPr>
          <w:p w14:paraId="3CAE7AEF" w14:textId="77777777" w:rsidR="00BD6D51" w:rsidRPr="002E696C" w:rsidRDefault="00BD6D51" w:rsidP="0053577F">
            <w:pPr>
              <w:pStyle w:val="tabteksts"/>
              <w:jc w:val="center"/>
              <w:rPr>
                <w:szCs w:val="24"/>
                <w:lang w:eastAsia="lv-LV"/>
              </w:rPr>
            </w:pPr>
            <w:r w:rsidRPr="009B71B2">
              <w:rPr>
                <w:lang w:eastAsia="lv-LV"/>
              </w:rPr>
              <w:t>2022. gada     plāns</w:t>
            </w:r>
          </w:p>
        </w:tc>
        <w:tc>
          <w:tcPr>
            <w:tcW w:w="626" w:type="pct"/>
          </w:tcPr>
          <w:p w14:paraId="0CAEE789" w14:textId="77777777" w:rsidR="00BD6D51" w:rsidRPr="002E696C" w:rsidRDefault="00BD6D51" w:rsidP="0053577F">
            <w:pPr>
              <w:pStyle w:val="tabteksts"/>
              <w:jc w:val="center"/>
              <w:rPr>
                <w:szCs w:val="24"/>
                <w:lang w:eastAsia="lv-LV"/>
              </w:rPr>
            </w:pPr>
            <w:r w:rsidRPr="009B71B2">
              <w:t>2023. gada projekts</w:t>
            </w:r>
          </w:p>
        </w:tc>
        <w:tc>
          <w:tcPr>
            <w:tcW w:w="626" w:type="pct"/>
          </w:tcPr>
          <w:p w14:paraId="2CF53BE7" w14:textId="77777777" w:rsidR="00BD6D51" w:rsidRPr="002E696C" w:rsidRDefault="00BD6D51" w:rsidP="0053577F">
            <w:pPr>
              <w:pStyle w:val="tabteksts"/>
              <w:jc w:val="center"/>
              <w:rPr>
                <w:szCs w:val="24"/>
                <w:lang w:eastAsia="lv-LV"/>
              </w:rPr>
            </w:pPr>
            <w:r w:rsidRPr="00556858">
              <w:t>2024. gada prognoze</w:t>
            </w:r>
          </w:p>
        </w:tc>
        <w:tc>
          <w:tcPr>
            <w:tcW w:w="626" w:type="pct"/>
          </w:tcPr>
          <w:p w14:paraId="5707CB2F" w14:textId="77777777" w:rsidR="00BD6D51" w:rsidRPr="002E696C" w:rsidRDefault="00BD6D51" w:rsidP="0053577F">
            <w:pPr>
              <w:pStyle w:val="tabteksts"/>
              <w:jc w:val="center"/>
              <w:rPr>
                <w:szCs w:val="24"/>
                <w:lang w:eastAsia="lv-LV"/>
              </w:rPr>
            </w:pPr>
            <w:r w:rsidRPr="00556858">
              <w:t>2025. gada prognoze</w:t>
            </w:r>
          </w:p>
        </w:tc>
      </w:tr>
      <w:tr w:rsidR="00BD6D51" w:rsidRPr="002E696C" w14:paraId="069E3ED6" w14:textId="77777777" w:rsidTr="00F87FC2">
        <w:trPr>
          <w:trHeight w:val="142"/>
          <w:jc w:val="center"/>
        </w:trPr>
        <w:tc>
          <w:tcPr>
            <w:tcW w:w="1869" w:type="pct"/>
            <w:shd w:val="clear" w:color="auto" w:fill="D9D9D9" w:themeFill="background1" w:themeFillShade="D9"/>
            <w:vAlign w:val="center"/>
          </w:tcPr>
          <w:p w14:paraId="6FEBBD6D" w14:textId="77777777" w:rsidR="00BD6D51" w:rsidRPr="002E696C" w:rsidRDefault="00BD6D51" w:rsidP="0053577F">
            <w:pPr>
              <w:pStyle w:val="tabteksts"/>
              <w:rPr>
                <w:lang w:eastAsia="lv-LV"/>
              </w:rPr>
            </w:pPr>
            <w:r w:rsidRPr="002E696C">
              <w:rPr>
                <w:lang w:eastAsia="lv-LV"/>
              </w:rPr>
              <w:t>Kopējie izdevumi,</w:t>
            </w:r>
            <w:r w:rsidRPr="002E696C">
              <w:t xml:space="preserve"> </w:t>
            </w:r>
            <w:r w:rsidRPr="002E696C">
              <w:rPr>
                <w:i/>
                <w:szCs w:val="18"/>
              </w:rPr>
              <w:t>euro</w:t>
            </w:r>
          </w:p>
        </w:tc>
        <w:tc>
          <w:tcPr>
            <w:tcW w:w="626" w:type="pct"/>
            <w:shd w:val="clear" w:color="auto" w:fill="D9D9D9" w:themeFill="background1" w:themeFillShade="D9"/>
          </w:tcPr>
          <w:p w14:paraId="41CF02C5" w14:textId="77777777" w:rsidR="00BD6D51" w:rsidRPr="002E696C" w:rsidRDefault="00BD6D51" w:rsidP="0053577F">
            <w:pPr>
              <w:pStyle w:val="tabteksts"/>
              <w:jc w:val="center"/>
            </w:pPr>
            <w:r w:rsidRPr="002E696C">
              <w:t>-</w:t>
            </w:r>
          </w:p>
        </w:tc>
        <w:tc>
          <w:tcPr>
            <w:tcW w:w="626" w:type="pct"/>
            <w:shd w:val="clear" w:color="auto" w:fill="D9D9D9" w:themeFill="background1" w:themeFillShade="D9"/>
          </w:tcPr>
          <w:p w14:paraId="3DAA294A" w14:textId="77777777" w:rsidR="00BD6D51" w:rsidRPr="002E696C" w:rsidRDefault="00BD6D51" w:rsidP="0053577F">
            <w:pPr>
              <w:pStyle w:val="tabteksts"/>
              <w:jc w:val="center"/>
            </w:pPr>
            <w:r w:rsidRPr="002E696C">
              <w:t>-</w:t>
            </w:r>
          </w:p>
        </w:tc>
        <w:tc>
          <w:tcPr>
            <w:tcW w:w="626" w:type="pct"/>
            <w:shd w:val="clear" w:color="auto" w:fill="D9D9D9" w:themeFill="background1" w:themeFillShade="D9"/>
          </w:tcPr>
          <w:p w14:paraId="43FEE109" w14:textId="77777777" w:rsidR="00BD6D51" w:rsidRPr="002E696C" w:rsidRDefault="00BD6D51" w:rsidP="0053577F">
            <w:pPr>
              <w:pStyle w:val="tabteksts"/>
              <w:jc w:val="right"/>
            </w:pPr>
            <w:r w:rsidRPr="002E696C">
              <w:t>67 773 300</w:t>
            </w:r>
          </w:p>
        </w:tc>
        <w:tc>
          <w:tcPr>
            <w:tcW w:w="626" w:type="pct"/>
            <w:shd w:val="clear" w:color="auto" w:fill="D9D9D9" w:themeFill="background1" w:themeFillShade="D9"/>
          </w:tcPr>
          <w:p w14:paraId="240BF85A" w14:textId="77777777" w:rsidR="00BD6D51" w:rsidRPr="002E696C" w:rsidRDefault="00BD6D51" w:rsidP="0053577F">
            <w:pPr>
              <w:pStyle w:val="tabteksts"/>
              <w:jc w:val="center"/>
            </w:pPr>
            <w:r w:rsidRPr="002E696C">
              <w:t>-</w:t>
            </w:r>
          </w:p>
        </w:tc>
        <w:tc>
          <w:tcPr>
            <w:tcW w:w="626" w:type="pct"/>
            <w:shd w:val="clear" w:color="auto" w:fill="D9D9D9" w:themeFill="background1" w:themeFillShade="D9"/>
          </w:tcPr>
          <w:p w14:paraId="7A43659D" w14:textId="77777777" w:rsidR="00BD6D51" w:rsidRPr="002E696C" w:rsidRDefault="00BD6D51" w:rsidP="0053577F">
            <w:pPr>
              <w:pStyle w:val="tabteksts"/>
              <w:jc w:val="center"/>
            </w:pPr>
            <w:r w:rsidRPr="002E696C">
              <w:t>-</w:t>
            </w:r>
          </w:p>
        </w:tc>
      </w:tr>
      <w:tr w:rsidR="00BD6D51" w:rsidRPr="002E696C" w14:paraId="717F7D88" w14:textId="77777777" w:rsidTr="00F87FC2">
        <w:trPr>
          <w:trHeight w:val="283"/>
          <w:jc w:val="center"/>
        </w:trPr>
        <w:tc>
          <w:tcPr>
            <w:tcW w:w="1869" w:type="pct"/>
            <w:vAlign w:val="center"/>
          </w:tcPr>
          <w:p w14:paraId="7FDD4286" w14:textId="77777777" w:rsidR="00BD6D51" w:rsidRPr="002E696C" w:rsidRDefault="00BD6D51" w:rsidP="0053577F">
            <w:pPr>
              <w:pStyle w:val="tabteksts"/>
              <w:rPr>
                <w:szCs w:val="18"/>
                <w:lang w:eastAsia="lv-LV"/>
              </w:rPr>
            </w:pPr>
            <w:r w:rsidRPr="002E696C">
              <w:rPr>
                <w:szCs w:val="18"/>
                <w:lang w:eastAsia="lv-LV"/>
              </w:rPr>
              <w:t xml:space="preserve">Kopējo izdevumu izmaiņas, </w:t>
            </w:r>
            <w:r w:rsidRPr="002E696C">
              <w:rPr>
                <w:i/>
                <w:szCs w:val="18"/>
                <w:lang w:eastAsia="lv-LV"/>
              </w:rPr>
              <w:t>euro</w:t>
            </w:r>
            <w:r w:rsidRPr="002E696C">
              <w:rPr>
                <w:szCs w:val="18"/>
                <w:lang w:eastAsia="lv-LV"/>
              </w:rPr>
              <w:t xml:space="preserve"> (+/–) pret iepriekšējo gadu</w:t>
            </w:r>
          </w:p>
        </w:tc>
        <w:tc>
          <w:tcPr>
            <w:tcW w:w="626" w:type="pct"/>
          </w:tcPr>
          <w:p w14:paraId="664E0404" w14:textId="77777777" w:rsidR="00BD6D51" w:rsidRPr="002E696C" w:rsidRDefault="00BD6D51" w:rsidP="0053577F">
            <w:pPr>
              <w:pStyle w:val="tabteksts"/>
              <w:jc w:val="center"/>
            </w:pPr>
            <w:r w:rsidRPr="002E696C">
              <w:rPr>
                <w:b/>
                <w:bCs/>
              </w:rPr>
              <w:t>×</w:t>
            </w:r>
          </w:p>
        </w:tc>
        <w:tc>
          <w:tcPr>
            <w:tcW w:w="626" w:type="pct"/>
          </w:tcPr>
          <w:p w14:paraId="59FCF8AD" w14:textId="77777777" w:rsidR="00BD6D51" w:rsidRPr="002E696C" w:rsidRDefault="00BD6D51" w:rsidP="0053577F">
            <w:pPr>
              <w:pStyle w:val="tabteksts"/>
              <w:jc w:val="center"/>
            </w:pPr>
            <w:r w:rsidRPr="002E696C">
              <w:t>-</w:t>
            </w:r>
          </w:p>
        </w:tc>
        <w:tc>
          <w:tcPr>
            <w:tcW w:w="626" w:type="pct"/>
          </w:tcPr>
          <w:p w14:paraId="58DCDBEA" w14:textId="77777777" w:rsidR="00BD6D51" w:rsidRPr="002E696C" w:rsidRDefault="00BD6D51" w:rsidP="0053577F">
            <w:pPr>
              <w:pStyle w:val="tabteksts"/>
              <w:jc w:val="right"/>
            </w:pPr>
            <w:r w:rsidRPr="002E696C">
              <w:t>67 773 300</w:t>
            </w:r>
          </w:p>
        </w:tc>
        <w:tc>
          <w:tcPr>
            <w:tcW w:w="626" w:type="pct"/>
          </w:tcPr>
          <w:p w14:paraId="2BED7C65" w14:textId="77777777" w:rsidR="00BD6D51" w:rsidRPr="002E696C" w:rsidRDefault="00BD6D51" w:rsidP="0053577F">
            <w:pPr>
              <w:pStyle w:val="tabteksts"/>
              <w:jc w:val="right"/>
            </w:pPr>
            <w:r w:rsidRPr="002E696C">
              <w:t>-67 773 300</w:t>
            </w:r>
          </w:p>
        </w:tc>
        <w:tc>
          <w:tcPr>
            <w:tcW w:w="626" w:type="pct"/>
          </w:tcPr>
          <w:p w14:paraId="50CA071B" w14:textId="77777777" w:rsidR="00BD6D51" w:rsidRPr="002E696C" w:rsidRDefault="00BD6D51" w:rsidP="0053577F">
            <w:pPr>
              <w:pStyle w:val="tabteksts"/>
              <w:jc w:val="center"/>
            </w:pPr>
            <w:r w:rsidRPr="002E696C">
              <w:t>-</w:t>
            </w:r>
          </w:p>
        </w:tc>
      </w:tr>
      <w:tr w:rsidR="00BD6D51" w:rsidRPr="002E696C" w14:paraId="53C2C380" w14:textId="77777777" w:rsidTr="00F87FC2">
        <w:trPr>
          <w:trHeight w:val="283"/>
          <w:jc w:val="center"/>
        </w:trPr>
        <w:tc>
          <w:tcPr>
            <w:tcW w:w="1869" w:type="pct"/>
            <w:vAlign w:val="center"/>
          </w:tcPr>
          <w:p w14:paraId="42FFCBBC" w14:textId="77777777" w:rsidR="00BD6D51" w:rsidRPr="002E696C" w:rsidRDefault="00BD6D51" w:rsidP="0053577F">
            <w:pPr>
              <w:pStyle w:val="tabteksts"/>
            </w:pPr>
            <w:r w:rsidRPr="002E696C">
              <w:rPr>
                <w:lang w:eastAsia="lv-LV"/>
              </w:rPr>
              <w:t>Kopējie izdevumi</w:t>
            </w:r>
            <w:r w:rsidRPr="002E696C">
              <w:t>, % (+/–) pret iepriekšējo gadu</w:t>
            </w:r>
          </w:p>
        </w:tc>
        <w:tc>
          <w:tcPr>
            <w:tcW w:w="626" w:type="pct"/>
          </w:tcPr>
          <w:p w14:paraId="6A37B28D" w14:textId="77777777" w:rsidR="00BD6D51" w:rsidRPr="002E696C" w:rsidRDefault="00BD6D51" w:rsidP="0053577F">
            <w:pPr>
              <w:pStyle w:val="tabteksts"/>
              <w:jc w:val="center"/>
            </w:pPr>
            <w:r w:rsidRPr="002E696C">
              <w:rPr>
                <w:b/>
                <w:bCs/>
              </w:rPr>
              <w:t>×</w:t>
            </w:r>
          </w:p>
        </w:tc>
        <w:tc>
          <w:tcPr>
            <w:tcW w:w="626" w:type="pct"/>
          </w:tcPr>
          <w:p w14:paraId="75C9C175" w14:textId="77777777" w:rsidR="00BD6D51" w:rsidRPr="002E696C" w:rsidRDefault="00BD6D51" w:rsidP="0053577F">
            <w:pPr>
              <w:pStyle w:val="tabteksts"/>
              <w:jc w:val="center"/>
            </w:pPr>
            <w:r w:rsidRPr="002E696C">
              <w:t>-</w:t>
            </w:r>
          </w:p>
        </w:tc>
        <w:tc>
          <w:tcPr>
            <w:tcW w:w="626" w:type="pct"/>
          </w:tcPr>
          <w:p w14:paraId="580F9778" w14:textId="1B31FC2E" w:rsidR="00BD6D51" w:rsidRPr="002E696C" w:rsidRDefault="00BD6D51" w:rsidP="0053577F">
            <w:pPr>
              <w:pStyle w:val="tabteksts"/>
              <w:jc w:val="right"/>
            </w:pPr>
            <w:r w:rsidRPr="002E696C">
              <w:t>100</w:t>
            </w:r>
            <w:r w:rsidR="00CE6165">
              <w:t>,0</w:t>
            </w:r>
          </w:p>
        </w:tc>
        <w:tc>
          <w:tcPr>
            <w:tcW w:w="626" w:type="pct"/>
          </w:tcPr>
          <w:p w14:paraId="6932BB12" w14:textId="1F40D4C9" w:rsidR="00BD6D51" w:rsidRPr="002E696C" w:rsidRDefault="00BD6D51" w:rsidP="0053577F">
            <w:pPr>
              <w:pStyle w:val="tabteksts"/>
              <w:jc w:val="right"/>
            </w:pPr>
            <w:r w:rsidRPr="002E696C">
              <w:t>-100</w:t>
            </w:r>
            <w:r w:rsidR="00CE6165">
              <w:t>,0</w:t>
            </w:r>
          </w:p>
        </w:tc>
        <w:tc>
          <w:tcPr>
            <w:tcW w:w="626" w:type="pct"/>
          </w:tcPr>
          <w:p w14:paraId="5A3F91A1" w14:textId="77777777" w:rsidR="00BD6D51" w:rsidRPr="002E696C" w:rsidRDefault="00BD6D51" w:rsidP="0053577F">
            <w:pPr>
              <w:pStyle w:val="tabteksts"/>
              <w:jc w:val="center"/>
            </w:pPr>
            <w:r w:rsidRPr="002E696C">
              <w:t>-</w:t>
            </w:r>
          </w:p>
        </w:tc>
      </w:tr>
    </w:tbl>
    <w:p w14:paraId="71D2E28F" w14:textId="77777777" w:rsidR="00BD6D51" w:rsidRPr="00805732" w:rsidRDefault="00BD6D51" w:rsidP="00F87FC2">
      <w:pPr>
        <w:pStyle w:val="Tabuluvirsraksti"/>
        <w:tabs>
          <w:tab w:val="left" w:pos="1252"/>
        </w:tabs>
        <w:spacing w:before="240" w:after="240"/>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424A78B7" w14:textId="77777777" w:rsidR="00BD6D51" w:rsidRPr="008A6D67" w:rsidRDefault="00BD6D51" w:rsidP="00BD6D51">
      <w:pPr>
        <w:ind w:left="7921" w:firstLine="720"/>
        <w:jc w:val="center"/>
        <w:rPr>
          <w:i/>
          <w:sz w:val="18"/>
          <w:szCs w:val="18"/>
        </w:rPr>
      </w:pPr>
      <w:r w:rsidRPr="008A6D67">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65508B" w14:paraId="2E31A5C1" w14:textId="77777777" w:rsidTr="0053577F">
        <w:trPr>
          <w:trHeight w:val="142"/>
          <w:tblHeader/>
          <w:jc w:val="center"/>
        </w:trPr>
        <w:tc>
          <w:tcPr>
            <w:tcW w:w="5241" w:type="dxa"/>
            <w:vAlign w:val="center"/>
          </w:tcPr>
          <w:p w14:paraId="3E05EC8E" w14:textId="77777777" w:rsidR="00BD6D51" w:rsidRPr="0065508B" w:rsidRDefault="00BD6D51" w:rsidP="0053577F">
            <w:pPr>
              <w:pStyle w:val="tabteksts"/>
              <w:jc w:val="center"/>
              <w:rPr>
                <w:szCs w:val="18"/>
              </w:rPr>
            </w:pPr>
            <w:r w:rsidRPr="0065508B">
              <w:rPr>
                <w:color w:val="000000" w:themeColor="text1"/>
                <w:szCs w:val="18"/>
                <w:lang w:eastAsia="lv-LV"/>
              </w:rPr>
              <w:t>Pasākums</w:t>
            </w:r>
          </w:p>
        </w:tc>
        <w:tc>
          <w:tcPr>
            <w:tcW w:w="1277" w:type="dxa"/>
            <w:vAlign w:val="center"/>
          </w:tcPr>
          <w:p w14:paraId="0450E8E5" w14:textId="77777777" w:rsidR="00BD6D51" w:rsidRPr="0065508B" w:rsidRDefault="00BD6D51" w:rsidP="0053577F">
            <w:pPr>
              <w:pStyle w:val="tabteksts"/>
              <w:jc w:val="center"/>
              <w:rPr>
                <w:color w:val="000000" w:themeColor="text1"/>
                <w:szCs w:val="18"/>
                <w:lang w:eastAsia="lv-LV"/>
              </w:rPr>
            </w:pPr>
            <w:r w:rsidRPr="0065508B">
              <w:rPr>
                <w:color w:val="000000" w:themeColor="text1"/>
                <w:szCs w:val="18"/>
                <w:lang w:eastAsia="lv-LV"/>
              </w:rPr>
              <w:t>Samazinājums</w:t>
            </w:r>
          </w:p>
        </w:tc>
        <w:tc>
          <w:tcPr>
            <w:tcW w:w="1277" w:type="dxa"/>
            <w:vAlign w:val="center"/>
          </w:tcPr>
          <w:p w14:paraId="2F033C7C" w14:textId="77777777" w:rsidR="00BD6D51" w:rsidRPr="0065508B" w:rsidRDefault="00BD6D51" w:rsidP="0053577F">
            <w:pPr>
              <w:pStyle w:val="tabteksts"/>
              <w:jc w:val="center"/>
              <w:rPr>
                <w:color w:val="000000" w:themeColor="text1"/>
                <w:szCs w:val="18"/>
                <w:lang w:eastAsia="lv-LV"/>
              </w:rPr>
            </w:pPr>
            <w:r w:rsidRPr="0065508B">
              <w:rPr>
                <w:color w:val="000000" w:themeColor="text1"/>
                <w:szCs w:val="18"/>
                <w:lang w:eastAsia="lv-LV"/>
              </w:rPr>
              <w:t>Palielinājums</w:t>
            </w:r>
          </w:p>
        </w:tc>
        <w:tc>
          <w:tcPr>
            <w:tcW w:w="1277" w:type="dxa"/>
            <w:vAlign w:val="center"/>
          </w:tcPr>
          <w:p w14:paraId="2A3429BB" w14:textId="77777777" w:rsidR="00BD6D51" w:rsidRPr="0065508B" w:rsidRDefault="00BD6D51" w:rsidP="0053577F">
            <w:pPr>
              <w:pStyle w:val="tabteksts"/>
              <w:jc w:val="center"/>
              <w:rPr>
                <w:color w:val="000000" w:themeColor="text1"/>
                <w:szCs w:val="18"/>
                <w:lang w:eastAsia="lv-LV"/>
              </w:rPr>
            </w:pPr>
            <w:r w:rsidRPr="0065508B">
              <w:rPr>
                <w:color w:val="000000" w:themeColor="text1"/>
                <w:szCs w:val="18"/>
                <w:lang w:eastAsia="lv-LV"/>
              </w:rPr>
              <w:t>Izmaiņas</w:t>
            </w:r>
          </w:p>
        </w:tc>
      </w:tr>
      <w:tr w:rsidR="00BD6D51" w:rsidRPr="0065508B" w14:paraId="1D24550C" w14:textId="77777777" w:rsidTr="0053577F">
        <w:trPr>
          <w:trHeight w:val="142"/>
          <w:jc w:val="center"/>
        </w:trPr>
        <w:tc>
          <w:tcPr>
            <w:tcW w:w="5241" w:type="dxa"/>
            <w:shd w:val="clear" w:color="auto" w:fill="D9D9D9" w:themeFill="background1" w:themeFillShade="D9"/>
          </w:tcPr>
          <w:p w14:paraId="41B0A725" w14:textId="77777777" w:rsidR="00BD6D51" w:rsidRPr="0065508B" w:rsidRDefault="00BD6D51" w:rsidP="0053577F">
            <w:pPr>
              <w:pStyle w:val="tabteksts"/>
              <w:rPr>
                <w:szCs w:val="18"/>
              </w:rPr>
            </w:pPr>
            <w:r w:rsidRPr="0065508B">
              <w:rPr>
                <w:b/>
                <w:bCs/>
                <w:szCs w:val="18"/>
                <w:lang w:eastAsia="lv-LV"/>
              </w:rPr>
              <w:t>Izdevumi – kopā</w:t>
            </w:r>
          </w:p>
        </w:tc>
        <w:tc>
          <w:tcPr>
            <w:tcW w:w="1277" w:type="dxa"/>
            <w:shd w:val="clear" w:color="auto" w:fill="D9D9D9" w:themeFill="background1" w:themeFillShade="D9"/>
          </w:tcPr>
          <w:p w14:paraId="3108FB9A" w14:textId="77777777" w:rsidR="00BD6D51" w:rsidRPr="0065508B" w:rsidRDefault="00BD6D51" w:rsidP="0053577F">
            <w:pPr>
              <w:pStyle w:val="tabteksts"/>
              <w:jc w:val="center"/>
              <w:rPr>
                <w:b/>
                <w:bCs/>
                <w:szCs w:val="18"/>
              </w:rPr>
            </w:pPr>
            <w:r>
              <w:rPr>
                <w:b/>
                <w:bCs/>
              </w:rPr>
              <w:t>-</w:t>
            </w:r>
          </w:p>
        </w:tc>
        <w:tc>
          <w:tcPr>
            <w:tcW w:w="1277" w:type="dxa"/>
            <w:shd w:val="clear" w:color="auto" w:fill="D9D9D9" w:themeFill="background1" w:themeFillShade="D9"/>
          </w:tcPr>
          <w:p w14:paraId="40A90F86" w14:textId="77777777" w:rsidR="00BD6D51" w:rsidRPr="0065508B" w:rsidRDefault="00BD6D51" w:rsidP="0053577F">
            <w:pPr>
              <w:pStyle w:val="tabteksts"/>
              <w:jc w:val="right"/>
              <w:rPr>
                <w:b/>
                <w:bCs/>
                <w:szCs w:val="18"/>
              </w:rPr>
            </w:pPr>
            <w:r w:rsidRPr="002E696C">
              <w:rPr>
                <w:b/>
                <w:bCs/>
              </w:rPr>
              <w:t>67 773 300</w:t>
            </w:r>
          </w:p>
        </w:tc>
        <w:tc>
          <w:tcPr>
            <w:tcW w:w="1277" w:type="dxa"/>
            <w:shd w:val="clear" w:color="auto" w:fill="D9D9D9" w:themeFill="background1" w:themeFillShade="D9"/>
          </w:tcPr>
          <w:p w14:paraId="30C55395" w14:textId="77777777" w:rsidR="00BD6D51" w:rsidRPr="0065508B" w:rsidRDefault="00BD6D51" w:rsidP="0053577F">
            <w:pPr>
              <w:pStyle w:val="tabteksts"/>
              <w:jc w:val="right"/>
              <w:rPr>
                <w:b/>
                <w:bCs/>
                <w:szCs w:val="18"/>
              </w:rPr>
            </w:pPr>
            <w:r w:rsidRPr="002E696C">
              <w:rPr>
                <w:b/>
                <w:bCs/>
              </w:rPr>
              <w:t>67 773 300</w:t>
            </w:r>
          </w:p>
        </w:tc>
      </w:tr>
      <w:tr w:rsidR="00BD6D51" w:rsidRPr="0065508B" w14:paraId="3564C57C" w14:textId="77777777" w:rsidTr="0053577F">
        <w:trPr>
          <w:jc w:val="center"/>
        </w:trPr>
        <w:tc>
          <w:tcPr>
            <w:tcW w:w="9072" w:type="dxa"/>
            <w:gridSpan w:val="4"/>
          </w:tcPr>
          <w:p w14:paraId="15DF5FA4" w14:textId="77777777" w:rsidR="00BD6D51" w:rsidRPr="0065508B" w:rsidRDefault="00BD6D51" w:rsidP="0053577F">
            <w:pPr>
              <w:pStyle w:val="tabteksts"/>
              <w:ind w:firstLine="313"/>
              <w:rPr>
                <w:szCs w:val="18"/>
              </w:rPr>
            </w:pPr>
            <w:r w:rsidRPr="0065508B">
              <w:rPr>
                <w:i/>
                <w:szCs w:val="18"/>
                <w:lang w:eastAsia="lv-LV"/>
              </w:rPr>
              <w:t>t. sk.:</w:t>
            </w:r>
          </w:p>
        </w:tc>
      </w:tr>
      <w:tr w:rsidR="00BD6D51" w:rsidRPr="0065508B" w14:paraId="73363A8A" w14:textId="77777777" w:rsidTr="0053577F">
        <w:trPr>
          <w:trHeight w:val="142"/>
          <w:jc w:val="center"/>
        </w:trPr>
        <w:tc>
          <w:tcPr>
            <w:tcW w:w="5241" w:type="dxa"/>
            <w:shd w:val="clear" w:color="auto" w:fill="F2F2F2" w:themeFill="background1" w:themeFillShade="F2"/>
          </w:tcPr>
          <w:p w14:paraId="75F8F4A5" w14:textId="77777777" w:rsidR="00BD6D51" w:rsidRPr="0065508B" w:rsidRDefault="00BD6D51" w:rsidP="0053577F">
            <w:pPr>
              <w:pStyle w:val="tabteksts"/>
              <w:rPr>
                <w:szCs w:val="18"/>
                <w:u w:val="single"/>
                <w:lang w:eastAsia="lv-LV"/>
              </w:rPr>
            </w:pPr>
            <w:r w:rsidRPr="0065508B">
              <w:rPr>
                <w:szCs w:val="18"/>
                <w:u w:val="single"/>
                <w:lang w:eastAsia="lv-LV"/>
              </w:rPr>
              <w:t>Ilgtermiņa saistības</w:t>
            </w:r>
          </w:p>
        </w:tc>
        <w:tc>
          <w:tcPr>
            <w:tcW w:w="1277" w:type="dxa"/>
            <w:shd w:val="clear" w:color="auto" w:fill="F2F2F2" w:themeFill="background1" w:themeFillShade="F2"/>
          </w:tcPr>
          <w:p w14:paraId="6ACE4C89" w14:textId="77777777" w:rsidR="00BD6D51" w:rsidRPr="001C4820" w:rsidRDefault="00BD6D51" w:rsidP="0053577F">
            <w:pPr>
              <w:pStyle w:val="tabteksts"/>
              <w:jc w:val="center"/>
              <w:rPr>
                <w:szCs w:val="18"/>
              </w:rPr>
            </w:pPr>
            <w:r w:rsidRPr="001C4820">
              <w:t>-</w:t>
            </w:r>
          </w:p>
        </w:tc>
        <w:tc>
          <w:tcPr>
            <w:tcW w:w="1277" w:type="dxa"/>
            <w:shd w:val="clear" w:color="auto" w:fill="F2F2F2" w:themeFill="background1" w:themeFillShade="F2"/>
          </w:tcPr>
          <w:p w14:paraId="075B0182" w14:textId="77777777" w:rsidR="00BD6D51" w:rsidRPr="001C4820" w:rsidRDefault="00BD6D51" w:rsidP="0053577F">
            <w:pPr>
              <w:pStyle w:val="tabteksts"/>
              <w:jc w:val="right"/>
              <w:rPr>
                <w:szCs w:val="18"/>
              </w:rPr>
            </w:pPr>
            <w:r w:rsidRPr="00136672">
              <w:t>67 773 300</w:t>
            </w:r>
          </w:p>
        </w:tc>
        <w:tc>
          <w:tcPr>
            <w:tcW w:w="1277" w:type="dxa"/>
            <w:shd w:val="clear" w:color="auto" w:fill="F2F2F2" w:themeFill="background1" w:themeFillShade="F2"/>
          </w:tcPr>
          <w:p w14:paraId="495594B2" w14:textId="77777777" w:rsidR="00BD6D51" w:rsidRPr="001C4820" w:rsidRDefault="00BD6D51" w:rsidP="0053577F">
            <w:pPr>
              <w:pStyle w:val="tabteksts"/>
              <w:jc w:val="right"/>
              <w:rPr>
                <w:szCs w:val="18"/>
              </w:rPr>
            </w:pPr>
            <w:r w:rsidRPr="00136672">
              <w:t>67 773 300</w:t>
            </w:r>
          </w:p>
        </w:tc>
      </w:tr>
      <w:tr w:rsidR="00BD6D51" w:rsidRPr="0065508B" w14:paraId="13ACC7DC" w14:textId="77777777" w:rsidTr="0053577F">
        <w:trPr>
          <w:trHeight w:val="142"/>
          <w:jc w:val="center"/>
        </w:trPr>
        <w:tc>
          <w:tcPr>
            <w:tcW w:w="5241" w:type="dxa"/>
          </w:tcPr>
          <w:p w14:paraId="0270C416" w14:textId="77777777" w:rsidR="00BD6D51" w:rsidRPr="002E696C" w:rsidRDefault="00BD6D51" w:rsidP="0053577F">
            <w:pPr>
              <w:pStyle w:val="tabteksts"/>
              <w:rPr>
                <w:i/>
                <w:szCs w:val="18"/>
                <w:highlight w:val="yellow"/>
                <w:lang w:eastAsia="lv-LV"/>
              </w:rPr>
            </w:pPr>
            <w:r w:rsidRPr="00451972">
              <w:rPr>
                <w:i/>
                <w:szCs w:val="18"/>
                <w:lang w:eastAsia="lv-LV"/>
              </w:rPr>
              <w:t>Atveseļošanas un noturības mehānisma (ANM) projektu un pasākumu īstenošan</w:t>
            </w:r>
            <w:r>
              <w:rPr>
                <w:i/>
                <w:szCs w:val="18"/>
                <w:lang w:eastAsia="lv-LV"/>
              </w:rPr>
              <w:t>a</w:t>
            </w:r>
          </w:p>
        </w:tc>
        <w:tc>
          <w:tcPr>
            <w:tcW w:w="1277" w:type="dxa"/>
          </w:tcPr>
          <w:p w14:paraId="3B1F2E86" w14:textId="77777777" w:rsidR="00BD6D51" w:rsidRPr="001C4820" w:rsidRDefault="00BD6D51" w:rsidP="0053577F">
            <w:pPr>
              <w:pStyle w:val="tabteksts"/>
              <w:jc w:val="center"/>
              <w:rPr>
                <w:szCs w:val="18"/>
              </w:rPr>
            </w:pPr>
            <w:r w:rsidRPr="001C4820">
              <w:t>-</w:t>
            </w:r>
          </w:p>
        </w:tc>
        <w:tc>
          <w:tcPr>
            <w:tcW w:w="1277" w:type="dxa"/>
          </w:tcPr>
          <w:p w14:paraId="36489CCE" w14:textId="77777777" w:rsidR="00BD6D51" w:rsidRPr="001C4820" w:rsidRDefault="00BD6D51" w:rsidP="0053577F">
            <w:pPr>
              <w:pStyle w:val="tabteksts"/>
              <w:jc w:val="right"/>
              <w:rPr>
                <w:szCs w:val="18"/>
              </w:rPr>
            </w:pPr>
            <w:r w:rsidRPr="00136672">
              <w:t>67 773 300</w:t>
            </w:r>
          </w:p>
        </w:tc>
        <w:tc>
          <w:tcPr>
            <w:tcW w:w="1277" w:type="dxa"/>
          </w:tcPr>
          <w:p w14:paraId="1AB45850" w14:textId="77777777" w:rsidR="00BD6D51" w:rsidRPr="001C4820" w:rsidRDefault="00BD6D51" w:rsidP="0053577F">
            <w:pPr>
              <w:pStyle w:val="tabteksts"/>
              <w:jc w:val="right"/>
              <w:rPr>
                <w:szCs w:val="18"/>
              </w:rPr>
            </w:pPr>
            <w:r w:rsidRPr="00136672">
              <w:t>67 773 300</w:t>
            </w:r>
          </w:p>
        </w:tc>
      </w:tr>
    </w:tbl>
    <w:p w14:paraId="667C11BF" w14:textId="77777777" w:rsidR="00BD6D51" w:rsidRPr="0090216C" w:rsidRDefault="00BD6D51" w:rsidP="00BD6D51">
      <w:pPr>
        <w:widowControl w:val="0"/>
        <w:spacing w:before="240" w:after="240"/>
        <w:jc w:val="center"/>
        <w:rPr>
          <w:b/>
        </w:rPr>
      </w:pPr>
      <w:r>
        <w:rPr>
          <w:b/>
        </w:rPr>
        <w:t>74</w:t>
      </w:r>
      <w:r w:rsidRPr="0090216C">
        <w:rPr>
          <w:b/>
        </w:rPr>
        <w:t>.</w:t>
      </w:r>
      <w:r>
        <w:rPr>
          <w:b/>
        </w:rPr>
        <w:t>50</w:t>
      </w:r>
      <w:r w:rsidRPr="0090216C">
        <w:rPr>
          <w:b/>
        </w:rPr>
        <w:t xml:space="preserve">.00 </w:t>
      </w:r>
      <w:r w:rsidRPr="002E696C">
        <w:rPr>
          <w:b/>
        </w:rPr>
        <w:t xml:space="preserve">Tehniskā palīdzība </w:t>
      </w:r>
      <w:bookmarkStart w:id="34" w:name="_Hlk125481189"/>
      <w:r w:rsidRPr="002E696C">
        <w:rPr>
          <w:b/>
        </w:rPr>
        <w:t xml:space="preserve">Atveseļošanas un noturības mehānisma (ANM) </w:t>
      </w:r>
      <w:bookmarkEnd w:id="34"/>
      <w:r w:rsidRPr="002E696C">
        <w:rPr>
          <w:b/>
        </w:rPr>
        <w:t>apgūšanai</w:t>
      </w:r>
    </w:p>
    <w:p w14:paraId="40C1A986" w14:textId="77777777" w:rsidR="00BD6D51" w:rsidRPr="004C4C1E" w:rsidRDefault="00BD6D51" w:rsidP="00BD6D51">
      <w:pPr>
        <w:pStyle w:val="ListParagraph"/>
        <w:spacing w:after="120"/>
        <w:ind w:left="0"/>
        <w:contextualSpacing w:val="0"/>
        <w:rPr>
          <w:u w:val="single"/>
        </w:rPr>
      </w:pPr>
      <w:r w:rsidRPr="004C4C1E">
        <w:rPr>
          <w:u w:val="single"/>
        </w:rPr>
        <w:t>Apakšprogrammas mērķis:</w:t>
      </w:r>
    </w:p>
    <w:p w14:paraId="60914B0D" w14:textId="77777777" w:rsidR="00BD6D51" w:rsidRPr="0090216C" w:rsidRDefault="00BD6D51" w:rsidP="00BD6D51">
      <w:pPr>
        <w:ind w:firstLine="720"/>
      </w:pPr>
      <w:r w:rsidRPr="004C4C1E">
        <w:t>nodrošināt Atveseļošanas un noturības mehānisma (ANM) tehniskās palīdzības ieviešanu.</w:t>
      </w:r>
    </w:p>
    <w:p w14:paraId="40F9159A" w14:textId="77777777" w:rsidR="00BD6D51" w:rsidRPr="004C4C1E" w:rsidRDefault="00BD6D51" w:rsidP="00BD6D51">
      <w:pPr>
        <w:spacing w:before="120"/>
        <w:rPr>
          <w:u w:val="single"/>
        </w:rPr>
      </w:pPr>
      <w:r w:rsidRPr="004C4C1E">
        <w:rPr>
          <w:u w:val="single"/>
        </w:rPr>
        <w:t>Galvenās aktivitātes:</w:t>
      </w:r>
    </w:p>
    <w:p w14:paraId="2EBE93A8" w14:textId="77777777" w:rsidR="00BD6D51" w:rsidRDefault="00BD6D51" w:rsidP="00BD6D51">
      <w:pPr>
        <w:autoSpaceDE w:val="0"/>
        <w:autoSpaceDN w:val="0"/>
        <w:adjustRightInd w:val="0"/>
        <w:spacing w:before="120"/>
        <w:ind w:firstLine="720"/>
      </w:pPr>
      <w:r w:rsidRPr="004C4C1E">
        <w:t>īstenot projektu “Tehniskā palīdzība Atveseļošanas un noturības mehānisma (ANM) apgūšanai Ekonomikas ministrijā”.</w:t>
      </w:r>
    </w:p>
    <w:p w14:paraId="60335E49" w14:textId="77777777" w:rsidR="00BD6D51" w:rsidRPr="00EC7413" w:rsidRDefault="00BD6D51" w:rsidP="00BD6D51">
      <w:pPr>
        <w:autoSpaceDE w:val="0"/>
        <w:autoSpaceDN w:val="0"/>
        <w:adjustRightInd w:val="0"/>
        <w:spacing w:before="120"/>
        <w:ind w:left="1077" w:hanging="357"/>
      </w:pPr>
      <w:r w:rsidRPr="00EC7413">
        <w:rPr>
          <w:u w:val="single"/>
        </w:rPr>
        <w:t>Apakšprogrammas izpildītāji:</w:t>
      </w:r>
      <w:r w:rsidRPr="00EC7413">
        <w:t xml:space="preserve"> Ekonomikas ministrija.</w:t>
      </w:r>
    </w:p>
    <w:p w14:paraId="2DB4F096" w14:textId="77777777" w:rsidR="00BD6D51" w:rsidRPr="00490E3B" w:rsidRDefault="00BD6D51" w:rsidP="00BD6D51">
      <w:pPr>
        <w:pStyle w:val="Tabuluvirsraksti"/>
        <w:spacing w:before="240" w:after="240"/>
        <w:rPr>
          <w:b/>
          <w:lang w:eastAsia="lv-LV"/>
        </w:rPr>
      </w:pPr>
      <w:r w:rsidRPr="00490E3B">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D51" w:rsidRPr="002E696C" w14:paraId="54B63FAD" w14:textId="77777777" w:rsidTr="0053577F">
        <w:trPr>
          <w:trHeight w:val="283"/>
          <w:tblHeader/>
          <w:jc w:val="center"/>
        </w:trPr>
        <w:tc>
          <w:tcPr>
            <w:tcW w:w="3378" w:type="dxa"/>
            <w:vAlign w:val="center"/>
          </w:tcPr>
          <w:p w14:paraId="117E6AB5" w14:textId="77777777" w:rsidR="00BD6D51" w:rsidRPr="00490E3B" w:rsidRDefault="00BD6D51" w:rsidP="0053577F">
            <w:pPr>
              <w:pStyle w:val="tabteksts"/>
              <w:jc w:val="center"/>
              <w:rPr>
                <w:szCs w:val="24"/>
              </w:rPr>
            </w:pPr>
          </w:p>
        </w:tc>
        <w:tc>
          <w:tcPr>
            <w:tcW w:w="1131" w:type="dxa"/>
          </w:tcPr>
          <w:p w14:paraId="39D06EC8" w14:textId="77777777" w:rsidR="00BD6D51" w:rsidRPr="009B71B2" w:rsidRDefault="00BD6D51" w:rsidP="0053577F">
            <w:pPr>
              <w:pStyle w:val="tabteksts"/>
              <w:jc w:val="center"/>
              <w:rPr>
                <w:szCs w:val="18"/>
                <w:lang w:eastAsia="lv-LV"/>
              </w:rPr>
            </w:pPr>
            <w:r w:rsidRPr="009B71B2">
              <w:rPr>
                <w:szCs w:val="18"/>
                <w:lang w:eastAsia="lv-LV"/>
              </w:rPr>
              <w:t>2021. gads</w:t>
            </w:r>
          </w:p>
          <w:p w14:paraId="0C36BE02" w14:textId="77777777" w:rsidR="00BD6D51" w:rsidRPr="002E696C" w:rsidRDefault="00BD6D51" w:rsidP="0053577F">
            <w:pPr>
              <w:pStyle w:val="tabteksts"/>
              <w:jc w:val="center"/>
              <w:rPr>
                <w:szCs w:val="24"/>
                <w:lang w:eastAsia="lv-LV"/>
              </w:rPr>
            </w:pPr>
            <w:r w:rsidRPr="009B71B2">
              <w:rPr>
                <w:szCs w:val="18"/>
                <w:lang w:eastAsia="lv-LV"/>
              </w:rPr>
              <w:t>(izpilde)</w:t>
            </w:r>
          </w:p>
        </w:tc>
        <w:tc>
          <w:tcPr>
            <w:tcW w:w="1132" w:type="dxa"/>
          </w:tcPr>
          <w:p w14:paraId="2B2413EA" w14:textId="77777777" w:rsidR="00BD6D51" w:rsidRPr="002E696C" w:rsidRDefault="00BD6D51" w:rsidP="0053577F">
            <w:pPr>
              <w:pStyle w:val="tabteksts"/>
              <w:jc w:val="center"/>
              <w:rPr>
                <w:szCs w:val="24"/>
                <w:lang w:eastAsia="lv-LV"/>
              </w:rPr>
            </w:pPr>
            <w:r w:rsidRPr="009B71B2">
              <w:rPr>
                <w:lang w:eastAsia="lv-LV"/>
              </w:rPr>
              <w:t>2022. gada     plāns</w:t>
            </w:r>
          </w:p>
        </w:tc>
        <w:tc>
          <w:tcPr>
            <w:tcW w:w="1132" w:type="dxa"/>
          </w:tcPr>
          <w:p w14:paraId="221CD2E6" w14:textId="77777777" w:rsidR="00BD6D51" w:rsidRPr="002E696C" w:rsidRDefault="00BD6D51" w:rsidP="0053577F">
            <w:pPr>
              <w:pStyle w:val="tabteksts"/>
              <w:jc w:val="center"/>
              <w:rPr>
                <w:szCs w:val="24"/>
                <w:lang w:eastAsia="lv-LV"/>
              </w:rPr>
            </w:pPr>
            <w:r w:rsidRPr="009B71B2">
              <w:t>2023. gada projekts</w:t>
            </w:r>
          </w:p>
        </w:tc>
        <w:tc>
          <w:tcPr>
            <w:tcW w:w="1132" w:type="dxa"/>
          </w:tcPr>
          <w:p w14:paraId="46D381B1" w14:textId="77777777" w:rsidR="00BD6D51" w:rsidRPr="002E696C" w:rsidRDefault="00BD6D51" w:rsidP="0053577F">
            <w:pPr>
              <w:pStyle w:val="tabteksts"/>
              <w:jc w:val="center"/>
              <w:rPr>
                <w:szCs w:val="24"/>
                <w:lang w:eastAsia="lv-LV"/>
              </w:rPr>
            </w:pPr>
            <w:r w:rsidRPr="00556858">
              <w:t>2024. gada prognoze</w:t>
            </w:r>
          </w:p>
        </w:tc>
        <w:tc>
          <w:tcPr>
            <w:tcW w:w="1132" w:type="dxa"/>
          </w:tcPr>
          <w:p w14:paraId="3B234FB9" w14:textId="77777777" w:rsidR="00BD6D51" w:rsidRPr="002E696C" w:rsidRDefault="00BD6D51" w:rsidP="0053577F">
            <w:pPr>
              <w:pStyle w:val="tabteksts"/>
              <w:jc w:val="center"/>
              <w:rPr>
                <w:szCs w:val="24"/>
                <w:lang w:eastAsia="lv-LV"/>
              </w:rPr>
            </w:pPr>
            <w:r w:rsidRPr="00556858">
              <w:t>2025. gada prognoze</w:t>
            </w:r>
          </w:p>
        </w:tc>
      </w:tr>
      <w:tr w:rsidR="00BD6D51" w:rsidRPr="002E696C" w14:paraId="124D35EE" w14:textId="77777777" w:rsidTr="0053577F">
        <w:trPr>
          <w:trHeight w:val="142"/>
          <w:jc w:val="center"/>
        </w:trPr>
        <w:tc>
          <w:tcPr>
            <w:tcW w:w="3378" w:type="dxa"/>
            <w:shd w:val="clear" w:color="auto" w:fill="D9D9D9" w:themeFill="background1" w:themeFillShade="D9"/>
            <w:vAlign w:val="center"/>
          </w:tcPr>
          <w:p w14:paraId="6EB5B705" w14:textId="77777777" w:rsidR="00BD6D51" w:rsidRPr="002E696C" w:rsidRDefault="00BD6D51" w:rsidP="0053577F">
            <w:pPr>
              <w:pStyle w:val="tabteksts"/>
              <w:rPr>
                <w:lang w:eastAsia="lv-LV"/>
              </w:rPr>
            </w:pPr>
            <w:r w:rsidRPr="002E696C">
              <w:rPr>
                <w:lang w:eastAsia="lv-LV"/>
              </w:rPr>
              <w:t>Kopējie izdevumi,</w:t>
            </w:r>
            <w:r w:rsidRPr="002E696C">
              <w:t xml:space="preserve"> </w:t>
            </w:r>
            <w:r w:rsidRPr="002E696C">
              <w:rPr>
                <w:i/>
                <w:szCs w:val="18"/>
              </w:rPr>
              <w:t>euro</w:t>
            </w:r>
          </w:p>
        </w:tc>
        <w:tc>
          <w:tcPr>
            <w:tcW w:w="1131" w:type="dxa"/>
            <w:shd w:val="clear" w:color="auto" w:fill="D9D9D9" w:themeFill="background1" w:themeFillShade="D9"/>
          </w:tcPr>
          <w:p w14:paraId="4C3B3F97" w14:textId="77777777" w:rsidR="00BD6D51" w:rsidRPr="002E696C" w:rsidRDefault="00BD6D51" w:rsidP="0053577F">
            <w:pPr>
              <w:pStyle w:val="tabteksts"/>
              <w:jc w:val="center"/>
            </w:pPr>
            <w:r w:rsidRPr="002E696C">
              <w:t>-</w:t>
            </w:r>
          </w:p>
        </w:tc>
        <w:tc>
          <w:tcPr>
            <w:tcW w:w="1132" w:type="dxa"/>
            <w:shd w:val="clear" w:color="auto" w:fill="D9D9D9" w:themeFill="background1" w:themeFillShade="D9"/>
          </w:tcPr>
          <w:p w14:paraId="1803589A" w14:textId="77777777" w:rsidR="00BD6D51" w:rsidRPr="002E696C" w:rsidRDefault="00BD6D51" w:rsidP="0053577F">
            <w:pPr>
              <w:pStyle w:val="tabteksts"/>
              <w:jc w:val="center"/>
            </w:pPr>
            <w:r w:rsidRPr="002E696C">
              <w:t>-</w:t>
            </w:r>
          </w:p>
        </w:tc>
        <w:tc>
          <w:tcPr>
            <w:tcW w:w="1132" w:type="dxa"/>
            <w:shd w:val="clear" w:color="auto" w:fill="D9D9D9" w:themeFill="background1" w:themeFillShade="D9"/>
          </w:tcPr>
          <w:p w14:paraId="536AD021" w14:textId="77777777" w:rsidR="00BD6D51" w:rsidRPr="002E696C" w:rsidRDefault="00BD6D51" w:rsidP="0053577F">
            <w:pPr>
              <w:pStyle w:val="tabteksts"/>
              <w:jc w:val="right"/>
            </w:pPr>
            <w:r w:rsidRPr="002E696C">
              <w:t>369 544</w:t>
            </w:r>
          </w:p>
        </w:tc>
        <w:tc>
          <w:tcPr>
            <w:tcW w:w="1132" w:type="dxa"/>
            <w:shd w:val="clear" w:color="auto" w:fill="D9D9D9" w:themeFill="background1" w:themeFillShade="D9"/>
          </w:tcPr>
          <w:p w14:paraId="43BF6711" w14:textId="77777777" w:rsidR="00BD6D51" w:rsidRPr="002E696C" w:rsidRDefault="00BD6D51" w:rsidP="0053577F">
            <w:pPr>
              <w:pStyle w:val="tabteksts"/>
              <w:jc w:val="center"/>
            </w:pPr>
            <w:r w:rsidRPr="002E696C">
              <w:t>369 544</w:t>
            </w:r>
          </w:p>
        </w:tc>
        <w:tc>
          <w:tcPr>
            <w:tcW w:w="1132" w:type="dxa"/>
            <w:shd w:val="clear" w:color="auto" w:fill="D9D9D9" w:themeFill="background1" w:themeFillShade="D9"/>
          </w:tcPr>
          <w:p w14:paraId="20E1D24A" w14:textId="77777777" w:rsidR="00BD6D51" w:rsidRPr="002E696C" w:rsidRDefault="00BD6D51" w:rsidP="0053577F">
            <w:pPr>
              <w:pStyle w:val="tabteksts"/>
              <w:jc w:val="center"/>
            </w:pPr>
            <w:r w:rsidRPr="002E696C">
              <w:t>369 544</w:t>
            </w:r>
          </w:p>
        </w:tc>
      </w:tr>
      <w:tr w:rsidR="00BD6D51" w:rsidRPr="002E696C" w14:paraId="68F9DA80" w14:textId="77777777" w:rsidTr="0053577F">
        <w:trPr>
          <w:trHeight w:val="283"/>
          <w:jc w:val="center"/>
        </w:trPr>
        <w:tc>
          <w:tcPr>
            <w:tcW w:w="3378" w:type="dxa"/>
            <w:vAlign w:val="center"/>
          </w:tcPr>
          <w:p w14:paraId="371AA528" w14:textId="77777777" w:rsidR="00BD6D51" w:rsidRPr="002E696C" w:rsidRDefault="00BD6D51" w:rsidP="0053577F">
            <w:pPr>
              <w:pStyle w:val="tabteksts"/>
              <w:rPr>
                <w:szCs w:val="18"/>
                <w:lang w:eastAsia="lv-LV"/>
              </w:rPr>
            </w:pPr>
            <w:r w:rsidRPr="002E696C">
              <w:rPr>
                <w:szCs w:val="18"/>
                <w:lang w:eastAsia="lv-LV"/>
              </w:rPr>
              <w:t xml:space="preserve">Kopējo izdevumu izmaiņas, </w:t>
            </w:r>
            <w:r w:rsidRPr="002E696C">
              <w:rPr>
                <w:i/>
                <w:szCs w:val="18"/>
                <w:lang w:eastAsia="lv-LV"/>
              </w:rPr>
              <w:t>euro</w:t>
            </w:r>
            <w:r w:rsidRPr="002E696C">
              <w:rPr>
                <w:szCs w:val="18"/>
                <w:lang w:eastAsia="lv-LV"/>
              </w:rPr>
              <w:t xml:space="preserve"> (+/–) pret iepriekšējo gadu</w:t>
            </w:r>
          </w:p>
        </w:tc>
        <w:tc>
          <w:tcPr>
            <w:tcW w:w="1131" w:type="dxa"/>
          </w:tcPr>
          <w:p w14:paraId="143EC421" w14:textId="77777777" w:rsidR="00BD6D51" w:rsidRPr="002E696C" w:rsidRDefault="00BD6D51" w:rsidP="0053577F">
            <w:pPr>
              <w:pStyle w:val="tabteksts"/>
              <w:jc w:val="center"/>
            </w:pPr>
            <w:r w:rsidRPr="002E696C">
              <w:rPr>
                <w:b/>
                <w:bCs/>
              </w:rPr>
              <w:t>×</w:t>
            </w:r>
          </w:p>
        </w:tc>
        <w:tc>
          <w:tcPr>
            <w:tcW w:w="1132" w:type="dxa"/>
          </w:tcPr>
          <w:p w14:paraId="46F6DC3C" w14:textId="77777777" w:rsidR="00BD6D51" w:rsidRPr="002E696C" w:rsidRDefault="00BD6D51" w:rsidP="0053577F">
            <w:pPr>
              <w:pStyle w:val="tabteksts"/>
              <w:jc w:val="center"/>
            </w:pPr>
            <w:r w:rsidRPr="002E696C">
              <w:t>-</w:t>
            </w:r>
          </w:p>
        </w:tc>
        <w:tc>
          <w:tcPr>
            <w:tcW w:w="1132" w:type="dxa"/>
          </w:tcPr>
          <w:p w14:paraId="076BD71F" w14:textId="77777777" w:rsidR="00BD6D51" w:rsidRPr="002E696C" w:rsidRDefault="00BD6D51" w:rsidP="0053577F">
            <w:pPr>
              <w:pStyle w:val="tabteksts"/>
              <w:jc w:val="right"/>
            </w:pPr>
            <w:r w:rsidRPr="002E696C">
              <w:t>369 544</w:t>
            </w:r>
          </w:p>
        </w:tc>
        <w:tc>
          <w:tcPr>
            <w:tcW w:w="1132" w:type="dxa"/>
          </w:tcPr>
          <w:p w14:paraId="4F287443" w14:textId="77777777" w:rsidR="00BD6D51" w:rsidRPr="002E696C" w:rsidRDefault="00BD6D51" w:rsidP="0053577F">
            <w:pPr>
              <w:pStyle w:val="tabteksts"/>
              <w:jc w:val="center"/>
            </w:pPr>
            <w:r w:rsidRPr="002E696C">
              <w:t>-</w:t>
            </w:r>
          </w:p>
        </w:tc>
        <w:tc>
          <w:tcPr>
            <w:tcW w:w="1132" w:type="dxa"/>
          </w:tcPr>
          <w:p w14:paraId="5E010A6D" w14:textId="77777777" w:rsidR="00BD6D51" w:rsidRPr="002E696C" w:rsidRDefault="00BD6D51" w:rsidP="0053577F">
            <w:pPr>
              <w:pStyle w:val="tabteksts"/>
              <w:jc w:val="center"/>
            </w:pPr>
            <w:r w:rsidRPr="002E696C">
              <w:t>-</w:t>
            </w:r>
          </w:p>
        </w:tc>
      </w:tr>
      <w:tr w:rsidR="00BD6D51" w:rsidRPr="002E696C" w14:paraId="3078A74A" w14:textId="77777777" w:rsidTr="0053577F">
        <w:trPr>
          <w:trHeight w:val="283"/>
          <w:jc w:val="center"/>
        </w:trPr>
        <w:tc>
          <w:tcPr>
            <w:tcW w:w="3378" w:type="dxa"/>
            <w:vAlign w:val="center"/>
          </w:tcPr>
          <w:p w14:paraId="544057B6" w14:textId="77777777" w:rsidR="00BD6D51" w:rsidRPr="002E696C" w:rsidRDefault="00BD6D51" w:rsidP="0053577F">
            <w:pPr>
              <w:pStyle w:val="tabteksts"/>
            </w:pPr>
            <w:r w:rsidRPr="002E696C">
              <w:rPr>
                <w:lang w:eastAsia="lv-LV"/>
              </w:rPr>
              <w:t>Kopējie izdevumi</w:t>
            </w:r>
            <w:r w:rsidRPr="002E696C">
              <w:t>, % (+/–) pret iepriekšējo gadu</w:t>
            </w:r>
          </w:p>
        </w:tc>
        <w:tc>
          <w:tcPr>
            <w:tcW w:w="1131" w:type="dxa"/>
          </w:tcPr>
          <w:p w14:paraId="4371BA95" w14:textId="77777777" w:rsidR="00BD6D51" w:rsidRPr="002E696C" w:rsidRDefault="00BD6D51" w:rsidP="0053577F">
            <w:pPr>
              <w:pStyle w:val="tabteksts"/>
              <w:jc w:val="center"/>
            </w:pPr>
            <w:r w:rsidRPr="002E696C">
              <w:rPr>
                <w:b/>
                <w:bCs/>
              </w:rPr>
              <w:t>×</w:t>
            </w:r>
          </w:p>
        </w:tc>
        <w:tc>
          <w:tcPr>
            <w:tcW w:w="1132" w:type="dxa"/>
          </w:tcPr>
          <w:p w14:paraId="7D0FBB52" w14:textId="77777777" w:rsidR="00BD6D51" w:rsidRPr="002E696C" w:rsidRDefault="00BD6D51" w:rsidP="0053577F">
            <w:pPr>
              <w:pStyle w:val="tabteksts"/>
              <w:jc w:val="center"/>
            </w:pPr>
            <w:r w:rsidRPr="002E696C">
              <w:t>-</w:t>
            </w:r>
          </w:p>
        </w:tc>
        <w:tc>
          <w:tcPr>
            <w:tcW w:w="1132" w:type="dxa"/>
          </w:tcPr>
          <w:p w14:paraId="5F9226C8" w14:textId="1A938C48" w:rsidR="00BD6D51" w:rsidRPr="002E696C" w:rsidRDefault="00BD6D51" w:rsidP="0053577F">
            <w:pPr>
              <w:pStyle w:val="tabteksts"/>
              <w:jc w:val="right"/>
            </w:pPr>
            <w:r w:rsidRPr="002E696C">
              <w:t>100</w:t>
            </w:r>
            <w:r w:rsidR="00F87FC2">
              <w:t>,0</w:t>
            </w:r>
          </w:p>
        </w:tc>
        <w:tc>
          <w:tcPr>
            <w:tcW w:w="1132" w:type="dxa"/>
          </w:tcPr>
          <w:p w14:paraId="04E6B960" w14:textId="77777777" w:rsidR="00BD6D51" w:rsidRPr="002E696C" w:rsidRDefault="00BD6D51" w:rsidP="0053577F">
            <w:pPr>
              <w:pStyle w:val="tabteksts"/>
              <w:jc w:val="center"/>
            </w:pPr>
            <w:r w:rsidRPr="002E696C">
              <w:t>-</w:t>
            </w:r>
          </w:p>
        </w:tc>
        <w:tc>
          <w:tcPr>
            <w:tcW w:w="1132" w:type="dxa"/>
          </w:tcPr>
          <w:p w14:paraId="22624EE0" w14:textId="77777777" w:rsidR="00BD6D51" w:rsidRPr="002E696C" w:rsidRDefault="00BD6D51" w:rsidP="0053577F">
            <w:pPr>
              <w:pStyle w:val="tabteksts"/>
              <w:jc w:val="center"/>
            </w:pPr>
            <w:r w:rsidRPr="002E696C">
              <w:t>-</w:t>
            </w:r>
          </w:p>
        </w:tc>
      </w:tr>
      <w:tr w:rsidR="00BD6D51" w:rsidRPr="002E696C" w14:paraId="7D0EB269" w14:textId="77777777" w:rsidTr="0053577F">
        <w:trPr>
          <w:trHeight w:val="142"/>
          <w:jc w:val="center"/>
        </w:trPr>
        <w:tc>
          <w:tcPr>
            <w:tcW w:w="3378" w:type="dxa"/>
          </w:tcPr>
          <w:p w14:paraId="1FB69967" w14:textId="77777777" w:rsidR="00BD6D51" w:rsidRPr="002E696C" w:rsidRDefault="00BD6D51" w:rsidP="0053577F">
            <w:pPr>
              <w:pStyle w:val="tabteksts"/>
              <w:rPr>
                <w:color w:val="000000" w:themeColor="text1"/>
                <w:szCs w:val="18"/>
                <w:lang w:eastAsia="lv-LV"/>
              </w:rPr>
            </w:pPr>
            <w:r w:rsidRPr="002E696C">
              <w:rPr>
                <w:color w:val="000000" w:themeColor="text1"/>
                <w:szCs w:val="18"/>
              </w:rPr>
              <w:t xml:space="preserve">Atlīdzība, </w:t>
            </w:r>
            <w:r w:rsidRPr="002E696C">
              <w:rPr>
                <w:i/>
                <w:szCs w:val="18"/>
              </w:rPr>
              <w:t>euro</w:t>
            </w:r>
          </w:p>
        </w:tc>
        <w:tc>
          <w:tcPr>
            <w:tcW w:w="1131" w:type="dxa"/>
          </w:tcPr>
          <w:p w14:paraId="3B27BDE3" w14:textId="77777777" w:rsidR="00BD6D51" w:rsidRPr="002E696C" w:rsidRDefault="00BD6D51" w:rsidP="0053577F">
            <w:pPr>
              <w:pStyle w:val="tabteksts"/>
              <w:jc w:val="center"/>
              <w:rPr>
                <w:szCs w:val="18"/>
              </w:rPr>
            </w:pPr>
            <w:r w:rsidRPr="002E696C">
              <w:rPr>
                <w:szCs w:val="18"/>
              </w:rPr>
              <w:t>-</w:t>
            </w:r>
          </w:p>
        </w:tc>
        <w:tc>
          <w:tcPr>
            <w:tcW w:w="1132" w:type="dxa"/>
          </w:tcPr>
          <w:p w14:paraId="7EAC9384" w14:textId="77777777" w:rsidR="00BD6D51" w:rsidRPr="002E696C" w:rsidRDefault="00BD6D51" w:rsidP="0053577F">
            <w:pPr>
              <w:pStyle w:val="tabteksts"/>
              <w:jc w:val="center"/>
              <w:rPr>
                <w:szCs w:val="18"/>
              </w:rPr>
            </w:pPr>
            <w:r w:rsidRPr="002E696C">
              <w:rPr>
                <w:szCs w:val="18"/>
              </w:rPr>
              <w:t>-</w:t>
            </w:r>
          </w:p>
        </w:tc>
        <w:tc>
          <w:tcPr>
            <w:tcW w:w="1132" w:type="dxa"/>
          </w:tcPr>
          <w:p w14:paraId="3DA417EE" w14:textId="77777777" w:rsidR="00BD6D51" w:rsidRPr="002E696C" w:rsidRDefault="00BD6D51" w:rsidP="0053577F">
            <w:pPr>
              <w:pStyle w:val="tabteksts"/>
              <w:jc w:val="right"/>
              <w:rPr>
                <w:szCs w:val="18"/>
              </w:rPr>
            </w:pPr>
            <w:r w:rsidRPr="002E696C">
              <w:rPr>
                <w:szCs w:val="18"/>
              </w:rPr>
              <w:t>322 663</w:t>
            </w:r>
          </w:p>
        </w:tc>
        <w:tc>
          <w:tcPr>
            <w:tcW w:w="1132" w:type="dxa"/>
          </w:tcPr>
          <w:p w14:paraId="5B36CB5E" w14:textId="77777777" w:rsidR="00BD6D51" w:rsidRPr="002E696C" w:rsidRDefault="00BD6D51" w:rsidP="0053577F">
            <w:pPr>
              <w:pStyle w:val="tabteksts"/>
              <w:jc w:val="right"/>
              <w:rPr>
                <w:szCs w:val="18"/>
              </w:rPr>
            </w:pPr>
            <w:r w:rsidRPr="002E696C">
              <w:rPr>
                <w:szCs w:val="18"/>
              </w:rPr>
              <w:t>322 663</w:t>
            </w:r>
          </w:p>
        </w:tc>
        <w:tc>
          <w:tcPr>
            <w:tcW w:w="1132" w:type="dxa"/>
          </w:tcPr>
          <w:p w14:paraId="6024C10B" w14:textId="77777777" w:rsidR="00BD6D51" w:rsidRPr="002E696C" w:rsidRDefault="00BD6D51" w:rsidP="0053577F">
            <w:pPr>
              <w:pStyle w:val="tabteksts"/>
              <w:jc w:val="right"/>
              <w:rPr>
                <w:szCs w:val="18"/>
              </w:rPr>
            </w:pPr>
            <w:r w:rsidRPr="002E696C">
              <w:rPr>
                <w:szCs w:val="18"/>
              </w:rPr>
              <w:t>322 663</w:t>
            </w:r>
          </w:p>
        </w:tc>
      </w:tr>
      <w:tr w:rsidR="00BD6D51" w:rsidRPr="00EC7413" w14:paraId="51F83017" w14:textId="77777777" w:rsidTr="0053577F">
        <w:trPr>
          <w:trHeight w:val="170"/>
          <w:jc w:val="center"/>
        </w:trPr>
        <w:tc>
          <w:tcPr>
            <w:tcW w:w="3378" w:type="dxa"/>
          </w:tcPr>
          <w:p w14:paraId="37DF6A2B" w14:textId="77777777" w:rsidR="00BD6D51" w:rsidRPr="00EC7413" w:rsidRDefault="00BD6D51" w:rsidP="0053577F">
            <w:pPr>
              <w:pStyle w:val="tabteksts"/>
              <w:rPr>
                <w:color w:val="000000" w:themeColor="text1"/>
                <w:szCs w:val="18"/>
                <w:lang w:eastAsia="lv-LV"/>
              </w:rPr>
            </w:pPr>
            <w:r w:rsidRPr="00EC7413">
              <w:rPr>
                <w:color w:val="000000" w:themeColor="text1"/>
                <w:szCs w:val="18"/>
              </w:rPr>
              <w:t>Vidējais amata vietu skaits gadā</w:t>
            </w:r>
          </w:p>
        </w:tc>
        <w:tc>
          <w:tcPr>
            <w:tcW w:w="1131" w:type="dxa"/>
          </w:tcPr>
          <w:p w14:paraId="10F8CF90" w14:textId="77777777" w:rsidR="00BD6D51" w:rsidRPr="00EC7413" w:rsidRDefault="00BD6D51" w:rsidP="0053577F">
            <w:pPr>
              <w:pStyle w:val="tabteksts"/>
              <w:jc w:val="center"/>
              <w:rPr>
                <w:szCs w:val="18"/>
              </w:rPr>
            </w:pPr>
            <w:r>
              <w:rPr>
                <w:szCs w:val="18"/>
              </w:rPr>
              <w:t>-</w:t>
            </w:r>
          </w:p>
        </w:tc>
        <w:tc>
          <w:tcPr>
            <w:tcW w:w="1132" w:type="dxa"/>
          </w:tcPr>
          <w:p w14:paraId="343F75EB" w14:textId="77777777" w:rsidR="00BD6D51" w:rsidRPr="00EC7413" w:rsidRDefault="00BD6D51" w:rsidP="0053577F">
            <w:pPr>
              <w:pStyle w:val="tabteksts"/>
              <w:jc w:val="center"/>
              <w:rPr>
                <w:szCs w:val="18"/>
              </w:rPr>
            </w:pPr>
            <w:r>
              <w:rPr>
                <w:szCs w:val="18"/>
              </w:rPr>
              <w:t>-</w:t>
            </w:r>
          </w:p>
        </w:tc>
        <w:tc>
          <w:tcPr>
            <w:tcW w:w="1132" w:type="dxa"/>
          </w:tcPr>
          <w:p w14:paraId="019B9177" w14:textId="77777777" w:rsidR="00BD6D51" w:rsidRPr="00EC7413" w:rsidRDefault="00BD6D51" w:rsidP="0053577F">
            <w:pPr>
              <w:pStyle w:val="tabteksts"/>
              <w:jc w:val="right"/>
              <w:rPr>
                <w:szCs w:val="18"/>
              </w:rPr>
            </w:pPr>
            <w:r w:rsidRPr="00EC7413">
              <w:rPr>
                <w:szCs w:val="18"/>
              </w:rPr>
              <w:t>9</w:t>
            </w:r>
          </w:p>
        </w:tc>
        <w:tc>
          <w:tcPr>
            <w:tcW w:w="1132" w:type="dxa"/>
          </w:tcPr>
          <w:p w14:paraId="48283495" w14:textId="77777777" w:rsidR="00BD6D51" w:rsidRPr="00EC7413" w:rsidRDefault="00BD6D51" w:rsidP="0053577F">
            <w:pPr>
              <w:pStyle w:val="tabteksts"/>
              <w:jc w:val="right"/>
              <w:rPr>
                <w:szCs w:val="18"/>
              </w:rPr>
            </w:pPr>
            <w:r w:rsidRPr="00EC7413">
              <w:rPr>
                <w:szCs w:val="18"/>
              </w:rPr>
              <w:t>9</w:t>
            </w:r>
          </w:p>
        </w:tc>
        <w:tc>
          <w:tcPr>
            <w:tcW w:w="1132" w:type="dxa"/>
          </w:tcPr>
          <w:p w14:paraId="4976145E" w14:textId="77777777" w:rsidR="00BD6D51" w:rsidRPr="00EC7413" w:rsidRDefault="00BD6D51" w:rsidP="0053577F">
            <w:pPr>
              <w:pStyle w:val="tabteksts"/>
              <w:jc w:val="right"/>
              <w:rPr>
                <w:szCs w:val="18"/>
              </w:rPr>
            </w:pPr>
            <w:r w:rsidRPr="00EC7413">
              <w:rPr>
                <w:szCs w:val="18"/>
              </w:rPr>
              <w:t>9</w:t>
            </w:r>
          </w:p>
        </w:tc>
      </w:tr>
      <w:tr w:rsidR="00BD6D51" w:rsidRPr="00EC7413" w14:paraId="6FA86428" w14:textId="77777777" w:rsidTr="0053577F">
        <w:trPr>
          <w:trHeight w:val="87"/>
          <w:jc w:val="center"/>
        </w:trPr>
        <w:tc>
          <w:tcPr>
            <w:tcW w:w="3378" w:type="dxa"/>
          </w:tcPr>
          <w:p w14:paraId="3959C94F" w14:textId="77777777" w:rsidR="00BD6D51" w:rsidRPr="00EC7413" w:rsidRDefault="00BD6D51" w:rsidP="0053577F">
            <w:pPr>
              <w:pStyle w:val="tabteksts"/>
              <w:rPr>
                <w:color w:val="000000" w:themeColor="text1"/>
                <w:szCs w:val="18"/>
                <w:lang w:eastAsia="lv-LV"/>
              </w:rPr>
            </w:pPr>
            <w:r w:rsidRPr="00EC7413">
              <w:rPr>
                <w:color w:val="000000" w:themeColor="text1"/>
                <w:szCs w:val="18"/>
              </w:rPr>
              <w:t xml:space="preserve">Vidējā atlīdzība amata vietai </w:t>
            </w:r>
            <w:r w:rsidRPr="00EC7413">
              <w:rPr>
                <w:color w:val="000000" w:themeColor="text1"/>
                <w:szCs w:val="18"/>
                <w:lang w:eastAsia="lv-LV"/>
              </w:rPr>
              <w:t>(mēnesī)</w:t>
            </w:r>
            <w:r w:rsidRPr="00EC7413">
              <w:rPr>
                <w:color w:val="000000" w:themeColor="text1"/>
                <w:szCs w:val="18"/>
              </w:rPr>
              <w:t xml:space="preserve">, </w:t>
            </w:r>
            <w:r w:rsidRPr="00EC7413">
              <w:rPr>
                <w:i/>
                <w:color w:val="000000" w:themeColor="text1"/>
                <w:szCs w:val="18"/>
              </w:rPr>
              <w:t>euro</w:t>
            </w:r>
          </w:p>
        </w:tc>
        <w:tc>
          <w:tcPr>
            <w:tcW w:w="1131" w:type="dxa"/>
          </w:tcPr>
          <w:p w14:paraId="448CA534" w14:textId="77777777" w:rsidR="00BD6D51" w:rsidRPr="00EC7413" w:rsidRDefault="00BD6D51" w:rsidP="0053577F">
            <w:pPr>
              <w:pStyle w:val="tabteksts"/>
              <w:jc w:val="center"/>
              <w:rPr>
                <w:szCs w:val="18"/>
              </w:rPr>
            </w:pPr>
            <w:r>
              <w:rPr>
                <w:szCs w:val="18"/>
              </w:rPr>
              <w:t>-</w:t>
            </w:r>
          </w:p>
        </w:tc>
        <w:tc>
          <w:tcPr>
            <w:tcW w:w="1132" w:type="dxa"/>
          </w:tcPr>
          <w:p w14:paraId="62AA9CFF" w14:textId="77777777" w:rsidR="00BD6D51" w:rsidRPr="00EC7413" w:rsidRDefault="00BD6D51" w:rsidP="0053577F">
            <w:pPr>
              <w:pStyle w:val="tabteksts"/>
              <w:jc w:val="center"/>
              <w:rPr>
                <w:szCs w:val="18"/>
              </w:rPr>
            </w:pPr>
            <w:r>
              <w:rPr>
                <w:szCs w:val="18"/>
              </w:rPr>
              <w:t>-</w:t>
            </w:r>
          </w:p>
        </w:tc>
        <w:tc>
          <w:tcPr>
            <w:tcW w:w="1132" w:type="dxa"/>
          </w:tcPr>
          <w:p w14:paraId="4655CC10" w14:textId="77777777" w:rsidR="00BD6D51" w:rsidRPr="00EC7413" w:rsidRDefault="00BD6D51" w:rsidP="0053577F">
            <w:pPr>
              <w:pStyle w:val="tabteksts"/>
              <w:jc w:val="right"/>
              <w:rPr>
                <w:szCs w:val="18"/>
              </w:rPr>
            </w:pPr>
            <w:r w:rsidRPr="00EC7413">
              <w:rPr>
                <w:szCs w:val="18"/>
              </w:rPr>
              <w:t>2 988</w:t>
            </w:r>
          </w:p>
        </w:tc>
        <w:tc>
          <w:tcPr>
            <w:tcW w:w="1132" w:type="dxa"/>
          </w:tcPr>
          <w:p w14:paraId="64824B17" w14:textId="77777777" w:rsidR="00BD6D51" w:rsidRPr="00EC7413" w:rsidRDefault="00BD6D51" w:rsidP="0053577F">
            <w:pPr>
              <w:pStyle w:val="tabteksts"/>
              <w:jc w:val="right"/>
              <w:rPr>
                <w:szCs w:val="18"/>
              </w:rPr>
            </w:pPr>
            <w:r w:rsidRPr="00EC7413">
              <w:rPr>
                <w:szCs w:val="18"/>
              </w:rPr>
              <w:t>2 988</w:t>
            </w:r>
          </w:p>
        </w:tc>
        <w:tc>
          <w:tcPr>
            <w:tcW w:w="1132" w:type="dxa"/>
          </w:tcPr>
          <w:p w14:paraId="7587A3EB" w14:textId="77777777" w:rsidR="00BD6D51" w:rsidRPr="00EC7413" w:rsidRDefault="00BD6D51" w:rsidP="0053577F">
            <w:pPr>
              <w:pStyle w:val="tabteksts"/>
              <w:jc w:val="right"/>
              <w:rPr>
                <w:szCs w:val="18"/>
              </w:rPr>
            </w:pPr>
            <w:r w:rsidRPr="00EC7413">
              <w:rPr>
                <w:szCs w:val="18"/>
              </w:rPr>
              <w:t>2 988</w:t>
            </w:r>
          </w:p>
        </w:tc>
      </w:tr>
    </w:tbl>
    <w:p w14:paraId="2A17410D" w14:textId="77777777" w:rsidR="00BD6D51" w:rsidRPr="00805732" w:rsidRDefault="00BD6D51" w:rsidP="00F87FC2">
      <w:pPr>
        <w:pStyle w:val="Tabuluvirsraksti"/>
        <w:tabs>
          <w:tab w:val="left" w:pos="1252"/>
        </w:tabs>
        <w:spacing w:before="240" w:after="240"/>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2023. </w:t>
      </w:r>
      <w:r w:rsidRPr="00BB2102">
        <w:rPr>
          <w:b/>
          <w:color w:val="000000" w:themeColor="text1"/>
          <w:lang w:eastAsia="lv-LV"/>
        </w:rPr>
        <w:t>gada projektu ar</w:t>
      </w:r>
      <w:r>
        <w:rPr>
          <w:b/>
          <w:color w:val="000000" w:themeColor="text1"/>
          <w:lang w:eastAsia="lv-LV"/>
        </w:rPr>
        <w:t xml:space="preserve"> 2022. </w:t>
      </w:r>
      <w:r w:rsidRPr="00BB2102">
        <w:rPr>
          <w:b/>
          <w:color w:val="000000" w:themeColor="text1"/>
          <w:lang w:eastAsia="lv-LV"/>
        </w:rPr>
        <w:t>gada plānu</w:t>
      </w:r>
    </w:p>
    <w:p w14:paraId="59276690" w14:textId="77777777" w:rsidR="00BD6D51" w:rsidRPr="008A6D67" w:rsidRDefault="00BD6D51" w:rsidP="00BD6D51">
      <w:pPr>
        <w:ind w:left="7921" w:firstLine="720"/>
        <w:jc w:val="center"/>
        <w:rPr>
          <w:i/>
          <w:sz w:val="18"/>
          <w:szCs w:val="18"/>
        </w:rPr>
      </w:pPr>
      <w:r w:rsidRPr="008A6D67">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D51" w:rsidRPr="0065508B" w14:paraId="5843FB0F" w14:textId="77777777" w:rsidTr="0053577F">
        <w:trPr>
          <w:trHeight w:val="142"/>
          <w:tblHeader/>
          <w:jc w:val="center"/>
        </w:trPr>
        <w:tc>
          <w:tcPr>
            <w:tcW w:w="5241" w:type="dxa"/>
            <w:vAlign w:val="center"/>
          </w:tcPr>
          <w:p w14:paraId="57969028" w14:textId="77777777" w:rsidR="00BD6D51" w:rsidRPr="0065508B" w:rsidRDefault="00BD6D51" w:rsidP="0053577F">
            <w:pPr>
              <w:pStyle w:val="tabteksts"/>
              <w:jc w:val="center"/>
              <w:rPr>
                <w:szCs w:val="18"/>
              </w:rPr>
            </w:pPr>
            <w:r w:rsidRPr="0065508B">
              <w:rPr>
                <w:color w:val="000000" w:themeColor="text1"/>
                <w:szCs w:val="18"/>
                <w:lang w:eastAsia="lv-LV"/>
              </w:rPr>
              <w:t>Pasākums</w:t>
            </w:r>
          </w:p>
        </w:tc>
        <w:tc>
          <w:tcPr>
            <w:tcW w:w="1277" w:type="dxa"/>
            <w:vAlign w:val="center"/>
          </w:tcPr>
          <w:p w14:paraId="4625334F" w14:textId="77777777" w:rsidR="00BD6D51" w:rsidRPr="0065508B" w:rsidRDefault="00BD6D51" w:rsidP="0053577F">
            <w:pPr>
              <w:pStyle w:val="tabteksts"/>
              <w:jc w:val="center"/>
              <w:rPr>
                <w:color w:val="000000" w:themeColor="text1"/>
                <w:szCs w:val="18"/>
                <w:lang w:eastAsia="lv-LV"/>
              </w:rPr>
            </w:pPr>
            <w:r w:rsidRPr="0065508B">
              <w:rPr>
                <w:color w:val="000000" w:themeColor="text1"/>
                <w:szCs w:val="18"/>
                <w:lang w:eastAsia="lv-LV"/>
              </w:rPr>
              <w:t>Samazinājums</w:t>
            </w:r>
          </w:p>
        </w:tc>
        <w:tc>
          <w:tcPr>
            <w:tcW w:w="1277" w:type="dxa"/>
            <w:vAlign w:val="center"/>
          </w:tcPr>
          <w:p w14:paraId="1C2E434E" w14:textId="77777777" w:rsidR="00BD6D51" w:rsidRPr="0065508B" w:rsidRDefault="00BD6D51" w:rsidP="0053577F">
            <w:pPr>
              <w:pStyle w:val="tabteksts"/>
              <w:jc w:val="center"/>
              <w:rPr>
                <w:color w:val="000000" w:themeColor="text1"/>
                <w:szCs w:val="18"/>
                <w:lang w:eastAsia="lv-LV"/>
              </w:rPr>
            </w:pPr>
            <w:r w:rsidRPr="0065508B">
              <w:rPr>
                <w:color w:val="000000" w:themeColor="text1"/>
                <w:szCs w:val="18"/>
                <w:lang w:eastAsia="lv-LV"/>
              </w:rPr>
              <w:t>Palielinājums</w:t>
            </w:r>
          </w:p>
        </w:tc>
        <w:tc>
          <w:tcPr>
            <w:tcW w:w="1277" w:type="dxa"/>
            <w:vAlign w:val="center"/>
          </w:tcPr>
          <w:p w14:paraId="35D8C680" w14:textId="77777777" w:rsidR="00BD6D51" w:rsidRPr="0065508B" w:rsidRDefault="00BD6D51" w:rsidP="0053577F">
            <w:pPr>
              <w:pStyle w:val="tabteksts"/>
              <w:jc w:val="center"/>
              <w:rPr>
                <w:color w:val="000000" w:themeColor="text1"/>
                <w:szCs w:val="18"/>
                <w:lang w:eastAsia="lv-LV"/>
              </w:rPr>
            </w:pPr>
            <w:r w:rsidRPr="0065508B">
              <w:rPr>
                <w:color w:val="000000" w:themeColor="text1"/>
                <w:szCs w:val="18"/>
                <w:lang w:eastAsia="lv-LV"/>
              </w:rPr>
              <w:t>Izmaiņas</w:t>
            </w:r>
          </w:p>
        </w:tc>
      </w:tr>
      <w:tr w:rsidR="00BD6D51" w:rsidRPr="0065508B" w14:paraId="547E3E86" w14:textId="77777777" w:rsidTr="0053577F">
        <w:trPr>
          <w:trHeight w:val="142"/>
          <w:jc w:val="center"/>
        </w:trPr>
        <w:tc>
          <w:tcPr>
            <w:tcW w:w="5241" w:type="dxa"/>
            <w:shd w:val="clear" w:color="auto" w:fill="D9D9D9" w:themeFill="background1" w:themeFillShade="D9"/>
          </w:tcPr>
          <w:p w14:paraId="43035121" w14:textId="77777777" w:rsidR="00BD6D51" w:rsidRPr="0065508B" w:rsidRDefault="00BD6D51" w:rsidP="0053577F">
            <w:pPr>
              <w:pStyle w:val="tabteksts"/>
              <w:rPr>
                <w:szCs w:val="18"/>
              </w:rPr>
            </w:pPr>
            <w:r w:rsidRPr="0065508B">
              <w:rPr>
                <w:b/>
                <w:bCs/>
                <w:szCs w:val="18"/>
                <w:lang w:eastAsia="lv-LV"/>
              </w:rPr>
              <w:t>Izdevumi – kopā</w:t>
            </w:r>
          </w:p>
        </w:tc>
        <w:tc>
          <w:tcPr>
            <w:tcW w:w="1277" w:type="dxa"/>
            <w:shd w:val="clear" w:color="auto" w:fill="D9D9D9" w:themeFill="background1" w:themeFillShade="D9"/>
          </w:tcPr>
          <w:p w14:paraId="714C414B" w14:textId="77777777" w:rsidR="00BD6D51" w:rsidRPr="0065508B" w:rsidRDefault="00BD6D51" w:rsidP="0053577F">
            <w:pPr>
              <w:pStyle w:val="tabteksts"/>
              <w:jc w:val="center"/>
              <w:rPr>
                <w:b/>
                <w:bCs/>
                <w:szCs w:val="18"/>
              </w:rPr>
            </w:pPr>
            <w:r>
              <w:rPr>
                <w:b/>
                <w:bCs/>
              </w:rPr>
              <w:t>-</w:t>
            </w:r>
          </w:p>
        </w:tc>
        <w:tc>
          <w:tcPr>
            <w:tcW w:w="1277" w:type="dxa"/>
            <w:shd w:val="clear" w:color="auto" w:fill="D9D9D9" w:themeFill="background1" w:themeFillShade="D9"/>
          </w:tcPr>
          <w:p w14:paraId="1571C014" w14:textId="77777777" w:rsidR="00BD6D51" w:rsidRPr="0065508B" w:rsidRDefault="00BD6D51" w:rsidP="0053577F">
            <w:pPr>
              <w:pStyle w:val="tabteksts"/>
              <w:jc w:val="right"/>
              <w:rPr>
                <w:b/>
                <w:bCs/>
                <w:szCs w:val="18"/>
              </w:rPr>
            </w:pPr>
            <w:r w:rsidRPr="008D7649">
              <w:t>369 544</w:t>
            </w:r>
          </w:p>
        </w:tc>
        <w:tc>
          <w:tcPr>
            <w:tcW w:w="1277" w:type="dxa"/>
            <w:shd w:val="clear" w:color="auto" w:fill="D9D9D9" w:themeFill="background1" w:themeFillShade="D9"/>
          </w:tcPr>
          <w:p w14:paraId="47E26D0C" w14:textId="77777777" w:rsidR="00BD6D51" w:rsidRPr="0065508B" w:rsidRDefault="00BD6D51" w:rsidP="0053577F">
            <w:pPr>
              <w:pStyle w:val="tabteksts"/>
              <w:jc w:val="right"/>
              <w:rPr>
                <w:b/>
                <w:bCs/>
                <w:szCs w:val="18"/>
              </w:rPr>
            </w:pPr>
            <w:r w:rsidRPr="008D7649">
              <w:t>369 544</w:t>
            </w:r>
          </w:p>
        </w:tc>
      </w:tr>
      <w:tr w:rsidR="00BD6D51" w:rsidRPr="0065508B" w14:paraId="273019E7" w14:textId="77777777" w:rsidTr="0053577F">
        <w:trPr>
          <w:jc w:val="center"/>
        </w:trPr>
        <w:tc>
          <w:tcPr>
            <w:tcW w:w="9072" w:type="dxa"/>
            <w:gridSpan w:val="4"/>
          </w:tcPr>
          <w:p w14:paraId="0A317A5E" w14:textId="77777777" w:rsidR="00BD6D51" w:rsidRPr="0065508B" w:rsidRDefault="00BD6D51" w:rsidP="0053577F">
            <w:pPr>
              <w:pStyle w:val="tabteksts"/>
              <w:ind w:firstLine="313"/>
              <w:rPr>
                <w:szCs w:val="18"/>
              </w:rPr>
            </w:pPr>
            <w:r w:rsidRPr="0065508B">
              <w:rPr>
                <w:i/>
                <w:szCs w:val="18"/>
                <w:lang w:eastAsia="lv-LV"/>
              </w:rPr>
              <w:t>t. sk.:</w:t>
            </w:r>
          </w:p>
        </w:tc>
      </w:tr>
      <w:tr w:rsidR="00BD6D51" w:rsidRPr="0065508B" w14:paraId="3B4EB8EF" w14:textId="77777777" w:rsidTr="0053577F">
        <w:trPr>
          <w:trHeight w:val="142"/>
          <w:jc w:val="center"/>
        </w:trPr>
        <w:tc>
          <w:tcPr>
            <w:tcW w:w="5241" w:type="dxa"/>
            <w:shd w:val="clear" w:color="auto" w:fill="F2F2F2" w:themeFill="background1" w:themeFillShade="F2"/>
          </w:tcPr>
          <w:p w14:paraId="7B5E7DC5" w14:textId="77777777" w:rsidR="00BD6D51" w:rsidRPr="0065508B" w:rsidRDefault="00BD6D51" w:rsidP="0053577F">
            <w:pPr>
              <w:pStyle w:val="tabteksts"/>
              <w:rPr>
                <w:szCs w:val="18"/>
                <w:u w:val="single"/>
                <w:lang w:eastAsia="lv-LV"/>
              </w:rPr>
            </w:pPr>
            <w:r w:rsidRPr="0065508B">
              <w:rPr>
                <w:szCs w:val="18"/>
                <w:u w:val="single"/>
                <w:lang w:eastAsia="lv-LV"/>
              </w:rPr>
              <w:t>Ilgtermiņa saistības</w:t>
            </w:r>
          </w:p>
        </w:tc>
        <w:tc>
          <w:tcPr>
            <w:tcW w:w="1277" w:type="dxa"/>
            <w:shd w:val="clear" w:color="auto" w:fill="F2F2F2" w:themeFill="background1" w:themeFillShade="F2"/>
          </w:tcPr>
          <w:p w14:paraId="730BDA03" w14:textId="77777777" w:rsidR="00BD6D51" w:rsidRPr="007A3F7B" w:rsidRDefault="00BD6D51" w:rsidP="0053577F">
            <w:pPr>
              <w:pStyle w:val="tabteksts"/>
              <w:jc w:val="center"/>
              <w:rPr>
                <w:szCs w:val="18"/>
              </w:rPr>
            </w:pPr>
            <w:r w:rsidRPr="007A3F7B">
              <w:t>-</w:t>
            </w:r>
          </w:p>
        </w:tc>
        <w:tc>
          <w:tcPr>
            <w:tcW w:w="1277" w:type="dxa"/>
            <w:shd w:val="clear" w:color="auto" w:fill="F2F2F2" w:themeFill="background1" w:themeFillShade="F2"/>
          </w:tcPr>
          <w:p w14:paraId="28B79137" w14:textId="77777777" w:rsidR="00BD6D51" w:rsidRPr="007A3F7B" w:rsidRDefault="00BD6D51" w:rsidP="0053577F">
            <w:pPr>
              <w:pStyle w:val="tabteksts"/>
              <w:jc w:val="right"/>
              <w:rPr>
                <w:szCs w:val="18"/>
              </w:rPr>
            </w:pPr>
            <w:r w:rsidRPr="00F47BCD">
              <w:t>369 544</w:t>
            </w:r>
          </w:p>
        </w:tc>
        <w:tc>
          <w:tcPr>
            <w:tcW w:w="1277" w:type="dxa"/>
            <w:shd w:val="clear" w:color="auto" w:fill="F2F2F2" w:themeFill="background1" w:themeFillShade="F2"/>
          </w:tcPr>
          <w:p w14:paraId="254AA2A7" w14:textId="77777777" w:rsidR="00BD6D51" w:rsidRPr="007A3F7B" w:rsidRDefault="00BD6D51" w:rsidP="0053577F">
            <w:pPr>
              <w:pStyle w:val="tabteksts"/>
              <w:jc w:val="right"/>
              <w:rPr>
                <w:szCs w:val="18"/>
              </w:rPr>
            </w:pPr>
            <w:r w:rsidRPr="00F47BCD">
              <w:t>369 544</w:t>
            </w:r>
          </w:p>
        </w:tc>
      </w:tr>
      <w:tr w:rsidR="00BD6D51" w:rsidRPr="0065508B" w14:paraId="6C2E9A52" w14:textId="77777777" w:rsidTr="0053577F">
        <w:trPr>
          <w:trHeight w:val="142"/>
          <w:jc w:val="center"/>
        </w:trPr>
        <w:tc>
          <w:tcPr>
            <w:tcW w:w="5241" w:type="dxa"/>
          </w:tcPr>
          <w:p w14:paraId="5619819D" w14:textId="77777777" w:rsidR="00BD6D51" w:rsidRPr="00961519" w:rsidRDefault="00BD6D51" w:rsidP="00F87FC2">
            <w:pPr>
              <w:pStyle w:val="tabteksts"/>
              <w:jc w:val="both"/>
              <w:rPr>
                <w:i/>
                <w:szCs w:val="18"/>
                <w:highlight w:val="yellow"/>
                <w:lang w:eastAsia="lv-LV"/>
              </w:rPr>
            </w:pPr>
            <w:r w:rsidRPr="00EC7413">
              <w:rPr>
                <w:i/>
                <w:szCs w:val="18"/>
                <w:lang w:eastAsia="lv-LV"/>
              </w:rPr>
              <w:t>Tehniskā palīdzība Atveseļošanas un noturības mehānisma (ANM) apgūšanai</w:t>
            </w:r>
            <w:r>
              <w:rPr>
                <w:i/>
                <w:szCs w:val="18"/>
                <w:lang w:eastAsia="lv-LV"/>
              </w:rPr>
              <w:t xml:space="preserve"> Ekonomikas ministrijā</w:t>
            </w:r>
          </w:p>
        </w:tc>
        <w:tc>
          <w:tcPr>
            <w:tcW w:w="1277" w:type="dxa"/>
          </w:tcPr>
          <w:p w14:paraId="2B8E473E" w14:textId="77777777" w:rsidR="00BD6D51" w:rsidRPr="007A3F7B" w:rsidRDefault="00BD6D51" w:rsidP="0053577F">
            <w:pPr>
              <w:pStyle w:val="tabteksts"/>
              <w:jc w:val="center"/>
              <w:rPr>
                <w:szCs w:val="18"/>
              </w:rPr>
            </w:pPr>
            <w:r w:rsidRPr="007A3F7B">
              <w:t>-</w:t>
            </w:r>
          </w:p>
        </w:tc>
        <w:tc>
          <w:tcPr>
            <w:tcW w:w="1277" w:type="dxa"/>
          </w:tcPr>
          <w:p w14:paraId="0C4FDBE2" w14:textId="77777777" w:rsidR="00BD6D51" w:rsidRPr="007A3F7B" w:rsidRDefault="00BD6D51" w:rsidP="0053577F">
            <w:pPr>
              <w:pStyle w:val="tabteksts"/>
              <w:jc w:val="right"/>
              <w:rPr>
                <w:szCs w:val="18"/>
              </w:rPr>
            </w:pPr>
            <w:r w:rsidRPr="00F47BCD">
              <w:t>369 544</w:t>
            </w:r>
          </w:p>
        </w:tc>
        <w:tc>
          <w:tcPr>
            <w:tcW w:w="1277" w:type="dxa"/>
          </w:tcPr>
          <w:p w14:paraId="6EB33614" w14:textId="77777777" w:rsidR="00BD6D51" w:rsidRPr="007A3F7B" w:rsidRDefault="00BD6D51" w:rsidP="0053577F">
            <w:pPr>
              <w:pStyle w:val="tabteksts"/>
              <w:jc w:val="right"/>
              <w:rPr>
                <w:szCs w:val="18"/>
              </w:rPr>
            </w:pPr>
            <w:r w:rsidRPr="00F47BCD">
              <w:t>369 544</w:t>
            </w:r>
          </w:p>
        </w:tc>
      </w:tr>
    </w:tbl>
    <w:p w14:paraId="50AEA4A2" w14:textId="56EEA854" w:rsidR="005729D3" w:rsidRPr="005729D3" w:rsidRDefault="005729D3" w:rsidP="005729D3">
      <w:pPr>
        <w:rPr>
          <w:lang w:eastAsia="lv-LV"/>
        </w:rPr>
      </w:pPr>
    </w:p>
    <w:p w14:paraId="1CBC7150" w14:textId="0453D8E4" w:rsidR="005729D3" w:rsidRPr="005729D3" w:rsidRDefault="005729D3" w:rsidP="005729D3">
      <w:pPr>
        <w:rPr>
          <w:lang w:eastAsia="lv-LV"/>
        </w:rPr>
      </w:pPr>
    </w:p>
    <w:p w14:paraId="1FB4599A" w14:textId="64DE3A51" w:rsidR="005729D3" w:rsidRDefault="005729D3" w:rsidP="005729D3">
      <w:pPr>
        <w:rPr>
          <w:b/>
          <w:sz w:val="28"/>
          <w:lang w:eastAsia="lv-LV"/>
        </w:rPr>
      </w:pPr>
    </w:p>
    <w:p w14:paraId="3C70194E" w14:textId="3387A40C" w:rsidR="005729D3" w:rsidRPr="005729D3" w:rsidRDefault="005729D3" w:rsidP="005729D3">
      <w:pPr>
        <w:tabs>
          <w:tab w:val="left" w:pos="6420"/>
        </w:tabs>
        <w:rPr>
          <w:lang w:eastAsia="lv-LV"/>
        </w:rPr>
      </w:pPr>
      <w:r>
        <w:rPr>
          <w:lang w:eastAsia="lv-LV"/>
        </w:rPr>
        <w:tab/>
      </w:r>
    </w:p>
    <w:sectPr w:rsidR="005729D3" w:rsidRPr="005729D3" w:rsidSect="000B47DB">
      <w:headerReference w:type="default" r:id="rId14"/>
      <w:footerReference w:type="default" r:id="rId15"/>
      <w:pgSz w:w="11906" w:h="16838"/>
      <w:pgMar w:top="1418" w:right="1134" w:bottom="1134" w:left="1701" w:header="709" w:footer="709" w:gutter="0"/>
      <w:pgNumType w:start="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7529" w14:textId="77777777" w:rsidR="001A23BB" w:rsidRDefault="001A23BB" w:rsidP="005F0727">
      <w:r>
        <w:separator/>
      </w:r>
    </w:p>
  </w:endnote>
  <w:endnote w:type="continuationSeparator" w:id="0">
    <w:p w14:paraId="60CE9547" w14:textId="77777777" w:rsidR="001A23BB" w:rsidRDefault="001A23BB"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9E05" w14:textId="6388C795" w:rsidR="001A23BB" w:rsidRPr="00902BA5" w:rsidRDefault="001A23BB" w:rsidP="00902BA5">
    <w:pPr>
      <w:pStyle w:val="Footer"/>
    </w:pPr>
    <w:r>
      <w:rPr>
        <w:sz w:val="20"/>
      </w:rPr>
      <w:fldChar w:fldCharType="begin"/>
    </w:r>
    <w:r>
      <w:rPr>
        <w:sz w:val="20"/>
      </w:rPr>
      <w:instrText xml:space="preserve"> FILENAME \* MERGEFORMAT </w:instrText>
    </w:r>
    <w:r>
      <w:rPr>
        <w:sz w:val="20"/>
      </w:rPr>
      <w:fldChar w:fldCharType="separate"/>
    </w:r>
    <w:r w:rsidR="00961AF4">
      <w:rPr>
        <w:noProof/>
        <w:sz w:val="20"/>
      </w:rPr>
      <w:t>FMPask_5.3_12_EM_060223_proj2023.docx</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A8C05" w14:textId="77777777" w:rsidR="001A23BB" w:rsidRDefault="001A23BB" w:rsidP="00E81CF6">
      <w:r>
        <w:separator/>
      </w:r>
    </w:p>
  </w:footnote>
  <w:footnote w:type="continuationSeparator" w:id="0">
    <w:p w14:paraId="5FE910A9" w14:textId="77777777" w:rsidR="001A23BB" w:rsidRDefault="001A23BB"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82AA" w14:textId="09750746" w:rsidR="001A23BB" w:rsidRDefault="001A23BB" w:rsidP="00094CCE">
    <w:pPr>
      <w:pStyle w:val="Header"/>
      <w:jc w:val="center"/>
      <w:rPr>
        <w:noProof/>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751369">
      <w:rPr>
        <w:noProof/>
        <w:szCs w:val="24"/>
      </w:rPr>
      <w:t>261</w:t>
    </w:r>
    <w:r w:rsidRPr="00847B1A">
      <w:rPr>
        <w:noProof/>
        <w:szCs w:val="24"/>
      </w:rPr>
      <w:fldChar w:fldCharType="end"/>
    </w:r>
  </w:p>
  <w:p w14:paraId="69A4C019" w14:textId="706A7DB5" w:rsidR="0058170D" w:rsidRPr="00094CCE" w:rsidRDefault="0058170D" w:rsidP="0058170D">
    <w:pPr>
      <w:pStyle w:val="Header"/>
      <w:jc w:val="right"/>
      <w:rPr>
        <w:szCs w:val="24"/>
      </w:rPr>
    </w:pPr>
    <w:r w:rsidRPr="00671C22">
      <w:rPr>
        <w:sz w:val="20"/>
      </w:rPr>
      <w:t>Valsts budžets 2023. gadam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3833"/>
    <w:multiLevelType w:val="hybridMultilevel"/>
    <w:tmpl w:val="818C618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7BB243C"/>
    <w:multiLevelType w:val="hybridMultilevel"/>
    <w:tmpl w:val="B530A70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1EB379AE"/>
    <w:multiLevelType w:val="hybridMultilevel"/>
    <w:tmpl w:val="0A8E41EA"/>
    <w:lvl w:ilvl="0" w:tplc="5C8CBD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13A587A"/>
    <w:multiLevelType w:val="hybridMultilevel"/>
    <w:tmpl w:val="EF46D94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C224C6"/>
    <w:multiLevelType w:val="hybridMultilevel"/>
    <w:tmpl w:val="FCFCF95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F01751D"/>
    <w:multiLevelType w:val="hybridMultilevel"/>
    <w:tmpl w:val="9F2AC0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EF2977"/>
    <w:multiLevelType w:val="hybridMultilevel"/>
    <w:tmpl w:val="DA6C03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EA1DD7"/>
    <w:multiLevelType w:val="hybridMultilevel"/>
    <w:tmpl w:val="FFEED956"/>
    <w:lvl w:ilvl="0" w:tplc="34786CE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3A2844C0"/>
    <w:multiLevelType w:val="hybridMultilevel"/>
    <w:tmpl w:val="C2D6050E"/>
    <w:lvl w:ilvl="0" w:tplc="B1A0FD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B7F374D"/>
    <w:multiLevelType w:val="hybridMultilevel"/>
    <w:tmpl w:val="B68E14D2"/>
    <w:lvl w:ilvl="0" w:tplc="B52E5880">
      <w:start w:val="1"/>
      <w:numFmt w:val="decimal"/>
      <w:lvlText w:val="%1)"/>
      <w:lvlJc w:val="left"/>
      <w:pPr>
        <w:ind w:left="1090" w:hanging="37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D3B12C5"/>
    <w:multiLevelType w:val="hybridMultilevel"/>
    <w:tmpl w:val="801E902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EE918F0"/>
    <w:multiLevelType w:val="hybridMultilevel"/>
    <w:tmpl w:val="16644ED2"/>
    <w:lvl w:ilvl="0" w:tplc="04260011">
      <w:start w:val="1"/>
      <w:numFmt w:val="decimal"/>
      <w:lvlText w:val="%1)"/>
      <w:lvlJc w:val="left"/>
      <w:pPr>
        <w:ind w:left="1063"/>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2C81AF4"/>
    <w:multiLevelType w:val="hybridMultilevel"/>
    <w:tmpl w:val="006C9900"/>
    <w:lvl w:ilvl="0" w:tplc="C3D079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590C5E0B"/>
    <w:multiLevelType w:val="hybridMultilevel"/>
    <w:tmpl w:val="4DCAD7D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5BE6624F"/>
    <w:multiLevelType w:val="hybridMultilevel"/>
    <w:tmpl w:val="917A8EC6"/>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7" w15:restartNumberingAfterBreak="0">
    <w:nsid w:val="5EA82776"/>
    <w:multiLevelType w:val="hybridMultilevel"/>
    <w:tmpl w:val="1F321BE6"/>
    <w:lvl w:ilvl="0" w:tplc="BDC4AE8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612928E8"/>
    <w:multiLevelType w:val="hybridMultilevel"/>
    <w:tmpl w:val="5860AF42"/>
    <w:lvl w:ilvl="0" w:tplc="04260011">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2674E2D"/>
    <w:multiLevelType w:val="hybridMultilevel"/>
    <w:tmpl w:val="485C594C"/>
    <w:lvl w:ilvl="0" w:tplc="81C84E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5012230"/>
    <w:multiLevelType w:val="hybridMultilevel"/>
    <w:tmpl w:val="DEB8FD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76E3CE8"/>
    <w:multiLevelType w:val="hybridMultilevel"/>
    <w:tmpl w:val="5660FC0C"/>
    <w:lvl w:ilvl="0" w:tplc="45564B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78355BB"/>
    <w:multiLevelType w:val="hybridMultilevel"/>
    <w:tmpl w:val="650CF94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6BB661B6"/>
    <w:multiLevelType w:val="hybridMultilevel"/>
    <w:tmpl w:val="B7A6EECA"/>
    <w:lvl w:ilvl="0" w:tplc="0426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44832BE"/>
    <w:multiLevelType w:val="hybridMultilevel"/>
    <w:tmpl w:val="BB96E6C4"/>
    <w:lvl w:ilvl="0" w:tplc="A42A76EA">
      <w:start w:val="1"/>
      <w:numFmt w:val="decimal"/>
      <w:lvlText w:val="%1)"/>
      <w:lvlJc w:val="left"/>
      <w:pPr>
        <w:ind w:left="1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0793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A82F2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60BFF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E92E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2C0BB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0CE48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F2B8C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2722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45362BD"/>
    <w:multiLevelType w:val="hybridMultilevel"/>
    <w:tmpl w:val="810040B8"/>
    <w:lvl w:ilvl="0" w:tplc="9BB053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763A574F"/>
    <w:multiLevelType w:val="hybridMultilevel"/>
    <w:tmpl w:val="69705D6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ACE01C6"/>
    <w:multiLevelType w:val="hybridMultilevel"/>
    <w:tmpl w:val="80B8B0F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90075248">
    <w:abstractNumId w:val="18"/>
  </w:num>
  <w:num w:numId="2" w16cid:durableId="866021574">
    <w:abstractNumId w:val="16"/>
  </w:num>
  <w:num w:numId="3" w16cid:durableId="1460340784">
    <w:abstractNumId w:val="8"/>
  </w:num>
  <w:num w:numId="4" w16cid:durableId="386757861">
    <w:abstractNumId w:val="14"/>
  </w:num>
  <w:num w:numId="5" w16cid:durableId="824009297">
    <w:abstractNumId w:val="7"/>
  </w:num>
  <w:num w:numId="6" w16cid:durableId="11347990">
    <w:abstractNumId w:val="1"/>
  </w:num>
  <w:num w:numId="7" w16cid:durableId="312297008">
    <w:abstractNumId w:val="17"/>
  </w:num>
  <w:num w:numId="8" w16cid:durableId="1992785316">
    <w:abstractNumId w:val="23"/>
  </w:num>
  <w:num w:numId="9" w16cid:durableId="1263955870">
    <w:abstractNumId w:val="24"/>
  </w:num>
  <w:num w:numId="10" w16cid:durableId="1383599197">
    <w:abstractNumId w:val="25"/>
  </w:num>
  <w:num w:numId="11" w16cid:durableId="1261795327">
    <w:abstractNumId w:val="20"/>
  </w:num>
  <w:num w:numId="12" w16cid:durableId="434399099">
    <w:abstractNumId w:val="6"/>
  </w:num>
  <w:num w:numId="13" w16cid:durableId="1429229627">
    <w:abstractNumId w:val="4"/>
  </w:num>
  <w:num w:numId="14" w16cid:durableId="1879466291">
    <w:abstractNumId w:val="21"/>
  </w:num>
  <w:num w:numId="15" w16cid:durableId="1099837655">
    <w:abstractNumId w:val="26"/>
  </w:num>
  <w:num w:numId="16" w16cid:durableId="1932544330">
    <w:abstractNumId w:val="10"/>
  </w:num>
  <w:num w:numId="17" w16cid:durableId="1056972146">
    <w:abstractNumId w:val="11"/>
  </w:num>
  <w:num w:numId="18" w16cid:durableId="318773507">
    <w:abstractNumId w:val="19"/>
  </w:num>
  <w:num w:numId="19" w16cid:durableId="1718163370">
    <w:abstractNumId w:val="12"/>
  </w:num>
  <w:num w:numId="20" w16cid:durableId="1020081486">
    <w:abstractNumId w:val="3"/>
  </w:num>
  <w:num w:numId="21" w16cid:durableId="1592735792">
    <w:abstractNumId w:val="5"/>
  </w:num>
  <w:num w:numId="22" w16cid:durableId="664088258">
    <w:abstractNumId w:val="0"/>
  </w:num>
  <w:num w:numId="23" w16cid:durableId="1675764630">
    <w:abstractNumId w:val="13"/>
  </w:num>
  <w:num w:numId="24" w16cid:durableId="1067605207">
    <w:abstractNumId w:val="27"/>
  </w:num>
  <w:num w:numId="25" w16cid:durableId="955020606">
    <w:abstractNumId w:val="2"/>
  </w:num>
  <w:num w:numId="26" w16cid:durableId="836843825">
    <w:abstractNumId w:val="15"/>
  </w:num>
  <w:num w:numId="27" w16cid:durableId="1048844564">
    <w:abstractNumId w:val="9"/>
  </w:num>
  <w:num w:numId="28" w16cid:durableId="1150253006">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17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DF"/>
    <w:rsid w:val="00002C21"/>
    <w:rsid w:val="00004E40"/>
    <w:rsid w:val="00011BB0"/>
    <w:rsid w:val="000132A9"/>
    <w:rsid w:val="00014BA8"/>
    <w:rsid w:val="00014E2A"/>
    <w:rsid w:val="00016579"/>
    <w:rsid w:val="000179B1"/>
    <w:rsid w:val="00023AD3"/>
    <w:rsid w:val="000248FE"/>
    <w:rsid w:val="00027D7A"/>
    <w:rsid w:val="0003111D"/>
    <w:rsid w:val="00031FE8"/>
    <w:rsid w:val="00032461"/>
    <w:rsid w:val="000365C6"/>
    <w:rsid w:val="0004046C"/>
    <w:rsid w:val="00041158"/>
    <w:rsid w:val="0005071E"/>
    <w:rsid w:val="00050C4D"/>
    <w:rsid w:val="00051665"/>
    <w:rsid w:val="000519FE"/>
    <w:rsid w:val="00051B6E"/>
    <w:rsid w:val="00051C26"/>
    <w:rsid w:val="000623E7"/>
    <w:rsid w:val="00062720"/>
    <w:rsid w:val="000630FF"/>
    <w:rsid w:val="0006314E"/>
    <w:rsid w:val="0006667A"/>
    <w:rsid w:val="00066E95"/>
    <w:rsid w:val="00071B5C"/>
    <w:rsid w:val="000741C1"/>
    <w:rsid w:val="00082378"/>
    <w:rsid w:val="000836AC"/>
    <w:rsid w:val="00084936"/>
    <w:rsid w:val="00084F53"/>
    <w:rsid w:val="00086B38"/>
    <w:rsid w:val="0008700B"/>
    <w:rsid w:val="000913C9"/>
    <w:rsid w:val="00091F10"/>
    <w:rsid w:val="00094CCE"/>
    <w:rsid w:val="000972C4"/>
    <w:rsid w:val="000A258E"/>
    <w:rsid w:val="000A2FFD"/>
    <w:rsid w:val="000B0DBF"/>
    <w:rsid w:val="000B47DB"/>
    <w:rsid w:val="000C1C19"/>
    <w:rsid w:val="000C216C"/>
    <w:rsid w:val="000C4770"/>
    <w:rsid w:val="000C7C02"/>
    <w:rsid w:val="000D0A9D"/>
    <w:rsid w:val="000D6006"/>
    <w:rsid w:val="000D740C"/>
    <w:rsid w:val="000E3A10"/>
    <w:rsid w:val="000E49D6"/>
    <w:rsid w:val="000E7943"/>
    <w:rsid w:val="000F153F"/>
    <w:rsid w:val="000F1D79"/>
    <w:rsid w:val="000F43BA"/>
    <w:rsid w:val="000F7E73"/>
    <w:rsid w:val="00102A30"/>
    <w:rsid w:val="00105F3B"/>
    <w:rsid w:val="00107279"/>
    <w:rsid w:val="00112968"/>
    <w:rsid w:val="00116DE4"/>
    <w:rsid w:val="001175B1"/>
    <w:rsid w:val="00117823"/>
    <w:rsid w:val="00120968"/>
    <w:rsid w:val="001254B0"/>
    <w:rsid w:val="001256C4"/>
    <w:rsid w:val="001278E0"/>
    <w:rsid w:val="00131A3C"/>
    <w:rsid w:val="001320E8"/>
    <w:rsid w:val="00132E6B"/>
    <w:rsid w:val="0013527A"/>
    <w:rsid w:val="00140AD6"/>
    <w:rsid w:val="00141EB7"/>
    <w:rsid w:val="00143D07"/>
    <w:rsid w:val="00147519"/>
    <w:rsid w:val="00151B5B"/>
    <w:rsid w:val="00154DB7"/>
    <w:rsid w:val="00154FFE"/>
    <w:rsid w:val="00162B1F"/>
    <w:rsid w:val="0016476F"/>
    <w:rsid w:val="00166708"/>
    <w:rsid w:val="0017017C"/>
    <w:rsid w:val="001715BC"/>
    <w:rsid w:val="00171CD5"/>
    <w:rsid w:val="00172ABA"/>
    <w:rsid w:val="00174A7F"/>
    <w:rsid w:val="00181E06"/>
    <w:rsid w:val="00182286"/>
    <w:rsid w:val="00195855"/>
    <w:rsid w:val="001A1908"/>
    <w:rsid w:val="001A23BB"/>
    <w:rsid w:val="001A3160"/>
    <w:rsid w:val="001A7B93"/>
    <w:rsid w:val="001B0573"/>
    <w:rsid w:val="001B2015"/>
    <w:rsid w:val="001B3359"/>
    <w:rsid w:val="001B3DB8"/>
    <w:rsid w:val="001B3FB4"/>
    <w:rsid w:val="001B4C5D"/>
    <w:rsid w:val="001B5834"/>
    <w:rsid w:val="001B5A2C"/>
    <w:rsid w:val="001B5B27"/>
    <w:rsid w:val="001B5CE0"/>
    <w:rsid w:val="001B649F"/>
    <w:rsid w:val="001B6E63"/>
    <w:rsid w:val="001C066E"/>
    <w:rsid w:val="001C5268"/>
    <w:rsid w:val="001C592B"/>
    <w:rsid w:val="001C6B44"/>
    <w:rsid w:val="001C72E4"/>
    <w:rsid w:val="001C756E"/>
    <w:rsid w:val="001D050A"/>
    <w:rsid w:val="001D31B9"/>
    <w:rsid w:val="001D4DEE"/>
    <w:rsid w:val="001D6024"/>
    <w:rsid w:val="001D71DE"/>
    <w:rsid w:val="001E0C10"/>
    <w:rsid w:val="001E3A85"/>
    <w:rsid w:val="001E53E0"/>
    <w:rsid w:val="001E5936"/>
    <w:rsid w:val="001F0B48"/>
    <w:rsid w:val="001F6239"/>
    <w:rsid w:val="001F6912"/>
    <w:rsid w:val="001F7937"/>
    <w:rsid w:val="00200271"/>
    <w:rsid w:val="002035CE"/>
    <w:rsid w:val="00203D43"/>
    <w:rsid w:val="00204038"/>
    <w:rsid w:val="00207F2A"/>
    <w:rsid w:val="00212205"/>
    <w:rsid w:val="002130E4"/>
    <w:rsid w:val="00213B1D"/>
    <w:rsid w:val="0022197D"/>
    <w:rsid w:val="00221AFD"/>
    <w:rsid w:val="00221C33"/>
    <w:rsid w:val="002240E9"/>
    <w:rsid w:val="00225D94"/>
    <w:rsid w:val="0022630C"/>
    <w:rsid w:val="0023365F"/>
    <w:rsid w:val="00233B9C"/>
    <w:rsid w:val="00236C1B"/>
    <w:rsid w:val="00240D57"/>
    <w:rsid w:val="00241E2E"/>
    <w:rsid w:val="002425C1"/>
    <w:rsid w:val="00242EF0"/>
    <w:rsid w:val="00244520"/>
    <w:rsid w:val="00245FBA"/>
    <w:rsid w:val="00260213"/>
    <w:rsid w:val="00261952"/>
    <w:rsid w:val="002622F0"/>
    <w:rsid w:val="002646AD"/>
    <w:rsid w:val="00265960"/>
    <w:rsid w:val="00273BB3"/>
    <w:rsid w:val="00273C5E"/>
    <w:rsid w:val="002755BA"/>
    <w:rsid w:val="00275943"/>
    <w:rsid w:val="002761D8"/>
    <w:rsid w:val="0027622E"/>
    <w:rsid w:val="00276586"/>
    <w:rsid w:val="0028257E"/>
    <w:rsid w:val="00285317"/>
    <w:rsid w:val="00285F09"/>
    <w:rsid w:val="002932D5"/>
    <w:rsid w:val="00293DCF"/>
    <w:rsid w:val="002962A5"/>
    <w:rsid w:val="002978EC"/>
    <w:rsid w:val="002A24D7"/>
    <w:rsid w:val="002A28DA"/>
    <w:rsid w:val="002A2E39"/>
    <w:rsid w:val="002B17A8"/>
    <w:rsid w:val="002B5943"/>
    <w:rsid w:val="002B687D"/>
    <w:rsid w:val="002B6B7C"/>
    <w:rsid w:val="002C317A"/>
    <w:rsid w:val="002C3A8F"/>
    <w:rsid w:val="002C3ED9"/>
    <w:rsid w:val="002C435F"/>
    <w:rsid w:val="002C5661"/>
    <w:rsid w:val="002C7779"/>
    <w:rsid w:val="002D0B9A"/>
    <w:rsid w:val="002D228C"/>
    <w:rsid w:val="002D2A80"/>
    <w:rsid w:val="002D372C"/>
    <w:rsid w:val="002D47C0"/>
    <w:rsid w:val="002D607D"/>
    <w:rsid w:val="002D6D5D"/>
    <w:rsid w:val="002D73C9"/>
    <w:rsid w:val="002E1D57"/>
    <w:rsid w:val="002E2C75"/>
    <w:rsid w:val="002E30F6"/>
    <w:rsid w:val="002E3BDE"/>
    <w:rsid w:val="002E4B18"/>
    <w:rsid w:val="002E52A3"/>
    <w:rsid w:val="002E7B93"/>
    <w:rsid w:val="002F1405"/>
    <w:rsid w:val="002F4AF3"/>
    <w:rsid w:val="002F7FE7"/>
    <w:rsid w:val="0030011D"/>
    <w:rsid w:val="00301258"/>
    <w:rsid w:val="00304927"/>
    <w:rsid w:val="003116EB"/>
    <w:rsid w:val="0031384D"/>
    <w:rsid w:val="00313EBB"/>
    <w:rsid w:val="00313FFE"/>
    <w:rsid w:val="00325C6E"/>
    <w:rsid w:val="00327AF5"/>
    <w:rsid w:val="003318F0"/>
    <w:rsid w:val="00333CF3"/>
    <w:rsid w:val="00336EE8"/>
    <w:rsid w:val="00340D63"/>
    <w:rsid w:val="00342024"/>
    <w:rsid w:val="00342113"/>
    <w:rsid w:val="003447D7"/>
    <w:rsid w:val="00345F91"/>
    <w:rsid w:val="00347F97"/>
    <w:rsid w:val="00350039"/>
    <w:rsid w:val="00351CF0"/>
    <w:rsid w:val="00354391"/>
    <w:rsid w:val="00357569"/>
    <w:rsid w:val="0036049D"/>
    <w:rsid w:val="0036177D"/>
    <w:rsid w:val="003632B9"/>
    <w:rsid w:val="0036788C"/>
    <w:rsid w:val="00376207"/>
    <w:rsid w:val="0037642A"/>
    <w:rsid w:val="00377879"/>
    <w:rsid w:val="00381010"/>
    <w:rsid w:val="003823F0"/>
    <w:rsid w:val="00390ACA"/>
    <w:rsid w:val="00392D94"/>
    <w:rsid w:val="003958B9"/>
    <w:rsid w:val="00396D42"/>
    <w:rsid w:val="003A038A"/>
    <w:rsid w:val="003A0A84"/>
    <w:rsid w:val="003A3845"/>
    <w:rsid w:val="003A6CC7"/>
    <w:rsid w:val="003B39CB"/>
    <w:rsid w:val="003B3C04"/>
    <w:rsid w:val="003B5AB3"/>
    <w:rsid w:val="003B61C2"/>
    <w:rsid w:val="003C1645"/>
    <w:rsid w:val="003C411E"/>
    <w:rsid w:val="003C52EB"/>
    <w:rsid w:val="003D17B9"/>
    <w:rsid w:val="003D2327"/>
    <w:rsid w:val="003D2CDA"/>
    <w:rsid w:val="003D3574"/>
    <w:rsid w:val="003D4B7A"/>
    <w:rsid w:val="003E18CB"/>
    <w:rsid w:val="003E7453"/>
    <w:rsid w:val="003F0B5B"/>
    <w:rsid w:val="003F2DBD"/>
    <w:rsid w:val="003F6D01"/>
    <w:rsid w:val="00402D4C"/>
    <w:rsid w:val="004053B5"/>
    <w:rsid w:val="00406DCA"/>
    <w:rsid w:val="00411997"/>
    <w:rsid w:val="004155EE"/>
    <w:rsid w:val="00415986"/>
    <w:rsid w:val="00417DA2"/>
    <w:rsid w:val="004219F7"/>
    <w:rsid w:val="00422904"/>
    <w:rsid w:val="00424B74"/>
    <w:rsid w:val="004264F7"/>
    <w:rsid w:val="0043758B"/>
    <w:rsid w:val="0044065A"/>
    <w:rsid w:val="00444F72"/>
    <w:rsid w:val="00446188"/>
    <w:rsid w:val="0045304B"/>
    <w:rsid w:val="00453893"/>
    <w:rsid w:val="00454C24"/>
    <w:rsid w:val="004615E6"/>
    <w:rsid w:val="00465541"/>
    <w:rsid w:val="00467782"/>
    <w:rsid w:val="00467D9D"/>
    <w:rsid w:val="00467DEE"/>
    <w:rsid w:val="00473BE8"/>
    <w:rsid w:val="00476074"/>
    <w:rsid w:val="004762CE"/>
    <w:rsid w:val="00477851"/>
    <w:rsid w:val="0048432F"/>
    <w:rsid w:val="00487F1F"/>
    <w:rsid w:val="00490482"/>
    <w:rsid w:val="00491B39"/>
    <w:rsid w:val="00491F52"/>
    <w:rsid w:val="00494399"/>
    <w:rsid w:val="004A207B"/>
    <w:rsid w:val="004A30B6"/>
    <w:rsid w:val="004A3C47"/>
    <w:rsid w:val="004B1F91"/>
    <w:rsid w:val="004B3084"/>
    <w:rsid w:val="004B6390"/>
    <w:rsid w:val="004C1B05"/>
    <w:rsid w:val="004C2A3A"/>
    <w:rsid w:val="004C3ACB"/>
    <w:rsid w:val="004C4341"/>
    <w:rsid w:val="004C4CF9"/>
    <w:rsid w:val="004C701A"/>
    <w:rsid w:val="004D2403"/>
    <w:rsid w:val="004D47E4"/>
    <w:rsid w:val="004D66C3"/>
    <w:rsid w:val="004E38DE"/>
    <w:rsid w:val="004E4965"/>
    <w:rsid w:val="004E7071"/>
    <w:rsid w:val="004E74DA"/>
    <w:rsid w:val="004F21D7"/>
    <w:rsid w:val="004F2B94"/>
    <w:rsid w:val="004F3810"/>
    <w:rsid w:val="004F50D5"/>
    <w:rsid w:val="00500A11"/>
    <w:rsid w:val="00505883"/>
    <w:rsid w:val="00507CAC"/>
    <w:rsid w:val="00512E31"/>
    <w:rsid w:val="00514E8D"/>
    <w:rsid w:val="00520179"/>
    <w:rsid w:val="00520188"/>
    <w:rsid w:val="00520D31"/>
    <w:rsid w:val="00526CB7"/>
    <w:rsid w:val="00530B04"/>
    <w:rsid w:val="00533F5B"/>
    <w:rsid w:val="00535248"/>
    <w:rsid w:val="005363BF"/>
    <w:rsid w:val="00536D28"/>
    <w:rsid w:val="00543E86"/>
    <w:rsid w:val="00545AAB"/>
    <w:rsid w:val="005510E8"/>
    <w:rsid w:val="00554044"/>
    <w:rsid w:val="0055406E"/>
    <w:rsid w:val="0055662C"/>
    <w:rsid w:val="00563C76"/>
    <w:rsid w:val="0056427C"/>
    <w:rsid w:val="00565444"/>
    <w:rsid w:val="005729D3"/>
    <w:rsid w:val="00577601"/>
    <w:rsid w:val="00580347"/>
    <w:rsid w:val="0058170D"/>
    <w:rsid w:val="00583239"/>
    <w:rsid w:val="00585304"/>
    <w:rsid w:val="00585FF8"/>
    <w:rsid w:val="00592354"/>
    <w:rsid w:val="005932A8"/>
    <w:rsid w:val="0059659D"/>
    <w:rsid w:val="005974BB"/>
    <w:rsid w:val="005A3481"/>
    <w:rsid w:val="005A3DCC"/>
    <w:rsid w:val="005B0BB3"/>
    <w:rsid w:val="005B37B8"/>
    <w:rsid w:val="005B6BD0"/>
    <w:rsid w:val="005B725A"/>
    <w:rsid w:val="005C3757"/>
    <w:rsid w:val="005C53F8"/>
    <w:rsid w:val="005C700E"/>
    <w:rsid w:val="005D2E6C"/>
    <w:rsid w:val="005D434E"/>
    <w:rsid w:val="005D4524"/>
    <w:rsid w:val="005D6596"/>
    <w:rsid w:val="005D6D2A"/>
    <w:rsid w:val="005E280C"/>
    <w:rsid w:val="005E5BDD"/>
    <w:rsid w:val="005E6D4D"/>
    <w:rsid w:val="005E7CB8"/>
    <w:rsid w:val="005E7FDF"/>
    <w:rsid w:val="005F0727"/>
    <w:rsid w:val="005F096D"/>
    <w:rsid w:val="005F3F22"/>
    <w:rsid w:val="005F4859"/>
    <w:rsid w:val="00600681"/>
    <w:rsid w:val="00600830"/>
    <w:rsid w:val="00601B0D"/>
    <w:rsid w:val="006034BC"/>
    <w:rsid w:val="00604323"/>
    <w:rsid w:val="00604440"/>
    <w:rsid w:val="0060571F"/>
    <w:rsid w:val="0060710A"/>
    <w:rsid w:val="0060762D"/>
    <w:rsid w:val="006111AC"/>
    <w:rsid w:val="0061144C"/>
    <w:rsid w:val="006120F6"/>
    <w:rsid w:val="0061467B"/>
    <w:rsid w:val="00614C64"/>
    <w:rsid w:val="0061615D"/>
    <w:rsid w:val="00617367"/>
    <w:rsid w:val="00617BB0"/>
    <w:rsid w:val="006205A2"/>
    <w:rsid w:val="006210FB"/>
    <w:rsid w:val="00621478"/>
    <w:rsid w:val="006248AB"/>
    <w:rsid w:val="006249CB"/>
    <w:rsid w:val="00624D7D"/>
    <w:rsid w:val="00625580"/>
    <w:rsid w:val="006309D1"/>
    <w:rsid w:val="00631158"/>
    <w:rsid w:val="00633965"/>
    <w:rsid w:val="00633E88"/>
    <w:rsid w:val="00634EF7"/>
    <w:rsid w:val="006357C6"/>
    <w:rsid w:val="00635CE2"/>
    <w:rsid w:val="0063670B"/>
    <w:rsid w:val="00641E5C"/>
    <w:rsid w:val="0064227B"/>
    <w:rsid w:val="00642651"/>
    <w:rsid w:val="006438DA"/>
    <w:rsid w:val="00643BCB"/>
    <w:rsid w:val="0065070D"/>
    <w:rsid w:val="0065077E"/>
    <w:rsid w:val="006532DF"/>
    <w:rsid w:val="00653374"/>
    <w:rsid w:val="0065691C"/>
    <w:rsid w:val="00656A5E"/>
    <w:rsid w:val="00660B9A"/>
    <w:rsid w:val="006612A0"/>
    <w:rsid w:val="00662A66"/>
    <w:rsid w:val="006636CE"/>
    <w:rsid w:val="00664B2E"/>
    <w:rsid w:val="006678A5"/>
    <w:rsid w:val="0067238F"/>
    <w:rsid w:val="00673BA0"/>
    <w:rsid w:val="00683131"/>
    <w:rsid w:val="006924AD"/>
    <w:rsid w:val="0069362F"/>
    <w:rsid w:val="00697461"/>
    <w:rsid w:val="006A207A"/>
    <w:rsid w:val="006A23E8"/>
    <w:rsid w:val="006A2DC8"/>
    <w:rsid w:val="006A5045"/>
    <w:rsid w:val="006A5D96"/>
    <w:rsid w:val="006A745C"/>
    <w:rsid w:val="006B0F40"/>
    <w:rsid w:val="006B5A4F"/>
    <w:rsid w:val="006B7229"/>
    <w:rsid w:val="006C4B51"/>
    <w:rsid w:val="006C615C"/>
    <w:rsid w:val="006C738F"/>
    <w:rsid w:val="006D21C2"/>
    <w:rsid w:val="006D2408"/>
    <w:rsid w:val="006D2556"/>
    <w:rsid w:val="006D7938"/>
    <w:rsid w:val="006F0EF7"/>
    <w:rsid w:val="006F12D5"/>
    <w:rsid w:val="006F1D2F"/>
    <w:rsid w:val="006F2445"/>
    <w:rsid w:val="006F64BA"/>
    <w:rsid w:val="006F77A3"/>
    <w:rsid w:val="0070317D"/>
    <w:rsid w:val="00707003"/>
    <w:rsid w:val="00711913"/>
    <w:rsid w:val="00711ED8"/>
    <w:rsid w:val="00713269"/>
    <w:rsid w:val="00715289"/>
    <w:rsid w:val="00715A85"/>
    <w:rsid w:val="007201E7"/>
    <w:rsid w:val="007224B3"/>
    <w:rsid w:val="00724DA0"/>
    <w:rsid w:val="0072657D"/>
    <w:rsid w:val="00735880"/>
    <w:rsid w:val="0073611B"/>
    <w:rsid w:val="00741B97"/>
    <w:rsid w:val="007425B9"/>
    <w:rsid w:val="00743D77"/>
    <w:rsid w:val="00743F92"/>
    <w:rsid w:val="00745F79"/>
    <w:rsid w:val="007472DA"/>
    <w:rsid w:val="00751369"/>
    <w:rsid w:val="007524B6"/>
    <w:rsid w:val="007535F0"/>
    <w:rsid w:val="00755695"/>
    <w:rsid w:val="00756284"/>
    <w:rsid w:val="007577EE"/>
    <w:rsid w:val="00760731"/>
    <w:rsid w:val="00763BDC"/>
    <w:rsid w:val="007678A3"/>
    <w:rsid w:val="00780881"/>
    <w:rsid w:val="007821A3"/>
    <w:rsid w:val="00782957"/>
    <w:rsid w:val="007834E7"/>
    <w:rsid w:val="007872A3"/>
    <w:rsid w:val="007A0306"/>
    <w:rsid w:val="007A1376"/>
    <w:rsid w:val="007A4870"/>
    <w:rsid w:val="007A6CBC"/>
    <w:rsid w:val="007A7D37"/>
    <w:rsid w:val="007B42FF"/>
    <w:rsid w:val="007B4E3B"/>
    <w:rsid w:val="007C18AF"/>
    <w:rsid w:val="007C41E7"/>
    <w:rsid w:val="007C5584"/>
    <w:rsid w:val="007C5628"/>
    <w:rsid w:val="007D46EE"/>
    <w:rsid w:val="007D5E19"/>
    <w:rsid w:val="007D6E0D"/>
    <w:rsid w:val="007E3B82"/>
    <w:rsid w:val="007F24A7"/>
    <w:rsid w:val="007F65D2"/>
    <w:rsid w:val="007F70B8"/>
    <w:rsid w:val="007F78A3"/>
    <w:rsid w:val="007F7B24"/>
    <w:rsid w:val="008001FD"/>
    <w:rsid w:val="008039DE"/>
    <w:rsid w:val="00807168"/>
    <w:rsid w:val="00811986"/>
    <w:rsid w:val="0081216E"/>
    <w:rsid w:val="008121DA"/>
    <w:rsid w:val="00815217"/>
    <w:rsid w:val="00816C37"/>
    <w:rsid w:val="00821869"/>
    <w:rsid w:val="00823467"/>
    <w:rsid w:val="008246A5"/>
    <w:rsid w:val="00825E68"/>
    <w:rsid w:val="00826F95"/>
    <w:rsid w:val="00833D0F"/>
    <w:rsid w:val="00833E14"/>
    <w:rsid w:val="00835ED9"/>
    <w:rsid w:val="0083676A"/>
    <w:rsid w:val="00836792"/>
    <w:rsid w:val="0084249B"/>
    <w:rsid w:val="00844DC8"/>
    <w:rsid w:val="008504AA"/>
    <w:rsid w:val="00852A12"/>
    <w:rsid w:val="00854586"/>
    <w:rsid w:val="00861DC7"/>
    <w:rsid w:val="0086293F"/>
    <w:rsid w:val="008631CA"/>
    <w:rsid w:val="00863F22"/>
    <w:rsid w:val="00864678"/>
    <w:rsid w:val="008659AC"/>
    <w:rsid w:val="008670DB"/>
    <w:rsid w:val="008678C6"/>
    <w:rsid w:val="00870129"/>
    <w:rsid w:val="008705E1"/>
    <w:rsid w:val="00870779"/>
    <w:rsid w:val="00871783"/>
    <w:rsid w:val="008722BC"/>
    <w:rsid w:val="00875BC2"/>
    <w:rsid w:val="00876B14"/>
    <w:rsid w:val="00877226"/>
    <w:rsid w:val="00877C4D"/>
    <w:rsid w:val="008828A3"/>
    <w:rsid w:val="00882A41"/>
    <w:rsid w:val="008A0D14"/>
    <w:rsid w:val="008A1930"/>
    <w:rsid w:val="008A22B2"/>
    <w:rsid w:val="008A2F99"/>
    <w:rsid w:val="008A40F0"/>
    <w:rsid w:val="008A7FF3"/>
    <w:rsid w:val="008B028F"/>
    <w:rsid w:val="008B113C"/>
    <w:rsid w:val="008B2DAA"/>
    <w:rsid w:val="008B3E2C"/>
    <w:rsid w:val="008C1572"/>
    <w:rsid w:val="008C1DED"/>
    <w:rsid w:val="008C49C8"/>
    <w:rsid w:val="008C4F2D"/>
    <w:rsid w:val="008C5A0E"/>
    <w:rsid w:val="008C771E"/>
    <w:rsid w:val="008D0C49"/>
    <w:rsid w:val="008D5D0C"/>
    <w:rsid w:val="008D73E0"/>
    <w:rsid w:val="008D758C"/>
    <w:rsid w:val="008E16C8"/>
    <w:rsid w:val="008E1DBE"/>
    <w:rsid w:val="008E1E76"/>
    <w:rsid w:val="008E7971"/>
    <w:rsid w:val="008F1644"/>
    <w:rsid w:val="008F1E54"/>
    <w:rsid w:val="008F221C"/>
    <w:rsid w:val="008F7657"/>
    <w:rsid w:val="009022BD"/>
    <w:rsid w:val="00902698"/>
    <w:rsid w:val="00902BA5"/>
    <w:rsid w:val="00903B5A"/>
    <w:rsid w:val="009043BB"/>
    <w:rsid w:val="00904830"/>
    <w:rsid w:val="00910F5F"/>
    <w:rsid w:val="00915FF5"/>
    <w:rsid w:val="00916A64"/>
    <w:rsid w:val="009201FD"/>
    <w:rsid w:val="00926BEF"/>
    <w:rsid w:val="00930289"/>
    <w:rsid w:val="00931DC2"/>
    <w:rsid w:val="00932D0E"/>
    <w:rsid w:val="00934910"/>
    <w:rsid w:val="009351AF"/>
    <w:rsid w:val="0093628F"/>
    <w:rsid w:val="0094012F"/>
    <w:rsid w:val="00950325"/>
    <w:rsid w:val="0095063A"/>
    <w:rsid w:val="009530E2"/>
    <w:rsid w:val="00953383"/>
    <w:rsid w:val="00953984"/>
    <w:rsid w:val="00960DB2"/>
    <w:rsid w:val="00961AF4"/>
    <w:rsid w:val="00967A14"/>
    <w:rsid w:val="00971D82"/>
    <w:rsid w:val="009723EE"/>
    <w:rsid w:val="0097653F"/>
    <w:rsid w:val="009767AE"/>
    <w:rsid w:val="00980420"/>
    <w:rsid w:val="009806B8"/>
    <w:rsid w:val="0098490E"/>
    <w:rsid w:val="0098698E"/>
    <w:rsid w:val="00992B77"/>
    <w:rsid w:val="00992CCA"/>
    <w:rsid w:val="00993C91"/>
    <w:rsid w:val="00994F11"/>
    <w:rsid w:val="00994F97"/>
    <w:rsid w:val="00997713"/>
    <w:rsid w:val="00997AF9"/>
    <w:rsid w:val="009A23DC"/>
    <w:rsid w:val="009A3D68"/>
    <w:rsid w:val="009A628D"/>
    <w:rsid w:val="009A74D8"/>
    <w:rsid w:val="009A7FDB"/>
    <w:rsid w:val="009B0551"/>
    <w:rsid w:val="009B1624"/>
    <w:rsid w:val="009B34F1"/>
    <w:rsid w:val="009C1089"/>
    <w:rsid w:val="009C1195"/>
    <w:rsid w:val="009C50DB"/>
    <w:rsid w:val="009C6273"/>
    <w:rsid w:val="009C7D33"/>
    <w:rsid w:val="009D0AAD"/>
    <w:rsid w:val="009D1F72"/>
    <w:rsid w:val="009D551C"/>
    <w:rsid w:val="009D5F37"/>
    <w:rsid w:val="009D70B8"/>
    <w:rsid w:val="009E35EC"/>
    <w:rsid w:val="009E3E66"/>
    <w:rsid w:val="009E46B4"/>
    <w:rsid w:val="009E6B35"/>
    <w:rsid w:val="009F0E96"/>
    <w:rsid w:val="009F1DD0"/>
    <w:rsid w:val="009F2734"/>
    <w:rsid w:val="009F3E8B"/>
    <w:rsid w:val="009F7180"/>
    <w:rsid w:val="00A01000"/>
    <w:rsid w:val="00A04126"/>
    <w:rsid w:val="00A077F2"/>
    <w:rsid w:val="00A11FB3"/>
    <w:rsid w:val="00A139BA"/>
    <w:rsid w:val="00A178E4"/>
    <w:rsid w:val="00A17AAE"/>
    <w:rsid w:val="00A23E3F"/>
    <w:rsid w:val="00A36BAA"/>
    <w:rsid w:val="00A4126E"/>
    <w:rsid w:val="00A43551"/>
    <w:rsid w:val="00A45E8C"/>
    <w:rsid w:val="00A477F2"/>
    <w:rsid w:val="00A504D0"/>
    <w:rsid w:val="00A505BD"/>
    <w:rsid w:val="00A53781"/>
    <w:rsid w:val="00A619A3"/>
    <w:rsid w:val="00A62071"/>
    <w:rsid w:val="00A661D9"/>
    <w:rsid w:val="00A66859"/>
    <w:rsid w:val="00A67EA1"/>
    <w:rsid w:val="00A71A30"/>
    <w:rsid w:val="00A73A4C"/>
    <w:rsid w:val="00A752CF"/>
    <w:rsid w:val="00A75DA8"/>
    <w:rsid w:val="00A76116"/>
    <w:rsid w:val="00A7640A"/>
    <w:rsid w:val="00A8065E"/>
    <w:rsid w:val="00A80AA1"/>
    <w:rsid w:val="00A860C2"/>
    <w:rsid w:val="00A8628B"/>
    <w:rsid w:val="00A86BD4"/>
    <w:rsid w:val="00A87A86"/>
    <w:rsid w:val="00A9066A"/>
    <w:rsid w:val="00A91E0A"/>
    <w:rsid w:val="00A97C51"/>
    <w:rsid w:val="00AA12BC"/>
    <w:rsid w:val="00AA1C85"/>
    <w:rsid w:val="00AA358D"/>
    <w:rsid w:val="00AA4046"/>
    <w:rsid w:val="00AA5B3F"/>
    <w:rsid w:val="00AA6259"/>
    <w:rsid w:val="00AA7DE9"/>
    <w:rsid w:val="00AB4510"/>
    <w:rsid w:val="00AB5BF9"/>
    <w:rsid w:val="00AC5436"/>
    <w:rsid w:val="00AD40A2"/>
    <w:rsid w:val="00AD568E"/>
    <w:rsid w:val="00AE3E29"/>
    <w:rsid w:val="00AF046D"/>
    <w:rsid w:val="00AF5367"/>
    <w:rsid w:val="00AF5AE6"/>
    <w:rsid w:val="00AF5BEE"/>
    <w:rsid w:val="00AF65E9"/>
    <w:rsid w:val="00AF6868"/>
    <w:rsid w:val="00AF7006"/>
    <w:rsid w:val="00B00FA8"/>
    <w:rsid w:val="00B01D89"/>
    <w:rsid w:val="00B03CF0"/>
    <w:rsid w:val="00B03D5E"/>
    <w:rsid w:val="00B05EE1"/>
    <w:rsid w:val="00B05F97"/>
    <w:rsid w:val="00B06A05"/>
    <w:rsid w:val="00B0766F"/>
    <w:rsid w:val="00B07917"/>
    <w:rsid w:val="00B12825"/>
    <w:rsid w:val="00B13461"/>
    <w:rsid w:val="00B14C37"/>
    <w:rsid w:val="00B16767"/>
    <w:rsid w:val="00B16D98"/>
    <w:rsid w:val="00B17E3C"/>
    <w:rsid w:val="00B23EB2"/>
    <w:rsid w:val="00B244E5"/>
    <w:rsid w:val="00B24C91"/>
    <w:rsid w:val="00B25900"/>
    <w:rsid w:val="00B25BD3"/>
    <w:rsid w:val="00B266EA"/>
    <w:rsid w:val="00B271AD"/>
    <w:rsid w:val="00B3083D"/>
    <w:rsid w:val="00B34758"/>
    <w:rsid w:val="00B3658B"/>
    <w:rsid w:val="00B42CC6"/>
    <w:rsid w:val="00B43DCE"/>
    <w:rsid w:val="00B44A25"/>
    <w:rsid w:val="00B44BE5"/>
    <w:rsid w:val="00B45D2E"/>
    <w:rsid w:val="00B52495"/>
    <w:rsid w:val="00B52E1D"/>
    <w:rsid w:val="00B53876"/>
    <w:rsid w:val="00B53D93"/>
    <w:rsid w:val="00B566A7"/>
    <w:rsid w:val="00B56C43"/>
    <w:rsid w:val="00B56CD6"/>
    <w:rsid w:val="00B57174"/>
    <w:rsid w:val="00B5764F"/>
    <w:rsid w:val="00B57E8C"/>
    <w:rsid w:val="00B61662"/>
    <w:rsid w:val="00B61D5B"/>
    <w:rsid w:val="00B62167"/>
    <w:rsid w:val="00B630D2"/>
    <w:rsid w:val="00B6607F"/>
    <w:rsid w:val="00B665A7"/>
    <w:rsid w:val="00B721E2"/>
    <w:rsid w:val="00B8530E"/>
    <w:rsid w:val="00B86856"/>
    <w:rsid w:val="00B86CDE"/>
    <w:rsid w:val="00B902BB"/>
    <w:rsid w:val="00B90EF7"/>
    <w:rsid w:val="00B92C47"/>
    <w:rsid w:val="00B92D5B"/>
    <w:rsid w:val="00B938C3"/>
    <w:rsid w:val="00B9473B"/>
    <w:rsid w:val="00B96589"/>
    <w:rsid w:val="00B96D94"/>
    <w:rsid w:val="00BA0945"/>
    <w:rsid w:val="00BA399B"/>
    <w:rsid w:val="00BA46D4"/>
    <w:rsid w:val="00BA49BE"/>
    <w:rsid w:val="00BA5A6C"/>
    <w:rsid w:val="00BA7382"/>
    <w:rsid w:val="00BB7404"/>
    <w:rsid w:val="00BD13B2"/>
    <w:rsid w:val="00BD306F"/>
    <w:rsid w:val="00BD539B"/>
    <w:rsid w:val="00BD6D51"/>
    <w:rsid w:val="00BE009F"/>
    <w:rsid w:val="00BE172C"/>
    <w:rsid w:val="00BE2CAA"/>
    <w:rsid w:val="00BE3AC7"/>
    <w:rsid w:val="00BE4B72"/>
    <w:rsid w:val="00BE5985"/>
    <w:rsid w:val="00BE7C02"/>
    <w:rsid w:val="00BF015C"/>
    <w:rsid w:val="00C00B48"/>
    <w:rsid w:val="00C021D4"/>
    <w:rsid w:val="00C068CA"/>
    <w:rsid w:val="00C15DF2"/>
    <w:rsid w:val="00C1634D"/>
    <w:rsid w:val="00C1647B"/>
    <w:rsid w:val="00C21695"/>
    <w:rsid w:val="00C23A37"/>
    <w:rsid w:val="00C25E5D"/>
    <w:rsid w:val="00C2737D"/>
    <w:rsid w:val="00C274DB"/>
    <w:rsid w:val="00C30A41"/>
    <w:rsid w:val="00C32AC6"/>
    <w:rsid w:val="00C35261"/>
    <w:rsid w:val="00C35342"/>
    <w:rsid w:val="00C36688"/>
    <w:rsid w:val="00C42DD7"/>
    <w:rsid w:val="00C44763"/>
    <w:rsid w:val="00C46807"/>
    <w:rsid w:val="00C52374"/>
    <w:rsid w:val="00C52C76"/>
    <w:rsid w:val="00C55A3C"/>
    <w:rsid w:val="00C60208"/>
    <w:rsid w:val="00C6037C"/>
    <w:rsid w:val="00C611D2"/>
    <w:rsid w:val="00C634C7"/>
    <w:rsid w:val="00C67163"/>
    <w:rsid w:val="00C73A77"/>
    <w:rsid w:val="00C75B1A"/>
    <w:rsid w:val="00C8007B"/>
    <w:rsid w:val="00C8308E"/>
    <w:rsid w:val="00C85A78"/>
    <w:rsid w:val="00C91338"/>
    <w:rsid w:val="00C92549"/>
    <w:rsid w:val="00C92B37"/>
    <w:rsid w:val="00CA14DE"/>
    <w:rsid w:val="00CA682E"/>
    <w:rsid w:val="00CB0952"/>
    <w:rsid w:val="00CB3D98"/>
    <w:rsid w:val="00CB55FC"/>
    <w:rsid w:val="00CB6629"/>
    <w:rsid w:val="00CC2597"/>
    <w:rsid w:val="00CC3AE6"/>
    <w:rsid w:val="00CC4DCB"/>
    <w:rsid w:val="00CC5878"/>
    <w:rsid w:val="00CC5C7B"/>
    <w:rsid w:val="00CC6297"/>
    <w:rsid w:val="00CD2A2F"/>
    <w:rsid w:val="00CD2FF9"/>
    <w:rsid w:val="00CD4E68"/>
    <w:rsid w:val="00CD7394"/>
    <w:rsid w:val="00CD79C1"/>
    <w:rsid w:val="00CE0F91"/>
    <w:rsid w:val="00CE1529"/>
    <w:rsid w:val="00CE27D5"/>
    <w:rsid w:val="00CE3450"/>
    <w:rsid w:val="00CE6165"/>
    <w:rsid w:val="00CE6E93"/>
    <w:rsid w:val="00CF6574"/>
    <w:rsid w:val="00D00E64"/>
    <w:rsid w:val="00D01A92"/>
    <w:rsid w:val="00D04438"/>
    <w:rsid w:val="00D06F7F"/>
    <w:rsid w:val="00D07458"/>
    <w:rsid w:val="00D10B4F"/>
    <w:rsid w:val="00D147F9"/>
    <w:rsid w:val="00D1582D"/>
    <w:rsid w:val="00D15C43"/>
    <w:rsid w:val="00D15D5D"/>
    <w:rsid w:val="00D166B0"/>
    <w:rsid w:val="00D17AFA"/>
    <w:rsid w:val="00D2340B"/>
    <w:rsid w:val="00D24212"/>
    <w:rsid w:val="00D25666"/>
    <w:rsid w:val="00D25BD9"/>
    <w:rsid w:val="00D2605E"/>
    <w:rsid w:val="00D261F6"/>
    <w:rsid w:val="00D30A3B"/>
    <w:rsid w:val="00D3154F"/>
    <w:rsid w:val="00D3242A"/>
    <w:rsid w:val="00D330F4"/>
    <w:rsid w:val="00D36595"/>
    <w:rsid w:val="00D37A4D"/>
    <w:rsid w:val="00D40E65"/>
    <w:rsid w:val="00D41825"/>
    <w:rsid w:val="00D41E59"/>
    <w:rsid w:val="00D42A6F"/>
    <w:rsid w:val="00D46B19"/>
    <w:rsid w:val="00D52862"/>
    <w:rsid w:val="00D5548C"/>
    <w:rsid w:val="00D55D97"/>
    <w:rsid w:val="00D6131C"/>
    <w:rsid w:val="00D61A40"/>
    <w:rsid w:val="00D65C7A"/>
    <w:rsid w:val="00D67A36"/>
    <w:rsid w:val="00D70733"/>
    <w:rsid w:val="00D75D0E"/>
    <w:rsid w:val="00D81359"/>
    <w:rsid w:val="00D84A67"/>
    <w:rsid w:val="00D92715"/>
    <w:rsid w:val="00D939B1"/>
    <w:rsid w:val="00D96BD9"/>
    <w:rsid w:val="00DA026F"/>
    <w:rsid w:val="00DA4704"/>
    <w:rsid w:val="00DA49AD"/>
    <w:rsid w:val="00DA5044"/>
    <w:rsid w:val="00DA748A"/>
    <w:rsid w:val="00DB03AA"/>
    <w:rsid w:val="00DB0513"/>
    <w:rsid w:val="00DB470D"/>
    <w:rsid w:val="00DB5ADD"/>
    <w:rsid w:val="00DB6352"/>
    <w:rsid w:val="00DB6463"/>
    <w:rsid w:val="00DB7767"/>
    <w:rsid w:val="00DC1535"/>
    <w:rsid w:val="00DC1C8B"/>
    <w:rsid w:val="00DC4A1A"/>
    <w:rsid w:val="00DC5587"/>
    <w:rsid w:val="00DC5B01"/>
    <w:rsid w:val="00DC7259"/>
    <w:rsid w:val="00DD054E"/>
    <w:rsid w:val="00DD7565"/>
    <w:rsid w:val="00DE0C42"/>
    <w:rsid w:val="00DE1E2D"/>
    <w:rsid w:val="00DE4709"/>
    <w:rsid w:val="00DE4D43"/>
    <w:rsid w:val="00DF479F"/>
    <w:rsid w:val="00DF4AD8"/>
    <w:rsid w:val="00DF60A8"/>
    <w:rsid w:val="00DF7117"/>
    <w:rsid w:val="00E05947"/>
    <w:rsid w:val="00E0670C"/>
    <w:rsid w:val="00E073D1"/>
    <w:rsid w:val="00E07773"/>
    <w:rsid w:val="00E100F9"/>
    <w:rsid w:val="00E12C19"/>
    <w:rsid w:val="00E14648"/>
    <w:rsid w:val="00E178D8"/>
    <w:rsid w:val="00E22E37"/>
    <w:rsid w:val="00E33DCF"/>
    <w:rsid w:val="00E370D2"/>
    <w:rsid w:val="00E42C41"/>
    <w:rsid w:val="00E42F1D"/>
    <w:rsid w:val="00E45F2A"/>
    <w:rsid w:val="00E502D4"/>
    <w:rsid w:val="00E5280D"/>
    <w:rsid w:val="00E53E2F"/>
    <w:rsid w:val="00E54707"/>
    <w:rsid w:val="00E54A27"/>
    <w:rsid w:val="00E612C8"/>
    <w:rsid w:val="00E629A7"/>
    <w:rsid w:val="00E63618"/>
    <w:rsid w:val="00E65673"/>
    <w:rsid w:val="00E662C2"/>
    <w:rsid w:val="00E67EDD"/>
    <w:rsid w:val="00E70E2E"/>
    <w:rsid w:val="00E71EB6"/>
    <w:rsid w:val="00E7223A"/>
    <w:rsid w:val="00E72378"/>
    <w:rsid w:val="00E72668"/>
    <w:rsid w:val="00E8110A"/>
    <w:rsid w:val="00E81CF6"/>
    <w:rsid w:val="00E8203A"/>
    <w:rsid w:val="00E82C4B"/>
    <w:rsid w:val="00E834D7"/>
    <w:rsid w:val="00E8683B"/>
    <w:rsid w:val="00E87251"/>
    <w:rsid w:val="00E919AA"/>
    <w:rsid w:val="00E920D6"/>
    <w:rsid w:val="00E92960"/>
    <w:rsid w:val="00E93F40"/>
    <w:rsid w:val="00E974E8"/>
    <w:rsid w:val="00E976D8"/>
    <w:rsid w:val="00EA121E"/>
    <w:rsid w:val="00EA666B"/>
    <w:rsid w:val="00EA6B02"/>
    <w:rsid w:val="00EA7ABB"/>
    <w:rsid w:val="00EB0DC5"/>
    <w:rsid w:val="00EB1816"/>
    <w:rsid w:val="00EB41AF"/>
    <w:rsid w:val="00EB65B3"/>
    <w:rsid w:val="00EC3013"/>
    <w:rsid w:val="00EC3223"/>
    <w:rsid w:val="00EC5DE3"/>
    <w:rsid w:val="00EC5EC8"/>
    <w:rsid w:val="00ED1166"/>
    <w:rsid w:val="00ED2B82"/>
    <w:rsid w:val="00ED2D03"/>
    <w:rsid w:val="00ED4102"/>
    <w:rsid w:val="00EE161C"/>
    <w:rsid w:val="00EE273D"/>
    <w:rsid w:val="00EE33DA"/>
    <w:rsid w:val="00EE5672"/>
    <w:rsid w:val="00EE5AF6"/>
    <w:rsid w:val="00EE6FE7"/>
    <w:rsid w:val="00EF6CEF"/>
    <w:rsid w:val="00F004E7"/>
    <w:rsid w:val="00F01115"/>
    <w:rsid w:val="00F01B51"/>
    <w:rsid w:val="00F0279A"/>
    <w:rsid w:val="00F02FCD"/>
    <w:rsid w:val="00F05CAA"/>
    <w:rsid w:val="00F06188"/>
    <w:rsid w:val="00F07DFE"/>
    <w:rsid w:val="00F11915"/>
    <w:rsid w:val="00F128FA"/>
    <w:rsid w:val="00F13AC4"/>
    <w:rsid w:val="00F14692"/>
    <w:rsid w:val="00F17BAE"/>
    <w:rsid w:val="00F2519A"/>
    <w:rsid w:val="00F27008"/>
    <w:rsid w:val="00F32112"/>
    <w:rsid w:val="00F32C09"/>
    <w:rsid w:val="00F40DBF"/>
    <w:rsid w:val="00F42304"/>
    <w:rsid w:val="00F42CA8"/>
    <w:rsid w:val="00F47CAA"/>
    <w:rsid w:val="00F5170A"/>
    <w:rsid w:val="00F52134"/>
    <w:rsid w:val="00F52365"/>
    <w:rsid w:val="00F56416"/>
    <w:rsid w:val="00F57DB1"/>
    <w:rsid w:val="00F65378"/>
    <w:rsid w:val="00F70E01"/>
    <w:rsid w:val="00F75425"/>
    <w:rsid w:val="00F75584"/>
    <w:rsid w:val="00F75D26"/>
    <w:rsid w:val="00F81BA1"/>
    <w:rsid w:val="00F82ED0"/>
    <w:rsid w:val="00F86FC6"/>
    <w:rsid w:val="00F8749B"/>
    <w:rsid w:val="00F87858"/>
    <w:rsid w:val="00F87FC2"/>
    <w:rsid w:val="00F9675B"/>
    <w:rsid w:val="00F973BA"/>
    <w:rsid w:val="00FA38B2"/>
    <w:rsid w:val="00FA3938"/>
    <w:rsid w:val="00FA5D6D"/>
    <w:rsid w:val="00FA62F5"/>
    <w:rsid w:val="00FA6900"/>
    <w:rsid w:val="00FB7BA6"/>
    <w:rsid w:val="00FC0B4F"/>
    <w:rsid w:val="00FC116F"/>
    <w:rsid w:val="00FC11B5"/>
    <w:rsid w:val="00FD0A5E"/>
    <w:rsid w:val="00FD41E6"/>
    <w:rsid w:val="00FE2CCD"/>
    <w:rsid w:val="00FE36DF"/>
    <w:rsid w:val="00FE37FA"/>
    <w:rsid w:val="00FE46CE"/>
    <w:rsid w:val="00FE5C7A"/>
    <w:rsid w:val="00FF6B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17793"/>
    <o:shapelayout v:ext="edit">
      <o:idmap v:ext="edit" data="1"/>
    </o:shapelayout>
  </w:shapeDefaults>
  <w:decimalSymbol w:val="."/>
  <w:listSeparator w:val=";"/>
  <w14:docId w14:val="3226B317"/>
  <w15:docId w15:val="{AD99D0C5-EDC5-440B-9917-0EEF96DF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869"/>
    <w:rPr>
      <w:rFonts w:eastAsia="Times New Roman" w:cs="Times New Roman"/>
      <w:szCs w:val="20"/>
    </w:rPr>
  </w:style>
  <w:style w:type="paragraph" w:styleId="Heading1">
    <w:name w:val="heading 1"/>
    <w:basedOn w:val="Normal"/>
    <w:next w:val="Normal"/>
    <w:link w:val="Heading1Char"/>
    <w:qFormat/>
    <w:rsid w:val="00621478"/>
    <w:pPr>
      <w:keepNext/>
      <w:widowControl w:val="0"/>
      <w:adjustRightInd w:val="0"/>
      <w:spacing w:before="240" w:after="60" w:line="360" w:lineRule="atLeast"/>
      <w:textAlignment w:val="baseline"/>
      <w:outlineLvl w:val="0"/>
    </w:pPr>
    <w:rPr>
      <w:rFonts w:ascii="Arial" w:hAnsi="Arial"/>
      <w:b/>
      <w:bCs/>
      <w:kern w:val="32"/>
      <w:sz w:val="32"/>
      <w:szCs w:val="32"/>
    </w:rPr>
  </w:style>
  <w:style w:type="paragraph" w:styleId="Heading2">
    <w:name w:val="heading 2"/>
    <w:basedOn w:val="Normal"/>
    <w:next w:val="Normal"/>
    <w:link w:val="Heading2Char"/>
    <w:qFormat/>
    <w:rsid w:val="00621478"/>
    <w:pPr>
      <w:keepNext/>
      <w:spacing w:before="240" w:after="60"/>
      <w:jc w:val="left"/>
      <w:outlineLvl w:val="1"/>
    </w:pPr>
    <w:rPr>
      <w:rFonts w:ascii="Arial" w:eastAsia="Calibri" w:hAnsi="Arial"/>
      <w:b/>
      <w:bCs/>
      <w:i/>
      <w:iCs/>
      <w:sz w:val="28"/>
      <w:szCs w:val="28"/>
    </w:rPr>
  </w:style>
  <w:style w:type="paragraph" w:styleId="Heading3">
    <w:name w:val="heading 3"/>
    <w:basedOn w:val="Normal"/>
    <w:link w:val="Heading3Char"/>
    <w:uiPriority w:val="9"/>
    <w:qFormat/>
    <w:rsid w:val="00FE2CCD"/>
    <w:pPr>
      <w:spacing w:before="100" w:beforeAutospacing="1" w:after="100" w:afterAutospacing="1"/>
      <w:jc w:val="left"/>
      <w:outlineLvl w:val="2"/>
    </w:pPr>
    <w:rPr>
      <w:b/>
      <w:bCs/>
      <w:sz w:val="27"/>
      <w:szCs w:val="27"/>
      <w:lang w:eastAsia="lv-LV"/>
    </w:rPr>
  </w:style>
  <w:style w:type="paragraph" w:styleId="Heading4">
    <w:name w:val="heading 4"/>
    <w:basedOn w:val="Normal"/>
    <w:next w:val="Normal"/>
    <w:link w:val="Heading4Char"/>
    <w:uiPriority w:val="9"/>
    <w:semiHidden/>
    <w:unhideWhenUsed/>
    <w:qFormat/>
    <w:rsid w:val="00E7266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rsid w:val="00903B5A"/>
    <w:rPr>
      <w:rFonts w:ascii="Tahoma" w:hAnsi="Tahoma" w:cs="Tahoma"/>
      <w:sz w:val="16"/>
      <w:szCs w:val="16"/>
    </w:rPr>
  </w:style>
  <w:style w:type="paragraph" w:customStyle="1" w:styleId="samazpaliel">
    <w:name w:val="samaz_paliel"/>
    <w:basedOn w:val="Normal"/>
    <w:qFormat/>
    <w:rsid w:val="00673BA0"/>
    <w:pPr>
      <w:widowControl w:val="0"/>
    </w:pPr>
    <w:rPr>
      <w:b/>
      <w:u w:val="single"/>
    </w:rPr>
  </w:style>
  <w:style w:type="paragraph" w:customStyle="1" w:styleId="cipari">
    <w:name w:val="cipari"/>
    <w:basedOn w:val="Normal"/>
    <w:link w:val="cipariChar"/>
    <w:qFormat/>
    <w:rsid w:val="00673BA0"/>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unhideWhenUsed/>
    <w:rsid w:val="00091F10"/>
    <w:rPr>
      <w:sz w:val="16"/>
      <w:szCs w:val="16"/>
    </w:rPr>
  </w:style>
  <w:style w:type="paragraph" w:styleId="CommentSubject">
    <w:name w:val="annotation subject"/>
    <w:basedOn w:val="Normal"/>
    <w:link w:val="CommentSubjectChar"/>
    <w:uiPriority w:val="99"/>
    <w:unhideWhenUsed/>
    <w:rsid w:val="003A6CC7"/>
    <w:rPr>
      <w:b/>
      <w:bCs/>
      <w:sz w:val="20"/>
    </w:rPr>
  </w:style>
  <w:style w:type="character" w:customStyle="1" w:styleId="CommentSubjectChar">
    <w:name w:val="Comment Subject Char"/>
    <w:basedOn w:val="DefaultParagraphFont"/>
    <w:link w:val="CommentSubject"/>
    <w:uiPriority w:val="99"/>
    <w:rsid w:val="003A6CC7"/>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unhideWhenUsed/>
    <w:rsid w:val="00C52374"/>
    <w:rPr>
      <w:sz w:val="20"/>
    </w:rPr>
  </w:style>
  <w:style w:type="character" w:customStyle="1" w:styleId="FootnoteTextChar">
    <w:name w:val="Footnote Text Char"/>
    <w:basedOn w:val="DefaultParagraphFont"/>
    <w:link w:val="FootnoteText"/>
    <w:uiPriority w:val="99"/>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1D050A"/>
    <w:pPr>
      <w:spacing w:before="120"/>
    </w:pPr>
    <w:rPr>
      <w:i/>
      <w:sz w:val="18"/>
    </w:rPr>
  </w:style>
  <w:style w:type="paragraph" w:customStyle="1" w:styleId="programmas">
    <w:name w:val="programmas"/>
    <w:basedOn w:val="Normal"/>
    <w:qFormat/>
    <w:rsid w:val="00673BA0"/>
    <w:pPr>
      <w:widowControl w:val="0"/>
      <w:spacing w:before="240"/>
      <w:jc w:val="center"/>
    </w:pPr>
    <w:rPr>
      <w:b/>
    </w:rPr>
  </w:style>
  <w:style w:type="paragraph" w:customStyle="1" w:styleId="T">
    <w:name w:val="T"/>
    <w:basedOn w:val="Normal"/>
    <w:uiPriority w:val="99"/>
    <w:rsid w:val="00673BA0"/>
    <w:pPr>
      <w:keepNext/>
      <w:jc w:val="center"/>
    </w:pPr>
    <w:rPr>
      <w:b/>
      <w:i/>
    </w:rPr>
  </w:style>
  <w:style w:type="paragraph" w:customStyle="1" w:styleId="tabteksts">
    <w:name w:val="tab_teksts"/>
    <w:basedOn w:val="Normal"/>
    <w:qFormat/>
    <w:rsid w:val="00673BA0"/>
    <w:pPr>
      <w:jc w:val="left"/>
    </w:pPr>
    <w:rPr>
      <w:sz w:val="18"/>
    </w:rPr>
  </w:style>
  <w:style w:type="paragraph" w:customStyle="1" w:styleId="Tabuluvirsraksti">
    <w:name w:val="Tabulu_virsraksti"/>
    <w:basedOn w:val="Normal"/>
    <w:qFormat/>
    <w:rsid w:val="00673BA0"/>
    <w:pPr>
      <w:jc w:val="center"/>
    </w:pPr>
  </w:style>
  <w:style w:type="paragraph" w:customStyle="1" w:styleId="Z">
    <w:name w:val="Z"/>
    <w:basedOn w:val="T"/>
    <w:uiPriority w:val="99"/>
    <w:rsid w:val="00673BA0"/>
    <w:pPr>
      <w:keepNext w:val="0"/>
    </w:pPr>
  </w:style>
  <w:style w:type="paragraph" w:customStyle="1" w:styleId="cipariiturp">
    <w:name w:val="ciparii_turp"/>
    <w:basedOn w:val="cipari"/>
    <w:qFormat/>
    <w:rsid w:val="00673BA0"/>
    <w:pPr>
      <w:ind w:left="709" w:firstLine="0"/>
    </w:pPr>
    <w:rPr>
      <w:bCs w:val="0"/>
    </w:rPr>
  </w:style>
  <w:style w:type="paragraph" w:customStyle="1" w:styleId="funkcijas">
    <w:name w:val="funkcijas"/>
    <w:basedOn w:val="Normal"/>
    <w:qFormat/>
    <w:rsid w:val="00673BA0"/>
    <w:rPr>
      <w:bCs/>
      <w:u w:val="single"/>
    </w:rPr>
  </w:style>
  <w:style w:type="paragraph" w:customStyle="1" w:styleId="Funkcijasbold">
    <w:name w:val="Funkcijas_bold"/>
    <w:basedOn w:val="funkcijas"/>
    <w:qFormat/>
    <w:rsid w:val="00673BA0"/>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673BA0"/>
    <w:pPr>
      <w:widowControl w:val="0"/>
      <w:spacing w:before="120"/>
      <w:ind w:left="567"/>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32B9"/>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C7C02"/>
    <w:rPr>
      <w:sz w:val="20"/>
    </w:rPr>
  </w:style>
  <w:style w:type="character" w:customStyle="1" w:styleId="CommentTextChar">
    <w:name w:val="Comment Text Char"/>
    <w:basedOn w:val="DefaultParagraphFont"/>
    <w:link w:val="CommentText"/>
    <w:uiPriority w:val="99"/>
    <w:rsid w:val="000C7C02"/>
    <w:rPr>
      <w:rFonts w:eastAsia="Times New Roman" w:cs="Times New Roman"/>
      <w:sz w:val="20"/>
      <w:szCs w:val="20"/>
    </w:rPr>
  </w:style>
  <w:style w:type="table" w:customStyle="1" w:styleId="TableGrid2">
    <w:name w:val="Table Grid2"/>
    <w:basedOn w:val="TableNormal"/>
    <w:next w:val="TableGrid"/>
    <w:uiPriority w:val="59"/>
    <w:rsid w:val="00B92D5B"/>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973BA"/>
    <w:rPr>
      <w:color w:val="0000FF"/>
      <w:u w:val="single"/>
    </w:rPr>
  </w:style>
  <w:style w:type="paragraph" w:customStyle="1" w:styleId="Default">
    <w:name w:val="Default"/>
    <w:rsid w:val="00B9473B"/>
    <w:pPr>
      <w:autoSpaceDE w:val="0"/>
      <w:autoSpaceDN w:val="0"/>
      <w:adjustRightInd w:val="0"/>
    </w:pPr>
    <w:rPr>
      <w:rFonts w:eastAsia="Calibri" w:cs="Times New Roman"/>
      <w:color w:val="000000"/>
    </w:rPr>
  </w:style>
  <w:style w:type="paragraph" w:styleId="Revision">
    <w:name w:val="Revision"/>
    <w:hidden/>
    <w:uiPriority w:val="99"/>
    <w:semiHidden/>
    <w:rsid w:val="008A2F99"/>
    <w:rPr>
      <w:rFonts w:eastAsia="Times New Roman" w:cs="Times New Roman"/>
      <w:szCs w:val="20"/>
    </w:rPr>
  </w:style>
  <w:style w:type="table" w:customStyle="1" w:styleId="TableGrid3">
    <w:name w:val="Table Grid3"/>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9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C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6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7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B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B56CD6"/>
  </w:style>
  <w:style w:type="table" w:customStyle="1" w:styleId="TableGrid15">
    <w:name w:val="Table Grid15"/>
    <w:basedOn w:val="TableNormal"/>
    <w:next w:val="TableGrid"/>
    <w:uiPriority w:val="39"/>
    <w:rsid w:val="00EB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Akapit z listą BS,Bullet 1,Bullet Points,Dot pt,F5 List Paragraph,IFCL - List Paragraph,Indicator Text,List Paragraph Char Char Char,List Paragraph1,List Paragraph12,MAIN CONTENT,No Spacing1,Numbered Para 1,OBC Bullet,Strip,Bull"/>
    <w:basedOn w:val="Normal"/>
    <w:link w:val="ListParagraphChar"/>
    <w:uiPriority w:val="34"/>
    <w:qFormat/>
    <w:rsid w:val="007472DA"/>
    <w:pPr>
      <w:ind w:left="720"/>
      <w:contextualSpacing/>
      <w:jc w:val="left"/>
    </w:pPr>
    <w:rPr>
      <w:szCs w:val="24"/>
    </w:rPr>
  </w:style>
  <w:style w:type="character" w:customStyle="1" w:styleId="urtxtstd1">
    <w:name w:val="urtxtstd1"/>
    <w:basedOn w:val="DefaultParagraphFont"/>
    <w:rsid w:val="0037642A"/>
    <w:rPr>
      <w:rFonts w:ascii="Arial" w:hAnsi="Arial" w:cs="Arial" w:hint="default"/>
      <w:b w:val="0"/>
      <w:bCs w:val="0"/>
      <w:i w:val="0"/>
      <w:iCs w:val="0"/>
      <w:color w:val="000000"/>
      <w:sz w:val="17"/>
      <w:szCs w:val="17"/>
    </w:rPr>
  </w:style>
  <w:style w:type="character" w:customStyle="1" w:styleId="Heading3Char">
    <w:name w:val="Heading 3 Char"/>
    <w:basedOn w:val="DefaultParagraphFont"/>
    <w:link w:val="Heading3"/>
    <w:uiPriority w:val="9"/>
    <w:rsid w:val="00FE2CCD"/>
    <w:rPr>
      <w:rFonts w:eastAsia="Times New Roman" w:cs="Times New Roman"/>
      <w:b/>
      <w:bCs/>
      <w:sz w:val="27"/>
      <w:szCs w:val="27"/>
      <w:lang w:eastAsia="lv-LV"/>
    </w:rPr>
  </w:style>
  <w:style w:type="paragraph" w:customStyle="1" w:styleId="tv213">
    <w:name w:val="tv213"/>
    <w:basedOn w:val="Normal"/>
    <w:rsid w:val="00FE2CCD"/>
    <w:pPr>
      <w:spacing w:before="100" w:beforeAutospacing="1" w:after="100" w:afterAutospacing="1"/>
      <w:jc w:val="left"/>
    </w:pPr>
    <w:rPr>
      <w:szCs w:val="24"/>
      <w:lang w:eastAsia="lv-LV"/>
    </w:rPr>
  </w:style>
  <w:style w:type="character" w:customStyle="1" w:styleId="apple-converted-space">
    <w:name w:val="apple-converted-space"/>
    <w:basedOn w:val="DefaultParagraphFont"/>
    <w:rsid w:val="00FE2CCD"/>
  </w:style>
  <w:style w:type="paragraph" w:styleId="NormalWeb">
    <w:name w:val="Normal (Web)"/>
    <w:basedOn w:val="Normal"/>
    <w:uiPriority w:val="99"/>
    <w:unhideWhenUsed/>
    <w:rsid w:val="00FE2CCD"/>
    <w:pPr>
      <w:jc w:val="left"/>
    </w:pPr>
    <w:rPr>
      <w:rFonts w:eastAsiaTheme="minorHAnsi"/>
      <w:szCs w:val="24"/>
      <w:lang w:eastAsia="lv-LV"/>
    </w:rPr>
  </w:style>
  <w:style w:type="character" w:customStyle="1" w:styleId="Heading1Char">
    <w:name w:val="Heading 1 Char"/>
    <w:basedOn w:val="DefaultParagraphFont"/>
    <w:link w:val="Heading1"/>
    <w:rsid w:val="00621478"/>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621478"/>
    <w:rPr>
      <w:rFonts w:ascii="Arial" w:eastAsia="Calibri" w:hAnsi="Arial" w:cs="Times New Roman"/>
      <w:b/>
      <w:bCs/>
      <w:i/>
      <w:iCs/>
      <w:sz w:val="28"/>
      <w:szCs w:val="28"/>
    </w:rPr>
  </w:style>
  <w:style w:type="paragraph" w:styleId="PlainText">
    <w:name w:val="Plain Text"/>
    <w:basedOn w:val="Normal"/>
    <w:link w:val="PlainTextChar"/>
    <w:uiPriority w:val="99"/>
    <w:unhideWhenUsed/>
    <w:rsid w:val="00621478"/>
    <w:pPr>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1478"/>
    <w:rPr>
      <w:rFonts w:ascii="Consolas" w:eastAsia="Calibri" w:hAnsi="Consolas" w:cs="Times New Roman"/>
      <w:sz w:val="21"/>
      <w:szCs w:val="21"/>
    </w:rPr>
  </w:style>
  <w:style w:type="paragraph" w:customStyle="1" w:styleId="naiskr">
    <w:name w:val="naiskr"/>
    <w:basedOn w:val="Normal"/>
    <w:rsid w:val="00621478"/>
    <w:pPr>
      <w:spacing w:before="100" w:beforeAutospacing="1" w:after="100" w:afterAutospacing="1"/>
      <w:jc w:val="left"/>
    </w:pPr>
    <w:rPr>
      <w:szCs w:val="24"/>
      <w:lang w:eastAsia="lv-LV"/>
    </w:rPr>
  </w:style>
  <w:style w:type="paragraph" w:customStyle="1" w:styleId="naislab">
    <w:name w:val="naislab"/>
    <w:basedOn w:val="Normal"/>
    <w:rsid w:val="00621478"/>
    <w:pPr>
      <w:spacing w:before="100" w:beforeAutospacing="1" w:after="100" w:afterAutospacing="1"/>
      <w:jc w:val="left"/>
    </w:pPr>
    <w:rPr>
      <w:szCs w:val="24"/>
      <w:lang w:eastAsia="lv-LV"/>
    </w:rPr>
  </w:style>
  <w:style w:type="paragraph" w:customStyle="1" w:styleId="naisf">
    <w:name w:val="naisf"/>
    <w:basedOn w:val="Normal"/>
    <w:rsid w:val="00621478"/>
    <w:pPr>
      <w:spacing w:before="100" w:beforeAutospacing="1" w:after="100" w:afterAutospacing="1"/>
      <w:jc w:val="left"/>
    </w:pPr>
    <w:rPr>
      <w:szCs w:val="24"/>
      <w:lang w:eastAsia="lv-LV"/>
    </w:rPr>
  </w:style>
  <w:style w:type="paragraph" w:customStyle="1" w:styleId="naisc">
    <w:name w:val="naisc"/>
    <w:basedOn w:val="Normal"/>
    <w:rsid w:val="00621478"/>
    <w:pPr>
      <w:spacing w:before="100" w:beforeAutospacing="1" w:after="100" w:afterAutospacing="1"/>
      <w:jc w:val="left"/>
    </w:pPr>
    <w:rPr>
      <w:szCs w:val="24"/>
      <w:lang w:eastAsia="lv-LV"/>
    </w:rPr>
  </w:style>
  <w:style w:type="character" w:customStyle="1" w:styleId="CharChar8">
    <w:name w:val="Char Char8"/>
    <w:rsid w:val="00621478"/>
    <w:rPr>
      <w:rFonts w:ascii="Arial" w:eastAsia="Times New Roman" w:hAnsi="Arial" w:cs="Arial"/>
      <w:b/>
      <w:bCs/>
      <w:kern w:val="32"/>
      <w:sz w:val="32"/>
      <w:szCs w:val="32"/>
    </w:rPr>
  </w:style>
  <w:style w:type="character" w:customStyle="1" w:styleId="CharChar7">
    <w:name w:val="Char Char7"/>
    <w:rsid w:val="00621478"/>
    <w:rPr>
      <w:rFonts w:ascii="Arial" w:hAnsi="Arial" w:cs="Arial"/>
      <w:b/>
      <w:bCs/>
      <w:i/>
      <w:iCs/>
      <w:sz w:val="28"/>
      <w:szCs w:val="28"/>
      <w:lang w:eastAsia="en-US"/>
    </w:rPr>
  </w:style>
  <w:style w:type="character" w:customStyle="1" w:styleId="CharChar6">
    <w:name w:val="Char Char6"/>
    <w:rsid w:val="00621478"/>
    <w:rPr>
      <w:rFonts w:ascii="Cambria" w:eastAsia="Times New Roman" w:hAnsi="Cambria" w:cs="Times New Roman"/>
      <w:b/>
      <w:bCs/>
      <w:color w:val="4F81BD"/>
    </w:rPr>
  </w:style>
  <w:style w:type="character" w:customStyle="1" w:styleId="CharChar5">
    <w:name w:val="Char Char5"/>
    <w:rsid w:val="00621478"/>
    <w:rPr>
      <w:rFonts w:ascii="Times New Roman" w:eastAsia="Times New Roman" w:hAnsi="Times New Roman"/>
      <w:sz w:val="24"/>
      <w:lang w:eastAsia="en-US"/>
    </w:rPr>
  </w:style>
  <w:style w:type="character" w:customStyle="1" w:styleId="CharChar4">
    <w:name w:val="Char Char4"/>
    <w:rsid w:val="00621478"/>
    <w:rPr>
      <w:rFonts w:ascii="Consolas" w:hAnsi="Consolas"/>
      <w:sz w:val="21"/>
      <w:szCs w:val="21"/>
      <w:lang w:eastAsia="en-US"/>
    </w:rPr>
  </w:style>
  <w:style w:type="character" w:customStyle="1" w:styleId="CharChar3">
    <w:name w:val="Char Char3"/>
    <w:rsid w:val="00621478"/>
    <w:rPr>
      <w:rFonts w:ascii="Times New Roman" w:eastAsia="Times New Roman" w:hAnsi="Times New Roman"/>
      <w:sz w:val="24"/>
      <w:szCs w:val="24"/>
      <w:lang w:val="en-GB" w:eastAsia="en-US"/>
    </w:rPr>
  </w:style>
  <w:style w:type="character" w:customStyle="1" w:styleId="CharChar2">
    <w:name w:val="Char Char2"/>
    <w:semiHidden/>
    <w:rsid w:val="00621478"/>
    <w:rPr>
      <w:rFonts w:ascii="Tahoma" w:eastAsia="Times New Roman" w:hAnsi="Tahoma" w:cs="Tahoma"/>
      <w:sz w:val="16"/>
      <w:szCs w:val="16"/>
      <w:lang w:val="en-GB" w:eastAsia="en-US"/>
    </w:rPr>
  </w:style>
  <w:style w:type="character" w:customStyle="1" w:styleId="CharChar1">
    <w:name w:val="Char Char1"/>
    <w:semiHidden/>
    <w:rsid w:val="00621478"/>
    <w:rPr>
      <w:rFonts w:ascii="Times New Roman" w:eastAsia="Times New Roman" w:hAnsi="Times New Roman"/>
      <w:lang w:val="en-GB" w:eastAsia="en-US"/>
    </w:rPr>
  </w:style>
  <w:style w:type="character" w:customStyle="1" w:styleId="CharChar">
    <w:name w:val="Char Char"/>
    <w:semiHidden/>
    <w:rsid w:val="00621478"/>
    <w:rPr>
      <w:rFonts w:ascii="Times New Roman" w:eastAsia="Times New Roman" w:hAnsi="Times New Roman"/>
      <w:b/>
      <w:bCs/>
      <w:lang w:val="en-GB" w:eastAsia="en-US"/>
    </w:rPr>
  </w:style>
  <w:style w:type="character" w:styleId="Strong">
    <w:name w:val="Strong"/>
    <w:uiPriority w:val="22"/>
    <w:qFormat/>
    <w:rsid w:val="00621478"/>
    <w:rPr>
      <w:b/>
      <w:bCs/>
    </w:rPr>
  </w:style>
  <w:style w:type="character" w:styleId="FollowedHyperlink">
    <w:name w:val="FollowedHyperlink"/>
    <w:basedOn w:val="DefaultParagraphFont"/>
    <w:unhideWhenUsed/>
    <w:rsid w:val="00621478"/>
    <w:rPr>
      <w:color w:val="800080" w:themeColor="followedHyperlink"/>
      <w:u w:val="single"/>
    </w:rPr>
  </w:style>
  <w:style w:type="numbering" w:customStyle="1" w:styleId="NoList1">
    <w:name w:val="No List1"/>
    <w:next w:val="NoList"/>
    <w:uiPriority w:val="99"/>
    <w:semiHidden/>
    <w:unhideWhenUsed/>
    <w:rsid w:val="00B44A25"/>
  </w:style>
  <w:style w:type="table" w:customStyle="1" w:styleId="TableGrid16">
    <w:name w:val="Table Grid16"/>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E7971"/>
  </w:style>
  <w:style w:type="table" w:customStyle="1" w:styleId="TableGrid18">
    <w:name w:val="Table Grid18"/>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7971"/>
  </w:style>
  <w:style w:type="table" w:customStyle="1" w:styleId="TableGrid21">
    <w:name w:val="Table Grid21"/>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E7971"/>
    <w:rPr>
      <w:color w:val="954F72"/>
      <w:u w:val="single"/>
    </w:rPr>
  </w:style>
  <w:style w:type="numbering" w:customStyle="1" w:styleId="NoList3">
    <w:name w:val="No List3"/>
    <w:next w:val="NoList"/>
    <w:uiPriority w:val="99"/>
    <w:semiHidden/>
    <w:unhideWhenUsed/>
    <w:rsid w:val="008E7971"/>
  </w:style>
  <w:style w:type="table" w:customStyle="1" w:styleId="TableGrid20">
    <w:name w:val="Table Grid20"/>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E7971"/>
  </w:style>
  <w:style w:type="table" w:customStyle="1" w:styleId="TableGrid22">
    <w:name w:val="Table Grid22"/>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basedOn w:val="DefaultParagraphFont"/>
    <w:link w:val="ListParagraph"/>
    <w:uiPriority w:val="34"/>
    <w:qFormat/>
    <w:locked/>
    <w:rsid w:val="00DF7117"/>
    <w:rPr>
      <w:rFonts w:eastAsia="Times New Roman" w:cs="Times New Roman"/>
    </w:rPr>
  </w:style>
  <w:style w:type="numbering" w:customStyle="1" w:styleId="NoList4">
    <w:name w:val="No List4"/>
    <w:next w:val="NoList"/>
    <w:uiPriority w:val="99"/>
    <w:semiHidden/>
    <w:unhideWhenUsed/>
    <w:rsid w:val="002C3ED9"/>
  </w:style>
  <w:style w:type="table" w:customStyle="1" w:styleId="TableGrid23">
    <w:name w:val="Table Grid23"/>
    <w:basedOn w:val="TableNormal"/>
    <w:next w:val="TableGrid"/>
    <w:uiPriority w:val="39"/>
    <w:rsid w:val="002C3ED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3ED9"/>
    <w:rPr>
      <w:color w:val="605E5C"/>
      <w:shd w:val="clear" w:color="auto" w:fill="E1DFDD"/>
    </w:rPr>
  </w:style>
  <w:style w:type="character" w:customStyle="1" w:styleId="UnresolvedMention2">
    <w:name w:val="Unresolved Mention2"/>
    <w:basedOn w:val="DefaultParagraphFont"/>
    <w:uiPriority w:val="99"/>
    <w:semiHidden/>
    <w:unhideWhenUsed/>
    <w:rsid w:val="002C3ED9"/>
    <w:rPr>
      <w:color w:val="605E5C"/>
      <w:shd w:val="clear" w:color="auto" w:fill="E1DFDD"/>
    </w:rPr>
  </w:style>
  <w:style w:type="character" w:customStyle="1" w:styleId="normaltextrun1">
    <w:name w:val="normaltextrun1"/>
    <w:basedOn w:val="DefaultParagraphFont"/>
    <w:rsid w:val="00242EF0"/>
  </w:style>
  <w:style w:type="character" w:customStyle="1" w:styleId="Heading4Char">
    <w:name w:val="Heading 4 Char"/>
    <w:basedOn w:val="DefaultParagraphFont"/>
    <w:link w:val="Heading4"/>
    <w:uiPriority w:val="9"/>
    <w:semiHidden/>
    <w:rsid w:val="00E72668"/>
    <w:rPr>
      <w:rFonts w:asciiTheme="majorHAnsi" w:eastAsiaTheme="majorEastAsia" w:hAnsiTheme="majorHAnsi" w:cstheme="majorBidi"/>
      <w:i/>
      <w:iCs/>
      <w:color w:val="365F91" w:themeColor="accent1" w:themeShade="BF"/>
      <w:szCs w:val="20"/>
    </w:rPr>
  </w:style>
  <w:style w:type="character" w:customStyle="1" w:styleId="UnresolvedMention3">
    <w:name w:val="Unresolved Mention3"/>
    <w:basedOn w:val="DefaultParagraphFont"/>
    <w:uiPriority w:val="99"/>
    <w:semiHidden/>
    <w:unhideWhenUsed/>
    <w:rsid w:val="00E72668"/>
    <w:rPr>
      <w:color w:val="605E5C"/>
      <w:shd w:val="clear" w:color="auto" w:fill="E1DFDD"/>
    </w:rPr>
  </w:style>
  <w:style w:type="character" w:styleId="Emphasis">
    <w:name w:val="Emphasis"/>
    <w:basedOn w:val="DefaultParagraphFont"/>
    <w:uiPriority w:val="20"/>
    <w:qFormat/>
    <w:rsid w:val="00BD6D51"/>
    <w:rPr>
      <w:i/>
      <w:iCs/>
    </w:rPr>
  </w:style>
  <w:style w:type="character" w:styleId="UnresolvedMention">
    <w:name w:val="Unresolved Mention"/>
    <w:basedOn w:val="DefaultParagraphFont"/>
    <w:uiPriority w:val="99"/>
    <w:semiHidden/>
    <w:unhideWhenUsed/>
    <w:rsid w:val="00BD6D51"/>
    <w:rPr>
      <w:color w:val="605E5C"/>
      <w:shd w:val="clear" w:color="auto" w:fill="E1DFDD"/>
    </w:rPr>
  </w:style>
  <w:style w:type="character" w:customStyle="1" w:styleId="ui-provider">
    <w:name w:val="ui-provider"/>
    <w:basedOn w:val="DefaultParagraphFont"/>
    <w:rsid w:val="00BD6D51"/>
  </w:style>
  <w:style w:type="paragraph" w:styleId="BodyText">
    <w:name w:val="Body Text"/>
    <w:basedOn w:val="Normal"/>
    <w:link w:val="BodyTextChar"/>
    <w:uiPriority w:val="99"/>
    <w:unhideWhenUsed/>
    <w:rsid w:val="00BD6D51"/>
    <w:pPr>
      <w:jc w:val="left"/>
    </w:pPr>
    <w:rPr>
      <w:rFonts w:eastAsiaTheme="minorHAnsi"/>
      <w:i/>
      <w:iCs/>
      <w:szCs w:val="24"/>
      <w:lang w:eastAsia="lv-LV"/>
    </w:rPr>
  </w:style>
  <w:style w:type="character" w:customStyle="1" w:styleId="BodyTextChar">
    <w:name w:val="Body Text Char"/>
    <w:basedOn w:val="DefaultParagraphFont"/>
    <w:link w:val="BodyText"/>
    <w:uiPriority w:val="99"/>
    <w:rsid w:val="00BD6D51"/>
    <w:rPr>
      <w:rFonts w:cs="Times New Roman"/>
      <w:i/>
      <w:iC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20680287362765"/>
          <c:y val="4.047909504269713E-2"/>
          <c:w val="0.85578873689336832"/>
          <c:h val="0.75917686345544833"/>
        </c:manualLayout>
      </c:layout>
      <c:barChart>
        <c:barDir val="col"/>
        <c:grouping val="stacked"/>
        <c:varyColors val="0"/>
        <c:ser>
          <c:idx val="1"/>
          <c:order val="1"/>
          <c:tx>
            <c:strRef>
              <c:f>Izdevumi!$A$5</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Izdevumi!$B$3:$F$3</c:f>
              <c:strCache>
                <c:ptCount val="5"/>
                <c:pt idx="0">
                  <c:v>2021. gads
(izpilde)</c:v>
                </c:pt>
                <c:pt idx="1">
                  <c:v>2022. gada
plāns</c:v>
                </c:pt>
                <c:pt idx="2">
                  <c:v>2023. gada
projekts</c:v>
                </c:pt>
                <c:pt idx="3">
                  <c:v>2024. gada
prognoze</c:v>
                </c:pt>
                <c:pt idx="4">
                  <c:v>2025. gada
prognoze</c:v>
                </c:pt>
              </c:strCache>
            </c:strRef>
          </c:cat>
          <c:val>
            <c:numRef>
              <c:f>Izdevumi!$B$5:$F$5</c:f>
              <c:numCache>
                <c:formatCode>#,##0</c:formatCode>
                <c:ptCount val="5"/>
                <c:pt idx="0">
                  <c:v>120003491</c:v>
                </c:pt>
                <c:pt idx="1">
                  <c:v>165074877</c:v>
                </c:pt>
                <c:pt idx="2">
                  <c:v>635463478</c:v>
                </c:pt>
                <c:pt idx="3">
                  <c:v>152819115</c:v>
                </c:pt>
                <c:pt idx="4">
                  <c:v>153117494</c:v>
                </c:pt>
              </c:numCache>
            </c:numRef>
          </c:val>
          <c:extLst>
            <c:ext xmlns:c16="http://schemas.microsoft.com/office/drawing/2014/chart" uri="{C3380CC4-5D6E-409C-BE32-E72D297353CC}">
              <c16:uniqueId val="{00000000-B4A5-4687-B5EE-20DE4EE406A8}"/>
            </c:ext>
          </c:extLst>
        </c:ser>
        <c:ser>
          <c:idx val="2"/>
          <c:order val="2"/>
          <c:tx>
            <c:strRef>
              <c:f>Izdevumi!$A$6</c:f>
              <c:strCache>
                <c:ptCount val="1"/>
                <c:pt idx="0">
                  <c:v>ES politiku instrumentu un pārējās ĀFP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3"/>
              <c:layout>
                <c:manualLayout>
                  <c:x val="-2.216803369541203E-3"/>
                  <c:y val="-2.503912363067304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4A5-4687-B5EE-20DE4EE406A8}"/>
                </c:ext>
              </c:extLst>
            </c:dLbl>
            <c:dLbl>
              <c:idx val="4"/>
              <c:layout>
                <c:manualLayout>
                  <c:x val="-1.6256370248325241E-16"/>
                  <c:y val="-2.190923317683881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4A5-4687-B5EE-20DE4EE406A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Izdevumi!$B$3:$F$3</c:f>
              <c:strCache>
                <c:ptCount val="5"/>
                <c:pt idx="0">
                  <c:v>2021. gads
(izpilde)</c:v>
                </c:pt>
                <c:pt idx="1">
                  <c:v>2022. gada
plāns</c:v>
                </c:pt>
                <c:pt idx="2">
                  <c:v>2023. gada
projekts</c:v>
                </c:pt>
                <c:pt idx="3">
                  <c:v>2024. gada
prognoze</c:v>
                </c:pt>
                <c:pt idx="4">
                  <c:v>2025. gada
prognoze</c:v>
                </c:pt>
              </c:strCache>
            </c:strRef>
          </c:cat>
          <c:val>
            <c:numRef>
              <c:f>Izdevumi!$B$6:$F$6</c:f>
              <c:numCache>
                <c:formatCode>#,##0</c:formatCode>
                <c:ptCount val="5"/>
                <c:pt idx="0">
                  <c:v>25191469</c:v>
                </c:pt>
                <c:pt idx="1">
                  <c:v>33091401</c:v>
                </c:pt>
                <c:pt idx="2">
                  <c:v>113706308</c:v>
                </c:pt>
                <c:pt idx="3">
                  <c:v>8102246</c:v>
                </c:pt>
                <c:pt idx="4">
                  <c:v>3036307</c:v>
                </c:pt>
              </c:numCache>
            </c:numRef>
          </c:val>
          <c:extLst xmlns:c15="http://schemas.microsoft.com/office/drawing/2012/chart">
            <c:ext xmlns:c16="http://schemas.microsoft.com/office/drawing/2014/chart" uri="{C3380CC4-5D6E-409C-BE32-E72D297353CC}">
              <c16:uniqueId val="{00000001-B4A5-4687-B5EE-20DE4EE406A8}"/>
            </c:ext>
          </c:extLst>
        </c:ser>
        <c:dLbls>
          <c:showLegendKey val="0"/>
          <c:showVal val="0"/>
          <c:showCatName val="0"/>
          <c:showSerName val="0"/>
          <c:showPercent val="0"/>
          <c:showBubbleSize val="0"/>
        </c:dLbls>
        <c:gapWidth val="40"/>
        <c:overlap val="100"/>
        <c:axId val="263424976"/>
        <c:axId val="263425360"/>
        <c:extLst/>
      </c:barChart>
      <c:lineChart>
        <c:grouping val="standard"/>
        <c:varyColors val="0"/>
        <c:ser>
          <c:idx val="0"/>
          <c:order val="0"/>
          <c:tx>
            <c:strRef>
              <c:f>Izdevumi!$A$4</c:f>
              <c:strCache>
                <c:ptCount val="1"/>
                <c:pt idx="0">
                  <c:v>Kopējie budžeta izdevumi, t.sk.:</c:v>
                </c:pt>
              </c:strCache>
            </c:strRef>
          </c:tx>
          <c:spPr>
            <a:ln w="28575" cap="rnd">
              <a:noFill/>
              <a:round/>
            </a:ln>
            <a:effectLst/>
          </c:spPr>
          <c:marker>
            <c:symbol val="none"/>
          </c:marker>
          <c:dLbls>
            <c:dLbl>
              <c:idx val="3"/>
              <c:layout>
                <c:manualLayout>
                  <c:x val="-6.9829306140545333E-2"/>
                  <c:y val="-8.05946791862284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4A5-4687-B5EE-20DE4EE406A8}"/>
                </c:ext>
              </c:extLst>
            </c:dLbl>
            <c:dLbl>
              <c:idx val="4"/>
              <c:layout>
                <c:manualLayout>
                  <c:x val="-5.4468953406982566E-2"/>
                  <c:y val="-7.7464788732394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4A5-4687-B5EE-20DE4EE406A8}"/>
                </c:ext>
              </c:extLst>
            </c:dLbl>
            <c:spPr>
              <a:solidFill>
                <a:sysClr val="window" lastClr="FFFFFF"/>
              </a:solidFill>
              <a:ln w="3175">
                <a:solidFill>
                  <a:sysClr val="windowText" lastClr="000000"/>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Izdevumi!$B$3:$F$3</c:f>
              <c:strCache>
                <c:ptCount val="5"/>
                <c:pt idx="0">
                  <c:v>2021. gads
(izpilde)</c:v>
                </c:pt>
                <c:pt idx="1">
                  <c:v>2022. gada
plāns</c:v>
                </c:pt>
                <c:pt idx="2">
                  <c:v>2023. gada
projekts</c:v>
                </c:pt>
                <c:pt idx="3">
                  <c:v>2024. gada
prognoze</c:v>
                </c:pt>
                <c:pt idx="4">
                  <c:v>2025. gada
prognoze</c:v>
                </c:pt>
              </c:strCache>
            </c:strRef>
          </c:cat>
          <c:val>
            <c:numRef>
              <c:f>Izdevumi!$B$4:$F$4</c:f>
              <c:numCache>
                <c:formatCode>#,##0</c:formatCode>
                <c:ptCount val="5"/>
                <c:pt idx="0">
                  <c:v>145194960</c:v>
                </c:pt>
                <c:pt idx="1">
                  <c:v>198166278</c:v>
                </c:pt>
                <c:pt idx="2">
                  <c:v>749169786</c:v>
                </c:pt>
                <c:pt idx="3">
                  <c:v>160921361</c:v>
                </c:pt>
                <c:pt idx="4">
                  <c:v>156153801</c:v>
                </c:pt>
              </c:numCache>
            </c:numRef>
          </c:val>
          <c:smooth val="0"/>
          <c:extLst xmlns:c15="http://schemas.microsoft.com/office/drawing/2012/chart">
            <c:ext xmlns:c16="http://schemas.microsoft.com/office/drawing/2014/chart" uri="{C3380CC4-5D6E-409C-BE32-E72D297353CC}">
              <c16:uniqueId val="{00000003-B4A5-4687-B5EE-20DE4EE406A8}"/>
            </c:ext>
          </c:extLst>
        </c:ser>
        <c:dLbls>
          <c:showLegendKey val="0"/>
          <c:showVal val="0"/>
          <c:showCatName val="0"/>
          <c:showSerName val="0"/>
          <c:showPercent val="0"/>
          <c:showBubbleSize val="0"/>
        </c:dLbls>
        <c:marker val="1"/>
        <c:smooth val="0"/>
        <c:axId val="263424976"/>
        <c:axId val="263425360"/>
      </c:lineChart>
      <c:catAx>
        <c:axId val="26342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63425360"/>
        <c:crosses val="autoZero"/>
        <c:auto val="1"/>
        <c:lblAlgn val="ctr"/>
        <c:lblOffset val="100"/>
        <c:noMultiLvlLbl val="0"/>
      </c:catAx>
      <c:valAx>
        <c:axId val="263425360"/>
        <c:scaling>
          <c:orientation val="minMax"/>
          <c:max val="800000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63424976"/>
        <c:crosses val="autoZero"/>
        <c:crossBetween val="between"/>
      </c:valAx>
      <c:spPr>
        <a:noFill/>
        <a:ln>
          <a:noFill/>
        </a:ln>
        <a:effectLst/>
      </c:spPr>
    </c:plotArea>
    <c:legend>
      <c:legendPos val="b"/>
      <c:legendEntry>
        <c:idx val="2"/>
        <c:delete val="1"/>
      </c:legendEntry>
      <c:layout>
        <c:manualLayout>
          <c:xMode val="edge"/>
          <c:yMode val="edge"/>
          <c:x val="0"/>
          <c:y val="0.90758098899609385"/>
          <c:w val="0.9993925020051575"/>
          <c:h val="7.91748918709105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ysClr val="window" lastClr="FFFFFF">
          <a:lumMod val="75000"/>
        </a:sys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dgm:t>
        <a:bodyPr/>
        <a:lstStyle/>
        <a:p>
          <a:pPr>
            <a:spcBef>
              <a:spcPts val="0"/>
            </a:spcBef>
            <a:spcAft>
              <a:spcPts val="0"/>
            </a:spcAft>
          </a:pPr>
          <a:r>
            <a:rPr lang="lv-LV" sz="1100">
              <a:latin typeface="Times New Roman" panose="02020603050405020304" pitchFamily="18" charset="0"/>
              <a:cs typeface="Times New Roman" panose="02020603050405020304" pitchFamily="18" charset="0"/>
            </a:rPr>
            <a:t>Nozaru vadība un</a:t>
          </a:r>
        </a:p>
        <a:p>
          <a:pPr>
            <a:spcBef>
              <a:spcPts val="0"/>
            </a:spcBef>
            <a:spcAft>
              <a:spcPts val="0"/>
            </a:spcAft>
          </a:pPr>
          <a:r>
            <a:rPr lang="lv-LV" sz="1100">
              <a:latin typeface="Times New Roman" panose="02020603050405020304" pitchFamily="18" charset="0"/>
              <a:cs typeface="Times New Roman" panose="02020603050405020304" pitchFamily="18" charset="0"/>
            </a:rPr>
            <a:t>politikas plānošana</a:t>
          </a:r>
        </a:p>
      </dgm:t>
    </dgm:pt>
    <dgm:pt modelId="{7ED0AA73-34B9-430C-9A02-77D2B64C4C5A}" type="parTrans" cxnId="{93E729EB-B1AA-4C8C-80E6-C38FB7310DD2}">
      <dgm:prSet/>
      <dgm:spPr/>
      <dgm:t>
        <a:bodyPr/>
        <a:lstStyle/>
        <a:p>
          <a:pPr>
            <a:spcBef>
              <a:spcPts val="0"/>
            </a:spcBef>
            <a:spcAft>
              <a:spcPts val="0"/>
            </a:spcAft>
          </a:pPr>
          <a:endParaRPr lang="lv-LV" sz="1100"/>
        </a:p>
      </dgm:t>
    </dgm:pt>
    <dgm:pt modelId="{22D552F3-D09E-415D-B614-4CC0ADF7965D}" type="sibTrans" cxnId="{93E729EB-B1AA-4C8C-80E6-C38FB7310DD2}">
      <dgm:prSet/>
      <dgm:spPr/>
      <dgm:t>
        <a:bodyPr/>
        <a:lstStyle/>
        <a:p>
          <a:pPr>
            <a:spcBef>
              <a:spcPts val="0"/>
            </a:spcBef>
            <a:spcAft>
              <a:spcPts val="0"/>
            </a:spcAft>
          </a:pPr>
          <a:endParaRPr lang="lv-LV" sz="1100"/>
        </a:p>
      </dgm:t>
    </dgm:pt>
    <dgm:pt modelId="{A16BE098-7FFB-4CA4-A0F8-C33C314B06C6}">
      <dgm:prSet phldrT="[Text]" custT="1"/>
      <dgm:spPr/>
      <dgm:t>
        <a:bodyPr/>
        <a:lstStyle/>
        <a:p>
          <a:pPr>
            <a:spcBef>
              <a:spcPts val="0"/>
            </a:spcBef>
            <a:spcAft>
              <a:spcPts val="0"/>
            </a:spcAft>
          </a:pPr>
          <a:r>
            <a:rPr lang="lv-LV" sz="1100">
              <a:latin typeface="Times New Roman" panose="02020603050405020304" pitchFamily="18" charset="0"/>
              <a:cs typeface="Times New Roman" panose="02020603050405020304" pitchFamily="18" charset="0"/>
            </a:rPr>
            <a:t> Uzņēmējdarbības</a:t>
          </a:r>
        </a:p>
        <a:p>
          <a:pPr>
            <a:spcBef>
              <a:spcPts val="0"/>
            </a:spcBef>
            <a:spcAft>
              <a:spcPts val="0"/>
            </a:spcAft>
          </a:pPr>
          <a:r>
            <a:rPr lang="lv-LV" sz="1100">
              <a:latin typeface="Times New Roman" panose="02020603050405020304" pitchFamily="18" charset="0"/>
              <a:cs typeface="Times New Roman" panose="02020603050405020304" pitchFamily="18" charset="0"/>
            </a:rPr>
            <a:t>konkurētspējas atbalsts</a:t>
          </a:r>
        </a:p>
      </dgm:t>
    </dgm:pt>
    <dgm:pt modelId="{DD27C2DC-FE27-40DC-A725-9F482C79D8FC}" type="parTrans" cxnId="{6B5A3601-6A50-48CE-A68E-FF9442947D55}">
      <dgm:prSet/>
      <dgm:spPr/>
      <dgm:t>
        <a:bodyPr/>
        <a:lstStyle/>
        <a:p>
          <a:pPr>
            <a:spcBef>
              <a:spcPts val="0"/>
            </a:spcBef>
            <a:spcAft>
              <a:spcPts val="0"/>
            </a:spcAft>
          </a:pPr>
          <a:endParaRPr lang="lv-LV" sz="1100"/>
        </a:p>
      </dgm:t>
    </dgm:pt>
    <dgm:pt modelId="{FA80FF5C-3FD6-4789-8764-09B32B4FA6FF}" type="sibTrans" cxnId="{6B5A3601-6A50-48CE-A68E-FF9442947D55}">
      <dgm:prSet/>
      <dgm:spPr/>
      <dgm:t>
        <a:bodyPr/>
        <a:lstStyle/>
        <a:p>
          <a:pPr>
            <a:spcBef>
              <a:spcPts val="0"/>
            </a:spcBef>
            <a:spcAft>
              <a:spcPts val="0"/>
            </a:spcAft>
          </a:pPr>
          <a:endParaRPr lang="lv-LV" sz="1100"/>
        </a:p>
      </dgm:t>
    </dgm:pt>
    <dgm:pt modelId="{C4E70684-FC6C-438F-821A-42FD4802F988}">
      <dgm:prSet phldrT="[Text]" custT="1"/>
      <dgm:spPr/>
      <dgm:t>
        <a:bodyPr/>
        <a:lstStyle/>
        <a:p>
          <a:pPr>
            <a:spcBef>
              <a:spcPts val="0"/>
            </a:spcBef>
            <a:spcAft>
              <a:spcPts val="0"/>
            </a:spcAft>
          </a:pPr>
          <a:r>
            <a:rPr lang="lv-LV" sz="1100">
              <a:latin typeface="Times New Roman" panose="02020603050405020304" pitchFamily="18" charset="0"/>
              <a:cs typeface="Times New Roman" panose="02020603050405020304" pitchFamily="18" charset="0"/>
            </a:rPr>
            <a:t>Būvniecības un mājokļu politikas īstenošana</a:t>
          </a:r>
        </a:p>
      </dgm:t>
    </dgm:pt>
    <dgm:pt modelId="{EAEDC41A-79CE-48AE-9794-A800B0775F50}" type="parTrans" cxnId="{748BF469-8544-44F9-B8A3-C2B37C0F119D}">
      <dgm:prSet/>
      <dgm:spPr/>
      <dgm:t>
        <a:bodyPr/>
        <a:lstStyle/>
        <a:p>
          <a:pPr>
            <a:spcBef>
              <a:spcPts val="0"/>
            </a:spcBef>
            <a:spcAft>
              <a:spcPts val="0"/>
            </a:spcAft>
          </a:pPr>
          <a:endParaRPr lang="lv-LV" sz="1100"/>
        </a:p>
      </dgm:t>
    </dgm:pt>
    <dgm:pt modelId="{446F46F6-79EA-4B2C-B62A-FE54C657ECF7}" type="sibTrans" cxnId="{748BF469-8544-44F9-B8A3-C2B37C0F119D}">
      <dgm:prSet/>
      <dgm:spPr/>
      <dgm:t>
        <a:bodyPr/>
        <a:lstStyle/>
        <a:p>
          <a:pPr>
            <a:spcBef>
              <a:spcPts val="0"/>
            </a:spcBef>
            <a:spcAft>
              <a:spcPts val="0"/>
            </a:spcAft>
          </a:pPr>
          <a:endParaRPr lang="lv-LV" sz="1100"/>
        </a:p>
      </dgm:t>
    </dgm:pt>
    <dgm:pt modelId="{C69BD29E-43E5-44BB-BFFE-EABB96D1F852}">
      <dgm:prSet phldrT="[Text]" custT="1"/>
      <dgm:spPr/>
      <dgm:t>
        <a:bodyPr/>
        <a:lstStyle/>
        <a:p>
          <a:pPr>
            <a:spcBef>
              <a:spcPts val="0"/>
            </a:spcBef>
            <a:spcAft>
              <a:spcPts val="0"/>
            </a:spcAft>
          </a:pPr>
          <a:r>
            <a:rPr lang="lv-LV" sz="1100">
              <a:latin typeface="Times New Roman" panose="02020603050405020304" pitchFamily="18" charset="0"/>
              <a:cs typeface="Times New Roman" panose="02020603050405020304" pitchFamily="18" charset="0"/>
            </a:rPr>
            <a:t>Tautsaimniecības noturība un investīciju piesaiste enerģētiskajai neatkarībai</a:t>
          </a:r>
        </a:p>
      </dgm:t>
    </dgm:pt>
    <dgm:pt modelId="{A1FD7355-9755-4C29-8191-9B2E6BB8F5E5}" type="parTrans" cxnId="{0F960EE6-BCDA-4D61-A06D-E52D2ECA6851}">
      <dgm:prSet/>
      <dgm:spPr/>
      <dgm:t>
        <a:bodyPr/>
        <a:lstStyle/>
        <a:p>
          <a:pPr>
            <a:spcBef>
              <a:spcPts val="0"/>
            </a:spcBef>
            <a:spcAft>
              <a:spcPts val="0"/>
            </a:spcAft>
          </a:pPr>
          <a:endParaRPr lang="lv-LV" sz="1100"/>
        </a:p>
      </dgm:t>
    </dgm:pt>
    <dgm:pt modelId="{79D21381-CFD1-4BF3-9C06-0E6EB7C5AC32}" type="sibTrans" cxnId="{0F960EE6-BCDA-4D61-A06D-E52D2ECA6851}">
      <dgm:prSet/>
      <dgm:spPr/>
      <dgm:t>
        <a:bodyPr/>
        <a:lstStyle/>
        <a:p>
          <a:pPr>
            <a:spcBef>
              <a:spcPts val="0"/>
            </a:spcBef>
            <a:spcAft>
              <a:spcPts val="0"/>
            </a:spcAft>
          </a:pPr>
          <a:endParaRPr lang="lv-LV" sz="1100"/>
        </a:p>
      </dgm:t>
    </dgm:pt>
    <dgm:pt modelId="{876E46AD-8871-4B15-AF75-19B13209FE96}">
      <dgm:prSet phldrT="[Text]" custT="1"/>
      <dgm:spPr/>
      <dgm:t>
        <a:bodyPr/>
        <a:lstStyle/>
        <a:p>
          <a:pPr>
            <a:lnSpc>
              <a:spcPct val="100000"/>
            </a:lnSpc>
            <a:spcAft>
              <a:spcPts val="0"/>
            </a:spcAft>
          </a:pPr>
          <a:r>
            <a:rPr lang="lv-LV" sz="1100">
              <a:latin typeface="Times New Roman" panose="02020603050405020304" pitchFamily="18" charset="0"/>
              <a:cs typeface="Times New Roman" panose="02020603050405020304" pitchFamily="18" charset="0"/>
            </a:rPr>
            <a:t>Iekšējā tirgus</a:t>
          </a:r>
        </a:p>
        <a:p>
          <a:pPr>
            <a:lnSpc>
              <a:spcPct val="100000"/>
            </a:lnSpc>
            <a:spcAft>
              <a:spcPts val="0"/>
            </a:spcAft>
          </a:pPr>
          <a:r>
            <a:rPr lang="lv-LV" sz="1100">
              <a:latin typeface="Times New Roman" panose="02020603050405020304" pitchFamily="18" charset="0"/>
              <a:cs typeface="Times New Roman" panose="02020603050405020304" pitchFamily="18" charset="0"/>
            </a:rPr>
            <a:t>uzraudzība</a:t>
          </a:r>
        </a:p>
      </dgm:t>
    </dgm:pt>
    <dgm:pt modelId="{9F2CC135-7D31-4EE4-90A0-60E3F3618199}" type="parTrans" cxnId="{E1144B34-78E2-4D56-B220-5A1B6998B940}">
      <dgm:prSet/>
      <dgm:spPr/>
      <dgm:t>
        <a:bodyPr/>
        <a:lstStyle/>
        <a:p>
          <a:endParaRPr lang="lv-LV" sz="1100"/>
        </a:p>
      </dgm:t>
    </dgm:pt>
    <dgm:pt modelId="{9201557C-AE55-4EA7-85A5-A9F5324BEEDA}" type="sibTrans" cxnId="{E1144B34-78E2-4D56-B220-5A1B6998B940}">
      <dgm:prSet/>
      <dgm:spPr/>
      <dgm:t>
        <a:bodyPr/>
        <a:lstStyle/>
        <a:p>
          <a:endParaRPr lang="lv-LV" sz="1100"/>
        </a:p>
      </dgm:t>
    </dgm:pt>
    <dgm:pt modelId="{0DFB0633-B439-426D-BB94-25A139FD6FD6}">
      <dgm:prSet phldrT="[Text]" custT="1"/>
      <dgm:spPr/>
      <dgm:t>
        <a:bodyPr/>
        <a:lstStyle/>
        <a:p>
          <a:r>
            <a:rPr lang="lv-LV" sz="1100">
              <a:latin typeface="Times New Roman" panose="02020603050405020304" pitchFamily="18" charset="0"/>
              <a:cs typeface="Times New Roman" panose="02020603050405020304" pitchFamily="18" charset="0"/>
            </a:rPr>
            <a:t>Oficiālās statistikas nodrošināšana</a:t>
          </a:r>
        </a:p>
      </dgm:t>
    </dgm:pt>
    <dgm:pt modelId="{99B0A552-E771-4204-B347-3BC8414FD4FB}" type="parTrans" cxnId="{32408ED2-1622-4204-B760-F67713FDFA05}">
      <dgm:prSet/>
      <dgm:spPr/>
      <dgm:t>
        <a:bodyPr/>
        <a:lstStyle/>
        <a:p>
          <a:endParaRPr lang="lv-LV" sz="1100"/>
        </a:p>
      </dgm:t>
    </dgm:pt>
    <dgm:pt modelId="{AB130478-DF06-48F5-8831-BC7DA9B9E6EB}" type="sibTrans" cxnId="{32408ED2-1622-4204-B760-F67713FDFA05}">
      <dgm:prSet/>
      <dgm:spPr/>
      <dgm:t>
        <a:bodyPr/>
        <a:lstStyle/>
        <a:p>
          <a:endParaRPr lang="lv-LV" sz="1100"/>
        </a:p>
      </dgm:t>
    </dgm:pt>
    <dgm:pt modelId="{A3D5500F-E9A2-4284-B33C-A762568BE727}">
      <dgm:prSet phldrT="[Text]" custT="1"/>
      <dgm:spPr/>
      <dgm:t>
        <a:bodyPr/>
        <a:lstStyle/>
        <a:p>
          <a:r>
            <a:rPr lang="lv-LV" sz="1100">
              <a:latin typeface="Times New Roman" panose="02020603050405020304" pitchFamily="18" charset="0"/>
              <a:cs typeface="Times New Roman" panose="02020603050405020304" pitchFamily="18" charset="0"/>
            </a:rPr>
            <a:t>Konkurences politikas īstenošana</a:t>
          </a:r>
        </a:p>
      </dgm:t>
    </dgm:pt>
    <dgm:pt modelId="{F1D317F2-60DF-4860-BF2F-E07836D54087}" type="parTrans" cxnId="{2ED1FD9A-BBAB-40CB-B370-7830E137271B}">
      <dgm:prSet/>
      <dgm:spPr/>
      <dgm:t>
        <a:bodyPr/>
        <a:lstStyle/>
        <a:p>
          <a:endParaRPr lang="lv-LV" sz="1100"/>
        </a:p>
      </dgm:t>
    </dgm:pt>
    <dgm:pt modelId="{25D47176-E3DC-422D-B715-8DBD19D134F4}" type="sibTrans" cxnId="{2ED1FD9A-BBAB-40CB-B370-7830E137271B}">
      <dgm:prSet/>
      <dgm:spPr/>
      <dgm:t>
        <a:bodyPr/>
        <a:lstStyle/>
        <a:p>
          <a:endParaRPr lang="lv-LV" sz="1100"/>
        </a:p>
      </dgm:t>
    </dgm:pt>
    <dgm:pt modelId="{742CD35E-24E8-4AF8-8ED4-3DD4C1D57ACF}" type="pres">
      <dgm:prSet presAssocID="{306E2546-2846-449E-BACA-6E538AEB741C}" presName="diagram" presStyleCnt="0">
        <dgm:presLayoutVars>
          <dgm:dir/>
          <dgm:resizeHandles val="exact"/>
        </dgm:presLayoutVars>
      </dgm:prSet>
      <dgm:spPr/>
    </dgm:pt>
    <dgm:pt modelId="{5F8CBC20-C14B-46F6-BA45-39C03570DEDD}" type="pres">
      <dgm:prSet presAssocID="{88397BC7-3A1F-4729-8809-8347AD410AF8}" presName="node" presStyleLbl="node1" presStyleIdx="0" presStyleCnt="7">
        <dgm:presLayoutVars>
          <dgm:bulletEnabled val="1"/>
        </dgm:presLayoutVars>
      </dgm:prSet>
      <dgm:spPr/>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7">
        <dgm:presLayoutVars>
          <dgm:bulletEnabled val="1"/>
        </dgm:presLayoutVars>
      </dgm:prSet>
      <dgm:spPr/>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7">
        <dgm:presLayoutVars>
          <dgm:bulletEnabled val="1"/>
        </dgm:presLayoutVars>
      </dgm:prSet>
      <dgm:spPr/>
    </dgm:pt>
    <dgm:pt modelId="{D4EDE607-3D5F-44EB-A3E8-232F47BC8840}" type="pres">
      <dgm:prSet presAssocID="{79D21381-CFD1-4BF3-9C06-0E6EB7C5AC32}" presName="sibTrans" presStyleCnt="0"/>
      <dgm:spPr/>
    </dgm:pt>
    <dgm:pt modelId="{118AB14B-D866-47F3-9B14-C490FD46760F}" type="pres">
      <dgm:prSet presAssocID="{C4E70684-FC6C-438F-821A-42FD4802F988}" presName="node" presStyleLbl="node1" presStyleIdx="3" presStyleCnt="7">
        <dgm:presLayoutVars>
          <dgm:bulletEnabled val="1"/>
        </dgm:presLayoutVars>
      </dgm:prSet>
      <dgm:spPr/>
    </dgm:pt>
    <dgm:pt modelId="{D2701079-EBFC-412E-9210-9CA9546AB72C}" type="pres">
      <dgm:prSet presAssocID="{446F46F6-79EA-4B2C-B62A-FE54C657ECF7}" presName="sibTrans" presStyleCnt="0"/>
      <dgm:spPr/>
    </dgm:pt>
    <dgm:pt modelId="{7EACE91C-1D25-4744-834B-5B6E23A5BDD4}" type="pres">
      <dgm:prSet presAssocID="{876E46AD-8871-4B15-AF75-19B13209FE96}" presName="node" presStyleLbl="node1" presStyleIdx="4" presStyleCnt="7">
        <dgm:presLayoutVars>
          <dgm:bulletEnabled val="1"/>
        </dgm:presLayoutVars>
      </dgm:prSet>
      <dgm:spPr/>
    </dgm:pt>
    <dgm:pt modelId="{7A35541D-8247-4157-AB7A-F0B01333CBAF}" type="pres">
      <dgm:prSet presAssocID="{9201557C-AE55-4EA7-85A5-A9F5324BEEDA}" presName="sibTrans" presStyleCnt="0"/>
      <dgm:spPr/>
    </dgm:pt>
    <dgm:pt modelId="{2DA4C501-53AA-4120-A0FC-BE4530CB33FA}" type="pres">
      <dgm:prSet presAssocID="{0DFB0633-B439-426D-BB94-25A139FD6FD6}" presName="node" presStyleLbl="node1" presStyleIdx="5" presStyleCnt="7">
        <dgm:presLayoutVars>
          <dgm:bulletEnabled val="1"/>
        </dgm:presLayoutVars>
      </dgm:prSet>
      <dgm:spPr/>
    </dgm:pt>
    <dgm:pt modelId="{F96ED2F4-D452-46C3-BB90-590F64FB5F9D}" type="pres">
      <dgm:prSet presAssocID="{AB130478-DF06-48F5-8831-BC7DA9B9E6EB}" presName="sibTrans" presStyleCnt="0"/>
      <dgm:spPr/>
    </dgm:pt>
    <dgm:pt modelId="{88E79843-4A1D-48AF-8D92-B46E1D284FE4}" type="pres">
      <dgm:prSet presAssocID="{A3D5500F-E9A2-4284-B33C-A762568BE727}" presName="node" presStyleLbl="node1" presStyleIdx="6" presStyleCnt="7">
        <dgm:presLayoutVars>
          <dgm:bulletEnabled val="1"/>
        </dgm:presLayoutVars>
      </dgm:prSet>
      <dgm:spPr/>
    </dgm:pt>
  </dgm:ptLst>
  <dgm:cxnLst>
    <dgm:cxn modelId="{6B5A3601-6A50-48CE-A68E-FF9442947D55}" srcId="{306E2546-2846-449E-BACA-6E538AEB741C}" destId="{A16BE098-7FFB-4CA4-A0F8-C33C314B06C6}" srcOrd="1" destOrd="0" parTransId="{DD27C2DC-FE27-40DC-A725-9F482C79D8FC}" sibTransId="{FA80FF5C-3FD6-4789-8764-09B32B4FA6FF}"/>
    <dgm:cxn modelId="{88B35323-BA82-4941-A65C-724F5B0806EC}" type="presOf" srcId="{306E2546-2846-449E-BACA-6E538AEB741C}" destId="{742CD35E-24E8-4AF8-8ED4-3DD4C1D57ACF}" srcOrd="0" destOrd="0" presId="urn:microsoft.com/office/officeart/2005/8/layout/default"/>
    <dgm:cxn modelId="{729EDB25-68CE-4B80-93AF-69DA12DE206D}" type="presOf" srcId="{C4E70684-FC6C-438F-821A-42FD4802F988}" destId="{118AB14B-D866-47F3-9B14-C490FD46760F}" srcOrd="0" destOrd="0" presId="urn:microsoft.com/office/officeart/2005/8/layout/default"/>
    <dgm:cxn modelId="{0DA3F433-D341-4C37-B38C-810D5E2A6DEE}" type="presOf" srcId="{A16BE098-7FFB-4CA4-A0F8-C33C314B06C6}" destId="{477AE2EB-16C6-4DDF-B8E8-260749502CBE}" srcOrd="0" destOrd="0" presId="urn:microsoft.com/office/officeart/2005/8/layout/default"/>
    <dgm:cxn modelId="{E1144B34-78E2-4D56-B220-5A1B6998B940}" srcId="{306E2546-2846-449E-BACA-6E538AEB741C}" destId="{876E46AD-8871-4B15-AF75-19B13209FE96}" srcOrd="4" destOrd="0" parTransId="{9F2CC135-7D31-4EE4-90A0-60E3F3618199}" sibTransId="{9201557C-AE55-4EA7-85A5-A9F5324BEEDA}"/>
    <dgm:cxn modelId="{49B3C845-259F-4F1A-9C36-17D068761EEF}" type="presOf" srcId="{88397BC7-3A1F-4729-8809-8347AD410AF8}" destId="{5F8CBC20-C14B-46F6-BA45-39C03570DEDD}" srcOrd="0" destOrd="0" presId="urn:microsoft.com/office/officeart/2005/8/layout/default"/>
    <dgm:cxn modelId="{748BF469-8544-44F9-B8A3-C2B37C0F119D}" srcId="{306E2546-2846-449E-BACA-6E538AEB741C}" destId="{C4E70684-FC6C-438F-821A-42FD4802F988}" srcOrd="3" destOrd="0" parTransId="{EAEDC41A-79CE-48AE-9794-A800B0775F50}" sibTransId="{446F46F6-79EA-4B2C-B62A-FE54C657ECF7}"/>
    <dgm:cxn modelId="{2EA5D655-88A1-43CD-9526-F295DB7FDC4A}" type="presOf" srcId="{C69BD29E-43E5-44BB-BFFE-EABB96D1F852}" destId="{3B5180AC-1F2E-443E-87BE-8445337E9DB2}" srcOrd="0" destOrd="0" presId="urn:microsoft.com/office/officeart/2005/8/layout/default"/>
    <dgm:cxn modelId="{2ED1FD9A-BBAB-40CB-B370-7830E137271B}" srcId="{306E2546-2846-449E-BACA-6E538AEB741C}" destId="{A3D5500F-E9A2-4284-B33C-A762568BE727}" srcOrd="6" destOrd="0" parTransId="{F1D317F2-60DF-4860-BF2F-E07836D54087}" sibTransId="{25D47176-E3DC-422D-B715-8DBD19D134F4}"/>
    <dgm:cxn modelId="{6B20AFA3-B478-4C0B-B913-DCE8CA119D30}" type="presOf" srcId="{0DFB0633-B439-426D-BB94-25A139FD6FD6}" destId="{2DA4C501-53AA-4120-A0FC-BE4530CB33FA}" srcOrd="0" destOrd="0" presId="urn:microsoft.com/office/officeart/2005/8/layout/default"/>
    <dgm:cxn modelId="{7D4784AE-B2D2-41A2-B22C-5C8FABA4F077}" type="presOf" srcId="{876E46AD-8871-4B15-AF75-19B13209FE96}" destId="{7EACE91C-1D25-4744-834B-5B6E23A5BDD4}" srcOrd="0" destOrd="0" presId="urn:microsoft.com/office/officeart/2005/8/layout/default"/>
    <dgm:cxn modelId="{8A6195BD-CBFE-465E-8A0C-6BF6E1E0E295}" type="presOf" srcId="{A3D5500F-E9A2-4284-B33C-A762568BE727}" destId="{88E79843-4A1D-48AF-8D92-B46E1D284FE4}" srcOrd="0" destOrd="0" presId="urn:microsoft.com/office/officeart/2005/8/layout/default"/>
    <dgm:cxn modelId="{32408ED2-1622-4204-B760-F67713FDFA05}" srcId="{306E2546-2846-449E-BACA-6E538AEB741C}" destId="{0DFB0633-B439-426D-BB94-25A139FD6FD6}" srcOrd="5" destOrd="0" parTransId="{99B0A552-E771-4204-B347-3BC8414FD4FB}" sibTransId="{AB130478-DF06-48F5-8831-BC7DA9B9E6EB}"/>
    <dgm:cxn modelId="{0F960EE6-BCDA-4D61-A06D-E52D2ECA6851}" srcId="{306E2546-2846-449E-BACA-6E538AEB741C}" destId="{C69BD29E-43E5-44BB-BFFE-EABB96D1F852}" srcOrd="2" destOrd="0" parTransId="{A1FD7355-9755-4C29-8191-9B2E6BB8F5E5}" sibTransId="{79D21381-CFD1-4BF3-9C06-0E6EB7C5AC32}"/>
    <dgm:cxn modelId="{93E729EB-B1AA-4C8C-80E6-C38FB7310DD2}" srcId="{306E2546-2846-449E-BACA-6E538AEB741C}" destId="{88397BC7-3A1F-4729-8809-8347AD410AF8}" srcOrd="0" destOrd="0" parTransId="{7ED0AA73-34B9-430C-9A02-77D2B64C4C5A}" sibTransId="{22D552F3-D09E-415D-B614-4CC0ADF7965D}"/>
    <dgm:cxn modelId="{FDEF8B39-68AD-4C8B-A9D3-585B5538E62A}" type="presParOf" srcId="{742CD35E-24E8-4AF8-8ED4-3DD4C1D57ACF}" destId="{5F8CBC20-C14B-46F6-BA45-39C03570DEDD}" srcOrd="0" destOrd="0" presId="urn:microsoft.com/office/officeart/2005/8/layout/default"/>
    <dgm:cxn modelId="{04DEE4E5-54C8-43EE-ABCA-FA17C7EDCC75}" type="presParOf" srcId="{742CD35E-24E8-4AF8-8ED4-3DD4C1D57ACF}" destId="{205FF196-492B-4BD7-8355-0D798E63FA10}" srcOrd="1" destOrd="0" presId="urn:microsoft.com/office/officeart/2005/8/layout/default"/>
    <dgm:cxn modelId="{BE27E54C-AD4F-4472-A272-8FC3C6F3B7CE}" type="presParOf" srcId="{742CD35E-24E8-4AF8-8ED4-3DD4C1D57ACF}" destId="{477AE2EB-16C6-4DDF-B8E8-260749502CBE}" srcOrd="2" destOrd="0" presId="urn:microsoft.com/office/officeart/2005/8/layout/default"/>
    <dgm:cxn modelId="{9E0460EE-3668-4ECD-AB73-04A3D91D48D6}" type="presParOf" srcId="{742CD35E-24E8-4AF8-8ED4-3DD4C1D57ACF}" destId="{27D8A555-7D4A-4ED9-8923-67102952F2DF}" srcOrd="3" destOrd="0" presId="urn:microsoft.com/office/officeart/2005/8/layout/default"/>
    <dgm:cxn modelId="{897F4E5F-D4C4-4859-B007-09BCD73F3430}" type="presParOf" srcId="{742CD35E-24E8-4AF8-8ED4-3DD4C1D57ACF}" destId="{3B5180AC-1F2E-443E-87BE-8445337E9DB2}" srcOrd="4" destOrd="0" presId="urn:microsoft.com/office/officeart/2005/8/layout/default"/>
    <dgm:cxn modelId="{BBF427E2-E6BE-4D34-99FD-E99AA7CB9D84}" type="presParOf" srcId="{742CD35E-24E8-4AF8-8ED4-3DD4C1D57ACF}" destId="{D4EDE607-3D5F-44EB-A3E8-232F47BC8840}" srcOrd="5" destOrd="0" presId="urn:microsoft.com/office/officeart/2005/8/layout/default"/>
    <dgm:cxn modelId="{77093272-C782-4904-BAF0-B599D554E7AA}" type="presParOf" srcId="{742CD35E-24E8-4AF8-8ED4-3DD4C1D57ACF}" destId="{118AB14B-D866-47F3-9B14-C490FD46760F}" srcOrd="6" destOrd="0" presId="urn:microsoft.com/office/officeart/2005/8/layout/default"/>
    <dgm:cxn modelId="{770D5A18-872F-4C3F-97D4-17253BADDA95}" type="presParOf" srcId="{742CD35E-24E8-4AF8-8ED4-3DD4C1D57ACF}" destId="{D2701079-EBFC-412E-9210-9CA9546AB72C}" srcOrd="7" destOrd="0" presId="urn:microsoft.com/office/officeart/2005/8/layout/default"/>
    <dgm:cxn modelId="{1363C3CE-2B68-4097-8D28-829842133114}" type="presParOf" srcId="{742CD35E-24E8-4AF8-8ED4-3DD4C1D57ACF}" destId="{7EACE91C-1D25-4744-834B-5B6E23A5BDD4}" srcOrd="8" destOrd="0" presId="urn:microsoft.com/office/officeart/2005/8/layout/default"/>
    <dgm:cxn modelId="{6EAC5CE0-87B5-4E87-84F9-0520859E275E}" type="presParOf" srcId="{742CD35E-24E8-4AF8-8ED4-3DD4C1D57ACF}" destId="{7A35541D-8247-4157-AB7A-F0B01333CBAF}" srcOrd="9" destOrd="0" presId="urn:microsoft.com/office/officeart/2005/8/layout/default"/>
    <dgm:cxn modelId="{EF22240B-80A4-4050-B371-C27C2CCA6ED7}" type="presParOf" srcId="{742CD35E-24E8-4AF8-8ED4-3DD4C1D57ACF}" destId="{2DA4C501-53AA-4120-A0FC-BE4530CB33FA}" srcOrd="10" destOrd="0" presId="urn:microsoft.com/office/officeart/2005/8/layout/default"/>
    <dgm:cxn modelId="{912232D5-9311-4339-A2F7-8DAC36B9F3B4}" type="presParOf" srcId="{742CD35E-24E8-4AF8-8ED4-3DD4C1D57ACF}" destId="{F96ED2F4-D452-46C3-BB90-590F64FB5F9D}" srcOrd="11" destOrd="0" presId="urn:microsoft.com/office/officeart/2005/8/layout/default"/>
    <dgm:cxn modelId="{311B3911-A089-4C58-9476-53BB6A92C64D}" type="presParOf" srcId="{742CD35E-24E8-4AF8-8ED4-3DD4C1D57ACF}" destId="{88E79843-4A1D-48AF-8D92-B46E1D284FE4}" srcOrd="12"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1607" y="171271"/>
          <a:ext cx="1275159" cy="76509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ts val="0"/>
            </a:spcAft>
            <a:buNone/>
          </a:pPr>
          <a:r>
            <a:rPr lang="lv-LV" sz="1100" kern="1200">
              <a:latin typeface="Times New Roman" panose="02020603050405020304" pitchFamily="18" charset="0"/>
              <a:cs typeface="Times New Roman" panose="02020603050405020304" pitchFamily="18" charset="0"/>
            </a:rPr>
            <a:t>Nozaru vadība un</a:t>
          </a:r>
        </a:p>
        <a:p>
          <a:pPr marL="0" lvl="0" indent="0" algn="ctr" defTabSz="488950">
            <a:lnSpc>
              <a:spcPct val="90000"/>
            </a:lnSpc>
            <a:spcBef>
              <a:spcPct val="0"/>
            </a:spcBef>
            <a:spcAft>
              <a:spcPts val="0"/>
            </a:spcAft>
            <a:buNone/>
          </a:pPr>
          <a:r>
            <a:rPr lang="lv-LV" sz="1100" kern="1200">
              <a:latin typeface="Times New Roman" panose="02020603050405020304" pitchFamily="18" charset="0"/>
              <a:cs typeface="Times New Roman" panose="02020603050405020304" pitchFamily="18" charset="0"/>
            </a:rPr>
            <a:t>politikas plānošana</a:t>
          </a:r>
        </a:p>
      </dsp:txBody>
      <dsp:txXfrm>
        <a:off x="1607" y="171271"/>
        <a:ext cx="1275159" cy="765095"/>
      </dsp:txXfrm>
    </dsp:sp>
    <dsp:sp modelId="{477AE2EB-16C6-4DDF-B8E8-260749502CBE}">
      <dsp:nvSpPr>
        <dsp:cNvPr id="0" name=""/>
        <dsp:cNvSpPr/>
      </dsp:nvSpPr>
      <dsp:spPr>
        <a:xfrm>
          <a:off x="1404282" y="171271"/>
          <a:ext cx="1275159" cy="76509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ts val="0"/>
            </a:spcAft>
            <a:buNone/>
          </a:pPr>
          <a:r>
            <a:rPr lang="lv-LV" sz="1100" kern="1200">
              <a:latin typeface="Times New Roman" panose="02020603050405020304" pitchFamily="18" charset="0"/>
              <a:cs typeface="Times New Roman" panose="02020603050405020304" pitchFamily="18" charset="0"/>
            </a:rPr>
            <a:t> Uzņēmējdarbības</a:t>
          </a:r>
        </a:p>
        <a:p>
          <a:pPr marL="0" lvl="0" indent="0" algn="ctr" defTabSz="488950">
            <a:lnSpc>
              <a:spcPct val="90000"/>
            </a:lnSpc>
            <a:spcBef>
              <a:spcPct val="0"/>
            </a:spcBef>
            <a:spcAft>
              <a:spcPts val="0"/>
            </a:spcAft>
            <a:buNone/>
          </a:pPr>
          <a:r>
            <a:rPr lang="lv-LV" sz="1100" kern="1200">
              <a:latin typeface="Times New Roman" panose="02020603050405020304" pitchFamily="18" charset="0"/>
              <a:cs typeface="Times New Roman" panose="02020603050405020304" pitchFamily="18" charset="0"/>
            </a:rPr>
            <a:t>konkurētspējas atbalsts</a:t>
          </a:r>
        </a:p>
      </dsp:txBody>
      <dsp:txXfrm>
        <a:off x="1404282" y="171271"/>
        <a:ext cx="1275159" cy="765095"/>
      </dsp:txXfrm>
    </dsp:sp>
    <dsp:sp modelId="{3B5180AC-1F2E-443E-87BE-8445337E9DB2}">
      <dsp:nvSpPr>
        <dsp:cNvPr id="0" name=""/>
        <dsp:cNvSpPr/>
      </dsp:nvSpPr>
      <dsp:spPr>
        <a:xfrm>
          <a:off x="2806957" y="171271"/>
          <a:ext cx="1275159" cy="76509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ts val="0"/>
            </a:spcAft>
            <a:buNone/>
          </a:pPr>
          <a:r>
            <a:rPr lang="lv-LV" sz="1100" kern="1200">
              <a:latin typeface="Times New Roman" panose="02020603050405020304" pitchFamily="18" charset="0"/>
              <a:cs typeface="Times New Roman" panose="02020603050405020304" pitchFamily="18" charset="0"/>
            </a:rPr>
            <a:t>Tautsaimniecības noturība un investīciju piesaiste enerģētiskajai neatkarībai</a:t>
          </a:r>
        </a:p>
      </dsp:txBody>
      <dsp:txXfrm>
        <a:off x="2806957" y="171271"/>
        <a:ext cx="1275159" cy="765095"/>
      </dsp:txXfrm>
    </dsp:sp>
    <dsp:sp modelId="{118AB14B-D866-47F3-9B14-C490FD46760F}">
      <dsp:nvSpPr>
        <dsp:cNvPr id="0" name=""/>
        <dsp:cNvSpPr/>
      </dsp:nvSpPr>
      <dsp:spPr>
        <a:xfrm>
          <a:off x="4209633" y="171271"/>
          <a:ext cx="1275159" cy="76509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ts val="0"/>
            </a:spcAft>
            <a:buNone/>
          </a:pPr>
          <a:r>
            <a:rPr lang="lv-LV" sz="1100" kern="1200">
              <a:latin typeface="Times New Roman" panose="02020603050405020304" pitchFamily="18" charset="0"/>
              <a:cs typeface="Times New Roman" panose="02020603050405020304" pitchFamily="18" charset="0"/>
            </a:rPr>
            <a:t>Būvniecības un mājokļu politikas īstenošana</a:t>
          </a:r>
        </a:p>
      </dsp:txBody>
      <dsp:txXfrm>
        <a:off x="4209633" y="171271"/>
        <a:ext cx="1275159" cy="765095"/>
      </dsp:txXfrm>
    </dsp:sp>
    <dsp:sp modelId="{7EACE91C-1D25-4744-834B-5B6E23A5BDD4}">
      <dsp:nvSpPr>
        <dsp:cNvPr id="0" name=""/>
        <dsp:cNvSpPr/>
      </dsp:nvSpPr>
      <dsp:spPr>
        <a:xfrm>
          <a:off x="702945" y="1063882"/>
          <a:ext cx="1275159" cy="76509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100000"/>
            </a:lnSpc>
            <a:spcBef>
              <a:spcPct val="0"/>
            </a:spcBef>
            <a:spcAft>
              <a:spcPts val="0"/>
            </a:spcAft>
            <a:buNone/>
          </a:pPr>
          <a:r>
            <a:rPr lang="lv-LV" sz="1100" kern="1200">
              <a:latin typeface="Times New Roman" panose="02020603050405020304" pitchFamily="18" charset="0"/>
              <a:cs typeface="Times New Roman" panose="02020603050405020304" pitchFamily="18" charset="0"/>
            </a:rPr>
            <a:t>Iekšējā tirgus</a:t>
          </a:r>
        </a:p>
        <a:p>
          <a:pPr marL="0" lvl="0" indent="0" algn="ctr" defTabSz="488950">
            <a:lnSpc>
              <a:spcPct val="100000"/>
            </a:lnSpc>
            <a:spcBef>
              <a:spcPct val="0"/>
            </a:spcBef>
            <a:spcAft>
              <a:spcPts val="0"/>
            </a:spcAft>
            <a:buNone/>
          </a:pPr>
          <a:r>
            <a:rPr lang="lv-LV" sz="1100" kern="1200">
              <a:latin typeface="Times New Roman" panose="02020603050405020304" pitchFamily="18" charset="0"/>
              <a:cs typeface="Times New Roman" panose="02020603050405020304" pitchFamily="18" charset="0"/>
            </a:rPr>
            <a:t>uzraudzība</a:t>
          </a:r>
        </a:p>
      </dsp:txBody>
      <dsp:txXfrm>
        <a:off x="702945" y="1063882"/>
        <a:ext cx="1275159" cy="765095"/>
      </dsp:txXfrm>
    </dsp:sp>
    <dsp:sp modelId="{2DA4C501-53AA-4120-A0FC-BE4530CB33FA}">
      <dsp:nvSpPr>
        <dsp:cNvPr id="0" name=""/>
        <dsp:cNvSpPr/>
      </dsp:nvSpPr>
      <dsp:spPr>
        <a:xfrm>
          <a:off x="2105620" y="1063882"/>
          <a:ext cx="1275159" cy="76509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Oficiālās statistikas nodrošināšana</a:t>
          </a:r>
        </a:p>
      </dsp:txBody>
      <dsp:txXfrm>
        <a:off x="2105620" y="1063882"/>
        <a:ext cx="1275159" cy="765095"/>
      </dsp:txXfrm>
    </dsp:sp>
    <dsp:sp modelId="{88E79843-4A1D-48AF-8D92-B46E1D284FE4}">
      <dsp:nvSpPr>
        <dsp:cNvPr id="0" name=""/>
        <dsp:cNvSpPr/>
      </dsp:nvSpPr>
      <dsp:spPr>
        <a:xfrm>
          <a:off x="3508295" y="1063882"/>
          <a:ext cx="1275159" cy="76509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Konkurences politikas īstenošana</a:t>
          </a:r>
        </a:p>
      </dsp:txBody>
      <dsp:txXfrm>
        <a:off x="3508295" y="1063882"/>
        <a:ext cx="1275159" cy="76509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86A8E-CFAB-41F5-924D-B2F8A5DD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78622</Words>
  <Characters>44815</Characters>
  <Application>Microsoft Office Word</Application>
  <DocSecurity>0</DocSecurity>
  <Lines>373</Lines>
  <Paragraphs>246</Paragraphs>
  <ScaleCrop>false</ScaleCrop>
  <HeadingPairs>
    <vt:vector size="2" baseType="variant">
      <vt:variant>
        <vt:lpstr>Title</vt:lpstr>
      </vt:variant>
      <vt:variant>
        <vt:i4>1</vt:i4>
      </vt:variant>
    </vt:vector>
  </HeadingPairs>
  <TitlesOfParts>
    <vt:vector size="1" baseType="lpstr">
      <vt:lpstr>Likumprojekta "Par valsts budžetu 2023. gadam un budžeta ietvaru 2023., 2024. un 2025. gadam" paskaidrojumi, .3.nodaļa Izdevumu politikas virzienu un izdevumu atbilstoši funkcionālajām un ekonomiskajām kategorijām kopsavilkums</vt:lpstr>
    </vt:vector>
  </TitlesOfParts>
  <Company>Finanšu ministrija</Company>
  <LinksUpToDate>false</LinksUpToDate>
  <CharactersWithSpaces>123191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"Par valsts budžetu 2023. gadam un budžeta ietvaru 2023., 2024. un 2025. gadam" paskaidrojumi, .3.nodaļa Izdevumu politikas virzienu un izdevumu atbilstoši funkcionālajām un ekonomiskajām kategorijām kopsavilkums</dc:title>
  <dc:subject>paskaidrojuma raksts</dc:subject>
  <dc:creator>dace.godina@fm.gov.lv</dc:creator>
  <dc:description>27320139, dace.godina@fm.gov.lv</dc:description>
  <cp:lastModifiedBy>Marija Zeida</cp:lastModifiedBy>
  <cp:revision>2</cp:revision>
  <cp:lastPrinted>2023-02-06T06:40:00Z</cp:lastPrinted>
  <dcterms:created xsi:type="dcterms:W3CDTF">2023-04-06T07:18:00Z</dcterms:created>
  <dcterms:modified xsi:type="dcterms:W3CDTF">2023-04-06T07:18:00Z</dcterms:modified>
</cp:coreProperties>
</file>