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2071" w14:textId="77777777" w:rsidR="00D859C2" w:rsidRDefault="00000000" w:rsidP="00F338FB">
      <w:pPr>
        <w:spacing w:after="0" w:line="240" w:lineRule="auto"/>
        <w:jc w:val="center"/>
        <w:rPr>
          <w:rFonts w:ascii="Times New Roman" w:hAnsi="Times New Roman"/>
          <w:sz w:val="28"/>
          <w:szCs w:val="28"/>
          <w:lang w:val="lv-LV"/>
        </w:rPr>
      </w:pPr>
      <w:r>
        <w:rPr>
          <w:rFonts w:ascii="Times New Roman" w:hAnsi="Times New Roman"/>
          <w:sz w:val="28"/>
          <w:szCs w:val="28"/>
          <w:lang w:val="lv-LV"/>
        </w:rPr>
        <w:t>Rīgā</w:t>
      </w:r>
    </w:p>
    <w:p w14:paraId="10264620" w14:textId="77777777" w:rsidR="006116AD" w:rsidRDefault="006116AD" w:rsidP="00F338FB">
      <w:pPr>
        <w:spacing w:after="0" w:line="240" w:lineRule="auto"/>
        <w:jc w:val="center"/>
        <w:rPr>
          <w:rFonts w:ascii="Times New Roman" w:hAnsi="Times New Roman"/>
          <w:sz w:val="28"/>
          <w:szCs w:val="28"/>
          <w:lang w:val="lv-LV"/>
        </w:rPr>
      </w:pPr>
    </w:p>
    <w:p w14:paraId="275D0082" w14:textId="10809175" w:rsidR="00517616" w:rsidRPr="00784FFA" w:rsidRDefault="00000000" w:rsidP="00F338FB">
      <w:pPr>
        <w:spacing w:after="0" w:line="240" w:lineRule="auto"/>
        <w:rPr>
          <w:rFonts w:ascii="Times New Roman" w:hAnsi="Times New Roman"/>
          <w:sz w:val="28"/>
          <w:szCs w:val="28"/>
          <w:lang w:val="lv-LV"/>
        </w:rPr>
      </w:pPr>
      <w:r>
        <w:rPr>
          <w:rFonts w:ascii="Times New Roman" w:hAnsi="Times New Roman"/>
          <w:noProof/>
          <w:sz w:val="28"/>
          <w:szCs w:val="28"/>
          <w:lang w:val="lv-LV"/>
        </w:rPr>
        <w:t>16.04.2024</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3.3-6/2024/2365N</w:t>
      </w:r>
    </w:p>
    <w:p w14:paraId="35E94E9F" w14:textId="77777777" w:rsidR="00F338FB" w:rsidRDefault="00F338FB" w:rsidP="00F338FB">
      <w:pPr>
        <w:spacing w:after="0" w:line="240" w:lineRule="auto"/>
        <w:jc w:val="right"/>
        <w:rPr>
          <w:rFonts w:ascii="Times New Roman" w:hAnsi="Times New Roman"/>
          <w:sz w:val="28"/>
          <w:szCs w:val="28"/>
          <w:lang w:val="lv-LV"/>
        </w:rPr>
      </w:pPr>
    </w:p>
    <w:p w14:paraId="69A4B1B7" w14:textId="1075A4C7" w:rsidR="00E91C45" w:rsidRDefault="00000000" w:rsidP="00E91C45">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w:t>
      </w:r>
      <w:r>
        <w:rPr>
          <w:rFonts w:ascii="Times New Roman" w:hAnsi="Times New Roman"/>
          <w:b/>
          <w:bCs/>
          <w:noProof/>
          <w:sz w:val="28"/>
          <w:szCs w:val="28"/>
          <w:lang w:val="lv-LV"/>
        </w:rPr>
        <w:t>atvijas Arhitektu savienībai</w:t>
      </w:r>
    </w:p>
    <w:p w14:paraId="30DFEAF8" w14:textId="382474E1" w:rsidR="00E91C45" w:rsidRDefault="00000000" w:rsidP="00E91C45">
      <w:pPr>
        <w:spacing w:after="0" w:line="360" w:lineRule="auto"/>
        <w:jc w:val="right"/>
        <w:rPr>
          <w:rFonts w:ascii="Times New Roman" w:hAnsi="Times New Roman"/>
          <w:b/>
          <w:bCs/>
          <w:noProof/>
          <w:sz w:val="28"/>
          <w:szCs w:val="28"/>
          <w:lang w:val="lv-LV"/>
        </w:rPr>
      </w:pPr>
      <w:r w:rsidRPr="00E91C45">
        <w:rPr>
          <w:rFonts w:ascii="Times New Roman" w:hAnsi="Times New Roman"/>
          <w:b/>
          <w:bCs/>
          <w:noProof/>
          <w:sz w:val="28"/>
          <w:szCs w:val="28"/>
          <w:lang w:val="lv-LV"/>
        </w:rPr>
        <w:t xml:space="preserve"> </w:t>
      </w:r>
      <w:r w:rsidRPr="00397470">
        <w:rPr>
          <w:rFonts w:ascii="Times New Roman" w:hAnsi="Times New Roman"/>
          <w:b/>
          <w:bCs/>
          <w:noProof/>
          <w:sz w:val="28"/>
          <w:szCs w:val="28"/>
          <w:lang w:val="lv-LV"/>
        </w:rPr>
        <w:t>Latvijas Būvinženieru savienība</w:t>
      </w:r>
    </w:p>
    <w:p w14:paraId="78DEFFD8" w14:textId="0C3F102E" w:rsidR="00E91C45" w:rsidRDefault="00000000" w:rsidP="00E91C45">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Elektroenerģētiķu un Energobūvnieku asociācija</w:t>
      </w:r>
      <w:r>
        <w:rPr>
          <w:rFonts w:ascii="Times New Roman" w:hAnsi="Times New Roman"/>
          <w:b/>
          <w:bCs/>
          <w:noProof/>
          <w:sz w:val="28"/>
          <w:szCs w:val="28"/>
          <w:lang w:val="lv-LV"/>
        </w:rPr>
        <w:t>i</w:t>
      </w:r>
    </w:p>
    <w:p w14:paraId="3F1ED85B" w14:textId="77777777" w:rsidR="00E91C45" w:rsidRDefault="00000000" w:rsidP="00E91C45">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Siltuma, gāzes un ūdens tehnoloģijas inženieru savienība</w:t>
      </w:r>
      <w:r>
        <w:rPr>
          <w:rFonts w:ascii="Times New Roman" w:hAnsi="Times New Roman"/>
          <w:b/>
          <w:bCs/>
          <w:noProof/>
          <w:sz w:val="28"/>
          <w:szCs w:val="28"/>
          <w:lang w:val="lv-LV"/>
        </w:rPr>
        <w:t>i</w:t>
      </w:r>
    </w:p>
    <w:p w14:paraId="61237806" w14:textId="77777777" w:rsidR="00E91C45" w:rsidRDefault="00000000" w:rsidP="00E91C45">
      <w:pPr>
        <w:spacing w:after="0" w:line="360" w:lineRule="auto"/>
        <w:jc w:val="right"/>
        <w:rPr>
          <w:rFonts w:ascii="Times New Roman" w:hAnsi="Times New Roman"/>
          <w:b/>
          <w:bCs/>
          <w:noProof/>
          <w:sz w:val="28"/>
          <w:szCs w:val="28"/>
          <w:lang w:val="lv-LV"/>
        </w:rPr>
      </w:pPr>
      <w:r w:rsidRPr="00397470">
        <w:rPr>
          <w:rFonts w:ascii="Times New Roman" w:hAnsi="Times New Roman"/>
          <w:b/>
          <w:bCs/>
          <w:noProof/>
          <w:sz w:val="28"/>
          <w:szCs w:val="28"/>
          <w:lang w:val="lv-LV"/>
        </w:rPr>
        <w:t>Latvijas Dzelzceļnieku biedrība</w:t>
      </w:r>
      <w:r>
        <w:rPr>
          <w:rFonts w:ascii="Times New Roman" w:hAnsi="Times New Roman"/>
          <w:b/>
          <w:bCs/>
          <w:noProof/>
          <w:sz w:val="28"/>
          <w:szCs w:val="28"/>
          <w:lang w:val="lv-LV"/>
        </w:rPr>
        <w:t>i</w:t>
      </w:r>
    </w:p>
    <w:p w14:paraId="527A09F8" w14:textId="77539A18" w:rsidR="00794D42" w:rsidRPr="00397470" w:rsidRDefault="00000000" w:rsidP="00E91C45">
      <w:pPr>
        <w:spacing w:after="0" w:line="360" w:lineRule="auto"/>
        <w:jc w:val="right"/>
        <w:rPr>
          <w:rFonts w:ascii="Times New Roman" w:hAnsi="Times New Roman"/>
          <w:b/>
          <w:bCs/>
          <w:sz w:val="28"/>
          <w:szCs w:val="28"/>
          <w:lang w:val="lv-LV"/>
        </w:rPr>
      </w:pPr>
      <w:r w:rsidRPr="00397470">
        <w:rPr>
          <w:rFonts w:ascii="Times New Roman" w:hAnsi="Times New Roman"/>
          <w:b/>
          <w:bCs/>
          <w:noProof/>
          <w:sz w:val="28"/>
          <w:szCs w:val="28"/>
          <w:lang w:val="lv-LV"/>
        </w:rPr>
        <w:t>Latvijas Melioratoru biedrība</w:t>
      </w:r>
      <w:r w:rsidR="00E91C45">
        <w:rPr>
          <w:rFonts w:ascii="Times New Roman" w:hAnsi="Times New Roman"/>
          <w:b/>
          <w:bCs/>
          <w:noProof/>
          <w:sz w:val="28"/>
          <w:szCs w:val="28"/>
          <w:lang w:val="lv-LV"/>
        </w:rPr>
        <w:t>i</w:t>
      </w:r>
    </w:p>
    <w:p w14:paraId="7B913B7E" w14:textId="77777777" w:rsidR="00F338FB" w:rsidRDefault="00F338FB" w:rsidP="00F338FB">
      <w:pPr>
        <w:spacing w:after="0" w:line="240" w:lineRule="auto"/>
        <w:rPr>
          <w:rFonts w:ascii="Times New Roman" w:hAnsi="Times New Roman"/>
          <w:sz w:val="28"/>
          <w:szCs w:val="28"/>
          <w:lang w:val="lv-LV"/>
        </w:rPr>
      </w:pPr>
    </w:p>
    <w:p w14:paraId="0DA43ED9" w14:textId="77777777" w:rsidR="003F7D1C" w:rsidRPr="00397470" w:rsidRDefault="00000000" w:rsidP="00F338FB">
      <w:pPr>
        <w:spacing w:after="0" w:line="240" w:lineRule="auto"/>
        <w:rPr>
          <w:rFonts w:ascii="Times New Roman" w:hAnsi="Times New Roman"/>
          <w:i/>
          <w:iCs/>
          <w:sz w:val="28"/>
          <w:szCs w:val="28"/>
          <w:lang w:val="lv-LV"/>
        </w:rPr>
      </w:pPr>
      <w:r w:rsidRPr="00397470">
        <w:rPr>
          <w:rFonts w:ascii="Times New Roman" w:hAnsi="Times New Roman"/>
          <w:i/>
          <w:iCs/>
          <w:noProof/>
          <w:sz w:val="28"/>
          <w:szCs w:val="28"/>
          <w:lang w:val="lv-LV"/>
        </w:rPr>
        <w:t>Par pieteikumā iesniedzamajiem dokumentiem</w:t>
      </w:r>
    </w:p>
    <w:p w14:paraId="710BB7DC" w14:textId="77777777" w:rsidR="00F338FB" w:rsidRDefault="00F338FB" w:rsidP="00F338FB">
      <w:pPr>
        <w:spacing w:after="0" w:line="240" w:lineRule="auto"/>
        <w:ind w:firstLine="851"/>
        <w:rPr>
          <w:rFonts w:ascii="Times New Roman" w:hAnsi="Times New Roman"/>
          <w:sz w:val="28"/>
          <w:szCs w:val="28"/>
          <w:lang w:val="lv-LV"/>
        </w:rPr>
      </w:pPr>
    </w:p>
    <w:p w14:paraId="3CBC64B4" w14:textId="4FC28B9E" w:rsidR="00E91C45" w:rsidRPr="00E91C45" w:rsidRDefault="00000000" w:rsidP="00E91C45">
      <w:pPr>
        <w:jc w:val="both"/>
        <w:rPr>
          <w:rFonts w:ascii="Times New Roman" w:hAnsi="Times New Roman"/>
          <w:sz w:val="28"/>
          <w:szCs w:val="28"/>
          <w:lang w:val="lv-LV"/>
        </w:rPr>
      </w:pPr>
      <w:r>
        <w:rPr>
          <w:rFonts w:ascii="Times New Roman" w:hAnsi="Times New Roman"/>
          <w:sz w:val="28"/>
          <w:szCs w:val="28"/>
          <w:lang w:val="lv-LV"/>
        </w:rPr>
        <w:tab/>
      </w:r>
      <w:r w:rsidRPr="00E91C45">
        <w:rPr>
          <w:rFonts w:ascii="Times New Roman" w:hAnsi="Times New Roman"/>
          <w:sz w:val="28"/>
          <w:szCs w:val="28"/>
          <w:lang w:val="lv-LV"/>
        </w:rPr>
        <w:t>Ekonomikas ministrija, sanāksmes laikā, kas notika 2024.gada 11.aprīlī, ir saņēmusi jautājumu no kompetences pārbaudes iestādēm par ministrijas izsludināto atklāto konkursu par</w:t>
      </w:r>
      <w:r w:rsidRPr="00E91C45">
        <w:rPr>
          <w:rFonts w:ascii="Times New Roman" w:hAnsi="Times New Roman"/>
          <w:b/>
          <w:bCs/>
          <w:sz w:val="28"/>
          <w:szCs w:val="28"/>
          <w:lang w:val="lv-LV"/>
        </w:rPr>
        <w:t xml:space="preserve"> </w:t>
      </w:r>
      <w:r w:rsidRPr="00E91C45">
        <w:rPr>
          <w:rStyle w:val="Strong"/>
          <w:rFonts w:ascii="Times New Roman" w:hAnsi="Times New Roman"/>
          <w:b w:val="0"/>
          <w:bCs w:val="0"/>
          <w:sz w:val="28"/>
          <w:szCs w:val="28"/>
          <w:lang w:val="lv-LV"/>
        </w:rPr>
        <w:t>valsts pārvaldes uzdevuma -</w:t>
      </w:r>
      <w:r>
        <w:rPr>
          <w:rStyle w:val="Strong"/>
          <w:rFonts w:ascii="Times New Roman" w:hAnsi="Times New Roman"/>
          <w:b w:val="0"/>
          <w:bCs w:val="0"/>
          <w:sz w:val="28"/>
          <w:szCs w:val="28"/>
          <w:lang w:val="lv-LV"/>
        </w:rPr>
        <w:t xml:space="preserve"> </w:t>
      </w:r>
      <w:proofErr w:type="spellStart"/>
      <w:r w:rsidRPr="00E91C45">
        <w:rPr>
          <w:rStyle w:val="Strong"/>
          <w:rFonts w:ascii="Times New Roman" w:hAnsi="Times New Roman"/>
          <w:b w:val="0"/>
          <w:bCs w:val="0"/>
          <w:sz w:val="28"/>
          <w:szCs w:val="28"/>
          <w:lang w:val="lv-LV"/>
        </w:rPr>
        <w:t>būvspeciālistu</w:t>
      </w:r>
      <w:proofErr w:type="spellEnd"/>
      <w:r w:rsidRPr="00E91C45">
        <w:rPr>
          <w:rStyle w:val="Strong"/>
          <w:rFonts w:ascii="Times New Roman" w:hAnsi="Times New Roman"/>
          <w:b w:val="0"/>
          <w:bCs w:val="0"/>
          <w:sz w:val="28"/>
          <w:szCs w:val="28"/>
          <w:lang w:val="lv-LV"/>
        </w:rPr>
        <w:t xml:space="preserve"> kompetences novērtēšana un patstāvīgās prakses uzraudzība veikšanas deleģēšanu</w:t>
      </w:r>
      <w:r w:rsidRPr="00E91C45">
        <w:rPr>
          <w:rStyle w:val="Strong"/>
          <w:rFonts w:ascii="Times New Roman" w:hAnsi="Times New Roman"/>
          <w:sz w:val="28"/>
          <w:szCs w:val="28"/>
          <w:lang w:val="lv-LV"/>
        </w:rPr>
        <w:t xml:space="preserve"> </w:t>
      </w:r>
      <w:r w:rsidRPr="00E91C45">
        <w:rPr>
          <w:rFonts w:ascii="Times New Roman" w:hAnsi="Times New Roman"/>
          <w:sz w:val="28"/>
          <w:szCs w:val="28"/>
          <w:lang w:val="lv-LV"/>
        </w:rPr>
        <w:t>būvniecības nozares privāto tiesību juridiskām personām uz 10 gadiem</w:t>
      </w:r>
      <w:r>
        <w:rPr>
          <w:rStyle w:val="FootnoteReference"/>
          <w:rFonts w:ascii="Times New Roman" w:hAnsi="Times New Roman"/>
          <w:sz w:val="28"/>
          <w:szCs w:val="28"/>
        </w:rPr>
        <w:footnoteReference w:id="1"/>
      </w:r>
      <w:r w:rsidRPr="00E91C45">
        <w:rPr>
          <w:rFonts w:ascii="Times New Roman" w:hAnsi="Times New Roman"/>
          <w:sz w:val="28"/>
          <w:szCs w:val="28"/>
          <w:lang w:val="lv-LV"/>
        </w:rPr>
        <w:t xml:space="preserve"> (ID Nr. EM 2024/</w:t>
      </w:r>
      <w:r w:rsidRPr="00E91C45">
        <w:rPr>
          <w:rFonts w:ascii="Times New Roman" w:hAnsi="Times New Roman"/>
          <w:noProof/>
          <w:sz w:val="28"/>
          <w:szCs w:val="28"/>
          <w:lang w:val="lv-LV"/>
        </w:rPr>
        <w:t>1-6.1/2024/32</w:t>
      </w:r>
      <w:r w:rsidRPr="00E91C45">
        <w:rPr>
          <w:rFonts w:ascii="Times New Roman" w:hAnsi="Times New Roman"/>
          <w:sz w:val="28"/>
          <w:szCs w:val="28"/>
          <w:lang w:val="lv-LV"/>
        </w:rPr>
        <w:t xml:space="preserve">). </w:t>
      </w:r>
      <w:r w:rsidRPr="00E91C45">
        <w:rPr>
          <w:rFonts w:ascii="Times New Roman" w:hAnsi="Times New Roman"/>
          <w:sz w:val="28"/>
          <w:szCs w:val="28"/>
          <w:lang w:val="lv-LV"/>
        </w:rPr>
        <w:tab/>
      </w:r>
    </w:p>
    <w:p w14:paraId="22701A32" w14:textId="77777777" w:rsidR="00E91C45" w:rsidRPr="00E91C45" w:rsidRDefault="00000000" w:rsidP="00E91C45">
      <w:pPr>
        <w:jc w:val="both"/>
        <w:rPr>
          <w:rFonts w:ascii="Times New Roman" w:hAnsi="Times New Roman"/>
          <w:sz w:val="28"/>
          <w:szCs w:val="28"/>
          <w:lang w:val="lv-LV"/>
        </w:rPr>
      </w:pPr>
      <w:r w:rsidRPr="00E91C45">
        <w:rPr>
          <w:rFonts w:ascii="Times New Roman" w:hAnsi="Times New Roman"/>
          <w:sz w:val="28"/>
          <w:szCs w:val="28"/>
          <w:lang w:val="lv-LV"/>
        </w:rPr>
        <w:tab/>
        <w:t>Pretendentiem nav skaidrības par to, kādā formā ir iesniedzama konkursa nolikuma 3.1.4. apakšpunktā minētā i</w:t>
      </w:r>
      <w:r w:rsidRPr="00803BCD">
        <w:rPr>
          <w:rFonts w:ascii="Times New Roman" w:hAnsi="Times New Roman"/>
          <w:sz w:val="28"/>
          <w:szCs w:val="28"/>
          <w:lang w:val="lv-LV"/>
        </w:rPr>
        <w:t>nformāciju par plānotajiem ienākumiem no deleģētās funkcijas maksas pakalpojumiem un izdevumiem deleģētās funkcijas veikšanai</w:t>
      </w:r>
      <w:r w:rsidRPr="00E91C45">
        <w:rPr>
          <w:rFonts w:ascii="Times New Roman" w:hAnsi="Times New Roman"/>
          <w:sz w:val="28"/>
          <w:szCs w:val="28"/>
          <w:lang w:val="lv-LV"/>
        </w:rPr>
        <w:t xml:space="preserve">. </w:t>
      </w:r>
    </w:p>
    <w:p w14:paraId="41A9AA9C" w14:textId="2A820240" w:rsidR="00E91C45" w:rsidRDefault="00000000" w:rsidP="00E91C45">
      <w:pPr>
        <w:jc w:val="both"/>
        <w:rPr>
          <w:rFonts w:ascii="Times New Roman" w:hAnsi="Times New Roman"/>
          <w:color w:val="212529"/>
          <w:sz w:val="28"/>
          <w:szCs w:val="28"/>
          <w:shd w:val="clear" w:color="auto" w:fill="FFFFFF"/>
          <w:lang w:val="lv-LV"/>
        </w:rPr>
      </w:pPr>
      <w:r w:rsidRPr="00E91C45">
        <w:rPr>
          <w:rFonts w:ascii="Times New Roman" w:hAnsi="Times New Roman"/>
          <w:sz w:val="28"/>
          <w:szCs w:val="28"/>
          <w:lang w:val="lv-LV"/>
        </w:rPr>
        <w:tab/>
        <w:t>Lai minētā i</w:t>
      </w:r>
      <w:r w:rsidRPr="004869CB">
        <w:rPr>
          <w:rFonts w:ascii="Times New Roman" w:hAnsi="Times New Roman"/>
          <w:sz w:val="28"/>
          <w:szCs w:val="28"/>
          <w:lang w:val="lv-LV"/>
        </w:rPr>
        <w:t>nformāciju par plānotajiem ienākumiem un izdevumiem deleģētās funkcijas veikšanai</w:t>
      </w:r>
      <w:r w:rsidRPr="00E91C45">
        <w:rPr>
          <w:rFonts w:ascii="Times New Roman" w:hAnsi="Times New Roman"/>
          <w:sz w:val="28"/>
          <w:szCs w:val="28"/>
          <w:lang w:val="lv-LV"/>
        </w:rPr>
        <w:t xml:space="preserve"> būtu pārskatāma un vienota visiem pretendentiem, pie konkursa pieteikumā iesniedzamajiem dokumentiem lūdzam pievienot Ekonomikas ministrijas sagatavoto finanšu atskaišu formu. Šajā formā jānorāda kompetences pārbaudes iestādes plānotie ieņēmumi un izdevumi par pārskata periodu viens gads</w:t>
      </w:r>
      <w:r>
        <w:rPr>
          <w:rFonts w:ascii="Times New Roman" w:hAnsi="Times New Roman"/>
          <w:sz w:val="28"/>
          <w:szCs w:val="28"/>
          <w:lang w:val="lv-LV"/>
        </w:rPr>
        <w:t>,</w:t>
      </w:r>
      <w:r w:rsidRPr="00E91C45">
        <w:rPr>
          <w:rFonts w:ascii="Times New Roman" w:hAnsi="Times New Roman"/>
          <w:sz w:val="28"/>
          <w:szCs w:val="28"/>
          <w:lang w:val="lv-LV"/>
        </w:rPr>
        <w:t xml:space="preserve"> pie esošā normatīvā regulējuma nosacījumiem un plānotā </w:t>
      </w:r>
      <w:proofErr w:type="spellStart"/>
      <w:r w:rsidRPr="00E91C45">
        <w:rPr>
          <w:rFonts w:ascii="Times New Roman" w:hAnsi="Times New Roman"/>
          <w:sz w:val="28"/>
          <w:szCs w:val="28"/>
          <w:lang w:val="lv-LV"/>
        </w:rPr>
        <w:lastRenderedPageBreak/>
        <w:t>būvspeciālistu</w:t>
      </w:r>
      <w:proofErr w:type="spellEnd"/>
      <w:r w:rsidRPr="00E91C45">
        <w:rPr>
          <w:rFonts w:ascii="Times New Roman" w:hAnsi="Times New Roman"/>
          <w:sz w:val="28"/>
          <w:szCs w:val="28"/>
          <w:lang w:val="lv-LV"/>
        </w:rPr>
        <w:t xml:space="preserve"> skaita kompetences pārbaudes iestādes uzraugāmajās  </w:t>
      </w:r>
      <w:r w:rsidRPr="00E91C45">
        <w:rPr>
          <w:rFonts w:ascii="Times New Roman" w:hAnsi="Times New Roman"/>
          <w:color w:val="212529"/>
          <w:sz w:val="28"/>
          <w:szCs w:val="28"/>
          <w:shd w:val="clear" w:color="auto" w:fill="FFFFFF"/>
          <w:lang w:val="lv-LV"/>
        </w:rPr>
        <w:t>specialitātēs un darbības sfērās.</w:t>
      </w:r>
    </w:p>
    <w:p w14:paraId="1C97108D" w14:textId="5CB1263A" w:rsidR="00BF6FB9" w:rsidRPr="00E91C45" w:rsidRDefault="00000000" w:rsidP="00E91C45">
      <w:pPr>
        <w:jc w:val="both"/>
        <w:rPr>
          <w:rFonts w:ascii="Times New Roman" w:hAnsi="Times New Roman"/>
          <w:sz w:val="28"/>
          <w:szCs w:val="28"/>
          <w:lang w:val="lv-LV"/>
        </w:rPr>
      </w:pPr>
      <w:r>
        <w:rPr>
          <w:rFonts w:ascii="Times New Roman" w:hAnsi="Times New Roman"/>
          <w:color w:val="212529"/>
          <w:sz w:val="28"/>
          <w:szCs w:val="28"/>
          <w:shd w:val="clear" w:color="auto" w:fill="FFFFFF"/>
          <w:lang w:val="lv-LV"/>
        </w:rPr>
        <w:t>Pielikumā Kompetences pārbaudes iestādes finanšu atskaišu forma.</w:t>
      </w:r>
    </w:p>
    <w:p w14:paraId="3B54AE30" w14:textId="77777777" w:rsidR="00F338FB" w:rsidRDefault="00F338FB" w:rsidP="00F338FB">
      <w:pPr>
        <w:tabs>
          <w:tab w:val="left" w:pos="5670"/>
        </w:tabs>
        <w:spacing w:after="0" w:line="240" w:lineRule="auto"/>
        <w:rPr>
          <w:rFonts w:ascii="Times New Roman" w:hAnsi="Times New Roman"/>
          <w:sz w:val="28"/>
          <w:szCs w:val="28"/>
          <w:lang w:val="lv-LV"/>
        </w:rPr>
      </w:pPr>
    </w:p>
    <w:p w14:paraId="5B489AF0" w14:textId="77777777" w:rsidR="00E91C45" w:rsidRDefault="00E91C45" w:rsidP="00F338FB">
      <w:pPr>
        <w:tabs>
          <w:tab w:val="left" w:pos="5670"/>
        </w:tabs>
        <w:spacing w:after="0" w:line="240" w:lineRule="auto"/>
        <w:rPr>
          <w:rFonts w:ascii="Times New Roman" w:hAnsi="Times New Roman"/>
          <w:sz w:val="28"/>
          <w:szCs w:val="28"/>
          <w:lang w:val="lv-LV"/>
        </w:rPr>
      </w:pPr>
    </w:p>
    <w:p w14:paraId="3AAB40AE" w14:textId="73C73C90" w:rsidR="00517616" w:rsidRDefault="00000000" w:rsidP="00F338FB">
      <w:pPr>
        <w:tabs>
          <w:tab w:val="left" w:pos="5670"/>
        </w:tabs>
        <w:spacing w:after="0" w:line="240" w:lineRule="auto"/>
        <w:rPr>
          <w:rFonts w:ascii="Times New Roman" w:hAnsi="Times New Roman"/>
          <w:sz w:val="28"/>
          <w:szCs w:val="28"/>
          <w:lang w:val="lv-LV"/>
        </w:rPr>
      </w:pPr>
      <w:r w:rsidRPr="00784FFA">
        <w:rPr>
          <w:rFonts w:ascii="Times New Roman" w:hAnsi="Times New Roman"/>
          <w:noProof/>
          <w:sz w:val="28"/>
          <w:szCs w:val="28"/>
          <w:lang w:val="lv-LV"/>
        </w:rPr>
        <w:t>Valsts sekretāra vietnie</w:t>
      </w:r>
      <w:r w:rsidR="00E91C45">
        <w:rPr>
          <w:rFonts w:ascii="Times New Roman" w:hAnsi="Times New Roman"/>
          <w:noProof/>
          <w:sz w:val="28"/>
          <w:szCs w:val="28"/>
          <w:lang w:val="lv-LV"/>
        </w:rPr>
        <w:t>ce</w:t>
      </w:r>
      <w:r w:rsidR="00E91C45">
        <w:rPr>
          <w:rFonts w:ascii="Times New Roman" w:hAnsi="Times New Roman"/>
          <w:noProof/>
          <w:sz w:val="28"/>
          <w:szCs w:val="28"/>
          <w:lang w:val="lv-LV"/>
        </w:rPr>
        <w:tab/>
      </w:r>
      <w:r w:rsidR="00E91C45">
        <w:rPr>
          <w:rFonts w:ascii="Times New Roman" w:hAnsi="Times New Roman"/>
          <w:noProof/>
          <w:sz w:val="28"/>
          <w:szCs w:val="28"/>
          <w:lang w:val="lv-LV"/>
        </w:rPr>
        <w:tab/>
      </w:r>
      <w:r w:rsidR="00E91C45">
        <w:rPr>
          <w:rFonts w:ascii="Times New Roman" w:hAnsi="Times New Roman"/>
          <w:noProof/>
          <w:sz w:val="28"/>
          <w:szCs w:val="28"/>
          <w:lang w:val="lv-LV"/>
        </w:rPr>
        <w:tab/>
      </w:r>
      <w:r w:rsidR="001D144B">
        <w:rPr>
          <w:rFonts w:ascii="Times New Roman" w:hAnsi="Times New Roman"/>
          <w:sz w:val="28"/>
          <w:szCs w:val="28"/>
          <w:lang w:val="lv-LV"/>
        </w:rPr>
        <w:tab/>
      </w:r>
      <w:r w:rsidRPr="00784FFA">
        <w:rPr>
          <w:rFonts w:ascii="Times New Roman" w:hAnsi="Times New Roman"/>
          <w:noProof/>
          <w:sz w:val="28"/>
          <w:szCs w:val="28"/>
          <w:lang w:val="lv-LV"/>
        </w:rPr>
        <w:t>Ilze Beināre</w:t>
      </w:r>
    </w:p>
    <w:p w14:paraId="56DD1380" w14:textId="77777777" w:rsidR="00377382" w:rsidRDefault="00377382" w:rsidP="00F338FB">
      <w:pPr>
        <w:tabs>
          <w:tab w:val="left" w:pos="5670"/>
        </w:tabs>
        <w:spacing w:after="0" w:line="240" w:lineRule="auto"/>
        <w:rPr>
          <w:rFonts w:ascii="Times New Roman" w:hAnsi="Times New Roman"/>
          <w:sz w:val="28"/>
          <w:szCs w:val="28"/>
          <w:lang w:val="lv-LV"/>
        </w:rPr>
      </w:pPr>
    </w:p>
    <w:p w14:paraId="68574022" w14:textId="77777777" w:rsidR="00E91C45" w:rsidRPr="00784FFA" w:rsidRDefault="00E91C45" w:rsidP="00F338FB">
      <w:pPr>
        <w:tabs>
          <w:tab w:val="left" w:pos="5670"/>
        </w:tabs>
        <w:spacing w:after="0" w:line="240" w:lineRule="auto"/>
        <w:rPr>
          <w:rFonts w:ascii="Times New Roman" w:hAnsi="Times New Roman"/>
          <w:sz w:val="28"/>
          <w:szCs w:val="28"/>
          <w:lang w:val="lv-LV"/>
        </w:rPr>
      </w:pPr>
    </w:p>
    <w:tbl>
      <w:tblPr>
        <w:tblW w:w="0" w:type="auto"/>
        <w:tblInd w:w="108" w:type="dxa"/>
        <w:tblLook w:val="04A0" w:firstRow="1" w:lastRow="0" w:firstColumn="1" w:lastColumn="0" w:noHBand="0" w:noVBand="1"/>
      </w:tblPr>
      <w:tblGrid>
        <w:gridCol w:w="8222"/>
      </w:tblGrid>
      <w:tr w:rsidR="00943BE6" w14:paraId="4DA7785D" w14:textId="77777777" w:rsidTr="001434A8">
        <w:trPr>
          <w:cantSplit/>
          <w:trHeight w:val="579"/>
        </w:trPr>
        <w:tc>
          <w:tcPr>
            <w:tcW w:w="8222" w:type="dxa"/>
          </w:tcPr>
          <w:p w14:paraId="7A41E97E" w14:textId="77777777" w:rsidR="00377382" w:rsidRDefault="00000000" w:rsidP="00F338FB">
            <w:pPr>
              <w:pStyle w:val="BodyTextIndent"/>
              <w:spacing w:before="0" w:after="0"/>
              <w:ind w:left="0"/>
            </w:pPr>
            <w:r>
              <w:t>ŠIS DOKUMENTS IR ELEKTRONISKI PARAKSTĪTS AR DROŠU ELEKTRONISKO PARAKSTU UN SATUR LAIKA ZĪMOGU</w:t>
            </w:r>
          </w:p>
        </w:tc>
      </w:tr>
    </w:tbl>
    <w:p w14:paraId="2CC16FB6" w14:textId="77777777" w:rsidR="00067964" w:rsidRDefault="00067964" w:rsidP="00F338FB">
      <w:pPr>
        <w:spacing w:after="0" w:line="240" w:lineRule="auto"/>
        <w:rPr>
          <w:rFonts w:ascii="Times New Roman" w:hAnsi="Times New Roman"/>
          <w:sz w:val="20"/>
          <w:szCs w:val="20"/>
          <w:lang w:val="lv-LV"/>
        </w:rPr>
      </w:pPr>
    </w:p>
    <w:p w14:paraId="340693CA" w14:textId="77777777" w:rsidR="00E91C45" w:rsidRDefault="00E91C45" w:rsidP="00F338FB">
      <w:pPr>
        <w:spacing w:after="0" w:line="240" w:lineRule="auto"/>
        <w:rPr>
          <w:rFonts w:ascii="Times New Roman" w:hAnsi="Times New Roman"/>
          <w:sz w:val="20"/>
          <w:szCs w:val="20"/>
          <w:lang w:val="lv-LV"/>
        </w:rPr>
      </w:pPr>
    </w:p>
    <w:p w14:paraId="3F27201B" w14:textId="77777777" w:rsidR="00E91C45" w:rsidRDefault="00E91C45" w:rsidP="00F338FB">
      <w:pPr>
        <w:spacing w:after="0" w:line="240" w:lineRule="auto"/>
        <w:rPr>
          <w:rFonts w:ascii="Times New Roman" w:hAnsi="Times New Roman"/>
          <w:sz w:val="20"/>
          <w:szCs w:val="20"/>
          <w:lang w:val="lv-LV"/>
        </w:rPr>
      </w:pPr>
    </w:p>
    <w:p w14:paraId="4AD88064" w14:textId="77777777" w:rsidR="00E91C45" w:rsidRDefault="00E91C45" w:rsidP="00F338FB">
      <w:pPr>
        <w:spacing w:after="0" w:line="240" w:lineRule="auto"/>
        <w:rPr>
          <w:rFonts w:ascii="Times New Roman" w:hAnsi="Times New Roman"/>
          <w:sz w:val="20"/>
          <w:szCs w:val="20"/>
          <w:lang w:val="lv-LV"/>
        </w:rPr>
      </w:pPr>
    </w:p>
    <w:p w14:paraId="2F84CBE6" w14:textId="77777777" w:rsidR="00E91C45" w:rsidRDefault="00E91C45" w:rsidP="00F338FB">
      <w:pPr>
        <w:spacing w:after="0" w:line="240" w:lineRule="auto"/>
        <w:rPr>
          <w:rFonts w:ascii="Times New Roman" w:hAnsi="Times New Roman"/>
          <w:sz w:val="20"/>
          <w:szCs w:val="20"/>
          <w:lang w:val="lv-LV"/>
        </w:rPr>
      </w:pPr>
    </w:p>
    <w:p w14:paraId="4E49D1D0" w14:textId="77777777" w:rsidR="00E91C45" w:rsidRDefault="00E91C45" w:rsidP="00F338FB">
      <w:pPr>
        <w:spacing w:after="0" w:line="240" w:lineRule="auto"/>
        <w:rPr>
          <w:rFonts w:ascii="Times New Roman" w:hAnsi="Times New Roman"/>
          <w:sz w:val="20"/>
          <w:szCs w:val="20"/>
          <w:lang w:val="lv-LV"/>
        </w:rPr>
      </w:pPr>
    </w:p>
    <w:p w14:paraId="6A05E07C" w14:textId="77777777" w:rsidR="00E91C45" w:rsidRDefault="00E91C45" w:rsidP="00F338FB">
      <w:pPr>
        <w:spacing w:after="0" w:line="240" w:lineRule="auto"/>
        <w:rPr>
          <w:rFonts w:ascii="Times New Roman" w:hAnsi="Times New Roman"/>
          <w:sz w:val="20"/>
          <w:szCs w:val="20"/>
          <w:lang w:val="lv-LV"/>
        </w:rPr>
      </w:pPr>
    </w:p>
    <w:p w14:paraId="55F32BB4" w14:textId="77777777" w:rsidR="00E91C45" w:rsidRDefault="00E91C45" w:rsidP="00F338FB">
      <w:pPr>
        <w:spacing w:after="0" w:line="240" w:lineRule="auto"/>
        <w:rPr>
          <w:rFonts w:ascii="Times New Roman" w:hAnsi="Times New Roman"/>
          <w:sz w:val="20"/>
          <w:szCs w:val="20"/>
          <w:lang w:val="lv-LV"/>
        </w:rPr>
      </w:pPr>
    </w:p>
    <w:p w14:paraId="78F599D4" w14:textId="77777777" w:rsidR="00E91C45" w:rsidRDefault="00E91C45" w:rsidP="00F338FB">
      <w:pPr>
        <w:spacing w:after="0" w:line="240" w:lineRule="auto"/>
        <w:rPr>
          <w:rFonts w:ascii="Times New Roman" w:hAnsi="Times New Roman"/>
          <w:sz w:val="20"/>
          <w:szCs w:val="20"/>
          <w:lang w:val="lv-LV"/>
        </w:rPr>
      </w:pPr>
    </w:p>
    <w:p w14:paraId="0EF40407" w14:textId="77777777" w:rsidR="00E91C45" w:rsidRDefault="00E91C45" w:rsidP="00F338FB">
      <w:pPr>
        <w:spacing w:after="0" w:line="240" w:lineRule="auto"/>
        <w:rPr>
          <w:rFonts w:ascii="Times New Roman" w:hAnsi="Times New Roman"/>
          <w:sz w:val="20"/>
          <w:szCs w:val="20"/>
          <w:lang w:val="lv-LV"/>
        </w:rPr>
      </w:pPr>
    </w:p>
    <w:p w14:paraId="5C3C8849" w14:textId="77777777" w:rsidR="00E91C45" w:rsidRDefault="00E91C45" w:rsidP="00F338FB">
      <w:pPr>
        <w:spacing w:after="0" w:line="240" w:lineRule="auto"/>
        <w:rPr>
          <w:rFonts w:ascii="Times New Roman" w:hAnsi="Times New Roman"/>
          <w:sz w:val="20"/>
          <w:szCs w:val="20"/>
          <w:lang w:val="lv-LV"/>
        </w:rPr>
      </w:pPr>
    </w:p>
    <w:p w14:paraId="1391EC95" w14:textId="77777777" w:rsidR="00E91C45" w:rsidRDefault="00E91C45" w:rsidP="00F338FB">
      <w:pPr>
        <w:spacing w:after="0" w:line="240" w:lineRule="auto"/>
        <w:rPr>
          <w:rFonts w:ascii="Times New Roman" w:hAnsi="Times New Roman"/>
          <w:sz w:val="20"/>
          <w:szCs w:val="20"/>
          <w:lang w:val="lv-LV"/>
        </w:rPr>
      </w:pPr>
    </w:p>
    <w:p w14:paraId="56F80001" w14:textId="77777777" w:rsidR="00E91C45" w:rsidRDefault="00E91C45" w:rsidP="00F338FB">
      <w:pPr>
        <w:spacing w:after="0" w:line="240" w:lineRule="auto"/>
        <w:rPr>
          <w:rFonts w:ascii="Times New Roman" w:hAnsi="Times New Roman"/>
          <w:sz w:val="20"/>
          <w:szCs w:val="20"/>
          <w:lang w:val="lv-LV"/>
        </w:rPr>
      </w:pPr>
    </w:p>
    <w:p w14:paraId="407F5A4B" w14:textId="77777777" w:rsidR="00E91C45" w:rsidRDefault="00E91C45" w:rsidP="00F338FB">
      <w:pPr>
        <w:spacing w:after="0" w:line="240" w:lineRule="auto"/>
        <w:rPr>
          <w:rFonts w:ascii="Times New Roman" w:hAnsi="Times New Roman"/>
          <w:sz w:val="20"/>
          <w:szCs w:val="20"/>
          <w:lang w:val="lv-LV"/>
        </w:rPr>
      </w:pPr>
    </w:p>
    <w:p w14:paraId="52E9F95A" w14:textId="77777777" w:rsidR="00E91C45" w:rsidRDefault="00E91C45" w:rsidP="00F338FB">
      <w:pPr>
        <w:spacing w:after="0" w:line="240" w:lineRule="auto"/>
        <w:rPr>
          <w:rFonts w:ascii="Times New Roman" w:hAnsi="Times New Roman"/>
          <w:sz w:val="20"/>
          <w:szCs w:val="20"/>
          <w:lang w:val="lv-LV"/>
        </w:rPr>
      </w:pPr>
    </w:p>
    <w:p w14:paraId="7A6793C8" w14:textId="77777777" w:rsidR="00E91C45" w:rsidRDefault="00E91C45" w:rsidP="00F338FB">
      <w:pPr>
        <w:spacing w:after="0" w:line="240" w:lineRule="auto"/>
        <w:rPr>
          <w:rFonts w:ascii="Times New Roman" w:hAnsi="Times New Roman"/>
          <w:sz w:val="20"/>
          <w:szCs w:val="20"/>
          <w:lang w:val="lv-LV"/>
        </w:rPr>
      </w:pPr>
    </w:p>
    <w:p w14:paraId="1B2B4465" w14:textId="77777777" w:rsidR="00E91C45" w:rsidRDefault="00E91C45" w:rsidP="00F338FB">
      <w:pPr>
        <w:spacing w:after="0" w:line="240" w:lineRule="auto"/>
        <w:rPr>
          <w:rFonts w:ascii="Times New Roman" w:hAnsi="Times New Roman"/>
          <w:sz w:val="20"/>
          <w:szCs w:val="20"/>
          <w:lang w:val="lv-LV"/>
        </w:rPr>
      </w:pPr>
    </w:p>
    <w:p w14:paraId="19D551A3" w14:textId="77777777" w:rsidR="00E91C45" w:rsidRDefault="00E91C45" w:rsidP="00F338FB">
      <w:pPr>
        <w:spacing w:after="0" w:line="240" w:lineRule="auto"/>
        <w:rPr>
          <w:rFonts w:ascii="Times New Roman" w:hAnsi="Times New Roman"/>
          <w:sz w:val="20"/>
          <w:szCs w:val="20"/>
          <w:lang w:val="lv-LV"/>
        </w:rPr>
      </w:pPr>
    </w:p>
    <w:p w14:paraId="32792543" w14:textId="77777777" w:rsidR="00E91C45" w:rsidRDefault="00E91C45" w:rsidP="00F338FB">
      <w:pPr>
        <w:spacing w:after="0" w:line="240" w:lineRule="auto"/>
        <w:rPr>
          <w:rFonts w:ascii="Times New Roman" w:hAnsi="Times New Roman"/>
          <w:sz w:val="20"/>
          <w:szCs w:val="20"/>
          <w:lang w:val="lv-LV"/>
        </w:rPr>
      </w:pPr>
    </w:p>
    <w:p w14:paraId="13E7707D" w14:textId="77777777" w:rsidR="00517616" w:rsidRPr="00784FFA" w:rsidRDefault="00000000" w:rsidP="00F338FB">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Inese Rostoka</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67013276</w:t>
      </w:r>
    </w:p>
    <w:p w14:paraId="30D316F2" w14:textId="77777777" w:rsidR="002E1474" w:rsidRPr="00784FFA" w:rsidRDefault="00000000" w:rsidP="00D4379D">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inese.rostoka@em.gov.lv</w:t>
      </w:r>
    </w:p>
    <w:sectPr w:rsidR="002E1474" w:rsidRPr="00784FFA" w:rsidSect="009B355D">
      <w:headerReference w:type="first" r:id="rId7"/>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4D9A" w14:textId="77777777" w:rsidR="00B47C31" w:rsidRDefault="00B47C31">
      <w:pPr>
        <w:spacing w:after="0" w:line="240" w:lineRule="auto"/>
      </w:pPr>
      <w:r>
        <w:separator/>
      </w:r>
    </w:p>
  </w:endnote>
  <w:endnote w:type="continuationSeparator" w:id="0">
    <w:p w14:paraId="72327C9F" w14:textId="77777777" w:rsidR="00B47C31" w:rsidRDefault="00B4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EAE97" w14:textId="77777777" w:rsidR="00B47C31" w:rsidRDefault="00B47C31">
      <w:pPr>
        <w:spacing w:after="0" w:line="240" w:lineRule="auto"/>
      </w:pPr>
      <w:r>
        <w:separator/>
      </w:r>
    </w:p>
  </w:footnote>
  <w:footnote w:type="continuationSeparator" w:id="0">
    <w:p w14:paraId="53F60DE4" w14:textId="77777777" w:rsidR="00B47C31" w:rsidRDefault="00B47C31">
      <w:pPr>
        <w:spacing w:after="0" w:line="240" w:lineRule="auto"/>
      </w:pPr>
      <w:r>
        <w:continuationSeparator/>
      </w:r>
    </w:p>
  </w:footnote>
  <w:footnote w:id="1">
    <w:p w14:paraId="2502F03A" w14:textId="77777777" w:rsidR="00E91C45" w:rsidRDefault="00000000" w:rsidP="00E91C45">
      <w:pPr>
        <w:pStyle w:val="FootnoteText"/>
      </w:pPr>
      <w:r>
        <w:rPr>
          <w:rStyle w:val="FootnoteReference"/>
        </w:rPr>
        <w:footnoteRef/>
      </w:r>
      <w:r>
        <w:t xml:space="preserve"> </w:t>
      </w:r>
      <w:hyperlink r:id="rId1" w:history="1">
        <w:r w:rsidRPr="007B0986">
          <w:rPr>
            <w:rStyle w:val="Hyperlink"/>
          </w:rPr>
          <w:t>https://www.em.gov.lv/lv/buvspecialisti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3E5D" w14:textId="77777777" w:rsidR="009B355D" w:rsidRDefault="009B355D" w:rsidP="009B355D">
    <w:pPr>
      <w:pStyle w:val="Header"/>
      <w:rPr>
        <w:rFonts w:ascii="Times New Roman" w:hAnsi="Times New Roman"/>
      </w:rPr>
    </w:pPr>
  </w:p>
  <w:p w14:paraId="60BE413C" w14:textId="77777777" w:rsidR="009B355D" w:rsidRDefault="009B355D" w:rsidP="009B355D">
    <w:pPr>
      <w:pStyle w:val="Header"/>
      <w:rPr>
        <w:rFonts w:ascii="Times New Roman" w:hAnsi="Times New Roman"/>
      </w:rPr>
    </w:pPr>
  </w:p>
  <w:p w14:paraId="7DD997A0" w14:textId="77777777" w:rsidR="009B355D" w:rsidRDefault="009B355D" w:rsidP="009B355D">
    <w:pPr>
      <w:pStyle w:val="Header"/>
      <w:rPr>
        <w:rFonts w:ascii="Times New Roman" w:hAnsi="Times New Roman"/>
      </w:rPr>
    </w:pPr>
  </w:p>
  <w:p w14:paraId="1F9AC67E" w14:textId="77777777" w:rsidR="009B355D" w:rsidRDefault="009B355D" w:rsidP="009B355D">
    <w:pPr>
      <w:pStyle w:val="Header"/>
      <w:rPr>
        <w:rFonts w:ascii="Times New Roman" w:hAnsi="Times New Roman"/>
      </w:rPr>
    </w:pPr>
  </w:p>
  <w:p w14:paraId="0FBDA2DF" w14:textId="77777777" w:rsidR="009B355D" w:rsidRDefault="009B355D" w:rsidP="009B355D">
    <w:pPr>
      <w:pStyle w:val="Header"/>
      <w:rPr>
        <w:rFonts w:ascii="Times New Roman" w:hAnsi="Times New Roman"/>
      </w:rPr>
    </w:pPr>
  </w:p>
  <w:p w14:paraId="791E0958" w14:textId="77777777" w:rsidR="009B355D" w:rsidRDefault="009B355D" w:rsidP="009B355D">
    <w:pPr>
      <w:pStyle w:val="Header"/>
      <w:rPr>
        <w:rFonts w:ascii="Times New Roman" w:hAnsi="Times New Roman"/>
      </w:rPr>
    </w:pPr>
  </w:p>
  <w:p w14:paraId="105967FD" w14:textId="77777777" w:rsidR="009B355D" w:rsidRDefault="009B355D" w:rsidP="009B355D">
    <w:pPr>
      <w:pStyle w:val="Header"/>
      <w:rPr>
        <w:rFonts w:ascii="Times New Roman" w:hAnsi="Times New Roman"/>
      </w:rPr>
    </w:pPr>
  </w:p>
  <w:p w14:paraId="50F7017E" w14:textId="77777777" w:rsidR="009B355D" w:rsidRDefault="009B355D" w:rsidP="009B355D">
    <w:pPr>
      <w:pStyle w:val="Header"/>
      <w:rPr>
        <w:rFonts w:ascii="Times New Roman" w:hAnsi="Times New Roman"/>
      </w:rPr>
    </w:pPr>
  </w:p>
  <w:p w14:paraId="2F011B89" w14:textId="77777777" w:rsidR="009B355D" w:rsidRDefault="009B355D" w:rsidP="009B355D">
    <w:pPr>
      <w:pStyle w:val="Header"/>
      <w:rPr>
        <w:rFonts w:ascii="Times New Roman" w:hAnsi="Times New Roman"/>
      </w:rPr>
    </w:pPr>
  </w:p>
  <w:p w14:paraId="588A2BAA" w14:textId="77777777" w:rsidR="009B355D" w:rsidRDefault="009B355D" w:rsidP="009B355D">
    <w:pPr>
      <w:pStyle w:val="Header"/>
      <w:rPr>
        <w:rFonts w:ascii="Times New Roman" w:hAnsi="Times New Roman"/>
      </w:rPr>
    </w:pPr>
  </w:p>
  <w:p w14:paraId="47B9EAE1" w14:textId="77777777" w:rsidR="009B355D" w:rsidRDefault="009B355D">
    <w:pPr>
      <w:pStyle w:val="Header"/>
      <w:rPr>
        <w:rFonts w:ascii="Times New Roman" w:hAnsi="Times New Roman"/>
      </w:rPr>
    </w:pPr>
  </w:p>
  <w:p w14:paraId="42749693" w14:textId="77777777" w:rsidR="009B355D" w:rsidRPr="009B355D" w:rsidRDefault="00000000">
    <w:pPr>
      <w:pStyle w:val="Header"/>
      <w:rPr>
        <w:rFonts w:ascii="Times New Roman" w:hAnsi="Times New Roman"/>
      </w:rPr>
    </w:pPr>
    <w:r>
      <w:rPr>
        <w:noProof/>
      </w:rPr>
      <w:pict w14:anchorId="3E215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3073" type="#_x0000_t75" style="position:absolute;margin-left:85.6pt;margin-top:58.5pt;width:467.45pt;height:81.35pt;z-index:-3;visibility:visible;mso-position-horizontal-relative:page;mso-position-vertical-relative:page;mso-height-relative:margin">
          <v:imagedata r:id="rId1" o:title=""/>
          <w10:wrap anchorx="page" anchory="page"/>
        </v:shape>
      </w:pict>
    </w:r>
    <w:r>
      <w:rPr>
        <w:noProof/>
      </w:rPr>
      <w:pict w14:anchorId="78321B5B">
        <v:shapetype id="_x0000_t202" coordsize="21600,21600" o:spt="202" path="m,l,21600r21600,l21600,xe">
          <v:stroke joinstyle="miter"/>
          <v:path gradientshapeok="t" o:connecttype="rect"/>
        </v:shapetype>
        <v:shape id="Text Box 43" o:spid="_x0000_s3074" type="#_x0000_t202" style="position:absolute;margin-left:92.25pt;margin-top:159.9pt;width:459.75pt;height:24.75pt;z-index:-1;visibility:visible;mso-position-horizontal-relative:page;mso-position-vertical-relative:page" filled="f" stroked="f">
          <v:textbox inset="0,0,0,0">
            <w:txbxContent>
              <w:p w14:paraId="383FB807" w14:textId="77777777" w:rsidR="009B355D" w:rsidRDefault="00000000" w:rsidP="009B355D">
                <w:pPr>
                  <w:spacing w:after="0" w:line="194" w:lineRule="exact"/>
                  <w:ind w:left="20" w:right="-45"/>
                  <w:jc w:val="center"/>
                  <w:rPr>
                    <w:rFonts w:ascii="Times New Roman" w:eastAsia="Times New Roman" w:hAnsi="Times New Roman"/>
                    <w:sz w:val="17"/>
                    <w:szCs w:val="17"/>
                  </w:rPr>
                </w:pPr>
                <w:proofErr w:type="spellStart"/>
                <w:r w:rsidRPr="007704BD">
                  <w:rPr>
                    <w:rFonts w:ascii="Times New Roman" w:eastAsia="Times New Roman" w:hAnsi="Times New Roman"/>
                    <w:color w:val="231F20"/>
                    <w:sz w:val="17"/>
                    <w:szCs w:val="17"/>
                  </w:rPr>
                  <w:t>Brīvības</w:t>
                </w:r>
                <w:proofErr w:type="spellEnd"/>
                <w:r w:rsidRPr="007704BD">
                  <w:rPr>
                    <w:rFonts w:ascii="Times New Roman" w:eastAsia="Times New Roman" w:hAnsi="Times New Roman"/>
                    <w:color w:val="231F20"/>
                    <w:sz w:val="17"/>
                    <w:szCs w:val="17"/>
                  </w:rPr>
                  <w:t xml:space="preserve"> </w:t>
                </w:r>
                <w:proofErr w:type="spellStart"/>
                <w:r w:rsidRPr="007704BD">
                  <w:rPr>
                    <w:rFonts w:ascii="Times New Roman" w:eastAsia="Times New Roman" w:hAnsi="Times New Roman"/>
                    <w:color w:val="231F20"/>
                    <w:sz w:val="17"/>
                    <w:szCs w:val="17"/>
                  </w:rPr>
                  <w:t>iela</w:t>
                </w:r>
                <w:proofErr w:type="spellEnd"/>
                <w:r w:rsidRPr="007704BD">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proofErr w:type="spellStart"/>
                <w:r w:rsidRPr="007704BD">
                  <w:rPr>
                    <w:rFonts w:ascii="Times New Roman" w:eastAsia="Times New Roman" w:hAnsi="Times New Roman"/>
                    <w:color w:val="231F20"/>
                    <w:sz w:val="17"/>
                    <w:szCs w:val="17"/>
                  </w:rPr>
                  <w:t>tālr</w:t>
                </w:r>
                <w:proofErr w:type="spellEnd"/>
                <w:r w:rsidRPr="007704BD">
                  <w:rPr>
                    <w:rFonts w:ascii="Times New Roman" w:eastAsia="Times New Roman" w:hAnsi="Times New Roman"/>
                    <w:color w:val="231F20"/>
                    <w:sz w:val="17"/>
                    <w:szCs w:val="17"/>
                  </w:rPr>
                  <w:t xml:space="preserve">. 67013100, </w:t>
                </w:r>
                <w:proofErr w:type="spellStart"/>
                <w:r w:rsidRPr="007704BD">
                  <w:rPr>
                    <w:rFonts w:ascii="Times New Roman" w:eastAsia="Times New Roman" w:hAnsi="Times New Roman"/>
                    <w:color w:val="231F20"/>
                    <w:sz w:val="17"/>
                    <w:szCs w:val="17"/>
                  </w:rPr>
                  <w:t>fakss</w:t>
                </w:r>
                <w:proofErr w:type="spellEnd"/>
                <w:r w:rsidRPr="007704BD">
                  <w:rPr>
                    <w:rFonts w:ascii="Times New Roman" w:eastAsia="Times New Roman" w:hAnsi="Times New Roman"/>
                    <w:color w:val="231F20"/>
                    <w:sz w:val="17"/>
                    <w:szCs w:val="17"/>
                  </w:rPr>
                  <w:t xml:space="preserve"> 67280882, e-pasts pasts@em.gov.lv, www.em.gov.lv</w:t>
                </w:r>
              </w:p>
            </w:txbxContent>
          </v:textbox>
          <w10:wrap anchorx="page" anchory="page"/>
        </v:shape>
      </w:pict>
    </w:r>
    <w:r>
      <w:rPr>
        <w:noProof/>
      </w:rPr>
      <w:pict w14:anchorId="67D5C0BE">
        <v:group id="Group 41" o:spid="_x0000_s3075" style="position:absolute;margin-left:145.7pt;margin-top:149.85pt;width:346.25pt;height:.1pt;z-index:-2;mso-position-horizontal-relative:page;mso-position-vertical-relative:page" coordorigin="2915,2998" coordsize="6926,2">
          <v:shape id="Freeform 42" o:spid="_x0000_s3076" style="position:absolute;left:2915;top:2998;width:6926;height:2;visibility:visible;mso-wrap-style:square;v-text-anchor:top" coordsize="6926,2" path="m,l6926,e" filled="f" strokecolor="#231f20" strokeweight=".25pt">
            <v:path arrowok="t" o:connecttype="custom" o:connectlocs="0,0;6926,0" o:connectangles="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867061111">
    <w:abstractNumId w:val="10"/>
  </w:num>
  <w:num w:numId="2" w16cid:durableId="293298734">
    <w:abstractNumId w:val="8"/>
  </w:num>
  <w:num w:numId="3" w16cid:durableId="791168964">
    <w:abstractNumId w:val="7"/>
  </w:num>
  <w:num w:numId="4" w16cid:durableId="1501653011">
    <w:abstractNumId w:val="6"/>
  </w:num>
  <w:num w:numId="5" w16cid:durableId="1419521697">
    <w:abstractNumId w:val="5"/>
  </w:num>
  <w:num w:numId="6" w16cid:durableId="384180133">
    <w:abstractNumId w:val="9"/>
  </w:num>
  <w:num w:numId="7" w16cid:durableId="1304047646">
    <w:abstractNumId w:val="4"/>
  </w:num>
  <w:num w:numId="8" w16cid:durableId="1044061775">
    <w:abstractNumId w:val="3"/>
  </w:num>
  <w:num w:numId="9" w16cid:durableId="1798450119">
    <w:abstractNumId w:val="2"/>
  </w:num>
  <w:num w:numId="10" w16cid:durableId="1559900616">
    <w:abstractNumId w:val="1"/>
  </w:num>
  <w:num w:numId="11" w16cid:durableId="8922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474"/>
    <w:rsid w:val="00006384"/>
    <w:rsid w:val="00010A96"/>
    <w:rsid w:val="00030349"/>
    <w:rsid w:val="00045B96"/>
    <w:rsid w:val="00067964"/>
    <w:rsid w:val="00084483"/>
    <w:rsid w:val="000A6346"/>
    <w:rsid w:val="000F54F9"/>
    <w:rsid w:val="00114B10"/>
    <w:rsid w:val="00124173"/>
    <w:rsid w:val="001434A8"/>
    <w:rsid w:val="001D144B"/>
    <w:rsid w:val="00275B9E"/>
    <w:rsid w:val="002765F2"/>
    <w:rsid w:val="002B3077"/>
    <w:rsid w:val="002C4CD8"/>
    <w:rsid w:val="002E1474"/>
    <w:rsid w:val="00302B0D"/>
    <w:rsid w:val="00377382"/>
    <w:rsid w:val="00390269"/>
    <w:rsid w:val="00397470"/>
    <w:rsid w:val="003F7D1C"/>
    <w:rsid w:val="00435B3B"/>
    <w:rsid w:val="00451E71"/>
    <w:rsid w:val="00484B00"/>
    <w:rsid w:val="004869CB"/>
    <w:rsid w:val="004B318D"/>
    <w:rsid w:val="00517616"/>
    <w:rsid w:val="00520AB9"/>
    <w:rsid w:val="00535564"/>
    <w:rsid w:val="00582C37"/>
    <w:rsid w:val="005E0D83"/>
    <w:rsid w:val="006116AD"/>
    <w:rsid w:val="006448DC"/>
    <w:rsid w:val="00652D7A"/>
    <w:rsid w:val="00663C3A"/>
    <w:rsid w:val="00693967"/>
    <w:rsid w:val="006C1639"/>
    <w:rsid w:val="006D3871"/>
    <w:rsid w:val="007704BD"/>
    <w:rsid w:val="00784FFA"/>
    <w:rsid w:val="00794D42"/>
    <w:rsid w:val="007B0986"/>
    <w:rsid w:val="007B3BA5"/>
    <w:rsid w:val="007B48EC"/>
    <w:rsid w:val="007E4D1F"/>
    <w:rsid w:val="00803BCD"/>
    <w:rsid w:val="00805F83"/>
    <w:rsid w:val="00815277"/>
    <w:rsid w:val="00871F43"/>
    <w:rsid w:val="00876C21"/>
    <w:rsid w:val="008B0CAA"/>
    <w:rsid w:val="008C5DCC"/>
    <w:rsid w:val="00943BE6"/>
    <w:rsid w:val="00954D5A"/>
    <w:rsid w:val="009A1DA5"/>
    <w:rsid w:val="009B355D"/>
    <w:rsid w:val="00A16D66"/>
    <w:rsid w:val="00A36131"/>
    <w:rsid w:val="00A643AC"/>
    <w:rsid w:val="00A831CA"/>
    <w:rsid w:val="00B33969"/>
    <w:rsid w:val="00B47C31"/>
    <w:rsid w:val="00B71D61"/>
    <w:rsid w:val="00BF6FB9"/>
    <w:rsid w:val="00C47F57"/>
    <w:rsid w:val="00CC5953"/>
    <w:rsid w:val="00D21FA6"/>
    <w:rsid w:val="00D30F75"/>
    <w:rsid w:val="00D4379D"/>
    <w:rsid w:val="00D55B4B"/>
    <w:rsid w:val="00D859C2"/>
    <w:rsid w:val="00E365CE"/>
    <w:rsid w:val="00E42390"/>
    <w:rsid w:val="00E57795"/>
    <w:rsid w:val="00E91C45"/>
    <w:rsid w:val="00ED2ED7"/>
    <w:rsid w:val="00F1186A"/>
    <w:rsid w:val="00F338FB"/>
    <w:rsid w:val="00F60586"/>
    <w:rsid w:val="00FA5028"/>
    <w:rsid w:val="00FE48DD"/>
    <w:rsid w:val="00FF02A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5FB3C578"/>
  <w15:chartTrackingRefBased/>
  <w15:docId w15:val="{47EECE9D-21B1-44A6-AF29-BE6ECF2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styleId="Strong">
    <w:name w:val="Strong"/>
    <w:qFormat/>
    <w:rsid w:val="00E91C45"/>
    <w:rPr>
      <w:b/>
      <w:bCs/>
    </w:rPr>
  </w:style>
  <w:style w:type="paragraph" w:styleId="FootnoteText">
    <w:name w:val="footnote text"/>
    <w:basedOn w:val="Normal"/>
    <w:link w:val="FootnoteTextChar"/>
    <w:uiPriority w:val="99"/>
    <w:semiHidden/>
    <w:unhideWhenUsed/>
    <w:rsid w:val="00E91C45"/>
    <w:pPr>
      <w:widowControl/>
      <w:suppressAutoHyphens/>
      <w:autoSpaceDN w:val="0"/>
      <w:spacing w:after="0" w:line="240" w:lineRule="auto"/>
    </w:pPr>
    <w:rPr>
      <w:kern w:val="3"/>
      <w:sz w:val="20"/>
      <w:szCs w:val="20"/>
      <w:lang w:val="lv-LV"/>
    </w:rPr>
  </w:style>
  <w:style w:type="character" w:customStyle="1" w:styleId="FootnoteTextChar">
    <w:name w:val="Footnote Text Char"/>
    <w:link w:val="FootnoteText"/>
    <w:uiPriority w:val="99"/>
    <w:semiHidden/>
    <w:rsid w:val="00E91C45"/>
    <w:rPr>
      <w:kern w:val="3"/>
      <w:lang w:eastAsia="en-US"/>
    </w:rPr>
  </w:style>
  <w:style w:type="character" w:styleId="FootnoteReference">
    <w:name w:val="footnote reference"/>
    <w:uiPriority w:val="99"/>
    <w:semiHidden/>
    <w:unhideWhenUsed/>
    <w:rsid w:val="00E91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buvspecialis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1140</Words>
  <Characters>650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Inese Rostoka</cp:lastModifiedBy>
  <cp:revision>2</cp:revision>
  <dcterms:created xsi:type="dcterms:W3CDTF">2024-04-16T10:17:00Z</dcterms:created>
  <dcterms:modified xsi:type="dcterms:W3CDTF">2024-04-16T10:17:00Z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