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C267D3" w:rsidRPr="00C600DE" w:rsidRDefault="00C267D3" w:rsidP="00C267D3">
      <w:pPr>
        <w:spacing w:after="0" w:line="240" w:lineRule="auto"/>
        <w:jc w:val="center"/>
        <w:rPr>
          <w:rFonts w:ascii="Times New Roman" w:hAnsi="Times New Roman" w:cs="Times New Roman"/>
          <w:b/>
          <w:sz w:val="28"/>
          <w:szCs w:val="28"/>
        </w:rPr>
      </w:pPr>
      <w:r w:rsidRPr="00C600DE">
        <w:rPr>
          <w:rFonts w:ascii="Times New Roman" w:hAnsi="Times New Roman" w:cs="Times New Roman"/>
          <w:b/>
          <w:sz w:val="28"/>
          <w:szCs w:val="28"/>
        </w:rPr>
        <w:t>Vispārējas vadlīnijas</w:t>
      </w:r>
    </w:p>
    <w:p w:rsidR="00C267D3" w:rsidRPr="00C600DE" w:rsidRDefault="00C267D3" w:rsidP="00C267D3">
      <w:pPr>
        <w:spacing w:after="0" w:line="240" w:lineRule="auto"/>
        <w:jc w:val="center"/>
        <w:rPr>
          <w:rFonts w:ascii="Times New Roman" w:hAnsi="Times New Roman" w:cs="Times New Roman"/>
          <w:b/>
          <w:sz w:val="28"/>
          <w:szCs w:val="28"/>
        </w:rPr>
      </w:pPr>
      <w:r w:rsidRPr="00C600DE">
        <w:rPr>
          <w:rFonts w:ascii="Times New Roman" w:hAnsi="Times New Roman" w:cs="Times New Roman"/>
          <w:b/>
          <w:sz w:val="28"/>
          <w:szCs w:val="28"/>
        </w:rPr>
        <w:t>uzņēmumu darba organizēšanai COVID -19</w:t>
      </w:r>
      <w:r>
        <w:rPr>
          <w:rFonts w:ascii="Times New Roman" w:hAnsi="Times New Roman" w:cs="Times New Roman"/>
          <w:b/>
          <w:sz w:val="28"/>
          <w:szCs w:val="28"/>
        </w:rPr>
        <w:t xml:space="preserve"> izplatīšanās </w:t>
      </w:r>
      <w:r w:rsidRPr="00C600DE">
        <w:rPr>
          <w:rFonts w:ascii="Times New Roman" w:hAnsi="Times New Roman" w:cs="Times New Roman"/>
          <w:b/>
          <w:sz w:val="28"/>
          <w:szCs w:val="28"/>
        </w:rPr>
        <w:t>laikā</w:t>
      </w:r>
    </w:p>
    <w:p w:rsidR="009243F1" w:rsidRDefault="009243F1" w:rsidP="009243F1">
      <w:pPr>
        <w:spacing w:after="0" w:line="240" w:lineRule="auto"/>
        <w:jc w:val="center"/>
        <w:rPr>
          <w:rFonts w:ascii="Times New Roman" w:eastAsia="Calibri" w:hAnsi="Times New Roman" w:cs="Times New Roman"/>
          <w:sz w:val="20"/>
          <w:szCs w:val="20"/>
          <w:shd w:val="clear" w:color="auto" w:fill="FFFFFF"/>
        </w:rPr>
      </w:pPr>
      <w:bookmarkStart w:id="0" w:name="_GoBack"/>
      <w:bookmarkEnd w:id="0"/>
    </w:p>
    <w:p w:rsidR="009243F1" w:rsidRPr="00C600DE" w:rsidRDefault="009243F1" w:rsidP="009243F1">
      <w:pPr>
        <w:spacing w:after="0" w:line="240" w:lineRule="auto"/>
        <w:jc w:val="both"/>
        <w:rPr>
          <w:rFonts w:ascii="Times New Roman" w:eastAsia="Times New Roman" w:hAnsi="Times New Roman" w:cs="Times New Roman"/>
          <w:color w:val="414142"/>
          <w:sz w:val="24"/>
          <w:szCs w:val="24"/>
          <w:lang w:eastAsia="en-GB"/>
        </w:rPr>
      </w:pPr>
      <w:r w:rsidRPr="00C600DE">
        <w:rPr>
          <w:rFonts w:ascii="Times New Roman" w:eastAsia="Calibri" w:hAnsi="Times New Roman" w:cs="Times New Roman"/>
          <w:sz w:val="24"/>
          <w:szCs w:val="24"/>
          <w:shd w:val="clear" w:color="auto" w:fill="FFFFFF"/>
        </w:rPr>
        <w:t xml:space="preserve">Vadlīnijas </w:t>
      </w:r>
      <w:r>
        <w:rPr>
          <w:rFonts w:ascii="Times New Roman" w:eastAsia="Calibri" w:hAnsi="Times New Roman" w:cs="Times New Roman"/>
          <w:sz w:val="24"/>
          <w:szCs w:val="24"/>
          <w:shd w:val="clear" w:color="auto" w:fill="FFFFFF"/>
        </w:rPr>
        <w:t xml:space="preserve">sagatavotas, pamatojoties uz epidemioloģiskās drošības pasākumiem un </w:t>
      </w:r>
      <w:proofErr w:type="spellStart"/>
      <w:r>
        <w:rPr>
          <w:rFonts w:ascii="Times New Roman" w:eastAsia="Calibri" w:hAnsi="Times New Roman" w:cs="Times New Roman"/>
          <w:sz w:val="24"/>
          <w:szCs w:val="24"/>
          <w:shd w:val="clear" w:color="auto" w:fill="FFFFFF"/>
        </w:rPr>
        <w:t>pretepidēmijas</w:t>
      </w:r>
      <w:proofErr w:type="spellEnd"/>
      <w:r>
        <w:rPr>
          <w:rFonts w:ascii="Times New Roman" w:eastAsia="Calibri" w:hAnsi="Times New Roman" w:cs="Times New Roman"/>
          <w:sz w:val="24"/>
          <w:szCs w:val="24"/>
          <w:shd w:val="clear" w:color="auto" w:fill="FFFFFF"/>
        </w:rPr>
        <w:t xml:space="preserve"> pasākumiem Covid-19 izplatības ierobežošanai.</w:t>
      </w:r>
    </w:p>
    <w:p w:rsidR="009243F1" w:rsidRDefault="009243F1" w:rsidP="009243F1">
      <w:pPr>
        <w:spacing w:after="0"/>
        <w:jc w:val="both"/>
        <w:rPr>
          <w:rFonts w:ascii="Times New Roman" w:hAnsi="Times New Roman" w:cs="Times New Roman"/>
          <w:b/>
          <w:color w:val="212121"/>
          <w:sz w:val="24"/>
          <w:szCs w:val="24"/>
          <w:shd w:val="clear" w:color="auto" w:fill="FFFFFF"/>
        </w:rPr>
      </w:pPr>
    </w:p>
    <w:p w:rsidR="009243F1" w:rsidRPr="00C600DE" w:rsidRDefault="009243F1" w:rsidP="009243F1">
      <w:pPr>
        <w:spacing w:after="0"/>
        <w:jc w:val="both"/>
        <w:rPr>
          <w:rFonts w:ascii="Times New Roman" w:hAnsi="Times New Roman" w:cs="Times New Roman"/>
          <w:b/>
          <w:color w:val="212121"/>
          <w:sz w:val="24"/>
          <w:szCs w:val="24"/>
          <w:shd w:val="clear" w:color="auto" w:fill="FFFFFF"/>
        </w:rPr>
      </w:pPr>
      <w:r w:rsidRPr="00C600DE">
        <w:rPr>
          <w:rFonts w:ascii="Times New Roman" w:hAnsi="Times New Roman" w:cs="Times New Roman"/>
          <w:b/>
          <w:color w:val="212121"/>
          <w:sz w:val="24"/>
          <w:szCs w:val="24"/>
          <w:shd w:val="clear" w:color="auto" w:fill="FFFFFF"/>
        </w:rPr>
        <w:t>DISTANCĒŠANĀS</w:t>
      </w:r>
    </w:p>
    <w:p w:rsidR="009243F1" w:rsidRDefault="009243F1" w:rsidP="009243F1">
      <w:pPr>
        <w:spacing w:after="0"/>
        <w:jc w:val="both"/>
        <w:rPr>
          <w:rFonts w:ascii="Times New Roman" w:hAnsi="Times New Roman" w:cs="Times New Roman"/>
          <w:color w:val="212121"/>
          <w:sz w:val="24"/>
          <w:szCs w:val="24"/>
          <w:shd w:val="clear" w:color="auto" w:fill="FFFFFF"/>
        </w:rPr>
      </w:pPr>
    </w:p>
    <w:p w:rsidR="009243F1" w:rsidRPr="00C600DE" w:rsidRDefault="009243F1" w:rsidP="009243F1">
      <w:pPr>
        <w:spacing w:after="0"/>
        <w:jc w:val="both"/>
        <w:rPr>
          <w:rFonts w:ascii="Times New Roman" w:hAnsi="Times New Roman" w:cs="Times New Roman"/>
          <w:color w:val="212121"/>
          <w:sz w:val="24"/>
          <w:szCs w:val="24"/>
          <w:shd w:val="clear" w:color="auto" w:fill="FFFFFF"/>
        </w:rPr>
      </w:pPr>
      <w:r w:rsidRPr="00C600DE">
        <w:rPr>
          <w:rFonts w:ascii="Times New Roman" w:hAnsi="Times New Roman" w:cs="Times New Roman"/>
          <w:color w:val="212121"/>
          <w:sz w:val="24"/>
          <w:szCs w:val="24"/>
          <w:shd w:val="clear" w:color="auto" w:fill="FFFFFF"/>
        </w:rPr>
        <w:t>Uzņēmumiem nepieciešams izvērtēt Covid-19 izplatīšanās</w:t>
      </w:r>
      <w:r w:rsidRPr="00C600DE">
        <w:rPr>
          <w:rFonts w:ascii="Times New Roman" w:hAnsi="Times New Roman" w:cs="Times New Roman"/>
          <w:color w:val="212121"/>
          <w:sz w:val="24"/>
          <w:szCs w:val="24"/>
        </w:rPr>
        <w:t xml:space="preserve"> </w:t>
      </w:r>
      <w:r w:rsidRPr="00C600DE">
        <w:rPr>
          <w:rFonts w:ascii="Times New Roman" w:hAnsi="Times New Roman" w:cs="Times New Roman"/>
          <w:color w:val="212121"/>
          <w:sz w:val="24"/>
          <w:szCs w:val="24"/>
          <w:shd w:val="clear" w:color="auto" w:fill="FFFFFF"/>
        </w:rPr>
        <w:t xml:space="preserve">riskus katrā </w:t>
      </w:r>
      <w:r>
        <w:rPr>
          <w:rFonts w:ascii="Times New Roman" w:hAnsi="Times New Roman" w:cs="Times New Roman"/>
          <w:color w:val="212121"/>
          <w:sz w:val="24"/>
          <w:szCs w:val="24"/>
          <w:shd w:val="clear" w:color="auto" w:fill="FFFFFF"/>
        </w:rPr>
        <w:t xml:space="preserve">darba </w:t>
      </w:r>
      <w:r w:rsidRPr="00C600DE">
        <w:rPr>
          <w:rFonts w:ascii="Times New Roman" w:hAnsi="Times New Roman" w:cs="Times New Roman"/>
          <w:color w:val="212121"/>
          <w:sz w:val="24"/>
          <w:szCs w:val="24"/>
          <w:shd w:val="clear" w:color="auto" w:fill="FFFFFF"/>
        </w:rPr>
        <w:t>vietā, īpašu uzmanību pievēršot situācijām, kurās klienti vai darbinieki atrodas tuvā</w:t>
      </w:r>
      <w:r w:rsidRPr="00C600DE">
        <w:rPr>
          <w:rFonts w:ascii="Times New Roman" w:hAnsi="Times New Roman" w:cs="Times New Roman"/>
          <w:color w:val="212121"/>
          <w:sz w:val="24"/>
          <w:szCs w:val="24"/>
        </w:rPr>
        <w:t xml:space="preserve"> </w:t>
      </w:r>
      <w:r w:rsidRPr="00C600DE">
        <w:rPr>
          <w:rFonts w:ascii="Times New Roman" w:hAnsi="Times New Roman" w:cs="Times New Roman"/>
          <w:color w:val="212121"/>
          <w:sz w:val="24"/>
          <w:szCs w:val="24"/>
          <w:shd w:val="clear" w:color="auto" w:fill="FFFFFF"/>
        </w:rPr>
        <w:t>kontaktā – mazāk par 2 m – ilgāk par 15 minūtēm vai uzturas ilgāku laiku</w:t>
      </w:r>
      <w:r w:rsidRPr="00C600DE">
        <w:rPr>
          <w:rFonts w:ascii="Times New Roman" w:hAnsi="Times New Roman" w:cs="Times New Roman"/>
          <w:color w:val="212121"/>
          <w:sz w:val="24"/>
          <w:szCs w:val="24"/>
        </w:rPr>
        <w:t xml:space="preserve"> </w:t>
      </w:r>
      <w:r w:rsidRPr="00C600DE">
        <w:rPr>
          <w:rFonts w:ascii="Times New Roman" w:hAnsi="Times New Roman" w:cs="Times New Roman"/>
          <w:color w:val="212121"/>
          <w:sz w:val="24"/>
          <w:szCs w:val="24"/>
          <w:shd w:val="clear" w:color="auto" w:fill="FFFFFF"/>
        </w:rPr>
        <w:t>nelielās telpās ar nepietiekamu ventilāciju</w:t>
      </w:r>
      <w:r>
        <w:rPr>
          <w:rFonts w:ascii="Times New Roman" w:hAnsi="Times New Roman" w:cs="Times New Roman"/>
          <w:color w:val="212121"/>
          <w:sz w:val="24"/>
          <w:szCs w:val="24"/>
          <w:shd w:val="clear" w:color="auto" w:fill="FFFFFF"/>
        </w:rPr>
        <w:t xml:space="preserve">, tai skaitā izvērtēt vietas, kur varētu notikt darbinieku pastiprināta pulcēšanās – pie ieejām, izejām, piemēram, caurlaižu vietās, darbinieku plūsma pārtraukumos, tai skaitā pusdienu pārtraukumos, gadījumos, ja ēdināšana notiek uz vietas. </w:t>
      </w:r>
      <w:r w:rsidRPr="00C600DE">
        <w:rPr>
          <w:rFonts w:ascii="Times New Roman" w:hAnsi="Times New Roman" w:cs="Times New Roman"/>
          <w:color w:val="212121"/>
          <w:sz w:val="24"/>
          <w:szCs w:val="24"/>
          <w:shd w:val="clear" w:color="auto" w:fill="FFFFFF"/>
        </w:rPr>
        <w:t>un organizēt šādu</w:t>
      </w:r>
      <w:r w:rsidRPr="00C600DE">
        <w:rPr>
          <w:rFonts w:ascii="Times New Roman" w:hAnsi="Times New Roman" w:cs="Times New Roman"/>
          <w:color w:val="212121"/>
          <w:sz w:val="24"/>
          <w:szCs w:val="24"/>
        </w:rPr>
        <w:t xml:space="preserve"> </w:t>
      </w:r>
      <w:r w:rsidRPr="00C600DE">
        <w:rPr>
          <w:rFonts w:ascii="Times New Roman" w:hAnsi="Times New Roman" w:cs="Times New Roman"/>
          <w:color w:val="212121"/>
          <w:sz w:val="24"/>
          <w:szCs w:val="24"/>
          <w:shd w:val="clear" w:color="auto" w:fill="FFFFFF"/>
        </w:rPr>
        <w:t>riska mazināšanas pasākumu ieviešanu un nodrošināšanu.</w:t>
      </w:r>
    </w:p>
    <w:p w:rsidR="009243F1" w:rsidRDefault="009243F1" w:rsidP="009243F1">
      <w:pPr>
        <w:spacing w:after="0"/>
        <w:jc w:val="both"/>
        <w:rPr>
          <w:rFonts w:ascii="Times New Roman" w:hAnsi="Times New Roman" w:cs="Times New Roman"/>
          <w:color w:val="212121"/>
          <w:sz w:val="24"/>
          <w:szCs w:val="24"/>
          <w:shd w:val="clear" w:color="auto" w:fill="FFFFFF"/>
        </w:rPr>
      </w:pPr>
    </w:p>
    <w:p w:rsidR="009243F1" w:rsidRPr="00C600DE" w:rsidRDefault="009243F1" w:rsidP="009243F1">
      <w:pPr>
        <w:spacing w:after="0"/>
        <w:jc w:val="both"/>
        <w:rPr>
          <w:rFonts w:ascii="Times New Roman" w:hAnsi="Times New Roman" w:cs="Times New Roman"/>
          <w:b/>
          <w:color w:val="212121"/>
          <w:sz w:val="24"/>
          <w:szCs w:val="24"/>
          <w:shd w:val="clear" w:color="auto" w:fill="FFFFFF"/>
        </w:rPr>
      </w:pPr>
      <w:r w:rsidRPr="00C600DE">
        <w:rPr>
          <w:rFonts w:ascii="Times New Roman" w:hAnsi="Times New Roman" w:cs="Times New Roman"/>
          <w:b/>
          <w:color w:val="212121"/>
          <w:sz w:val="24"/>
          <w:szCs w:val="24"/>
          <w:shd w:val="clear" w:color="auto" w:fill="FFFFFF"/>
        </w:rPr>
        <w:t>HIGI</w:t>
      </w:r>
      <w:r>
        <w:rPr>
          <w:rFonts w:ascii="Times New Roman" w:hAnsi="Times New Roman" w:cs="Times New Roman"/>
          <w:b/>
          <w:color w:val="212121"/>
          <w:sz w:val="24"/>
          <w:szCs w:val="24"/>
          <w:shd w:val="clear" w:color="auto" w:fill="FFFFFF"/>
        </w:rPr>
        <w:t>Ē</w:t>
      </w:r>
      <w:r w:rsidRPr="00C600DE">
        <w:rPr>
          <w:rFonts w:ascii="Times New Roman" w:hAnsi="Times New Roman" w:cs="Times New Roman"/>
          <w:b/>
          <w:color w:val="212121"/>
          <w:sz w:val="24"/>
          <w:szCs w:val="24"/>
          <w:shd w:val="clear" w:color="auto" w:fill="FFFFFF"/>
        </w:rPr>
        <w:t>NA UN DEZINFEKCIJA</w:t>
      </w:r>
    </w:p>
    <w:p w:rsidR="009243F1" w:rsidRPr="00C600DE" w:rsidRDefault="009243F1" w:rsidP="009243F1">
      <w:pPr>
        <w:spacing w:after="0"/>
        <w:jc w:val="both"/>
        <w:rPr>
          <w:rFonts w:ascii="Times New Roman" w:hAnsi="Times New Roman" w:cs="Times New Roman"/>
          <w:color w:val="212121"/>
          <w:sz w:val="24"/>
          <w:szCs w:val="24"/>
          <w:shd w:val="clear" w:color="auto" w:fill="FFFFFF"/>
        </w:rPr>
      </w:pPr>
    </w:p>
    <w:p w:rsidR="009243F1" w:rsidRPr="00C600DE" w:rsidRDefault="009243F1" w:rsidP="009243F1">
      <w:pPr>
        <w:pStyle w:val="Paraststmeklis"/>
        <w:numPr>
          <w:ilvl w:val="0"/>
          <w:numId w:val="1"/>
        </w:numPr>
        <w:spacing w:before="0" w:beforeAutospacing="0" w:after="0" w:afterAutospacing="0"/>
        <w:jc w:val="both"/>
        <w:rPr>
          <w:rFonts w:ascii="Times New Roman" w:hAnsi="Times New Roman" w:cs="Times New Roman"/>
          <w:sz w:val="24"/>
          <w:szCs w:val="24"/>
        </w:rPr>
      </w:pPr>
      <w:r>
        <w:rPr>
          <w:rFonts w:ascii="Times New Roman" w:hAnsi="Times New Roman" w:cs="Times New Roman"/>
          <w:sz w:val="24"/>
          <w:szCs w:val="24"/>
        </w:rPr>
        <w:t>Nodrošināt iespēju</w:t>
      </w:r>
      <w:r w:rsidRPr="00C600DE">
        <w:rPr>
          <w:rFonts w:ascii="Times New Roman" w:hAnsi="Times New Roman" w:cs="Times New Roman"/>
          <w:sz w:val="24"/>
          <w:szCs w:val="24"/>
        </w:rPr>
        <w:t xml:space="preserve"> roku mazgāšan</w:t>
      </w:r>
      <w:r>
        <w:rPr>
          <w:rFonts w:ascii="Times New Roman" w:hAnsi="Times New Roman" w:cs="Times New Roman"/>
          <w:sz w:val="24"/>
          <w:szCs w:val="24"/>
        </w:rPr>
        <w:t>ai</w:t>
      </w:r>
      <w:r w:rsidRPr="00C600DE">
        <w:rPr>
          <w:rFonts w:ascii="Times New Roman" w:hAnsi="Times New Roman" w:cs="Times New Roman"/>
          <w:sz w:val="24"/>
          <w:szCs w:val="24"/>
        </w:rPr>
        <w:t xml:space="preserve"> darbiniekiem, klientiem un citiem apmeklētājiem</w:t>
      </w:r>
      <w:r>
        <w:rPr>
          <w:rFonts w:ascii="Times New Roman" w:hAnsi="Times New Roman" w:cs="Times New Roman"/>
          <w:sz w:val="24"/>
          <w:szCs w:val="24"/>
        </w:rPr>
        <w:t>, kā arī informāciju par pareizu roku mazgāšanu, tai skaitā, ka</w:t>
      </w:r>
      <w:r w:rsidRPr="00C600DE">
        <w:rPr>
          <w:rFonts w:ascii="Times New Roman" w:hAnsi="Times New Roman" w:cs="Times New Roman"/>
          <w:sz w:val="24"/>
          <w:szCs w:val="24"/>
        </w:rPr>
        <w:t xml:space="preserve"> rokas ar ziepēm jāmazgā vismaz 20 sekundes. Izvietot zīmes vai plakātus, lai atgādinātu par roku higiēnu. Uzsvērt roku mazgāšanas nozīmi pēc tualetes apmeklējuma, sabiedrisku vietu apmeklēšanas, pirms ēšanas, pēc kontakta ar slimiem cilvēkiem vai viņu apkārtējo vidi vai pieskaršanās priekšmetiem, kuriem pieskaras liels cilvēku skaits (piemēram, liftu pogas, skārienjūtīgi ekrāni).</w:t>
      </w:r>
    </w:p>
    <w:p w:rsidR="009243F1" w:rsidRPr="00C600DE" w:rsidRDefault="009243F1" w:rsidP="009243F1">
      <w:pPr>
        <w:pStyle w:val="Sarakstarindkopa"/>
        <w:numPr>
          <w:ilvl w:val="0"/>
          <w:numId w:val="1"/>
        </w:numPr>
        <w:spacing w:after="0"/>
        <w:jc w:val="both"/>
        <w:rPr>
          <w:rFonts w:ascii="Times New Roman" w:hAnsi="Times New Roman" w:cs="Times New Roman"/>
          <w:sz w:val="24"/>
          <w:szCs w:val="24"/>
        </w:rPr>
      </w:pPr>
      <w:r w:rsidRPr="00C600DE">
        <w:rPr>
          <w:rFonts w:ascii="Times New Roman" w:hAnsi="Times New Roman" w:cs="Times New Roman"/>
          <w:color w:val="000000"/>
          <w:sz w:val="24"/>
          <w:szCs w:val="24"/>
          <w:shd w:val="clear" w:color="auto" w:fill="FFFFFF"/>
        </w:rPr>
        <w:t xml:space="preserve">Aprīkot roku mazgāšanas vietas ar ziepēm, papīra dvieļiem roku susināšanai un atkritumu tvertni to izmešanai. Atgādināt darbiniekiem un klientiem, ka krānu nepieciešamas aizvērt ar vienreiz lietojamu salveti, kuru pēc lietošanas </w:t>
      </w:r>
      <w:r>
        <w:rPr>
          <w:rFonts w:ascii="Times New Roman" w:hAnsi="Times New Roman" w:cs="Times New Roman"/>
          <w:color w:val="000000"/>
          <w:sz w:val="24"/>
          <w:szCs w:val="24"/>
          <w:shd w:val="clear" w:color="auto" w:fill="FFFFFF"/>
        </w:rPr>
        <w:t>jā</w:t>
      </w:r>
      <w:r w:rsidRPr="00C600DE">
        <w:rPr>
          <w:rFonts w:ascii="Times New Roman" w:hAnsi="Times New Roman" w:cs="Times New Roman"/>
          <w:color w:val="000000"/>
          <w:sz w:val="24"/>
          <w:szCs w:val="24"/>
          <w:shd w:val="clear" w:color="auto" w:fill="FFFFFF"/>
        </w:rPr>
        <w:t>izmet atkritumu tvertnē.</w:t>
      </w:r>
    </w:p>
    <w:p w:rsidR="009243F1" w:rsidRPr="00C600DE" w:rsidRDefault="009243F1" w:rsidP="009243F1">
      <w:pPr>
        <w:pStyle w:val="Sarakstarindkopa"/>
        <w:numPr>
          <w:ilvl w:val="0"/>
          <w:numId w:val="1"/>
        </w:numPr>
        <w:spacing w:after="0"/>
        <w:jc w:val="both"/>
        <w:rPr>
          <w:rFonts w:ascii="Times New Roman" w:hAnsi="Times New Roman" w:cs="Times New Roman"/>
          <w:sz w:val="24"/>
          <w:szCs w:val="24"/>
        </w:rPr>
      </w:pPr>
      <w:r w:rsidRPr="00C600DE">
        <w:rPr>
          <w:rFonts w:ascii="Times New Roman" w:hAnsi="Times New Roman" w:cs="Times New Roman"/>
          <w:sz w:val="24"/>
          <w:szCs w:val="24"/>
        </w:rPr>
        <w:t>Gadījumos, kad nav iespējams nodrošināt roku mazgāšanas iespējas, nodrošināt darbiniekus ar individuāliem spirtu saturošiem roku dezinfekcijas līdzekļiem un rekomendēt darbiniekiem regulāri dezinficēt rokas.</w:t>
      </w:r>
    </w:p>
    <w:p w:rsidR="009243F1" w:rsidRPr="00C600DE" w:rsidRDefault="009243F1" w:rsidP="009243F1">
      <w:pPr>
        <w:pStyle w:val="Sarakstarindkopa"/>
        <w:numPr>
          <w:ilvl w:val="0"/>
          <w:numId w:val="1"/>
        </w:numPr>
        <w:spacing w:after="0"/>
        <w:jc w:val="both"/>
        <w:rPr>
          <w:rFonts w:ascii="Times New Roman" w:hAnsi="Times New Roman" w:cs="Times New Roman"/>
          <w:sz w:val="24"/>
          <w:szCs w:val="24"/>
        </w:rPr>
      </w:pPr>
      <w:r w:rsidRPr="00C600DE">
        <w:rPr>
          <w:rFonts w:ascii="Times New Roman" w:hAnsi="Times New Roman" w:cs="Times New Roman"/>
          <w:sz w:val="24"/>
          <w:szCs w:val="24"/>
        </w:rPr>
        <w:t xml:space="preserve">Roku dezinfekcijas līdzekļus </w:t>
      </w:r>
      <w:r>
        <w:rPr>
          <w:rFonts w:ascii="Times New Roman" w:hAnsi="Times New Roman" w:cs="Times New Roman"/>
          <w:sz w:val="24"/>
          <w:szCs w:val="24"/>
        </w:rPr>
        <w:t xml:space="preserve">vēlams </w:t>
      </w:r>
      <w:r w:rsidRPr="00C600DE">
        <w:rPr>
          <w:rFonts w:ascii="Times New Roman" w:hAnsi="Times New Roman" w:cs="Times New Roman"/>
          <w:sz w:val="24"/>
          <w:szCs w:val="24"/>
        </w:rPr>
        <w:t>izvietot vairākās viegli pieejamās vietās, piemēram, pie ieejas/-</w:t>
      </w:r>
      <w:proofErr w:type="spellStart"/>
      <w:r w:rsidRPr="00C600DE">
        <w:rPr>
          <w:rFonts w:ascii="Times New Roman" w:hAnsi="Times New Roman" w:cs="Times New Roman"/>
          <w:sz w:val="24"/>
          <w:szCs w:val="24"/>
        </w:rPr>
        <w:t>ām</w:t>
      </w:r>
      <w:proofErr w:type="spellEnd"/>
      <w:r w:rsidRPr="00C600DE">
        <w:rPr>
          <w:rFonts w:ascii="Times New Roman" w:hAnsi="Times New Roman" w:cs="Times New Roman"/>
          <w:sz w:val="24"/>
          <w:szCs w:val="24"/>
        </w:rPr>
        <w:t xml:space="preserve"> ēkā/-s, telpās pie garderobēm, liftiem, pie koplietošanas priekšmetiem (piemēram, telefoni, kafijas aparāti </w:t>
      </w:r>
      <w:proofErr w:type="spellStart"/>
      <w:r w:rsidRPr="00C600DE">
        <w:rPr>
          <w:rFonts w:ascii="Times New Roman" w:hAnsi="Times New Roman" w:cs="Times New Roman"/>
          <w:sz w:val="24"/>
          <w:szCs w:val="24"/>
        </w:rPr>
        <w:t>u.tml</w:t>
      </w:r>
      <w:proofErr w:type="spellEnd"/>
      <w:r w:rsidRPr="00C600DE">
        <w:rPr>
          <w:rFonts w:ascii="Times New Roman" w:hAnsi="Times New Roman" w:cs="Times New Roman"/>
          <w:sz w:val="24"/>
          <w:szCs w:val="24"/>
        </w:rPr>
        <w:t>).</w:t>
      </w:r>
    </w:p>
    <w:p w:rsidR="009243F1" w:rsidRPr="00C600DE" w:rsidRDefault="009243F1" w:rsidP="009243F1">
      <w:pPr>
        <w:pStyle w:val="Sarakstarindkopa"/>
        <w:numPr>
          <w:ilvl w:val="0"/>
          <w:numId w:val="1"/>
        </w:numPr>
        <w:spacing w:after="0" w:line="240" w:lineRule="auto"/>
        <w:jc w:val="both"/>
        <w:textAlignment w:val="baseline"/>
        <w:rPr>
          <w:rFonts w:ascii="Times New Roman" w:eastAsia="Times New Roman" w:hAnsi="Times New Roman" w:cs="Times New Roman"/>
          <w:color w:val="000000"/>
          <w:sz w:val="24"/>
          <w:szCs w:val="24"/>
          <w:bdr w:val="none" w:sz="0" w:space="0" w:color="auto" w:frame="1"/>
          <w:lang w:eastAsia="en-GB"/>
        </w:rPr>
      </w:pPr>
      <w:r w:rsidRPr="00C600DE">
        <w:rPr>
          <w:rFonts w:ascii="Times New Roman" w:eastAsia="Times New Roman" w:hAnsi="Times New Roman" w:cs="Times New Roman"/>
          <w:color w:val="000000"/>
          <w:sz w:val="24"/>
          <w:szCs w:val="24"/>
          <w:bdr w:val="none" w:sz="0" w:space="0" w:color="auto" w:frame="1"/>
          <w:lang w:eastAsia="en-GB"/>
        </w:rPr>
        <w:t>Atgādināt darbiniekiem, ka</w:t>
      </w:r>
      <w:r>
        <w:rPr>
          <w:rFonts w:ascii="Times New Roman" w:eastAsia="Times New Roman" w:hAnsi="Times New Roman" w:cs="Times New Roman"/>
          <w:color w:val="000000"/>
          <w:sz w:val="24"/>
          <w:szCs w:val="24"/>
          <w:bdr w:val="none" w:sz="0" w:space="0" w:color="auto" w:frame="1"/>
          <w:lang w:eastAsia="en-GB"/>
        </w:rPr>
        <w:t>,</w:t>
      </w:r>
      <w:r w:rsidRPr="00C600DE">
        <w:rPr>
          <w:rFonts w:ascii="Times New Roman" w:eastAsia="Times New Roman" w:hAnsi="Times New Roman" w:cs="Times New Roman"/>
          <w:color w:val="000000"/>
          <w:sz w:val="24"/>
          <w:szCs w:val="24"/>
          <w:bdr w:val="none" w:sz="0" w:space="0" w:color="auto" w:frame="1"/>
          <w:lang w:eastAsia="en-GB"/>
        </w:rPr>
        <w:t xml:space="preserve"> klepojot un šķaudot</w:t>
      </w:r>
      <w:r>
        <w:rPr>
          <w:rFonts w:ascii="Times New Roman" w:eastAsia="Times New Roman" w:hAnsi="Times New Roman" w:cs="Times New Roman"/>
          <w:color w:val="000000"/>
          <w:sz w:val="24"/>
          <w:szCs w:val="24"/>
          <w:bdr w:val="none" w:sz="0" w:space="0" w:color="auto" w:frame="1"/>
          <w:lang w:eastAsia="en-GB"/>
        </w:rPr>
        <w:t>,</w:t>
      </w:r>
      <w:r w:rsidRPr="00C600DE">
        <w:rPr>
          <w:rFonts w:ascii="Times New Roman" w:eastAsia="Times New Roman" w:hAnsi="Times New Roman" w:cs="Times New Roman"/>
          <w:color w:val="000000"/>
          <w:sz w:val="24"/>
          <w:szCs w:val="24"/>
          <w:bdr w:val="none" w:sz="0" w:space="0" w:color="auto" w:frame="1"/>
          <w:lang w:eastAsia="en-GB"/>
        </w:rPr>
        <w:t xml:space="preserve"> jānosedz mute un deguns ar vienreizlietojamo salveti, kuru pēc lietošanas izmet atkritumu tvertnē, un pēc tam nomazgā vai dezinficē rokas, kā arī nepieciešamību izvairīties no nevajadzīgas pieskaršanās sejai (acīm, degunam un mutei) ar nemazgātām rokām. J</w:t>
      </w:r>
      <w:r w:rsidRPr="00C600DE">
        <w:rPr>
          <w:rFonts w:ascii="Times New Roman" w:hAnsi="Times New Roman" w:cs="Times New Roman"/>
          <w:color w:val="000000"/>
          <w:sz w:val="24"/>
          <w:szCs w:val="24"/>
          <w:shd w:val="clear" w:color="auto" w:fill="FFFFFF"/>
        </w:rPr>
        <w:t>a nav pieejamas vienreizlietojamās salvetes, klepot vai šķaudīt iekšējā elkoņa locītavas virsmā (piedurknē), bet nevis plaukstā.</w:t>
      </w:r>
    </w:p>
    <w:p w:rsidR="009243F1" w:rsidRPr="00C600DE" w:rsidRDefault="009243F1" w:rsidP="009243F1">
      <w:pPr>
        <w:pStyle w:val="Sarakstarindkopa"/>
        <w:numPr>
          <w:ilvl w:val="0"/>
          <w:numId w:val="1"/>
        </w:numPr>
        <w:spacing w:after="0"/>
        <w:jc w:val="both"/>
        <w:rPr>
          <w:rFonts w:ascii="Times New Roman" w:hAnsi="Times New Roman" w:cs="Times New Roman"/>
          <w:sz w:val="24"/>
          <w:szCs w:val="24"/>
        </w:rPr>
      </w:pPr>
      <w:r w:rsidRPr="00C600DE">
        <w:rPr>
          <w:rFonts w:ascii="Times New Roman" w:hAnsi="Times New Roman" w:cs="Times New Roman"/>
          <w:sz w:val="24"/>
          <w:szCs w:val="24"/>
        </w:rPr>
        <w:t>Veikt virsmu un grīdu biežu tīrīšanu un periodisku dezinfekciju, ja iespējams vairākas reizes dienā. Ja darbs noris vairākās maiņās, tad starp maiņām veikt telpu uzkopšanu un vēdināšanu.</w:t>
      </w:r>
      <w:r>
        <w:rPr>
          <w:rFonts w:ascii="Times New Roman" w:hAnsi="Times New Roman" w:cs="Times New Roman"/>
          <w:sz w:val="24"/>
          <w:szCs w:val="24"/>
        </w:rPr>
        <w:t xml:space="preserve"> Telpu vēdināšanu veikt arī darba pārtraukumos.</w:t>
      </w:r>
      <w:r w:rsidRPr="00C600DE">
        <w:rPr>
          <w:rFonts w:ascii="Times New Roman" w:hAnsi="Times New Roman" w:cs="Times New Roman"/>
          <w:sz w:val="24"/>
          <w:szCs w:val="24"/>
        </w:rPr>
        <w:t xml:space="preserve"> Nodrošināt vienreizējus atkritumu maisus, lai nepieskartos tvertnes saturam</w:t>
      </w:r>
      <w:r>
        <w:rPr>
          <w:rFonts w:ascii="Times New Roman" w:hAnsi="Times New Roman" w:cs="Times New Roman"/>
          <w:sz w:val="24"/>
          <w:szCs w:val="24"/>
        </w:rPr>
        <w:t>,</w:t>
      </w:r>
      <w:r w:rsidRPr="00C600DE">
        <w:rPr>
          <w:rFonts w:ascii="Times New Roman" w:hAnsi="Times New Roman" w:cs="Times New Roman"/>
          <w:sz w:val="24"/>
          <w:szCs w:val="24"/>
        </w:rPr>
        <w:t xml:space="preserve"> veicot uzkopšanu.</w:t>
      </w:r>
    </w:p>
    <w:p w:rsidR="009243F1" w:rsidRPr="00C600DE" w:rsidRDefault="009243F1" w:rsidP="009243F1">
      <w:pPr>
        <w:pStyle w:val="Sarakstarindkopa"/>
        <w:numPr>
          <w:ilvl w:val="0"/>
          <w:numId w:val="1"/>
        </w:numPr>
        <w:spacing w:after="0"/>
        <w:jc w:val="both"/>
        <w:rPr>
          <w:rFonts w:ascii="Times New Roman" w:hAnsi="Times New Roman" w:cs="Times New Roman"/>
          <w:sz w:val="24"/>
          <w:szCs w:val="24"/>
        </w:rPr>
      </w:pPr>
      <w:r w:rsidRPr="00C600DE">
        <w:rPr>
          <w:rFonts w:ascii="Times New Roman" w:hAnsi="Times New Roman" w:cs="Times New Roman"/>
          <w:sz w:val="24"/>
          <w:szCs w:val="24"/>
        </w:rPr>
        <w:t>Regulāri veikt bieža kontakta virsmu dezinfekciju, piemēram, durvju rokturu, gaismas slēdžu, lifta pogu, skārienjūtīgu ekrānu, koplietošanas biroja tehnikas pogu, trepju margu,</w:t>
      </w:r>
      <w:r>
        <w:rPr>
          <w:rFonts w:ascii="Times New Roman" w:hAnsi="Times New Roman" w:cs="Times New Roman"/>
          <w:sz w:val="24"/>
          <w:szCs w:val="24"/>
        </w:rPr>
        <w:t xml:space="preserve"> krānu</w:t>
      </w:r>
      <w:r w:rsidRPr="00C600DE">
        <w:rPr>
          <w:rFonts w:ascii="Times New Roman" w:hAnsi="Times New Roman" w:cs="Times New Roman"/>
          <w:sz w:val="24"/>
          <w:szCs w:val="24"/>
        </w:rPr>
        <w:t xml:space="preserve"> darba virsmu dezinfekciju. Nodrošināt, lai darbiniekiem ir pieejami ātras </w:t>
      </w:r>
      <w:r w:rsidRPr="00C600DE">
        <w:rPr>
          <w:rFonts w:ascii="Times New Roman" w:hAnsi="Times New Roman" w:cs="Times New Roman"/>
          <w:sz w:val="24"/>
          <w:szCs w:val="24"/>
        </w:rPr>
        <w:lastRenderedPageBreak/>
        <w:t>iedarbības dezinfekcijas līdzekļi</w:t>
      </w:r>
      <w:r>
        <w:rPr>
          <w:rFonts w:ascii="Times New Roman" w:hAnsi="Times New Roman" w:cs="Times New Roman"/>
          <w:sz w:val="24"/>
          <w:szCs w:val="24"/>
        </w:rPr>
        <w:t xml:space="preserve">, kas iznīcina </w:t>
      </w:r>
      <w:r w:rsidRPr="00F64DB1">
        <w:rPr>
          <w:rFonts w:ascii="Times New Roman" w:eastAsia="Times New Roman" w:hAnsi="Times New Roman"/>
          <w:sz w:val="24"/>
          <w:szCs w:val="24"/>
          <w:lang w:eastAsia="lv-LV"/>
        </w:rPr>
        <w:t>SARS-CoV-2</w:t>
      </w:r>
      <w:r>
        <w:rPr>
          <w:rFonts w:ascii="Times New Roman" w:eastAsia="Times New Roman" w:hAnsi="Times New Roman"/>
          <w:sz w:val="28"/>
          <w:szCs w:val="20"/>
          <w:lang w:eastAsia="lv-LV"/>
        </w:rPr>
        <w:t xml:space="preserve"> </w:t>
      </w:r>
      <w:r w:rsidRPr="00C600DE">
        <w:rPr>
          <w:rFonts w:ascii="Times New Roman" w:hAnsi="Times New Roman" w:cs="Times New Roman"/>
          <w:sz w:val="24"/>
          <w:szCs w:val="24"/>
        </w:rPr>
        <w:t xml:space="preserve">bieža kontakta virsmu dezinfekcijai un darbinieki </w:t>
      </w:r>
      <w:r w:rsidRPr="00087F9D">
        <w:rPr>
          <w:rFonts w:ascii="Times New Roman" w:hAnsi="Times New Roman" w:cs="Times New Roman"/>
          <w:sz w:val="24"/>
          <w:szCs w:val="24"/>
        </w:rPr>
        <w:t>(ne tikai uzkopšanas personāls)</w:t>
      </w:r>
      <w:r>
        <w:rPr>
          <w:rFonts w:ascii="Times New Roman" w:hAnsi="Times New Roman" w:cs="Times New Roman"/>
          <w:sz w:val="24"/>
          <w:szCs w:val="24"/>
        </w:rPr>
        <w:t xml:space="preserve"> </w:t>
      </w:r>
      <w:r w:rsidRPr="00C600DE">
        <w:rPr>
          <w:rFonts w:ascii="Times New Roman" w:hAnsi="Times New Roman" w:cs="Times New Roman"/>
          <w:sz w:val="24"/>
          <w:szCs w:val="24"/>
        </w:rPr>
        <w:t>ir informēti par pareizu to lietošanu.</w:t>
      </w:r>
    </w:p>
    <w:p w:rsidR="009243F1" w:rsidRDefault="009243F1" w:rsidP="009243F1">
      <w:pPr>
        <w:pStyle w:val="Sarakstarindkopa"/>
        <w:spacing w:after="0" w:line="240" w:lineRule="auto"/>
        <w:jc w:val="both"/>
        <w:textAlignment w:val="baseline"/>
        <w:rPr>
          <w:rFonts w:ascii="Times New Roman" w:hAnsi="Times New Roman" w:cs="Times New Roman"/>
          <w:sz w:val="24"/>
          <w:szCs w:val="24"/>
        </w:rPr>
      </w:pPr>
      <w:r w:rsidRPr="00593A71">
        <w:rPr>
          <w:rFonts w:ascii="Times New Roman" w:hAnsi="Times New Roman" w:cs="Times New Roman"/>
          <w:sz w:val="24"/>
          <w:szCs w:val="24"/>
        </w:rPr>
        <w:t>Pēc iespējas vēdināt telpas, periodiski atverot logus.</w:t>
      </w:r>
    </w:p>
    <w:p w:rsidR="00C463CA" w:rsidRDefault="00C463CA"/>
    <w:sectPr w:rsidR="00C463C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A9D3F1B"/>
    <w:multiLevelType w:val="hybridMultilevel"/>
    <w:tmpl w:val="7014226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43F1"/>
    <w:rsid w:val="009243F1"/>
    <w:rsid w:val="00C267D3"/>
    <w:rsid w:val="00C463C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FB311E"/>
  <w15:chartTrackingRefBased/>
  <w15:docId w15:val="{9231FE59-927E-436E-99CD-49ACEA1641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243F1"/>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raststmeklis">
    <w:name w:val="Normal (Web)"/>
    <w:basedOn w:val="Parasts"/>
    <w:uiPriority w:val="99"/>
    <w:unhideWhenUsed/>
    <w:rsid w:val="009243F1"/>
    <w:pPr>
      <w:spacing w:before="100" w:beforeAutospacing="1" w:after="100" w:afterAutospacing="1" w:line="240" w:lineRule="auto"/>
    </w:pPr>
    <w:rPr>
      <w:rFonts w:ascii="Calibri" w:hAnsi="Calibri" w:cs="Calibri"/>
      <w:lang w:eastAsia="lv-LV"/>
    </w:rPr>
  </w:style>
  <w:style w:type="paragraph" w:styleId="Sarakstarindkopa">
    <w:name w:val="List Paragraph"/>
    <w:basedOn w:val="Parasts"/>
    <w:uiPriority w:val="34"/>
    <w:qFormat/>
    <w:rsid w:val="009243F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2115</Words>
  <Characters>1207</Characters>
  <Application>Microsoft Office Word</Application>
  <DocSecurity>0</DocSecurity>
  <Lines>10</Lines>
  <Paragraphs>6</Paragraphs>
  <ScaleCrop>false</ScaleCrop>
  <Company/>
  <LinksUpToDate>false</LinksUpToDate>
  <CharactersWithSpaces>3316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Evita Urpena</dc:creator>
  <cp:keywords/>
  <dc:description/>
  <cp:lastModifiedBy>Evita Urpena</cp:lastModifiedBy>
  <cp:revision>2</cp:revision>
  <dcterms:created xsi:type="dcterms:W3CDTF">2020-06-09T09:43:00Z</dcterms:created>
  <dcterms:modified xsi:type="dcterms:W3CDTF">2020-06-09T09:50:00Z</dcterms:modified>
</cp:coreProperties>
</file>