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2ABE9" w14:textId="19AC1569" w:rsidR="00A9190F" w:rsidRPr="002E0806" w:rsidRDefault="00A9190F" w:rsidP="00096DD3">
      <w:pPr>
        <w:tabs>
          <w:tab w:val="left" w:pos="6663"/>
        </w:tabs>
        <w:spacing w:before="120" w:after="0" w:line="240" w:lineRule="auto"/>
        <w:ind w:firstLine="567"/>
        <w:contextualSpacing/>
        <w:jc w:val="both"/>
        <w:rPr>
          <w:rFonts w:ascii="Times New Roman" w:hAnsi="Times New Roman" w:cs="Times New Roman"/>
          <w:color w:val="000000" w:themeColor="text1"/>
          <w:sz w:val="26"/>
          <w:szCs w:val="26"/>
        </w:rPr>
      </w:pPr>
      <w:bookmarkStart w:id="0" w:name="_Hlk40348515"/>
      <w:r w:rsidRPr="002E0806">
        <w:rPr>
          <w:rFonts w:ascii="Times New Roman" w:hAnsi="Times New Roman" w:cs="Times New Roman"/>
          <w:color w:val="000000" w:themeColor="text1"/>
          <w:sz w:val="26"/>
          <w:szCs w:val="26"/>
        </w:rPr>
        <w:t xml:space="preserve">2020. gada            </w:t>
      </w:r>
      <w:r w:rsidRPr="002E0806">
        <w:rPr>
          <w:rFonts w:ascii="Times New Roman" w:hAnsi="Times New Roman" w:cs="Times New Roman"/>
          <w:color w:val="000000" w:themeColor="text1"/>
          <w:sz w:val="26"/>
          <w:szCs w:val="26"/>
        </w:rPr>
        <w:tab/>
        <w:t>Noteikumi Nr.</w:t>
      </w:r>
    </w:p>
    <w:p w14:paraId="5B99C716" w14:textId="0C9EA948" w:rsidR="00A9190F" w:rsidRPr="002E0806" w:rsidRDefault="00A9190F" w:rsidP="00096DD3">
      <w:pPr>
        <w:tabs>
          <w:tab w:val="left" w:pos="6663"/>
        </w:tabs>
        <w:spacing w:before="120" w:after="0" w:line="240" w:lineRule="auto"/>
        <w:ind w:firstLine="567"/>
        <w:contextualSpacing/>
        <w:jc w:val="both"/>
        <w:rPr>
          <w:rFonts w:ascii="Times New Roman" w:hAnsi="Times New Roman" w:cs="Times New Roman"/>
          <w:color w:val="000000" w:themeColor="text1"/>
          <w:sz w:val="26"/>
          <w:szCs w:val="26"/>
        </w:rPr>
      </w:pPr>
      <w:r w:rsidRPr="002E0806">
        <w:rPr>
          <w:rFonts w:ascii="Times New Roman" w:hAnsi="Times New Roman" w:cs="Times New Roman"/>
          <w:color w:val="000000" w:themeColor="text1"/>
          <w:sz w:val="26"/>
          <w:szCs w:val="26"/>
        </w:rPr>
        <w:t>Rīgā</w:t>
      </w:r>
      <w:r w:rsidRPr="002E0806">
        <w:rPr>
          <w:rFonts w:ascii="Times New Roman" w:hAnsi="Times New Roman" w:cs="Times New Roman"/>
          <w:color w:val="000000" w:themeColor="text1"/>
          <w:sz w:val="26"/>
          <w:szCs w:val="26"/>
        </w:rPr>
        <w:tab/>
        <w:t>(prot. Nr.            . §)</w:t>
      </w:r>
    </w:p>
    <w:p w14:paraId="08BC2F7A" w14:textId="68024200" w:rsidR="00E63F17" w:rsidRPr="002E0806" w:rsidRDefault="00E63F17" w:rsidP="00096DD3">
      <w:pPr>
        <w:spacing w:before="120" w:after="0" w:line="240" w:lineRule="auto"/>
        <w:contextualSpacing/>
        <w:jc w:val="both"/>
        <w:rPr>
          <w:rFonts w:ascii="Times New Roman" w:eastAsia="Times New Roman" w:hAnsi="Times New Roman" w:cs="Times New Roman"/>
          <w:color w:val="000000" w:themeColor="text1"/>
          <w:sz w:val="26"/>
          <w:szCs w:val="26"/>
          <w:lang w:eastAsia="lv-LV"/>
        </w:rPr>
      </w:pPr>
    </w:p>
    <w:p w14:paraId="39AAD8C9" w14:textId="77777777" w:rsidR="00A954E1" w:rsidRPr="002E0806" w:rsidRDefault="00A954E1" w:rsidP="00096DD3">
      <w:pPr>
        <w:spacing w:before="120" w:after="0" w:line="240" w:lineRule="auto"/>
        <w:contextualSpacing/>
        <w:jc w:val="both"/>
        <w:rPr>
          <w:rFonts w:ascii="Times New Roman" w:eastAsia="Times New Roman" w:hAnsi="Times New Roman" w:cs="Times New Roman"/>
          <w:color w:val="000000" w:themeColor="text1"/>
          <w:sz w:val="26"/>
          <w:szCs w:val="26"/>
          <w:lang w:eastAsia="lv-LV"/>
        </w:rPr>
      </w:pPr>
    </w:p>
    <w:p w14:paraId="660F85A4" w14:textId="40DE68C6" w:rsidR="00E63F17" w:rsidRPr="002E0806" w:rsidRDefault="008B1B06" w:rsidP="00141D96">
      <w:pPr>
        <w:spacing w:before="120" w:after="0" w:line="240" w:lineRule="auto"/>
        <w:contextualSpacing/>
        <w:jc w:val="center"/>
        <w:rPr>
          <w:rFonts w:ascii="Times New Roman" w:eastAsia="Times New Roman" w:hAnsi="Times New Roman" w:cs="Times New Roman"/>
          <w:b/>
          <w:bCs/>
          <w:color w:val="000000" w:themeColor="text1"/>
          <w:sz w:val="26"/>
          <w:szCs w:val="26"/>
          <w:lang w:eastAsia="lv-LV"/>
        </w:rPr>
      </w:pPr>
      <w:r w:rsidRPr="002E0806">
        <w:rPr>
          <w:rFonts w:ascii="Times New Roman" w:hAnsi="Times New Roman" w:cs="Times New Roman"/>
          <w:b/>
          <w:bCs/>
          <w:sz w:val="26"/>
          <w:szCs w:val="26"/>
        </w:rPr>
        <w:t>Grozījumi Ministru kabineta 2015. gada 1. decembra noteikumos Nr. 678 "Darbības programmas "Izaugsme un nodarbinātība" 3.2.1. specifiskā atbalsta mērķa "Palielināt augstas pievienotās vērtības produktu un pakalpojumu eksporta proporciju" 3.2.1.2. pasākuma "Starptautiskās konkurētspējas veicināšana" īstenošanas noteikumi"</w:t>
      </w:r>
    </w:p>
    <w:bookmarkEnd w:id="0"/>
    <w:p w14:paraId="0C2DCF2D" w14:textId="6A4B683D" w:rsidR="00052E74" w:rsidRPr="002E0806" w:rsidRDefault="00052E74" w:rsidP="00096DD3">
      <w:pPr>
        <w:spacing w:before="120" w:after="0" w:line="240" w:lineRule="auto"/>
        <w:contextualSpacing/>
        <w:jc w:val="both"/>
        <w:rPr>
          <w:rFonts w:ascii="Times New Roman" w:eastAsia="Times New Roman" w:hAnsi="Times New Roman" w:cs="Times New Roman"/>
          <w:i/>
          <w:iCs/>
          <w:color w:val="000000" w:themeColor="text1"/>
          <w:sz w:val="26"/>
          <w:szCs w:val="26"/>
          <w:lang w:eastAsia="lv-LV"/>
        </w:rPr>
      </w:pPr>
    </w:p>
    <w:p w14:paraId="69EAE877" w14:textId="77777777" w:rsidR="00A954E1" w:rsidRPr="002E0806" w:rsidRDefault="00A954E1" w:rsidP="00096DD3">
      <w:pPr>
        <w:spacing w:before="120" w:after="0" w:line="240" w:lineRule="auto"/>
        <w:contextualSpacing/>
        <w:jc w:val="both"/>
        <w:rPr>
          <w:rFonts w:ascii="Times New Roman" w:eastAsia="Times New Roman" w:hAnsi="Times New Roman" w:cs="Times New Roman"/>
          <w:i/>
          <w:iCs/>
          <w:color w:val="000000" w:themeColor="text1"/>
          <w:sz w:val="26"/>
          <w:szCs w:val="26"/>
          <w:lang w:eastAsia="lv-LV"/>
        </w:rPr>
      </w:pPr>
    </w:p>
    <w:p w14:paraId="06518EEA" w14:textId="497B3297" w:rsidR="008B1B06" w:rsidRPr="002E0806" w:rsidRDefault="008B1B06" w:rsidP="00141D96">
      <w:pPr>
        <w:spacing w:before="120" w:after="0" w:line="240" w:lineRule="auto"/>
        <w:ind w:firstLine="709"/>
        <w:contextualSpacing/>
        <w:jc w:val="right"/>
        <w:rPr>
          <w:rFonts w:ascii="Times New Roman" w:eastAsia="Times New Roman" w:hAnsi="Times New Roman" w:cs="Times New Roman"/>
          <w:i/>
          <w:iCs/>
          <w:color w:val="000000" w:themeColor="text1"/>
          <w:sz w:val="26"/>
          <w:szCs w:val="26"/>
          <w:lang w:eastAsia="lv-LV"/>
        </w:rPr>
      </w:pPr>
      <w:r w:rsidRPr="002E0806">
        <w:rPr>
          <w:rFonts w:ascii="Times New Roman" w:eastAsia="Times New Roman" w:hAnsi="Times New Roman" w:cs="Times New Roman"/>
          <w:i/>
          <w:iCs/>
          <w:color w:val="000000" w:themeColor="text1"/>
          <w:sz w:val="26"/>
          <w:szCs w:val="26"/>
          <w:lang w:eastAsia="lv-LV"/>
        </w:rPr>
        <w:t xml:space="preserve">Izdoti saskaņā ar </w:t>
      </w:r>
    </w:p>
    <w:p w14:paraId="01E46B92" w14:textId="77777777" w:rsidR="008B1B06" w:rsidRPr="002E0806" w:rsidRDefault="008B1B06" w:rsidP="00141D96">
      <w:pPr>
        <w:spacing w:before="120" w:after="0" w:line="240" w:lineRule="auto"/>
        <w:ind w:firstLine="709"/>
        <w:contextualSpacing/>
        <w:jc w:val="right"/>
        <w:rPr>
          <w:rFonts w:ascii="Times New Roman" w:eastAsia="Times New Roman" w:hAnsi="Times New Roman" w:cs="Times New Roman"/>
          <w:i/>
          <w:iCs/>
          <w:color w:val="000000" w:themeColor="text1"/>
          <w:sz w:val="26"/>
          <w:szCs w:val="26"/>
          <w:lang w:eastAsia="lv-LV"/>
        </w:rPr>
      </w:pPr>
      <w:r w:rsidRPr="002E0806">
        <w:rPr>
          <w:rFonts w:ascii="Times New Roman" w:eastAsia="Times New Roman" w:hAnsi="Times New Roman" w:cs="Times New Roman"/>
          <w:i/>
          <w:iCs/>
          <w:color w:val="000000" w:themeColor="text1"/>
          <w:sz w:val="26"/>
          <w:szCs w:val="26"/>
          <w:lang w:eastAsia="lv-LV"/>
        </w:rPr>
        <w:t>Eiropas Savienības struktūrfondu un</w:t>
      </w:r>
    </w:p>
    <w:p w14:paraId="32FF7B3C" w14:textId="77777777" w:rsidR="008B1B06" w:rsidRPr="002E0806" w:rsidRDefault="008B1B06" w:rsidP="00141D96">
      <w:pPr>
        <w:spacing w:before="120" w:after="0" w:line="240" w:lineRule="auto"/>
        <w:ind w:firstLine="709"/>
        <w:contextualSpacing/>
        <w:jc w:val="right"/>
        <w:rPr>
          <w:rFonts w:ascii="Times New Roman" w:eastAsia="Times New Roman" w:hAnsi="Times New Roman" w:cs="Times New Roman"/>
          <w:i/>
          <w:iCs/>
          <w:color w:val="000000" w:themeColor="text1"/>
          <w:sz w:val="26"/>
          <w:szCs w:val="26"/>
          <w:lang w:eastAsia="lv-LV"/>
        </w:rPr>
      </w:pPr>
      <w:r w:rsidRPr="002E0806">
        <w:rPr>
          <w:rFonts w:ascii="Times New Roman" w:eastAsia="Times New Roman" w:hAnsi="Times New Roman" w:cs="Times New Roman"/>
          <w:i/>
          <w:iCs/>
          <w:color w:val="000000" w:themeColor="text1"/>
          <w:sz w:val="26"/>
          <w:szCs w:val="26"/>
          <w:lang w:eastAsia="lv-LV"/>
        </w:rPr>
        <w:t>Kohēzijas fonda 2014.</w:t>
      </w:r>
      <w:r w:rsidRPr="002E0806">
        <w:rPr>
          <w:rFonts w:ascii="Times New Roman" w:eastAsia="Times New Roman" w:hAnsi="Times New Roman" w:cs="Times New Roman"/>
          <w:b/>
          <w:i/>
          <w:iCs/>
          <w:color w:val="000000" w:themeColor="text1"/>
          <w:sz w:val="26"/>
          <w:szCs w:val="26"/>
          <w:lang w:eastAsia="lv-LV"/>
        </w:rPr>
        <w:t>–</w:t>
      </w:r>
      <w:r w:rsidRPr="002E0806">
        <w:rPr>
          <w:rFonts w:ascii="Times New Roman" w:eastAsia="Times New Roman" w:hAnsi="Times New Roman" w:cs="Times New Roman"/>
          <w:i/>
          <w:iCs/>
          <w:color w:val="000000" w:themeColor="text1"/>
          <w:sz w:val="26"/>
          <w:szCs w:val="26"/>
          <w:lang w:eastAsia="lv-LV"/>
        </w:rPr>
        <w:t xml:space="preserve">2020. gada </w:t>
      </w:r>
    </w:p>
    <w:p w14:paraId="77C61CF3" w14:textId="31805B8B" w:rsidR="008B1B06" w:rsidRPr="002E0806" w:rsidRDefault="008B1B06" w:rsidP="00141D96">
      <w:pPr>
        <w:spacing w:before="120" w:after="0" w:line="240" w:lineRule="auto"/>
        <w:contextualSpacing/>
        <w:jc w:val="right"/>
        <w:rPr>
          <w:rFonts w:ascii="Times New Roman" w:eastAsia="Times New Roman" w:hAnsi="Times New Roman" w:cs="Times New Roman"/>
          <w:i/>
          <w:iCs/>
          <w:color w:val="000000" w:themeColor="text1"/>
          <w:sz w:val="26"/>
          <w:szCs w:val="26"/>
          <w:lang w:eastAsia="lv-LV"/>
        </w:rPr>
      </w:pPr>
      <w:r w:rsidRPr="002E0806">
        <w:rPr>
          <w:rFonts w:ascii="Times New Roman" w:eastAsia="Times New Roman" w:hAnsi="Times New Roman" w:cs="Times New Roman"/>
          <w:i/>
          <w:iCs/>
          <w:color w:val="000000" w:themeColor="text1"/>
          <w:sz w:val="26"/>
          <w:szCs w:val="26"/>
          <w:lang w:eastAsia="lv-LV"/>
        </w:rPr>
        <w:t>plānošanas perioda vadības likuma</w:t>
      </w:r>
    </w:p>
    <w:p w14:paraId="7C627AF0" w14:textId="77777777" w:rsidR="008B1B06" w:rsidRPr="002E0806" w:rsidRDefault="008B1B06" w:rsidP="00141D96">
      <w:pPr>
        <w:spacing w:before="120" w:after="0" w:line="240" w:lineRule="auto"/>
        <w:ind w:firstLine="709"/>
        <w:contextualSpacing/>
        <w:jc w:val="right"/>
        <w:rPr>
          <w:rFonts w:ascii="Times New Roman" w:eastAsia="Times New Roman" w:hAnsi="Times New Roman" w:cs="Times New Roman"/>
          <w:i/>
          <w:iCs/>
          <w:color w:val="000000" w:themeColor="text1"/>
          <w:sz w:val="26"/>
          <w:szCs w:val="26"/>
          <w:lang w:eastAsia="lv-LV"/>
        </w:rPr>
      </w:pPr>
      <w:r w:rsidRPr="002E0806">
        <w:rPr>
          <w:rFonts w:ascii="Times New Roman" w:eastAsia="Times New Roman" w:hAnsi="Times New Roman" w:cs="Times New Roman"/>
          <w:i/>
          <w:iCs/>
          <w:color w:val="000000" w:themeColor="text1"/>
          <w:sz w:val="26"/>
          <w:szCs w:val="26"/>
          <w:lang w:eastAsia="lv-LV"/>
        </w:rPr>
        <w:t>20. panta 13. punktu</w:t>
      </w:r>
    </w:p>
    <w:p w14:paraId="3F5FA1AD" w14:textId="77777777" w:rsidR="003A2009" w:rsidRPr="002E0806" w:rsidRDefault="003A2009" w:rsidP="00096DD3">
      <w:pPr>
        <w:pStyle w:val="ListParagraph"/>
        <w:autoSpaceDE w:val="0"/>
        <w:autoSpaceDN w:val="0"/>
        <w:adjustRightInd w:val="0"/>
        <w:spacing w:before="120" w:after="0" w:line="240" w:lineRule="auto"/>
        <w:ind w:left="0" w:firstLine="567"/>
        <w:jc w:val="both"/>
        <w:rPr>
          <w:rFonts w:ascii="Times New Roman" w:hAnsi="Times New Roman" w:cs="Times New Roman"/>
          <w:sz w:val="26"/>
          <w:szCs w:val="26"/>
        </w:rPr>
      </w:pPr>
      <w:bookmarkStart w:id="1" w:name="n1"/>
      <w:bookmarkStart w:id="2" w:name="n-729009"/>
      <w:bookmarkEnd w:id="1"/>
      <w:bookmarkEnd w:id="2"/>
    </w:p>
    <w:p w14:paraId="33ED4C55" w14:textId="68056F45" w:rsidR="003A2009" w:rsidRPr="002E0806" w:rsidRDefault="003A2009" w:rsidP="00096DD3">
      <w:pPr>
        <w:pStyle w:val="ListParagraph"/>
        <w:autoSpaceDE w:val="0"/>
        <w:autoSpaceDN w:val="0"/>
        <w:adjustRightInd w:val="0"/>
        <w:spacing w:before="120" w:after="0" w:line="240" w:lineRule="auto"/>
        <w:ind w:left="0" w:firstLine="567"/>
        <w:jc w:val="both"/>
        <w:rPr>
          <w:rFonts w:ascii="Times New Roman" w:hAnsi="Times New Roman" w:cs="Times New Roman"/>
          <w:sz w:val="26"/>
          <w:szCs w:val="26"/>
        </w:rPr>
      </w:pPr>
      <w:r w:rsidRPr="002E0806">
        <w:rPr>
          <w:rFonts w:ascii="Times New Roman" w:hAnsi="Times New Roman" w:cs="Times New Roman"/>
          <w:sz w:val="26"/>
          <w:szCs w:val="26"/>
        </w:rPr>
        <w:t xml:space="preserve">Izdarīt Ministru kabineta </w:t>
      </w:r>
      <w:r w:rsidR="008B1B06" w:rsidRPr="002E0806">
        <w:rPr>
          <w:rFonts w:ascii="Times New Roman" w:hAnsi="Times New Roman" w:cs="Times New Roman"/>
          <w:sz w:val="26"/>
          <w:szCs w:val="26"/>
        </w:rPr>
        <w:t>2015. gada 1. decembra noteikumos Nr. 678 "Darbības programmas "Izaugsme un nodarbinātība" 3.2.1. specifiskā atbalsta mērķa "Palielināt augstas pievienotās vērtības produktu un pakalpojumu eksporta proporciju" 3.2.1.2. pasākuma "Starptautiskās konkurētspējas veicināšana" īstenošanas noteikumi</w:t>
      </w:r>
      <w:r w:rsidR="000C1F49" w:rsidRPr="002E0806">
        <w:rPr>
          <w:rFonts w:ascii="Times New Roman" w:hAnsi="Times New Roman" w:cs="Times New Roman"/>
          <w:sz w:val="26"/>
          <w:szCs w:val="26"/>
        </w:rPr>
        <w:t>”</w:t>
      </w:r>
      <w:r w:rsidRPr="002E0806">
        <w:rPr>
          <w:rFonts w:ascii="Times New Roman" w:hAnsi="Times New Roman" w:cs="Times New Roman"/>
          <w:i/>
          <w:sz w:val="26"/>
          <w:szCs w:val="26"/>
        </w:rPr>
        <w:t xml:space="preserve"> (Latvijas Vēstnesis, </w:t>
      </w:r>
      <w:r w:rsidR="008B1B06" w:rsidRPr="002E0806">
        <w:rPr>
          <w:rFonts w:ascii="Times New Roman" w:hAnsi="Times New Roman" w:cs="Times New Roman"/>
          <w:i/>
          <w:sz w:val="26"/>
          <w:szCs w:val="26"/>
        </w:rPr>
        <w:t>2015, 238., 254. nr.; 2016, 194. nr.; 2017, 91., 237. nr.; 2018, 162., 224. nr.; 2019, 32. nr.</w:t>
      </w:r>
      <w:r w:rsidR="00F376B2" w:rsidRPr="002E0806">
        <w:rPr>
          <w:rFonts w:ascii="Times New Roman" w:hAnsi="Times New Roman" w:cs="Times New Roman"/>
          <w:i/>
          <w:sz w:val="26"/>
          <w:szCs w:val="26"/>
        </w:rPr>
        <w:t>; 2020, 71C., 146. nr.</w:t>
      </w:r>
      <w:r w:rsidR="008B1B06" w:rsidRPr="002E0806">
        <w:rPr>
          <w:rFonts w:ascii="Times New Roman" w:hAnsi="Times New Roman" w:cs="Times New Roman"/>
          <w:i/>
          <w:sz w:val="26"/>
          <w:szCs w:val="26"/>
        </w:rPr>
        <w:t>)</w:t>
      </w:r>
      <w:r w:rsidRPr="002E0806">
        <w:rPr>
          <w:rFonts w:ascii="Times New Roman" w:hAnsi="Times New Roman" w:cs="Times New Roman"/>
          <w:sz w:val="26"/>
          <w:szCs w:val="26"/>
        </w:rPr>
        <w:t xml:space="preserve"> šādus grozījumus:</w:t>
      </w:r>
    </w:p>
    <w:p w14:paraId="19F03167" w14:textId="77777777" w:rsidR="003A2009" w:rsidRPr="002E0806" w:rsidRDefault="003A2009" w:rsidP="00096DD3">
      <w:pPr>
        <w:pStyle w:val="ListParagraph"/>
        <w:autoSpaceDE w:val="0"/>
        <w:autoSpaceDN w:val="0"/>
        <w:adjustRightInd w:val="0"/>
        <w:spacing w:before="120" w:after="0" w:line="240" w:lineRule="auto"/>
        <w:ind w:left="0" w:firstLine="567"/>
        <w:jc w:val="both"/>
        <w:rPr>
          <w:rFonts w:ascii="Times New Roman" w:hAnsi="Times New Roman" w:cs="Times New Roman"/>
          <w:sz w:val="26"/>
          <w:szCs w:val="26"/>
        </w:rPr>
      </w:pPr>
    </w:p>
    <w:p w14:paraId="54DA4903" w14:textId="636DC605" w:rsidR="00DC2024" w:rsidRDefault="00ED73C4" w:rsidP="00571C59">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Izteikt 4.</w:t>
      </w:r>
      <w:r w:rsidR="0048401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punktu šādā redakcijā:</w:t>
      </w:r>
    </w:p>
    <w:p w14:paraId="0552AC60" w14:textId="77777777" w:rsidR="00840BCE" w:rsidRPr="002E0806" w:rsidRDefault="00840BCE" w:rsidP="00571C59">
      <w:pPr>
        <w:pStyle w:val="ListParagraph"/>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5BB821BF" w14:textId="27DBA449" w:rsidR="00B128B6" w:rsidRPr="002E0806" w:rsidRDefault="00ED73C4"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w:t>
      </w:r>
      <w:r w:rsidR="00DC2024" w:rsidRPr="002E0806">
        <w:rPr>
          <w:rFonts w:ascii="Times New Roman" w:eastAsia="Times New Roman" w:hAnsi="Times New Roman" w:cs="Times New Roman"/>
          <w:color w:val="000000" w:themeColor="text1"/>
          <w:sz w:val="26"/>
          <w:szCs w:val="26"/>
          <w:lang w:eastAsia="lv-LV"/>
        </w:rPr>
        <w:t>4. Pasākuma mērķis ir veicināt nozaru konkurētspēju, atbalstot uzņēmējdarbību un ieiešanu ārvalstu tirgos, nodrošinot Latvijas ārvalstu ekonomisko pārstāvniecību darbību, attīstot Latvijas kā tūrisma</w:t>
      </w:r>
      <w:r w:rsidRPr="002E0806">
        <w:rPr>
          <w:rFonts w:ascii="Times New Roman" w:eastAsia="Times New Roman" w:hAnsi="Times New Roman" w:cs="Times New Roman"/>
          <w:color w:val="000000" w:themeColor="text1"/>
          <w:sz w:val="26"/>
          <w:szCs w:val="26"/>
          <w:lang w:eastAsia="lv-LV"/>
        </w:rPr>
        <w:t xml:space="preserve">, </w:t>
      </w:r>
      <w:r w:rsidR="00C5695C" w:rsidRPr="002E0806">
        <w:rPr>
          <w:rFonts w:ascii="Times New Roman" w:eastAsia="Times New Roman" w:hAnsi="Times New Roman" w:cs="Times New Roman"/>
          <w:sz w:val="26"/>
          <w:szCs w:val="26"/>
          <w:lang w:eastAsia="lv-LV"/>
        </w:rPr>
        <w:t xml:space="preserve">starptautisko </w:t>
      </w:r>
      <w:r w:rsidR="00966783" w:rsidRPr="002E0806">
        <w:rPr>
          <w:rFonts w:ascii="Times New Roman" w:eastAsia="Times New Roman" w:hAnsi="Times New Roman" w:cs="Times New Roman"/>
          <w:sz w:val="26"/>
          <w:szCs w:val="26"/>
          <w:lang w:eastAsia="lv-LV"/>
        </w:rPr>
        <w:t>kultūras</w:t>
      </w:r>
      <w:r w:rsidRPr="002E0806">
        <w:rPr>
          <w:rFonts w:ascii="Times New Roman" w:eastAsia="Times New Roman" w:hAnsi="Times New Roman" w:cs="Times New Roman"/>
          <w:sz w:val="26"/>
          <w:szCs w:val="26"/>
          <w:lang w:eastAsia="lv-LV"/>
        </w:rPr>
        <w:t xml:space="preserve"> un </w:t>
      </w:r>
      <w:r w:rsidR="00966783" w:rsidRPr="002E0806">
        <w:rPr>
          <w:rFonts w:ascii="Times New Roman" w:eastAsia="Times New Roman" w:hAnsi="Times New Roman" w:cs="Times New Roman"/>
          <w:sz w:val="26"/>
          <w:szCs w:val="26"/>
          <w:lang w:eastAsia="lv-LV"/>
        </w:rPr>
        <w:t>sporta</w:t>
      </w:r>
      <w:r w:rsidRPr="002E0806">
        <w:rPr>
          <w:rFonts w:ascii="Times New Roman" w:eastAsia="Times New Roman" w:hAnsi="Times New Roman" w:cs="Times New Roman"/>
          <w:sz w:val="26"/>
          <w:szCs w:val="26"/>
          <w:lang w:eastAsia="lv-LV"/>
        </w:rPr>
        <w:t xml:space="preserve"> pasākumu</w:t>
      </w:r>
      <w:r w:rsidR="00DC2024" w:rsidRPr="002E0806">
        <w:rPr>
          <w:rFonts w:ascii="Times New Roman" w:eastAsia="Times New Roman" w:hAnsi="Times New Roman" w:cs="Times New Roman"/>
          <w:color w:val="FF0000"/>
          <w:sz w:val="26"/>
          <w:szCs w:val="26"/>
          <w:lang w:eastAsia="lv-LV"/>
        </w:rPr>
        <w:t xml:space="preserve"> </w:t>
      </w:r>
      <w:r w:rsidR="00DC2024" w:rsidRPr="002E0806">
        <w:rPr>
          <w:rFonts w:ascii="Times New Roman" w:eastAsia="Times New Roman" w:hAnsi="Times New Roman" w:cs="Times New Roman"/>
          <w:color w:val="000000" w:themeColor="text1"/>
          <w:sz w:val="26"/>
          <w:szCs w:val="26"/>
          <w:lang w:eastAsia="lv-LV"/>
        </w:rPr>
        <w:t>galamērķa starptautisko konkurētspēju un veicinot vietējo tūrismu prioritārajos tūrisma sektoros (darījumu un pasākumu tūrisms, labsajūtas tūrisms).</w:t>
      </w:r>
      <w:r w:rsidR="0028322F" w:rsidRPr="002E0806">
        <w:rPr>
          <w:rFonts w:ascii="Times New Roman" w:eastAsia="Times New Roman" w:hAnsi="Times New Roman" w:cs="Times New Roman"/>
          <w:color w:val="000000" w:themeColor="text1"/>
          <w:sz w:val="26"/>
          <w:szCs w:val="26"/>
          <w:lang w:eastAsia="lv-LV"/>
        </w:rPr>
        <w:t>”.</w:t>
      </w:r>
    </w:p>
    <w:p w14:paraId="303A3B85" w14:textId="77777777" w:rsidR="00B128B6" w:rsidRPr="002E0806" w:rsidRDefault="00B128B6"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p>
    <w:p w14:paraId="1340498B" w14:textId="5A23F394" w:rsidR="00A33573" w:rsidRPr="002E0806" w:rsidRDefault="00A33573" w:rsidP="00A33573">
      <w:pPr>
        <w:pStyle w:val="ListParagraph"/>
        <w:numPr>
          <w:ilvl w:val="0"/>
          <w:numId w:val="30"/>
        </w:numPr>
        <w:shd w:val="clear" w:color="auto" w:fill="FFFFFF"/>
        <w:tabs>
          <w:tab w:val="left" w:pos="993"/>
          <w:tab w:val="left" w:pos="1418"/>
        </w:tabs>
        <w:spacing w:after="0" w:line="240" w:lineRule="auto"/>
        <w:ind w:left="714" w:hanging="357"/>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Aizstāt 8.5. apakšpunktā skaitli un vārdu “</w:t>
      </w:r>
      <w:r w:rsidRPr="00A33573">
        <w:rPr>
          <w:rFonts w:ascii="Times New Roman" w:eastAsia="Times New Roman" w:hAnsi="Times New Roman" w:cs="Times New Roman"/>
          <w:color w:val="000000" w:themeColor="text1"/>
          <w:sz w:val="26"/>
          <w:szCs w:val="26"/>
          <w:lang w:eastAsia="lv-LV"/>
        </w:rPr>
        <w:t xml:space="preserve">19 000 000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ar skaitli un vārdu “</w:t>
      </w:r>
      <w:r w:rsidRPr="00A33573">
        <w:rPr>
          <w:rFonts w:ascii="Times New Roman" w:eastAsia="Times New Roman" w:hAnsi="Times New Roman" w:cs="Times New Roman"/>
          <w:color w:val="000000" w:themeColor="text1"/>
          <w:sz w:val="26"/>
          <w:szCs w:val="26"/>
          <w:lang w:eastAsia="lv-LV"/>
        </w:rPr>
        <w:t>19 232</w:t>
      </w:r>
      <w:r>
        <w:rPr>
          <w:rFonts w:ascii="Times New Roman" w:eastAsia="Times New Roman" w:hAnsi="Times New Roman" w:cs="Times New Roman"/>
          <w:color w:val="000000" w:themeColor="text1"/>
          <w:sz w:val="26"/>
          <w:szCs w:val="26"/>
          <w:lang w:eastAsia="lv-LV"/>
        </w:rPr>
        <w:t> </w:t>
      </w:r>
      <w:r w:rsidRPr="00A33573">
        <w:rPr>
          <w:rFonts w:ascii="Times New Roman" w:eastAsia="Times New Roman" w:hAnsi="Times New Roman" w:cs="Times New Roman"/>
          <w:color w:val="000000" w:themeColor="text1"/>
          <w:sz w:val="26"/>
          <w:szCs w:val="26"/>
          <w:lang w:eastAsia="lv-LV"/>
        </w:rPr>
        <w:t>056</w:t>
      </w:r>
      <w:r>
        <w:rPr>
          <w:rFonts w:ascii="Times New Roman" w:eastAsia="Times New Roman" w:hAnsi="Times New Roman" w:cs="Times New Roman"/>
          <w:color w:val="000000" w:themeColor="text1"/>
          <w:sz w:val="26"/>
          <w:szCs w:val="26"/>
          <w:lang w:eastAsia="lv-LV"/>
        </w:rPr>
        <w:t xml:space="preserve">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i/>
          <w:iCs/>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w:t>
      </w:r>
      <w:r w:rsidRPr="00A33573">
        <w:t xml:space="preserve"> </w:t>
      </w:r>
    </w:p>
    <w:p w14:paraId="6B6B87D8" w14:textId="77777777" w:rsidR="00A33573" w:rsidRDefault="00A33573" w:rsidP="00A33573">
      <w:pPr>
        <w:pStyle w:val="ListParagraph"/>
        <w:shd w:val="clear" w:color="auto" w:fill="FFFFFF"/>
        <w:tabs>
          <w:tab w:val="left" w:pos="993"/>
          <w:tab w:val="left" w:pos="1418"/>
        </w:tabs>
        <w:spacing w:after="0" w:line="240" w:lineRule="auto"/>
        <w:ind w:left="714"/>
        <w:contextualSpacing w:val="0"/>
        <w:jc w:val="both"/>
        <w:rPr>
          <w:rFonts w:ascii="Times New Roman" w:eastAsia="Times New Roman" w:hAnsi="Times New Roman" w:cs="Times New Roman"/>
          <w:color w:val="000000" w:themeColor="text1"/>
          <w:sz w:val="26"/>
          <w:szCs w:val="26"/>
          <w:lang w:eastAsia="lv-LV"/>
        </w:rPr>
      </w:pPr>
    </w:p>
    <w:p w14:paraId="40CE6920" w14:textId="7202AB1E" w:rsidR="00B128B6" w:rsidRPr="002E0806" w:rsidRDefault="6713FAAF" w:rsidP="00B128B6">
      <w:pPr>
        <w:pStyle w:val="ListParagraph"/>
        <w:numPr>
          <w:ilvl w:val="0"/>
          <w:numId w:val="30"/>
        </w:numPr>
        <w:shd w:val="clear" w:color="auto" w:fill="FFFFFF"/>
        <w:tabs>
          <w:tab w:val="left" w:pos="993"/>
          <w:tab w:val="left" w:pos="1418"/>
        </w:tabs>
        <w:spacing w:after="0" w:line="240" w:lineRule="auto"/>
        <w:ind w:left="714" w:hanging="357"/>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Aizstāt 8.5.2.</w:t>
      </w:r>
      <w:r w:rsidR="0048401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apakšpunktā skaitli</w:t>
      </w:r>
      <w:r w:rsidR="1736B162" w:rsidRPr="002E0806">
        <w:rPr>
          <w:rFonts w:ascii="Times New Roman" w:eastAsia="Times New Roman" w:hAnsi="Times New Roman" w:cs="Times New Roman"/>
          <w:color w:val="000000" w:themeColor="text1"/>
          <w:sz w:val="26"/>
          <w:szCs w:val="26"/>
          <w:lang w:eastAsia="lv-LV"/>
        </w:rPr>
        <w:t xml:space="preserve"> un vārdu</w:t>
      </w:r>
      <w:r w:rsidRPr="002E0806">
        <w:rPr>
          <w:rFonts w:ascii="Times New Roman" w:eastAsia="Times New Roman" w:hAnsi="Times New Roman" w:cs="Times New Roman"/>
          <w:color w:val="000000" w:themeColor="text1"/>
          <w:sz w:val="26"/>
          <w:szCs w:val="26"/>
          <w:lang w:eastAsia="lv-LV"/>
        </w:rPr>
        <w:t xml:space="preserve"> “</w:t>
      </w:r>
      <w:r w:rsidR="5B39C8B3" w:rsidRPr="002E0806">
        <w:rPr>
          <w:rFonts w:ascii="Times New Roman" w:eastAsia="Times New Roman" w:hAnsi="Times New Roman" w:cs="Times New Roman"/>
          <w:color w:val="000000" w:themeColor="text1"/>
          <w:sz w:val="26"/>
          <w:szCs w:val="26"/>
          <w:lang w:eastAsia="lv-LV"/>
        </w:rPr>
        <w:t>275</w:t>
      </w:r>
      <w:r w:rsidR="00141D96" w:rsidRPr="002E0806">
        <w:rPr>
          <w:rFonts w:ascii="Times New Roman" w:eastAsia="Times New Roman" w:hAnsi="Times New Roman" w:cs="Times New Roman"/>
          <w:color w:val="000000" w:themeColor="text1"/>
          <w:sz w:val="26"/>
          <w:szCs w:val="26"/>
          <w:lang w:eastAsia="lv-LV"/>
        </w:rPr>
        <w:t> </w:t>
      </w:r>
      <w:r w:rsidR="5B39C8B3" w:rsidRPr="002E0806">
        <w:rPr>
          <w:rFonts w:ascii="Times New Roman" w:eastAsia="Times New Roman" w:hAnsi="Times New Roman" w:cs="Times New Roman"/>
          <w:color w:val="000000" w:themeColor="text1"/>
          <w:sz w:val="26"/>
          <w:szCs w:val="26"/>
          <w:lang w:eastAsia="lv-LV"/>
        </w:rPr>
        <w:t>301</w:t>
      </w:r>
      <w:r w:rsidR="00141D96" w:rsidRPr="002E0806">
        <w:rPr>
          <w:rFonts w:ascii="Times New Roman" w:eastAsia="Times New Roman" w:hAnsi="Times New Roman" w:cs="Times New Roman"/>
          <w:color w:val="000000" w:themeColor="text1"/>
          <w:sz w:val="26"/>
          <w:szCs w:val="26"/>
          <w:lang w:eastAsia="lv-LV"/>
        </w:rPr>
        <w:t xml:space="preserve"> </w:t>
      </w:r>
      <w:proofErr w:type="spellStart"/>
      <w:r w:rsidR="00141D96"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ar skaitli un vārd</w:t>
      </w:r>
      <w:r w:rsidR="4591E962" w:rsidRPr="002E0806">
        <w:rPr>
          <w:rFonts w:ascii="Times New Roman" w:eastAsia="Times New Roman" w:hAnsi="Times New Roman" w:cs="Times New Roman"/>
          <w:color w:val="000000" w:themeColor="text1"/>
          <w:sz w:val="26"/>
          <w:szCs w:val="26"/>
          <w:lang w:eastAsia="lv-LV"/>
        </w:rPr>
        <w:t xml:space="preserve">u </w:t>
      </w:r>
      <w:r w:rsidRPr="002E0806">
        <w:rPr>
          <w:rFonts w:ascii="Times New Roman" w:eastAsia="Times New Roman" w:hAnsi="Times New Roman" w:cs="Times New Roman"/>
          <w:color w:val="000000" w:themeColor="text1"/>
          <w:sz w:val="26"/>
          <w:szCs w:val="26"/>
          <w:lang w:eastAsia="lv-LV"/>
        </w:rPr>
        <w:t>“</w:t>
      </w:r>
      <w:r w:rsidR="14E3235C" w:rsidRPr="002E0806">
        <w:rPr>
          <w:rFonts w:ascii="Times New Roman" w:eastAsia="Times New Roman" w:hAnsi="Times New Roman" w:cs="Times New Roman"/>
          <w:color w:val="000000" w:themeColor="text1"/>
          <w:sz w:val="26"/>
          <w:szCs w:val="26"/>
          <w:lang w:eastAsia="lv-LV"/>
        </w:rPr>
        <w:t>507 357</w:t>
      </w:r>
      <w:r w:rsidR="432C0589" w:rsidRPr="002E0806">
        <w:rPr>
          <w:rFonts w:ascii="Times New Roman" w:eastAsia="Times New Roman" w:hAnsi="Times New Roman" w:cs="Times New Roman"/>
          <w:color w:val="000000" w:themeColor="text1"/>
          <w:sz w:val="26"/>
          <w:szCs w:val="26"/>
          <w:lang w:eastAsia="lv-LV"/>
        </w:rPr>
        <w:t xml:space="preserve">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51811607" w:rsidRPr="002E0806">
        <w:rPr>
          <w:rFonts w:ascii="Times New Roman" w:eastAsia="Times New Roman" w:hAnsi="Times New Roman" w:cs="Times New Roman"/>
          <w:i/>
          <w:iCs/>
          <w:color w:val="000000" w:themeColor="text1"/>
          <w:sz w:val="26"/>
          <w:szCs w:val="26"/>
          <w:lang w:eastAsia="lv-LV"/>
        </w:rPr>
        <w:t>”</w:t>
      </w:r>
      <w:r w:rsidR="00664FD2" w:rsidRPr="002E0806">
        <w:rPr>
          <w:rFonts w:ascii="Times New Roman" w:eastAsia="Times New Roman" w:hAnsi="Times New Roman" w:cs="Times New Roman"/>
          <w:color w:val="000000" w:themeColor="text1"/>
          <w:sz w:val="26"/>
          <w:szCs w:val="26"/>
          <w:lang w:eastAsia="lv-LV"/>
        </w:rPr>
        <w:t>.</w:t>
      </w:r>
    </w:p>
    <w:p w14:paraId="301037F3" w14:textId="77777777" w:rsidR="00B128B6" w:rsidRPr="002E0806" w:rsidRDefault="00B128B6" w:rsidP="00B128B6">
      <w:pPr>
        <w:pStyle w:val="ListParagraph"/>
        <w:shd w:val="clear" w:color="auto" w:fill="FFFFFF"/>
        <w:tabs>
          <w:tab w:val="left" w:pos="993"/>
          <w:tab w:val="left" w:pos="1418"/>
        </w:tabs>
        <w:spacing w:after="0" w:line="240" w:lineRule="auto"/>
        <w:ind w:left="714"/>
        <w:contextualSpacing w:val="0"/>
        <w:jc w:val="both"/>
        <w:rPr>
          <w:rFonts w:ascii="Times New Roman" w:eastAsia="Times New Roman" w:hAnsi="Times New Roman" w:cs="Times New Roman"/>
          <w:color w:val="000000" w:themeColor="text1"/>
          <w:sz w:val="26"/>
          <w:szCs w:val="26"/>
          <w:lang w:eastAsia="lv-LV"/>
        </w:rPr>
      </w:pPr>
    </w:p>
    <w:p w14:paraId="6860A5A5" w14:textId="793F451C" w:rsidR="00BE792C" w:rsidRPr="002E0806" w:rsidRDefault="522D24CF" w:rsidP="00B128B6">
      <w:pPr>
        <w:pStyle w:val="ListParagraph"/>
        <w:numPr>
          <w:ilvl w:val="0"/>
          <w:numId w:val="30"/>
        </w:numPr>
        <w:shd w:val="clear" w:color="auto" w:fill="FFFFFF" w:themeFill="background1"/>
        <w:spacing w:after="0" w:line="240" w:lineRule="auto"/>
        <w:ind w:left="714" w:hanging="357"/>
        <w:contextualSpacing w:val="0"/>
        <w:jc w:val="both"/>
        <w:rPr>
          <w:rFonts w:eastAsiaTheme="minorEastAsia"/>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14.4.</w:t>
      </w:r>
      <w:r w:rsidR="005B6CD0" w:rsidRPr="002E0806">
        <w:rPr>
          <w:rFonts w:ascii="Times New Roman" w:eastAsia="Times New Roman" w:hAnsi="Times New Roman" w:cs="Times New Roman"/>
          <w:color w:val="000000" w:themeColor="text1"/>
          <w:sz w:val="26"/>
          <w:szCs w:val="26"/>
          <w:lang w:eastAsia="lv-LV"/>
        </w:rPr>
        <w:t>, 14.10., 18.5.</w:t>
      </w:r>
      <w:r w:rsidR="005B6CD0" w:rsidRPr="002E0806">
        <w:rPr>
          <w:rFonts w:ascii="Times New Roman" w:eastAsia="Times New Roman" w:hAnsi="Times New Roman" w:cs="Times New Roman"/>
          <w:color w:val="000000" w:themeColor="text1"/>
          <w:sz w:val="26"/>
          <w:szCs w:val="26"/>
          <w:vertAlign w:val="superscript"/>
          <w:lang w:eastAsia="lv-LV"/>
        </w:rPr>
        <w:t>1</w:t>
      </w:r>
      <w:r w:rsidR="005B6CD0" w:rsidRPr="002E0806">
        <w:rPr>
          <w:rFonts w:ascii="Times New Roman" w:eastAsia="Times New Roman" w:hAnsi="Times New Roman" w:cs="Times New Roman"/>
          <w:color w:val="000000" w:themeColor="text1"/>
          <w:sz w:val="26"/>
          <w:szCs w:val="26"/>
          <w:lang w:eastAsia="lv-LV"/>
        </w:rPr>
        <w:t xml:space="preserve">, </w:t>
      </w:r>
      <w:r w:rsidR="00057B26" w:rsidRPr="002E0806">
        <w:rPr>
          <w:rFonts w:ascii="Times New Roman" w:eastAsia="Times New Roman" w:hAnsi="Times New Roman" w:cs="Times New Roman"/>
          <w:color w:val="000000" w:themeColor="text1"/>
          <w:sz w:val="26"/>
          <w:szCs w:val="26"/>
          <w:lang w:eastAsia="lv-LV"/>
        </w:rPr>
        <w:t>18.10.</w:t>
      </w:r>
      <w:r w:rsidR="0048401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w:t>
      </w:r>
      <w:r w:rsidR="00057B26" w:rsidRPr="002E0806">
        <w:rPr>
          <w:rFonts w:ascii="Times New Roman" w:eastAsia="Times New Roman" w:hAnsi="Times New Roman" w:cs="Times New Roman"/>
          <w:color w:val="000000" w:themeColor="text1"/>
          <w:sz w:val="26"/>
          <w:szCs w:val="26"/>
          <w:lang w:eastAsia="lv-LV"/>
        </w:rPr>
        <w:t>u</w:t>
      </w:r>
      <w:r w:rsidRPr="002E0806">
        <w:rPr>
          <w:rFonts w:ascii="Times New Roman" w:eastAsia="Times New Roman" w:hAnsi="Times New Roman" w:cs="Times New Roman"/>
          <w:color w:val="000000" w:themeColor="text1"/>
          <w:sz w:val="26"/>
          <w:szCs w:val="26"/>
          <w:lang w:eastAsia="lv-LV"/>
        </w:rPr>
        <w:t xml:space="preserve"> beigas ar vārdiem “klātienē un tiešsaistē”</w:t>
      </w:r>
      <w:r w:rsidR="00057B26" w:rsidRPr="002E0806">
        <w:rPr>
          <w:rFonts w:ascii="Times New Roman" w:eastAsia="Times New Roman" w:hAnsi="Times New Roman" w:cs="Times New Roman"/>
          <w:color w:val="000000" w:themeColor="text1"/>
          <w:sz w:val="26"/>
          <w:szCs w:val="26"/>
          <w:lang w:eastAsia="lv-LV"/>
        </w:rPr>
        <w:t>.</w:t>
      </w:r>
    </w:p>
    <w:p w14:paraId="0B4B293A" w14:textId="77777777" w:rsidR="00B128B6" w:rsidRPr="002E0806" w:rsidRDefault="00B128B6" w:rsidP="00B128B6">
      <w:pPr>
        <w:shd w:val="clear" w:color="auto" w:fill="FFFFFF" w:themeFill="background1"/>
        <w:spacing w:after="0" w:line="240" w:lineRule="auto"/>
        <w:jc w:val="both"/>
        <w:rPr>
          <w:rFonts w:eastAsiaTheme="minorEastAsia"/>
          <w:color w:val="000000" w:themeColor="text1"/>
          <w:sz w:val="26"/>
          <w:szCs w:val="26"/>
          <w:lang w:eastAsia="lv-LV"/>
        </w:rPr>
      </w:pPr>
    </w:p>
    <w:p w14:paraId="15138E1A" w14:textId="6323E0DA" w:rsidR="00BE792C" w:rsidRDefault="00BE792C"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noteikumus ar 18.13.</w:t>
      </w:r>
      <w:r w:rsidR="0048401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apakšpunktu šādā redakcijā:</w:t>
      </w:r>
    </w:p>
    <w:p w14:paraId="7275EDE0" w14:textId="77777777" w:rsidR="00571C59" w:rsidRPr="00571C59" w:rsidRDefault="00571C59" w:rsidP="00571C59">
      <w:pPr>
        <w:shd w:val="clear" w:color="auto" w:fill="FFFFFF"/>
        <w:tabs>
          <w:tab w:val="left" w:pos="993"/>
          <w:tab w:val="left" w:pos="1418"/>
        </w:tabs>
        <w:spacing w:after="0" w:line="240" w:lineRule="auto"/>
        <w:jc w:val="both"/>
        <w:rPr>
          <w:rFonts w:ascii="Times New Roman" w:eastAsia="Times New Roman" w:hAnsi="Times New Roman" w:cs="Times New Roman"/>
          <w:color w:val="000000" w:themeColor="text1"/>
          <w:sz w:val="26"/>
          <w:szCs w:val="26"/>
          <w:lang w:eastAsia="lv-LV"/>
        </w:rPr>
      </w:pPr>
    </w:p>
    <w:p w14:paraId="448D7CD9" w14:textId="48102F12" w:rsidR="00BE792C" w:rsidRPr="002E0806" w:rsidRDefault="00BE792C"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“18.13. atbalsta nodrošināšana pasākuma mērķa grupai starptautisko</w:t>
      </w:r>
      <w:r w:rsidRPr="002E0806">
        <w:rPr>
          <w:rFonts w:asciiTheme="majorHAnsi" w:hAnsiTheme="majorHAnsi" w:cstheme="minorHAnsi"/>
          <w:b/>
          <w:bCs/>
          <w:sz w:val="28"/>
          <w:szCs w:val="28"/>
        </w:rPr>
        <w:t xml:space="preserve"> </w:t>
      </w:r>
      <w:r w:rsidRPr="002E0806">
        <w:rPr>
          <w:rFonts w:ascii="Times New Roman" w:eastAsia="Times New Roman" w:hAnsi="Times New Roman" w:cs="Times New Roman"/>
          <w:color w:val="000000" w:themeColor="text1"/>
          <w:sz w:val="26"/>
          <w:szCs w:val="26"/>
          <w:lang w:eastAsia="lv-LV"/>
        </w:rPr>
        <w:t>kultūras un sporta pasākumu organizēšanai Latvijā.”.</w:t>
      </w:r>
    </w:p>
    <w:p w14:paraId="2FEA93D7" w14:textId="77777777" w:rsidR="00B128B6" w:rsidRPr="002E0806" w:rsidRDefault="00B128B6"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bookmarkStart w:id="3" w:name="_GoBack"/>
      <w:bookmarkEnd w:id="3"/>
    </w:p>
    <w:p w14:paraId="2993E2BE" w14:textId="7E4530E2" w:rsidR="00BE792C" w:rsidRDefault="00BE792C"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lastRenderedPageBreak/>
        <w:t>Papildināt noteikumus ar 19.</w:t>
      </w:r>
      <w:r w:rsidRPr="002E0806">
        <w:rPr>
          <w:rFonts w:ascii="Times New Roman" w:eastAsia="Times New Roman" w:hAnsi="Times New Roman" w:cs="Times New Roman"/>
          <w:color w:val="000000" w:themeColor="text1"/>
          <w:sz w:val="26"/>
          <w:szCs w:val="26"/>
          <w:vertAlign w:val="superscript"/>
          <w:lang w:eastAsia="lv-LV"/>
        </w:rPr>
        <w:t>5</w:t>
      </w:r>
      <w:r w:rsidR="00204641" w:rsidRPr="002E0806">
        <w:rPr>
          <w:rFonts w:ascii="Times New Roman" w:eastAsia="Times New Roman" w:hAnsi="Times New Roman" w:cs="Times New Roman"/>
          <w:color w:val="000000" w:themeColor="text1"/>
          <w:sz w:val="26"/>
          <w:szCs w:val="26"/>
          <w:vertAlign w:val="superscript"/>
          <w:lang w:eastAsia="lv-LV"/>
        </w:rPr>
        <w:t xml:space="preserve"> </w:t>
      </w:r>
      <w:r w:rsidR="00844E2C">
        <w:rPr>
          <w:rFonts w:ascii="Times New Roman" w:eastAsia="Times New Roman" w:hAnsi="Times New Roman" w:cs="Times New Roman"/>
          <w:color w:val="000000" w:themeColor="text1"/>
          <w:sz w:val="26"/>
          <w:szCs w:val="26"/>
          <w:lang w:eastAsia="lv-LV"/>
        </w:rPr>
        <w:t>un 19.</w:t>
      </w:r>
      <w:r w:rsidR="00844E2C" w:rsidRPr="00844E2C">
        <w:rPr>
          <w:rFonts w:ascii="Times New Roman" w:eastAsia="Times New Roman" w:hAnsi="Times New Roman" w:cs="Times New Roman"/>
          <w:color w:val="000000" w:themeColor="text1"/>
          <w:sz w:val="26"/>
          <w:szCs w:val="26"/>
          <w:vertAlign w:val="superscript"/>
          <w:lang w:eastAsia="lv-LV"/>
        </w:rPr>
        <w:t>6</w:t>
      </w:r>
      <w:r w:rsidR="00844E2C">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punkt</w:t>
      </w:r>
      <w:r w:rsidR="00844E2C">
        <w:rPr>
          <w:rFonts w:ascii="Times New Roman" w:eastAsia="Times New Roman" w:hAnsi="Times New Roman" w:cs="Times New Roman"/>
          <w:color w:val="000000" w:themeColor="text1"/>
          <w:sz w:val="26"/>
          <w:szCs w:val="26"/>
          <w:lang w:eastAsia="lv-LV"/>
        </w:rPr>
        <w:t>iem</w:t>
      </w:r>
      <w:r w:rsidRPr="002E0806">
        <w:rPr>
          <w:rFonts w:ascii="Times New Roman" w:eastAsia="Times New Roman" w:hAnsi="Times New Roman" w:cs="Times New Roman"/>
          <w:color w:val="000000" w:themeColor="text1"/>
          <w:sz w:val="26"/>
          <w:szCs w:val="26"/>
          <w:lang w:eastAsia="lv-LV"/>
        </w:rPr>
        <w:t xml:space="preserve"> šādā redakcijā:</w:t>
      </w:r>
    </w:p>
    <w:p w14:paraId="3F7142EA" w14:textId="77777777" w:rsidR="00844E2C" w:rsidRPr="002E0806" w:rsidRDefault="00844E2C" w:rsidP="00844E2C">
      <w:pPr>
        <w:pStyle w:val="ListParagraph"/>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69D921AA" w14:textId="72674168" w:rsidR="00E641CD" w:rsidRPr="002E0806" w:rsidRDefault="00BE792C"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“19.</w:t>
      </w:r>
      <w:r w:rsidRPr="002E0806">
        <w:rPr>
          <w:rFonts w:ascii="Times New Roman" w:eastAsia="Times New Roman" w:hAnsi="Times New Roman" w:cs="Times New Roman"/>
          <w:color w:val="000000" w:themeColor="text1"/>
          <w:sz w:val="26"/>
          <w:szCs w:val="26"/>
          <w:vertAlign w:val="superscript"/>
          <w:lang w:eastAsia="lv-LV"/>
        </w:rPr>
        <w:t>5</w:t>
      </w:r>
      <w:r w:rsidRPr="002E0806">
        <w:rPr>
          <w:rFonts w:ascii="Times New Roman" w:eastAsia="Times New Roman" w:hAnsi="Times New Roman" w:cs="Times New Roman"/>
          <w:color w:val="000000" w:themeColor="text1"/>
          <w:sz w:val="26"/>
          <w:szCs w:val="26"/>
          <w:lang w:eastAsia="lv-LV"/>
        </w:rPr>
        <w:t xml:space="preserve"> </w:t>
      </w:r>
      <w:r w:rsidR="009163B3" w:rsidRPr="002E0806">
        <w:rPr>
          <w:rFonts w:ascii="Times New Roman" w:eastAsia="Times New Roman" w:hAnsi="Times New Roman" w:cs="Times New Roman"/>
          <w:color w:val="000000" w:themeColor="text1"/>
          <w:sz w:val="26"/>
          <w:szCs w:val="26"/>
          <w:lang w:eastAsia="lv-LV"/>
        </w:rPr>
        <w:t>Šo noteikumu 18.13.</w:t>
      </w:r>
      <w:r w:rsidR="00484014" w:rsidRPr="002E0806">
        <w:rPr>
          <w:rFonts w:ascii="Times New Roman" w:eastAsia="Times New Roman" w:hAnsi="Times New Roman" w:cs="Times New Roman"/>
          <w:color w:val="000000" w:themeColor="text1"/>
          <w:sz w:val="26"/>
          <w:szCs w:val="26"/>
          <w:lang w:eastAsia="lv-LV"/>
        </w:rPr>
        <w:t xml:space="preserve"> </w:t>
      </w:r>
      <w:r w:rsidR="009163B3" w:rsidRPr="002E0806">
        <w:rPr>
          <w:rFonts w:ascii="Times New Roman" w:eastAsia="Times New Roman" w:hAnsi="Times New Roman" w:cs="Times New Roman"/>
          <w:color w:val="000000" w:themeColor="text1"/>
          <w:sz w:val="26"/>
          <w:szCs w:val="26"/>
          <w:lang w:eastAsia="lv-LV"/>
        </w:rPr>
        <w:t>apakšpunktā minēto starptautisko</w:t>
      </w:r>
      <w:r w:rsidR="009163B3" w:rsidRPr="002E0806">
        <w:rPr>
          <w:rFonts w:asciiTheme="majorHAnsi" w:hAnsiTheme="majorHAnsi" w:cstheme="minorHAnsi"/>
          <w:b/>
          <w:bCs/>
          <w:sz w:val="28"/>
          <w:szCs w:val="28"/>
        </w:rPr>
        <w:t xml:space="preserve"> </w:t>
      </w:r>
      <w:r w:rsidR="009163B3" w:rsidRPr="002E0806">
        <w:rPr>
          <w:rFonts w:ascii="Times New Roman" w:eastAsia="Times New Roman" w:hAnsi="Times New Roman" w:cs="Times New Roman"/>
          <w:color w:val="000000" w:themeColor="text1"/>
          <w:sz w:val="26"/>
          <w:szCs w:val="26"/>
          <w:lang w:eastAsia="lv-LV"/>
        </w:rPr>
        <w:t>kultūras un sporta pasākumu organizēšana Latvijā ir atbalstāma, ja ārvalstu apmeklētāju un/vai ārvalstu dalībnieku skaits starptautiskajā kultūras un sporta pasākumā ir ne mazāk kā 1000. Starptautisko</w:t>
      </w:r>
      <w:r w:rsidR="009163B3" w:rsidRPr="002E0806">
        <w:rPr>
          <w:rFonts w:asciiTheme="majorHAnsi" w:hAnsiTheme="majorHAnsi" w:cstheme="minorHAnsi"/>
          <w:b/>
          <w:bCs/>
          <w:sz w:val="28"/>
          <w:szCs w:val="28"/>
        </w:rPr>
        <w:t xml:space="preserve"> </w:t>
      </w:r>
      <w:r w:rsidR="009163B3" w:rsidRPr="002E0806">
        <w:rPr>
          <w:rFonts w:ascii="Times New Roman" w:eastAsia="Times New Roman" w:hAnsi="Times New Roman" w:cs="Times New Roman"/>
          <w:color w:val="000000" w:themeColor="text1"/>
          <w:sz w:val="26"/>
          <w:szCs w:val="26"/>
          <w:lang w:eastAsia="lv-LV"/>
        </w:rPr>
        <w:t>kultūras un sporta pasākumu organizē komersants, biedrība vai nodibinājums, kas atbilst šo noteikumu 11.2.</w:t>
      </w:r>
      <w:r w:rsidR="00484014" w:rsidRPr="002E0806">
        <w:rPr>
          <w:rFonts w:ascii="Times New Roman" w:eastAsia="Times New Roman" w:hAnsi="Times New Roman" w:cs="Times New Roman"/>
          <w:color w:val="000000" w:themeColor="text1"/>
          <w:sz w:val="26"/>
          <w:szCs w:val="26"/>
          <w:lang w:eastAsia="lv-LV"/>
        </w:rPr>
        <w:t xml:space="preserve"> </w:t>
      </w:r>
      <w:r w:rsidR="009163B3" w:rsidRPr="002E0806">
        <w:rPr>
          <w:rFonts w:ascii="Times New Roman" w:eastAsia="Times New Roman" w:hAnsi="Times New Roman" w:cs="Times New Roman"/>
          <w:color w:val="000000" w:themeColor="text1"/>
          <w:sz w:val="26"/>
          <w:szCs w:val="26"/>
          <w:lang w:eastAsia="lv-LV"/>
        </w:rPr>
        <w:t>apakšpunktā minētajam finansējuma saņēmējam noteiktajiem kritērijiem, kurus saskaņo ar atbildīgo iestādi.</w:t>
      </w:r>
    </w:p>
    <w:p w14:paraId="1F9494BA" w14:textId="2E12CE69" w:rsidR="7936B10A" w:rsidRPr="002E0806" w:rsidRDefault="00562D72" w:rsidP="00844E2C">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19.</w:t>
      </w:r>
      <w:r w:rsidRPr="002E0806">
        <w:rPr>
          <w:rFonts w:ascii="Times New Roman" w:eastAsia="Times New Roman" w:hAnsi="Times New Roman" w:cs="Times New Roman"/>
          <w:color w:val="000000" w:themeColor="text1"/>
          <w:sz w:val="26"/>
          <w:szCs w:val="26"/>
          <w:vertAlign w:val="superscript"/>
          <w:lang w:eastAsia="lv-LV"/>
        </w:rPr>
        <w:t>6</w:t>
      </w:r>
      <w:r w:rsidRPr="002E0806">
        <w:rPr>
          <w:rFonts w:ascii="Times New Roman" w:eastAsia="Times New Roman" w:hAnsi="Times New Roman" w:cs="Times New Roman"/>
          <w:color w:val="000000" w:themeColor="text1"/>
          <w:sz w:val="26"/>
          <w:szCs w:val="26"/>
          <w:lang w:eastAsia="lv-LV"/>
        </w:rPr>
        <w:t xml:space="preserve"> </w:t>
      </w:r>
      <w:r w:rsidR="7936B10A" w:rsidRPr="002E0806">
        <w:rPr>
          <w:rFonts w:ascii="Times New Roman" w:eastAsia="Times New Roman" w:hAnsi="Times New Roman" w:cs="Times New Roman"/>
          <w:sz w:val="26"/>
          <w:szCs w:val="26"/>
        </w:rPr>
        <w:t>Pasākuma mērķa grupai, piesakoties atbalstam šo noteikumu 18.13.</w:t>
      </w:r>
      <w:r w:rsidR="006918D5">
        <w:rPr>
          <w:rFonts w:ascii="Times New Roman" w:eastAsia="Times New Roman" w:hAnsi="Times New Roman" w:cs="Times New Roman"/>
          <w:sz w:val="26"/>
          <w:szCs w:val="26"/>
        </w:rPr>
        <w:t> </w:t>
      </w:r>
      <w:r w:rsidR="7936B10A" w:rsidRPr="002E0806">
        <w:rPr>
          <w:rFonts w:ascii="Times New Roman" w:eastAsia="Times New Roman" w:hAnsi="Times New Roman" w:cs="Times New Roman"/>
          <w:sz w:val="26"/>
          <w:szCs w:val="26"/>
        </w:rPr>
        <w:t xml:space="preserve">apakšpunktā minētajām darbībām, jāiesniedz pieteikums </w:t>
      </w:r>
      <w:r w:rsidR="06A895FB" w:rsidRPr="002E0806">
        <w:rPr>
          <w:rFonts w:ascii="Times New Roman" w:eastAsia="Times New Roman" w:hAnsi="Times New Roman" w:cs="Times New Roman"/>
          <w:sz w:val="26"/>
          <w:szCs w:val="26"/>
          <w:lang w:val="lv"/>
        </w:rPr>
        <w:t>šo noteikumu 11.2.</w:t>
      </w:r>
      <w:r w:rsidR="006918D5">
        <w:rPr>
          <w:rFonts w:ascii="Times New Roman" w:eastAsia="Times New Roman" w:hAnsi="Times New Roman" w:cs="Times New Roman"/>
          <w:sz w:val="26"/>
          <w:szCs w:val="26"/>
          <w:lang w:val="lv"/>
        </w:rPr>
        <w:t> </w:t>
      </w:r>
      <w:r w:rsidR="06A895FB" w:rsidRPr="002E0806">
        <w:rPr>
          <w:rFonts w:ascii="Times New Roman" w:eastAsia="Times New Roman" w:hAnsi="Times New Roman" w:cs="Times New Roman"/>
          <w:sz w:val="26"/>
          <w:szCs w:val="26"/>
          <w:lang w:val="lv"/>
        </w:rPr>
        <w:t>apakšpunktā minētajam finansējuma saņēmējam</w:t>
      </w:r>
      <w:r w:rsidR="06A895FB" w:rsidRPr="002E0806">
        <w:rPr>
          <w:rFonts w:ascii="Arial" w:eastAsia="Arial" w:hAnsi="Arial" w:cs="Arial"/>
          <w:color w:val="414142"/>
          <w:sz w:val="20"/>
          <w:szCs w:val="20"/>
          <w:lang w:val="lv"/>
        </w:rPr>
        <w:t xml:space="preserve"> </w:t>
      </w:r>
      <w:r w:rsidR="06A895FB" w:rsidRPr="002E0806">
        <w:rPr>
          <w:rFonts w:ascii="Times New Roman" w:eastAsia="Times New Roman" w:hAnsi="Times New Roman" w:cs="Times New Roman"/>
          <w:sz w:val="26"/>
          <w:szCs w:val="26"/>
          <w:lang w:val="lv"/>
        </w:rPr>
        <w:t>p</w:t>
      </w:r>
      <w:r w:rsidR="7936B10A" w:rsidRPr="002E0806">
        <w:rPr>
          <w:rFonts w:ascii="Times New Roman" w:eastAsia="Times New Roman" w:hAnsi="Times New Roman" w:cs="Times New Roman"/>
          <w:sz w:val="26"/>
          <w:szCs w:val="26"/>
        </w:rPr>
        <w:t>ar plānot</w:t>
      </w:r>
      <w:r w:rsidR="3267FAA4" w:rsidRPr="002E0806">
        <w:rPr>
          <w:rFonts w:ascii="Times New Roman" w:eastAsia="Times New Roman" w:hAnsi="Times New Roman" w:cs="Times New Roman"/>
          <w:sz w:val="26"/>
          <w:szCs w:val="26"/>
        </w:rPr>
        <w:t>o</w:t>
      </w:r>
      <w:r w:rsidR="7936B10A" w:rsidRPr="002E0806">
        <w:rPr>
          <w:rFonts w:ascii="Times New Roman" w:eastAsia="Times New Roman" w:hAnsi="Times New Roman" w:cs="Times New Roman"/>
          <w:sz w:val="26"/>
          <w:szCs w:val="26"/>
        </w:rPr>
        <w:t xml:space="preserve"> darbīb</w:t>
      </w:r>
      <w:r w:rsidR="792877F0" w:rsidRPr="002E0806">
        <w:rPr>
          <w:rFonts w:ascii="Times New Roman" w:eastAsia="Times New Roman" w:hAnsi="Times New Roman" w:cs="Times New Roman"/>
          <w:sz w:val="26"/>
          <w:szCs w:val="26"/>
        </w:rPr>
        <w:t>u un ar to saistīto aktivitāšu plānu</w:t>
      </w:r>
      <w:r w:rsidR="73B4DC58" w:rsidRPr="002E0806">
        <w:rPr>
          <w:rFonts w:ascii="Times New Roman" w:eastAsia="Times New Roman" w:hAnsi="Times New Roman" w:cs="Times New Roman"/>
          <w:sz w:val="26"/>
          <w:szCs w:val="26"/>
        </w:rPr>
        <w:t xml:space="preserve"> atbilstoši šo noteikumu </w:t>
      </w:r>
      <w:r w:rsidR="73B4DC58" w:rsidRPr="002E0806">
        <w:rPr>
          <w:rFonts w:ascii="Times New Roman" w:eastAsia="Times New Roman" w:hAnsi="Times New Roman" w:cs="Times New Roman"/>
          <w:color w:val="000000" w:themeColor="text1"/>
          <w:sz w:val="26"/>
          <w:szCs w:val="26"/>
          <w:lang w:eastAsia="lv-LV"/>
        </w:rPr>
        <w:t>42.</w:t>
      </w:r>
      <w:r w:rsidR="73B4DC58" w:rsidRPr="002E0806">
        <w:rPr>
          <w:rFonts w:ascii="Times New Roman" w:eastAsia="Times New Roman" w:hAnsi="Times New Roman" w:cs="Times New Roman"/>
          <w:color w:val="000000" w:themeColor="text1"/>
          <w:sz w:val="26"/>
          <w:szCs w:val="26"/>
          <w:vertAlign w:val="superscript"/>
          <w:lang w:eastAsia="lv-LV"/>
        </w:rPr>
        <w:t>19</w:t>
      </w:r>
      <w:r w:rsidR="00484014" w:rsidRPr="002E0806">
        <w:rPr>
          <w:rFonts w:ascii="Times New Roman" w:eastAsia="Times New Roman" w:hAnsi="Times New Roman" w:cs="Times New Roman"/>
          <w:color w:val="000000" w:themeColor="text1"/>
          <w:sz w:val="26"/>
          <w:szCs w:val="26"/>
          <w:vertAlign w:val="superscript"/>
          <w:lang w:eastAsia="lv-LV"/>
        </w:rPr>
        <w:t xml:space="preserve"> </w:t>
      </w:r>
      <w:r w:rsidR="305CC8B6" w:rsidRPr="002E0806">
        <w:rPr>
          <w:rFonts w:ascii="Times New Roman" w:eastAsia="Times New Roman" w:hAnsi="Times New Roman" w:cs="Times New Roman"/>
          <w:sz w:val="26"/>
          <w:szCs w:val="26"/>
        </w:rPr>
        <w:t>punktā minētajām attiecināmo izmaksu pozīcijām</w:t>
      </w:r>
      <w:r w:rsidR="7936B10A" w:rsidRPr="002E0806">
        <w:rPr>
          <w:rFonts w:ascii="Times New Roman" w:eastAsia="Times New Roman" w:hAnsi="Times New Roman" w:cs="Times New Roman"/>
          <w:sz w:val="26"/>
          <w:szCs w:val="26"/>
        </w:rPr>
        <w:t xml:space="preserve">. Pieteikumā var iekļaut </w:t>
      </w:r>
      <w:r w:rsidR="0002656F">
        <w:rPr>
          <w:rFonts w:ascii="Times New Roman" w:eastAsia="Times New Roman" w:hAnsi="Times New Roman" w:cs="Times New Roman"/>
          <w:sz w:val="26"/>
          <w:szCs w:val="26"/>
        </w:rPr>
        <w:t xml:space="preserve">ar </w:t>
      </w:r>
      <w:r w:rsidR="7936B10A" w:rsidRPr="002E0806">
        <w:rPr>
          <w:rFonts w:ascii="Times New Roman" w:eastAsia="Times New Roman" w:hAnsi="Times New Roman" w:cs="Times New Roman"/>
          <w:sz w:val="26"/>
          <w:szCs w:val="26"/>
        </w:rPr>
        <w:t>darbīb</w:t>
      </w:r>
      <w:r w:rsidR="0002656F">
        <w:rPr>
          <w:rFonts w:ascii="Times New Roman" w:eastAsia="Times New Roman" w:hAnsi="Times New Roman" w:cs="Times New Roman"/>
          <w:sz w:val="26"/>
          <w:szCs w:val="26"/>
        </w:rPr>
        <w:t>u saistītās aktivitātes</w:t>
      </w:r>
      <w:r w:rsidR="7936B10A" w:rsidRPr="002E0806">
        <w:rPr>
          <w:rFonts w:ascii="Times New Roman" w:eastAsia="Times New Roman" w:hAnsi="Times New Roman" w:cs="Times New Roman"/>
          <w:sz w:val="26"/>
          <w:szCs w:val="26"/>
        </w:rPr>
        <w:t xml:space="preserve">, kas notikušas </w:t>
      </w:r>
      <w:r w:rsidR="009F3104" w:rsidRPr="002E0806">
        <w:rPr>
          <w:rFonts w:ascii="Times New Roman" w:eastAsia="Times New Roman" w:hAnsi="Times New Roman" w:cs="Times New Roman"/>
          <w:sz w:val="26"/>
          <w:szCs w:val="26"/>
        </w:rPr>
        <w:t xml:space="preserve">ne vēlāk kā </w:t>
      </w:r>
      <w:r w:rsidR="7936B10A" w:rsidRPr="002E0806">
        <w:rPr>
          <w:rFonts w:ascii="Times New Roman" w:eastAsia="Times New Roman" w:hAnsi="Times New Roman" w:cs="Times New Roman"/>
          <w:sz w:val="26"/>
          <w:szCs w:val="26"/>
        </w:rPr>
        <w:t>trīs mēnešus pirms pieteikuma iesniegšanas.</w:t>
      </w:r>
      <w:r w:rsidR="7936B10A" w:rsidRPr="002E0806">
        <w:rPr>
          <w:rFonts w:ascii="Times New Roman" w:eastAsia="Times New Roman" w:hAnsi="Times New Roman" w:cs="Times New Roman"/>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w:t>
      </w:r>
    </w:p>
    <w:p w14:paraId="5CDEE510" w14:textId="77777777" w:rsidR="00B128B6" w:rsidRPr="002E0806" w:rsidRDefault="00B128B6" w:rsidP="00B128B6">
      <w:pPr>
        <w:shd w:val="clear" w:color="auto" w:fill="FFFFFF" w:themeFill="background1"/>
        <w:spacing w:after="0" w:line="240" w:lineRule="auto"/>
        <w:ind w:left="426"/>
        <w:jc w:val="both"/>
        <w:rPr>
          <w:rFonts w:ascii="Times New Roman" w:eastAsia="Times New Roman" w:hAnsi="Times New Roman" w:cs="Times New Roman"/>
          <w:color w:val="000000" w:themeColor="text1"/>
          <w:sz w:val="26"/>
          <w:szCs w:val="26"/>
          <w:lang w:eastAsia="lv-LV"/>
        </w:rPr>
      </w:pPr>
    </w:p>
    <w:p w14:paraId="05DD4555" w14:textId="0C84B928" w:rsidR="002B1DAC" w:rsidRDefault="002B1DAC" w:rsidP="00B128B6">
      <w:pPr>
        <w:pStyle w:val="ListParagraph"/>
        <w:numPr>
          <w:ilvl w:val="0"/>
          <w:numId w:val="30"/>
        </w:numPr>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noteikumus ar 21.6.</w:t>
      </w:r>
      <w:r w:rsidRPr="002E0806">
        <w:rPr>
          <w:rFonts w:ascii="Times New Roman" w:eastAsia="Times New Roman" w:hAnsi="Times New Roman" w:cs="Times New Roman"/>
          <w:color w:val="000000" w:themeColor="text1"/>
          <w:sz w:val="26"/>
          <w:szCs w:val="26"/>
          <w:vertAlign w:val="superscript"/>
          <w:lang w:eastAsia="lv-LV"/>
        </w:rPr>
        <w:t>12</w:t>
      </w:r>
      <w:r w:rsidR="0048401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apakšpunktu šādā redakcijā:</w:t>
      </w:r>
    </w:p>
    <w:p w14:paraId="5ABFDBFE" w14:textId="77777777" w:rsidR="00571C59" w:rsidRPr="002E0806" w:rsidRDefault="00571C59" w:rsidP="00571C59">
      <w:pPr>
        <w:pStyle w:val="ListParagraph"/>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5607C2B6" w14:textId="648EE5F7" w:rsidR="002B1DAC" w:rsidRPr="002E0806" w:rsidRDefault="002B1DAC" w:rsidP="00B128B6">
      <w:pPr>
        <w:pStyle w:val="ListParagraph"/>
        <w:shd w:val="clear" w:color="auto" w:fill="FFFFFF"/>
        <w:tabs>
          <w:tab w:val="left" w:pos="993"/>
          <w:tab w:val="left" w:pos="1418"/>
        </w:tabs>
        <w:spacing w:after="0" w:line="240" w:lineRule="auto"/>
        <w:ind w:left="360"/>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“21.6.</w:t>
      </w:r>
      <w:r w:rsidRPr="002E0806">
        <w:rPr>
          <w:rFonts w:ascii="Times New Roman" w:eastAsia="Times New Roman" w:hAnsi="Times New Roman" w:cs="Times New Roman"/>
          <w:color w:val="000000" w:themeColor="text1"/>
          <w:sz w:val="26"/>
          <w:szCs w:val="26"/>
          <w:vertAlign w:val="superscript"/>
          <w:lang w:eastAsia="lv-LV"/>
        </w:rPr>
        <w:t>12</w:t>
      </w:r>
      <w:r w:rsidRPr="002E0806">
        <w:rPr>
          <w:rFonts w:ascii="Times New Roman" w:eastAsia="Times New Roman" w:hAnsi="Times New Roman" w:cs="Times New Roman"/>
          <w:color w:val="000000" w:themeColor="text1"/>
          <w:sz w:val="26"/>
          <w:szCs w:val="26"/>
          <w:lang w:eastAsia="lv-LV"/>
        </w:rPr>
        <w:t xml:space="preserve"> šo noteikumu 18.13.</w:t>
      </w:r>
      <w:r w:rsidR="0048401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apakšpunktā minētās darbības ietvaros gala labuma guvējiem (komersantiem, biedrībām, nodibinājumiem</w:t>
      </w:r>
      <w:r w:rsidR="00585A74"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izņemot tos, kuri darbojas zvejniecībā vai akvakultūrā vai nodarbojas ar lauksaimniecības produktu primāro ražošanu) nodrošina šo noteikumu 42.</w:t>
      </w:r>
      <w:r w:rsidR="00B4120E" w:rsidRPr="002E0806">
        <w:rPr>
          <w:rFonts w:ascii="Times New Roman" w:eastAsia="Times New Roman" w:hAnsi="Times New Roman" w:cs="Times New Roman"/>
          <w:color w:val="000000" w:themeColor="text1"/>
          <w:sz w:val="26"/>
          <w:szCs w:val="26"/>
          <w:vertAlign w:val="superscript"/>
          <w:lang w:eastAsia="lv-LV"/>
        </w:rPr>
        <w:t>19</w:t>
      </w:r>
      <w:r w:rsidR="0048401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punktā minētās izmaksu pozīcijas;”.</w:t>
      </w:r>
    </w:p>
    <w:p w14:paraId="13E678EB" w14:textId="77777777" w:rsidR="00B4120E" w:rsidRPr="002E0806" w:rsidRDefault="00B4120E" w:rsidP="00B128B6">
      <w:pPr>
        <w:pStyle w:val="ListParagraph"/>
        <w:shd w:val="clear" w:color="auto" w:fill="FFFFFF"/>
        <w:tabs>
          <w:tab w:val="left" w:pos="993"/>
          <w:tab w:val="left" w:pos="1418"/>
        </w:tabs>
        <w:spacing w:after="0" w:line="240" w:lineRule="auto"/>
        <w:ind w:left="360"/>
        <w:contextualSpacing w:val="0"/>
        <w:jc w:val="both"/>
        <w:rPr>
          <w:rFonts w:ascii="Times New Roman" w:eastAsia="Times New Roman" w:hAnsi="Times New Roman" w:cs="Times New Roman"/>
          <w:color w:val="000000" w:themeColor="text1"/>
          <w:sz w:val="26"/>
          <w:szCs w:val="26"/>
          <w:lang w:eastAsia="lv-LV"/>
        </w:rPr>
      </w:pPr>
    </w:p>
    <w:p w14:paraId="78A0EFFA" w14:textId="0D677C6A" w:rsidR="199B727D" w:rsidRPr="00571C59" w:rsidRDefault="199B727D" w:rsidP="00B128B6">
      <w:pPr>
        <w:pStyle w:val="ListParagraph"/>
        <w:numPr>
          <w:ilvl w:val="0"/>
          <w:numId w:val="30"/>
        </w:numPr>
        <w:shd w:val="clear" w:color="auto" w:fill="FFFFFF" w:themeFill="background1"/>
        <w:spacing w:after="0" w:line="240" w:lineRule="auto"/>
        <w:contextualSpacing w:val="0"/>
        <w:jc w:val="both"/>
        <w:rPr>
          <w:rFonts w:eastAsiaTheme="minorEastAsia"/>
          <w:color w:val="000000" w:themeColor="text1"/>
          <w:sz w:val="26"/>
          <w:szCs w:val="26"/>
          <w:vertAlign w:val="superscript"/>
          <w:lang w:eastAsia="lv-LV"/>
        </w:rPr>
      </w:pPr>
      <w:r w:rsidRPr="002E0806">
        <w:rPr>
          <w:rFonts w:ascii="Times New Roman" w:eastAsia="Times New Roman" w:hAnsi="Times New Roman" w:cs="Times New Roman"/>
          <w:color w:val="000000" w:themeColor="text1"/>
          <w:sz w:val="26"/>
          <w:szCs w:val="26"/>
          <w:lang w:eastAsia="lv-LV"/>
        </w:rPr>
        <w:t>Papildināt noteikumus ar 21.7.</w:t>
      </w:r>
      <w:r w:rsidRPr="002E0806">
        <w:rPr>
          <w:rFonts w:ascii="Times New Roman" w:eastAsia="Times New Roman" w:hAnsi="Times New Roman" w:cs="Times New Roman"/>
          <w:color w:val="000000" w:themeColor="text1"/>
          <w:sz w:val="26"/>
          <w:szCs w:val="26"/>
          <w:vertAlign w:val="superscript"/>
          <w:lang w:eastAsia="lv-LV"/>
        </w:rPr>
        <w:t>3</w:t>
      </w:r>
      <w:r w:rsidR="0048401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apakšpunktu šādā redakcijā:</w:t>
      </w:r>
    </w:p>
    <w:p w14:paraId="561C9984" w14:textId="77777777" w:rsidR="00571C59" w:rsidRPr="002E0806" w:rsidRDefault="00571C59" w:rsidP="00571C59">
      <w:pPr>
        <w:pStyle w:val="ListParagraph"/>
        <w:shd w:val="clear" w:color="auto" w:fill="FFFFFF" w:themeFill="background1"/>
        <w:spacing w:after="0" w:line="240" w:lineRule="auto"/>
        <w:contextualSpacing w:val="0"/>
        <w:jc w:val="both"/>
        <w:rPr>
          <w:rFonts w:eastAsiaTheme="minorEastAsia"/>
          <w:color w:val="000000" w:themeColor="text1"/>
          <w:sz w:val="26"/>
          <w:szCs w:val="26"/>
          <w:vertAlign w:val="superscript"/>
          <w:lang w:eastAsia="lv-LV"/>
        </w:rPr>
      </w:pPr>
    </w:p>
    <w:p w14:paraId="228F81A0" w14:textId="7AB20765" w:rsidR="199B727D" w:rsidRPr="002E0806" w:rsidRDefault="199B727D" w:rsidP="00B128B6">
      <w:pPr>
        <w:shd w:val="clear" w:color="auto" w:fill="FFFFFF" w:themeFill="background1"/>
        <w:spacing w:after="0" w:line="240" w:lineRule="auto"/>
        <w:ind w:left="426"/>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w:t>
      </w:r>
      <w:r w:rsidR="00484014" w:rsidRPr="002E0806">
        <w:rPr>
          <w:rFonts w:ascii="Times New Roman" w:eastAsia="Times New Roman" w:hAnsi="Times New Roman" w:cs="Times New Roman"/>
          <w:color w:val="000000" w:themeColor="text1"/>
          <w:sz w:val="26"/>
          <w:szCs w:val="26"/>
          <w:lang w:eastAsia="lv-LV"/>
        </w:rPr>
        <w:t>21.7.</w:t>
      </w:r>
      <w:r w:rsidR="00484014" w:rsidRPr="002E0806">
        <w:rPr>
          <w:rFonts w:ascii="Times New Roman" w:eastAsia="Times New Roman" w:hAnsi="Times New Roman" w:cs="Times New Roman"/>
          <w:color w:val="000000" w:themeColor="text1"/>
          <w:sz w:val="26"/>
          <w:szCs w:val="26"/>
          <w:vertAlign w:val="superscript"/>
          <w:lang w:eastAsia="lv-LV"/>
        </w:rPr>
        <w:t>3</w:t>
      </w:r>
      <w:r w:rsidR="00484014" w:rsidRPr="002E0806">
        <w:rPr>
          <w:rFonts w:ascii="Times New Roman" w:eastAsia="Times New Roman" w:hAnsi="Times New Roman" w:cs="Times New Roman"/>
          <w:color w:val="000000" w:themeColor="text1"/>
          <w:sz w:val="26"/>
          <w:szCs w:val="26"/>
          <w:lang w:eastAsia="lv-LV"/>
        </w:rPr>
        <w:t xml:space="preserve"> </w:t>
      </w:r>
      <w:r w:rsidR="00CD1137" w:rsidRPr="00CD1137">
        <w:rPr>
          <w:rFonts w:ascii="Times New Roman" w:eastAsia="Times New Roman" w:hAnsi="Times New Roman" w:cs="Times New Roman"/>
          <w:sz w:val="26"/>
          <w:szCs w:val="26"/>
        </w:rPr>
        <w:t>šo noteikumu 21.6.</w:t>
      </w:r>
      <w:r w:rsidR="00CD1137" w:rsidRPr="00CD1137">
        <w:rPr>
          <w:rFonts w:ascii="Times New Roman" w:eastAsia="Times New Roman" w:hAnsi="Times New Roman" w:cs="Times New Roman"/>
          <w:sz w:val="26"/>
          <w:szCs w:val="26"/>
          <w:vertAlign w:val="superscript"/>
        </w:rPr>
        <w:t>12</w:t>
      </w:r>
      <w:r w:rsidR="00CD1137" w:rsidRPr="00CD1137">
        <w:rPr>
          <w:rFonts w:ascii="Times New Roman" w:eastAsia="Times New Roman" w:hAnsi="Times New Roman" w:cs="Times New Roman"/>
          <w:sz w:val="26"/>
          <w:szCs w:val="26"/>
        </w:rPr>
        <w:t xml:space="preserve"> apakšpunktā minētās izmaksas ir atbalstāmas par veiktajām darbībām, ja izmaksas apliecinošie dokumenti iesniegti finansējuma saņēmējam pēc tam, kad ir noslē</w:t>
      </w:r>
      <w:r w:rsidR="00CD1137">
        <w:rPr>
          <w:rFonts w:ascii="Times New Roman" w:eastAsia="Times New Roman" w:hAnsi="Times New Roman" w:cs="Times New Roman"/>
          <w:sz w:val="26"/>
          <w:szCs w:val="26"/>
        </w:rPr>
        <w:t>dz</w:t>
      </w:r>
      <w:r w:rsidR="00CD1137" w:rsidRPr="00CD1137">
        <w:rPr>
          <w:rFonts w:ascii="Times New Roman" w:eastAsia="Times New Roman" w:hAnsi="Times New Roman" w:cs="Times New Roman"/>
          <w:sz w:val="26"/>
          <w:szCs w:val="26"/>
        </w:rPr>
        <w:t xml:space="preserve">ies šo noteikumu 18.13. </w:t>
      </w:r>
      <w:r w:rsidR="00CD1137" w:rsidRPr="00DB3DCE">
        <w:rPr>
          <w:rFonts w:ascii="Times New Roman" w:eastAsia="Times New Roman" w:hAnsi="Times New Roman" w:cs="Times New Roman"/>
          <w:sz w:val="26"/>
          <w:szCs w:val="26"/>
        </w:rPr>
        <w:t>apakšpunktā minētais  pasākums vai mēnesi pēc šo noteikumu 19.</w:t>
      </w:r>
      <w:r w:rsidR="00CD1137" w:rsidRPr="00DB3DCE">
        <w:rPr>
          <w:rFonts w:ascii="Times New Roman" w:eastAsia="Times New Roman" w:hAnsi="Times New Roman" w:cs="Times New Roman"/>
          <w:sz w:val="26"/>
          <w:szCs w:val="26"/>
          <w:vertAlign w:val="superscript"/>
        </w:rPr>
        <w:t>6</w:t>
      </w:r>
      <w:r w:rsidR="00CD1137" w:rsidRPr="00DB3DCE">
        <w:rPr>
          <w:rFonts w:ascii="Times New Roman" w:eastAsia="Times New Roman" w:hAnsi="Times New Roman" w:cs="Times New Roman"/>
          <w:sz w:val="26"/>
          <w:szCs w:val="26"/>
        </w:rPr>
        <w:t xml:space="preserve"> punktā minētā pieteikuma iesniegšanas, vai ne vēlāk kā mēnesi pēc pēdējās šo noteikumu 19.</w:t>
      </w:r>
      <w:r w:rsidR="00CD1137" w:rsidRPr="00DB3DCE">
        <w:rPr>
          <w:rFonts w:ascii="Times New Roman" w:eastAsia="Times New Roman" w:hAnsi="Times New Roman" w:cs="Times New Roman"/>
          <w:sz w:val="26"/>
          <w:szCs w:val="26"/>
          <w:vertAlign w:val="superscript"/>
        </w:rPr>
        <w:t>6</w:t>
      </w:r>
      <w:r w:rsidR="00CD1137" w:rsidRPr="00DB3DCE">
        <w:rPr>
          <w:rFonts w:ascii="Times New Roman" w:eastAsia="Times New Roman" w:hAnsi="Times New Roman" w:cs="Times New Roman"/>
          <w:sz w:val="26"/>
          <w:szCs w:val="26"/>
        </w:rPr>
        <w:t xml:space="preserve"> punktā minētajā pieteikumā norādītās </w:t>
      </w:r>
      <w:r w:rsidR="0002656F" w:rsidRPr="00DB3DCE">
        <w:rPr>
          <w:rFonts w:ascii="Times New Roman" w:eastAsia="Times New Roman" w:hAnsi="Times New Roman" w:cs="Times New Roman"/>
          <w:sz w:val="26"/>
          <w:szCs w:val="26"/>
        </w:rPr>
        <w:t xml:space="preserve">ar </w:t>
      </w:r>
      <w:r w:rsidR="00CD1137" w:rsidRPr="00DB3DCE">
        <w:rPr>
          <w:rFonts w:ascii="Times New Roman" w:eastAsia="Times New Roman" w:hAnsi="Times New Roman" w:cs="Times New Roman"/>
          <w:sz w:val="26"/>
          <w:szCs w:val="26"/>
        </w:rPr>
        <w:t>darbīb</w:t>
      </w:r>
      <w:r w:rsidR="0002656F" w:rsidRPr="00DB3DCE">
        <w:rPr>
          <w:rFonts w:ascii="Times New Roman" w:eastAsia="Times New Roman" w:hAnsi="Times New Roman" w:cs="Times New Roman"/>
          <w:sz w:val="26"/>
          <w:szCs w:val="26"/>
        </w:rPr>
        <w:t>u saistītās aktivitātes</w:t>
      </w:r>
      <w:r w:rsidR="00CD1137" w:rsidRPr="00DB3DCE">
        <w:rPr>
          <w:rFonts w:ascii="Times New Roman" w:eastAsia="Times New Roman" w:hAnsi="Times New Roman" w:cs="Times New Roman"/>
          <w:sz w:val="26"/>
          <w:szCs w:val="26"/>
        </w:rPr>
        <w:t>, bet ne vēlāk kā līdz 2023. gada 31. augustam. Gadījumā, ja 18.13. apakšpunktā minētais pasākums atcelts sakarā ar Covid-19 izplatības dēļ noteiktajiem ierobežojumiem, 21.6.</w:t>
      </w:r>
      <w:r w:rsidR="00CD1137" w:rsidRPr="00DB3DCE">
        <w:rPr>
          <w:rFonts w:ascii="Times New Roman" w:eastAsia="Times New Roman" w:hAnsi="Times New Roman" w:cs="Times New Roman"/>
          <w:sz w:val="26"/>
          <w:szCs w:val="26"/>
          <w:vertAlign w:val="superscript"/>
        </w:rPr>
        <w:t>12</w:t>
      </w:r>
      <w:r w:rsidR="006918D5">
        <w:rPr>
          <w:rFonts w:ascii="Times New Roman" w:eastAsia="Times New Roman" w:hAnsi="Times New Roman" w:cs="Times New Roman"/>
          <w:sz w:val="26"/>
          <w:szCs w:val="26"/>
        </w:rPr>
        <w:t> </w:t>
      </w:r>
      <w:r w:rsidR="00CD1137" w:rsidRPr="00DB3DCE">
        <w:rPr>
          <w:rFonts w:ascii="Times New Roman" w:eastAsia="Times New Roman" w:hAnsi="Times New Roman" w:cs="Times New Roman"/>
          <w:sz w:val="26"/>
          <w:szCs w:val="26"/>
        </w:rPr>
        <w:t xml:space="preserve">apakšpunktā minētās izmaksas ir atbalstāmas par veiktajām </w:t>
      </w:r>
      <w:r w:rsidR="0002656F" w:rsidRPr="00DB3DCE">
        <w:rPr>
          <w:rFonts w:ascii="Times New Roman" w:eastAsia="Times New Roman" w:hAnsi="Times New Roman" w:cs="Times New Roman"/>
          <w:sz w:val="26"/>
          <w:szCs w:val="26"/>
        </w:rPr>
        <w:t xml:space="preserve">ar </w:t>
      </w:r>
      <w:r w:rsidR="00CD1137" w:rsidRPr="00DB3DCE">
        <w:rPr>
          <w:rFonts w:ascii="Times New Roman" w:eastAsia="Times New Roman" w:hAnsi="Times New Roman" w:cs="Times New Roman"/>
          <w:sz w:val="26"/>
          <w:szCs w:val="26"/>
        </w:rPr>
        <w:t>darbīb</w:t>
      </w:r>
      <w:r w:rsidR="0002656F" w:rsidRPr="00DB3DCE">
        <w:rPr>
          <w:rFonts w:ascii="Times New Roman" w:eastAsia="Times New Roman" w:hAnsi="Times New Roman" w:cs="Times New Roman"/>
          <w:sz w:val="26"/>
          <w:szCs w:val="26"/>
        </w:rPr>
        <w:t>u saistītām aktivitātēm</w:t>
      </w:r>
      <w:r w:rsidR="00CD1137" w:rsidRPr="00DB3DCE">
        <w:rPr>
          <w:rFonts w:ascii="Times New Roman" w:eastAsia="Times New Roman" w:hAnsi="Times New Roman" w:cs="Times New Roman"/>
          <w:sz w:val="26"/>
          <w:szCs w:val="26"/>
        </w:rPr>
        <w:t xml:space="preserve">, ja izmaksas apliecinošie dokumenti iesniegti finansējuma saņēmējam ne vēlāk kā </w:t>
      </w:r>
      <w:r w:rsidR="0002656F" w:rsidRPr="00DB3DCE">
        <w:rPr>
          <w:rFonts w:ascii="Times New Roman" w:eastAsia="Times New Roman" w:hAnsi="Times New Roman" w:cs="Times New Roman"/>
          <w:sz w:val="26"/>
          <w:szCs w:val="26"/>
        </w:rPr>
        <w:t>viena</w:t>
      </w:r>
      <w:r w:rsidR="00CD1137" w:rsidRPr="00DB3DCE">
        <w:rPr>
          <w:rFonts w:ascii="Times New Roman" w:eastAsia="Times New Roman" w:hAnsi="Times New Roman" w:cs="Times New Roman"/>
          <w:sz w:val="26"/>
          <w:szCs w:val="26"/>
        </w:rPr>
        <w:t xml:space="preserve"> mēneša laikā pēc 18.13. apakšpunktā minētā pasākuma atcelšanas.</w:t>
      </w:r>
      <w:r w:rsidRPr="00DB3DCE">
        <w:rPr>
          <w:rFonts w:ascii="Times New Roman" w:eastAsia="Times New Roman" w:hAnsi="Times New Roman" w:cs="Times New Roman"/>
          <w:color w:val="000000" w:themeColor="text1"/>
          <w:sz w:val="26"/>
          <w:szCs w:val="26"/>
          <w:lang w:eastAsia="lv-LV"/>
        </w:rPr>
        <w:t>"</w:t>
      </w:r>
      <w:r w:rsidR="00F86337" w:rsidRPr="00DB3DCE">
        <w:rPr>
          <w:rFonts w:ascii="Times New Roman" w:eastAsia="Times New Roman" w:hAnsi="Times New Roman" w:cs="Times New Roman"/>
          <w:color w:val="000000" w:themeColor="text1"/>
          <w:sz w:val="26"/>
          <w:szCs w:val="26"/>
          <w:lang w:eastAsia="lv-LV"/>
        </w:rPr>
        <w:t>.</w:t>
      </w:r>
    </w:p>
    <w:p w14:paraId="0A27B0CE" w14:textId="77777777" w:rsidR="00B128B6" w:rsidRPr="002E0806" w:rsidRDefault="00B128B6" w:rsidP="00B128B6">
      <w:pPr>
        <w:shd w:val="clear" w:color="auto" w:fill="FFFFFF" w:themeFill="background1"/>
        <w:spacing w:after="0" w:line="240" w:lineRule="auto"/>
        <w:ind w:left="426"/>
        <w:jc w:val="both"/>
        <w:rPr>
          <w:rFonts w:ascii="Times New Roman" w:eastAsia="Times New Roman" w:hAnsi="Times New Roman" w:cs="Times New Roman"/>
          <w:color w:val="000000" w:themeColor="text1"/>
          <w:sz w:val="26"/>
          <w:szCs w:val="26"/>
          <w:lang w:eastAsia="lv-LV"/>
        </w:rPr>
      </w:pPr>
    </w:p>
    <w:p w14:paraId="69F669F5" w14:textId="680951CC" w:rsidR="00B4120E" w:rsidRPr="002E0806" w:rsidRDefault="00B4120E" w:rsidP="00B128B6">
      <w:pPr>
        <w:pStyle w:val="ListParagraph"/>
        <w:numPr>
          <w:ilvl w:val="0"/>
          <w:numId w:val="30"/>
        </w:numPr>
        <w:shd w:val="clear" w:color="auto" w:fill="FFFFFF" w:themeFill="background1"/>
        <w:tabs>
          <w:tab w:val="left" w:pos="993"/>
          <w:tab w:val="left" w:pos="1418"/>
        </w:tabs>
        <w:spacing w:after="0" w:line="240" w:lineRule="auto"/>
        <w:contextualSpacing w:val="0"/>
        <w:jc w:val="both"/>
        <w:rPr>
          <w:rFonts w:eastAsiaTheme="minorEastAsia"/>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21.8.5.</w:t>
      </w:r>
      <w:r w:rsidR="00A5726D"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w:t>
      </w:r>
      <w:r w:rsidR="007F2C54" w:rsidRPr="002E0806">
        <w:rPr>
          <w:rFonts w:ascii="Times New Roman" w:eastAsia="Times New Roman" w:hAnsi="Times New Roman" w:cs="Times New Roman"/>
          <w:color w:val="000000" w:themeColor="text1"/>
          <w:sz w:val="26"/>
          <w:szCs w:val="26"/>
          <w:lang w:eastAsia="lv-LV"/>
        </w:rPr>
        <w:t>š</w:t>
      </w:r>
      <w:r w:rsidRPr="002E0806">
        <w:rPr>
          <w:rFonts w:ascii="Times New Roman" w:eastAsia="Times New Roman" w:hAnsi="Times New Roman" w:cs="Times New Roman"/>
          <w:color w:val="000000" w:themeColor="text1"/>
          <w:sz w:val="26"/>
          <w:szCs w:val="26"/>
          <w:lang w:eastAsia="lv-LV"/>
        </w:rPr>
        <w:t>punktu aiz skaitļa “21.6.</w:t>
      </w:r>
      <w:r w:rsidR="6966AF0E" w:rsidRPr="002E0806">
        <w:rPr>
          <w:rFonts w:ascii="Times New Roman" w:eastAsia="Times New Roman" w:hAnsi="Times New Roman" w:cs="Times New Roman"/>
          <w:color w:val="000000" w:themeColor="text1"/>
          <w:sz w:val="26"/>
          <w:szCs w:val="26"/>
          <w:vertAlign w:val="superscript"/>
          <w:lang w:eastAsia="lv-LV"/>
        </w:rPr>
        <w:t>9</w:t>
      </w:r>
      <w:r w:rsidRPr="002E0806">
        <w:rPr>
          <w:rFonts w:ascii="Times New Roman" w:eastAsia="Times New Roman" w:hAnsi="Times New Roman" w:cs="Times New Roman"/>
          <w:color w:val="000000" w:themeColor="text1"/>
          <w:sz w:val="26"/>
          <w:szCs w:val="26"/>
          <w:lang w:eastAsia="lv-LV"/>
        </w:rPr>
        <w:t>” ierakstot skaitli “21.6.</w:t>
      </w:r>
      <w:r w:rsidRPr="002E0806">
        <w:rPr>
          <w:rFonts w:ascii="Times New Roman" w:eastAsia="Times New Roman" w:hAnsi="Times New Roman" w:cs="Times New Roman"/>
          <w:color w:val="000000" w:themeColor="text1"/>
          <w:sz w:val="26"/>
          <w:szCs w:val="26"/>
          <w:vertAlign w:val="superscript"/>
          <w:lang w:eastAsia="lv-LV"/>
        </w:rPr>
        <w:t>12</w:t>
      </w:r>
      <w:r w:rsidRPr="002E0806">
        <w:rPr>
          <w:rFonts w:ascii="Times New Roman" w:eastAsia="Times New Roman" w:hAnsi="Times New Roman" w:cs="Times New Roman"/>
          <w:color w:val="000000" w:themeColor="text1"/>
          <w:sz w:val="26"/>
          <w:szCs w:val="26"/>
          <w:lang w:eastAsia="lv-LV"/>
        </w:rPr>
        <w:t>” un aiz skaitļa “42.</w:t>
      </w:r>
      <w:r w:rsidR="63844ACC" w:rsidRPr="002E0806">
        <w:rPr>
          <w:rFonts w:ascii="Times New Roman" w:eastAsia="Times New Roman" w:hAnsi="Times New Roman" w:cs="Times New Roman"/>
          <w:color w:val="000000" w:themeColor="text1"/>
          <w:sz w:val="26"/>
          <w:szCs w:val="26"/>
          <w:vertAlign w:val="superscript"/>
          <w:lang w:eastAsia="lv-LV"/>
        </w:rPr>
        <w:t>12</w:t>
      </w:r>
      <w:r w:rsidRPr="002E0806">
        <w:rPr>
          <w:rFonts w:ascii="Times New Roman" w:eastAsia="Times New Roman" w:hAnsi="Times New Roman" w:cs="Times New Roman"/>
          <w:color w:val="000000" w:themeColor="text1"/>
          <w:sz w:val="26"/>
          <w:szCs w:val="26"/>
          <w:lang w:eastAsia="lv-LV"/>
        </w:rPr>
        <w:t>” ierakstot skaitli “42.</w:t>
      </w:r>
      <w:r w:rsidRPr="002E0806">
        <w:rPr>
          <w:rFonts w:ascii="Times New Roman" w:eastAsia="Times New Roman" w:hAnsi="Times New Roman" w:cs="Times New Roman"/>
          <w:color w:val="000000" w:themeColor="text1"/>
          <w:sz w:val="26"/>
          <w:szCs w:val="26"/>
          <w:vertAlign w:val="superscript"/>
          <w:lang w:eastAsia="lv-LV"/>
        </w:rPr>
        <w:t>19</w:t>
      </w:r>
      <w:r w:rsidRPr="002E0806">
        <w:rPr>
          <w:rFonts w:ascii="Times New Roman" w:eastAsia="Times New Roman" w:hAnsi="Times New Roman" w:cs="Times New Roman"/>
          <w:color w:val="000000" w:themeColor="text1"/>
          <w:sz w:val="26"/>
          <w:szCs w:val="26"/>
          <w:lang w:eastAsia="lv-LV"/>
        </w:rPr>
        <w:t>”.</w:t>
      </w:r>
    </w:p>
    <w:p w14:paraId="0A35EBC5" w14:textId="77777777" w:rsidR="00B128B6" w:rsidRPr="002E0806" w:rsidRDefault="00B128B6" w:rsidP="00B128B6">
      <w:pPr>
        <w:pStyle w:val="ListParagraph"/>
        <w:shd w:val="clear" w:color="auto" w:fill="FFFFFF" w:themeFill="background1"/>
        <w:tabs>
          <w:tab w:val="left" w:pos="993"/>
          <w:tab w:val="left" w:pos="1418"/>
        </w:tabs>
        <w:spacing w:after="0" w:line="240" w:lineRule="auto"/>
        <w:contextualSpacing w:val="0"/>
        <w:jc w:val="both"/>
        <w:rPr>
          <w:rFonts w:eastAsiaTheme="minorEastAsia"/>
          <w:color w:val="000000" w:themeColor="text1"/>
          <w:sz w:val="26"/>
          <w:szCs w:val="26"/>
          <w:lang w:eastAsia="lv-LV"/>
        </w:rPr>
      </w:pPr>
    </w:p>
    <w:p w14:paraId="0C1D8C60" w14:textId="1C3F1020" w:rsidR="7560BAEE" w:rsidRPr="00571C59" w:rsidRDefault="7560BAEE" w:rsidP="00B128B6">
      <w:pPr>
        <w:pStyle w:val="ListParagraph"/>
        <w:numPr>
          <w:ilvl w:val="0"/>
          <w:numId w:val="30"/>
        </w:numPr>
        <w:shd w:val="clear" w:color="auto" w:fill="FFFFFF" w:themeFill="background1"/>
        <w:spacing w:after="0" w:line="240" w:lineRule="auto"/>
        <w:contextualSpacing w:val="0"/>
        <w:jc w:val="both"/>
        <w:rPr>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 xml:space="preserve">Izteikt 21.8.7. </w:t>
      </w:r>
      <w:r w:rsidR="00571C59">
        <w:rPr>
          <w:rFonts w:ascii="Times New Roman" w:eastAsia="Times New Roman" w:hAnsi="Times New Roman" w:cs="Times New Roman"/>
          <w:color w:val="000000" w:themeColor="text1"/>
          <w:sz w:val="26"/>
          <w:szCs w:val="26"/>
          <w:lang w:eastAsia="lv-LV"/>
        </w:rPr>
        <w:t xml:space="preserve">un 21.8.8. </w:t>
      </w:r>
      <w:r w:rsidRPr="002E0806">
        <w:rPr>
          <w:rFonts w:ascii="Times New Roman" w:eastAsia="Times New Roman" w:hAnsi="Times New Roman" w:cs="Times New Roman"/>
          <w:color w:val="000000" w:themeColor="text1"/>
          <w:sz w:val="26"/>
          <w:szCs w:val="26"/>
          <w:lang w:eastAsia="lv-LV"/>
        </w:rPr>
        <w:t>apakšpunktu</w:t>
      </w:r>
      <w:r w:rsidR="00571C59">
        <w:rPr>
          <w:rFonts w:ascii="Times New Roman" w:eastAsia="Times New Roman" w:hAnsi="Times New Roman" w:cs="Times New Roman"/>
          <w:color w:val="000000" w:themeColor="text1"/>
          <w:sz w:val="26"/>
          <w:szCs w:val="26"/>
          <w:lang w:eastAsia="lv-LV"/>
        </w:rPr>
        <w:t>s</w:t>
      </w:r>
      <w:r w:rsidRPr="002E0806">
        <w:rPr>
          <w:rFonts w:ascii="Times New Roman" w:eastAsia="Times New Roman" w:hAnsi="Times New Roman" w:cs="Times New Roman"/>
          <w:color w:val="000000" w:themeColor="text1"/>
          <w:sz w:val="26"/>
          <w:szCs w:val="26"/>
          <w:lang w:eastAsia="lv-LV"/>
        </w:rPr>
        <w:t xml:space="preserve"> šādā redakcijā:</w:t>
      </w:r>
    </w:p>
    <w:p w14:paraId="3A5A680D" w14:textId="77777777" w:rsidR="00571C59" w:rsidRPr="00571C59" w:rsidRDefault="00571C59" w:rsidP="00571C59">
      <w:pPr>
        <w:shd w:val="clear" w:color="auto" w:fill="FFFFFF" w:themeFill="background1"/>
        <w:spacing w:after="0" w:line="240" w:lineRule="auto"/>
        <w:jc w:val="both"/>
        <w:rPr>
          <w:color w:val="000000" w:themeColor="text1"/>
          <w:sz w:val="26"/>
          <w:szCs w:val="26"/>
          <w:lang w:eastAsia="lv-LV"/>
        </w:rPr>
      </w:pPr>
    </w:p>
    <w:p w14:paraId="6EBCA4DC" w14:textId="77777777" w:rsidR="00571C59" w:rsidRDefault="63A424B0" w:rsidP="00571C59">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“21.8.7. šo noteikumu 21.6.</w:t>
      </w:r>
      <w:r w:rsidRPr="002E0806">
        <w:rPr>
          <w:rFonts w:ascii="Times New Roman" w:eastAsia="Times New Roman" w:hAnsi="Times New Roman" w:cs="Times New Roman"/>
          <w:color w:val="000000" w:themeColor="text1"/>
          <w:sz w:val="26"/>
          <w:szCs w:val="26"/>
          <w:vertAlign w:val="superscript"/>
          <w:lang w:eastAsia="lv-LV"/>
        </w:rPr>
        <w:t>11</w:t>
      </w:r>
      <w:r w:rsidRPr="002E0806">
        <w:rPr>
          <w:rFonts w:ascii="Times New Roman" w:eastAsia="Times New Roman" w:hAnsi="Times New Roman" w:cs="Times New Roman"/>
          <w:color w:val="000000" w:themeColor="text1"/>
          <w:sz w:val="26"/>
          <w:szCs w:val="26"/>
          <w:lang w:eastAsia="lv-LV"/>
        </w:rPr>
        <w:t xml:space="preserve"> apakšpunktā minētās izmaksas kompensē 30 procentu apmērā, ievērojot šo noteikumu 42.</w:t>
      </w:r>
      <w:r w:rsidRPr="002E0806">
        <w:rPr>
          <w:rFonts w:ascii="Times New Roman" w:eastAsia="Times New Roman" w:hAnsi="Times New Roman" w:cs="Times New Roman"/>
          <w:color w:val="000000" w:themeColor="text1"/>
          <w:sz w:val="26"/>
          <w:szCs w:val="26"/>
          <w:vertAlign w:val="superscript"/>
          <w:lang w:eastAsia="lv-LV"/>
        </w:rPr>
        <w:t>16</w:t>
      </w:r>
      <w:r w:rsidRPr="002E0806">
        <w:rPr>
          <w:rFonts w:ascii="Times New Roman" w:eastAsia="Times New Roman" w:hAnsi="Times New Roman" w:cs="Times New Roman"/>
          <w:color w:val="000000" w:themeColor="text1"/>
          <w:sz w:val="26"/>
          <w:szCs w:val="26"/>
          <w:lang w:eastAsia="lv-LV"/>
        </w:rPr>
        <w:t xml:space="preserve"> punktā minētos nosacījumus, ja konferences, kongresa un semināra organizētājs ir Latvijā reģistrēts komersants, nodibinājums vai biedrība, konferences, kongresa vai pasākuma ilgums ir divas </w:t>
      </w:r>
      <w:r w:rsidRPr="002E0806">
        <w:rPr>
          <w:rFonts w:ascii="Times New Roman" w:eastAsia="Times New Roman" w:hAnsi="Times New Roman" w:cs="Times New Roman"/>
          <w:color w:val="000000" w:themeColor="text1"/>
          <w:sz w:val="26"/>
          <w:szCs w:val="26"/>
          <w:lang w:eastAsia="lv-LV"/>
        </w:rPr>
        <w:lastRenderedPageBreak/>
        <w:t>dienas, ja dalībnieki ir no Baltijas valstīm (Latvijas vai Lietuvas</w:t>
      </w:r>
      <w:r w:rsidR="006918D5">
        <w:rPr>
          <w:rFonts w:ascii="Times New Roman" w:eastAsia="Times New Roman" w:hAnsi="Times New Roman" w:cs="Times New Roman"/>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 xml:space="preserve"> vai Igaunijas), ja konference, kongress un seminārs norisinās klātien</w:t>
      </w:r>
      <w:r w:rsidR="009F3104" w:rsidRPr="002E0806">
        <w:rPr>
          <w:rFonts w:ascii="Times New Roman" w:eastAsia="Times New Roman" w:hAnsi="Times New Roman" w:cs="Times New Roman"/>
          <w:color w:val="000000" w:themeColor="text1"/>
          <w:sz w:val="26"/>
          <w:szCs w:val="26"/>
          <w:lang w:eastAsia="lv-LV"/>
        </w:rPr>
        <w:t>ē</w:t>
      </w:r>
      <w:r w:rsidRPr="002E0806">
        <w:rPr>
          <w:rFonts w:ascii="Times New Roman" w:eastAsia="Times New Roman" w:hAnsi="Times New Roman" w:cs="Times New Roman"/>
          <w:color w:val="000000" w:themeColor="text1"/>
          <w:sz w:val="26"/>
          <w:szCs w:val="26"/>
          <w:lang w:eastAsia="lv-LV"/>
        </w:rPr>
        <w:t xml:space="preserve"> vai </w:t>
      </w:r>
      <w:proofErr w:type="spellStart"/>
      <w:r w:rsidR="0078699C" w:rsidRPr="002E0806">
        <w:rPr>
          <w:rFonts w:ascii="Times New Roman" w:eastAsia="Times New Roman" w:hAnsi="Times New Roman" w:cs="Times New Roman"/>
          <w:color w:val="000000" w:themeColor="text1"/>
          <w:sz w:val="26"/>
          <w:szCs w:val="26"/>
          <w:lang w:eastAsia="lv-LV"/>
        </w:rPr>
        <w:t>hibrīdpasākumu</w:t>
      </w:r>
      <w:proofErr w:type="spellEnd"/>
      <w:r w:rsidR="0078699C" w:rsidRPr="002E0806">
        <w:rPr>
          <w:rFonts w:ascii="Times New Roman" w:eastAsia="Times New Roman" w:hAnsi="Times New Roman" w:cs="Times New Roman"/>
          <w:color w:val="000000" w:themeColor="text1"/>
          <w:sz w:val="26"/>
          <w:szCs w:val="26"/>
          <w:lang w:eastAsia="lv-LV"/>
        </w:rPr>
        <w:t xml:space="preserve"> formā</w:t>
      </w:r>
      <w:r w:rsidRPr="002E0806">
        <w:rPr>
          <w:rFonts w:ascii="Times New Roman" w:eastAsia="Times New Roman" w:hAnsi="Times New Roman" w:cs="Times New Roman"/>
          <w:color w:val="000000" w:themeColor="text1"/>
          <w:sz w:val="26"/>
          <w:szCs w:val="26"/>
          <w:lang w:eastAsia="lv-LV"/>
        </w:rPr>
        <w:t>, kā arī, ja konferencei, kongresam un semināram ir piesaistīti viens vai divi Latvijā reģistrēti pakalpojuma sniedzēji</w:t>
      </w:r>
      <w:r w:rsidR="00A5726D" w:rsidRPr="002E0806">
        <w:rPr>
          <w:rFonts w:ascii="Times New Roman" w:eastAsia="Times New Roman" w:hAnsi="Times New Roman" w:cs="Times New Roman"/>
          <w:color w:val="000000" w:themeColor="text1"/>
          <w:sz w:val="26"/>
          <w:szCs w:val="26"/>
          <w:lang w:eastAsia="lv-LV"/>
        </w:rPr>
        <w:t>;</w:t>
      </w:r>
    </w:p>
    <w:p w14:paraId="5D6CDFE9" w14:textId="77777777" w:rsidR="00571C59" w:rsidRDefault="00571C59" w:rsidP="00571C59">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p>
    <w:p w14:paraId="32CB48C9" w14:textId="560D75CB" w:rsidR="00096DD3" w:rsidRPr="00571C59" w:rsidRDefault="63A424B0" w:rsidP="00571C59">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r w:rsidRPr="00571C59">
        <w:rPr>
          <w:rFonts w:ascii="Times New Roman" w:eastAsia="Times New Roman" w:hAnsi="Times New Roman" w:cs="Times New Roman"/>
          <w:color w:val="000000" w:themeColor="text1"/>
          <w:sz w:val="26"/>
          <w:szCs w:val="26"/>
          <w:lang w:eastAsia="lv-LV"/>
        </w:rPr>
        <w:t>21.8.8. šo noteikumu 21.6</w:t>
      </w:r>
      <w:r w:rsidR="00A5726D" w:rsidRPr="00571C59">
        <w:rPr>
          <w:rFonts w:ascii="Times New Roman" w:eastAsia="Times New Roman" w:hAnsi="Times New Roman" w:cs="Times New Roman"/>
          <w:color w:val="000000" w:themeColor="text1"/>
          <w:sz w:val="26"/>
          <w:szCs w:val="26"/>
          <w:lang w:eastAsia="lv-LV"/>
        </w:rPr>
        <w:t>.</w:t>
      </w:r>
      <w:r w:rsidR="00A5726D" w:rsidRPr="00571C59">
        <w:rPr>
          <w:rFonts w:ascii="Times New Roman" w:eastAsia="Times New Roman" w:hAnsi="Times New Roman" w:cs="Times New Roman"/>
          <w:color w:val="000000" w:themeColor="text1"/>
          <w:sz w:val="26"/>
          <w:szCs w:val="26"/>
          <w:vertAlign w:val="superscript"/>
          <w:lang w:eastAsia="lv-LV"/>
        </w:rPr>
        <w:t>11</w:t>
      </w:r>
      <w:r w:rsidRPr="00571C59">
        <w:rPr>
          <w:rFonts w:ascii="Times New Roman" w:eastAsia="Times New Roman" w:hAnsi="Times New Roman" w:cs="Times New Roman"/>
          <w:color w:val="000000" w:themeColor="text1"/>
          <w:sz w:val="26"/>
          <w:szCs w:val="26"/>
          <w:vertAlign w:val="superscript"/>
          <w:lang w:eastAsia="lv-LV"/>
        </w:rPr>
        <w:t xml:space="preserve"> </w:t>
      </w:r>
      <w:r w:rsidRPr="00571C59">
        <w:rPr>
          <w:rFonts w:ascii="Times New Roman" w:eastAsia="Times New Roman" w:hAnsi="Times New Roman" w:cs="Times New Roman"/>
          <w:color w:val="000000" w:themeColor="text1"/>
          <w:sz w:val="26"/>
          <w:szCs w:val="26"/>
          <w:lang w:eastAsia="lv-LV"/>
        </w:rPr>
        <w:t>apakšpunktā minētās izmaksas kompensē 40 procentu apmērā, ievērojot šo noteikumu 42.</w:t>
      </w:r>
      <w:r w:rsidRPr="00571C59">
        <w:rPr>
          <w:rFonts w:ascii="Times New Roman" w:eastAsia="Times New Roman" w:hAnsi="Times New Roman" w:cs="Times New Roman"/>
          <w:color w:val="000000" w:themeColor="text1"/>
          <w:sz w:val="26"/>
          <w:szCs w:val="26"/>
          <w:vertAlign w:val="superscript"/>
          <w:lang w:eastAsia="lv-LV"/>
        </w:rPr>
        <w:t>16</w:t>
      </w:r>
      <w:r w:rsidRPr="00571C59">
        <w:rPr>
          <w:rFonts w:ascii="Times New Roman" w:eastAsia="Times New Roman" w:hAnsi="Times New Roman" w:cs="Times New Roman"/>
          <w:color w:val="000000" w:themeColor="text1"/>
          <w:sz w:val="26"/>
          <w:szCs w:val="26"/>
          <w:lang w:eastAsia="lv-LV"/>
        </w:rPr>
        <w:t xml:space="preserve"> punktā minētos nosacījumus, ja konferences, kongresa un semināra organizētājs ir Latvijā reģistrēts komersants, nodibinājums vai biedrība, konferences, kongresa un semināra ilgums ir vairāk nekā divas dienas, ja dalībnieki darbojas starptautiskajā tirgū (ārpus Latvijas, Lietuvas vai Igaunijas),  ja konference, kongress un seminārs norisinās klātien</w:t>
      </w:r>
      <w:r w:rsidR="009F3104" w:rsidRPr="00571C59">
        <w:rPr>
          <w:rFonts w:ascii="Times New Roman" w:eastAsia="Times New Roman" w:hAnsi="Times New Roman" w:cs="Times New Roman"/>
          <w:color w:val="000000" w:themeColor="text1"/>
          <w:sz w:val="26"/>
          <w:szCs w:val="26"/>
          <w:lang w:eastAsia="lv-LV"/>
        </w:rPr>
        <w:t>ē</w:t>
      </w:r>
      <w:r w:rsidRPr="00571C59">
        <w:rPr>
          <w:rFonts w:ascii="Times New Roman" w:eastAsia="Times New Roman" w:hAnsi="Times New Roman" w:cs="Times New Roman"/>
          <w:color w:val="000000" w:themeColor="text1"/>
          <w:sz w:val="26"/>
          <w:szCs w:val="26"/>
          <w:lang w:eastAsia="lv-LV"/>
        </w:rPr>
        <w:t xml:space="preserve"> vai </w:t>
      </w:r>
      <w:proofErr w:type="spellStart"/>
      <w:r w:rsidR="0078699C" w:rsidRPr="00571C59">
        <w:rPr>
          <w:rFonts w:ascii="Times New Roman" w:eastAsia="Times New Roman" w:hAnsi="Times New Roman" w:cs="Times New Roman"/>
          <w:color w:val="000000" w:themeColor="text1"/>
          <w:sz w:val="26"/>
          <w:szCs w:val="26"/>
          <w:lang w:eastAsia="lv-LV"/>
        </w:rPr>
        <w:t>hibrīdpasākumu</w:t>
      </w:r>
      <w:proofErr w:type="spellEnd"/>
      <w:r w:rsidR="0078699C" w:rsidRPr="00571C59">
        <w:rPr>
          <w:rFonts w:ascii="Times New Roman" w:eastAsia="Times New Roman" w:hAnsi="Times New Roman" w:cs="Times New Roman"/>
          <w:color w:val="000000" w:themeColor="text1"/>
          <w:sz w:val="26"/>
          <w:szCs w:val="26"/>
          <w:lang w:eastAsia="lv-LV"/>
        </w:rPr>
        <w:t xml:space="preserve"> formā</w:t>
      </w:r>
      <w:r w:rsidRPr="00571C59">
        <w:rPr>
          <w:rFonts w:ascii="Times New Roman" w:eastAsia="Times New Roman" w:hAnsi="Times New Roman" w:cs="Times New Roman"/>
          <w:color w:val="000000" w:themeColor="text1"/>
          <w:sz w:val="26"/>
          <w:szCs w:val="26"/>
          <w:lang w:eastAsia="lv-LV"/>
        </w:rPr>
        <w:t>, kā arī, ja konferencei, kongresam un semināram ir piesaistīti vismaz trīs Latvijā reģistrēti pakalpojuma sniedzēji</w:t>
      </w:r>
      <w:r w:rsidR="00096DD3" w:rsidRPr="00571C59">
        <w:rPr>
          <w:rFonts w:ascii="Times New Roman" w:eastAsia="Times New Roman" w:hAnsi="Times New Roman" w:cs="Times New Roman"/>
          <w:color w:val="000000" w:themeColor="text1"/>
          <w:sz w:val="26"/>
          <w:szCs w:val="26"/>
          <w:lang w:eastAsia="lv-LV"/>
        </w:rPr>
        <w:t>;</w:t>
      </w:r>
      <w:r w:rsidRPr="00571C59">
        <w:rPr>
          <w:rFonts w:ascii="Times New Roman" w:eastAsia="Times New Roman" w:hAnsi="Times New Roman" w:cs="Times New Roman"/>
          <w:color w:val="000000" w:themeColor="text1"/>
          <w:sz w:val="26"/>
          <w:szCs w:val="26"/>
          <w:lang w:eastAsia="lv-LV"/>
        </w:rPr>
        <w:t>”</w:t>
      </w:r>
      <w:r w:rsidR="00096DD3" w:rsidRPr="00571C59">
        <w:rPr>
          <w:rFonts w:ascii="Times New Roman" w:eastAsia="Times New Roman" w:hAnsi="Times New Roman" w:cs="Times New Roman"/>
          <w:color w:val="000000" w:themeColor="text1"/>
          <w:sz w:val="26"/>
          <w:szCs w:val="26"/>
          <w:lang w:eastAsia="lv-LV"/>
        </w:rPr>
        <w:t>.</w:t>
      </w:r>
    </w:p>
    <w:p w14:paraId="00F0D631" w14:textId="77777777" w:rsidR="00B128B6" w:rsidRPr="002E0806" w:rsidRDefault="00B128B6" w:rsidP="00B128B6">
      <w:pPr>
        <w:pStyle w:val="ListParagraph"/>
        <w:shd w:val="clear" w:color="auto" w:fill="FFFFFF" w:themeFill="background1"/>
        <w:tabs>
          <w:tab w:val="left" w:pos="993"/>
          <w:tab w:val="left" w:pos="1418"/>
        </w:tabs>
        <w:spacing w:after="0" w:line="240" w:lineRule="auto"/>
        <w:ind w:left="284"/>
        <w:contextualSpacing w:val="0"/>
        <w:jc w:val="both"/>
        <w:rPr>
          <w:rFonts w:ascii="Times New Roman" w:eastAsia="Times New Roman" w:hAnsi="Times New Roman" w:cs="Times New Roman"/>
          <w:color w:val="000000" w:themeColor="text1"/>
          <w:sz w:val="26"/>
          <w:szCs w:val="26"/>
          <w:lang w:eastAsia="lv-LV"/>
        </w:rPr>
      </w:pPr>
    </w:p>
    <w:p w14:paraId="33BDF103" w14:textId="54FBB928" w:rsidR="00AF6C54" w:rsidRPr="002E0806" w:rsidRDefault="006055B0"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Aizstāt 28.2.</w:t>
      </w:r>
      <w:r w:rsidR="007F2C54" w:rsidRPr="002E0806">
        <w:rPr>
          <w:rFonts w:ascii="Times New Roman" w:eastAsia="Times New Roman" w:hAnsi="Times New Roman" w:cs="Times New Roman"/>
          <w:color w:val="000000" w:themeColor="text1"/>
          <w:sz w:val="26"/>
          <w:szCs w:val="26"/>
          <w:lang w:eastAsia="lv-LV"/>
        </w:rPr>
        <w:t>, 30.2. un 31.1.</w:t>
      </w:r>
      <w:r w:rsidR="00096DD3" w:rsidRPr="002E0806">
        <w:rPr>
          <w:rFonts w:ascii="Times New Roman" w:eastAsia="Times New Roman" w:hAnsi="Times New Roman" w:cs="Times New Roman"/>
          <w:color w:val="000000" w:themeColor="text1"/>
          <w:sz w:val="26"/>
          <w:szCs w:val="26"/>
          <w:lang w:eastAsia="lv-LV"/>
        </w:rPr>
        <w:t xml:space="preserve"> </w:t>
      </w:r>
      <w:r w:rsidR="007F2C54" w:rsidRPr="002E0806">
        <w:rPr>
          <w:rFonts w:ascii="Times New Roman" w:eastAsia="Times New Roman" w:hAnsi="Times New Roman" w:cs="Times New Roman"/>
          <w:color w:val="000000" w:themeColor="text1"/>
          <w:sz w:val="26"/>
          <w:szCs w:val="26"/>
          <w:lang w:eastAsia="lv-LV"/>
        </w:rPr>
        <w:t>apakšpunktos</w:t>
      </w:r>
      <w:r w:rsidRPr="002E0806">
        <w:rPr>
          <w:rFonts w:ascii="Times New Roman" w:eastAsia="Times New Roman" w:hAnsi="Times New Roman" w:cs="Times New Roman"/>
          <w:color w:val="000000" w:themeColor="text1"/>
          <w:sz w:val="26"/>
          <w:szCs w:val="26"/>
          <w:lang w:eastAsia="lv-LV"/>
        </w:rPr>
        <w:t xml:space="preserve"> </w:t>
      </w:r>
      <w:r w:rsidR="007F2C54" w:rsidRPr="002E0806">
        <w:rPr>
          <w:rFonts w:ascii="Times New Roman" w:eastAsia="Times New Roman" w:hAnsi="Times New Roman" w:cs="Times New Roman"/>
          <w:color w:val="000000" w:themeColor="text1"/>
          <w:sz w:val="26"/>
          <w:szCs w:val="26"/>
          <w:lang w:eastAsia="lv-LV"/>
        </w:rPr>
        <w:t>skaitli un vārdu</w:t>
      </w:r>
      <w:r w:rsidRPr="002E0806">
        <w:rPr>
          <w:rFonts w:ascii="Times New Roman" w:eastAsia="Times New Roman" w:hAnsi="Times New Roman" w:cs="Times New Roman"/>
          <w:color w:val="000000" w:themeColor="text1"/>
          <w:sz w:val="26"/>
          <w:szCs w:val="26"/>
          <w:lang w:eastAsia="lv-LV"/>
        </w:rPr>
        <w:t xml:space="preserve"> “150</w:t>
      </w:r>
      <w:r w:rsidR="007F2C54" w:rsidRPr="002E0806">
        <w:rPr>
          <w:rFonts w:ascii="Times New Roman" w:eastAsia="Times New Roman" w:hAnsi="Times New Roman" w:cs="Times New Roman"/>
          <w:color w:val="000000" w:themeColor="text1"/>
          <w:sz w:val="26"/>
          <w:szCs w:val="26"/>
          <w:lang w:eastAsia="lv-LV"/>
        </w:rPr>
        <w:t xml:space="preserve"> </w:t>
      </w:r>
      <w:proofErr w:type="spellStart"/>
      <w:r w:rsidR="007F2C54"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ar </w:t>
      </w:r>
      <w:r w:rsidR="007F2C54" w:rsidRPr="002E0806">
        <w:rPr>
          <w:rFonts w:ascii="Times New Roman" w:eastAsia="Times New Roman" w:hAnsi="Times New Roman" w:cs="Times New Roman"/>
          <w:color w:val="000000" w:themeColor="text1"/>
          <w:sz w:val="26"/>
          <w:szCs w:val="26"/>
          <w:lang w:eastAsia="lv-LV"/>
        </w:rPr>
        <w:t>skaitli un vārdiem</w:t>
      </w:r>
      <w:r w:rsidRPr="002E0806">
        <w:rPr>
          <w:rFonts w:ascii="Times New Roman" w:eastAsia="Times New Roman" w:hAnsi="Times New Roman" w:cs="Times New Roman"/>
          <w:color w:val="000000" w:themeColor="text1"/>
          <w:sz w:val="26"/>
          <w:szCs w:val="26"/>
          <w:lang w:eastAsia="lv-LV"/>
        </w:rPr>
        <w:t xml:space="preserve"> “1</w:t>
      </w:r>
      <w:r w:rsidR="00A4607F">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000</w:t>
      </w:r>
      <w:r w:rsidR="007F2C54" w:rsidRPr="002E0806">
        <w:rPr>
          <w:rFonts w:ascii="Times New Roman" w:eastAsia="Times New Roman" w:hAnsi="Times New Roman" w:cs="Times New Roman"/>
          <w:color w:val="000000" w:themeColor="text1"/>
          <w:sz w:val="26"/>
          <w:szCs w:val="26"/>
          <w:lang w:eastAsia="lv-LV"/>
        </w:rPr>
        <w:t xml:space="preserve"> </w:t>
      </w:r>
      <w:proofErr w:type="spellStart"/>
      <w:r w:rsidR="007F2C54" w:rsidRPr="002E0806">
        <w:rPr>
          <w:rFonts w:ascii="Times New Roman" w:eastAsia="Times New Roman" w:hAnsi="Times New Roman" w:cs="Times New Roman"/>
          <w:i/>
          <w:iCs/>
          <w:color w:val="000000" w:themeColor="text1"/>
          <w:sz w:val="26"/>
          <w:szCs w:val="26"/>
          <w:lang w:eastAsia="lv-LV"/>
        </w:rPr>
        <w:t>euro</w:t>
      </w:r>
      <w:proofErr w:type="spellEnd"/>
      <w:r w:rsidR="007F2C54" w:rsidRPr="002E0806">
        <w:rPr>
          <w:rFonts w:ascii="Times New Roman" w:eastAsia="Times New Roman" w:hAnsi="Times New Roman" w:cs="Times New Roman"/>
          <w:color w:val="000000" w:themeColor="text1"/>
          <w:sz w:val="26"/>
          <w:szCs w:val="26"/>
          <w:lang w:eastAsia="lv-LV"/>
        </w:rPr>
        <w:t>, izņemot nodokļu maksājumus, kuriem ir piešķirts samaksas termiņa pagarinājums, noslēgta vienošanās par labprātīgu nodokļu samaksu, vai noslēgts vienošanās līgums.</w:t>
      </w:r>
      <w:r w:rsidRPr="002E0806">
        <w:rPr>
          <w:rFonts w:ascii="Times New Roman" w:eastAsia="Times New Roman" w:hAnsi="Times New Roman" w:cs="Times New Roman"/>
          <w:color w:val="000000" w:themeColor="text1"/>
          <w:sz w:val="26"/>
          <w:szCs w:val="26"/>
          <w:lang w:eastAsia="lv-LV"/>
        </w:rPr>
        <w:t>”.</w:t>
      </w:r>
    </w:p>
    <w:p w14:paraId="18D3E22C" w14:textId="77777777" w:rsidR="00AF6C54" w:rsidRPr="002E0806" w:rsidRDefault="00AF6C54" w:rsidP="00B128B6">
      <w:pPr>
        <w:pStyle w:val="ListParagraph"/>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77FD8C89" w14:textId="2425834C" w:rsidR="741D9BA3" w:rsidRPr="00844E2C" w:rsidRDefault="741D9BA3" w:rsidP="00B128B6">
      <w:pPr>
        <w:pStyle w:val="ListParagraph"/>
        <w:numPr>
          <w:ilvl w:val="0"/>
          <w:numId w:val="30"/>
        </w:numPr>
        <w:shd w:val="clear" w:color="auto" w:fill="FFFFFF" w:themeFill="background1"/>
        <w:spacing w:after="0" w:line="240" w:lineRule="auto"/>
        <w:contextualSpacing w:val="0"/>
        <w:jc w:val="both"/>
        <w:rPr>
          <w:rFonts w:eastAsiaTheme="minorEastAsia"/>
          <w:color w:val="000000" w:themeColor="text1"/>
          <w:sz w:val="19"/>
          <w:szCs w:val="19"/>
          <w:lang w:eastAsia="lv-LV"/>
        </w:rPr>
      </w:pPr>
      <w:r w:rsidRPr="002E0806">
        <w:rPr>
          <w:rFonts w:ascii="Times New Roman" w:eastAsia="Times New Roman" w:hAnsi="Times New Roman" w:cs="Times New Roman"/>
          <w:color w:val="000000" w:themeColor="text1"/>
          <w:sz w:val="26"/>
          <w:szCs w:val="26"/>
          <w:lang w:eastAsia="lv-LV"/>
        </w:rPr>
        <w:t xml:space="preserve"> Izteikt 37.1.</w:t>
      </w:r>
      <w:r w:rsidR="00096DD3"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apakšpunktu šādā redakcijā</w:t>
      </w:r>
      <w:r w:rsidR="636969A9" w:rsidRPr="002E0806">
        <w:rPr>
          <w:rFonts w:ascii="Times New Roman" w:eastAsia="Times New Roman" w:hAnsi="Times New Roman" w:cs="Times New Roman"/>
          <w:color w:val="000000" w:themeColor="text1"/>
          <w:sz w:val="26"/>
          <w:szCs w:val="26"/>
          <w:lang w:eastAsia="lv-LV"/>
        </w:rPr>
        <w:t xml:space="preserve">: </w:t>
      </w:r>
    </w:p>
    <w:p w14:paraId="4E2AD1FA" w14:textId="77777777" w:rsidR="00844E2C" w:rsidRPr="00844E2C" w:rsidRDefault="00844E2C" w:rsidP="00844E2C">
      <w:pPr>
        <w:shd w:val="clear" w:color="auto" w:fill="FFFFFF" w:themeFill="background1"/>
        <w:spacing w:after="0" w:line="240" w:lineRule="auto"/>
        <w:jc w:val="both"/>
        <w:rPr>
          <w:rFonts w:eastAsiaTheme="minorEastAsia"/>
          <w:color w:val="000000" w:themeColor="text1"/>
          <w:sz w:val="19"/>
          <w:szCs w:val="19"/>
          <w:lang w:eastAsia="lv-LV"/>
        </w:rPr>
      </w:pPr>
    </w:p>
    <w:p w14:paraId="7373FAFC" w14:textId="3255C9E1" w:rsidR="00096DD3" w:rsidRPr="002E0806" w:rsidRDefault="00096DD3" w:rsidP="00B128B6">
      <w:pPr>
        <w:shd w:val="clear" w:color="auto" w:fill="FFFFFF" w:themeFill="background1"/>
        <w:spacing w:after="0" w:line="240" w:lineRule="auto"/>
        <w:ind w:left="284"/>
        <w:jc w:val="both"/>
        <w:rPr>
          <w:rFonts w:ascii="Times New Roman" w:eastAsiaTheme="minorEastAsia" w:hAnsi="Times New Roman" w:cs="Times New Roman"/>
          <w:color w:val="000000" w:themeColor="text1"/>
          <w:sz w:val="26"/>
          <w:szCs w:val="26"/>
          <w:lang w:eastAsia="lv-LV"/>
        </w:rPr>
      </w:pPr>
      <w:r w:rsidRPr="002E0806">
        <w:rPr>
          <w:rFonts w:ascii="Times New Roman" w:eastAsiaTheme="minorEastAsia" w:hAnsi="Times New Roman" w:cs="Times New Roman"/>
          <w:color w:val="000000" w:themeColor="text1"/>
          <w:sz w:val="26"/>
          <w:szCs w:val="26"/>
          <w:lang w:eastAsia="lv-LV"/>
        </w:rPr>
        <w:t>“37.1. izstādes organizatora noteiktā izstādes reģistrācijas maksa, nomas maksa par stenda konstrukciju un ekspozīcijas laukumu, maksa par stenda noformējumu, mārketinga pakalpojumu izmaksas (dalībnieka informācijas izvietošana izstādes katalogā, speciālā preses izdevumā, izstādes norises telpās), kā arī izstādes organizatora noteiktās citas izmaksas un ar izstādi saistītā pakalpojuma sniedzēja papildpakalpojumu izmaksas;”.</w:t>
      </w:r>
    </w:p>
    <w:p w14:paraId="202E796F" w14:textId="77777777" w:rsidR="00B128B6" w:rsidRPr="002E0806" w:rsidRDefault="00B128B6" w:rsidP="00B128B6">
      <w:pPr>
        <w:shd w:val="clear" w:color="auto" w:fill="FFFFFF" w:themeFill="background1"/>
        <w:spacing w:after="0" w:line="240" w:lineRule="auto"/>
        <w:jc w:val="both"/>
        <w:rPr>
          <w:rFonts w:ascii="Times New Roman" w:eastAsiaTheme="minorEastAsia" w:hAnsi="Times New Roman" w:cs="Times New Roman"/>
          <w:color w:val="000000" w:themeColor="text1"/>
          <w:sz w:val="26"/>
          <w:szCs w:val="26"/>
          <w:lang w:eastAsia="lv-LV"/>
        </w:rPr>
      </w:pPr>
    </w:p>
    <w:p w14:paraId="6068B822" w14:textId="5E372C8D" w:rsidR="002023EC" w:rsidRDefault="002023EC" w:rsidP="00B128B6">
      <w:pPr>
        <w:pStyle w:val="ListParagraph"/>
        <w:numPr>
          <w:ilvl w:val="0"/>
          <w:numId w:val="30"/>
        </w:numPr>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Izteikt</w:t>
      </w:r>
      <w:r w:rsidR="006071C7" w:rsidRPr="002E0806">
        <w:rPr>
          <w:rFonts w:ascii="Times New Roman" w:eastAsia="Times New Roman" w:hAnsi="Times New Roman" w:cs="Times New Roman"/>
          <w:color w:val="000000" w:themeColor="text1"/>
          <w:sz w:val="26"/>
          <w:szCs w:val="26"/>
          <w:lang w:eastAsia="lv-LV"/>
        </w:rPr>
        <w:t xml:space="preserve"> </w:t>
      </w:r>
      <w:r w:rsidR="00410137" w:rsidRPr="002E0806">
        <w:rPr>
          <w:rFonts w:ascii="Times New Roman" w:eastAsia="Times New Roman" w:hAnsi="Times New Roman" w:cs="Times New Roman"/>
          <w:color w:val="000000" w:themeColor="text1"/>
          <w:sz w:val="26"/>
          <w:szCs w:val="26"/>
          <w:lang w:eastAsia="lv-LV"/>
        </w:rPr>
        <w:t>38.</w:t>
      </w:r>
      <w:r w:rsidR="00410137" w:rsidRPr="002E0806">
        <w:rPr>
          <w:rFonts w:ascii="Times New Roman" w:eastAsia="Times New Roman" w:hAnsi="Times New Roman" w:cs="Times New Roman"/>
          <w:color w:val="000000" w:themeColor="text1"/>
          <w:sz w:val="26"/>
          <w:szCs w:val="26"/>
          <w:vertAlign w:val="superscript"/>
          <w:lang w:eastAsia="lv-LV"/>
        </w:rPr>
        <w:t>4</w:t>
      </w:r>
      <w:r w:rsidR="36D87173" w:rsidRPr="002E0806">
        <w:rPr>
          <w:rFonts w:ascii="Times New Roman" w:eastAsia="Times New Roman" w:hAnsi="Times New Roman" w:cs="Times New Roman"/>
          <w:color w:val="000000" w:themeColor="text1"/>
          <w:sz w:val="26"/>
          <w:szCs w:val="26"/>
          <w:vertAlign w:val="superscript"/>
          <w:lang w:eastAsia="lv-LV"/>
        </w:rPr>
        <w:t xml:space="preserve"> </w:t>
      </w:r>
      <w:r w:rsidR="006071C7" w:rsidRPr="002E0806">
        <w:rPr>
          <w:rFonts w:ascii="Times New Roman" w:eastAsia="Times New Roman" w:hAnsi="Times New Roman" w:cs="Times New Roman"/>
          <w:color w:val="000000" w:themeColor="text1"/>
          <w:sz w:val="26"/>
          <w:szCs w:val="26"/>
          <w:lang w:eastAsia="lv-LV"/>
        </w:rPr>
        <w:t>punkt</w:t>
      </w:r>
      <w:r w:rsidRPr="002E0806">
        <w:rPr>
          <w:rFonts w:ascii="Times New Roman" w:eastAsia="Times New Roman" w:hAnsi="Times New Roman" w:cs="Times New Roman"/>
          <w:color w:val="000000" w:themeColor="text1"/>
          <w:sz w:val="26"/>
          <w:szCs w:val="26"/>
          <w:lang w:eastAsia="lv-LV"/>
        </w:rPr>
        <w:t>u</w:t>
      </w:r>
      <w:r w:rsidR="006071C7"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šādā redakcijā:</w:t>
      </w:r>
    </w:p>
    <w:p w14:paraId="05B4FE8F" w14:textId="77777777" w:rsidR="00844E2C" w:rsidRPr="002E0806" w:rsidRDefault="00844E2C" w:rsidP="00844E2C">
      <w:pPr>
        <w:pStyle w:val="ListParagraph"/>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0CD83C11" w14:textId="66E22BBF" w:rsidR="00B51BA1" w:rsidRPr="002E0806" w:rsidRDefault="006071C7" w:rsidP="00B128B6">
      <w:pPr>
        <w:pStyle w:val="ListParagraph"/>
        <w:shd w:val="clear" w:color="auto" w:fill="FFFFFF" w:themeFill="background1"/>
        <w:tabs>
          <w:tab w:val="left" w:pos="993"/>
          <w:tab w:val="left" w:pos="1418"/>
        </w:tabs>
        <w:spacing w:after="0" w:line="240" w:lineRule="auto"/>
        <w:ind w:left="284"/>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w:t>
      </w:r>
      <w:r w:rsidR="002023EC" w:rsidRPr="002E0806">
        <w:rPr>
          <w:rFonts w:ascii="Times New Roman" w:eastAsia="Times New Roman" w:hAnsi="Times New Roman" w:cs="Times New Roman"/>
          <w:color w:val="000000" w:themeColor="text1"/>
          <w:sz w:val="26"/>
          <w:szCs w:val="26"/>
          <w:lang w:eastAsia="lv-LV"/>
        </w:rPr>
        <w:t>38.</w:t>
      </w:r>
      <w:r w:rsidR="002023EC" w:rsidRPr="002E0806">
        <w:rPr>
          <w:rFonts w:ascii="Times New Roman" w:eastAsia="Times New Roman" w:hAnsi="Times New Roman" w:cs="Times New Roman"/>
          <w:color w:val="000000" w:themeColor="text1"/>
          <w:sz w:val="26"/>
          <w:szCs w:val="26"/>
          <w:vertAlign w:val="superscript"/>
          <w:lang w:eastAsia="lv-LV"/>
        </w:rPr>
        <w:t>4</w:t>
      </w:r>
      <w:r w:rsidR="002023EC" w:rsidRPr="002E0806">
        <w:rPr>
          <w:rFonts w:ascii="Times New Roman" w:eastAsia="Times New Roman" w:hAnsi="Times New Roman" w:cs="Times New Roman"/>
          <w:color w:val="000000" w:themeColor="text1"/>
          <w:sz w:val="26"/>
          <w:szCs w:val="26"/>
          <w:lang w:eastAsia="lv-LV"/>
        </w:rPr>
        <w:t xml:space="preserve"> Šo noteikumu 14.12.</w:t>
      </w:r>
      <w:r w:rsidR="00096DD3" w:rsidRPr="002E0806">
        <w:rPr>
          <w:rFonts w:ascii="Times New Roman" w:eastAsia="Times New Roman" w:hAnsi="Times New Roman" w:cs="Times New Roman"/>
          <w:color w:val="000000" w:themeColor="text1"/>
          <w:sz w:val="26"/>
          <w:szCs w:val="26"/>
          <w:lang w:eastAsia="lv-LV"/>
        </w:rPr>
        <w:t xml:space="preserve"> </w:t>
      </w:r>
      <w:r w:rsidR="002023EC" w:rsidRPr="002E0806">
        <w:rPr>
          <w:rFonts w:ascii="Times New Roman" w:eastAsia="Times New Roman" w:hAnsi="Times New Roman" w:cs="Times New Roman"/>
          <w:color w:val="000000" w:themeColor="text1"/>
          <w:sz w:val="26"/>
          <w:szCs w:val="26"/>
          <w:lang w:eastAsia="lv-LV"/>
        </w:rPr>
        <w:t>apakšpunktā minētās atbalstāmās darbības ietvaros ir attiecināmas šādas izmaksu pozīcijas (attiecas uz minētās darbības dalībnieku): platform</w:t>
      </w:r>
      <w:r w:rsidR="002107E7">
        <w:rPr>
          <w:rFonts w:ascii="Times New Roman" w:eastAsia="Times New Roman" w:hAnsi="Times New Roman" w:cs="Times New Roman"/>
          <w:color w:val="000000" w:themeColor="text1"/>
          <w:sz w:val="26"/>
          <w:szCs w:val="26"/>
          <w:lang w:eastAsia="lv-LV"/>
        </w:rPr>
        <w:t>as</w:t>
      </w:r>
      <w:r w:rsidR="002023EC" w:rsidRPr="002E0806">
        <w:rPr>
          <w:rFonts w:ascii="Times New Roman" w:eastAsia="Times New Roman" w:hAnsi="Times New Roman" w:cs="Times New Roman"/>
          <w:color w:val="000000" w:themeColor="text1"/>
          <w:sz w:val="26"/>
          <w:szCs w:val="26"/>
          <w:lang w:eastAsia="lv-LV"/>
        </w:rPr>
        <w:t xml:space="preserve"> dalības maksa vai platformas gada abonements, un digitālās platformas sniegto pakalpojumu (pārdošanas veicināšanas) izmaksas ne vairāk kā trijās platformās viena kalendāra gada laikā vienam gala labuma guvējam.</w:t>
      </w:r>
      <w:r w:rsidR="00410137" w:rsidRPr="002E0806">
        <w:rPr>
          <w:rFonts w:ascii="Times New Roman" w:eastAsia="Times New Roman" w:hAnsi="Times New Roman" w:cs="Times New Roman"/>
          <w:color w:val="000000" w:themeColor="text1"/>
          <w:sz w:val="26"/>
          <w:szCs w:val="26"/>
          <w:lang w:eastAsia="lv-LV"/>
        </w:rPr>
        <w:t>”</w:t>
      </w:r>
      <w:r w:rsidR="00052E74" w:rsidRPr="002E0806">
        <w:rPr>
          <w:rFonts w:ascii="Times New Roman" w:eastAsia="Times New Roman" w:hAnsi="Times New Roman" w:cs="Times New Roman"/>
          <w:color w:val="000000" w:themeColor="text1"/>
          <w:sz w:val="26"/>
          <w:szCs w:val="26"/>
          <w:lang w:eastAsia="lv-LV"/>
        </w:rPr>
        <w:t>.</w:t>
      </w:r>
    </w:p>
    <w:p w14:paraId="279E0EC3" w14:textId="77777777" w:rsidR="00B51BA1" w:rsidRPr="002E0806" w:rsidRDefault="00B51BA1" w:rsidP="00B128B6">
      <w:pPr>
        <w:pStyle w:val="ListParagraph"/>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124C8B23" w14:textId="0B96658E" w:rsidR="00392963" w:rsidRDefault="00410137" w:rsidP="00B128B6">
      <w:pPr>
        <w:pStyle w:val="ListParagraph"/>
        <w:numPr>
          <w:ilvl w:val="0"/>
          <w:numId w:val="30"/>
        </w:numPr>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Izteikt 38.</w:t>
      </w:r>
      <w:r w:rsidRPr="002E0806">
        <w:rPr>
          <w:rFonts w:ascii="Times New Roman" w:eastAsia="Times New Roman" w:hAnsi="Times New Roman" w:cs="Times New Roman"/>
          <w:color w:val="000000" w:themeColor="text1"/>
          <w:sz w:val="26"/>
          <w:szCs w:val="26"/>
          <w:vertAlign w:val="superscript"/>
          <w:lang w:eastAsia="lv-LV"/>
        </w:rPr>
        <w:t>5</w:t>
      </w:r>
      <w:r w:rsidR="4767FE96"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3.</w:t>
      </w:r>
      <w:r w:rsidR="00096DD3"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apakšpunktu šādā redakcijā</w:t>
      </w:r>
      <w:r w:rsidR="00392963" w:rsidRPr="002E0806">
        <w:rPr>
          <w:rFonts w:ascii="Times New Roman" w:eastAsia="Times New Roman" w:hAnsi="Times New Roman" w:cs="Times New Roman"/>
          <w:color w:val="000000" w:themeColor="text1"/>
          <w:sz w:val="26"/>
          <w:szCs w:val="26"/>
          <w:lang w:eastAsia="lv-LV"/>
        </w:rPr>
        <w:t>:</w:t>
      </w:r>
    </w:p>
    <w:p w14:paraId="23C2B581" w14:textId="77777777" w:rsidR="00844E2C" w:rsidRPr="002E0806" w:rsidRDefault="00844E2C" w:rsidP="00844E2C">
      <w:pPr>
        <w:pStyle w:val="ListParagraph"/>
        <w:shd w:val="clear" w:color="auto" w:fill="FFFFFF" w:themeFill="background1"/>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5AB6C4EF" w14:textId="6A4CF49F" w:rsidR="00392963" w:rsidRPr="002E0806" w:rsidRDefault="00392963" w:rsidP="00B128B6">
      <w:pPr>
        <w:shd w:val="clear" w:color="auto" w:fill="FFFFFF" w:themeFill="background1"/>
        <w:tabs>
          <w:tab w:val="left" w:pos="993"/>
          <w:tab w:val="left" w:pos="1418"/>
        </w:tabs>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w:t>
      </w:r>
      <w:bookmarkStart w:id="4" w:name="_Hlk56516573"/>
      <w:r w:rsidR="00410137" w:rsidRPr="002E0806">
        <w:rPr>
          <w:rFonts w:ascii="Times New Roman" w:eastAsia="Times New Roman" w:hAnsi="Times New Roman" w:cs="Times New Roman"/>
          <w:color w:val="000000" w:themeColor="text1"/>
          <w:sz w:val="26"/>
          <w:szCs w:val="26"/>
          <w:lang w:eastAsia="lv-LV"/>
        </w:rPr>
        <w:t>38.</w:t>
      </w:r>
      <w:r w:rsidR="00410137" w:rsidRPr="002E0806">
        <w:rPr>
          <w:rFonts w:ascii="Times New Roman" w:eastAsia="Times New Roman" w:hAnsi="Times New Roman" w:cs="Times New Roman"/>
          <w:color w:val="000000" w:themeColor="text1"/>
          <w:sz w:val="26"/>
          <w:szCs w:val="26"/>
          <w:vertAlign w:val="superscript"/>
          <w:lang w:eastAsia="lv-LV"/>
        </w:rPr>
        <w:t>5</w:t>
      </w:r>
      <w:r w:rsidR="6788CDAF" w:rsidRPr="002E0806">
        <w:rPr>
          <w:rFonts w:ascii="Times New Roman" w:eastAsia="Times New Roman" w:hAnsi="Times New Roman" w:cs="Times New Roman"/>
          <w:color w:val="000000" w:themeColor="text1"/>
          <w:sz w:val="26"/>
          <w:szCs w:val="26"/>
          <w:vertAlign w:val="superscript"/>
          <w:lang w:eastAsia="lv-LV"/>
        </w:rPr>
        <w:t xml:space="preserve"> </w:t>
      </w:r>
      <w:r w:rsidR="00410137" w:rsidRPr="002E0806">
        <w:rPr>
          <w:rFonts w:ascii="Times New Roman" w:eastAsia="Times New Roman" w:hAnsi="Times New Roman" w:cs="Times New Roman"/>
          <w:color w:val="000000" w:themeColor="text1"/>
          <w:sz w:val="26"/>
          <w:szCs w:val="26"/>
          <w:lang w:eastAsia="lv-LV"/>
        </w:rPr>
        <w:t>3.</w:t>
      </w:r>
      <w:bookmarkEnd w:id="4"/>
      <w:r w:rsidR="007F2C54" w:rsidRPr="002E0806">
        <w:rPr>
          <w:rFonts w:ascii="Times New Roman" w:eastAsia="Times New Roman" w:hAnsi="Times New Roman" w:cs="Times New Roman"/>
          <w:color w:val="000000" w:themeColor="text1"/>
          <w:sz w:val="26"/>
          <w:szCs w:val="26"/>
          <w:lang w:eastAsia="lv-LV"/>
        </w:rPr>
        <w:t xml:space="preserve"> </w:t>
      </w:r>
      <w:r w:rsidR="00410137" w:rsidRPr="002E0806">
        <w:rPr>
          <w:rFonts w:ascii="Times New Roman" w:eastAsia="Times New Roman" w:hAnsi="Times New Roman" w:cs="Times New Roman"/>
          <w:color w:val="000000" w:themeColor="text1"/>
          <w:sz w:val="26"/>
          <w:szCs w:val="26"/>
          <w:lang w:eastAsia="lv-LV"/>
        </w:rPr>
        <w:t>maksa par preču zīmes izstrādi un reģistrēšanu</w:t>
      </w:r>
      <w:r w:rsidR="00096DD3" w:rsidRPr="002E0806">
        <w:rPr>
          <w:rFonts w:ascii="Times New Roman" w:eastAsia="Times New Roman" w:hAnsi="Times New Roman" w:cs="Times New Roman"/>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w:t>
      </w:r>
    </w:p>
    <w:p w14:paraId="2551798A" w14:textId="77777777" w:rsidR="00B128B6" w:rsidRPr="002E0806" w:rsidRDefault="00B128B6" w:rsidP="00B128B6">
      <w:pPr>
        <w:shd w:val="clear" w:color="auto" w:fill="FFFFFF" w:themeFill="background1"/>
        <w:tabs>
          <w:tab w:val="left" w:pos="993"/>
          <w:tab w:val="left" w:pos="1418"/>
        </w:tabs>
        <w:spacing w:after="0" w:line="240" w:lineRule="auto"/>
        <w:jc w:val="both"/>
        <w:rPr>
          <w:rFonts w:ascii="Times New Roman" w:eastAsia="Times New Roman" w:hAnsi="Times New Roman" w:cs="Times New Roman"/>
          <w:color w:val="000000" w:themeColor="text1"/>
          <w:sz w:val="26"/>
          <w:szCs w:val="26"/>
          <w:lang w:eastAsia="lv-LV"/>
        </w:rPr>
      </w:pPr>
    </w:p>
    <w:p w14:paraId="6009CAE7" w14:textId="7FB9E330" w:rsidR="00392963" w:rsidRDefault="0032105B"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noteikumus ar 38.</w:t>
      </w:r>
      <w:r w:rsidRPr="002E0806">
        <w:rPr>
          <w:rFonts w:ascii="Times New Roman" w:eastAsia="Times New Roman" w:hAnsi="Times New Roman" w:cs="Times New Roman"/>
          <w:color w:val="000000" w:themeColor="text1"/>
          <w:sz w:val="26"/>
          <w:szCs w:val="26"/>
          <w:vertAlign w:val="superscript"/>
          <w:lang w:eastAsia="lv-LV"/>
        </w:rPr>
        <w:t>5</w:t>
      </w:r>
      <w:r w:rsidRPr="002E0806">
        <w:rPr>
          <w:rFonts w:ascii="Times New Roman" w:eastAsia="Times New Roman" w:hAnsi="Times New Roman" w:cs="Times New Roman"/>
          <w:color w:val="000000" w:themeColor="text1"/>
          <w:sz w:val="26"/>
          <w:szCs w:val="26"/>
          <w:lang w:eastAsia="lv-LV"/>
        </w:rPr>
        <w:t xml:space="preserve"> 4. un 38.</w:t>
      </w:r>
      <w:r w:rsidRPr="002E0806">
        <w:rPr>
          <w:rFonts w:ascii="Times New Roman" w:eastAsia="Times New Roman" w:hAnsi="Times New Roman" w:cs="Times New Roman"/>
          <w:color w:val="000000" w:themeColor="text1"/>
          <w:sz w:val="26"/>
          <w:szCs w:val="26"/>
          <w:vertAlign w:val="superscript"/>
          <w:lang w:eastAsia="lv-LV"/>
        </w:rPr>
        <w:t>5</w:t>
      </w:r>
      <w:r w:rsidRPr="002E0806">
        <w:rPr>
          <w:rFonts w:ascii="Times New Roman" w:eastAsia="Times New Roman" w:hAnsi="Times New Roman" w:cs="Times New Roman"/>
          <w:color w:val="000000" w:themeColor="text1"/>
          <w:sz w:val="26"/>
          <w:szCs w:val="26"/>
          <w:lang w:eastAsia="lv-LV"/>
        </w:rPr>
        <w:t xml:space="preserve"> 5.</w:t>
      </w:r>
      <w:r w:rsidR="00096DD3" w:rsidRPr="002E0806">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apakšpunktiem šādā redakcijā</w:t>
      </w:r>
      <w:r w:rsidR="0087166E" w:rsidRPr="002E0806">
        <w:rPr>
          <w:rFonts w:ascii="Times New Roman" w:eastAsia="Times New Roman" w:hAnsi="Times New Roman" w:cs="Times New Roman"/>
          <w:color w:val="000000" w:themeColor="text1"/>
          <w:sz w:val="26"/>
          <w:szCs w:val="26"/>
          <w:lang w:eastAsia="lv-LV"/>
        </w:rPr>
        <w:t>:</w:t>
      </w:r>
    </w:p>
    <w:p w14:paraId="194D93AA" w14:textId="77777777" w:rsidR="00844E2C" w:rsidRPr="00844E2C" w:rsidRDefault="00844E2C" w:rsidP="00844E2C">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p>
    <w:p w14:paraId="60566C5A" w14:textId="302FE41A" w:rsidR="0032105B" w:rsidRPr="002E0806" w:rsidRDefault="0087166E" w:rsidP="00B128B6">
      <w:pPr>
        <w:shd w:val="clear" w:color="auto" w:fill="FFFFFF"/>
        <w:tabs>
          <w:tab w:val="left" w:pos="993"/>
          <w:tab w:val="left" w:pos="1418"/>
        </w:tabs>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w:t>
      </w:r>
      <w:r w:rsidR="0032105B" w:rsidRPr="002E0806">
        <w:rPr>
          <w:rFonts w:ascii="Times New Roman" w:eastAsia="Times New Roman" w:hAnsi="Times New Roman" w:cs="Times New Roman"/>
          <w:color w:val="000000" w:themeColor="text1"/>
          <w:sz w:val="26"/>
          <w:szCs w:val="26"/>
          <w:lang w:eastAsia="lv-LV"/>
        </w:rPr>
        <w:t>38.</w:t>
      </w:r>
      <w:r w:rsidR="0032105B" w:rsidRPr="002E0806">
        <w:rPr>
          <w:rFonts w:ascii="Times New Roman" w:eastAsia="Times New Roman" w:hAnsi="Times New Roman" w:cs="Times New Roman"/>
          <w:color w:val="000000" w:themeColor="text1"/>
          <w:sz w:val="26"/>
          <w:szCs w:val="26"/>
          <w:vertAlign w:val="superscript"/>
          <w:lang w:eastAsia="lv-LV"/>
        </w:rPr>
        <w:t>5</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0032105B" w:rsidRPr="002E0806">
        <w:rPr>
          <w:rFonts w:ascii="Times New Roman" w:eastAsia="Times New Roman" w:hAnsi="Times New Roman" w:cs="Times New Roman"/>
          <w:color w:val="000000" w:themeColor="text1"/>
          <w:sz w:val="26"/>
          <w:szCs w:val="26"/>
          <w:lang w:eastAsia="lv-LV"/>
        </w:rPr>
        <w:t>4</w:t>
      </w:r>
      <w:r w:rsidR="00DA39C2" w:rsidRPr="002E0806">
        <w:rPr>
          <w:rFonts w:ascii="Times New Roman" w:eastAsia="Times New Roman" w:hAnsi="Times New Roman" w:cs="Times New Roman"/>
          <w:color w:val="000000" w:themeColor="text1"/>
          <w:sz w:val="26"/>
          <w:szCs w:val="26"/>
          <w:lang w:eastAsia="lv-LV"/>
        </w:rPr>
        <w:t>.</w:t>
      </w:r>
      <w:r w:rsidR="0032105B" w:rsidRPr="002E0806">
        <w:rPr>
          <w:rFonts w:ascii="Times New Roman" w:eastAsia="Times New Roman" w:hAnsi="Times New Roman" w:cs="Times New Roman"/>
          <w:color w:val="000000" w:themeColor="text1"/>
          <w:sz w:val="26"/>
          <w:szCs w:val="26"/>
          <w:lang w:eastAsia="lv-LV"/>
        </w:rPr>
        <w:t xml:space="preserve"> mājaslapu tulkošanas izmaksas, to adaptēšanas un tehniskās izmaksas;</w:t>
      </w:r>
    </w:p>
    <w:p w14:paraId="3925FEB8" w14:textId="384E81E7" w:rsidR="0087166E" w:rsidRPr="002E0806" w:rsidRDefault="0032105B" w:rsidP="00B128B6">
      <w:pPr>
        <w:shd w:val="clear" w:color="auto" w:fill="FFFFFF"/>
        <w:tabs>
          <w:tab w:val="left" w:pos="993"/>
          <w:tab w:val="left" w:pos="1418"/>
        </w:tabs>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 xml:space="preserve">  38.</w:t>
      </w:r>
      <w:r w:rsidRPr="002E0806">
        <w:rPr>
          <w:rFonts w:ascii="Times New Roman" w:eastAsia="Times New Roman" w:hAnsi="Times New Roman" w:cs="Times New Roman"/>
          <w:color w:val="000000" w:themeColor="text1"/>
          <w:sz w:val="26"/>
          <w:szCs w:val="26"/>
          <w:vertAlign w:val="superscript"/>
          <w:lang w:eastAsia="lv-LV"/>
        </w:rPr>
        <w:t>5</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5. zīmola, logotipa stratēģijas izstrādes izmaksas, tai skaitā, bet ne tikai iepakojuma un etiķešu dizaina izstrādes izmaksas, dokumentācijas izstrādes izmaksas, prezentāciju paraugu vizuālā noformējuma </w:t>
      </w:r>
      <w:r w:rsidR="00915FF5" w:rsidRPr="002E0806">
        <w:rPr>
          <w:rFonts w:ascii="Times New Roman" w:eastAsia="Times New Roman" w:hAnsi="Times New Roman" w:cs="Times New Roman"/>
          <w:color w:val="000000" w:themeColor="text1"/>
          <w:sz w:val="26"/>
          <w:szCs w:val="26"/>
          <w:lang w:eastAsia="lv-LV"/>
        </w:rPr>
        <w:t>izstrādes izmaksas.</w:t>
      </w:r>
      <w:r w:rsidR="0087166E" w:rsidRPr="002E0806">
        <w:rPr>
          <w:rFonts w:ascii="Times New Roman" w:eastAsia="Times New Roman" w:hAnsi="Times New Roman" w:cs="Times New Roman"/>
          <w:color w:val="000000" w:themeColor="text1"/>
          <w:sz w:val="26"/>
          <w:szCs w:val="26"/>
          <w:lang w:eastAsia="lv-LV"/>
        </w:rPr>
        <w:t>”</w:t>
      </w:r>
      <w:r w:rsidR="00392963" w:rsidRPr="002E0806">
        <w:rPr>
          <w:rFonts w:ascii="Times New Roman" w:eastAsia="Times New Roman" w:hAnsi="Times New Roman" w:cs="Times New Roman"/>
          <w:color w:val="000000" w:themeColor="text1"/>
          <w:sz w:val="26"/>
          <w:szCs w:val="26"/>
          <w:lang w:eastAsia="lv-LV"/>
        </w:rPr>
        <w:t>.</w:t>
      </w:r>
    </w:p>
    <w:p w14:paraId="4E4E324F" w14:textId="77777777" w:rsidR="00CF5975" w:rsidRPr="002E0806" w:rsidRDefault="00CF5975" w:rsidP="00B128B6">
      <w:pPr>
        <w:shd w:val="clear" w:color="auto" w:fill="FFFFFF"/>
        <w:tabs>
          <w:tab w:val="left" w:pos="993"/>
          <w:tab w:val="left" w:pos="1418"/>
        </w:tabs>
        <w:spacing w:after="0" w:line="240" w:lineRule="auto"/>
        <w:ind w:left="360"/>
        <w:jc w:val="both"/>
        <w:rPr>
          <w:rFonts w:ascii="Times New Roman" w:eastAsia="Times New Roman" w:hAnsi="Times New Roman" w:cs="Times New Roman"/>
          <w:color w:val="000000" w:themeColor="text1"/>
          <w:sz w:val="26"/>
          <w:szCs w:val="26"/>
          <w:lang w:eastAsia="lv-LV"/>
        </w:rPr>
      </w:pPr>
    </w:p>
    <w:p w14:paraId="6D6A5B23" w14:textId="3A35494B" w:rsidR="00CF5975" w:rsidRPr="002E0806" w:rsidRDefault="00CF5975"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Svītrot 38.</w:t>
      </w:r>
      <w:r w:rsidRPr="002E0806">
        <w:rPr>
          <w:rFonts w:ascii="Times New Roman" w:eastAsia="Times New Roman" w:hAnsi="Times New Roman" w:cs="Times New Roman"/>
          <w:color w:val="000000" w:themeColor="text1"/>
          <w:sz w:val="26"/>
          <w:szCs w:val="26"/>
          <w:vertAlign w:val="superscript"/>
          <w:lang w:eastAsia="lv-LV"/>
        </w:rPr>
        <w:t>6</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punktu.</w:t>
      </w:r>
    </w:p>
    <w:p w14:paraId="02D99898" w14:textId="77777777" w:rsidR="00CF5975" w:rsidRPr="002E0806" w:rsidRDefault="00CF5975" w:rsidP="00B128B6">
      <w:pPr>
        <w:pStyle w:val="ListParagraph"/>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6EAF92C0" w14:textId="2949968B" w:rsidR="00D94896" w:rsidRPr="002E0806" w:rsidRDefault="00CF5975"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Svītrot 38.</w:t>
      </w:r>
      <w:r w:rsidRPr="002E0806">
        <w:rPr>
          <w:rFonts w:ascii="Times New Roman" w:eastAsia="Times New Roman" w:hAnsi="Times New Roman" w:cs="Times New Roman"/>
          <w:color w:val="000000" w:themeColor="text1"/>
          <w:sz w:val="26"/>
          <w:szCs w:val="26"/>
          <w:vertAlign w:val="superscript"/>
          <w:lang w:eastAsia="lv-LV"/>
        </w:rPr>
        <w:t>8</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00D94896" w:rsidRPr="002E0806">
        <w:rPr>
          <w:rFonts w:ascii="Times New Roman" w:eastAsia="Times New Roman" w:hAnsi="Times New Roman" w:cs="Times New Roman"/>
          <w:color w:val="000000" w:themeColor="text1"/>
          <w:sz w:val="26"/>
          <w:szCs w:val="26"/>
          <w:lang w:eastAsia="lv-LV"/>
        </w:rPr>
        <w:t>punktu.</w:t>
      </w:r>
    </w:p>
    <w:p w14:paraId="609DB700" w14:textId="77777777" w:rsidR="00D94896" w:rsidRPr="002E0806" w:rsidRDefault="00D94896" w:rsidP="00B128B6">
      <w:pPr>
        <w:pStyle w:val="ListParagraph"/>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508DE11D" w14:textId="0721133D" w:rsidR="00CF5975" w:rsidRPr="002E0806" w:rsidRDefault="00D94896"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Svītrot 38.</w:t>
      </w:r>
      <w:r w:rsidRPr="002E0806">
        <w:rPr>
          <w:rFonts w:ascii="Times New Roman" w:eastAsia="Times New Roman" w:hAnsi="Times New Roman" w:cs="Times New Roman"/>
          <w:color w:val="000000" w:themeColor="text1"/>
          <w:sz w:val="26"/>
          <w:szCs w:val="26"/>
          <w:vertAlign w:val="superscript"/>
          <w:lang w:eastAsia="lv-LV"/>
        </w:rPr>
        <w:t>10</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00CF5975" w:rsidRPr="002E0806">
        <w:rPr>
          <w:rFonts w:ascii="Times New Roman" w:eastAsia="Times New Roman" w:hAnsi="Times New Roman" w:cs="Times New Roman"/>
          <w:color w:val="000000" w:themeColor="text1"/>
          <w:sz w:val="26"/>
          <w:szCs w:val="26"/>
          <w:lang w:eastAsia="lv-LV"/>
        </w:rPr>
        <w:t>punktu.</w:t>
      </w:r>
    </w:p>
    <w:p w14:paraId="07A43E29" w14:textId="77777777" w:rsidR="00F22F6A" w:rsidRPr="002E0806" w:rsidRDefault="00F22F6A" w:rsidP="00B128B6">
      <w:pPr>
        <w:pStyle w:val="ListParagraph"/>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28B37535" w14:textId="1AEBBC3E" w:rsidR="00F22F6A" w:rsidRPr="002E0806" w:rsidRDefault="00F22F6A"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Svītrot 38.</w:t>
      </w:r>
      <w:r w:rsidRPr="002E0806">
        <w:rPr>
          <w:rFonts w:ascii="Times New Roman" w:eastAsia="Times New Roman" w:hAnsi="Times New Roman" w:cs="Times New Roman"/>
          <w:color w:val="000000" w:themeColor="text1"/>
          <w:sz w:val="26"/>
          <w:szCs w:val="26"/>
          <w:vertAlign w:val="superscript"/>
          <w:lang w:eastAsia="lv-LV"/>
        </w:rPr>
        <w:t>12</w:t>
      </w:r>
      <w:r w:rsidR="00096DD3"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punktu.</w:t>
      </w:r>
    </w:p>
    <w:p w14:paraId="3BF6BBBC" w14:textId="77777777" w:rsidR="00B4120E" w:rsidRPr="002E0806" w:rsidRDefault="00B4120E" w:rsidP="00B128B6">
      <w:pPr>
        <w:pStyle w:val="ListParagraph"/>
        <w:spacing w:after="0" w:line="240" w:lineRule="auto"/>
        <w:contextualSpacing w:val="0"/>
        <w:jc w:val="both"/>
        <w:rPr>
          <w:rFonts w:ascii="Times New Roman" w:eastAsia="Times New Roman" w:hAnsi="Times New Roman" w:cs="Times New Roman"/>
          <w:color w:val="000000" w:themeColor="text1"/>
          <w:sz w:val="26"/>
          <w:szCs w:val="26"/>
          <w:lang w:eastAsia="lv-LV"/>
        </w:rPr>
      </w:pPr>
    </w:p>
    <w:p w14:paraId="6EE6CB43" w14:textId="229C58D1" w:rsidR="693AC9C9" w:rsidRPr="00844E2C" w:rsidRDefault="693AC9C9" w:rsidP="00B128B6">
      <w:pPr>
        <w:pStyle w:val="ListParagraph"/>
        <w:numPr>
          <w:ilvl w:val="0"/>
          <w:numId w:val="30"/>
        </w:numPr>
        <w:shd w:val="clear" w:color="auto" w:fill="FFFFFF" w:themeFill="background1"/>
        <w:spacing w:after="0" w:line="240" w:lineRule="auto"/>
        <w:contextualSpacing w:val="0"/>
        <w:jc w:val="both"/>
        <w:rPr>
          <w:rFonts w:eastAsiaTheme="minorEastAsia"/>
          <w:color w:val="000000" w:themeColor="text1"/>
          <w:sz w:val="26"/>
          <w:szCs w:val="26"/>
          <w:vertAlign w:val="superscript"/>
          <w:lang w:eastAsia="lv-LV"/>
        </w:rPr>
      </w:pPr>
      <w:r w:rsidRPr="002E0806">
        <w:rPr>
          <w:rFonts w:ascii="Times New Roman" w:eastAsia="Times New Roman" w:hAnsi="Times New Roman" w:cs="Times New Roman"/>
          <w:color w:val="000000" w:themeColor="text1"/>
          <w:sz w:val="26"/>
          <w:szCs w:val="26"/>
          <w:lang w:eastAsia="lv-LV"/>
        </w:rPr>
        <w:t>Izteikt 42.</w:t>
      </w:r>
      <w:r w:rsidRPr="002E0806">
        <w:rPr>
          <w:rFonts w:ascii="Times New Roman" w:eastAsia="Times New Roman" w:hAnsi="Times New Roman" w:cs="Times New Roman"/>
          <w:color w:val="000000" w:themeColor="text1"/>
          <w:sz w:val="26"/>
          <w:szCs w:val="26"/>
          <w:vertAlign w:val="superscript"/>
          <w:lang w:eastAsia="lv-LV"/>
        </w:rPr>
        <w:t xml:space="preserve">4 </w:t>
      </w:r>
      <w:r w:rsidRPr="002E0806">
        <w:rPr>
          <w:rFonts w:ascii="Times New Roman" w:eastAsia="Times New Roman" w:hAnsi="Times New Roman" w:cs="Times New Roman"/>
          <w:color w:val="000000" w:themeColor="text1"/>
          <w:sz w:val="26"/>
          <w:szCs w:val="26"/>
          <w:lang w:eastAsia="lv-LV"/>
        </w:rPr>
        <w:t xml:space="preserve">apakšpunktu šādā redakcijā: </w:t>
      </w:r>
    </w:p>
    <w:p w14:paraId="63080531" w14:textId="77777777" w:rsidR="00844E2C" w:rsidRPr="00844E2C" w:rsidRDefault="00844E2C" w:rsidP="00844E2C">
      <w:pPr>
        <w:shd w:val="clear" w:color="auto" w:fill="FFFFFF" w:themeFill="background1"/>
        <w:spacing w:after="0" w:line="240" w:lineRule="auto"/>
        <w:jc w:val="both"/>
        <w:rPr>
          <w:rFonts w:eastAsiaTheme="minorEastAsia"/>
          <w:color w:val="000000" w:themeColor="text1"/>
          <w:sz w:val="26"/>
          <w:szCs w:val="26"/>
          <w:vertAlign w:val="superscript"/>
          <w:lang w:eastAsia="lv-LV"/>
        </w:rPr>
      </w:pPr>
    </w:p>
    <w:p w14:paraId="17947600" w14:textId="70888888" w:rsidR="3BB71C89" w:rsidRPr="002E0806" w:rsidRDefault="004913D1" w:rsidP="00B128B6">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4</w:t>
      </w:r>
      <w:r w:rsidRPr="002E0806">
        <w:rPr>
          <w:rFonts w:ascii="Times New Roman" w:eastAsia="Times New Roman" w:hAnsi="Times New Roman" w:cs="Times New Roman"/>
          <w:color w:val="000000" w:themeColor="text1"/>
          <w:sz w:val="26"/>
          <w:szCs w:val="26"/>
          <w:lang w:eastAsia="lv-LV"/>
        </w:rPr>
        <w:t xml:space="preserve"> Šo noteikumu 18.3.</w:t>
      </w:r>
      <w:r w:rsidRPr="002E0806">
        <w:rPr>
          <w:rFonts w:ascii="Times New Roman" w:eastAsia="Times New Roman" w:hAnsi="Times New Roman" w:cs="Times New Roman"/>
          <w:color w:val="000000" w:themeColor="text1"/>
          <w:sz w:val="26"/>
          <w:szCs w:val="26"/>
          <w:vertAlign w:val="superscript"/>
          <w:lang w:eastAsia="lv-LV"/>
        </w:rPr>
        <w:t>1</w:t>
      </w:r>
      <w:r w:rsidRPr="002E0806">
        <w:rPr>
          <w:rFonts w:ascii="Times New Roman" w:eastAsia="Times New Roman" w:hAnsi="Times New Roman" w:cs="Times New Roman"/>
          <w:color w:val="000000" w:themeColor="text1"/>
          <w:sz w:val="26"/>
          <w:szCs w:val="26"/>
          <w:lang w:eastAsia="lv-LV"/>
        </w:rPr>
        <w:t xml:space="preserve"> apakšpunktā minētās atbalstāmās darbības ietvaros ir attiecināmas šādas izmaksu pozīcijas (attiecas uz minētās darbības dalībnieku): izstādes organizatora noteiktā izstādes reģistrācijas maksa, nomas maksa par stenda konstrukciju un ekspozīcijas laukumu, maksa par stenda noformējumu, mārketinga pakalpojumu izmaksas (dalībnieka informācijas izvietošana izstādes katalogā, speciālā preses izdevumā, izstādes norises telpās)</w:t>
      </w:r>
      <w:r w:rsidR="009F3104" w:rsidRPr="002E0806">
        <w:rPr>
          <w:rFonts w:ascii="Times New Roman" w:eastAsia="Times New Roman" w:hAnsi="Times New Roman" w:cs="Times New Roman"/>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 xml:space="preserve"> kā arī izstādes organizatora noteiktās citas izmaksas un ar izstādi saistītā pakalpojuma sniedzēja papildpakalpojumu izmaksas.”.</w:t>
      </w:r>
    </w:p>
    <w:p w14:paraId="3D1AF031" w14:textId="77777777" w:rsidR="00B128B6" w:rsidRPr="002E0806" w:rsidRDefault="00B128B6" w:rsidP="00B128B6">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eastAsia="lv-LV"/>
        </w:rPr>
      </w:pPr>
    </w:p>
    <w:p w14:paraId="7DD9168F" w14:textId="3297EDEE" w:rsidR="2AA8E25C" w:rsidRPr="00844E2C" w:rsidRDefault="2AA8E25C" w:rsidP="00B128B6">
      <w:pPr>
        <w:pStyle w:val="ListParagraph"/>
        <w:numPr>
          <w:ilvl w:val="0"/>
          <w:numId w:val="30"/>
        </w:numPr>
        <w:shd w:val="clear" w:color="auto" w:fill="FFFFFF" w:themeFill="background1"/>
        <w:spacing w:after="0" w:line="240" w:lineRule="auto"/>
        <w:contextualSpacing w:val="0"/>
        <w:jc w:val="both"/>
        <w:rPr>
          <w:rFonts w:eastAsiaTheme="minorEastAsia"/>
          <w:color w:val="000000" w:themeColor="text1"/>
          <w:sz w:val="26"/>
          <w:szCs w:val="26"/>
          <w:vertAlign w:val="superscript"/>
          <w:lang w:eastAsia="lv-LV"/>
        </w:rPr>
      </w:pPr>
      <w:r w:rsidRPr="002E0806">
        <w:rPr>
          <w:rFonts w:ascii="Times New Roman" w:eastAsia="Times New Roman" w:hAnsi="Times New Roman" w:cs="Times New Roman"/>
          <w:color w:val="000000" w:themeColor="text1"/>
          <w:sz w:val="26"/>
          <w:szCs w:val="26"/>
          <w:lang w:eastAsia="lv-LV"/>
        </w:rPr>
        <w:t>Izteikt 42.</w:t>
      </w:r>
      <w:r w:rsidRPr="002E0806">
        <w:rPr>
          <w:rFonts w:ascii="Times New Roman" w:eastAsia="Times New Roman" w:hAnsi="Times New Roman" w:cs="Times New Roman"/>
          <w:color w:val="000000" w:themeColor="text1"/>
          <w:sz w:val="26"/>
          <w:szCs w:val="26"/>
          <w:vertAlign w:val="superscript"/>
          <w:lang w:eastAsia="lv-LV"/>
        </w:rPr>
        <w:t xml:space="preserve">7 </w:t>
      </w:r>
      <w:r w:rsidRPr="002E0806">
        <w:rPr>
          <w:rFonts w:ascii="Times New Roman" w:eastAsia="Times New Roman" w:hAnsi="Times New Roman" w:cs="Times New Roman"/>
          <w:color w:val="000000" w:themeColor="text1"/>
          <w:sz w:val="26"/>
          <w:szCs w:val="26"/>
          <w:lang w:eastAsia="lv-LV"/>
        </w:rPr>
        <w:t>punktu šādā redakcijā:</w:t>
      </w:r>
    </w:p>
    <w:p w14:paraId="098F8567" w14:textId="77777777" w:rsidR="00844E2C" w:rsidRPr="002E0806" w:rsidRDefault="00844E2C" w:rsidP="00844E2C">
      <w:pPr>
        <w:pStyle w:val="ListParagraph"/>
        <w:shd w:val="clear" w:color="auto" w:fill="FFFFFF" w:themeFill="background1"/>
        <w:spacing w:after="0" w:line="240" w:lineRule="auto"/>
        <w:contextualSpacing w:val="0"/>
        <w:jc w:val="both"/>
        <w:rPr>
          <w:rFonts w:eastAsiaTheme="minorEastAsia"/>
          <w:color w:val="000000" w:themeColor="text1"/>
          <w:sz w:val="26"/>
          <w:szCs w:val="26"/>
          <w:vertAlign w:val="superscript"/>
          <w:lang w:eastAsia="lv-LV"/>
        </w:rPr>
      </w:pPr>
    </w:p>
    <w:p w14:paraId="1ACA5215" w14:textId="659402A9" w:rsidR="62FC9AA1" w:rsidRPr="002E0806" w:rsidRDefault="62FC9AA1" w:rsidP="00B128B6">
      <w:pPr>
        <w:shd w:val="clear" w:color="auto" w:fill="FFFFFF" w:themeFill="background1"/>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7</w:t>
      </w:r>
      <w:r w:rsidRPr="002E0806">
        <w:rPr>
          <w:rFonts w:ascii="Times New Roman" w:eastAsia="Times New Roman" w:hAnsi="Times New Roman" w:cs="Times New Roman"/>
          <w:color w:val="000000" w:themeColor="text1"/>
          <w:sz w:val="26"/>
          <w:szCs w:val="26"/>
          <w:lang w:eastAsia="lv-LV"/>
        </w:rPr>
        <w:t xml:space="preserve"> Šo noteikumu 18.7. apakšpunktā minētās atbalstāmās darbības ietvaros ir attiecināmas šādas izmaksu pozīcijas (attiecas uz minētās darbības dalībnieku): platform</w:t>
      </w:r>
      <w:r w:rsidR="002107E7">
        <w:rPr>
          <w:rFonts w:ascii="Times New Roman" w:eastAsia="Times New Roman" w:hAnsi="Times New Roman" w:cs="Times New Roman"/>
          <w:color w:val="000000" w:themeColor="text1"/>
          <w:sz w:val="26"/>
          <w:szCs w:val="26"/>
          <w:lang w:eastAsia="lv-LV"/>
        </w:rPr>
        <w:t>as</w:t>
      </w:r>
      <w:r w:rsidRPr="002E0806">
        <w:rPr>
          <w:rFonts w:ascii="Times New Roman" w:eastAsia="Times New Roman" w:hAnsi="Times New Roman" w:cs="Times New Roman"/>
          <w:color w:val="000000" w:themeColor="text1"/>
          <w:sz w:val="26"/>
          <w:szCs w:val="26"/>
          <w:lang w:eastAsia="lv-LV"/>
        </w:rPr>
        <w:t xml:space="preserve"> dalības maksa vai platformas gada abonements, un digitālās platformas sniegto pakalpojumu (pārdošanas veicināšanas) izmaksas ne vairāk kā piecās platformās viena kalendāra gada laikā vienam gala labuma guvējam."</w:t>
      </w:r>
      <w:r w:rsidR="004913D1" w:rsidRPr="002E0806">
        <w:rPr>
          <w:rFonts w:ascii="Times New Roman" w:eastAsia="Times New Roman" w:hAnsi="Times New Roman" w:cs="Times New Roman"/>
          <w:color w:val="000000" w:themeColor="text1"/>
          <w:sz w:val="26"/>
          <w:szCs w:val="26"/>
          <w:lang w:eastAsia="lv-LV"/>
        </w:rPr>
        <w:t>.</w:t>
      </w:r>
    </w:p>
    <w:p w14:paraId="174D9360" w14:textId="77777777" w:rsidR="00B128B6" w:rsidRPr="002E0806" w:rsidRDefault="00B128B6" w:rsidP="00B128B6">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eastAsia="lv-LV"/>
        </w:rPr>
      </w:pPr>
    </w:p>
    <w:p w14:paraId="7D838B71" w14:textId="5EA5009B" w:rsidR="76E13221" w:rsidRPr="002E0806" w:rsidRDefault="76E13221" w:rsidP="00B128B6">
      <w:pPr>
        <w:pStyle w:val="ListParagraph"/>
        <w:numPr>
          <w:ilvl w:val="0"/>
          <w:numId w:val="30"/>
        </w:numPr>
        <w:shd w:val="clear" w:color="auto" w:fill="FFFFFF" w:themeFill="background1"/>
        <w:spacing w:after="0" w:line="240" w:lineRule="auto"/>
        <w:contextualSpacing w:val="0"/>
        <w:jc w:val="both"/>
        <w:rPr>
          <w:rFonts w:ascii="Times New Roman" w:eastAsia="Times New Roman" w:hAnsi="Times New Roman" w:cs="Times New Roman"/>
          <w:color w:val="000000" w:themeColor="text1"/>
          <w:sz w:val="24"/>
          <w:szCs w:val="24"/>
          <w:lang w:eastAsia="lv-LV"/>
        </w:rPr>
      </w:pPr>
      <w:r w:rsidRPr="002E0806">
        <w:rPr>
          <w:rFonts w:ascii="Times New Roman" w:eastAsia="Times New Roman" w:hAnsi="Times New Roman" w:cs="Times New Roman"/>
          <w:color w:val="000000" w:themeColor="text1"/>
          <w:sz w:val="26"/>
          <w:szCs w:val="26"/>
          <w:lang w:eastAsia="lv-LV"/>
        </w:rPr>
        <w:t>Svītrot 42.</w:t>
      </w:r>
      <w:r w:rsidRPr="002E0806">
        <w:rPr>
          <w:rFonts w:ascii="Times New Roman" w:eastAsia="Times New Roman" w:hAnsi="Times New Roman" w:cs="Times New Roman"/>
          <w:color w:val="000000" w:themeColor="text1"/>
          <w:sz w:val="26"/>
          <w:szCs w:val="26"/>
          <w:vertAlign w:val="superscript"/>
          <w:lang w:eastAsia="lv-LV"/>
        </w:rPr>
        <w:t>9</w:t>
      </w:r>
      <w:r w:rsidR="029ED4BE"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punktu</w:t>
      </w:r>
      <w:r w:rsidR="004913D1" w:rsidRPr="002E0806">
        <w:rPr>
          <w:rFonts w:ascii="Times New Roman" w:eastAsia="Times New Roman" w:hAnsi="Times New Roman" w:cs="Times New Roman"/>
          <w:color w:val="000000" w:themeColor="text1"/>
          <w:sz w:val="26"/>
          <w:szCs w:val="26"/>
          <w:lang w:eastAsia="lv-LV"/>
        </w:rPr>
        <w:t>.</w:t>
      </w:r>
    </w:p>
    <w:p w14:paraId="7B151DBC" w14:textId="77777777" w:rsidR="00E717AC" w:rsidRPr="002E0806" w:rsidRDefault="00E717AC" w:rsidP="00B128B6">
      <w:pPr>
        <w:pStyle w:val="ListParagraph"/>
        <w:shd w:val="clear" w:color="auto" w:fill="FFFFFF" w:themeFill="background1"/>
        <w:spacing w:after="0" w:line="240" w:lineRule="auto"/>
        <w:contextualSpacing w:val="0"/>
        <w:jc w:val="both"/>
        <w:rPr>
          <w:rFonts w:ascii="Times New Roman" w:eastAsia="Times New Roman" w:hAnsi="Times New Roman" w:cs="Times New Roman"/>
          <w:color w:val="000000" w:themeColor="text1"/>
          <w:sz w:val="24"/>
          <w:szCs w:val="24"/>
          <w:lang w:eastAsia="lv-LV"/>
        </w:rPr>
      </w:pPr>
    </w:p>
    <w:p w14:paraId="3300C7D5" w14:textId="61FD6DE6" w:rsidR="004913D1" w:rsidRDefault="004913D1" w:rsidP="00B128B6">
      <w:pPr>
        <w:pStyle w:val="ListParagraph"/>
        <w:numPr>
          <w:ilvl w:val="0"/>
          <w:numId w:val="30"/>
        </w:numPr>
        <w:spacing w:after="0" w:line="240" w:lineRule="auto"/>
        <w:ind w:left="714" w:hanging="357"/>
        <w:contextualSpacing w:val="0"/>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Izteikt 42.</w:t>
      </w:r>
      <w:r w:rsidRPr="002E0806">
        <w:rPr>
          <w:rFonts w:ascii="Times New Roman" w:eastAsia="Times New Roman" w:hAnsi="Times New Roman" w:cs="Times New Roman"/>
          <w:color w:val="000000" w:themeColor="text1"/>
          <w:sz w:val="26"/>
          <w:szCs w:val="26"/>
          <w:vertAlign w:val="superscript"/>
          <w:lang w:eastAsia="lv-LV"/>
        </w:rPr>
        <w:t>10</w:t>
      </w:r>
      <w:r w:rsidRPr="002E0806">
        <w:rPr>
          <w:rFonts w:ascii="Times New Roman" w:eastAsia="Times New Roman" w:hAnsi="Times New Roman" w:cs="Times New Roman"/>
          <w:color w:val="000000" w:themeColor="text1"/>
          <w:sz w:val="26"/>
          <w:szCs w:val="26"/>
          <w:lang w:eastAsia="lv-LV"/>
        </w:rPr>
        <w:t xml:space="preserve"> punktu šādā redakcijā:</w:t>
      </w:r>
    </w:p>
    <w:p w14:paraId="526DF435" w14:textId="77777777" w:rsidR="00844E2C" w:rsidRPr="00844E2C" w:rsidRDefault="00844E2C" w:rsidP="00844E2C">
      <w:pPr>
        <w:spacing w:after="0" w:line="240" w:lineRule="auto"/>
        <w:rPr>
          <w:rFonts w:ascii="Times New Roman" w:eastAsia="Times New Roman" w:hAnsi="Times New Roman" w:cs="Times New Roman"/>
          <w:color w:val="000000" w:themeColor="text1"/>
          <w:sz w:val="26"/>
          <w:szCs w:val="26"/>
          <w:lang w:eastAsia="lv-LV"/>
        </w:rPr>
      </w:pPr>
    </w:p>
    <w:p w14:paraId="1B13E9B8" w14:textId="0CEB89DF" w:rsidR="00141D96" w:rsidRPr="002E0806" w:rsidRDefault="00141D96" w:rsidP="00B128B6">
      <w:pPr>
        <w:shd w:val="clear" w:color="auto" w:fill="FFFFFF" w:themeFill="background1"/>
        <w:spacing w:after="0" w:line="240" w:lineRule="auto"/>
        <w:ind w:left="360"/>
        <w:jc w:val="both"/>
        <w:rPr>
          <w:rFonts w:ascii="Times New Roman" w:eastAsiaTheme="minorEastAsia" w:hAnsi="Times New Roman" w:cs="Times New Roman"/>
          <w:color w:val="000000" w:themeColor="text1"/>
          <w:sz w:val="26"/>
          <w:szCs w:val="26"/>
          <w:lang w:eastAsia="lv-LV"/>
        </w:rPr>
      </w:pPr>
      <w:r w:rsidRPr="002E0806">
        <w:rPr>
          <w:rFonts w:ascii="Times New Roman" w:eastAsiaTheme="minorEastAsia" w:hAnsi="Times New Roman" w:cs="Times New Roman"/>
          <w:color w:val="000000" w:themeColor="text1"/>
          <w:sz w:val="26"/>
          <w:szCs w:val="26"/>
          <w:lang w:eastAsia="lv-LV"/>
        </w:rPr>
        <w:t>“42.</w:t>
      </w:r>
      <w:r w:rsidRPr="002E0806">
        <w:rPr>
          <w:rFonts w:ascii="Times New Roman" w:eastAsiaTheme="minorEastAsia" w:hAnsi="Times New Roman" w:cs="Times New Roman"/>
          <w:color w:val="000000" w:themeColor="text1"/>
          <w:sz w:val="26"/>
          <w:szCs w:val="26"/>
          <w:vertAlign w:val="superscript"/>
          <w:lang w:eastAsia="lv-LV"/>
        </w:rPr>
        <w:t>10</w:t>
      </w:r>
      <w:r w:rsidRPr="002E0806">
        <w:rPr>
          <w:rFonts w:ascii="Times New Roman" w:eastAsiaTheme="minorEastAsia" w:hAnsi="Times New Roman" w:cs="Times New Roman"/>
          <w:color w:val="000000" w:themeColor="text1"/>
          <w:sz w:val="26"/>
          <w:szCs w:val="26"/>
          <w:lang w:eastAsia="lv-LV"/>
        </w:rPr>
        <w:t xml:space="preserve"> Šo noteikumu 18.9. apakšpunktā minētās atbalstāmās darbības ietvaros ir attiecināmas šādas izmaksu pozīcijas (attiecas uz minētās darbības dalībnieku): tulkošanas pakalpojumu izmaksas mārketinga tekstu pielāgošanai attiecīgajam tirgum un valodai Latvijas tūrisma un darījumu tūrisma produktu atpazīstamības veicināšanai mērķa tirgū, tai skaitā mājaslapu tulkošanas izmaksas, to adaptēšanas un tehniskās izmaksas, kā arī zīmola, logotipa stratēģijas izstrādes izmaksas, tai skaitā, bet ne tikai dokumentācijas izstrādes izmaksas, prezentāciju paraugu vizuālā noformējuma izstrādes izmaksas</w:t>
      </w:r>
      <w:r w:rsidR="00E717AC" w:rsidRPr="002E0806">
        <w:rPr>
          <w:rFonts w:ascii="Times New Roman" w:eastAsiaTheme="minorEastAsia" w:hAnsi="Times New Roman" w:cs="Times New Roman"/>
          <w:color w:val="000000" w:themeColor="text1"/>
          <w:sz w:val="26"/>
          <w:szCs w:val="26"/>
          <w:lang w:eastAsia="lv-LV"/>
        </w:rPr>
        <w:t>.</w:t>
      </w:r>
      <w:r w:rsidRPr="002E0806">
        <w:rPr>
          <w:rFonts w:ascii="Times New Roman" w:eastAsiaTheme="minorEastAsia" w:hAnsi="Times New Roman" w:cs="Times New Roman"/>
          <w:color w:val="000000" w:themeColor="text1"/>
          <w:sz w:val="26"/>
          <w:szCs w:val="26"/>
          <w:lang w:eastAsia="lv-LV"/>
        </w:rPr>
        <w:t>”</w:t>
      </w:r>
      <w:r w:rsidR="00E717AC" w:rsidRPr="002E0806">
        <w:rPr>
          <w:rFonts w:ascii="Times New Roman" w:eastAsiaTheme="minorEastAsia" w:hAnsi="Times New Roman" w:cs="Times New Roman"/>
          <w:color w:val="000000" w:themeColor="text1"/>
          <w:sz w:val="26"/>
          <w:szCs w:val="26"/>
          <w:lang w:eastAsia="lv-LV"/>
        </w:rPr>
        <w:t>.</w:t>
      </w:r>
    </w:p>
    <w:p w14:paraId="4314F1F3" w14:textId="77777777" w:rsidR="00B128B6" w:rsidRPr="002E0806" w:rsidRDefault="00B128B6" w:rsidP="00B128B6">
      <w:pPr>
        <w:shd w:val="clear" w:color="auto" w:fill="FFFFFF" w:themeFill="background1"/>
        <w:spacing w:after="0" w:line="240" w:lineRule="auto"/>
        <w:ind w:left="360"/>
        <w:jc w:val="both"/>
        <w:rPr>
          <w:rFonts w:ascii="Times New Roman" w:eastAsiaTheme="minorEastAsia" w:hAnsi="Times New Roman" w:cs="Times New Roman"/>
          <w:color w:val="000000" w:themeColor="text1"/>
          <w:sz w:val="26"/>
          <w:szCs w:val="26"/>
          <w:lang w:eastAsia="lv-LV"/>
        </w:rPr>
      </w:pPr>
    </w:p>
    <w:p w14:paraId="2C6C4EBD" w14:textId="54CA6892" w:rsidR="7FEFC508" w:rsidRPr="002E0806" w:rsidRDefault="00E717AC" w:rsidP="00B128B6">
      <w:pPr>
        <w:pStyle w:val="ListParagraph"/>
        <w:numPr>
          <w:ilvl w:val="0"/>
          <w:numId w:val="30"/>
        </w:numPr>
        <w:shd w:val="clear" w:color="auto" w:fill="FFFFFF" w:themeFill="background1"/>
        <w:spacing w:after="0" w:line="240" w:lineRule="auto"/>
        <w:contextualSpacing w:val="0"/>
        <w:jc w:val="both"/>
        <w:rPr>
          <w:rFonts w:ascii="Times New Roman" w:eastAsiaTheme="minorEastAsia" w:hAnsi="Times New Roman" w:cs="Times New Roman"/>
          <w:color w:val="000000" w:themeColor="text1"/>
          <w:sz w:val="26"/>
          <w:szCs w:val="26"/>
          <w:lang w:eastAsia="lv-LV"/>
        </w:rPr>
      </w:pPr>
      <w:r w:rsidRPr="002E0806">
        <w:rPr>
          <w:rFonts w:ascii="Times New Roman" w:eastAsiaTheme="minorEastAsia" w:hAnsi="Times New Roman" w:cs="Times New Roman"/>
          <w:color w:val="000000" w:themeColor="text1"/>
          <w:sz w:val="26"/>
          <w:szCs w:val="26"/>
          <w:lang w:eastAsia="lv-LV"/>
        </w:rPr>
        <w:t>Svītrot 42.</w:t>
      </w:r>
      <w:r w:rsidRPr="002E0806">
        <w:rPr>
          <w:rFonts w:ascii="Times New Roman" w:eastAsiaTheme="minorEastAsia" w:hAnsi="Times New Roman" w:cs="Times New Roman"/>
          <w:color w:val="000000" w:themeColor="text1"/>
          <w:sz w:val="26"/>
          <w:szCs w:val="26"/>
          <w:vertAlign w:val="superscript"/>
          <w:lang w:eastAsia="lv-LV"/>
        </w:rPr>
        <w:t>11</w:t>
      </w:r>
      <w:r w:rsidRPr="002E0806">
        <w:rPr>
          <w:rFonts w:ascii="Times New Roman" w:eastAsiaTheme="minorEastAsia" w:hAnsi="Times New Roman" w:cs="Times New Roman"/>
          <w:color w:val="000000" w:themeColor="text1"/>
          <w:sz w:val="26"/>
          <w:szCs w:val="26"/>
          <w:lang w:eastAsia="lv-LV"/>
        </w:rPr>
        <w:t xml:space="preserve"> punktu.</w:t>
      </w:r>
    </w:p>
    <w:p w14:paraId="741A99A7" w14:textId="77777777" w:rsidR="00E717AC" w:rsidRPr="002E0806" w:rsidRDefault="00E717AC" w:rsidP="00B128B6">
      <w:pPr>
        <w:pStyle w:val="ListParagraph"/>
        <w:shd w:val="clear" w:color="auto" w:fill="FFFFFF" w:themeFill="background1"/>
        <w:spacing w:after="0" w:line="240" w:lineRule="auto"/>
        <w:contextualSpacing w:val="0"/>
        <w:jc w:val="both"/>
        <w:rPr>
          <w:rFonts w:eastAsiaTheme="minorEastAsia"/>
          <w:color w:val="000000" w:themeColor="text1"/>
          <w:sz w:val="26"/>
          <w:szCs w:val="26"/>
          <w:lang w:eastAsia="lv-LV"/>
        </w:rPr>
      </w:pPr>
    </w:p>
    <w:p w14:paraId="465B69CD" w14:textId="0FF3E1C6" w:rsidR="00B4120E" w:rsidRDefault="00B4120E" w:rsidP="00B128B6">
      <w:pPr>
        <w:pStyle w:val="ListParagraph"/>
        <w:numPr>
          <w:ilvl w:val="0"/>
          <w:numId w:val="30"/>
        </w:numPr>
        <w:shd w:val="clear" w:color="auto" w:fill="FFFFFF"/>
        <w:tabs>
          <w:tab w:val="left" w:pos="993"/>
          <w:tab w:val="left" w:pos="1418"/>
        </w:tabs>
        <w:spacing w:after="0" w:line="240" w:lineRule="auto"/>
        <w:contextualSpacing w:val="0"/>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Papildināt noteikumus ar 42.</w:t>
      </w:r>
      <w:r w:rsidRPr="002E0806">
        <w:rPr>
          <w:rFonts w:ascii="Times New Roman" w:eastAsia="Times New Roman" w:hAnsi="Times New Roman" w:cs="Times New Roman"/>
          <w:color w:val="000000" w:themeColor="text1"/>
          <w:sz w:val="26"/>
          <w:szCs w:val="26"/>
          <w:vertAlign w:val="superscript"/>
          <w:lang w:eastAsia="lv-LV"/>
        </w:rPr>
        <w:t>19</w:t>
      </w:r>
      <w:r w:rsidR="00E717AC"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punktu šādā redakcijā:</w:t>
      </w:r>
    </w:p>
    <w:p w14:paraId="1A29325D" w14:textId="77777777" w:rsidR="00844E2C" w:rsidRPr="00844E2C" w:rsidRDefault="00844E2C" w:rsidP="00844E2C">
      <w:pPr>
        <w:shd w:val="clear" w:color="auto" w:fill="FFFFFF"/>
        <w:tabs>
          <w:tab w:val="left" w:pos="993"/>
          <w:tab w:val="left" w:pos="1418"/>
        </w:tabs>
        <w:spacing w:after="0" w:line="240" w:lineRule="auto"/>
        <w:jc w:val="both"/>
        <w:rPr>
          <w:rFonts w:ascii="Times New Roman" w:eastAsia="Times New Roman" w:hAnsi="Times New Roman" w:cs="Times New Roman"/>
          <w:color w:val="000000" w:themeColor="text1"/>
          <w:sz w:val="26"/>
          <w:szCs w:val="26"/>
          <w:lang w:eastAsia="lv-LV"/>
        </w:rPr>
      </w:pPr>
    </w:p>
    <w:p w14:paraId="21BA6EFC" w14:textId="11833542" w:rsidR="00B4120E" w:rsidRPr="002E0806" w:rsidRDefault="00B4120E" w:rsidP="00B128B6">
      <w:pPr>
        <w:shd w:val="clear" w:color="auto" w:fill="FFFFFF"/>
        <w:tabs>
          <w:tab w:val="left" w:pos="993"/>
          <w:tab w:val="left" w:pos="1418"/>
        </w:tabs>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Pr="002E0806">
        <w:rPr>
          <w:rFonts w:ascii="Times New Roman" w:eastAsia="Times New Roman" w:hAnsi="Times New Roman" w:cs="Times New Roman"/>
          <w:color w:val="000000" w:themeColor="text1"/>
          <w:sz w:val="26"/>
          <w:szCs w:val="26"/>
          <w:lang w:eastAsia="lv-LV"/>
        </w:rPr>
        <w:t xml:space="preserve"> Šo noteikumu 18.13.</w:t>
      </w:r>
      <w:r w:rsidR="000A4579">
        <w:rPr>
          <w:rFonts w:ascii="Times New Roman" w:eastAsia="Times New Roman" w:hAnsi="Times New Roman" w:cs="Times New Roman"/>
          <w:color w:val="000000" w:themeColor="text1"/>
          <w:sz w:val="26"/>
          <w:szCs w:val="26"/>
          <w:lang w:eastAsia="lv-LV"/>
        </w:rPr>
        <w:t xml:space="preserve"> </w:t>
      </w:r>
      <w:r w:rsidRPr="002E0806">
        <w:rPr>
          <w:rFonts w:ascii="Times New Roman" w:eastAsia="Times New Roman" w:hAnsi="Times New Roman" w:cs="Times New Roman"/>
          <w:color w:val="000000" w:themeColor="text1"/>
          <w:sz w:val="26"/>
          <w:szCs w:val="26"/>
          <w:lang w:eastAsia="lv-LV"/>
        </w:rPr>
        <w:t>apakšpunktā minētās atbalstāmās darbības ietvaros ir attiecināmas šādas izmaksu pozīcijas (attiecas uz minētās darbības dalībnieku):</w:t>
      </w:r>
    </w:p>
    <w:p w14:paraId="690DECD7" w14:textId="3BDCCE3D" w:rsidR="00B4120E" w:rsidRPr="002E0806" w:rsidRDefault="00B4120E" w:rsidP="00B128B6">
      <w:pPr>
        <w:shd w:val="clear" w:color="auto" w:fill="FFFFFF"/>
        <w:tabs>
          <w:tab w:val="left" w:pos="993"/>
          <w:tab w:val="left" w:pos="1418"/>
        </w:tabs>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00E717AC"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1. </w:t>
      </w:r>
      <w:r w:rsidR="001A1F15" w:rsidRPr="002E0806">
        <w:rPr>
          <w:rFonts w:ascii="Times New Roman" w:eastAsia="Times New Roman" w:hAnsi="Times New Roman" w:cs="Times New Roman"/>
          <w:color w:val="000000" w:themeColor="text1"/>
          <w:sz w:val="26"/>
          <w:szCs w:val="26"/>
          <w:lang w:eastAsia="lv-LV"/>
        </w:rPr>
        <w:t>licences iegādes izmaksas pasākuma organizēšanai Latvijā;</w:t>
      </w:r>
    </w:p>
    <w:p w14:paraId="42B8F230" w14:textId="3EBD20C2" w:rsidR="007343A3" w:rsidRPr="002E0806" w:rsidRDefault="001A1F15" w:rsidP="00B128B6">
      <w:pPr>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lastRenderedPageBreak/>
        <w:t>42.</w:t>
      </w:r>
      <w:r w:rsidRPr="002E0806">
        <w:rPr>
          <w:rFonts w:ascii="Times New Roman" w:eastAsia="Times New Roman" w:hAnsi="Times New Roman" w:cs="Times New Roman"/>
          <w:color w:val="000000" w:themeColor="text1"/>
          <w:sz w:val="26"/>
          <w:szCs w:val="26"/>
          <w:vertAlign w:val="superscript"/>
          <w:lang w:eastAsia="lv-LV"/>
        </w:rPr>
        <w:t>19</w:t>
      </w:r>
      <w:r w:rsidR="00E717AC"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2. dalība nozares profesionālajos pasākumos (</w:t>
      </w:r>
      <w:r w:rsidR="401802A5" w:rsidRPr="002E0806">
        <w:rPr>
          <w:rFonts w:ascii="Times New Roman" w:eastAsia="Times New Roman" w:hAnsi="Times New Roman" w:cs="Times New Roman"/>
          <w:sz w:val="26"/>
          <w:szCs w:val="26"/>
        </w:rPr>
        <w:t xml:space="preserve">pasākuma/izstādes  organizatora noteiktā </w:t>
      </w:r>
      <w:r w:rsidR="4BF61102" w:rsidRPr="002E0806">
        <w:rPr>
          <w:rFonts w:ascii="Times New Roman" w:eastAsia="Times New Roman" w:hAnsi="Times New Roman" w:cs="Times New Roman"/>
          <w:sz w:val="26"/>
          <w:szCs w:val="26"/>
        </w:rPr>
        <w:t>pasākuma/izstādes reģistrācijas/dalības maksa (</w:t>
      </w:r>
      <w:r w:rsidR="4A861472" w:rsidRPr="002E0806">
        <w:rPr>
          <w:rFonts w:ascii="Times New Roman" w:eastAsia="Times New Roman" w:hAnsi="Times New Roman" w:cs="Times New Roman"/>
          <w:sz w:val="26"/>
          <w:szCs w:val="26"/>
        </w:rPr>
        <w:t xml:space="preserve">ieejas biļete dalībnieka </w:t>
      </w:r>
      <w:r w:rsidR="002107E7">
        <w:rPr>
          <w:rFonts w:ascii="Times New Roman" w:eastAsia="Times New Roman" w:hAnsi="Times New Roman" w:cs="Times New Roman"/>
          <w:sz w:val="26"/>
          <w:szCs w:val="26"/>
        </w:rPr>
        <w:t xml:space="preserve">trīs </w:t>
      </w:r>
      <w:r w:rsidR="4A861472" w:rsidRPr="002E0806">
        <w:rPr>
          <w:rFonts w:ascii="Times New Roman" w:eastAsia="Times New Roman" w:hAnsi="Times New Roman" w:cs="Times New Roman"/>
          <w:sz w:val="26"/>
          <w:szCs w:val="26"/>
        </w:rPr>
        <w:t>darbiniekiem)</w:t>
      </w:r>
      <w:r w:rsidR="4BF61102" w:rsidRPr="002E0806">
        <w:rPr>
          <w:rFonts w:ascii="Times New Roman" w:eastAsia="Times New Roman" w:hAnsi="Times New Roman" w:cs="Times New Roman"/>
          <w:sz w:val="26"/>
          <w:szCs w:val="26"/>
        </w:rPr>
        <w:t xml:space="preserve">, nomas maksa par stenda konstrukciju un ekspozīcijas laukumu, maksa par stenda noformējumu, mārketinga pakalpojumu izmaksas (dalībnieka informācijas izvietošana izstādes katalogā, speciālā preses izdevumā, </w:t>
      </w:r>
      <w:r w:rsidR="14D02E57" w:rsidRPr="002E0806">
        <w:rPr>
          <w:rFonts w:ascii="Times New Roman" w:eastAsia="Times New Roman" w:hAnsi="Times New Roman" w:cs="Times New Roman"/>
          <w:sz w:val="26"/>
          <w:szCs w:val="26"/>
        </w:rPr>
        <w:t>pasākuma/</w:t>
      </w:r>
      <w:r w:rsidR="4BF61102" w:rsidRPr="002E0806">
        <w:rPr>
          <w:rFonts w:ascii="Times New Roman" w:eastAsia="Times New Roman" w:hAnsi="Times New Roman" w:cs="Times New Roman"/>
          <w:sz w:val="26"/>
          <w:szCs w:val="26"/>
        </w:rPr>
        <w:t>izstādes norises telpās</w:t>
      </w:r>
      <w:r w:rsidR="2BB36FE4" w:rsidRPr="002E0806">
        <w:rPr>
          <w:rFonts w:ascii="Times New Roman" w:eastAsia="Times New Roman" w:hAnsi="Times New Roman" w:cs="Times New Roman"/>
          <w:sz w:val="26"/>
          <w:szCs w:val="26"/>
        </w:rPr>
        <w:t>),</w:t>
      </w:r>
      <w:r w:rsidR="4BF61102" w:rsidRPr="002E0806">
        <w:rPr>
          <w:rFonts w:ascii="Times New Roman" w:eastAsia="Times New Roman" w:hAnsi="Times New Roman" w:cs="Times New Roman"/>
          <w:sz w:val="26"/>
          <w:szCs w:val="26"/>
        </w:rPr>
        <w:t xml:space="preserve"> kā arī </w:t>
      </w:r>
      <w:r w:rsidR="74514E14" w:rsidRPr="002E0806">
        <w:rPr>
          <w:rFonts w:ascii="Times New Roman" w:eastAsia="Times New Roman" w:hAnsi="Times New Roman" w:cs="Times New Roman"/>
          <w:sz w:val="26"/>
          <w:szCs w:val="26"/>
        </w:rPr>
        <w:t>pasākuma/</w:t>
      </w:r>
      <w:r w:rsidR="4BF61102" w:rsidRPr="002E0806">
        <w:rPr>
          <w:rFonts w:ascii="Times New Roman" w:eastAsia="Times New Roman" w:hAnsi="Times New Roman" w:cs="Times New Roman"/>
          <w:sz w:val="26"/>
          <w:szCs w:val="26"/>
        </w:rPr>
        <w:t xml:space="preserve">izstādes organizatora noteiktās </w:t>
      </w:r>
      <w:r w:rsidR="6D634B5B" w:rsidRPr="002E0806">
        <w:rPr>
          <w:rFonts w:ascii="Times New Roman" w:eastAsia="Times New Roman" w:hAnsi="Times New Roman" w:cs="Times New Roman"/>
          <w:sz w:val="26"/>
          <w:szCs w:val="26"/>
        </w:rPr>
        <w:t xml:space="preserve">citas </w:t>
      </w:r>
      <w:r w:rsidR="4BF61102" w:rsidRPr="002E0806">
        <w:rPr>
          <w:rFonts w:ascii="Times New Roman" w:eastAsia="Times New Roman" w:hAnsi="Times New Roman" w:cs="Times New Roman"/>
          <w:sz w:val="26"/>
          <w:szCs w:val="26"/>
        </w:rPr>
        <w:t xml:space="preserve">izmaksas un ar </w:t>
      </w:r>
      <w:r w:rsidR="01B05C43" w:rsidRPr="002E0806">
        <w:rPr>
          <w:rFonts w:ascii="Times New Roman" w:eastAsia="Times New Roman" w:hAnsi="Times New Roman" w:cs="Times New Roman"/>
          <w:sz w:val="26"/>
          <w:szCs w:val="26"/>
        </w:rPr>
        <w:t>pasākumu/</w:t>
      </w:r>
      <w:r w:rsidR="4BF61102" w:rsidRPr="002E0806">
        <w:rPr>
          <w:rFonts w:ascii="Times New Roman" w:eastAsia="Times New Roman" w:hAnsi="Times New Roman" w:cs="Times New Roman"/>
          <w:sz w:val="26"/>
          <w:szCs w:val="26"/>
        </w:rPr>
        <w:t>izstādi saistītā pakalpojuma sniedzēja papildpakalpojumu izmaksas</w:t>
      </w:r>
      <w:r w:rsidR="007776F4" w:rsidRPr="002E0806">
        <w:rPr>
          <w:rFonts w:ascii="Times New Roman" w:eastAsia="Times New Roman" w:hAnsi="Times New Roman" w:cs="Times New Roman"/>
          <w:sz w:val="26"/>
          <w:szCs w:val="26"/>
        </w:rPr>
        <w:t>)</w:t>
      </w:r>
      <w:r w:rsidR="007343A3" w:rsidRPr="002E0806">
        <w:rPr>
          <w:rFonts w:ascii="Times New Roman" w:eastAsia="Times New Roman" w:hAnsi="Times New Roman" w:cs="Times New Roman"/>
          <w:color w:val="000000" w:themeColor="text1"/>
          <w:sz w:val="26"/>
          <w:szCs w:val="26"/>
          <w:lang w:eastAsia="lv-LV"/>
        </w:rPr>
        <w:t>;</w:t>
      </w:r>
    </w:p>
    <w:p w14:paraId="04B48C42" w14:textId="1ECB6378" w:rsidR="001A1F15" w:rsidRPr="002E0806" w:rsidRDefault="007343A3" w:rsidP="00B128B6">
      <w:pPr>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007776F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3. </w:t>
      </w:r>
      <w:r w:rsidRPr="002E0806">
        <w:rPr>
          <w:rFonts w:asciiTheme="majorHAnsi" w:hAnsiTheme="majorHAnsi"/>
        </w:rPr>
        <w:t xml:space="preserve"> </w:t>
      </w:r>
      <w:r w:rsidRPr="002E0806">
        <w:rPr>
          <w:rFonts w:ascii="Times New Roman" w:eastAsia="Times New Roman" w:hAnsi="Times New Roman" w:cs="Times New Roman"/>
          <w:color w:val="000000" w:themeColor="text1"/>
          <w:sz w:val="26"/>
          <w:szCs w:val="26"/>
          <w:lang w:eastAsia="lv-LV"/>
        </w:rPr>
        <w:t>pasākuma mārketinga materiālu izstrāde</w:t>
      </w:r>
      <w:r w:rsidR="07C0CEC1" w:rsidRPr="002E0806">
        <w:rPr>
          <w:rFonts w:ascii="Times New Roman" w:eastAsia="Times New Roman" w:hAnsi="Times New Roman" w:cs="Times New Roman"/>
          <w:color w:val="000000" w:themeColor="text1"/>
          <w:sz w:val="26"/>
          <w:szCs w:val="26"/>
          <w:lang w:eastAsia="lv-LV"/>
        </w:rPr>
        <w:t>s</w:t>
      </w:r>
      <w:r w:rsidRPr="002E0806">
        <w:rPr>
          <w:rFonts w:ascii="Times New Roman" w:eastAsia="Times New Roman" w:hAnsi="Times New Roman" w:cs="Times New Roman"/>
          <w:color w:val="000000" w:themeColor="text1"/>
          <w:sz w:val="26"/>
          <w:szCs w:val="26"/>
          <w:lang w:eastAsia="lv-LV"/>
        </w:rPr>
        <w:t xml:space="preserve"> un izgatavošana</w:t>
      </w:r>
      <w:r w:rsidR="7885B544" w:rsidRPr="002E0806">
        <w:rPr>
          <w:rFonts w:ascii="Times New Roman" w:eastAsia="Times New Roman" w:hAnsi="Times New Roman" w:cs="Times New Roman"/>
          <w:color w:val="000000" w:themeColor="text1"/>
          <w:sz w:val="26"/>
          <w:szCs w:val="26"/>
          <w:lang w:eastAsia="lv-LV"/>
        </w:rPr>
        <w:t>s</w:t>
      </w:r>
      <w:r w:rsidR="563287A7" w:rsidRPr="002E0806">
        <w:rPr>
          <w:rFonts w:ascii="Times New Roman" w:eastAsia="Times New Roman" w:hAnsi="Times New Roman" w:cs="Times New Roman"/>
          <w:color w:val="000000" w:themeColor="text1"/>
          <w:sz w:val="26"/>
          <w:szCs w:val="26"/>
          <w:lang w:eastAsia="lv-LV"/>
        </w:rPr>
        <w:t xml:space="preserve"> izmaksas</w:t>
      </w:r>
      <w:r w:rsidRPr="002E0806">
        <w:rPr>
          <w:rFonts w:ascii="Times New Roman" w:eastAsia="Times New Roman" w:hAnsi="Times New Roman" w:cs="Times New Roman"/>
          <w:color w:val="000000" w:themeColor="text1"/>
          <w:sz w:val="26"/>
          <w:szCs w:val="26"/>
          <w:lang w:eastAsia="lv-LV"/>
        </w:rPr>
        <w:t xml:space="preserve"> (bukleti, </w:t>
      </w:r>
      <w:proofErr w:type="spellStart"/>
      <w:r w:rsidRPr="002E0806">
        <w:rPr>
          <w:rFonts w:ascii="Times New Roman" w:eastAsia="Times New Roman" w:hAnsi="Times New Roman" w:cs="Times New Roman"/>
          <w:color w:val="000000" w:themeColor="text1"/>
          <w:sz w:val="26"/>
          <w:szCs w:val="26"/>
          <w:lang w:eastAsia="lv-LV"/>
        </w:rPr>
        <w:t>baneri</w:t>
      </w:r>
      <w:proofErr w:type="spellEnd"/>
      <w:r w:rsidRPr="002E0806">
        <w:rPr>
          <w:rFonts w:ascii="Times New Roman" w:eastAsia="Times New Roman" w:hAnsi="Times New Roman" w:cs="Times New Roman"/>
          <w:color w:val="000000" w:themeColor="text1"/>
          <w:sz w:val="26"/>
          <w:szCs w:val="26"/>
          <w:lang w:eastAsia="lv-LV"/>
        </w:rPr>
        <w:t>, video klipi), satura izstrāde</w:t>
      </w:r>
      <w:r w:rsidR="3584FA40" w:rsidRPr="002E0806">
        <w:rPr>
          <w:rFonts w:ascii="Times New Roman" w:eastAsia="Times New Roman" w:hAnsi="Times New Roman" w:cs="Times New Roman"/>
          <w:color w:val="000000" w:themeColor="text1"/>
          <w:sz w:val="26"/>
          <w:szCs w:val="26"/>
          <w:lang w:eastAsia="lv-LV"/>
        </w:rPr>
        <w:t>s izmaksas</w:t>
      </w:r>
      <w:r w:rsidRPr="002E0806">
        <w:rPr>
          <w:rFonts w:ascii="Times New Roman" w:eastAsia="Times New Roman" w:hAnsi="Times New Roman" w:cs="Times New Roman"/>
          <w:color w:val="000000" w:themeColor="text1"/>
          <w:sz w:val="26"/>
          <w:szCs w:val="26"/>
          <w:lang w:eastAsia="lv-LV"/>
        </w:rPr>
        <w:t xml:space="preserve"> (informācija</w:t>
      </w:r>
      <w:r w:rsidR="22D6FB4F" w:rsidRPr="002E0806">
        <w:rPr>
          <w:rFonts w:ascii="Times New Roman" w:eastAsia="Times New Roman" w:hAnsi="Times New Roman" w:cs="Times New Roman"/>
          <w:color w:val="000000" w:themeColor="text1"/>
          <w:sz w:val="26"/>
          <w:szCs w:val="26"/>
          <w:lang w:eastAsia="lv-LV"/>
        </w:rPr>
        <w:t>s sagatavošanai</w:t>
      </w:r>
      <w:r w:rsidRPr="002E0806">
        <w:rPr>
          <w:rFonts w:ascii="Times New Roman" w:eastAsia="Times New Roman" w:hAnsi="Times New Roman" w:cs="Times New Roman"/>
          <w:color w:val="000000" w:themeColor="text1"/>
          <w:sz w:val="26"/>
          <w:szCs w:val="26"/>
          <w:lang w:eastAsia="lv-LV"/>
        </w:rPr>
        <w:t xml:space="preserve"> un </w:t>
      </w:r>
      <w:r w:rsidR="5C167E02" w:rsidRPr="002E0806">
        <w:rPr>
          <w:rFonts w:ascii="Times New Roman" w:eastAsia="Times New Roman" w:hAnsi="Times New Roman" w:cs="Times New Roman"/>
          <w:color w:val="000000" w:themeColor="text1"/>
          <w:sz w:val="26"/>
          <w:szCs w:val="26"/>
          <w:lang w:eastAsia="lv-LV"/>
        </w:rPr>
        <w:t xml:space="preserve">vietnes </w:t>
      </w:r>
      <w:proofErr w:type="spellStart"/>
      <w:r w:rsidR="5C167E02" w:rsidRPr="002E0806">
        <w:rPr>
          <w:rFonts w:ascii="Times New Roman" w:eastAsia="Times New Roman" w:hAnsi="Times New Roman" w:cs="Times New Roman"/>
          <w:color w:val="000000" w:themeColor="text1"/>
          <w:sz w:val="26"/>
          <w:szCs w:val="26"/>
          <w:lang w:eastAsia="lv-LV"/>
        </w:rPr>
        <w:t>meklētājoptimizācijai</w:t>
      </w:r>
      <w:proofErr w:type="spellEnd"/>
      <w:r w:rsidRPr="002E0806">
        <w:rPr>
          <w:rFonts w:ascii="Times New Roman" w:eastAsia="Times New Roman" w:hAnsi="Times New Roman" w:cs="Times New Roman"/>
          <w:color w:val="000000" w:themeColor="text1"/>
          <w:sz w:val="26"/>
          <w:szCs w:val="26"/>
          <w:lang w:eastAsia="lv-LV"/>
        </w:rPr>
        <w:t>), informācijas pielāgošana</w:t>
      </w:r>
      <w:r w:rsidR="44A30BE4" w:rsidRPr="002E0806">
        <w:rPr>
          <w:rFonts w:ascii="Times New Roman" w:eastAsia="Times New Roman" w:hAnsi="Times New Roman" w:cs="Times New Roman"/>
          <w:color w:val="000000" w:themeColor="text1"/>
          <w:sz w:val="26"/>
          <w:szCs w:val="26"/>
          <w:lang w:eastAsia="lv-LV"/>
        </w:rPr>
        <w:t>s</w:t>
      </w:r>
      <w:r w:rsidRPr="002E0806">
        <w:rPr>
          <w:rFonts w:ascii="Times New Roman" w:eastAsia="Times New Roman" w:hAnsi="Times New Roman" w:cs="Times New Roman"/>
          <w:color w:val="000000" w:themeColor="text1"/>
          <w:sz w:val="26"/>
          <w:szCs w:val="26"/>
          <w:lang w:eastAsia="lv-LV"/>
        </w:rPr>
        <w:t xml:space="preserve"> ārvalstu tirgiem</w:t>
      </w:r>
      <w:r w:rsidR="130FDA36" w:rsidRPr="002E0806">
        <w:rPr>
          <w:rFonts w:ascii="Times New Roman" w:eastAsia="Times New Roman" w:hAnsi="Times New Roman" w:cs="Times New Roman"/>
          <w:color w:val="000000" w:themeColor="text1"/>
          <w:sz w:val="26"/>
          <w:szCs w:val="26"/>
          <w:lang w:eastAsia="lv-LV"/>
        </w:rPr>
        <w:t xml:space="preserve"> izmaksas</w:t>
      </w:r>
      <w:r w:rsidRPr="002E0806">
        <w:rPr>
          <w:rFonts w:ascii="Times New Roman" w:eastAsia="Times New Roman" w:hAnsi="Times New Roman" w:cs="Times New Roman"/>
          <w:color w:val="000000" w:themeColor="text1"/>
          <w:sz w:val="26"/>
          <w:szCs w:val="26"/>
          <w:lang w:eastAsia="lv-LV"/>
        </w:rPr>
        <w:t xml:space="preserve"> (tulkošanas pakalpojumi);</w:t>
      </w:r>
    </w:p>
    <w:p w14:paraId="0C1A7BEE" w14:textId="2BD74533" w:rsidR="00186D20" w:rsidRPr="002E0806" w:rsidRDefault="00186D20" w:rsidP="00B128B6">
      <w:pPr>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007776F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4. pasākuma popularizēšanas izmaksas digitālajā vidē; </w:t>
      </w:r>
    </w:p>
    <w:p w14:paraId="05B68A07" w14:textId="4A554F65" w:rsidR="00186D20" w:rsidRPr="002E0806" w:rsidRDefault="00186D20" w:rsidP="00B128B6">
      <w:pPr>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007776F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5. sabiedrisko attiecību pakalpojumu izmaksas (sadarbība ar medijiem (publikācijas pirms un pēc pasākuma, konkursi), ārvalstu žurnālistu akreditācija un piesaiste konkrētajam pasākumam, </w:t>
      </w:r>
      <w:proofErr w:type="spellStart"/>
      <w:r w:rsidRPr="002E0806">
        <w:rPr>
          <w:rFonts w:ascii="Times New Roman" w:eastAsia="Times New Roman" w:hAnsi="Times New Roman" w:cs="Times New Roman"/>
          <w:color w:val="000000" w:themeColor="text1"/>
          <w:sz w:val="26"/>
          <w:szCs w:val="26"/>
          <w:lang w:eastAsia="lv-LV"/>
        </w:rPr>
        <w:t>influenceru</w:t>
      </w:r>
      <w:proofErr w:type="spellEnd"/>
      <w:r w:rsidRPr="002E0806">
        <w:rPr>
          <w:rFonts w:ascii="Times New Roman" w:eastAsia="Times New Roman" w:hAnsi="Times New Roman" w:cs="Times New Roman"/>
          <w:color w:val="000000" w:themeColor="text1"/>
          <w:sz w:val="26"/>
          <w:szCs w:val="26"/>
          <w:lang w:eastAsia="lv-LV"/>
        </w:rPr>
        <w:t xml:space="preserve"> kampaņas konkrētās valstīs, ārvalstu mārketinga kampaņu realizēšana, sociālo tīklu uzturēšana, mediju monitorings, reklāmas kampaņu organizēšana);</w:t>
      </w:r>
    </w:p>
    <w:p w14:paraId="697FA89C" w14:textId="00BDCB90" w:rsidR="00AA5DBA" w:rsidRPr="002E0806" w:rsidRDefault="000B2539" w:rsidP="00B128B6">
      <w:pPr>
        <w:spacing w:after="0" w:line="240" w:lineRule="auto"/>
        <w:ind w:left="709"/>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19</w:t>
      </w:r>
      <w:r w:rsidR="007776F4"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6. mediju vizītes uz Latviju izmaksas (</w:t>
      </w:r>
      <w:r w:rsidR="12A1E500" w:rsidRPr="002E0806">
        <w:rPr>
          <w:rFonts w:ascii="Times New Roman" w:eastAsia="Times New Roman" w:hAnsi="Times New Roman" w:cs="Times New Roman"/>
          <w:color w:val="000000" w:themeColor="text1"/>
          <w:sz w:val="26"/>
          <w:szCs w:val="26"/>
          <w:lang w:eastAsia="lv-LV"/>
        </w:rPr>
        <w:t>ceļa (</w:t>
      </w:r>
      <w:r w:rsidRPr="002E0806">
        <w:rPr>
          <w:rFonts w:ascii="Times New Roman" w:eastAsia="Times New Roman" w:hAnsi="Times New Roman" w:cs="Times New Roman"/>
          <w:color w:val="000000" w:themeColor="text1"/>
          <w:sz w:val="26"/>
          <w:szCs w:val="26"/>
          <w:lang w:eastAsia="lv-LV"/>
        </w:rPr>
        <w:t>transporta</w:t>
      </w:r>
      <w:r w:rsidR="69CDD096" w:rsidRPr="002E0806">
        <w:rPr>
          <w:rFonts w:ascii="Times New Roman" w:eastAsia="Times New Roman" w:hAnsi="Times New Roman" w:cs="Times New Roman"/>
          <w:color w:val="000000" w:themeColor="text1"/>
          <w:sz w:val="26"/>
          <w:szCs w:val="26"/>
          <w:lang w:eastAsia="lv-LV"/>
        </w:rPr>
        <w:t>)</w:t>
      </w:r>
      <w:r w:rsidRPr="002E0806">
        <w:rPr>
          <w:rFonts w:ascii="Times New Roman" w:eastAsia="Times New Roman" w:hAnsi="Times New Roman" w:cs="Times New Roman"/>
          <w:color w:val="000000" w:themeColor="text1"/>
          <w:sz w:val="26"/>
          <w:szCs w:val="26"/>
          <w:lang w:eastAsia="lv-LV"/>
        </w:rPr>
        <w:t xml:space="preserve"> izmaksas</w:t>
      </w:r>
      <w:r w:rsidR="46795B69" w:rsidRPr="002E0806">
        <w:rPr>
          <w:rFonts w:ascii="Times New Roman" w:eastAsia="Times New Roman" w:hAnsi="Times New Roman" w:cs="Times New Roman"/>
          <w:color w:val="000000" w:themeColor="text1"/>
          <w:sz w:val="26"/>
          <w:szCs w:val="26"/>
          <w:lang w:eastAsia="lv-LV"/>
        </w:rPr>
        <w:t xml:space="preserve">, </w:t>
      </w:r>
      <w:r w:rsidR="79A12709" w:rsidRPr="002E0806">
        <w:rPr>
          <w:rFonts w:ascii="Times New Roman" w:eastAsia="Times New Roman" w:hAnsi="Times New Roman" w:cs="Times New Roman"/>
          <w:sz w:val="26"/>
          <w:szCs w:val="26"/>
        </w:rPr>
        <w:t>kas saistīt</w:t>
      </w:r>
      <w:r w:rsidR="0B89EA80" w:rsidRPr="002E0806">
        <w:rPr>
          <w:rFonts w:ascii="Times New Roman" w:eastAsia="Times New Roman" w:hAnsi="Times New Roman" w:cs="Times New Roman"/>
          <w:sz w:val="26"/>
          <w:szCs w:val="26"/>
        </w:rPr>
        <w:t>as</w:t>
      </w:r>
      <w:r w:rsidR="79A12709" w:rsidRPr="002E0806">
        <w:rPr>
          <w:rFonts w:ascii="Times New Roman" w:eastAsia="Times New Roman" w:hAnsi="Times New Roman" w:cs="Times New Roman"/>
          <w:sz w:val="26"/>
          <w:szCs w:val="26"/>
        </w:rPr>
        <w:t xml:space="preserve">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w:t>
      </w:r>
      <w:r w:rsidR="38460C3B" w:rsidRPr="002E0806">
        <w:rPr>
          <w:rFonts w:ascii="Times New Roman" w:eastAsia="Times New Roman" w:hAnsi="Times New Roman" w:cs="Times New Roman"/>
          <w:sz w:val="26"/>
          <w:szCs w:val="26"/>
        </w:rPr>
        <w:t>) uz un no Latvijas</w:t>
      </w:r>
      <w:r w:rsidRPr="002E0806">
        <w:rPr>
          <w:rFonts w:ascii="Times New Roman" w:eastAsia="Times New Roman" w:hAnsi="Times New Roman" w:cs="Times New Roman"/>
          <w:color w:val="000000" w:themeColor="text1"/>
          <w:sz w:val="26"/>
          <w:szCs w:val="26"/>
          <w:lang w:eastAsia="lv-LV"/>
        </w:rPr>
        <w:t>, naktsmītne</w:t>
      </w:r>
      <w:r w:rsidR="00FA0688">
        <w:rPr>
          <w:rFonts w:ascii="Times New Roman" w:eastAsia="Times New Roman" w:hAnsi="Times New Roman" w:cs="Times New Roman"/>
          <w:color w:val="000000" w:themeColor="text1"/>
          <w:sz w:val="26"/>
          <w:szCs w:val="26"/>
          <w:lang w:eastAsia="lv-LV"/>
        </w:rPr>
        <w:t>s</w:t>
      </w:r>
      <w:r w:rsidRPr="002E0806">
        <w:rPr>
          <w:rFonts w:ascii="Times New Roman" w:eastAsia="Times New Roman" w:hAnsi="Times New Roman" w:cs="Times New Roman"/>
          <w:color w:val="000000" w:themeColor="text1"/>
          <w:sz w:val="26"/>
          <w:szCs w:val="26"/>
          <w:lang w:eastAsia="lv-LV"/>
        </w:rPr>
        <w:t>, tūrisma aktivitātes (muzej</w:t>
      </w:r>
      <w:r w:rsidR="004E11AE" w:rsidRPr="002E0806">
        <w:rPr>
          <w:rFonts w:ascii="Times New Roman" w:eastAsia="Times New Roman" w:hAnsi="Times New Roman" w:cs="Times New Roman"/>
          <w:color w:val="000000" w:themeColor="text1"/>
          <w:sz w:val="26"/>
          <w:szCs w:val="26"/>
          <w:lang w:eastAsia="lv-LV"/>
        </w:rPr>
        <w:t>u</w:t>
      </w:r>
      <w:r w:rsidRPr="002E0806">
        <w:rPr>
          <w:rFonts w:ascii="Times New Roman" w:eastAsia="Times New Roman" w:hAnsi="Times New Roman" w:cs="Times New Roman"/>
          <w:color w:val="000000" w:themeColor="text1"/>
          <w:sz w:val="26"/>
          <w:szCs w:val="26"/>
          <w:lang w:eastAsia="lv-LV"/>
        </w:rPr>
        <w:t>, galerij</w:t>
      </w:r>
      <w:r w:rsidR="004E11AE" w:rsidRPr="002E0806">
        <w:rPr>
          <w:rFonts w:ascii="Times New Roman" w:eastAsia="Times New Roman" w:hAnsi="Times New Roman" w:cs="Times New Roman"/>
          <w:color w:val="000000" w:themeColor="text1"/>
          <w:sz w:val="26"/>
          <w:szCs w:val="26"/>
          <w:lang w:eastAsia="lv-LV"/>
        </w:rPr>
        <w:t>u apmeklējumi</w:t>
      </w:r>
      <w:r w:rsidRPr="002E0806">
        <w:rPr>
          <w:rFonts w:ascii="Times New Roman" w:eastAsia="Times New Roman" w:hAnsi="Times New Roman" w:cs="Times New Roman"/>
          <w:color w:val="000000" w:themeColor="text1"/>
          <w:sz w:val="26"/>
          <w:szCs w:val="26"/>
          <w:lang w:eastAsia="lv-LV"/>
        </w:rPr>
        <w:t>, aktīvā atpūta, gid</w:t>
      </w:r>
      <w:r w:rsidR="004C24D1">
        <w:rPr>
          <w:rFonts w:ascii="Times New Roman" w:eastAsia="Times New Roman" w:hAnsi="Times New Roman" w:cs="Times New Roman"/>
          <w:color w:val="000000" w:themeColor="text1"/>
          <w:sz w:val="26"/>
          <w:szCs w:val="26"/>
          <w:lang w:eastAsia="lv-LV"/>
        </w:rPr>
        <w:t>u pakalpojumi</w:t>
      </w:r>
      <w:r w:rsidRPr="002E0806">
        <w:rPr>
          <w:rFonts w:ascii="Times New Roman" w:eastAsia="Times New Roman" w:hAnsi="Times New Roman" w:cs="Times New Roman"/>
          <w:color w:val="000000" w:themeColor="text1"/>
          <w:sz w:val="26"/>
          <w:szCs w:val="26"/>
          <w:lang w:eastAsia="lv-LV"/>
        </w:rPr>
        <w:t xml:space="preserve"> u.c.), ēdināšana</w:t>
      </w:r>
      <w:r w:rsidR="00FA0688">
        <w:rPr>
          <w:rFonts w:ascii="Times New Roman" w:eastAsia="Times New Roman" w:hAnsi="Times New Roman" w:cs="Times New Roman"/>
          <w:color w:val="000000" w:themeColor="text1"/>
          <w:sz w:val="26"/>
          <w:szCs w:val="26"/>
          <w:lang w:eastAsia="lv-LV"/>
        </w:rPr>
        <w:t>s</w:t>
      </w:r>
      <w:r w:rsidRPr="002E0806">
        <w:rPr>
          <w:rFonts w:ascii="Times New Roman" w:eastAsia="Times New Roman" w:hAnsi="Times New Roman" w:cs="Times New Roman"/>
          <w:color w:val="000000" w:themeColor="text1"/>
          <w:sz w:val="26"/>
          <w:szCs w:val="26"/>
          <w:lang w:eastAsia="lv-LV"/>
        </w:rPr>
        <w:t>, degustācijas</w:t>
      </w:r>
      <w:r w:rsidR="00FA0688">
        <w:rPr>
          <w:rFonts w:ascii="Times New Roman" w:eastAsia="Times New Roman" w:hAnsi="Times New Roman" w:cs="Times New Roman"/>
          <w:color w:val="000000" w:themeColor="text1"/>
          <w:sz w:val="26"/>
          <w:szCs w:val="26"/>
          <w:lang w:eastAsia="lv-LV"/>
        </w:rPr>
        <w:t xml:space="preserve"> izmaksas</w:t>
      </w:r>
      <w:r w:rsidR="007776F4" w:rsidRPr="002E0806">
        <w:rPr>
          <w:rFonts w:ascii="Times New Roman" w:eastAsia="Times New Roman" w:hAnsi="Times New Roman" w:cs="Times New Roman"/>
          <w:color w:val="000000" w:themeColor="text1"/>
          <w:sz w:val="26"/>
          <w:szCs w:val="26"/>
          <w:lang w:eastAsia="lv-LV"/>
        </w:rPr>
        <w:t>.</w:t>
      </w:r>
      <w:r w:rsidR="002F22D3" w:rsidRPr="002E0806">
        <w:rPr>
          <w:rFonts w:ascii="Times New Roman" w:eastAsia="Times New Roman" w:hAnsi="Times New Roman" w:cs="Times New Roman"/>
          <w:color w:val="000000" w:themeColor="text1"/>
          <w:sz w:val="26"/>
          <w:szCs w:val="26"/>
          <w:lang w:eastAsia="lv-LV"/>
        </w:rPr>
        <w:t>”.</w:t>
      </w:r>
    </w:p>
    <w:p w14:paraId="3B8747EB" w14:textId="77777777" w:rsidR="00B128B6" w:rsidRPr="002E0806" w:rsidRDefault="00B128B6" w:rsidP="00B128B6">
      <w:pPr>
        <w:spacing w:after="0" w:line="240" w:lineRule="auto"/>
        <w:ind w:left="709"/>
        <w:jc w:val="both"/>
        <w:rPr>
          <w:rFonts w:ascii="Times New Roman" w:eastAsia="Times New Roman" w:hAnsi="Times New Roman" w:cs="Times New Roman"/>
          <w:color w:val="000000" w:themeColor="text1"/>
          <w:sz w:val="26"/>
          <w:szCs w:val="26"/>
          <w:lang w:eastAsia="lv-LV"/>
        </w:rPr>
      </w:pPr>
    </w:p>
    <w:p w14:paraId="30F791BA" w14:textId="4DAF8C26" w:rsidR="002F22D3" w:rsidRPr="00844E2C" w:rsidRDefault="002F22D3" w:rsidP="00844E2C">
      <w:pPr>
        <w:pStyle w:val="ListParagraph"/>
        <w:numPr>
          <w:ilvl w:val="0"/>
          <w:numId w:val="30"/>
        </w:numPr>
        <w:spacing w:after="0" w:line="240" w:lineRule="auto"/>
        <w:jc w:val="both"/>
        <w:rPr>
          <w:rFonts w:ascii="Times New Roman" w:eastAsia="Times New Roman" w:hAnsi="Times New Roman" w:cs="Times New Roman"/>
          <w:color w:val="000000" w:themeColor="text1"/>
          <w:sz w:val="26"/>
          <w:szCs w:val="26"/>
          <w:lang w:eastAsia="lv-LV"/>
        </w:rPr>
      </w:pPr>
      <w:r w:rsidRPr="00844E2C">
        <w:rPr>
          <w:rFonts w:ascii="Times New Roman" w:eastAsia="Times New Roman" w:hAnsi="Times New Roman" w:cs="Times New Roman"/>
          <w:color w:val="000000" w:themeColor="text1"/>
          <w:sz w:val="26"/>
          <w:szCs w:val="26"/>
          <w:lang w:eastAsia="lv-LV"/>
        </w:rPr>
        <w:t>Papildināt noteikumus ar 42.</w:t>
      </w:r>
      <w:r w:rsidRPr="00844E2C">
        <w:rPr>
          <w:rFonts w:ascii="Times New Roman" w:eastAsia="Times New Roman" w:hAnsi="Times New Roman" w:cs="Times New Roman"/>
          <w:color w:val="000000" w:themeColor="text1"/>
          <w:sz w:val="26"/>
          <w:szCs w:val="26"/>
          <w:vertAlign w:val="superscript"/>
          <w:lang w:eastAsia="lv-LV"/>
        </w:rPr>
        <w:t>20</w:t>
      </w:r>
      <w:r w:rsidR="00B23C1C" w:rsidRPr="00844E2C">
        <w:rPr>
          <w:rFonts w:ascii="Times New Roman" w:eastAsia="Times New Roman" w:hAnsi="Times New Roman" w:cs="Times New Roman"/>
          <w:color w:val="000000" w:themeColor="text1"/>
          <w:sz w:val="26"/>
          <w:szCs w:val="26"/>
          <w:lang w:eastAsia="lv-LV"/>
        </w:rPr>
        <w:t xml:space="preserve"> līdz 42.</w:t>
      </w:r>
      <w:r w:rsidR="00B23C1C" w:rsidRPr="00844E2C">
        <w:rPr>
          <w:rFonts w:ascii="Times New Roman" w:eastAsia="Times New Roman" w:hAnsi="Times New Roman" w:cs="Times New Roman"/>
          <w:color w:val="000000" w:themeColor="text1"/>
          <w:sz w:val="26"/>
          <w:szCs w:val="26"/>
          <w:vertAlign w:val="superscript"/>
          <w:lang w:eastAsia="lv-LV"/>
        </w:rPr>
        <w:t>25</w:t>
      </w:r>
      <w:r w:rsidRPr="00844E2C">
        <w:rPr>
          <w:rFonts w:ascii="Times New Roman" w:eastAsia="Times New Roman" w:hAnsi="Times New Roman" w:cs="Times New Roman"/>
          <w:color w:val="000000" w:themeColor="text1"/>
          <w:sz w:val="26"/>
          <w:szCs w:val="26"/>
          <w:lang w:eastAsia="lv-LV"/>
        </w:rPr>
        <w:t xml:space="preserve"> punkt</w:t>
      </w:r>
      <w:r w:rsidR="00B23C1C" w:rsidRPr="00844E2C">
        <w:rPr>
          <w:rFonts w:ascii="Times New Roman" w:eastAsia="Times New Roman" w:hAnsi="Times New Roman" w:cs="Times New Roman"/>
          <w:color w:val="000000" w:themeColor="text1"/>
          <w:sz w:val="26"/>
          <w:szCs w:val="26"/>
          <w:lang w:eastAsia="lv-LV"/>
        </w:rPr>
        <w:t>iem</w:t>
      </w:r>
      <w:r w:rsidRPr="00844E2C">
        <w:rPr>
          <w:rFonts w:ascii="Times New Roman" w:eastAsia="Times New Roman" w:hAnsi="Times New Roman" w:cs="Times New Roman"/>
          <w:color w:val="000000" w:themeColor="text1"/>
          <w:sz w:val="26"/>
          <w:szCs w:val="26"/>
          <w:lang w:eastAsia="lv-LV"/>
        </w:rPr>
        <w:t xml:space="preserve"> šādā redakcijā:</w:t>
      </w:r>
    </w:p>
    <w:p w14:paraId="59E8A930" w14:textId="77777777" w:rsidR="00844E2C" w:rsidRPr="00844E2C" w:rsidRDefault="00844E2C" w:rsidP="00844E2C">
      <w:pPr>
        <w:pStyle w:val="ListParagraph"/>
        <w:spacing w:after="0" w:line="240" w:lineRule="auto"/>
        <w:jc w:val="both"/>
        <w:rPr>
          <w:rFonts w:ascii="Times New Roman" w:eastAsia="Times New Roman" w:hAnsi="Times New Roman" w:cs="Times New Roman"/>
          <w:color w:val="000000" w:themeColor="text1"/>
          <w:sz w:val="26"/>
          <w:szCs w:val="26"/>
          <w:lang w:eastAsia="lv-LV"/>
        </w:rPr>
      </w:pPr>
    </w:p>
    <w:p w14:paraId="29C08999" w14:textId="3B159121" w:rsidR="002F22D3" w:rsidRPr="002E0806" w:rsidRDefault="002F22D3"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20</w:t>
      </w:r>
      <w:r w:rsidRPr="002E0806">
        <w:rPr>
          <w:rFonts w:ascii="Times New Roman" w:eastAsia="Times New Roman" w:hAnsi="Times New Roman" w:cs="Times New Roman"/>
          <w:color w:val="000000" w:themeColor="text1"/>
          <w:sz w:val="26"/>
          <w:szCs w:val="26"/>
          <w:lang w:eastAsia="lv-LV"/>
        </w:rPr>
        <w:t xml:space="preserve"> Maksimāli pieļaujamā atbalsta kopsumma šo noteikumu 18.13. apakšpunktā minētajām atbalstāmajām darbībām ir ne vairāk kā 30 000 </w:t>
      </w:r>
      <w:proofErr w:type="spellStart"/>
      <w:r w:rsidRPr="002E0806">
        <w:rPr>
          <w:rFonts w:ascii="Times New Roman" w:eastAsia="Times New Roman" w:hAnsi="Times New Roman" w:cs="Times New Roman"/>
          <w:i/>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w:t>
      </w:r>
    </w:p>
    <w:p w14:paraId="456D7502" w14:textId="69C3A44E" w:rsidR="00B23C1C" w:rsidRPr="002E0806" w:rsidRDefault="00B23C1C"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21</w:t>
      </w:r>
      <w:r w:rsidRPr="002E0806">
        <w:rPr>
          <w:rFonts w:ascii="Times New Roman" w:eastAsia="Times New Roman" w:hAnsi="Times New Roman" w:cs="Times New Roman"/>
          <w:color w:val="000000" w:themeColor="text1"/>
          <w:sz w:val="26"/>
          <w:szCs w:val="26"/>
          <w:lang w:eastAsia="lv-LV"/>
        </w:rPr>
        <w:t xml:space="preserve"> Maksimāli pieļaujamā atbalsta summa šo noteikumu 42.</w:t>
      </w:r>
      <w:r w:rsidRPr="002E0806">
        <w:rPr>
          <w:rFonts w:ascii="Times New Roman" w:eastAsia="Times New Roman" w:hAnsi="Times New Roman" w:cs="Times New Roman"/>
          <w:color w:val="000000" w:themeColor="text1"/>
          <w:sz w:val="26"/>
          <w:szCs w:val="26"/>
          <w:vertAlign w:val="superscript"/>
          <w:lang w:eastAsia="lv-LV"/>
        </w:rPr>
        <w:t>19</w:t>
      </w:r>
      <w:r w:rsidR="00E80700"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2. apakšpunktā minētajām attiecināmajām izmaksām ir ne vairāk kā 3 000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vienām 18.</w:t>
      </w:r>
      <w:r w:rsidR="00917AFA" w:rsidRPr="002E0806">
        <w:rPr>
          <w:rFonts w:ascii="Times New Roman" w:eastAsia="Times New Roman" w:hAnsi="Times New Roman" w:cs="Times New Roman"/>
          <w:color w:val="000000" w:themeColor="text1"/>
          <w:sz w:val="26"/>
          <w:szCs w:val="26"/>
          <w:lang w:eastAsia="lv-LV"/>
        </w:rPr>
        <w:t>1</w:t>
      </w:r>
      <w:r w:rsidRPr="002E0806">
        <w:rPr>
          <w:rFonts w:ascii="Times New Roman" w:eastAsia="Times New Roman" w:hAnsi="Times New Roman" w:cs="Times New Roman"/>
          <w:color w:val="000000" w:themeColor="text1"/>
          <w:sz w:val="26"/>
          <w:szCs w:val="26"/>
          <w:lang w:eastAsia="lv-LV"/>
        </w:rPr>
        <w:t>3.</w:t>
      </w:r>
      <w:r w:rsidR="002107E7">
        <w:rPr>
          <w:rFonts w:ascii="Times New Roman" w:eastAsia="Times New Roman" w:hAnsi="Times New Roman" w:cs="Times New Roman"/>
          <w:color w:val="000000" w:themeColor="text1"/>
          <w:sz w:val="26"/>
          <w:szCs w:val="26"/>
          <w:lang w:eastAsia="lv-LV"/>
        </w:rPr>
        <w:t> </w:t>
      </w:r>
      <w:r w:rsidRPr="002E0806">
        <w:rPr>
          <w:rFonts w:ascii="Times New Roman" w:eastAsia="Times New Roman" w:hAnsi="Times New Roman" w:cs="Times New Roman"/>
          <w:color w:val="000000" w:themeColor="text1"/>
          <w:sz w:val="26"/>
          <w:szCs w:val="26"/>
          <w:lang w:eastAsia="lv-LV"/>
        </w:rPr>
        <w:t xml:space="preserve">apakšpunktā minētajām atbalstāmajām darbībām un ne vairāk </w:t>
      </w:r>
      <w:r w:rsidR="34B756CE" w:rsidRPr="002E0806">
        <w:rPr>
          <w:rFonts w:ascii="Times New Roman" w:eastAsia="Times New Roman" w:hAnsi="Times New Roman" w:cs="Times New Roman"/>
          <w:color w:val="000000" w:themeColor="text1"/>
          <w:sz w:val="26"/>
          <w:szCs w:val="26"/>
          <w:lang w:eastAsia="lv-LV"/>
        </w:rPr>
        <w:t xml:space="preserve">kā </w:t>
      </w:r>
      <w:r w:rsidRPr="002E0806">
        <w:rPr>
          <w:rFonts w:ascii="Times New Roman" w:eastAsia="Times New Roman" w:hAnsi="Times New Roman" w:cs="Times New Roman"/>
          <w:color w:val="000000" w:themeColor="text1"/>
          <w:sz w:val="26"/>
          <w:szCs w:val="26"/>
          <w:lang w:eastAsia="lv-LV"/>
        </w:rPr>
        <w:t xml:space="preserve">par </w:t>
      </w:r>
      <w:r w:rsidR="000A4579">
        <w:rPr>
          <w:rFonts w:ascii="Times New Roman" w:eastAsia="Times New Roman" w:hAnsi="Times New Roman" w:cs="Times New Roman"/>
          <w:color w:val="000000" w:themeColor="text1"/>
          <w:sz w:val="26"/>
          <w:szCs w:val="26"/>
          <w:lang w:eastAsia="lv-LV"/>
        </w:rPr>
        <w:t>pieciem</w:t>
      </w:r>
      <w:r w:rsidRPr="002E0806">
        <w:rPr>
          <w:rFonts w:ascii="Times New Roman" w:eastAsia="Times New Roman" w:hAnsi="Times New Roman" w:cs="Times New Roman"/>
          <w:color w:val="000000" w:themeColor="text1"/>
          <w:sz w:val="26"/>
          <w:szCs w:val="26"/>
          <w:lang w:eastAsia="lv-LV"/>
        </w:rPr>
        <w:t xml:space="preserve"> pasākumiem vienam gala labuma guvējam kalendāra gadā.</w:t>
      </w:r>
    </w:p>
    <w:p w14:paraId="38A484AC" w14:textId="5C233F15" w:rsidR="00B23C1C" w:rsidRPr="002E0806" w:rsidRDefault="00B23C1C"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22</w:t>
      </w:r>
      <w:r w:rsidRPr="002E0806">
        <w:rPr>
          <w:rFonts w:ascii="Times New Roman" w:eastAsia="Times New Roman" w:hAnsi="Times New Roman" w:cs="Times New Roman"/>
          <w:color w:val="000000" w:themeColor="text1"/>
          <w:sz w:val="26"/>
          <w:szCs w:val="26"/>
          <w:lang w:eastAsia="lv-LV"/>
        </w:rPr>
        <w:t xml:space="preserve"> Maksimāli pieļaujamā atbalsta summa šo noteikumu 42.</w:t>
      </w:r>
      <w:r w:rsidRPr="002E0806">
        <w:rPr>
          <w:rFonts w:ascii="Times New Roman" w:eastAsia="Times New Roman" w:hAnsi="Times New Roman" w:cs="Times New Roman"/>
          <w:color w:val="000000" w:themeColor="text1"/>
          <w:sz w:val="26"/>
          <w:szCs w:val="26"/>
          <w:vertAlign w:val="superscript"/>
          <w:lang w:eastAsia="lv-LV"/>
        </w:rPr>
        <w:t>19</w:t>
      </w:r>
      <w:r w:rsidR="00E80700"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3. apakšpunktā minētajām attiecināmajām izmaksām ir ne vairāk kā 20 000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vienām 18.</w:t>
      </w:r>
      <w:r w:rsidR="00917AFA" w:rsidRPr="002E0806">
        <w:rPr>
          <w:rFonts w:ascii="Times New Roman" w:eastAsia="Times New Roman" w:hAnsi="Times New Roman" w:cs="Times New Roman"/>
          <w:color w:val="000000" w:themeColor="text1"/>
          <w:sz w:val="26"/>
          <w:szCs w:val="26"/>
          <w:lang w:eastAsia="lv-LV"/>
        </w:rPr>
        <w:t>1</w:t>
      </w:r>
      <w:r w:rsidRPr="002E0806">
        <w:rPr>
          <w:rFonts w:ascii="Times New Roman" w:eastAsia="Times New Roman" w:hAnsi="Times New Roman" w:cs="Times New Roman"/>
          <w:color w:val="000000" w:themeColor="text1"/>
          <w:sz w:val="26"/>
          <w:szCs w:val="26"/>
          <w:lang w:eastAsia="lv-LV"/>
        </w:rPr>
        <w:t>3.</w:t>
      </w:r>
      <w:r w:rsidR="002107E7">
        <w:rPr>
          <w:rFonts w:ascii="Times New Roman" w:eastAsia="Times New Roman" w:hAnsi="Times New Roman" w:cs="Times New Roman"/>
          <w:color w:val="000000" w:themeColor="text1"/>
          <w:sz w:val="26"/>
          <w:szCs w:val="26"/>
          <w:lang w:eastAsia="lv-LV"/>
        </w:rPr>
        <w:t> </w:t>
      </w:r>
      <w:r w:rsidRPr="002E0806">
        <w:rPr>
          <w:rFonts w:ascii="Times New Roman" w:eastAsia="Times New Roman" w:hAnsi="Times New Roman" w:cs="Times New Roman"/>
          <w:color w:val="000000" w:themeColor="text1"/>
          <w:sz w:val="26"/>
          <w:szCs w:val="26"/>
          <w:lang w:eastAsia="lv-LV"/>
        </w:rPr>
        <w:t>apakšpunktā minētajām atbalstāmajām darbībām.</w:t>
      </w:r>
    </w:p>
    <w:p w14:paraId="64EBCB26" w14:textId="2D42CF6A" w:rsidR="00B23C1C" w:rsidRPr="002E0806" w:rsidRDefault="00B23C1C"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23</w:t>
      </w:r>
      <w:r w:rsidRPr="002E0806">
        <w:rPr>
          <w:rFonts w:ascii="Times New Roman" w:eastAsia="Times New Roman" w:hAnsi="Times New Roman" w:cs="Times New Roman"/>
          <w:color w:val="000000" w:themeColor="text1"/>
          <w:sz w:val="26"/>
          <w:szCs w:val="26"/>
          <w:lang w:eastAsia="lv-LV"/>
        </w:rPr>
        <w:t xml:space="preserve"> Maksimāli pieļaujamā atbalsta summa šo noteikumu 42.</w:t>
      </w:r>
      <w:r w:rsidRPr="002E0806">
        <w:rPr>
          <w:rFonts w:ascii="Times New Roman" w:eastAsia="Times New Roman" w:hAnsi="Times New Roman" w:cs="Times New Roman"/>
          <w:color w:val="000000" w:themeColor="text1"/>
          <w:sz w:val="26"/>
          <w:szCs w:val="26"/>
          <w:vertAlign w:val="superscript"/>
          <w:lang w:eastAsia="lv-LV"/>
        </w:rPr>
        <w:t>19</w:t>
      </w:r>
      <w:r w:rsidR="00E80700"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4. apakšpunktā minētajām attiecināmajām izmaksām ir ne vairāk kā 10 000 </w:t>
      </w:r>
      <w:proofErr w:type="spellStart"/>
      <w:r w:rsidRPr="002E0806">
        <w:rPr>
          <w:rFonts w:ascii="Times New Roman" w:eastAsia="Times New Roman" w:hAnsi="Times New Roman" w:cs="Times New Roman"/>
          <w:i/>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vienām 18.</w:t>
      </w:r>
      <w:r w:rsidR="00917AFA" w:rsidRPr="002E0806">
        <w:rPr>
          <w:rFonts w:ascii="Times New Roman" w:eastAsia="Times New Roman" w:hAnsi="Times New Roman" w:cs="Times New Roman"/>
          <w:color w:val="000000" w:themeColor="text1"/>
          <w:sz w:val="26"/>
          <w:szCs w:val="26"/>
          <w:lang w:eastAsia="lv-LV"/>
        </w:rPr>
        <w:t>1</w:t>
      </w:r>
      <w:r w:rsidRPr="002E0806">
        <w:rPr>
          <w:rFonts w:ascii="Times New Roman" w:eastAsia="Times New Roman" w:hAnsi="Times New Roman" w:cs="Times New Roman"/>
          <w:color w:val="000000" w:themeColor="text1"/>
          <w:sz w:val="26"/>
          <w:szCs w:val="26"/>
          <w:lang w:eastAsia="lv-LV"/>
        </w:rPr>
        <w:t>3.</w:t>
      </w:r>
      <w:r w:rsidR="002107E7">
        <w:rPr>
          <w:rFonts w:ascii="Times New Roman" w:eastAsia="Times New Roman" w:hAnsi="Times New Roman" w:cs="Times New Roman"/>
          <w:color w:val="000000" w:themeColor="text1"/>
          <w:sz w:val="26"/>
          <w:szCs w:val="26"/>
          <w:lang w:eastAsia="lv-LV"/>
        </w:rPr>
        <w:t> </w:t>
      </w:r>
      <w:r w:rsidRPr="002E0806">
        <w:rPr>
          <w:rFonts w:ascii="Times New Roman" w:eastAsia="Times New Roman" w:hAnsi="Times New Roman" w:cs="Times New Roman"/>
          <w:color w:val="000000" w:themeColor="text1"/>
          <w:sz w:val="26"/>
          <w:szCs w:val="26"/>
          <w:lang w:eastAsia="lv-LV"/>
        </w:rPr>
        <w:t>apakšpunktā minētajām atbalstāmajām darbībām.</w:t>
      </w:r>
    </w:p>
    <w:p w14:paraId="34E369ED" w14:textId="0452AB2C" w:rsidR="00B23C1C" w:rsidRPr="002E0806" w:rsidRDefault="00B23C1C"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42.</w:t>
      </w:r>
      <w:r w:rsidRPr="002E0806">
        <w:rPr>
          <w:rFonts w:ascii="Times New Roman" w:eastAsia="Times New Roman" w:hAnsi="Times New Roman" w:cs="Times New Roman"/>
          <w:color w:val="000000" w:themeColor="text1"/>
          <w:sz w:val="26"/>
          <w:szCs w:val="26"/>
          <w:vertAlign w:val="superscript"/>
          <w:lang w:eastAsia="lv-LV"/>
        </w:rPr>
        <w:t>24</w:t>
      </w:r>
      <w:r w:rsidRPr="002E0806">
        <w:rPr>
          <w:rFonts w:ascii="Times New Roman" w:eastAsia="Times New Roman" w:hAnsi="Times New Roman" w:cs="Times New Roman"/>
          <w:color w:val="000000" w:themeColor="text1"/>
          <w:sz w:val="26"/>
          <w:szCs w:val="26"/>
          <w:lang w:eastAsia="lv-LV"/>
        </w:rPr>
        <w:t xml:space="preserve"> Maksimāli pieļaujamā atbalsta summa šo noteikumu 42.</w:t>
      </w:r>
      <w:r w:rsidRPr="002E0806">
        <w:rPr>
          <w:rFonts w:ascii="Times New Roman" w:eastAsia="Times New Roman" w:hAnsi="Times New Roman" w:cs="Times New Roman"/>
          <w:color w:val="000000" w:themeColor="text1"/>
          <w:sz w:val="26"/>
          <w:szCs w:val="26"/>
          <w:vertAlign w:val="superscript"/>
          <w:lang w:eastAsia="lv-LV"/>
        </w:rPr>
        <w:t>19</w:t>
      </w:r>
      <w:r w:rsidR="00E80700"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5. apakšpunktā minētajām attiecināmajām izmaksām ir ne vairāk kā 15 000 </w:t>
      </w:r>
      <w:proofErr w:type="spellStart"/>
      <w:r w:rsidRPr="002E0806">
        <w:rPr>
          <w:rFonts w:ascii="Times New Roman" w:eastAsia="Times New Roman" w:hAnsi="Times New Roman" w:cs="Times New Roman"/>
          <w:i/>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vienām 18.</w:t>
      </w:r>
      <w:r w:rsidR="00917AFA" w:rsidRPr="002E0806">
        <w:rPr>
          <w:rFonts w:ascii="Times New Roman" w:eastAsia="Times New Roman" w:hAnsi="Times New Roman" w:cs="Times New Roman"/>
          <w:color w:val="000000" w:themeColor="text1"/>
          <w:sz w:val="26"/>
          <w:szCs w:val="26"/>
          <w:lang w:eastAsia="lv-LV"/>
        </w:rPr>
        <w:t>1</w:t>
      </w:r>
      <w:r w:rsidRPr="002E0806">
        <w:rPr>
          <w:rFonts w:ascii="Times New Roman" w:eastAsia="Times New Roman" w:hAnsi="Times New Roman" w:cs="Times New Roman"/>
          <w:color w:val="000000" w:themeColor="text1"/>
          <w:sz w:val="26"/>
          <w:szCs w:val="26"/>
          <w:lang w:eastAsia="lv-LV"/>
        </w:rPr>
        <w:t>3.</w:t>
      </w:r>
      <w:r w:rsidR="002107E7">
        <w:rPr>
          <w:rFonts w:ascii="Times New Roman" w:eastAsia="Times New Roman" w:hAnsi="Times New Roman" w:cs="Times New Roman"/>
          <w:color w:val="000000" w:themeColor="text1"/>
          <w:sz w:val="26"/>
          <w:szCs w:val="26"/>
          <w:lang w:eastAsia="lv-LV"/>
        </w:rPr>
        <w:t> </w:t>
      </w:r>
      <w:r w:rsidRPr="002E0806">
        <w:rPr>
          <w:rFonts w:ascii="Times New Roman" w:eastAsia="Times New Roman" w:hAnsi="Times New Roman" w:cs="Times New Roman"/>
          <w:color w:val="000000" w:themeColor="text1"/>
          <w:sz w:val="26"/>
          <w:szCs w:val="26"/>
          <w:lang w:eastAsia="lv-LV"/>
        </w:rPr>
        <w:t>apakšpunktā minētajām atbalstāmajām darbībām.</w:t>
      </w:r>
    </w:p>
    <w:p w14:paraId="07BF1F83" w14:textId="698A802E" w:rsidR="00B23C1C" w:rsidRPr="002E0806" w:rsidRDefault="00B23C1C"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lastRenderedPageBreak/>
        <w:t>42.</w:t>
      </w:r>
      <w:r w:rsidRPr="002E0806">
        <w:rPr>
          <w:rFonts w:ascii="Times New Roman" w:eastAsia="Times New Roman" w:hAnsi="Times New Roman" w:cs="Times New Roman"/>
          <w:color w:val="000000" w:themeColor="text1"/>
          <w:sz w:val="26"/>
          <w:szCs w:val="26"/>
          <w:vertAlign w:val="superscript"/>
          <w:lang w:eastAsia="lv-LV"/>
        </w:rPr>
        <w:t>25</w:t>
      </w:r>
      <w:r w:rsidRPr="002E0806">
        <w:rPr>
          <w:rFonts w:ascii="Times New Roman" w:eastAsia="Times New Roman" w:hAnsi="Times New Roman" w:cs="Times New Roman"/>
          <w:color w:val="000000" w:themeColor="text1"/>
          <w:sz w:val="26"/>
          <w:szCs w:val="26"/>
          <w:lang w:eastAsia="lv-LV"/>
        </w:rPr>
        <w:t xml:space="preserve"> Maksimāli pieļaujamā atbalsta summa šo noteikumu 42.</w:t>
      </w:r>
      <w:r w:rsidRPr="002E0806">
        <w:rPr>
          <w:rFonts w:ascii="Times New Roman" w:eastAsia="Times New Roman" w:hAnsi="Times New Roman" w:cs="Times New Roman"/>
          <w:color w:val="000000" w:themeColor="text1"/>
          <w:sz w:val="26"/>
          <w:szCs w:val="26"/>
          <w:vertAlign w:val="superscript"/>
          <w:lang w:eastAsia="lv-LV"/>
        </w:rPr>
        <w:t>19</w:t>
      </w:r>
      <w:r w:rsidR="00E80700" w:rsidRPr="002E0806">
        <w:rPr>
          <w:rFonts w:ascii="Times New Roman" w:eastAsia="Times New Roman" w:hAnsi="Times New Roman" w:cs="Times New Roman"/>
          <w:color w:val="000000" w:themeColor="text1"/>
          <w:sz w:val="26"/>
          <w:szCs w:val="26"/>
          <w:vertAlign w:val="superscript"/>
          <w:lang w:eastAsia="lv-LV"/>
        </w:rPr>
        <w:t xml:space="preserve"> </w:t>
      </w:r>
      <w:r w:rsidRPr="002E0806">
        <w:rPr>
          <w:rFonts w:ascii="Times New Roman" w:eastAsia="Times New Roman" w:hAnsi="Times New Roman" w:cs="Times New Roman"/>
          <w:color w:val="000000" w:themeColor="text1"/>
          <w:sz w:val="26"/>
          <w:szCs w:val="26"/>
          <w:lang w:eastAsia="lv-LV"/>
        </w:rPr>
        <w:t xml:space="preserve">6. apakšpunktā minētajām attiecināmajām izmaksām ir ne vairāk kā 1 000 </w:t>
      </w:r>
      <w:proofErr w:type="spellStart"/>
      <w:r w:rsidRPr="002E0806">
        <w:rPr>
          <w:rFonts w:ascii="Times New Roman" w:eastAsia="Times New Roman" w:hAnsi="Times New Roman" w:cs="Times New Roman"/>
          <w:i/>
          <w:iCs/>
          <w:color w:val="000000" w:themeColor="text1"/>
          <w:sz w:val="26"/>
          <w:szCs w:val="26"/>
          <w:lang w:eastAsia="lv-LV"/>
        </w:rPr>
        <w:t>euro</w:t>
      </w:r>
      <w:proofErr w:type="spellEnd"/>
      <w:r w:rsidRPr="002E0806">
        <w:rPr>
          <w:rFonts w:ascii="Times New Roman" w:eastAsia="Times New Roman" w:hAnsi="Times New Roman" w:cs="Times New Roman"/>
          <w:color w:val="000000" w:themeColor="text1"/>
          <w:sz w:val="26"/>
          <w:szCs w:val="26"/>
          <w:lang w:eastAsia="lv-LV"/>
        </w:rPr>
        <w:t xml:space="preserve"> par personu</w:t>
      </w:r>
      <w:r w:rsidR="074068F0" w:rsidRPr="002E0806">
        <w:rPr>
          <w:rFonts w:ascii="Times New Roman" w:eastAsia="Times New Roman" w:hAnsi="Times New Roman" w:cs="Times New Roman"/>
          <w:color w:val="000000" w:themeColor="text1"/>
          <w:sz w:val="26"/>
          <w:szCs w:val="26"/>
          <w:lang w:eastAsia="lv-LV"/>
        </w:rPr>
        <w:t>, ne vairāk kā 10 vizīšu dalībniekiem</w:t>
      </w:r>
      <w:r w:rsidR="67170DAA" w:rsidRPr="002E0806">
        <w:rPr>
          <w:rFonts w:ascii="Times New Roman" w:eastAsia="Times New Roman" w:hAnsi="Times New Roman" w:cs="Times New Roman"/>
          <w:color w:val="000000" w:themeColor="text1"/>
          <w:sz w:val="26"/>
          <w:szCs w:val="26"/>
          <w:lang w:eastAsia="lv-LV"/>
        </w:rPr>
        <w:t xml:space="preserve"> viena pasākuma ietvaros</w:t>
      </w:r>
      <w:r w:rsidRPr="002E0806">
        <w:rPr>
          <w:rFonts w:ascii="Times New Roman" w:eastAsia="Times New Roman" w:hAnsi="Times New Roman" w:cs="Times New Roman"/>
          <w:color w:val="000000" w:themeColor="text1"/>
          <w:sz w:val="26"/>
          <w:szCs w:val="26"/>
          <w:lang w:eastAsia="lv-LV"/>
        </w:rPr>
        <w:t>.”</w:t>
      </w:r>
      <w:r w:rsidR="00E80700" w:rsidRPr="002E0806">
        <w:rPr>
          <w:rFonts w:ascii="Times New Roman" w:eastAsia="Times New Roman" w:hAnsi="Times New Roman" w:cs="Times New Roman"/>
          <w:color w:val="000000" w:themeColor="text1"/>
          <w:sz w:val="26"/>
          <w:szCs w:val="26"/>
          <w:lang w:eastAsia="lv-LV"/>
        </w:rPr>
        <w:t>.</w:t>
      </w:r>
    </w:p>
    <w:p w14:paraId="16C573C0" w14:textId="5EFDEB35" w:rsidR="007343A3" w:rsidRPr="002E0806" w:rsidRDefault="007343A3" w:rsidP="00B128B6">
      <w:pPr>
        <w:spacing w:after="0" w:line="240" w:lineRule="auto"/>
        <w:jc w:val="both"/>
        <w:rPr>
          <w:rFonts w:ascii="Times New Roman" w:eastAsia="Times New Roman" w:hAnsi="Times New Roman" w:cs="Times New Roman"/>
          <w:color w:val="000000" w:themeColor="text1"/>
          <w:sz w:val="26"/>
          <w:szCs w:val="26"/>
          <w:lang w:eastAsia="lv-LV"/>
        </w:rPr>
      </w:pPr>
    </w:p>
    <w:p w14:paraId="00C72673" w14:textId="65A1BB07" w:rsidR="00835767" w:rsidRPr="002E0806" w:rsidRDefault="00E80700" w:rsidP="00B128B6">
      <w:pPr>
        <w:spacing w:after="0" w:line="240" w:lineRule="auto"/>
        <w:ind w:left="284"/>
        <w:jc w:val="both"/>
        <w:rPr>
          <w:rFonts w:ascii="Times New Roman" w:eastAsia="Times New Roman" w:hAnsi="Times New Roman" w:cs="Times New Roman"/>
          <w:color w:val="000000" w:themeColor="text1"/>
          <w:sz w:val="26"/>
          <w:szCs w:val="26"/>
          <w:lang w:eastAsia="lv-LV"/>
        </w:rPr>
      </w:pPr>
      <w:r w:rsidRPr="002E0806">
        <w:rPr>
          <w:rFonts w:ascii="Times New Roman" w:eastAsia="Times New Roman" w:hAnsi="Times New Roman" w:cs="Times New Roman"/>
          <w:color w:val="000000" w:themeColor="text1"/>
          <w:sz w:val="26"/>
          <w:szCs w:val="26"/>
          <w:lang w:eastAsia="lv-LV"/>
        </w:rPr>
        <w:t>2</w:t>
      </w:r>
      <w:r w:rsidR="00844E2C">
        <w:rPr>
          <w:rFonts w:ascii="Times New Roman" w:eastAsia="Times New Roman" w:hAnsi="Times New Roman" w:cs="Times New Roman"/>
          <w:color w:val="000000" w:themeColor="text1"/>
          <w:sz w:val="26"/>
          <w:szCs w:val="26"/>
          <w:lang w:eastAsia="lv-LV"/>
        </w:rPr>
        <w:t>7</w:t>
      </w:r>
      <w:r w:rsidR="00835767" w:rsidRPr="002E0806">
        <w:rPr>
          <w:rFonts w:ascii="Times New Roman" w:eastAsia="Times New Roman" w:hAnsi="Times New Roman" w:cs="Times New Roman"/>
          <w:color w:val="000000" w:themeColor="text1"/>
          <w:sz w:val="26"/>
          <w:szCs w:val="26"/>
          <w:lang w:eastAsia="lv-LV"/>
        </w:rPr>
        <w:t>. Papildināt 51.1.</w:t>
      </w:r>
      <w:r w:rsidRPr="002E0806">
        <w:rPr>
          <w:rFonts w:ascii="Times New Roman" w:eastAsia="Times New Roman" w:hAnsi="Times New Roman" w:cs="Times New Roman"/>
          <w:color w:val="000000" w:themeColor="text1"/>
          <w:sz w:val="26"/>
          <w:szCs w:val="26"/>
          <w:lang w:eastAsia="lv-LV"/>
        </w:rPr>
        <w:t xml:space="preserve"> </w:t>
      </w:r>
      <w:r w:rsidR="00835767" w:rsidRPr="002E0806">
        <w:rPr>
          <w:rFonts w:ascii="Times New Roman" w:eastAsia="Times New Roman" w:hAnsi="Times New Roman" w:cs="Times New Roman"/>
          <w:color w:val="000000" w:themeColor="text1"/>
          <w:sz w:val="26"/>
          <w:szCs w:val="26"/>
          <w:lang w:eastAsia="lv-LV"/>
        </w:rPr>
        <w:t>apakšpunktu starp skaitli “42</w:t>
      </w:r>
      <w:r w:rsidR="26DCC166" w:rsidRPr="002E0806">
        <w:rPr>
          <w:rFonts w:ascii="Times New Roman" w:eastAsia="Times New Roman" w:hAnsi="Times New Roman" w:cs="Times New Roman"/>
          <w:color w:val="000000" w:themeColor="text1"/>
          <w:sz w:val="26"/>
          <w:szCs w:val="26"/>
          <w:lang w:eastAsia="lv-LV"/>
        </w:rPr>
        <w:t>.</w:t>
      </w:r>
      <w:r w:rsidR="00835767" w:rsidRPr="002E0806">
        <w:rPr>
          <w:rFonts w:ascii="Times New Roman" w:eastAsia="Times New Roman" w:hAnsi="Times New Roman" w:cs="Times New Roman"/>
          <w:color w:val="000000" w:themeColor="text1"/>
          <w:sz w:val="26"/>
          <w:szCs w:val="26"/>
          <w:vertAlign w:val="superscript"/>
          <w:lang w:eastAsia="lv-LV"/>
        </w:rPr>
        <w:t>16</w:t>
      </w:r>
      <w:r w:rsidR="00835767" w:rsidRPr="002E0806">
        <w:rPr>
          <w:rFonts w:ascii="Times New Roman" w:eastAsia="Times New Roman" w:hAnsi="Times New Roman" w:cs="Times New Roman"/>
          <w:color w:val="000000" w:themeColor="text1"/>
          <w:sz w:val="26"/>
          <w:szCs w:val="26"/>
          <w:lang w:eastAsia="lv-LV"/>
        </w:rPr>
        <w:t>” un “43.” ierakstot skaitli “42.</w:t>
      </w:r>
      <w:r w:rsidR="00835767" w:rsidRPr="002E0806">
        <w:rPr>
          <w:rFonts w:ascii="Times New Roman" w:eastAsia="Times New Roman" w:hAnsi="Times New Roman" w:cs="Times New Roman"/>
          <w:color w:val="000000" w:themeColor="text1"/>
          <w:sz w:val="26"/>
          <w:szCs w:val="26"/>
          <w:vertAlign w:val="superscript"/>
          <w:lang w:eastAsia="lv-LV"/>
        </w:rPr>
        <w:t>19</w:t>
      </w:r>
      <w:r w:rsidR="00835767" w:rsidRPr="002E0806">
        <w:rPr>
          <w:rFonts w:ascii="Times New Roman" w:eastAsia="Times New Roman" w:hAnsi="Times New Roman" w:cs="Times New Roman"/>
          <w:color w:val="000000" w:themeColor="text1"/>
          <w:sz w:val="26"/>
          <w:szCs w:val="26"/>
          <w:lang w:eastAsia="lv-LV"/>
        </w:rPr>
        <w:t>”.</w:t>
      </w:r>
    </w:p>
    <w:p w14:paraId="29DB9D96" w14:textId="77777777" w:rsidR="00052E74" w:rsidRPr="002E0806" w:rsidRDefault="00052E74" w:rsidP="00096DD3">
      <w:pPr>
        <w:shd w:val="clear" w:color="auto" w:fill="FFFFFF"/>
        <w:tabs>
          <w:tab w:val="left" w:pos="993"/>
          <w:tab w:val="left" w:pos="1418"/>
        </w:tabs>
        <w:spacing w:before="120" w:after="0" w:line="240" w:lineRule="auto"/>
        <w:ind w:left="360"/>
        <w:contextualSpacing/>
        <w:jc w:val="both"/>
        <w:rPr>
          <w:rFonts w:ascii="Times New Roman" w:eastAsia="Times New Roman" w:hAnsi="Times New Roman" w:cs="Times New Roman"/>
          <w:color w:val="000000" w:themeColor="text1"/>
          <w:sz w:val="26"/>
          <w:szCs w:val="26"/>
          <w:lang w:eastAsia="lv-LV"/>
        </w:rPr>
      </w:pPr>
    </w:p>
    <w:p w14:paraId="5E6ECB3A" w14:textId="77777777" w:rsidR="00101D5E" w:rsidRPr="002E0806" w:rsidRDefault="00101D5E" w:rsidP="00096DD3">
      <w:pPr>
        <w:pStyle w:val="naisf"/>
        <w:tabs>
          <w:tab w:val="left" w:pos="6521"/>
          <w:tab w:val="right" w:pos="8820"/>
        </w:tabs>
        <w:spacing w:before="120" w:beforeAutospacing="0" w:after="0" w:afterAutospacing="0"/>
        <w:contextualSpacing/>
        <w:jc w:val="both"/>
        <w:rPr>
          <w:b/>
          <w:bCs/>
          <w:color w:val="000000" w:themeColor="text1"/>
          <w:sz w:val="26"/>
          <w:szCs w:val="26"/>
        </w:rPr>
      </w:pPr>
      <w:bookmarkStart w:id="5" w:name="_Hlk529965267"/>
      <w:r w:rsidRPr="002E0806">
        <w:rPr>
          <w:b/>
          <w:bCs/>
          <w:color w:val="000000" w:themeColor="text1"/>
          <w:sz w:val="26"/>
          <w:szCs w:val="26"/>
        </w:rPr>
        <w:t>Ministru prezidents</w:t>
      </w:r>
      <w:r w:rsidRPr="002E0806">
        <w:rPr>
          <w:b/>
          <w:bCs/>
          <w:color w:val="000000" w:themeColor="text1"/>
          <w:sz w:val="26"/>
          <w:szCs w:val="26"/>
        </w:rPr>
        <w:tab/>
      </w:r>
      <w:r w:rsidRPr="002E0806">
        <w:rPr>
          <w:b/>
          <w:bCs/>
          <w:color w:val="000000" w:themeColor="text1"/>
          <w:sz w:val="26"/>
          <w:szCs w:val="26"/>
        </w:rPr>
        <w:tab/>
        <w:t>A. K. Kariņš</w:t>
      </w:r>
    </w:p>
    <w:bookmarkEnd w:id="5"/>
    <w:p w14:paraId="45DEB90E" w14:textId="77777777" w:rsidR="00052E74" w:rsidRPr="002E0806" w:rsidRDefault="00052E74" w:rsidP="00096DD3">
      <w:pPr>
        <w:pStyle w:val="naisf"/>
        <w:tabs>
          <w:tab w:val="left" w:pos="6521"/>
          <w:tab w:val="right" w:pos="8820"/>
        </w:tabs>
        <w:spacing w:before="120" w:beforeAutospacing="0" w:after="0" w:afterAutospacing="0"/>
        <w:contextualSpacing/>
        <w:jc w:val="both"/>
        <w:rPr>
          <w:b/>
          <w:bCs/>
          <w:color w:val="000000" w:themeColor="text1"/>
          <w:sz w:val="26"/>
          <w:szCs w:val="26"/>
        </w:rPr>
      </w:pPr>
    </w:p>
    <w:p w14:paraId="0EC20EA0" w14:textId="4A15EAD5" w:rsidR="00101D5E" w:rsidRPr="002E0806" w:rsidRDefault="00101D5E" w:rsidP="00096DD3">
      <w:pPr>
        <w:pStyle w:val="naisf"/>
        <w:tabs>
          <w:tab w:val="left" w:pos="6521"/>
          <w:tab w:val="right" w:pos="8820"/>
        </w:tabs>
        <w:spacing w:before="120" w:beforeAutospacing="0" w:after="0" w:afterAutospacing="0"/>
        <w:contextualSpacing/>
        <w:jc w:val="both"/>
        <w:rPr>
          <w:b/>
          <w:bCs/>
          <w:color w:val="000000" w:themeColor="text1"/>
          <w:sz w:val="26"/>
          <w:szCs w:val="26"/>
        </w:rPr>
      </w:pPr>
      <w:r w:rsidRPr="002E0806">
        <w:rPr>
          <w:b/>
          <w:bCs/>
          <w:color w:val="000000" w:themeColor="text1"/>
          <w:sz w:val="26"/>
          <w:szCs w:val="26"/>
        </w:rPr>
        <w:t>Ekonomikas ministrs</w:t>
      </w:r>
      <w:r w:rsidRPr="002E0806">
        <w:rPr>
          <w:b/>
          <w:bCs/>
          <w:color w:val="000000" w:themeColor="text1"/>
          <w:sz w:val="26"/>
          <w:szCs w:val="26"/>
        </w:rPr>
        <w:tab/>
      </w:r>
      <w:r w:rsidRPr="002E0806">
        <w:rPr>
          <w:b/>
          <w:bCs/>
          <w:color w:val="000000" w:themeColor="text1"/>
          <w:sz w:val="26"/>
          <w:szCs w:val="26"/>
        </w:rPr>
        <w:tab/>
      </w:r>
      <w:proofErr w:type="spellStart"/>
      <w:r w:rsidRPr="002E0806">
        <w:rPr>
          <w:b/>
          <w:bCs/>
          <w:color w:val="000000" w:themeColor="text1"/>
          <w:sz w:val="26"/>
          <w:szCs w:val="26"/>
        </w:rPr>
        <w:t>J.Vitenbergs</w:t>
      </w:r>
      <w:proofErr w:type="spellEnd"/>
    </w:p>
    <w:p w14:paraId="50FFEAA5" w14:textId="77777777" w:rsidR="00052E74" w:rsidRPr="002E0806" w:rsidRDefault="00052E74" w:rsidP="00096DD3">
      <w:pPr>
        <w:spacing w:before="120" w:after="0" w:line="240" w:lineRule="auto"/>
        <w:contextualSpacing/>
        <w:jc w:val="both"/>
        <w:rPr>
          <w:rFonts w:ascii="Times New Roman" w:hAnsi="Times New Roman" w:cs="Times New Roman"/>
          <w:b/>
          <w:bCs/>
          <w:color w:val="000000" w:themeColor="text1"/>
          <w:sz w:val="26"/>
          <w:szCs w:val="26"/>
        </w:rPr>
      </w:pPr>
    </w:p>
    <w:p w14:paraId="237B3E68" w14:textId="77777777" w:rsidR="00052E74" w:rsidRPr="002E0806" w:rsidRDefault="00052E74" w:rsidP="00096DD3">
      <w:pPr>
        <w:spacing w:before="120" w:after="0" w:line="240" w:lineRule="auto"/>
        <w:contextualSpacing/>
        <w:jc w:val="both"/>
        <w:rPr>
          <w:rFonts w:ascii="Times New Roman" w:hAnsi="Times New Roman" w:cs="Times New Roman"/>
          <w:b/>
          <w:bCs/>
          <w:color w:val="000000" w:themeColor="text1"/>
          <w:sz w:val="26"/>
          <w:szCs w:val="26"/>
        </w:rPr>
      </w:pPr>
    </w:p>
    <w:p w14:paraId="352584A3" w14:textId="762C7B18" w:rsidR="00101D5E" w:rsidRPr="002E0806" w:rsidRDefault="00101D5E" w:rsidP="00096DD3">
      <w:pPr>
        <w:spacing w:before="120" w:after="0" w:line="240" w:lineRule="auto"/>
        <w:contextualSpacing/>
        <w:jc w:val="both"/>
        <w:rPr>
          <w:rFonts w:ascii="Times New Roman" w:hAnsi="Times New Roman" w:cs="Times New Roman"/>
          <w:b/>
          <w:bCs/>
          <w:color w:val="000000" w:themeColor="text1"/>
          <w:sz w:val="26"/>
          <w:szCs w:val="26"/>
        </w:rPr>
      </w:pPr>
      <w:r w:rsidRPr="002E0806">
        <w:rPr>
          <w:rFonts w:ascii="Times New Roman" w:hAnsi="Times New Roman" w:cs="Times New Roman"/>
          <w:b/>
          <w:bCs/>
          <w:color w:val="000000" w:themeColor="text1"/>
          <w:sz w:val="26"/>
          <w:szCs w:val="26"/>
        </w:rPr>
        <w:t>Iesniedzējs:</w:t>
      </w:r>
    </w:p>
    <w:p w14:paraId="7B5E2D90" w14:textId="6F0536E9" w:rsidR="00101D5E" w:rsidRPr="002E0806" w:rsidRDefault="00101D5E" w:rsidP="00096DD3">
      <w:pPr>
        <w:pStyle w:val="naisf"/>
        <w:tabs>
          <w:tab w:val="left" w:pos="6521"/>
          <w:tab w:val="right" w:pos="8820"/>
        </w:tabs>
        <w:spacing w:before="120" w:beforeAutospacing="0" w:after="0" w:afterAutospacing="0"/>
        <w:contextualSpacing/>
        <w:jc w:val="both"/>
        <w:rPr>
          <w:b/>
          <w:bCs/>
          <w:color w:val="000000" w:themeColor="text1"/>
          <w:sz w:val="26"/>
          <w:szCs w:val="26"/>
        </w:rPr>
      </w:pPr>
      <w:r w:rsidRPr="002E0806">
        <w:rPr>
          <w:b/>
          <w:bCs/>
          <w:color w:val="000000" w:themeColor="text1"/>
          <w:sz w:val="26"/>
          <w:szCs w:val="26"/>
        </w:rPr>
        <w:t>Ekonomikas ministrs</w:t>
      </w:r>
      <w:r w:rsidRPr="002E0806">
        <w:rPr>
          <w:b/>
          <w:bCs/>
          <w:color w:val="000000" w:themeColor="text1"/>
          <w:sz w:val="26"/>
          <w:szCs w:val="26"/>
        </w:rPr>
        <w:tab/>
      </w:r>
      <w:r w:rsidR="0087166E" w:rsidRPr="002E0806">
        <w:rPr>
          <w:b/>
          <w:bCs/>
          <w:color w:val="000000" w:themeColor="text1"/>
          <w:sz w:val="26"/>
          <w:szCs w:val="26"/>
        </w:rPr>
        <w:tab/>
      </w:r>
      <w:proofErr w:type="spellStart"/>
      <w:r w:rsidRPr="002E0806">
        <w:rPr>
          <w:b/>
          <w:bCs/>
          <w:color w:val="000000" w:themeColor="text1"/>
          <w:sz w:val="26"/>
          <w:szCs w:val="26"/>
        </w:rPr>
        <w:t>J.Vitenbergs</w:t>
      </w:r>
      <w:proofErr w:type="spellEnd"/>
    </w:p>
    <w:p w14:paraId="2B8A5D5D" w14:textId="77777777" w:rsidR="00052E74" w:rsidRPr="002E0806" w:rsidRDefault="00052E74" w:rsidP="00096DD3">
      <w:pPr>
        <w:spacing w:before="120" w:after="0" w:line="240" w:lineRule="auto"/>
        <w:contextualSpacing/>
        <w:jc w:val="both"/>
        <w:rPr>
          <w:rFonts w:ascii="Times New Roman" w:hAnsi="Times New Roman" w:cs="Times New Roman"/>
          <w:b/>
          <w:bCs/>
          <w:color w:val="000000" w:themeColor="text1"/>
          <w:sz w:val="26"/>
          <w:szCs w:val="26"/>
        </w:rPr>
      </w:pPr>
    </w:p>
    <w:p w14:paraId="1059CCB3" w14:textId="04D99DE0" w:rsidR="00101D5E" w:rsidRPr="002E0806" w:rsidRDefault="00101D5E" w:rsidP="00096DD3">
      <w:pPr>
        <w:spacing w:before="120" w:after="0" w:line="240" w:lineRule="auto"/>
        <w:contextualSpacing/>
        <w:jc w:val="both"/>
        <w:rPr>
          <w:rFonts w:ascii="Times New Roman" w:hAnsi="Times New Roman" w:cs="Times New Roman"/>
          <w:b/>
          <w:bCs/>
          <w:color w:val="000000" w:themeColor="text1"/>
          <w:sz w:val="26"/>
          <w:szCs w:val="26"/>
        </w:rPr>
      </w:pPr>
      <w:r w:rsidRPr="002E0806">
        <w:rPr>
          <w:rFonts w:ascii="Times New Roman" w:hAnsi="Times New Roman" w:cs="Times New Roman"/>
          <w:b/>
          <w:bCs/>
          <w:color w:val="000000" w:themeColor="text1"/>
          <w:sz w:val="26"/>
          <w:szCs w:val="26"/>
        </w:rPr>
        <w:t>Vīza:</w:t>
      </w:r>
    </w:p>
    <w:p w14:paraId="48B8BF94" w14:textId="77777777" w:rsidR="00840BCE" w:rsidRDefault="00D70431" w:rsidP="00096DD3">
      <w:pPr>
        <w:tabs>
          <w:tab w:val="left" w:pos="6237"/>
        </w:tabs>
        <w:spacing w:before="120" w:after="0" w:line="240" w:lineRule="auto"/>
        <w:contextualSpacing/>
        <w:jc w:val="both"/>
        <w:rPr>
          <w:rFonts w:ascii="Times New Roman" w:hAnsi="Times New Roman" w:cs="Times New Roman"/>
          <w:b/>
          <w:bCs/>
          <w:sz w:val="26"/>
          <w:szCs w:val="26"/>
        </w:rPr>
      </w:pPr>
      <w:r w:rsidRPr="002E0806">
        <w:rPr>
          <w:rFonts w:ascii="Times New Roman" w:hAnsi="Times New Roman" w:cs="Times New Roman"/>
          <w:b/>
          <w:bCs/>
          <w:sz w:val="26"/>
          <w:szCs w:val="26"/>
        </w:rPr>
        <w:t>Valsts sekretār</w:t>
      </w:r>
      <w:r w:rsidR="00840BCE">
        <w:rPr>
          <w:rFonts w:ascii="Times New Roman" w:hAnsi="Times New Roman" w:cs="Times New Roman"/>
          <w:b/>
          <w:bCs/>
          <w:sz w:val="26"/>
          <w:szCs w:val="26"/>
        </w:rPr>
        <w:t xml:space="preserve">a </w:t>
      </w:r>
      <w:proofErr w:type="spellStart"/>
      <w:r w:rsidR="00840BCE">
        <w:rPr>
          <w:rFonts w:ascii="Times New Roman" w:hAnsi="Times New Roman" w:cs="Times New Roman"/>
          <w:b/>
          <w:bCs/>
          <w:sz w:val="26"/>
          <w:szCs w:val="26"/>
        </w:rPr>
        <w:t>p.i</w:t>
      </w:r>
      <w:proofErr w:type="spellEnd"/>
      <w:r w:rsidR="00840BCE">
        <w:rPr>
          <w:rFonts w:ascii="Times New Roman" w:hAnsi="Times New Roman" w:cs="Times New Roman"/>
          <w:b/>
          <w:bCs/>
          <w:sz w:val="26"/>
          <w:szCs w:val="26"/>
        </w:rPr>
        <w:t>.</w:t>
      </w:r>
    </w:p>
    <w:p w14:paraId="495ADDF0" w14:textId="286CD3A1" w:rsidR="000C409B" w:rsidRPr="002E0806" w:rsidRDefault="00840BCE" w:rsidP="00096DD3">
      <w:pPr>
        <w:tabs>
          <w:tab w:val="left" w:pos="6237"/>
        </w:tabs>
        <w:spacing w:before="120"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Valsts sekretāra vietniece</w:t>
      </w:r>
      <w:r w:rsidR="00D70431" w:rsidRPr="002E0806">
        <w:rPr>
          <w:rFonts w:ascii="Times New Roman" w:hAnsi="Times New Roman" w:cs="Times New Roman"/>
          <w:b/>
          <w:bCs/>
          <w:sz w:val="26"/>
          <w:szCs w:val="26"/>
        </w:rPr>
        <w:t xml:space="preserve"> </w:t>
      </w:r>
      <w:r w:rsidR="0087166E" w:rsidRPr="002E0806">
        <w:rPr>
          <w:rFonts w:ascii="Times New Roman" w:hAnsi="Times New Roman" w:cs="Times New Roman"/>
          <w:b/>
          <w:bCs/>
          <w:sz w:val="26"/>
          <w:szCs w:val="26"/>
        </w:rPr>
        <w:tab/>
      </w:r>
      <w:r w:rsidR="0087166E" w:rsidRPr="002E0806">
        <w:rPr>
          <w:rFonts w:ascii="Times New Roman" w:hAnsi="Times New Roman" w:cs="Times New Roman"/>
          <w:b/>
          <w:bCs/>
          <w:sz w:val="26"/>
          <w:szCs w:val="26"/>
        </w:rPr>
        <w:tab/>
      </w:r>
      <w:r w:rsidR="0087166E" w:rsidRPr="002E0806">
        <w:rPr>
          <w:rFonts w:ascii="Times New Roman" w:hAnsi="Times New Roman" w:cs="Times New Roman"/>
          <w:b/>
          <w:bCs/>
          <w:sz w:val="26"/>
          <w:szCs w:val="26"/>
        </w:rPr>
        <w:tab/>
      </w:r>
      <w:r w:rsidR="00052E74" w:rsidRPr="002E0806">
        <w:rPr>
          <w:rFonts w:ascii="Times New Roman" w:hAnsi="Times New Roman" w:cs="Times New Roman"/>
          <w:b/>
          <w:bCs/>
          <w:sz w:val="26"/>
          <w:szCs w:val="26"/>
        </w:rPr>
        <w:t xml:space="preserve">     </w:t>
      </w:r>
      <w:proofErr w:type="spellStart"/>
      <w:r w:rsidRPr="00571C59">
        <w:rPr>
          <w:rFonts w:ascii="Times New Roman" w:hAnsi="Times New Roman" w:cs="Times New Roman"/>
          <w:b/>
          <w:bCs/>
          <w:sz w:val="26"/>
          <w:szCs w:val="26"/>
        </w:rPr>
        <w:t>Z</w:t>
      </w:r>
      <w:r w:rsidR="0087166E" w:rsidRPr="00571C59">
        <w:rPr>
          <w:rFonts w:ascii="Times New Roman" w:hAnsi="Times New Roman" w:cs="Times New Roman"/>
          <w:b/>
          <w:bCs/>
          <w:sz w:val="26"/>
          <w:szCs w:val="26"/>
        </w:rPr>
        <w:t>.</w:t>
      </w:r>
      <w:r w:rsidRPr="00795B79">
        <w:rPr>
          <w:rFonts w:ascii="Times New Roman" w:hAnsi="Times New Roman" w:cs="Times New Roman"/>
          <w:b/>
          <w:bCs/>
          <w:sz w:val="26"/>
          <w:szCs w:val="26"/>
        </w:rPr>
        <w:t>Liepiņa</w:t>
      </w:r>
      <w:proofErr w:type="spellEnd"/>
    </w:p>
    <w:p w14:paraId="2B2A3B58" w14:textId="77777777" w:rsidR="00DA39C2" w:rsidRPr="002E0806" w:rsidRDefault="00DA39C2" w:rsidP="00096DD3">
      <w:pPr>
        <w:tabs>
          <w:tab w:val="left" w:pos="6237"/>
        </w:tabs>
        <w:spacing w:before="120" w:after="0" w:line="240" w:lineRule="auto"/>
        <w:contextualSpacing/>
        <w:jc w:val="both"/>
        <w:rPr>
          <w:rFonts w:ascii="Times New Roman" w:hAnsi="Times New Roman" w:cs="Times New Roman"/>
          <w:sz w:val="20"/>
          <w:szCs w:val="20"/>
        </w:rPr>
      </w:pPr>
    </w:p>
    <w:p w14:paraId="69AD65A4" w14:textId="1E9DB79C" w:rsidR="00795B79" w:rsidRPr="002E0806" w:rsidRDefault="00795B79" w:rsidP="00096DD3">
      <w:pPr>
        <w:tabs>
          <w:tab w:val="left" w:pos="6237"/>
        </w:tabs>
        <w:spacing w:before="120"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Linda Kuzika, </w:t>
      </w:r>
    </w:p>
    <w:p w14:paraId="23FEEFE4" w14:textId="69A52AEF" w:rsidR="00B51BA1" w:rsidRPr="00DA39C2" w:rsidRDefault="00FA0688" w:rsidP="00096DD3">
      <w:pPr>
        <w:tabs>
          <w:tab w:val="left" w:pos="6237"/>
        </w:tabs>
        <w:spacing w:before="120" w:after="0" w:line="24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Linda.Kuzika</w:t>
      </w:r>
      <w:r w:rsidR="00B51BA1" w:rsidRPr="002E0806">
        <w:rPr>
          <w:rFonts w:ascii="Times New Roman" w:hAnsi="Times New Roman" w:cs="Times New Roman"/>
          <w:color w:val="000000" w:themeColor="text1"/>
          <w:sz w:val="20"/>
          <w:szCs w:val="20"/>
        </w:rPr>
        <w:t>@em.gov.lv</w:t>
      </w:r>
    </w:p>
    <w:sectPr w:rsidR="00B51BA1" w:rsidRPr="00DA39C2" w:rsidSect="00260B6C">
      <w:headerReference w:type="default" r:id="rId8"/>
      <w:footerReference w:type="default" r:id="rId9"/>
      <w:footerReference w:type="first" r:id="rId10"/>
      <w:pgSz w:w="11906" w:h="16838"/>
      <w:pgMar w:top="993" w:right="1274"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D625" w14:textId="77777777" w:rsidR="00596EFE" w:rsidRDefault="00596EFE" w:rsidP="000A2BF2">
      <w:pPr>
        <w:spacing w:after="0" w:line="240" w:lineRule="auto"/>
      </w:pPr>
      <w:r>
        <w:separator/>
      </w:r>
    </w:p>
  </w:endnote>
  <w:endnote w:type="continuationSeparator" w:id="0">
    <w:p w14:paraId="300300D0" w14:textId="77777777" w:rsidR="00596EFE" w:rsidRDefault="00596EFE" w:rsidP="000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63B5" w14:textId="0D923182" w:rsidR="000A2BF2" w:rsidRPr="00B265E5" w:rsidRDefault="00B51BA1" w:rsidP="00B265E5">
    <w:pPr>
      <w:pStyle w:val="Footer"/>
      <w:jc w:val="both"/>
      <w:rPr>
        <w:rFonts w:ascii="Times New Roman" w:hAnsi="Times New Roman" w:cs="Times New Roman"/>
        <w:sz w:val="20"/>
        <w:szCs w:val="20"/>
      </w:rPr>
    </w:pPr>
    <w:r>
      <w:rPr>
        <w:rFonts w:ascii="Times New Roman" w:hAnsi="Times New Roman" w:cs="Times New Roman"/>
        <w:sz w:val="20"/>
        <w:szCs w:val="20"/>
      </w:rPr>
      <w:t>EM</w:t>
    </w:r>
    <w:r w:rsidR="00B074AC">
      <w:rPr>
        <w:rFonts w:ascii="Times New Roman" w:hAnsi="Times New Roman" w:cs="Times New Roman"/>
        <w:sz w:val="20"/>
        <w:szCs w:val="20"/>
      </w:rPr>
      <w:t>N</w:t>
    </w:r>
    <w:r>
      <w:rPr>
        <w:rFonts w:ascii="Times New Roman" w:hAnsi="Times New Roman" w:cs="Times New Roman"/>
        <w:sz w:val="20"/>
        <w:szCs w:val="20"/>
      </w:rPr>
      <w:t>ot_</w:t>
    </w:r>
    <w:r w:rsidR="00E80700">
      <w:rPr>
        <w:rFonts w:ascii="Times New Roman" w:hAnsi="Times New Roman" w:cs="Times New Roman"/>
        <w:sz w:val="20"/>
        <w:szCs w:val="20"/>
      </w:rPr>
      <w:t>0</w:t>
    </w:r>
    <w:r w:rsidR="0058706B">
      <w:rPr>
        <w:rFonts w:ascii="Times New Roman" w:hAnsi="Times New Roman" w:cs="Times New Roman"/>
        <w:sz w:val="20"/>
        <w:szCs w:val="20"/>
      </w:rPr>
      <w:t>7</w:t>
    </w:r>
    <w:r>
      <w:rPr>
        <w:rFonts w:ascii="Times New Roman" w:hAnsi="Times New Roman" w:cs="Times New Roman"/>
        <w:sz w:val="20"/>
        <w:szCs w:val="20"/>
      </w:rPr>
      <w:t>1</w:t>
    </w:r>
    <w:r w:rsidR="00E80700">
      <w:rPr>
        <w:rFonts w:ascii="Times New Roman" w:hAnsi="Times New Roman" w:cs="Times New Roman"/>
        <w:sz w:val="20"/>
        <w:szCs w:val="20"/>
      </w:rPr>
      <w:t>2</w:t>
    </w:r>
    <w:r>
      <w:rPr>
        <w:rFonts w:ascii="Times New Roman" w:hAnsi="Times New Roman" w:cs="Times New Roman"/>
        <w:sz w:val="20"/>
        <w:szCs w:val="20"/>
      </w:rPr>
      <w:t>2020_</w:t>
    </w:r>
    <w:r w:rsidR="00B074AC">
      <w:rPr>
        <w:rFonts w:ascii="Times New Roman" w:hAnsi="Times New Roman" w:cs="Times New Roman"/>
        <w:sz w:val="20"/>
        <w:szCs w:val="20"/>
      </w:rPr>
      <w:t>g</w:t>
    </w:r>
    <w:r>
      <w:rPr>
        <w:rFonts w:ascii="Times New Roman" w:hAnsi="Times New Roman" w:cs="Times New Roman"/>
        <w:sz w:val="20"/>
        <w:szCs w:val="20"/>
      </w:rPr>
      <w:t>roz</w:t>
    </w:r>
    <w:r w:rsidR="00026579">
      <w:rPr>
        <w:rFonts w:ascii="Times New Roman" w:hAnsi="Times New Roman" w:cs="Times New Roman"/>
        <w:sz w:val="20"/>
        <w:szCs w:val="20"/>
      </w:rPr>
      <w:t>678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7F08" w14:textId="50FD4905" w:rsidR="00CC567C" w:rsidRPr="004872BD" w:rsidRDefault="00B074AC" w:rsidP="004872BD">
    <w:pPr>
      <w:pStyle w:val="Footer"/>
    </w:pPr>
    <w:proofErr w:type="spellStart"/>
    <w:r>
      <w:rPr>
        <w:rFonts w:ascii="Times New Roman" w:hAnsi="Times New Roman" w:cs="Times New Roman"/>
        <w:sz w:val="20"/>
        <w:szCs w:val="20"/>
      </w:rPr>
      <w:t>EMN</w:t>
    </w:r>
    <w:r w:rsidR="004872BD" w:rsidRPr="004872BD">
      <w:rPr>
        <w:rFonts w:ascii="Times New Roman" w:hAnsi="Times New Roman" w:cs="Times New Roman"/>
        <w:sz w:val="20"/>
        <w:szCs w:val="20"/>
      </w:rPr>
      <w:t>ot</w:t>
    </w:r>
    <w:proofErr w:type="spellEnd"/>
    <w:r w:rsidR="00560BD4" w:rsidRPr="004872BD">
      <w:rPr>
        <w:rFonts w:ascii="Times New Roman" w:hAnsi="Times New Roman" w:cs="Times New Roman"/>
        <w:sz w:val="20"/>
        <w:szCs w:val="20"/>
      </w:rPr>
      <w:t xml:space="preserve"> </w:t>
    </w:r>
    <w:r w:rsidR="004872BD" w:rsidRPr="004872BD">
      <w:rPr>
        <w:rFonts w:ascii="Times New Roman" w:hAnsi="Times New Roman" w:cs="Times New Roman"/>
        <w:sz w:val="20"/>
        <w:szCs w:val="20"/>
      </w:rPr>
      <w:t>_</w:t>
    </w:r>
    <w:r w:rsidR="009F3104">
      <w:rPr>
        <w:rFonts w:ascii="Times New Roman" w:hAnsi="Times New Roman" w:cs="Times New Roman"/>
        <w:sz w:val="20"/>
        <w:szCs w:val="20"/>
      </w:rPr>
      <w:t>0</w:t>
    </w:r>
    <w:r w:rsidR="0058706B">
      <w:rPr>
        <w:rFonts w:ascii="Times New Roman" w:hAnsi="Times New Roman" w:cs="Times New Roman"/>
        <w:sz w:val="20"/>
        <w:szCs w:val="20"/>
      </w:rPr>
      <w:t>7</w:t>
    </w:r>
    <w:r w:rsidR="004872BD" w:rsidRPr="004872BD">
      <w:rPr>
        <w:rFonts w:ascii="Times New Roman" w:hAnsi="Times New Roman" w:cs="Times New Roman"/>
        <w:sz w:val="20"/>
        <w:szCs w:val="20"/>
      </w:rPr>
      <w:t>1</w:t>
    </w:r>
    <w:r w:rsidR="009F3104">
      <w:rPr>
        <w:rFonts w:ascii="Times New Roman" w:hAnsi="Times New Roman" w:cs="Times New Roman"/>
        <w:sz w:val="20"/>
        <w:szCs w:val="20"/>
      </w:rPr>
      <w:t>2</w:t>
    </w:r>
    <w:r w:rsidR="004872BD" w:rsidRPr="004872BD">
      <w:rPr>
        <w:rFonts w:ascii="Times New Roman" w:hAnsi="Times New Roman" w:cs="Times New Roman"/>
        <w:sz w:val="20"/>
        <w:szCs w:val="20"/>
      </w:rPr>
      <w:t>20</w:t>
    </w:r>
    <w:r>
      <w:rPr>
        <w:rFonts w:ascii="Times New Roman" w:hAnsi="Times New Roman" w:cs="Times New Roman"/>
        <w:sz w:val="20"/>
        <w:szCs w:val="20"/>
      </w:rPr>
      <w:t>20</w:t>
    </w:r>
    <w:r w:rsidR="00560BD4" w:rsidRPr="004872BD">
      <w:rPr>
        <w:rFonts w:ascii="Times New Roman" w:hAnsi="Times New Roman" w:cs="Times New Roman"/>
        <w:sz w:val="20"/>
        <w:szCs w:val="20"/>
      </w:rPr>
      <w:t>_</w:t>
    </w:r>
    <w:r>
      <w:rPr>
        <w:rFonts w:ascii="Times New Roman" w:hAnsi="Times New Roman" w:cs="Times New Roman"/>
        <w:sz w:val="20"/>
        <w:szCs w:val="20"/>
      </w:rPr>
      <w:t>g</w:t>
    </w:r>
    <w:r w:rsidR="00560BD4" w:rsidRPr="004872BD">
      <w:rPr>
        <w:rFonts w:ascii="Times New Roman" w:hAnsi="Times New Roman" w:cs="Times New Roman"/>
        <w:sz w:val="20"/>
        <w:szCs w:val="20"/>
      </w:rPr>
      <w:t>roz</w:t>
    </w:r>
    <w:r w:rsidR="00026579">
      <w:rPr>
        <w:rFonts w:ascii="Times New Roman" w:hAnsi="Times New Roman" w:cs="Times New Roman"/>
        <w:sz w:val="20"/>
        <w:szCs w:val="20"/>
      </w:rPr>
      <w:t>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28A6" w14:textId="77777777" w:rsidR="00596EFE" w:rsidRDefault="00596EFE" w:rsidP="000A2BF2">
      <w:pPr>
        <w:spacing w:after="0" w:line="240" w:lineRule="auto"/>
      </w:pPr>
      <w:r>
        <w:separator/>
      </w:r>
    </w:p>
  </w:footnote>
  <w:footnote w:type="continuationSeparator" w:id="0">
    <w:p w14:paraId="7718BDC3" w14:textId="77777777" w:rsidR="00596EFE" w:rsidRDefault="00596EFE" w:rsidP="000A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54693"/>
      <w:docPartObj>
        <w:docPartGallery w:val="Page Numbers (Top of Page)"/>
        <w:docPartUnique/>
      </w:docPartObj>
    </w:sdtPr>
    <w:sdtEndPr>
      <w:rPr>
        <w:noProof/>
      </w:rPr>
    </w:sdtEndPr>
    <w:sdtContent>
      <w:p w14:paraId="1E05A0B7" w14:textId="07BE221C" w:rsidR="00260B6C" w:rsidRDefault="00260B6C">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1124939" w14:textId="77777777" w:rsidR="00260B6C" w:rsidRDefault="0026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67"/>
    <w:multiLevelType w:val="multilevel"/>
    <w:tmpl w:val="29040864"/>
    <w:lvl w:ilvl="0">
      <w:start w:val="18"/>
      <w:numFmt w:val="decimal"/>
      <w:lvlText w:val="%1."/>
      <w:lvlJc w:val="left"/>
      <w:pPr>
        <w:ind w:left="1080" w:hanging="72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0800EA"/>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726CF"/>
    <w:multiLevelType w:val="multilevel"/>
    <w:tmpl w:val="5F1AE094"/>
    <w:lvl w:ilvl="0">
      <w:start w:val="5"/>
      <w:numFmt w:val="upperRoman"/>
      <w:lvlText w:val="%1."/>
      <w:lvlJc w:val="right"/>
      <w:pPr>
        <w:ind w:left="1080" w:hanging="720"/>
      </w:pPr>
      <w:rPr>
        <w:rFonts w:hint="default"/>
        <w:b/>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A2132F"/>
    <w:multiLevelType w:val="multilevel"/>
    <w:tmpl w:val="5A0031C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E092A"/>
    <w:multiLevelType w:val="hybridMultilevel"/>
    <w:tmpl w:val="F0EC1310"/>
    <w:lvl w:ilvl="0" w:tplc="0DF4A8DC">
      <w:start w:val="20"/>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5758BC"/>
    <w:multiLevelType w:val="multilevel"/>
    <w:tmpl w:val="DFC41D18"/>
    <w:lvl w:ilvl="0">
      <w:start w:val="19"/>
      <w:numFmt w:val="none"/>
      <w:lvlText w:val="20."/>
      <w:lvlJc w:val="left"/>
      <w:pPr>
        <w:ind w:left="927" w:hanging="360"/>
      </w:pPr>
      <w:rPr>
        <w:rFonts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E2E7A52"/>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53E55"/>
    <w:multiLevelType w:val="hybridMultilevel"/>
    <w:tmpl w:val="E7761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CE4C48"/>
    <w:multiLevelType w:val="hybridMultilevel"/>
    <w:tmpl w:val="7392097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607070"/>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29042B"/>
    <w:multiLevelType w:val="hybridMultilevel"/>
    <w:tmpl w:val="061838D0"/>
    <w:lvl w:ilvl="0" w:tplc="E1946F32">
      <w:start w:val="23"/>
      <w:numFmt w:val="decimal"/>
      <w:lvlText w:val="%1."/>
      <w:lvlJc w:val="left"/>
      <w:pPr>
        <w:ind w:left="1288" w:hanging="720"/>
      </w:pPr>
      <w:rPr>
        <w:rFonts w:hint="default"/>
        <w:b w:val="0"/>
        <w:b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2F533EDF"/>
    <w:multiLevelType w:val="hybridMultilevel"/>
    <w:tmpl w:val="AFAE1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DD433A"/>
    <w:multiLevelType w:val="hybridMultilevel"/>
    <w:tmpl w:val="C4684CE2"/>
    <w:lvl w:ilvl="0" w:tplc="5DF861CC">
      <w:start w:val="1"/>
      <w:numFmt w:val="upperRoman"/>
      <w:lvlText w:val="%1."/>
      <w:lvlJc w:val="righ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C72C42"/>
    <w:multiLevelType w:val="hybridMultilevel"/>
    <w:tmpl w:val="227EB7A8"/>
    <w:lvl w:ilvl="0" w:tplc="A23EB45E">
      <w:start w:val="19"/>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7353181"/>
    <w:multiLevelType w:val="hybridMultilevel"/>
    <w:tmpl w:val="CE9E252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41243981"/>
    <w:multiLevelType w:val="hybridMultilevel"/>
    <w:tmpl w:val="8C4A6194"/>
    <w:lvl w:ilvl="0" w:tplc="FAD0A526">
      <w:start w:val="1"/>
      <w:numFmt w:val="bullet"/>
      <w:lvlText w:val=""/>
      <w:lvlJc w:val="left"/>
      <w:pPr>
        <w:tabs>
          <w:tab w:val="num" w:pos="720"/>
        </w:tabs>
        <w:ind w:left="720" w:hanging="360"/>
      </w:pPr>
      <w:rPr>
        <w:rFonts w:ascii="Wingdings" w:hAnsi="Wingdings" w:hint="default"/>
      </w:rPr>
    </w:lvl>
    <w:lvl w:ilvl="1" w:tplc="3CB4134A">
      <w:start w:val="1"/>
      <w:numFmt w:val="bullet"/>
      <w:lvlText w:val=""/>
      <w:lvlJc w:val="left"/>
      <w:pPr>
        <w:tabs>
          <w:tab w:val="num" w:pos="1440"/>
        </w:tabs>
        <w:ind w:left="1440" w:hanging="360"/>
      </w:pPr>
      <w:rPr>
        <w:rFonts w:ascii="Wingdings" w:hAnsi="Wingdings" w:hint="default"/>
      </w:rPr>
    </w:lvl>
    <w:lvl w:ilvl="2" w:tplc="57864A04" w:tentative="1">
      <w:start w:val="1"/>
      <w:numFmt w:val="bullet"/>
      <w:lvlText w:val=""/>
      <w:lvlJc w:val="left"/>
      <w:pPr>
        <w:tabs>
          <w:tab w:val="num" w:pos="2160"/>
        </w:tabs>
        <w:ind w:left="2160" w:hanging="360"/>
      </w:pPr>
      <w:rPr>
        <w:rFonts w:ascii="Wingdings" w:hAnsi="Wingdings" w:hint="default"/>
      </w:rPr>
    </w:lvl>
    <w:lvl w:ilvl="3" w:tplc="EF540584" w:tentative="1">
      <w:start w:val="1"/>
      <w:numFmt w:val="bullet"/>
      <w:lvlText w:val=""/>
      <w:lvlJc w:val="left"/>
      <w:pPr>
        <w:tabs>
          <w:tab w:val="num" w:pos="2880"/>
        </w:tabs>
        <w:ind w:left="2880" w:hanging="360"/>
      </w:pPr>
      <w:rPr>
        <w:rFonts w:ascii="Wingdings" w:hAnsi="Wingdings" w:hint="default"/>
      </w:rPr>
    </w:lvl>
    <w:lvl w:ilvl="4" w:tplc="FF0ADF18" w:tentative="1">
      <w:start w:val="1"/>
      <w:numFmt w:val="bullet"/>
      <w:lvlText w:val=""/>
      <w:lvlJc w:val="left"/>
      <w:pPr>
        <w:tabs>
          <w:tab w:val="num" w:pos="3600"/>
        </w:tabs>
        <w:ind w:left="3600" w:hanging="360"/>
      </w:pPr>
      <w:rPr>
        <w:rFonts w:ascii="Wingdings" w:hAnsi="Wingdings" w:hint="default"/>
      </w:rPr>
    </w:lvl>
    <w:lvl w:ilvl="5" w:tplc="209EA142" w:tentative="1">
      <w:start w:val="1"/>
      <w:numFmt w:val="bullet"/>
      <w:lvlText w:val=""/>
      <w:lvlJc w:val="left"/>
      <w:pPr>
        <w:tabs>
          <w:tab w:val="num" w:pos="4320"/>
        </w:tabs>
        <w:ind w:left="4320" w:hanging="360"/>
      </w:pPr>
      <w:rPr>
        <w:rFonts w:ascii="Wingdings" w:hAnsi="Wingdings" w:hint="default"/>
      </w:rPr>
    </w:lvl>
    <w:lvl w:ilvl="6" w:tplc="FB2EAD24" w:tentative="1">
      <w:start w:val="1"/>
      <w:numFmt w:val="bullet"/>
      <w:lvlText w:val=""/>
      <w:lvlJc w:val="left"/>
      <w:pPr>
        <w:tabs>
          <w:tab w:val="num" w:pos="5040"/>
        </w:tabs>
        <w:ind w:left="5040" w:hanging="360"/>
      </w:pPr>
      <w:rPr>
        <w:rFonts w:ascii="Wingdings" w:hAnsi="Wingdings" w:hint="default"/>
      </w:rPr>
    </w:lvl>
    <w:lvl w:ilvl="7" w:tplc="C6AC5A0C" w:tentative="1">
      <w:start w:val="1"/>
      <w:numFmt w:val="bullet"/>
      <w:lvlText w:val=""/>
      <w:lvlJc w:val="left"/>
      <w:pPr>
        <w:tabs>
          <w:tab w:val="num" w:pos="5760"/>
        </w:tabs>
        <w:ind w:left="5760" w:hanging="360"/>
      </w:pPr>
      <w:rPr>
        <w:rFonts w:ascii="Wingdings" w:hAnsi="Wingdings" w:hint="default"/>
      </w:rPr>
    </w:lvl>
    <w:lvl w:ilvl="8" w:tplc="F36E6F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8130A"/>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54D5118"/>
    <w:multiLevelType w:val="multilevel"/>
    <w:tmpl w:val="341C7954"/>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387C69"/>
    <w:multiLevelType w:val="multilevel"/>
    <w:tmpl w:val="404C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BC57731"/>
    <w:multiLevelType w:val="hybridMultilevel"/>
    <w:tmpl w:val="AD9C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9451A2"/>
    <w:multiLevelType w:val="hybridMultilevel"/>
    <w:tmpl w:val="D9B6B5E4"/>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5AF8303C"/>
    <w:multiLevelType w:val="multilevel"/>
    <w:tmpl w:val="FEF23666"/>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4D3D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7E510F"/>
    <w:multiLevelType w:val="multilevel"/>
    <w:tmpl w:val="7458B1EA"/>
    <w:lvl w:ilvl="0">
      <w:start w:val="1"/>
      <w:numFmt w:val="decimal"/>
      <w:lvlText w:val="%1."/>
      <w:lvlJc w:val="left"/>
      <w:pPr>
        <w:ind w:left="360" w:hanging="360"/>
      </w:pPr>
      <w:rPr>
        <w:b w:val="0"/>
        <w:bCs w:val="0"/>
      </w:rPr>
    </w:lvl>
    <w:lvl w:ilvl="1">
      <w:start w:val="1"/>
      <w:numFmt w:val="decimal"/>
      <w:lvlText w:val="%2."/>
      <w:lvlJc w:val="left"/>
      <w:pPr>
        <w:ind w:left="858"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740306"/>
    <w:multiLevelType w:val="multilevel"/>
    <w:tmpl w:val="0F8601B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933A94"/>
    <w:multiLevelType w:val="hybridMultilevel"/>
    <w:tmpl w:val="FEAC92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2ED34E5"/>
    <w:multiLevelType w:val="hybridMultilevel"/>
    <w:tmpl w:val="03982496"/>
    <w:lvl w:ilvl="0" w:tplc="CD1C4E14">
      <w:start w:val="22"/>
      <w:numFmt w:val="decimal"/>
      <w:lvlText w:val="%1."/>
      <w:lvlJc w:val="left"/>
      <w:pPr>
        <w:ind w:left="1080" w:hanging="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222A32"/>
    <w:multiLevelType w:val="multilevel"/>
    <w:tmpl w:val="EF366A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954E3E"/>
    <w:multiLevelType w:val="hybridMultilevel"/>
    <w:tmpl w:val="33F6E380"/>
    <w:lvl w:ilvl="0" w:tplc="8C446F96">
      <w:start w:val="1"/>
      <w:numFmt w:val="decimal"/>
      <w:lvlText w:val="%1."/>
      <w:lvlJc w:val="left"/>
      <w:pPr>
        <w:ind w:left="720" w:hanging="360"/>
      </w:pPr>
      <w:rPr>
        <w:rFonts w:ascii="Times New Roman" w:hAnsi="Times New Roman" w:cs="Times New Roman" w:hint="default"/>
        <w:sz w:val="26"/>
        <w:szCs w:val="26"/>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11"/>
  </w:num>
  <w:num w:numId="3">
    <w:abstractNumId w:val="20"/>
  </w:num>
  <w:num w:numId="4">
    <w:abstractNumId w:val="23"/>
  </w:num>
  <w:num w:numId="5">
    <w:abstractNumId w:val="28"/>
  </w:num>
  <w:num w:numId="6">
    <w:abstractNumId w:val="9"/>
  </w:num>
  <w:num w:numId="7">
    <w:abstractNumId w:val="25"/>
  </w:num>
  <w:num w:numId="8">
    <w:abstractNumId w:val="17"/>
  </w:num>
  <w:num w:numId="9">
    <w:abstractNumId w:val="6"/>
  </w:num>
  <w:num w:numId="10">
    <w:abstractNumId w:val="1"/>
  </w:num>
  <w:num w:numId="11">
    <w:abstractNumId w:val="15"/>
  </w:num>
  <w:num w:numId="12">
    <w:abstractNumId w:val="18"/>
  </w:num>
  <w:num w:numId="13">
    <w:abstractNumId w:val="21"/>
  </w:num>
  <w:num w:numId="14">
    <w:abstractNumId w:val="12"/>
  </w:num>
  <w:num w:numId="15">
    <w:abstractNumId w:val="16"/>
  </w:num>
  <w:num w:numId="16">
    <w:abstractNumId w:val="14"/>
  </w:num>
  <w:num w:numId="17">
    <w:abstractNumId w:val="19"/>
  </w:num>
  <w:num w:numId="18">
    <w:abstractNumId w:val="26"/>
  </w:num>
  <w:num w:numId="19">
    <w:abstractNumId w:val="0"/>
  </w:num>
  <w:num w:numId="20">
    <w:abstractNumId w:val="10"/>
  </w:num>
  <w:num w:numId="21">
    <w:abstractNumId w:val="27"/>
  </w:num>
  <w:num w:numId="22">
    <w:abstractNumId w:val="2"/>
  </w:num>
  <w:num w:numId="23">
    <w:abstractNumId w:val="7"/>
  </w:num>
  <w:num w:numId="24">
    <w:abstractNumId w:val="22"/>
  </w:num>
  <w:num w:numId="25">
    <w:abstractNumId w:val="5"/>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7"/>
    <w:rsid w:val="0001571C"/>
    <w:rsid w:val="00016FBC"/>
    <w:rsid w:val="0002630F"/>
    <w:rsid w:val="0002656F"/>
    <w:rsid w:val="00026579"/>
    <w:rsid w:val="00027332"/>
    <w:rsid w:val="00030A14"/>
    <w:rsid w:val="00034E03"/>
    <w:rsid w:val="00052E74"/>
    <w:rsid w:val="00057B26"/>
    <w:rsid w:val="00081377"/>
    <w:rsid w:val="00093E19"/>
    <w:rsid w:val="00096DD3"/>
    <w:rsid w:val="000A2BF2"/>
    <w:rsid w:val="000A4579"/>
    <w:rsid w:val="000B24BF"/>
    <w:rsid w:val="000B2539"/>
    <w:rsid w:val="000C129D"/>
    <w:rsid w:val="000C1F49"/>
    <w:rsid w:val="000C409B"/>
    <w:rsid w:val="000D0695"/>
    <w:rsid w:val="000D1DF8"/>
    <w:rsid w:val="000D328E"/>
    <w:rsid w:val="00101D5E"/>
    <w:rsid w:val="001021D1"/>
    <w:rsid w:val="00102FBF"/>
    <w:rsid w:val="001304AB"/>
    <w:rsid w:val="00141C92"/>
    <w:rsid w:val="00141D96"/>
    <w:rsid w:val="001469A8"/>
    <w:rsid w:val="001475A0"/>
    <w:rsid w:val="001613BA"/>
    <w:rsid w:val="00166E98"/>
    <w:rsid w:val="0016707F"/>
    <w:rsid w:val="00186D20"/>
    <w:rsid w:val="001A1F15"/>
    <w:rsid w:val="001A6D0A"/>
    <w:rsid w:val="001B6859"/>
    <w:rsid w:val="001B77DA"/>
    <w:rsid w:val="001C0C4B"/>
    <w:rsid w:val="001C1EA6"/>
    <w:rsid w:val="001C6D6D"/>
    <w:rsid w:val="001C790B"/>
    <w:rsid w:val="001F16C2"/>
    <w:rsid w:val="001F1949"/>
    <w:rsid w:val="002023EC"/>
    <w:rsid w:val="00204641"/>
    <w:rsid w:val="002060E4"/>
    <w:rsid w:val="0020684B"/>
    <w:rsid w:val="00206F19"/>
    <w:rsid w:val="002107E7"/>
    <w:rsid w:val="00226095"/>
    <w:rsid w:val="00227D50"/>
    <w:rsid w:val="002374D4"/>
    <w:rsid w:val="00257471"/>
    <w:rsid w:val="00260B6C"/>
    <w:rsid w:val="00270165"/>
    <w:rsid w:val="00274EB3"/>
    <w:rsid w:val="002807F5"/>
    <w:rsid w:val="0028322F"/>
    <w:rsid w:val="00294621"/>
    <w:rsid w:val="002B1DAC"/>
    <w:rsid w:val="002C2D0E"/>
    <w:rsid w:val="002C6CEA"/>
    <w:rsid w:val="002D670C"/>
    <w:rsid w:val="002E0806"/>
    <w:rsid w:val="002F22D3"/>
    <w:rsid w:val="002F3AE5"/>
    <w:rsid w:val="002F70F6"/>
    <w:rsid w:val="00305273"/>
    <w:rsid w:val="0032105B"/>
    <w:rsid w:val="003319BF"/>
    <w:rsid w:val="003350D5"/>
    <w:rsid w:val="00346A74"/>
    <w:rsid w:val="00346E40"/>
    <w:rsid w:val="00357474"/>
    <w:rsid w:val="00366D44"/>
    <w:rsid w:val="00367B9A"/>
    <w:rsid w:val="00373AE7"/>
    <w:rsid w:val="00380611"/>
    <w:rsid w:val="00386F58"/>
    <w:rsid w:val="00392963"/>
    <w:rsid w:val="00395F33"/>
    <w:rsid w:val="003A2009"/>
    <w:rsid w:val="003B5D7D"/>
    <w:rsid w:val="003D2F65"/>
    <w:rsid w:val="003E3D33"/>
    <w:rsid w:val="003E5D3B"/>
    <w:rsid w:val="00407262"/>
    <w:rsid w:val="00410137"/>
    <w:rsid w:val="00413076"/>
    <w:rsid w:val="004259AD"/>
    <w:rsid w:val="00464637"/>
    <w:rsid w:val="00484014"/>
    <w:rsid w:val="004872BD"/>
    <w:rsid w:val="004913D1"/>
    <w:rsid w:val="004952A4"/>
    <w:rsid w:val="004A1FD2"/>
    <w:rsid w:val="004A41DF"/>
    <w:rsid w:val="004B62DD"/>
    <w:rsid w:val="004C24D1"/>
    <w:rsid w:val="004D52FF"/>
    <w:rsid w:val="004E11AE"/>
    <w:rsid w:val="004F2862"/>
    <w:rsid w:val="0050109B"/>
    <w:rsid w:val="0050240F"/>
    <w:rsid w:val="00517101"/>
    <w:rsid w:val="00520ED1"/>
    <w:rsid w:val="00527A7C"/>
    <w:rsid w:val="005330D7"/>
    <w:rsid w:val="00533C75"/>
    <w:rsid w:val="0054008A"/>
    <w:rsid w:val="00545993"/>
    <w:rsid w:val="00560BD4"/>
    <w:rsid w:val="00562D72"/>
    <w:rsid w:val="005662EB"/>
    <w:rsid w:val="00571C59"/>
    <w:rsid w:val="005728F2"/>
    <w:rsid w:val="00585A74"/>
    <w:rsid w:val="0058706B"/>
    <w:rsid w:val="00596EFE"/>
    <w:rsid w:val="005973F5"/>
    <w:rsid w:val="005A0F94"/>
    <w:rsid w:val="005B0CE2"/>
    <w:rsid w:val="005B6CD0"/>
    <w:rsid w:val="005C470F"/>
    <w:rsid w:val="005D60BA"/>
    <w:rsid w:val="005F0B5A"/>
    <w:rsid w:val="006002CB"/>
    <w:rsid w:val="006055B0"/>
    <w:rsid w:val="006064B4"/>
    <w:rsid w:val="006071C7"/>
    <w:rsid w:val="00607CDE"/>
    <w:rsid w:val="00623E67"/>
    <w:rsid w:val="00632354"/>
    <w:rsid w:val="0063732A"/>
    <w:rsid w:val="00637DFA"/>
    <w:rsid w:val="0064666D"/>
    <w:rsid w:val="006612AF"/>
    <w:rsid w:val="00664FD2"/>
    <w:rsid w:val="00676070"/>
    <w:rsid w:val="0068438B"/>
    <w:rsid w:val="006918D5"/>
    <w:rsid w:val="00692CDF"/>
    <w:rsid w:val="006A199F"/>
    <w:rsid w:val="006A2E3D"/>
    <w:rsid w:val="006C48D7"/>
    <w:rsid w:val="006D275C"/>
    <w:rsid w:val="006E24A7"/>
    <w:rsid w:val="006E4398"/>
    <w:rsid w:val="00701096"/>
    <w:rsid w:val="00702F40"/>
    <w:rsid w:val="00716B14"/>
    <w:rsid w:val="00716D92"/>
    <w:rsid w:val="00717BA3"/>
    <w:rsid w:val="00732D07"/>
    <w:rsid w:val="007343A3"/>
    <w:rsid w:val="007466BC"/>
    <w:rsid w:val="00767D4B"/>
    <w:rsid w:val="007776F4"/>
    <w:rsid w:val="0077773E"/>
    <w:rsid w:val="0078699C"/>
    <w:rsid w:val="00794DA8"/>
    <w:rsid w:val="00795B79"/>
    <w:rsid w:val="007A54AE"/>
    <w:rsid w:val="007D09CB"/>
    <w:rsid w:val="007F2C54"/>
    <w:rsid w:val="007F2D9A"/>
    <w:rsid w:val="007F31E8"/>
    <w:rsid w:val="00824341"/>
    <w:rsid w:val="00835767"/>
    <w:rsid w:val="00840BCE"/>
    <w:rsid w:val="00844E2C"/>
    <w:rsid w:val="0087166E"/>
    <w:rsid w:val="00891742"/>
    <w:rsid w:val="008A3F23"/>
    <w:rsid w:val="008B1B06"/>
    <w:rsid w:val="008C7F8B"/>
    <w:rsid w:val="008D2197"/>
    <w:rsid w:val="008E0844"/>
    <w:rsid w:val="008E442A"/>
    <w:rsid w:val="008F0F1C"/>
    <w:rsid w:val="00902AEB"/>
    <w:rsid w:val="009053A5"/>
    <w:rsid w:val="00915FF5"/>
    <w:rsid w:val="009163B3"/>
    <w:rsid w:val="00917AFA"/>
    <w:rsid w:val="00920A44"/>
    <w:rsid w:val="00926943"/>
    <w:rsid w:val="00941A54"/>
    <w:rsid w:val="00966783"/>
    <w:rsid w:val="00974E22"/>
    <w:rsid w:val="00991087"/>
    <w:rsid w:val="009A2E36"/>
    <w:rsid w:val="009A5E95"/>
    <w:rsid w:val="009D47D7"/>
    <w:rsid w:val="009F3104"/>
    <w:rsid w:val="00A13FE6"/>
    <w:rsid w:val="00A3131A"/>
    <w:rsid w:val="00A33573"/>
    <w:rsid w:val="00A405DD"/>
    <w:rsid w:val="00A42D7E"/>
    <w:rsid w:val="00A4607F"/>
    <w:rsid w:val="00A5726D"/>
    <w:rsid w:val="00A713B8"/>
    <w:rsid w:val="00A800E8"/>
    <w:rsid w:val="00A9190F"/>
    <w:rsid w:val="00A954E1"/>
    <w:rsid w:val="00AA2BB5"/>
    <w:rsid w:val="00AA5DBA"/>
    <w:rsid w:val="00AC0558"/>
    <w:rsid w:val="00AD6940"/>
    <w:rsid w:val="00AF6C54"/>
    <w:rsid w:val="00B074AC"/>
    <w:rsid w:val="00B128B6"/>
    <w:rsid w:val="00B23C1C"/>
    <w:rsid w:val="00B265E5"/>
    <w:rsid w:val="00B4120E"/>
    <w:rsid w:val="00B51BA1"/>
    <w:rsid w:val="00B856CE"/>
    <w:rsid w:val="00B95E48"/>
    <w:rsid w:val="00B96358"/>
    <w:rsid w:val="00B97F4A"/>
    <w:rsid w:val="00BC1117"/>
    <w:rsid w:val="00BC487E"/>
    <w:rsid w:val="00BC54E4"/>
    <w:rsid w:val="00BE792C"/>
    <w:rsid w:val="00BF2170"/>
    <w:rsid w:val="00C10352"/>
    <w:rsid w:val="00C2329E"/>
    <w:rsid w:val="00C44345"/>
    <w:rsid w:val="00C5111C"/>
    <w:rsid w:val="00C51D22"/>
    <w:rsid w:val="00C5695C"/>
    <w:rsid w:val="00C60D59"/>
    <w:rsid w:val="00C72943"/>
    <w:rsid w:val="00C778FE"/>
    <w:rsid w:val="00C80B38"/>
    <w:rsid w:val="00C8447B"/>
    <w:rsid w:val="00C8724E"/>
    <w:rsid w:val="00C93B7E"/>
    <w:rsid w:val="00CA0422"/>
    <w:rsid w:val="00CA14AF"/>
    <w:rsid w:val="00CA77F6"/>
    <w:rsid w:val="00CC567C"/>
    <w:rsid w:val="00CD1137"/>
    <w:rsid w:val="00CE679A"/>
    <w:rsid w:val="00CF4807"/>
    <w:rsid w:val="00CF5975"/>
    <w:rsid w:val="00CF5CD4"/>
    <w:rsid w:val="00CF7A0F"/>
    <w:rsid w:val="00D21248"/>
    <w:rsid w:val="00D55BAE"/>
    <w:rsid w:val="00D70431"/>
    <w:rsid w:val="00D758B7"/>
    <w:rsid w:val="00D81796"/>
    <w:rsid w:val="00D83CAB"/>
    <w:rsid w:val="00D933C3"/>
    <w:rsid w:val="00D94896"/>
    <w:rsid w:val="00DA39C2"/>
    <w:rsid w:val="00DB3DCE"/>
    <w:rsid w:val="00DC0B68"/>
    <w:rsid w:val="00DC2024"/>
    <w:rsid w:val="00DC4CEB"/>
    <w:rsid w:val="00DE513E"/>
    <w:rsid w:val="00DE748E"/>
    <w:rsid w:val="00DF030B"/>
    <w:rsid w:val="00DF4E98"/>
    <w:rsid w:val="00DF5DF1"/>
    <w:rsid w:val="00E07261"/>
    <w:rsid w:val="00E12152"/>
    <w:rsid w:val="00E151BF"/>
    <w:rsid w:val="00E61D8C"/>
    <w:rsid w:val="00E63F17"/>
    <w:rsid w:val="00E641CD"/>
    <w:rsid w:val="00E65A79"/>
    <w:rsid w:val="00E717AC"/>
    <w:rsid w:val="00E73246"/>
    <w:rsid w:val="00E80700"/>
    <w:rsid w:val="00EA5EFA"/>
    <w:rsid w:val="00EB1CBB"/>
    <w:rsid w:val="00EC2B2C"/>
    <w:rsid w:val="00EC43BE"/>
    <w:rsid w:val="00EC788E"/>
    <w:rsid w:val="00ED73C4"/>
    <w:rsid w:val="00EE5755"/>
    <w:rsid w:val="00EF0560"/>
    <w:rsid w:val="00F1792D"/>
    <w:rsid w:val="00F22F6A"/>
    <w:rsid w:val="00F255C7"/>
    <w:rsid w:val="00F26F03"/>
    <w:rsid w:val="00F324A5"/>
    <w:rsid w:val="00F339EB"/>
    <w:rsid w:val="00F376B2"/>
    <w:rsid w:val="00F41E17"/>
    <w:rsid w:val="00F432B9"/>
    <w:rsid w:val="00F55307"/>
    <w:rsid w:val="00F553E8"/>
    <w:rsid w:val="00F5710D"/>
    <w:rsid w:val="00F60D6F"/>
    <w:rsid w:val="00F845CC"/>
    <w:rsid w:val="00F86337"/>
    <w:rsid w:val="00F90292"/>
    <w:rsid w:val="00F94E4E"/>
    <w:rsid w:val="00FA0688"/>
    <w:rsid w:val="00FA1115"/>
    <w:rsid w:val="00FA45C2"/>
    <w:rsid w:val="00FB0E41"/>
    <w:rsid w:val="00FB100E"/>
    <w:rsid w:val="00FB620E"/>
    <w:rsid w:val="00FC2C29"/>
    <w:rsid w:val="00FC5553"/>
    <w:rsid w:val="00FD7405"/>
    <w:rsid w:val="014816A8"/>
    <w:rsid w:val="016A762B"/>
    <w:rsid w:val="0177FA6C"/>
    <w:rsid w:val="019EC11B"/>
    <w:rsid w:val="01B05C43"/>
    <w:rsid w:val="02838B55"/>
    <w:rsid w:val="029ED4BE"/>
    <w:rsid w:val="03F673AC"/>
    <w:rsid w:val="041F5BB6"/>
    <w:rsid w:val="04F93BCF"/>
    <w:rsid w:val="04FA7FEF"/>
    <w:rsid w:val="0577E228"/>
    <w:rsid w:val="05FC6460"/>
    <w:rsid w:val="0610B890"/>
    <w:rsid w:val="0664F893"/>
    <w:rsid w:val="06A895FB"/>
    <w:rsid w:val="06FAB8E0"/>
    <w:rsid w:val="0713B289"/>
    <w:rsid w:val="073A89E8"/>
    <w:rsid w:val="074068F0"/>
    <w:rsid w:val="0756FC78"/>
    <w:rsid w:val="0771FD27"/>
    <w:rsid w:val="07914B16"/>
    <w:rsid w:val="07C0CEC1"/>
    <w:rsid w:val="095A7335"/>
    <w:rsid w:val="09BA96BF"/>
    <w:rsid w:val="0A2D668C"/>
    <w:rsid w:val="0A4666B0"/>
    <w:rsid w:val="0A8CBD86"/>
    <w:rsid w:val="0B3D0B58"/>
    <w:rsid w:val="0B89EA80"/>
    <w:rsid w:val="0BA6B5AC"/>
    <w:rsid w:val="0C0FB868"/>
    <w:rsid w:val="0C72A521"/>
    <w:rsid w:val="0CF805F3"/>
    <w:rsid w:val="0D65074E"/>
    <w:rsid w:val="0DA9CB6C"/>
    <w:rsid w:val="0E5303AD"/>
    <w:rsid w:val="0F3A2272"/>
    <w:rsid w:val="10E371E0"/>
    <w:rsid w:val="10E4B661"/>
    <w:rsid w:val="10F33A60"/>
    <w:rsid w:val="1188DA14"/>
    <w:rsid w:val="118F4D4A"/>
    <w:rsid w:val="1194EAE7"/>
    <w:rsid w:val="12A1E500"/>
    <w:rsid w:val="130FDA36"/>
    <w:rsid w:val="133F3398"/>
    <w:rsid w:val="1400BFEF"/>
    <w:rsid w:val="141405F1"/>
    <w:rsid w:val="14AFE6E1"/>
    <w:rsid w:val="14D02E57"/>
    <w:rsid w:val="14E3235C"/>
    <w:rsid w:val="15FBB653"/>
    <w:rsid w:val="1731C3D9"/>
    <w:rsid w:val="1736B162"/>
    <w:rsid w:val="17E6220B"/>
    <w:rsid w:val="18104FE6"/>
    <w:rsid w:val="18D45558"/>
    <w:rsid w:val="199B727D"/>
    <w:rsid w:val="1A51179A"/>
    <w:rsid w:val="1AF69552"/>
    <w:rsid w:val="1BA7B877"/>
    <w:rsid w:val="1C5A7FD3"/>
    <w:rsid w:val="1D096C00"/>
    <w:rsid w:val="1E03DE73"/>
    <w:rsid w:val="1E4FFF1A"/>
    <w:rsid w:val="1EB856C3"/>
    <w:rsid w:val="1EFA8B2B"/>
    <w:rsid w:val="1F1EC0C6"/>
    <w:rsid w:val="2071D0FA"/>
    <w:rsid w:val="2092924E"/>
    <w:rsid w:val="21054992"/>
    <w:rsid w:val="2135AEE8"/>
    <w:rsid w:val="22250C53"/>
    <w:rsid w:val="22BB7BD8"/>
    <w:rsid w:val="22D6FB4F"/>
    <w:rsid w:val="22E61741"/>
    <w:rsid w:val="236DFAEF"/>
    <w:rsid w:val="23F71E84"/>
    <w:rsid w:val="258E024A"/>
    <w:rsid w:val="26108772"/>
    <w:rsid w:val="26426020"/>
    <w:rsid w:val="26DCC166"/>
    <w:rsid w:val="27A35CD5"/>
    <w:rsid w:val="2833882D"/>
    <w:rsid w:val="28426BB4"/>
    <w:rsid w:val="286CFD3B"/>
    <w:rsid w:val="2992D9DE"/>
    <w:rsid w:val="2995C3E9"/>
    <w:rsid w:val="2AA8E25C"/>
    <w:rsid w:val="2AA956D8"/>
    <w:rsid w:val="2B61D993"/>
    <w:rsid w:val="2BB36FE4"/>
    <w:rsid w:val="2BEF15C1"/>
    <w:rsid w:val="2C037167"/>
    <w:rsid w:val="2C058A68"/>
    <w:rsid w:val="2C0A452D"/>
    <w:rsid w:val="2C9FB6FE"/>
    <w:rsid w:val="2D57ECF9"/>
    <w:rsid w:val="2E39B226"/>
    <w:rsid w:val="2EAB6D67"/>
    <w:rsid w:val="2F6DFBE8"/>
    <w:rsid w:val="2FD58287"/>
    <w:rsid w:val="305CC8B6"/>
    <w:rsid w:val="30F0CDB6"/>
    <w:rsid w:val="30FE3648"/>
    <w:rsid w:val="31E76AA6"/>
    <w:rsid w:val="3267FAA4"/>
    <w:rsid w:val="33B57BA1"/>
    <w:rsid w:val="33F2831C"/>
    <w:rsid w:val="3454644C"/>
    <w:rsid w:val="34B756CE"/>
    <w:rsid w:val="34F0973B"/>
    <w:rsid w:val="356C5F1C"/>
    <w:rsid w:val="3584FA40"/>
    <w:rsid w:val="3599DBA9"/>
    <w:rsid w:val="35DDBFD1"/>
    <w:rsid w:val="366EF46E"/>
    <w:rsid w:val="36C6BE04"/>
    <w:rsid w:val="36D87173"/>
    <w:rsid w:val="36ECF258"/>
    <w:rsid w:val="38460C3B"/>
    <w:rsid w:val="38F3070D"/>
    <w:rsid w:val="392ABE32"/>
    <w:rsid w:val="39FE5EC6"/>
    <w:rsid w:val="39FE97F6"/>
    <w:rsid w:val="3AA236D9"/>
    <w:rsid w:val="3AD3285A"/>
    <w:rsid w:val="3B98DB81"/>
    <w:rsid w:val="3BB71C89"/>
    <w:rsid w:val="3C0285D5"/>
    <w:rsid w:val="3CA1FA10"/>
    <w:rsid w:val="3D19CD82"/>
    <w:rsid w:val="3D3DD96B"/>
    <w:rsid w:val="3DA8F772"/>
    <w:rsid w:val="3DD9D79B"/>
    <w:rsid w:val="3DDF25BB"/>
    <w:rsid w:val="3ED1CFE9"/>
    <w:rsid w:val="3FA30B20"/>
    <w:rsid w:val="401802A5"/>
    <w:rsid w:val="4025A2F0"/>
    <w:rsid w:val="40E14B9D"/>
    <w:rsid w:val="40FE18F2"/>
    <w:rsid w:val="41C9B9EB"/>
    <w:rsid w:val="4231F0D1"/>
    <w:rsid w:val="427D1BFE"/>
    <w:rsid w:val="432C0589"/>
    <w:rsid w:val="43BDED9C"/>
    <w:rsid w:val="43DE1480"/>
    <w:rsid w:val="440974AC"/>
    <w:rsid w:val="44323FED"/>
    <w:rsid w:val="44A30BE4"/>
    <w:rsid w:val="4559BDFD"/>
    <w:rsid w:val="4591E962"/>
    <w:rsid w:val="45948EC7"/>
    <w:rsid w:val="46676410"/>
    <w:rsid w:val="46795B69"/>
    <w:rsid w:val="467BBC17"/>
    <w:rsid w:val="47508D21"/>
    <w:rsid w:val="4761929F"/>
    <w:rsid w:val="4767FE96"/>
    <w:rsid w:val="47FAC316"/>
    <w:rsid w:val="4836E26E"/>
    <w:rsid w:val="4838FB6F"/>
    <w:rsid w:val="4841F234"/>
    <w:rsid w:val="4A861472"/>
    <w:rsid w:val="4BF61102"/>
    <w:rsid w:val="4CF8F599"/>
    <w:rsid w:val="4DAB7738"/>
    <w:rsid w:val="5003FFC2"/>
    <w:rsid w:val="50D124E8"/>
    <w:rsid w:val="515E97DA"/>
    <w:rsid w:val="51811607"/>
    <w:rsid w:val="519FD023"/>
    <w:rsid w:val="52237CE1"/>
    <w:rsid w:val="522D24CF"/>
    <w:rsid w:val="546D5092"/>
    <w:rsid w:val="5495FF6C"/>
    <w:rsid w:val="54A8390D"/>
    <w:rsid w:val="55A7A809"/>
    <w:rsid w:val="563287A7"/>
    <w:rsid w:val="5636E43E"/>
    <w:rsid w:val="56734146"/>
    <w:rsid w:val="57155408"/>
    <w:rsid w:val="57F62054"/>
    <w:rsid w:val="58570CBF"/>
    <w:rsid w:val="58A7B977"/>
    <w:rsid w:val="58B12469"/>
    <w:rsid w:val="595C7C50"/>
    <w:rsid w:val="597E7166"/>
    <w:rsid w:val="5991F0B5"/>
    <w:rsid w:val="5ACA44F5"/>
    <w:rsid w:val="5B247E5D"/>
    <w:rsid w:val="5B39C8B3"/>
    <w:rsid w:val="5C167E02"/>
    <w:rsid w:val="5C194880"/>
    <w:rsid w:val="5C661556"/>
    <w:rsid w:val="5D2F38A7"/>
    <w:rsid w:val="5DC783EB"/>
    <w:rsid w:val="5DDBE434"/>
    <w:rsid w:val="5E20A852"/>
    <w:rsid w:val="5EA6EE12"/>
    <w:rsid w:val="5EC9E093"/>
    <w:rsid w:val="5F58CFF3"/>
    <w:rsid w:val="5F5CC953"/>
    <w:rsid w:val="606F806E"/>
    <w:rsid w:val="60B99B05"/>
    <w:rsid w:val="610AE030"/>
    <w:rsid w:val="611384F6"/>
    <w:rsid w:val="61BDE173"/>
    <w:rsid w:val="61E82DC7"/>
    <w:rsid w:val="62560A38"/>
    <w:rsid w:val="62FC9AA1"/>
    <w:rsid w:val="63124B13"/>
    <w:rsid w:val="6366ACE3"/>
    <w:rsid w:val="636969A9"/>
    <w:rsid w:val="6383FE28"/>
    <w:rsid w:val="63844ACC"/>
    <w:rsid w:val="639D51B6"/>
    <w:rsid w:val="63A424B0"/>
    <w:rsid w:val="6459DB71"/>
    <w:rsid w:val="6480C345"/>
    <w:rsid w:val="6481740E"/>
    <w:rsid w:val="64948E70"/>
    <w:rsid w:val="64E74551"/>
    <w:rsid w:val="6713FAAF"/>
    <w:rsid w:val="67170DAA"/>
    <w:rsid w:val="6788CDAF"/>
    <w:rsid w:val="67A3B424"/>
    <w:rsid w:val="682D22F7"/>
    <w:rsid w:val="6919FB8C"/>
    <w:rsid w:val="693AA8FC"/>
    <w:rsid w:val="693AC9C9"/>
    <w:rsid w:val="694A7ED5"/>
    <w:rsid w:val="6966AF0E"/>
    <w:rsid w:val="69B34EA5"/>
    <w:rsid w:val="69CDD096"/>
    <w:rsid w:val="6ADB54E6"/>
    <w:rsid w:val="6B4DDBB5"/>
    <w:rsid w:val="6BC58048"/>
    <w:rsid w:val="6C0471A6"/>
    <w:rsid w:val="6C5BDCDC"/>
    <w:rsid w:val="6C8426A6"/>
    <w:rsid w:val="6CA384EB"/>
    <w:rsid w:val="6D634B5B"/>
    <w:rsid w:val="6D6FFC13"/>
    <w:rsid w:val="6F6827E0"/>
    <w:rsid w:val="6FE13BC0"/>
    <w:rsid w:val="6FF6FC93"/>
    <w:rsid w:val="71676606"/>
    <w:rsid w:val="73981101"/>
    <w:rsid w:val="73A013B7"/>
    <w:rsid w:val="73B4DC58"/>
    <w:rsid w:val="73E4D7D5"/>
    <w:rsid w:val="7416120C"/>
    <w:rsid w:val="741D9BA3"/>
    <w:rsid w:val="74514E14"/>
    <w:rsid w:val="74CFC331"/>
    <w:rsid w:val="75213DA7"/>
    <w:rsid w:val="7560BAEE"/>
    <w:rsid w:val="7611A83E"/>
    <w:rsid w:val="76E13221"/>
    <w:rsid w:val="783C0853"/>
    <w:rsid w:val="786AE014"/>
    <w:rsid w:val="7885B544"/>
    <w:rsid w:val="78A2775C"/>
    <w:rsid w:val="78E426A0"/>
    <w:rsid w:val="792877F0"/>
    <w:rsid w:val="7936B10A"/>
    <w:rsid w:val="79A12709"/>
    <w:rsid w:val="7A28555F"/>
    <w:rsid w:val="7A4D0BF8"/>
    <w:rsid w:val="7AFD519A"/>
    <w:rsid w:val="7B15E27F"/>
    <w:rsid w:val="7B21E144"/>
    <w:rsid w:val="7B3540AF"/>
    <w:rsid w:val="7B556A8B"/>
    <w:rsid w:val="7B6CC605"/>
    <w:rsid w:val="7BE173F2"/>
    <w:rsid w:val="7BF23D02"/>
    <w:rsid w:val="7BFCBB91"/>
    <w:rsid w:val="7C0DB6B1"/>
    <w:rsid w:val="7C3FCED1"/>
    <w:rsid w:val="7CCB69B2"/>
    <w:rsid w:val="7D758A99"/>
    <w:rsid w:val="7E00F5E3"/>
    <w:rsid w:val="7E5B2035"/>
    <w:rsid w:val="7E873BC4"/>
    <w:rsid w:val="7F0EAE58"/>
    <w:rsid w:val="7FEFC5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B124"/>
  <w15:chartTrackingRefBased/>
  <w15:docId w15:val="{92D91888-EADB-446F-B731-A131D4E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F17"/>
    <w:rPr>
      <w:color w:val="0000FF"/>
      <w:u w:val="single"/>
    </w:rPr>
  </w:style>
  <w:style w:type="paragraph" w:customStyle="1" w:styleId="tv213">
    <w:name w:val="tv213"/>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3F17"/>
  </w:style>
  <w:style w:type="paragraph" w:styleId="ListParagraph">
    <w:name w:val="List Paragraph"/>
    <w:basedOn w:val="Normal"/>
    <w:uiPriority w:val="34"/>
    <w:qFormat/>
    <w:rsid w:val="001304AB"/>
    <w:pPr>
      <w:ind w:left="720"/>
      <w:contextualSpacing/>
    </w:pPr>
  </w:style>
  <w:style w:type="paragraph" w:customStyle="1" w:styleId="naislab">
    <w:name w:val="naislab"/>
    <w:basedOn w:val="Normal"/>
    <w:uiPriority w:val="99"/>
    <w:rsid w:val="00BC487E"/>
    <w:pPr>
      <w:spacing w:before="68" w:after="68" w:line="240" w:lineRule="auto"/>
      <w:jc w:val="right"/>
    </w:pPr>
    <w:rPr>
      <w:rFonts w:ascii="Times New Roman" w:eastAsia="Times New Roman" w:hAnsi="Times New Roman" w:cs="Times New Roman"/>
      <w:sz w:val="28"/>
      <w:szCs w:val="24"/>
      <w:lang w:eastAsia="lv-LV"/>
    </w:rPr>
  </w:style>
  <w:style w:type="paragraph" w:styleId="BalloonText">
    <w:name w:val="Balloon Text"/>
    <w:basedOn w:val="Normal"/>
    <w:link w:val="BalloonTextChar"/>
    <w:uiPriority w:val="99"/>
    <w:semiHidden/>
    <w:unhideWhenUsed/>
    <w:rsid w:val="0082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41"/>
    <w:rPr>
      <w:rFonts w:ascii="Segoe UI" w:hAnsi="Segoe UI" w:cs="Segoe UI"/>
      <w:sz w:val="18"/>
      <w:szCs w:val="18"/>
    </w:rPr>
  </w:style>
  <w:style w:type="character" w:styleId="CommentReference">
    <w:name w:val="annotation reference"/>
    <w:basedOn w:val="DefaultParagraphFont"/>
    <w:uiPriority w:val="99"/>
    <w:semiHidden/>
    <w:unhideWhenUsed/>
    <w:rsid w:val="00D21248"/>
    <w:rPr>
      <w:sz w:val="16"/>
      <w:szCs w:val="16"/>
    </w:rPr>
  </w:style>
  <w:style w:type="paragraph" w:styleId="CommentText">
    <w:name w:val="annotation text"/>
    <w:basedOn w:val="Normal"/>
    <w:link w:val="CommentTextChar"/>
    <w:uiPriority w:val="99"/>
    <w:semiHidden/>
    <w:unhideWhenUsed/>
    <w:rsid w:val="00D21248"/>
    <w:pPr>
      <w:spacing w:line="240" w:lineRule="auto"/>
    </w:pPr>
    <w:rPr>
      <w:sz w:val="20"/>
      <w:szCs w:val="20"/>
    </w:rPr>
  </w:style>
  <w:style w:type="character" w:customStyle="1" w:styleId="CommentTextChar">
    <w:name w:val="Comment Text Char"/>
    <w:basedOn w:val="DefaultParagraphFont"/>
    <w:link w:val="CommentText"/>
    <w:uiPriority w:val="99"/>
    <w:semiHidden/>
    <w:rsid w:val="00D21248"/>
    <w:rPr>
      <w:sz w:val="20"/>
      <w:szCs w:val="20"/>
    </w:rPr>
  </w:style>
  <w:style w:type="paragraph" w:styleId="CommentSubject">
    <w:name w:val="annotation subject"/>
    <w:basedOn w:val="CommentText"/>
    <w:next w:val="CommentText"/>
    <w:link w:val="CommentSubjectChar"/>
    <w:uiPriority w:val="99"/>
    <w:semiHidden/>
    <w:unhideWhenUsed/>
    <w:rsid w:val="00D21248"/>
    <w:rPr>
      <w:b/>
      <w:bCs/>
    </w:rPr>
  </w:style>
  <w:style w:type="character" w:customStyle="1" w:styleId="CommentSubjectChar">
    <w:name w:val="Comment Subject Char"/>
    <w:basedOn w:val="CommentTextChar"/>
    <w:link w:val="CommentSubject"/>
    <w:uiPriority w:val="99"/>
    <w:semiHidden/>
    <w:rsid w:val="00D21248"/>
    <w:rPr>
      <w:b/>
      <w:bCs/>
      <w:sz w:val="20"/>
      <w:szCs w:val="20"/>
    </w:rPr>
  </w:style>
  <w:style w:type="table" w:styleId="TableGrid">
    <w:name w:val="Table Grid"/>
    <w:basedOn w:val="TableNormal"/>
    <w:uiPriority w:val="39"/>
    <w:rsid w:val="00DC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2BF2"/>
  </w:style>
  <w:style w:type="paragraph" w:styleId="Footer">
    <w:name w:val="footer"/>
    <w:basedOn w:val="Normal"/>
    <w:link w:val="FooterChar"/>
    <w:uiPriority w:val="99"/>
    <w:unhideWhenUsed/>
    <w:rsid w:val="000A2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2BF2"/>
  </w:style>
  <w:style w:type="paragraph" w:customStyle="1" w:styleId="naisf">
    <w:name w:val="naisf"/>
    <w:basedOn w:val="Normal"/>
    <w:link w:val="naisfChar"/>
    <w:rsid w:val="00101D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101D5E"/>
    <w:rPr>
      <w:rFonts w:ascii="Times New Roman" w:eastAsia="Times New Roman" w:hAnsi="Times New Roman" w:cs="Times New Roman"/>
      <w:sz w:val="24"/>
      <w:szCs w:val="24"/>
      <w:lang w:eastAsia="lv-LV"/>
    </w:rPr>
  </w:style>
  <w:style w:type="paragraph" w:customStyle="1" w:styleId="labojumupamats1">
    <w:name w:val="labojumu_pamats1"/>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2">
    <w:name w:val="h2"/>
    <w:basedOn w:val="Normal"/>
    <w:uiPriority w:val="99"/>
    <w:rsid w:val="00702F40"/>
    <w:pPr>
      <w:spacing w:before="100" w:beforeAutospacing="1" w:after="100" w:afterAutospacing="1" w:line="240" w:lineRule="auto"/>
    </w:pPr>
    <w:rPr>
      <w:rFonts w:ascii="Times New Roman" w:eastAsia="Times New Roman" w:hAnsi="Times New Roman" w:cs="Times New Roman"/>
      <w:color w:val="306060"/>
      <w:sz w:val="24"/>
      <w:szCs w:val="24"/>
      <w:lang w:eastAsia="lv-LV"/>
    </w:rPr>
  </w:style>
  <w:style w:type="paragraph" w:styleId="NormalWeb">
    <w:name w:val="Normal (Web)"/>
    <w:basedOn w:val="Normal"/>
    <w:uiPriority w:val="99"/>
    <w:rsid w:val="00702F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17BA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71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0603">
      <w:bodyDiv w:val="1"/>
      <w:marLeft w:val="0"/>
      <w:marRight w:val="0"/>
      <w:marTop w:val="0"/>
      <w:marBottom w:val="0"/>
      <w:divBdr>
        <w:top w:val="none" w:sz="0" w:space="0" w:color="auto"/>
        <w:left w:val="none" w:sz="0" w:space="0" w:color="auto"/>
        <w:bottom w:val="none" w:sz="0" w:space="0" w:color="auto"/>
        <w:right w:val="none" w:sz="0" w:space="0" w:color="auto"/>
      </w:divBdr>
    </w:div>
    <w:div w:id="254175840">
      <w:bodyDiv w:val="1"/>
      <w:marLeft w:val="0"/>
      <w:marRight w:val="0"/>
      <w:marTop w:val="0"/>
      <w:marBottom w:val="0"/>
      <w:divBdr>
        <w:top w:val="none" w:sz="0" w:space="0" w:color="auto"/>
        <w:left w:val="none" w:sz="0" w:space="0" w:color="auto"/>
        <w:bottom w:val="none" w:sz="0" w:space="0" w:color="auto"/>
        <w:right w:val="none" w:sz="0" w:space="0" w:color="auto"/>
      </w:divBdr>
      <w:divsChild>
        <w:div w:id="849492881">
          <w:marLeft w:val="0"/>
          <w:marRight w:val="0"/>
          <w:marTop w:val="0"/>
          <w:marBottom w:val="0"/>
          <w:divBdr>
            <w:top w:val="none" w:sz="0" w:space="0" w:color="auto"/>
            <w:left w:val="none" w:sz="0" w:space="0" w:color="auto"/>
            <w:bottom w:val="none" w:sz="0" w:space="0" w:color="auto"/>
            <w:right w:val="none" w:sz="0" w:space="0" w:color="auto"/>
          </w:divBdr>
        </w:div>
        <w:div w:id="1433546455">
          <w:marLeft w:val="0"/>
          <w:marRight w:val="0"/>
          <w:marTop w:val="0"/>
          <w:marBottom w:val="0"/>
          <w:divBdr>
            <w:top w:val="none" w:sz="0" w:space="0" w:color="auto"/>
            <w:left w:val="none" w:sz="0" w:space="0" w:color="auto"/>
            <w:bottom w:val="none" w:sz="0" w:space="0" w:color="auto"/>
            <w:right w:val="none" w:sz="0" w:space="0" w:color="auto"/>
          </w:divBdr>
        </w:div>
      </w:divsChild>
    </w:div>
    <w:div w:id="340009219">
      <w:bodyDiv w:val="1"/>
      <w:marLeft w:val="0"/>
      <w:marRight w:val="0"/>
      <w:marTop w:val="0"/>
      <w:marBottom w:val="0"/>
      <w:divBdr>
        <w:top w:val="none" w:sz="0" w:space="0" w:color="auto"/>
        <w:left w:val="none" w:sz="0" w:space="0" w:color="auto"/>
        <w:bottom w:val="none" w:sz="0" w:space="0" w:color="auto"/>
        <w:right w:val="none" w:sz="0" w:space="0" w:color="auto"/>
      </w:divBdr>
      <w:divsChild>
        <w:div w:id="8871714">
          <w:marLeft w:val="0"/>
          <w:marRight w:val="0"/>
          <w:marTop w:val="0"/>
          <w:marBottom w:val="0"/>
          <w:divBdr>
            <w:top w:val="none" w:sz="0" w:space="0" w:color="auto"/>
            <w:left w:val="none" w:sz="0" w:space="0" w:color="auto"/>
            <w:bottom w:val="none" w:sz="0" w:space="0" w:color="auto"/>
            <w:right w:val="none" w:sz="0" w:space="0" w:color="auto"/>
          </w:divBdr>
        </w:div>
        <w:div w:id="1307397116">
          <w:marLeft w:val="0"/>
          <w:marRight w:val="0"/>
          <w:marTop w:val="0"/>
          <w:marBottom w:val="0"/>
          <w:divBdr>
            <w:top w:val="none" w:sz="0" w:space="0" w:color="auto"/>
            <w:left w:val="none" w:sz="0" w:space="0" w:color="auto"/>
            <w:bottom w:val="none" w:sz="0" w:space="0" w:color="auto"/>
            <w:right w:val="none" w:sz="0" w:space="0" w:color="auto"/>
          </w:divBdr>
        </w:div>
      </w:divsChild>
    </w:div>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496967045">
      <w:bodyDiv w:val="1"/>
      <w:marLeft w:val="0"/>
      <w:marRight w:val="0"/>
      <w:marTop w:val="0"/>
      <w:marBottom w:val="0"/>
      <w:divBdr>
        <w:top w:val="none" w:sz="0" w:space="0" w:color="auto"/>
        <w:left w:val="none" w:sz="0" w:space="0" w:color="auto"/>
        <w:bottom w:val="none" w:sz="0" w:space="0" w:color="auto"/>
        <w:right w:val="none" w:sz="0" w:space="0" w:color="auto"/>
      </w:divBdr>
      <w:divsChild>
        <w:div w:id="1834636768">
          <w:marLeft w:val="0"/>
          <w:marRight w:val="0"/>
          <w:marTop w:val="480"/>
          <w:marBottom w:val="240"/>
          <w:divBdr>
            <w:top w:val="none" w:sz="0" w:space="0" w:color="auto"/>
            <w:left w:val="none" w:sz="0" w:space="0" w:color="auto"/>
            <w:bottom w:val="none" w:sz="0" w:space="0" w:color="auto"/>
            <w:right w:val="none" w:sz="0" w:space="0" w:color="auto"/>
          </w:divBdr>
        </w:div>
        <w:div w:id="458913314">
          <w:marLeft w:val="0"/>
          <w:marRight w:val="0"/>
          <w:marTop w:val="0"/>
          <w:marBottom w:val="567"/>
          <w:divBdr>
            <w:top w:val="none" w:sz="0" w:space="0" w:color="auto"/>
            <w:left w:val="none" w:sz="0" w:space="0" w:color="auto"/>
            <w:bottom w:val="none" w:sz="0" w:space="0" w:color="auto"/>
            <w:right w:val="none" w:sz="0" w:space="0" w:color="auto"/>
          </w:divBdr>
        </w:div>
        <w:div w:id="451094817">
          <w:marLeft w:val="0"/>
          <w:marRight w:val="0"/>
          <w:marTop w:val="0"/>
          <w:marBottom w:val="567"/>
          <w:divBdr>
            <w:top w:val="none" w:sz="0" w:space="0" w:color="auto"/>
            <w:left w:val="none" w:sz="0" w:space="0" w:color="auto"/>
            <w:bottom w:val="none" w:sz="0" w:space="0" w:color="auto"/>
            <w:right w:val="none" w:sz="0" w:space="0" w:color="auto"/>
          </w:divBdr>
        </w:div>
        <w:div w:id="1967350489">
          <w:marLeft w:val="0"/>
          <w:marRight w:val="0"/>
          <w:marTop w:val="400"/>
          <w:marBottom w:val="0"/>
          <w:divBdr>
            <w:top w:val="none" w:sz="0" w:space="0" w:color="auto"/>
            <w:left w:val="none" w:sz="0" w:space="0" w:color="auto"/>
            <w:bottom w:val="none" w:sz="0" w:space="0" w:color="auto"/>
            <w:right w:val="none" w:sz="0" w:space="0" w:color="auto"/>
          </w:divBdr>
        </w:div>
        <w:div w:id="1178083420">
          <w:marLeft w:val="0"/>
          <w:marRight w:val="0"/>
          <w:marTop w:val="0"/>
          <w:marBottom w:val="0"/>
          <w:divBdr>
            <w:top w:val="none" w:sz="0" w:space="0" w:color="auto"/>
            <w:left w:val="none" w:sz="0" w:space="0" w:color="auto"/>
            <w:bottom w:val="none" w:sz="0" w:space="0" w:color="auto"/>
            <w:right w:val="none" w:sz="0" w:space="0" w:color="auto"/>
          </w:divBdr>
        </w:div>
        <w:div w:id="1982230712">
          <w:marLeft w:val="0"/>
          <w:marRight w:val="0"/>
          <w:marTop w:val="0"/>
          <w:marBottom w:val="0"/>
          <w:divBdr>
            <w:top w:val="none" w:sz="0" w:space="0" w:color="auto"/>
            <w:left w:val="none" w:sz="0" w:space="0" w:color="auto"/>
            <w:bottom w:val="none" w:sz="0" w:space="0" w:color="auto"/>
            <w:right w:val="none" w:sz="0" w:space="0" w:color="auto"/>
          </w:divBdr>
        </w:div>
        <w:div w:id="1861242133">
          <w:marLeft w:val="0"/>
          <w:marRight w:val="0"/>
          <w:marTop w:val="0"/>
          <w:marBottom w:val="0"/>
          <w:divBdr>
            <w:top w:val="none" w:sz="0" w:space="0" w:color="auto"/>
            <w:left w:val="none" w:sz="0" w:space="0" w:color="auto"/>
            <w:bottom w:val="none" w:sz="0" w:space="0" w:color="auto"/>
            <w:right w:val="none" w:sz="0" w:space="0" w:color="auto"/>
          </w:divBdr>
        </w:div>
        <w:div w:id="1288313748">
          <w:marLeft w:val="0"/>
          <w:marRight w:val="0"/>
          <w:marTop w:val="0"/>
          <w:marBottom w:val="0"/>
          <w:divBdr>
            <w:top w:val="none" w:sz="0" w:space="0" w:color="auto"/>
            <w:left w:val="none" w:sz="0" w:space="0" w:color="auto"/>
            <w:bottom w:val="none" w:sz="0" w:space="0" w:color="auto"/>
            <w:right w:val="none" w:sz="0" w:space="0" w:color="auto"/>
          </w:divBdr>
        </w:div>
        <w:div w:id="491264411">
          <w:marLeft w:val="0"/>
          <w:marRight w:val="0"/>
          <w:marTop w:val="0"/>
          <w:marBottom w:val="0"/>
          <w:divBdr>
            <w:top w:val="none" w:sz="0" w:space="0" w:color="auto"/>
            <w:left w:val="none" w:sz="0" w:space="0" w:color="auto"/>
            <w:bottom w:val="none" w:sz="0" w:space="0" w:color="auto"/>
            <w:right w:val="none" w:sz="0" w:space="0" w:color="auto"/>
          </w:divBdr>
        </w:div>
        <w:div w:id="1297177937">
          <w:marLeft w:val="0"/>
          <w:marRight w:val="0"/>
          <w:marTop w:val="0"/>
          <w:marBottom w:val="0"/>
          <w:divBdr>
            <w:top w:val="none" w:sz="0" w:space="0" w:color="auto"/>
            <w:left w:val="none" w:sz="0" w:space="0" w:color="auto"/>
            <w:bottom w:val="none" w:sz="0" w:space="0" w:color="auto"/>
            <w:right w:val="none" w:sz="0" w:space="0" w:color="auto"/>
          </w:divBdr>
        </w:div>
        <w:div w:id="566644979">
          <w:marLeft w:val="0"/>
          <w:marRight w:val="0"/>
          <w:marTop w:val="400"/>
          <w:marBottom w:val="0"/>
          <w:divBdr>
            <w:top w:val="none" w:sz="0" w:space="0" w:color="auto"/>
            <w:left w:val="none" w:sz="0" w:space="0" w:color="auto"/>
            <w:bottom w:val="none" w:sz="0" w:space="0" w:color="auto"/>
            <w:right w:val="none" w:sz="0" w:space="0" w:color="auto"/>
          </w:divBdr>
        </w:div>
        <w:div w:id="601649527">
          <w:marLeft w:val="0"/>
          <w:marRight w:val="0"/>
          <w:marTop w:val="0"/>
          <w:marBottom w:val="0"/>
          <w:divBdr>
            <w:top w:val="none" w:sz="0" w:space="0" w:color="auto"/>
            <w:left w:val="none" w:sz="0" w:space="0" w:color="auto"/>
            <w:bottom w:val="none" w:sz="0" w:space="0" w:color="auto"/>
            <w:right w:val="none" w:sz="0" w:space="0" w:color="auto"/>
          </w:divBdr>
        </w:div>
        <w:div w:id="362023356">
          <w:marLeft w:val="0"/>
          <w:marRight w:val="0"/>
          <w:marTop w:val="0"/>
          <w:marBottom w:val="0"/>
          <w:divBdr>
            <w:top w:val="none" w:sz="0" w:space="0" w:color="auto"/>
            <w:left w:val="none" w:sz="0" w:space="0" w:color="auto"/>
            <w:bottom w:val="none" w:sz="0" w:space="0" w:color="auto"/>
            <w:right w:val="none" w:sz="0" w:space="0" w:color="auto"/>
          </w:divBdr>
        </w:div>
        <w:div w:id="37439419">
          <w:marLeft w:val="0"/>
          <w:marRight w:val="0"/>
          <w:marTop w:val="0"/>
          <w:marBottom w:val="0"/>
          <w:divBdr>
            <w:top w:val="none" w:sz="0" w:space="0" w:color="auto"/>
            <w:left w:val="none" w:sz="0" w:space="0" w:color="auto"/>
            <w:bottom w:val="none" w:sz="0" w:space="0" w:color="auto"/>
            <w:right w:val="none" w:sz="0" w:space="0" w:color="auto"/>
          </w:divBdr>
        </w:div>
        <w:div w:id="1869485507">
          <w:marLeft w:val="0"/>
          <w:marRight w:val="0"/>
          <w:marTop w:val="0"/>
          <w:marBottom w:val="0"/>
          <w:divBdr>
            <w:top w:val="none" w:sz="0" w:space="0" w:color="auto"/>
            <w:left w:val="none" w:sz="0" w:space="0" w:color="auto"/>
            <w:bottom w:val="none" w:sz="0" w:space="0" w:color="auto"/>
            <w:right w:val="none" w:sz="0" w:space="0" w:color="auto"/>
          </w:divBdr>
        </w:div>
        <w:div w:id="1659574398">
          <w:marLeft w:val="0"/>
          <w:marRight w:val="0"/>
          <w:marTop w:val="0"/>
          <w:marBottom w:val="0"/>
          <w:divBdr>
            <w:top w:val="none" w:sz="0" w:space="0" w:color="auto"/>
            <w:left w:val="none" w:sz="0" w:space="0" w:color="auto"/>
            <w:bottom w:val="none" w:sz="0" w:space="0" w:color="auto"/>
            <w:right w:val="none" w:sz="0" w:space="0" w:color="auto"/>
          </w:divBdr>
        </w:div>
        <w:div w:id="844127201">
          <w:marLeft w:val="0"/>
          <w:marRight w:val="0"/>
          <w:marTop w:val="0"/>
          <w:marBottom w:val="0"/>
          <w:divBdr>
            <w:top w:val="none" w:sz="0" w:space="0" w:color="auto"/>
            <w:left w:val="none" w:sz="0" w:space="0" w:color="auto"/>
            <w:bottom w:val="none" w:sz="0" w:space="0" w:color="auto"/>
            <w:right w:val="none" w:sz="0" w:space="0" w:color="auto"/>
          </w:divBdr>
        </w:div>
        <w:div w:id="1652561168">
          <w:marLeft w:val="0"/>
          <w:marRight w:val="0"/>
          <w:marTop w:val="0"/>
          <w:marBottom w:val="0"/>
          <w:divBdr>
            <w:top w:val="none" w:sz="0" w:space="0" w:color="auto"/>
            <w:left w:val="none" w:sz="0" w:space="0" w:color="auto"/>
            <w:bottom w:val="none" w:sz="0" w:space="0" w:color="auto"/>
            <w:right w:val="none" w:sz="0" w:space="0" w:color="auto"/>
          </w:divBdr>
        </w:div>
        <w:div w:id="409893876">
          <w:marLeft w:val="0"/>
          <w:marRight w:val="0"/>
          <w:marTop w:val="0"/>
          <w:marBottom w:val="0"/>
          <w:divBdr>
            <w:top w:val="none" w:sz="0" w:space="0" w:color="auto"/>
            <w:left w:val="none" w:sz="0" w:space="0" w:color="auto"/>
            <w:bottom w:val="none" w:sz="0" w:space="0" w:color="auto"/>
            <w:right w:val="none" w:sz="0" w:space="0" w:color="auto"/>
          </w:divBdr>
        </w:div>
        <w:div w:id="1598446823">
          <w:marLeft w:val="0"/>
          <w:marRight w:val="0"/>
          <w:marTop w:val="400"/>
          <w:marBottom w:val="0"/>
          <w:divBdr>
            <w:top w:val="none" w:sz="0" w:space="0" w:color="auto"/>
            <w:left w:val="none" w:sz="0" w:space="0" w:color="auto"/>
            <w:bottom w:val="none" w:sz="0" w:space="0" w:color="auto"/>
            <w:right w:val="none" w:sz="0" w:space="0" w:color="auto"/>
          </w:divBdr>
        </w:div>
        <w:div w:id="669914946">
          <w:marLeft w:val="0"/>
          <w:marRight w:val="0"/>
          <w:marTop w:val="0"/>
          <w:marBottom w:val="0"/>
          <w:divBdr>
            <w:top w:val="none" w:sz="0" w:space="0" w:color="auto"/>
            <w:left w:val="none" w:sz="0" w:space="0" w:color="auto"/>
            <w:bottom w:val="none" w:sz="0" w:space="0" w:color="auto"/>
            <w:right w:val="none" w:sz="0" w:space="0" w:color="auto"/>
          </w:divBdr>
        </w:div>
        <w:div w:id="1310983701">
          <w:marLeft w:val="0"/>
          <w:marRight w:val="0"/>
          <w:marTop w:val="0"/>
          <w:marBottom w:val="0"/>
          <w:divBdr>
            <w:top w:val="none" w:sz="0" w:space="0" w:color="auto"/>
            <w:left w:val="none" w:sz="0" w:space="0" w:color="auto"/>
            <w:bottom w:val="none" w:sz="0" w:space="0" w:color="auto"/>
            <w:right w:val="none" w:sz="0" w:space="0" w:color="auto"/>
          </w:divBdr>
        </w:div>
        <w:div w:id="1557083746">
          <w:marLeft w:val="0"/>
          <w:marRight w:val="0"/>
          <w:marTop w:val="400"/>
          <w:marBottom w:val="0"/>
          <w:divBdr>
            <w:top w:val="none" w:sz="0" w:space="0" w:color="auto"/>
            <w:left w:val="none" w:sz="0" w:space="0" w:color="auto"/>
            <w:bottom w:val="none" w:sz="0" w:space="0" w:color="auto"/>
            <w:right w:val="none" w:sz="0" w:space="0" w:color="auto"/>
          </w:divBdr>
        </w:div>
        <w:div w:id="1608270583">
          <w:marLeft w:val="0"/>
          <w:marRight w:val="0"/>
          <w:marTop w:val="0"/>
          <w:marBottom w:val="0"/>
          <w:divBdr>
            <w:top w:val="none" w:sz="0" w:space="0" w:color="auto"/>
            <w:left w:val="none" w:sz="0" w:space="0" w:color="auto"/>
            <w:bottom w:val="none" w:sz="0" w:space="0" w:color="auto"/>
            <w:right w:val="none" w:sz="0" w:space="0" w:color="auto"/>
          </w:divBdr>
        </w:div>
        <w:div w:id="530996391">
          <w:marLeft w:val="0"/>
          <w:marRight w:val="0"/>
          <w:marTop w:val="0"/>
          <w:marBottom w:val="0"/>
          <w:divBdr>
            <w:top w:val="none" w:sz="0" w:space="0" w:color="auto"/>
            <w:left w:val="none" w:sz="0" w:space="0" w:color="auto"/>
            <w:bottom w:val="none" w:sz="0" w:space="0" w:color="auto"/>
            <w:right w:val="none" w:sz="0" w:space="0" w:color="auto"/>
          </w:divBdr>
        </w:div>
        <w:div w:id="278418770">
          <w:marLeft w:val="0"/>
          <w:marRight w:val="0"/>
          <w:marTop w:val="0"/>
          <w:marBottom w:val="0"/>
          <w:divBdr>
            <w:top w:val="none" w:sz="0" w:space="0" w:color="auto"/>
            <w:left w:val="none" w:sz="0" w:space="0" w:color="auto"/>
            <w:bottom w:val="none" w:sz="0" w:space="0" w:color="auto"/>
            <w:right w:val="none" w:sz="0" w:space="0" w:color="auto"/>
          </w:divBdr>
        </w:div>
        <w:div w:id="1543862056">
          <w:marLeft w:val="0"/>
          <w:marRight w:val="0"/>
          <w:marTop w:val="0"/>
          <w:marBottom w:val="0"/>
          <w:divBdr>
            <w:top w:val="none" w:sz="0" w:space="0" w:color="auto"/>
            <w:left w:val="none" w:sz="0" w:space="0" w:color="auto"/>
            <w:bottom w:val="none" w:sz="0" w:space="0" w:color="auto"/>
            <w:right w:val="none" w:sz="0" w:space="0" w:color="auto"/>
          </w:divBdr>
        </w:div>
        <w:div w:id="1974940523">
          <w:marLeft w:val="0"/>
          <w:marRight w:val="0"/>
          <w:marTop w:val="0"/>
          <w:marBottom w:val="0"/>
          <w:divBdr>
            <w:top w:val="none" w:sz="0" w:space="0" w:color="auto"/>
            <w:left w:val="none" w:sz="0" w:space="0" w:color="auto"/>
            <w:bottom w:val="none" w:sz="0" w:space="0" w:color="auto"/>
            <w:right w:val="none" w:sz="0" w:space="0" w:color="auto"/>
          </w:divBdr>
        </w:div>
        <w:div w:id="826944013">
          <w:marLeft w:val="0"/>
          <w:marRight w:val="0"/>
          <w:marTop w:val="0"/>
          <w:marBottom w:val="0"/>
          <w:divBdr>
            <w:top w:val="none" w:sz="0" w:space="0" w:color="auto"/>
            <w:left w:val="none" w:sz="0" w:space="0" w:color="auto"/>
            <w:bottom w:val="none" w:sz="0" w:space="0" w:color="auto"/>
            <w:right w:val="none" w:sz="0" w:space="0" w:color="auto"/>
          </w:divBdr>
        </w:div>
        <w:div w:id="1531797862">
          <w:marLeft w:val="0"/>
          <w:marRight w:val="0"/>
          <w:marTop w:val="0"/>
          <w:marBottom w:val="0"/>
          <w:divBdr>
            <w:top w:val="none" w:sz="0" w:space="0" w:color="auto"/>
            <w:left w:val="none" w:sz="0" w:space="0" w:color="auto"/>
            <w:bottom w:val="none" w:sz="0" w:space="0" w:color="auto"/>
            <w:right w:val="none" w:sz="0" w:space="0" w:color="auto"/>
          </w:divBdr>
        </w:div>
      </w:divsChild>
    </w:div>
    <w:div w:id="577786654">
      <w:bodyDiv w:val="1"/>
      <w:marLeft w:val="0"/>
      <w:marRight w:val="0"/>
      <w:marTop w:val="0"/>
      <w:marBottom w:val="0"/>
      <w:divBdr>
        <w:top w:val="none" w:sz="0" w:space="0" w:color="auto"/>
        <w:left w:val="none" w:sz="0" w:space="0" w:color="auto"/>
        <w:bottom w:val="none" w:sz="0" w:space="0" w:color="auto"/>
        <w:right w:val="none" w:sz="0" w:space="0" w:color="auto"/>
      </w:divBdr>
    </w:div>
    <w:div w:id="700785794">
      <w:bodyDiv w:val="1"/>
      <w:marLeft w:val="0"/>
      <w:marRight w:val="0"/>
      <w:marTop w:val="0"/>
      <w:marBottom w:val="0"/>
      <w:divBdr>
        <w:top w:val="none" w:sz="0" w:space="0" w:color="auto"/>
        <w:left w:val="none" w:sz="0" w:space="0" w:color="auto"/>
        <w:bottom w:val="none" w:sz="0" w:space="0" w:color="auto"/>
        <w:right w:val="none" w:sz="0" w:space="0" w:color="auto"/>
      </w:divBdr>
      <w:divsChild>
        <w:div w:id="844899290">
          <w:marLeft w:val="0"/>
          <w:marRight w:val="0"/>
          <w:marTop w:val="0"/>
          <w:marBottom w:val="0"/>
          <w:divBdr>
            <w:top w:val="none" w:sz="0" w:space="0" w:color="auto"/>
            <w:left w:val="none" w:sz="0" w:space="0" w:color="auto"/>
            <w:bottom w:val="none" w:sz="0" w:space="0" w:color="auto"/>
            <w:right w:val="none" w:sz="0" w:space="0" w:color="auto"/>
          </w:divBdr>
        </w:div>
        <w:div w:id="37049690">
          <w:marLeft w:val="0"/>
          <w:marRight w:val="0"/>
          <w:marTop w:val="0"/>
          <w:marBottom w:val="0"/>
          <w:divBdr>
            <w:top w:val="none" w:sz="0" w:space="0" w:color="auto"/>
            <w:left w:val="none" w:sz="0" w:space="0" w:color="auto"/>
            <w:bottom w:val="none" w:sz="0" w:space="0" w:color="auto"/>
            <w:right w:val="none" w:sz="0" w:space="0" w:color="auto"/>
          </w:divBdr>
        </w:div>
        <w:div w:id="149756264">
          <w:marLeft w:val="0"/>
          <w:marRight w:val="0"/>
          <w:marTop w:val="0"/>
          <w:marBottom w:val="0"/>
          <w:divBdr>
            <w:top w:val="none" w:sz="0" w:space="0" w:color="auto"/>
            <w:left w:val="none" w:sz="0" w:space="0" w:color="auto"/>
            <w:bottom w:val="none" w:sz="0" w:space="0" w:color="auto"/>
            <w:right w:val="none" w:sz="0" w:space="0" w:color="auto"/>
          </w:divBdr>
        </w:div>
        <w:div w:id="1209336806">
          <w:marLeft w:val="0"/>
          <w:marRight w:val="0"/>
          <w:marTop w:val="0"/>
          <w:marBottom w:val="0"/>
          <w:divBdr>
            <w:top w:val="none" w:sz="0" w:space="0" w:color="auto"/>
            <w:left w:val="none" w:sz="0" w:space="0" w:color="auto"/>
            <w:bottom w:val="none" w:sz="0" w:space="0" w:color="auto"/>
            <w:right w:val="none" w:sz="0" w:space="0" w:color="auto"/>
          </w:divBdr>
        </w:div>
        <w:div w:id="273288233">
          <w:marLeft w:val="0"/>
          <w:marRight w:val="0"/>
          <w:marTop w:val="0"/>
          <w:marBottom w:val="0"/>
          <w:divBdr>
            <w:top w:val="none" w:sz="0" w:space="0" w:color="auto"/>
            <w:left w:val="none" w:sz="0" w:space="0" w:color="auto"/>
            <w:bottom w:val="none" w:sz="0" w:space="0" w:color="auto"/>
            <w:right w:val="none" w:sz="0" w:space="0" w:color="auto"/>
          </w:divBdr>
        </w:div>
        <w:div w:id="2103643420">
          <w:marLeft w:val="0"/>
          <w:marRight w:val="0"/>
          <w:marTop w:val="0"/>
          <w:marBottom w:val="0"/>
          <w:divBdr>
            <w:top w:val="none" w:sz="0" w:space="0" w:color="auto"/>
            <w:left w:val="none" w:sz="0" w:space="0" w:color="auto"/>
            <w:bottom w:val="none" w:sz="0" w:space="0" w:color="auto"/>
            <w:right w:val="none" w:sz="0" w:space="0" w:color="auto"/>
          </w:divBdr>
        </w:div>
        <w:div w:id="1866018217">
          <w:marLeft w:val="0"/>
          <w:marRight w:val="0"/>
          <w:marTop w:val="0"/>
          <w:marBottom w:val="0"/>
          <w:divBdr>
            <w:top w:val="none" w:sz="0" w:space="0" w:color="auto"/>
            <w:left w:val="none" w:sz="0" w:space="0" w:color="auto"/>
            <w:bottom w:val="none" w:sz="0" w:space="0" w:color="auto"/>
            <w:right w:val="none" w:sz="0" w:space="0" w:color="auto"/>
          </w:divBdr>
        </w:div>
        <w:div w:id="1290744204">
          <w:marLeft w:val="0"/>
          <w:marRight w:val="0"/>
          <w:marTop w:val="0"/>
          <w:marBottom w:val="0"/>
          <w:divBdr>
            <w:top w:val="none" w:sz="0" w:space="0" w:color="auto"/>
            <w:left w:val="none" w:sz="0" w:space="0" w:color="auto"/>
            <w:bottom w:val="none" w:sz="0" w:space="0" w:color="auto"/>
            <w:right w:val="none" w:sz="0" w:space="0" w:color="auto"/>
          </w:divBdr>
        </w:div>
        <w:div w:id="1475752597">
          <w:marLeft w:val="0"/>
          <w:marRight w:val="0"/>
          <w:marTop w:val="0"/>
          <w:marBottom w:val="0"/>
          <w:divBdr>
            <w:top w:val="none" w:sz="0" w:space="0" w:color="auto"/>
            <w:left w:val="none" w:sz="0" w:space="0" w:color="auto"/>
            <w:bottom w:val="none" w:sz="0" w:space="0" w:color="auto"/>
            <w:right w:val="none" w:sz="0" w:space="0" w:color="auto"/>
          </w:divBdr>
        </w:div>
        <w:div w:id="374551650">
          <w:marLeft w:val="0"/>
          <w:marRight w:val="0"/>
          <w:marTop w:val="0"/>
          <w:marBottom w:val="0"/>
          <w:divBdr>
            <w:top w:val="none" w:sz="0" w:space="0" w:color="auto"/>
            <w:left w:val="none" w:sz="0" w:space="0" w:color="auto"/>
            <w:bottom w:val="none" w:sz="0" w:space="0" w:color="auto"/>
            <w:right w:val="none" w:sz="0" w:space="0" w:color="auto"/>
          </w:divBdr>
        </w:div>
      </w:divsChild>
    </w:div>
    <w:div w:id="707530504">
      <w:bodyDiv w:val="1"/>
      <w:marLeft w:val="0"/>
      <w:marRight w:val="0"/>
      <w:marTop w:val="0"/>
      <w:marBottom w:val="0"/>
      <w:divBdr>
        <w:top w:val="none" w:sz="0" w:space="0" w:color="auto"/>
        <w:left w:val="none" w:sz="0" w:space="0" w:color="auto"/>
        <w:bottom w:val="none" w:sz="0" w:space="0" w:color="auto"/>
        <w:right w:val="none" w:sz="0" w:space="0" w:color="auto"/>
      </w:divBdr>
    </w:div>
    <w:div w:id="834568143">
      <w:bodyDiv w:val="1"/>
      <w:marLeft w:val="0"/>
      <w:marRight w:val="0"/>
      <w:marTop w:val="0"/>
      <w:marBottom w:val="0"/>
      <w:divBdr>
        <w:top w:val="none" w:sz="0" w:space="0" w:color="auto"/>
        <w:left w:val="none" w:sz="0" w:space="0" w:color="auto"/>
        <w:bottom w:val="none" w:sz="0" w:space="0" w:color="auto"/>
        <w:right w:val="none" w:sz="0" w:space="0" w:color="auto"/>
      </w:divBdr>
      <w:divsChild>
        <w:div w:id="796411149">
          <w:marLeft w:val="0"/>
          <w:marRight w:val="0"/>
          <w:marTop w:val="0"/>
          <w:marBottom w:val="0"/>
          <w:divBdr>
            <w:top w:val="none" w:sz="0" w:space="0" w:color="auto"/>
            <w:left w:val="none" w:sz="0" w:space="0" w:color="auto"/>
            <w:bottom w:val="none" w:sz="0" w:space="0" w:color="auto"/>
            <w:right w:val="none" w:sz="0" w:space="0" w:color="auto"/>
          </w:divBdr>
        </w:div>
      </w:divsChild>
    </w:div>
    <w:div w:id="842742917">
      <w:bodyDiv w:val="1"/>
      <w:marLeft w:val="0"/>
      <w:marRight w:val="0"/>
      <w:marTop w:val="0"/>
      <w:marBottom w:val="0"/>
      <w:divBdr>
        <w:top w:val="none" w:sz="0" w:space="0" w:color="auto"/>
        <w:left w:val="none" w:sz="0" w:space="0" w:color="auto"/>
        <w:bottom w:val="none" w:sz="0" w:space="0" w:color="auto"/>
        <w:right w:val="none" w:sz="0" w:space="0" w:color="auto"/>
      </w:divBdr>
      <w:divsChild>
        <w:div w:id="284506354">
          <w:marLeft w:val="0"/>
          <w:marRight w:val="0"/>
          <w:marTop w:val="0"/>
          <w:marBottom w:val="0"/>
          <w:divBdr>
            <w:top w:val="none" w:sz="0" w:space="0" w:color="auto"/>
            <w:left w:val="none" w:sz="0" w:space="0" w:color="auto"/>
            <w:bottom w:val="none" w:sz="0" w:space="0" w:color="auto"/>
            <w:right w:val="none" w:sz="0" w:space="0" w:color="auto"/>
          </w:divBdr>
        </w:div>
        <w:div w:id="603147041">
          <w:marLeft w:val="0"/>
          <w:marRight w:val="0"/>
          <w:marTop w:val="0"/>
          <w:marBottom w:val="0"/>
          <w:divBdr>
            <w:top w:val="none" w:sz="0" w:space="0" w:color="auto"/>
            <w:left w:val="none" w:sz="0" w:space="0" w:color="auto"/>
            <w:bottom w:val="none" w:sz="0" w:space="0" w:color="auto"/>
            <w:right w:val="none" w:sz="0" w:space="0" w:color="auto"/>
          </w:divBdr>
        </w:div>
        <w:div w:id="1254584536">
          <w:marLeft w:val="0"/>
          <w:marRight w:val="0"/>
          <w:marTop w:val="0"/>
          <w:marBottom w:val="0"/>
          <w:divBdr>
            <w:top w:val="none" w:sz="0" w:space="0" w:color="auto"/>
            <w:left w:val="none" w:sz="0" w:space="0" w:color="auto"/>
            <w:bottom w:val="none" w:sz="0" w:space="0" w:color="auto"/>
            <w:right w:val="none" w:sz="0" w:space="0" w:color="auto"/>
          </w:divBdr>
        </w:div>
      </w:divsChild>
    </w:div>
    <w:div w:id="870804712">
      <w:bodyDiv w:val="1"/>
      <w:marLeft w:val="0"/>
      <w:marRight w:val="0"/>
      <w:marTop w:val="0"/>
      <w:marBottom w:val="0"/>
      <w:divBdr>
        <w:top w:val="none" w:sz="0" w:space="0" w:color="auto"/>
        <w:left w:val="none" w:sz="0" w:space="0" w:color="auto"/>
        <w:bottom w:val="none" w:sz="0" w:space="0" w:color="auto"/>
        <w:right w:val="none" w:sz="0" w:space="0" w:color="auto"/>
      </w:divBdr>
    </w:div>
    <w:div w:id="1007944726">
      <w:bodyDiv w:val="1"/>
      <w:marLeft w:val="0"/>
      <w:marRight w:val="0"/>
      <w:marTop w:val="0"/>
      <w:marBottom w:val="0"/>
      <w:divBdr>
        <w:top w:val="none" w:sz="0" w:space="0" w:color="auto"/>
        <w:left w:val="none" w:sz="0" w:space="0" w:color="auto"/>
        <w:bottom w:val="none" w:sz="0" w:space="0" w:color="auto"/>
        <w:right w:val="none" w:sz="0" w:space="0" w:color="auto"/>
      </w:divBdr>
      <w:divsChild>
        <w:div w:id="246422116">
          <w:marLeft w:val="0"/>
          <w:marRight w:val="0"/>
          <w:marTop w:val="0"/>
          <w:marBottom w:val="0"/>
          <w:divBdr>
            <w:top w:val="none" w:sz="0" w:space="0" w:color="auto"/>
            <w:left w:val="none" w:sz="0" w:space="0" w:color="auto"/>
            <w:bottom w:val="none" w:sz="0" w:space="0" w:color="auto"/>
            <w:right w:val="none" w:sz="0" w:space="0" w:color="auto"/>
          </w:divBdr>
        </w:div>
        <w:div w:id="24992181">
          <w:marLeft w:val="0"/>
          <w:marRight w:val="0"/>
          <w:marTop w:val="0"/>
          <w:marBottom w:val="0"/>
          <w:divBdr>
            <w:top w:val="none" w:sz="0" w:space="0" w:color="auto"/>
            <w:left w:val="none" w:sz="0" w:space="0" w:color="auto"/>
            <w:bottom w:val="none" w:sz="0" w:space="0" w:color="auto"/>
            <w:right w:val="none" w:sz="0" w:space="0" w:color="auto"/>
          </w:divBdr>
        </w:div>
        <w:div w:id="604729634">
          <w:marLeft w:val="0"/>
          <w:marRight w:val="0"/>
          <w:marTop w:val="0"/>
          <w:marBottom w:val="0"/>
          <w:divBdr>
            <w:top w:val="none" w:sz="0" w:space="0" w:color="auto"/>
            <w:left w:val="none" w:sz="0" w:space="0" w:color="auto"/>
            <w:bottom w:val="none" w:sz="0" w:space="0" w:color="auto"/>
            <w:right w:val="none" w:sz="0" w:space="0" w:color="auto"/>
          </w:divBdr>
        </w:div>
      </w:divsChild>
    </w:div>
    <w:div w:id="1052850331">
      <w:bodyDiv w:val="1"/>
      <w:marLeft w:val="0"/>
      <w:marRight w:val="0"/>
      <w:marTop w:val="0"/>
      <w:marBottom w:val="0"/>
      <w:divBdr>
        <w:top w:val="none" w:sz="0" w:space="0" w:color="auto"/>
        <w:left w:val="none" w:sz="0" w:space="0" w:color="auto"/>
        <w:bottom w:val="none" w:sz="0" w:space="0" w:color="auto"/>
        <w:right w:val="none" w:sz="0" w:space="0" w:color="auto"/>
      </w:divBdr>
    </w:div>
    <w:div w:id="1083913187">
      <w:bodyDiv w:val="1"/>
      <w:marLeft w:val="0"/>
      <w:marRight w:val="0"/>
      <w:marTop w:val="0"/>
      <w:marBottom w:val="0"/>
      <w:divBdr>
        <w:top w:val="none" w:sz="0" w:space="0" w:color="auto"/>
        <w:left w:val="none" w:sz="0" w:space="0" w:color="auto"/>
        <w:bottom w:val="none" w:sz="0" w:space="0" w:color="auto"/>
        <w:right w:val="none" w:sz="0" w:space="0" w:color="auto"/>
      </w:divBdr>
    </w:div>
    <w:div w:id="1090388342">
      <w:bodyDiv w:val="1"/>
      <w:marLeft w:val="0"/>
      <w:marRight w:val="0"/>
      <w:marTop w:val="0"/>
      <w:marBottom w:val="0"/>
      <w:divBdr>
        <w:top w:val="none" w:sz="0" w:space="0" w:color="auto"/>
        <w:left w:val="none" w:sz="0" w:space="0" w:color="auto"/>
        <w:bottom w:val="none" w:sz="0" w:space="0" w:color="auto"/>
        <w:right w:val="none" w:sz="0" w:space="0" w:color="auto"/>
      </w:divBdr>
      <w:divsChild>
        <w:div w:id="692192552">
          <w:marLeft w:val="1080"/>
          <w:marRight w:val="0"/>
          <w:marTop w:val="240"/>
          <w:marBottom w:val="0"/>
          <w:divBdr>
            <w:top w:val="none" w:sz="0" w:space="0" w:color="auto"/>
            <w:left w:val="none" w:sz="0" w:space="0" w:color="auto"/>
            <w:bottom w:val="none" w:sz="0" w:space="0" w:color="auto"/>
            <w:right w:val="none" w:sz="0" w:space="0" w:color="auto"/>
          </w:divBdr>
        </w:div>
        <w:div w:id="1594507700">
          <w:marLeft w:val="1080"/>
          <w:marRight w:val="0"/>
          <w:marTop w:val="240"/>
          <w:marBottom w:val="0"/>
          <w:divBdr>
            <w:top w:val="none" w:sz="0" w:space="0" w:color="auto"/>
            <w:left w:val="none" w:sz="0" w:space="0" w:color="auto"/>
            <w:bottom w:val="none" w:sz="0" w:space="0" w:color="auto"/>
            <w:right w:val="none" w:sz="0" w:space="0" w:color="auto"/>
          </w:divBdr>
        </w:div>
        <w:div w:id="1419014360">
          <w:marLeft w:val="1080"/>
          <w:marRight w:val="0"/>
          <w:marTop w:val="240"/>
          <w:marBottom w:val="0"/>
          <w:divBdr>
            <w:top w:val="none" w:sz="0" w:space="0" w:color="auto"/>
            <w:left w:val="none" w:sz="0" w:space="0" w:color="auto"/>
            <w:bottom w:val="none" w:sz="0" w:space="0" w:color="auto"/>
            <w:right w:val="none" w:sz="0" w:space="0" w:color="auto"/>
          </w:divBdr>
        </w:div>
      </w:divsChild>
    </w:div>
    <w:div w:id="1123033728">
      <w:bodyDiv w:val="1"/>
      <w:marLeft w:val="0"/>
      <w:marRight w:val="0"/>
      <w:marTop w:val="0"/>
      <w:marBottom w:val="0"/>
      <w:divBdr>
        <w:top w:val="none" w:sz="0" w:space="0" w:color="auto"/>
        <w:left w:val="none" w:sz="0" w:space="0" w:color="auto"/>
        <w:bottom w:val="none" w:sz="0" w:space="0" w:color="auto"/>
        <w:right w:val="none" w:sz="0" w:space="0" w:color="auto"/>
      </w:divBdr>
    </w:div>
    <w:div w:id="1230117399">
      <w:bodyDiv w:val="1"/>
      <w:marLeft w:val="0"/>
      <w:marRight w:val="0"/>
      <w:marTop w:val="0"/>
      <w:marBottom w:val="0"/>
      <w:divBdr>
        <w:top w:val="none" w:sz="0" w:space="0" w:color="auto"/>
        <w:left w:val="none" w:sz="0" w:space="0" w:color="auto"/>
        <w:bottom w:val="none" w:sz="0" w:space="0" w:color="auto"/>
        <w:right w:val="none" w:sz="0" w:space="0" w:color="auto"/>
      </w:divBdr>
    </w:div>
    <w:div w:id="1824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B645-0DA7-4FAD-8A39-BC84A227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8170</Words>
  <Characters>4658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Dlohi</dc:creator>
  <cp:keywords/>
  <dc:description/>
  <cp:lastModifiedBy>Linda Kuzika</cp:lastModifiedBy>
  <cp:revision>3</cp:revision>
  <cp:lastPrinted>2020-05-19T08:22:00Z</cp:lastPrinted>
  <dcterms:created xsi:type="dcterms:W3CDTF">2020-12-07T09:11:00Z</dcterms:created>
  <dcterms:modified xsi:type="dcterms:W3CDTF">2020-12-07T09:11:00Z</dcterms:modified>
</cp:coreProperties>
</file>