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6A6E" w14:textId="77777777" w:rsidR="00D725D2" w:rsidRPr="00585170" w:rsidRDefault="00D725D2" w:rsidP="00D725D2">
      <w:pPr>
        <w:pStyle w:val="ListParagraph"/>
        <w:spacing w:before="13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585170">
        <w:rPr>
          <w:rFonts w:ascii="Cambria" w:hAnsi="Cambria"/>
          <w:sz w:val="19"/>
          <w:szCs w:val="28"/>
        </w:rPr>
        <w:t xml:space="preserve">3. pielikums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2020. gada 2. septembra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noteikumiem Nr. 559</w:t>
      </w:r>
    </w:p>
    <w:p w14:paraId="27C0AE24" w14:textId="77777777" w:rsidR="00D725D2" w:rsidRPr="005F0247" w:rsidRDefault="00D725D2" w:rsidP="00D725D2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28"/>
        </w:rPr>
      </w:pPr>
      <w:bookmarkStart w:id="1" w:name="298007"/>
      <w:bookmarkStart w:id="2" w:name="n-298007"/>
      <w:bookmarkEnd w:id="1"/>
      <w:bookmarkEnd w:id="2"/>
      <w:r w:rsidRPr="005F0247">
        <w:rPr>
          <w:rFonts w:ascii="Cambria" w:hAnsi="Cambria"/>
          <w:b/>
          <w:bCs/>
          <w:sz w:val="22"/>
          <w:szCs w:val="28"/>
        </w:rPr>
        <w:t xml:space="preserve">Plānotie jaunas elektroenerģijas ražošanas iekārtas tehniskie rādītāji vai esošās elektroenerģijas ražošanas iekārtas tehniskie rādītāji </w:t>
      </w:r>
      <w:r w:rsidRPr="005F0247">
        <w:rPr>
          <w:rFonts w:ascii="Cambria" w:hAnsi="Cambria"/>
          <w:b/>
          <w:bCs/>
          <w:sz w:val="22"/>
          <w:szCs w:val="28"/>
        </w:rPr>
        <w:br/>
        <w:t>pēc jaudas palielināšanas</w:t>
      </w:r>
    </w:p>
    <w:p w14:paraId="25E56D0E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rPr>
          <w:rFonts w:ascii="Cambria" w:hAnsi="Cambria"/>
          <w:sz w:val="19"/>
          <w:szCs w:val="28"/>
        </w:rPr>
      </w:pPr>
    </w:p>
    <w:p w14:paraId="6D95719F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1. Vēja elektroenerģijas ražošanas iekārtas tehniskie rādītāji:</w:t>
      </w:r>
    </w:p>
    <w:p w14:paraId="1934E22A" w14:textId="77777777" w:rsidR="00D725D2" w:rsidRPr="00585170" w:rsidRDefault="00D725D2" w:rsidP="00D725D2">
      <w:pPr>
        <w:pStyle w:val="tv213"/>
        <w:tabs>
          <w:tab w:val="left" w:pos="8647"/>
        </w:tabs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1.1. elektroenerģijas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skaits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1CD53369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bookmarkStart w:id="3" w:name="p1"/>
      <w:bookmarkStart w:id="4" w:name="p-298009"/>
      <w:bookmarkEnd w:id="3"/>
      <w:bookmarkEnd w:id="4"/>
      <w:r w:rsidRPr="00585170">
        <w:rPr>
          <w:rFonts w:ascii="Cambria" w:hAnsi="Cambria"/>
          <w:sz w:val="19"/>
          <w:szCs w:val="28"/>
        </w:rPr>
        <w:t xml:space="preserve">1.2. maksimālā elektroenerģijas ražošanas jauda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</w:t>
      </w:r>
      <w:proofErr w:type="spellStart"/>
      <w:r w:rsidRPr="00585170">
        <w:rPr>
          <w:rFonts w:ascii="Cambria" w:hAnsi="Cambria"/>
          <w:sz w:val="19"/>
          <w:szCs w:val="28"/>
        </w:rPr>
        <w:t>kW</w:t>
      </w:r>
      <w:proofErr w:type="spellEnd"/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3A2207EE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1.3. rotora diametrs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m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4697058F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1.4. iekārtām ar horizontālu rotācijas asi – augstums no zemes virsmas līdz rotora asij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m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2ABD1F75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1.5. iekārtām ar vertikālo rotācijas asi – augstums no zemes virsmas līdz iekārtas augstākajam punktam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m</w:t>
      </w:r>
      <w:r w:rsidRPr="00585170">
        <w:rPr>
          <w:rFonts w:ascii="Cambria" w:hAnsi="Cambria"/>
          <w:sz w:val="19"/>
          <w:szCs w:val="28"/>
          <w:lang w:eastAsia="en-US"/>
        </w:rPr>
        <w:t>.</w:t>
      </w:r>
    </w:p>
    <w:p w14:paraId="346CA38C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p w14:paraId="46CAF5BF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2. Koģenerācijas elektroenerģijas ražošanas iekārtas tehniskie rādītāji:</w:t>
      </w:r>
    </w:p>
    <w:p w14:paraId="73426997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2.1. elektroenerģijas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skaits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55D9B174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2.2. kurināmā veids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1B7982B0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2.3. koģenerācijas tehnoloģijas veids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1F9761B9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2.4. elektroenerģijas ražošanas jauda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</w:t>
      </w:r>
      <w:proofErr w:type="spellStart"/>
      <w:r w:rsidRPr="00585170">
        <w:rPr>
          <w:rFonts w:ascii="Cambria" w:hAnsi="Cambria"/>
          <w:sz w:val="19"/>
          <w:szCs w:val="28"/>
        </w:rPr>
        <w:t>kW</w:t>
      </w:r>
      <w:proofErr w:type="spellEnd"/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0D8CAA23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2.5. siltumenerģijas ražošanas jauda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</w:t>
      </w:r>
      <w:proofErr w:type="spellStart"/>
      <w:r w:rsidRPr="00585170">
        <w:rPr>
          <w:rFonts w:ascii="Cambria" w:hAnsi="Cambria"/>
          <w:sz w:val="19"/>
          <w:szCs w:val="28"/>
        </w:rPr>
        <w:t>kW</w:t>
      </w:r>
      <w:proofErr w:type="spellEnd"/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6867AF78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2.6. lietderības koeficients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</w:t>
      </w:r>
      <w:r w:rsidRPr="00585170">
        <w:rPr>
          <w:rFonts w:ascii="Cambria" w:hAnsi="Cambria"/>
          <w:sz w:val="19"/>
          <w:szCs w:val="28"/>
          <w:lang w:eastAsia="en-US"/>
        </w:rPr>
        <w:t>.</w:t>
      </w:r>
    </w:p>
    <w:p w14:paraId="6CC3759E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p w14:paraId="2184253D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3. Kondensācijas elektroenerģijas ražošanas iekārtas tehniskie rādītāji:</w:t>
      </w:r>
    </w:p>
    <w:p w14:paraId="65954BEE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3.1. elektroenerģijas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skaits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2B8EE133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3.2. kurināmā veids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23621F0C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3.3. tehnoloģijas veids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064DC7B6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3.4. elektroenerģijas ražošanas jauda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</w:t>
      </w:r>
      <w:proofErr w:type="spellStart"/>
      <w:r w:rsidRPr="00585170">
        <w:rPr>
          <w:rFonts w:ascii="Cambria" w:hAnsi="Cambria"/>
          <w:sz w:val="19"/>
          <w:szCs w:val="28"/>
        </w:rPr>
        <w:t>kW</w:t>
      </w:r>
      <w:proofErr w:type="spellEnd"/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70F33501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3.5. lietderības koeficients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3D4567CA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3.6. dzesēšanas tehnoloģija ______</w:t>
      </w:r>
      <w:r w:rsidRPr="00585170">
        <w:rPr>
          <w:rFonts w:ascii="Cambria" w:hAnsi="Cambria"/>
          <w:sz w:val="19"/>
          <w:szCs w:val="28"/>
          <w:lang w:eastAsia="en-US"/>
        </w:rPr>
        <w:t>.</w:t>
      </w:r>
    </w:p>
    <w:p w14:paraId="2AAB971C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p w14:paraId="13D0E823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4. Hidroelektrostacijas elektroenerģijas ražošanas iekārtas tehniskie rādītāji:</w:t>
      </w:r>
    </w:p>
    <w:p w14:paraId="50664DD2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4.1. elektroenerģijas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skaits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7FC45996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4.2. elektroenerģijas ražošanas jauda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</w:t>
      </w:r>
      <w:proofErr w:type="spellStart"/>
      <w:r w:rsidRPr="00585170">
        <w:rPr>
          <w:rFonts w:ascii="Cambria" w:hAnsi="Cambria"/>
          <w:sz w:val="19"/>
          <w:szCs w:val="28"/>
        </w:rPr>
        <w:t>kW</w:t>
      </w:r>
      <w:proofErr w:type="spellEnd"/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2AADC9B4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lastRenderedPageBreak/>
        <w:t xml:space="preserve">4.3. hidroturbīnas veids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681FBBC1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4.4. caurplūdums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m</w:t>
      </w:r>
      <w:r w:rsidRPr="00585170">
        <w:rPr>
          <w:rFonts w:ascii="Cambria" w:hAnsi="Cambria"/>
          <w:sz w:val="19"/>
          <w:szCs w:val="28"/>
          <w:vertAlign w:val="superscript"/>
        </w:rPr>
        <w:t>3</w:t>
      </w:r>
      <w:r w:rsidRPr="00585170">
        <w:rPr>
          <w:rFonts w:ascii="Cambria" w:hAnsi="Cambria"/>
          <w:sz w:val="19"/>
          <w:szCs w:val="28"/>
        </w:rPr>
        <w:t>/s;</w:t>
      </w:r>
    </w:p>
    <w:p w14:paraId="2472D240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4.5. kritums (par katru </w:t>
      </w:r>
      <w:proofErr w:type="spellStart"/>
      <w:r w:rsidRPr="00585170">
        <w:rPr>
          <w:rFonts w:ascii="Cambria" w:hAnsi="Cambria"/>
          <w:sz w:val="19"/>
          <w:szCs w:val="28"/>
        </w:rPr>
        <w:t>ģenerētājvienību</w:t>
      </w:r>
      <w:proofErr w:type="spellEnd"/>
      <w:r w:rsidRPr="00585170">
        <w:rPr>
          <w:rFonts w:ascii="Cambria" w:hAnsi="Cambria"/>
          <w:sz w:val="19"/>
          <w:szCs w:val="28"/>
        </w:rPr>
        <w:t xml:space="preserve"> atsevišķi) ______ m.</w:t>
      </w:r>
    </w:p>
    <w:p w14:paraId="63F8B3BF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 xml:space="preserve"> </w:t>
      </w:r>
    </w:p>
    <w:p w14:paraId="57147FB3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5. Saules elektrostacijas elektroenerģijas ražošanas iekārtas tehniskie rādītāji:</w:t>
      </w:r>
    </w:p>
    <w:p w14:paraId="4873E3A6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5.1. elektroenerģijas ražošanas jauda (invertoram) ______ kW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20F1272E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5.2. tehnoloģijas veids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5E78DB50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5.3. invertora lietderības koeficients ______</w:t>
      </w:r>
      <w:r w:rsidRPr="00585170">
        <w:rPr>
          <w:rFonts w:ascii="Cambria" w:hAnsi="Cambria"/>
          <w:sz w:val="19"/>
          <w:szCs w:val="28"/>
          <w:lang w:eastAsia="en-US"/>
        </w:rPr>
        <w:t>;</w:t>
      </w:r>
    </w:p>
    <w:p w14:paraId="5D827077" w14:textId="77777777" w:rsidR="00D725D2" w:rsidRPr="00585170" w:rsidRDefault="00D725D2" w:rsidP="00D725D2">
      <w:pPr>
        <w:pStyle w:val="tv213"/>
        <w:spacing w:before="130" w:beforeAutospacing="0" w:after="0" w:afterAutospacing="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5.4. laukums, ko aizņem iekārta ______ m</w:t>
      </w:r>
      <w:r w:rsidRPr="00585170">
        <w:rPr>
          <w:rFonts w:ascii="Cambria" w:hAnsi="Cambria"/>
          <w:sz w:val="19"/>
          <w:szCs w:val="28"/>
          <w:vertAlign w:val="superscript"/>
        </w:rPr>
        <w:t>2</w:t>
      </w:r>
      <w:r w:rsidRPr="00585170">
        <w:rPr>
          <w:rFonts w:ascii="Cambria" w:hAnsi="Cambria"/>
          <w:sz w:val="19"/>
          <w:szCs w:val="28"/>
        </w:rPr>
        <w:t>.</w:t>
      </w:r>
    </w:p>
    <w:p w14:paraId="70216E5A" w14:textId="77777777" w:rsidR="006E1BAA" w:rsidRDefault="006E1BAA"/>
    <w:sectPr w:rsidR="006E1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D2"/>
    <w:rsid w:val="0002679F"/>
    <w:rsid w:val="006E1BAA"/>
    <w:rsid w:val="00D7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2DDDA"/>
  <w15:docId w15:val="{196DBC26-88DC-4298-B9AE-EE1E359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D2"/>
    <w:pPr>
      <w:ind w:left="720"/>
      <w:contextualSpacing/>
    </w:pPr>
  </w:style>
  <w:style w:type="paragraph" w:customStyle="1" w:styleId="tv213">
    <w:name w:val="tv213"/>
    <w:basedOn w:val="Normal"/>
    <w:rsid w:val="00D725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1598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Ilze Margeviča</cp:lastModifiedBy>
  <cp:revision>2</cp:revision>
  <dcterms:created xsi:type="dcterms:W3CDTF">2021-01-14T09:13:00Z</dcterms:created>
  <dcterms:modified xsi:type="dcterms:W3CDTF">2021-01-14T09:13:00Z</dcterms:modified>
</cp:coreProperties>
</file>