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39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3602"/>
        <w:gridCol w:w="2410"/>
        <w:gridCol w:w="1559"/>
        <w:gridCol w:w="3119"/>
        <w:gridCol w:w="3260"/>
      </w:tblGrid>
      <w:tr w:rsidR="00B40C1D" w:rsidRPr="00B40C1D" w14:paraId="53320314" w14:textId="77777777" w:rsidTr="00B40C1D">
        <w:trPr>
          <w:trHeight w:val="825"/>
        </w:trPr>
        <w:tc>
          <w:tcPr>
            <w:tcW w:w="15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A87A2" w14:textId="03D473C4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</w:p>
        </w:tc>
      </w:tr>
      <w:tr w:rsidR="00B40C1D" w:rsidRPr="00B40C1D" w14:paraId="5D1FAF7E" w14:textId="77777777" w:rsidTr="00B40C1D">
        <w:trPr>
          <w:trHeight w:val="49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1A9"/>
            <w:vAlign w:val="center"/>
            <w:hideMark/>
          </w:tcPr>
          <w:p w14:paraId="40ACFD11" w14:textId="0869D2C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1A9"/>
            <w:vAlign w:val="center"/>
            <w:hideMark/>
          </w:tcPr>
          <w:p w14:paraId="4775571B" w14:textId="5EC845C7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1A9"/>
            <w:vAlign w:val="center"/>
            <w:hideMark/>
          </w:tcPr>
          <w:p w14:paraId="7B9B9028" w14:textId="4429DE8D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1A9"/>
            <w:vAlign w:val="center"/>
            <w:hideMark/>
          </w:tcPr>
          <w:p w14:paraId="19F63735" w14:textId="154B9959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1A9"/>
            <w:vAlign w:val="center"/>
            <w:hideMark/>
          </w:tcPr>
          <w:p w14:paraId="15B0BCA8" w14:textId="1046A1C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1A9"/>
            <w:vAlign w:val="center"/>
            <w:hideMark/>
          </w:tcPr>
          <w:p w14:paraId="384228B0" w14:textId="00BA37B4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</w:p>
        </w:tc>
      </w:tr>
      <w:tr w:rsidR="00B40C1D" w:rsidRPr="00B40C1D" w14:paraId="0F136C7E" w14:textId="77777777" w:rsidTr="00B40C1D">
        <w:trPr>
          <w:trHeight w:val="780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6086" w14:textId="02F79C0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7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FCC" w14:textId="702995C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</w:t>
            </w:r>
            <w:bookmarkStart w:id="0" w:name="_GoBack"/>
            <w:bookmarkEnd w:id="0"/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 atbalsts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0B03" w14:textId="0662F0F5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B40C1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</w:p>
          <w:p w14:paraId="614B4D20" w14:textId="1CC2981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09.11.2020 – 30.06.2021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B911" w14:textId="7051367E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Darbinieks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7EFF" w14:textId="76A469F2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AA7F" w14:textId="1C815197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B40C1D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</w:p>
          <w:p w14:paraId="092783EA" w14:textId="2823DE4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B40C1D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</w:p>
          <w:p w14:paraId="4BFC4DD7" w14:textId="031239A3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</w:p>
          <w:p w14:paraId="29431F45" w14:textId="6D39C36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~18,7 milj.</w:t>
            </w:r>
          </w:p>
        </w:tc>
      </w:tr>
      <w:tr w:rsidR="00B40C1D" w:rsidRPr="00B40C1D" w14:paraId="6232B1A3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C9C1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E2DA" w14:textId="5C0A5887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BB34" w14:textId="13F32B9B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09.11.2020 – 30.06.2021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BD50" w14:textId="72DC96B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Darbinieks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96FB" w14:textId="13901B7E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EAC1" w14:textId="1A7B7F3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75,6 milj.  </w:t>
            </w:r>
          </w:p>
          <w:p w14:paraId="160BEA92" w14:textId="0ECC8E5E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~5,3 milj.</w:t>
            </w:r>
          </w:p>
        </w:tc>
      </w:tr>
      <w:tr w:rsidR="00B40C1D" w:rsidRPr="00B40C1D" w14:paraId="221BC042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8CF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EAF0" w14:textId="587E6BC3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B595" w14:textId="04F8F9D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01.11.2020 – 30.06.2021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D809" w14:textId="5E95C3C9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D957" w14:textId="3284DA93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B30D" w14:textId="2DC20A1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 70,8 milj. </w:t>
            </w:r>
          </w:p>
          <w:p w14:paraId="0EB3C867" w14:textId="080A52F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B40C1D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~5,5 milj.</w:t>
            </w:r>
          </w:p>
        </w:tc>
      </w:tr>
      <w:tr w:rsidR="00B40C1D" w:rsidRPr="00B40C1D" w14:paraId="36A2921C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573B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2F33" w14:textId="0F1DF7E5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9D47" w14:textId="0BBBD314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Līdz 30.06.2021.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A042" w14:textId="3F9D534C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DA4B" w14:textId="11916AD2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Neatkarīgi no uzņēmuma lieluma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52AD" w14:textId="12BBB67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 par ~319,8 milj.</w:t>
            </w:r>
          </w:p>
        </w:tc>
      </w:tr>
      <w:tr w:rsidR="00B40C1D" w:rsidRPr="00B40C1D" w14:paraId="7647A7A5" w14:textId="77777777" w:rsidTr="00B40C1D">
        <w:trPr>
          <w:trHeight w:val="780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1F28" w14:textId="46537AE0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F2FC" w14:textId="0B9DAB1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8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82E4" w14:textId="3AB917F3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25.03.2020 – 30.06.2021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3A66" w14:textId="69D89E84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1F2A" w14:textId="3646149B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6C5F" w14:textId="3991524E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</w:p>
          <w:p w14:paraId="1A163163" w14:textId="170F459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  </w:t>
            </w:r>
          </w:p>
          <w:p w14:paraId="60715145" w14:textId="3FEC8D3D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92,5 milj.</w:t>
            </w:r>
          </w:p>
        </w:tc>
      </w:tr>
      <w:tr w:rsidR="00B40C1D" w:rsidRPr="00B40C1D" w14:paraId="0880F478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4E24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95D0" w14:textId="70F3348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4B7E" w14:textId="3D32F0F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25.03.2020 – 30.06.2021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EF39" w14:textId="6652158E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3E5D" w14:textId="7611D7C7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5BC4" w14:textId="258FDC6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</w:p>
          <w:p w14:paraId="681929EB" w14:textId="1B07905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 33,5 milj.</w:t>
            </w:r>
          </w:p>
          <w:p w14:paraId="286A13A9" w14:textId="0C3A5964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 93 milj.</w:t>
            </w:r>
          </w:p>
        </w:tc>
      </w:tr>
      <w:tr w:rsidR="00B40C1D" w:rsidRPr="00B40C1D" w14:paraId="7CB22C65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4A4D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5A57" w14:textId="358412BE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</w:p>
          <w:p w14:paraId="5F90AACC" w14:textId="26CFCC74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433A" w14:textId="0CE3584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15.04.2020 – 30.06.2021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F039" w14:textId="08BE895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809D" w14:textId="10A79784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F2EE" w14:textId="086C4C5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</w:p>
          <w:p w14:paraId="234A83E2" w14:textId="3DB87D1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kopējais apjoms: 9,4 milj., deklarētais jeb jau notikušo darījumu apjoms: 30,4 milj.</w:t>
            </w:r>
          </w:p>
        </w:tc>
      </w:tr>
      <w:tr w:rsidR="00B40C1D" w:rsidRPr="00B40C1D" w14:paraId="710A457A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0D7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C593" w14:textId="69A3C800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B40C1D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80B3" w14:textId="4B3C9060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24.08.2020 – 30.06.2021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4D3D" w14:textId="6D7B8DB0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DA87" w14:textId="37F77879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3DD1" w14:textId="2BD58436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</w:p>
          <w:p w14:paraId="37DF4D6C" w14:textId="393DE5AF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</w:t>
            </w:r>
          </w:p>
          <w:p w14:paraId="0CAA018D" w14:textId="16A12ACA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</w:tr>
      <w:tr w:rsidR="00B40C1D" w:rsidRPr="00B40C1D" w14:paraId="299768E2" w14:textId="77777777" w:rsidTr="00B40C1D">
        <w:trPr>
          <w:trHeight w:val="780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4F8F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ECB3" w14:textId="3FF35469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815E" w14:textId="74FA0F7E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30.06.2021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D409" w14:textId="38313C53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0B6C" w14:textId="53E41730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2A3D" w14:textId="705A80E0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</w:p>
          <w:p w14:paraId="429357AD" w14:textId="5B0EF58E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darījumu, aktīvs darbs ar 21 projektu</w:t>
            </w:r>
          </w:p>
        </w:tc>
      </w:tr>
      <w:tr w:rsidR="00B40C1D" w:rsidRPr="00B40C1D" w14:paraId="3CFE30E8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6232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E590" w14:textId="67EF1CE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B780" w14:textId="5B33CAD7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10.11.2020 – 31.12.2021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A2D0" w14:textId="6CF9718B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BC09" w14:textId="3885E0BA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vidējie, 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8121" w14:textId="030B0389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</w:p>
          <w:p w14:paraId="16A7C35B" w14:textId="58934894" w:rsidR="00B40C1D" w:rsidRPr="00B40C1D" w:rsidRDefault="00B40C1D" w:rsidP="00B40C1D">
            <w:pPr>
              <w:shd w:val="clear" w:color="auto" w:fill="FEFEFE"/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</w:t>
            </w:r>
          </w:p>
        </w:tc>
      </w:tr>
      <w:tr w:rsidR="00B40C1D" w:rsidRPr="00B40C1D" w14:paraId="0512EA4E" w14:textId="77777777" w:rsidTr="00B40C1D">
        <w:trPr>
          <w:trHeight w:val="780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0C9E" w14:textId="25543D3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0F85" w14:textId="2BBE5E73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408D" w14:textId="413A1CF9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04.12.2020 – 18.12.2020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35E5" w14:textId="6D7642F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4F68" w14:textId="6CF3D4A5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31FC" w14:textId="6131B2C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</w:p>
          <w:p w14:paraId="3F5A44EC" w14:textId="4AA376D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</w:t>
            </w:r>
          </w:p>
        </w:tc>
      </w:tr>
      <w:tr w:rsidR="00B40C1D" w:rsidRPr="00B40C1D" w14:paraId="0E7F5FA7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5A46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0227" w14:textId="7C132969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B40C1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5A07" w14:textId="0628A56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05.08.2020 – 31.07.2023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796F" w14:textId="605DDE1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8EB0" w14:textId="0C1E26B9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B70C" w14:textId="7BC03F2D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atlikums vēl 31,9 milj.</w:t>
            </w:r>
          </w:p>
          <w:p w14:paraId="73A841A4" w14:textId="1944957D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 uzņēmumiem.: 29,1 milj.</w:t>
            </w:r>
          </w:p>
          <w:p w14:paraId="18EB1B34" w14:textId="7727A4DD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uzņēmumiem.: 8,2 milj.</w:t>
            </w:r>
          </w:p>
        </w:tc>
      </w:tr>
      <w:tr w:rsidR="00B40C1D" w:rsidRPr="00B40C1D" w14:paraId="759AC335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4144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259F00" w14:textId="46ECA4ED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519FE9" w14:textId="7F7FEEA3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05.08.2020 – 30.10.2020 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70907A" w14:textId="69F2DB8C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636233" w14:textId="24DD7F4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BB1C1C" w14:textId="60686C1B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</w:p>
          <w:p w14:paraId="1B32595B" w14:textId="2108332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</w:t>
            </w:r>
          </w:p>
        </w:tc>
      </w:tr>
      <w:tr w:rsidR="00B40C1D" w:rsidRPr="00B40C1D" w14:paraId="27826602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CF93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B160B" w14:textId="52A050B7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595D17" w14:textId="6B45509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29.07.2020 – 30.09.2020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5524ED" w14:textId="5D32E34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695AE" w14:textId="04466DB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58F82C" w14:textId="1CEBEB89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</w:p>
          <w:p w14:paraId="28358029" w14:textId="21B7A962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14,6 milj.</w:t>
            </w:r>
          </w:p>
        </w:tc>
      </w:tr>
      <w:tr w:rsidR="00B40C1D" w:rsidRPr="00B40C1D" w14:paraId="148BAE35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2EA5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5A90" w14:textId="1DE9DA70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325D" w14:textId="2F6DB94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08.06.2020 – 31.07.2023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CA6A" w14:textId="1F68BFCB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19ED" w14:textId="109285AC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75A3" w14:textId="601ED06E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</w:p>
        </w:tc>
      </w:tr>
      <w:tr w:rsidR="00B40C1D" w:rsidRPr="00B40C1D" w14:paraId="4903DE15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DF60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4197" w14:textId="192EE79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FDEC" w14:textId="3777B80B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02.04.2020 – 31.12.2020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05D4" w14:textId="06DC413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473D" w14:textId="4ABE657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FC52" w14:textId="054796EC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</w:p>
        </w:tc>
      </w:tr>
      <w:tr w:rsidR="00B40C1D" w:rsidRPr="00B40C1D" w14:paraId="4F914841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B50E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A35E" w14:textId="2675858C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1959" w14:textId="05910CF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2021.-2023. gads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611F" w14:textId="28AB806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AA6B" w14:textId="5668CD7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A1A4" w14:textId="0DA06D30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</w:p>
          <w:p w14:paraId="58FBD117" w14:textId="5E897B10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</w:t>
            </w:r>
          </w:p>
        </w:tc>
      </w:tr>
      <w:tr w:rsidR="00B40C1D" w:rsidRPr="00B40C1D" w14:paraId="537F1894" w14:textId="77777777" w:rsidTr="00B40C1D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CAD8" w14:textId="5B43109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8328" w14:textId="36E073C2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 fiziskām personām (</w:t>
            </w:r>
            <w:proofErr w:type="spellStart"/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 inficētās personas, repatrianti)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6255" w14:textId="5BC59977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28.12. 2020. - 31.03.2021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37B0" w14:textId="469D48B7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Fiziska persona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287E" w14:textId="1AFB7032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a) Covid-19 pacienti ar viegliem slimības simptomiem;  </w:t>
            </w: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br/>
              <w:t>b) Covid-19 pacienti pēc ārstēšanās stacionārā, kam vēl saglabājas simptomi;</w:t>
            </w:r>
          </w:p>
          <w:p w14:paraId="21BF1D2D" w14:textId="3B0BEE3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</w:t>
            </w:r>
          </w:p>
          <w:p w14:paraId="3BCF120D" w14:textId="53BF0C8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A3C" w14:textId="63504845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</w:p>
          <w:p w14:paraId="66367DA5" w14:textId="19F165D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13 765</w:t>
            </w:r>
          </w:p>
        </w:tc>
      </w:tr>
      <w:tr w:rsidR="00B40C1D" w:rsidRPr="00B40C1D" w14:paraId="04FD3C72" w14:textId="77777777" w:rsidTr="00B40C1D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C659" w14:textId="5CDDD794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Cits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6C2357" w14:textId="45A4321D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94A6BC" w14:textId="47236B3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20.06.2020 – 01.10.2020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CD43F4" w14:textId="34D4C6F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B4B052" w14:textId="61E0DA99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DD1AFA" w14:textId="0A2F11A0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640 000</w:t>
            </w:r>
          </w:p>
          <w:p w14:paraId="1A608C90" w14:textId="4AC3EC22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</w:t>
            </w:r>
          </w:p>
        </w:tc>
      </w:tr>
      <w:tr w:rsidR="00B40C1D" w:rsidRPr="00B40C1D" w14:paraId="62A91F9F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9A83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856CE" w14:textId="5946B95B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6CDB2" w14:textId="0941AC35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Līdz 31.12.2021.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DDA41" w14:textId="3778200E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ACDD7" w14:textId="167298C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76136" w14:textId="455B95A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</w:tr>
      <w:tr w:rsidR="00B40C1D" w:rsidRPr="00B40C1D" w14:paraId="39456FA3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F54A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BD7F" w14:textId="658A256D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B40C1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9205" w14:textId="7FCAB20B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12.03.2020 – 30.06.2021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9E56" w14:textId="1E1D3BF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1EE2" w14:textId="6292693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58B" w14:textId="25DA5D4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</w:p>
        </w:tc>
      </w:tr>
      <w:tr w:rsidR="00B40C1D" w:rsidRPr="00B40C1D" w14:paraId="173C8D28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8766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1CF7" w14:textId="453A77BD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8" w:tgtFrame="_blank" w:history="1">
              <w:r w:rsidRPr="00B40C1D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B40C1D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D918" w14:textId="6F1077E8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2020. un 2021. gadā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2B63" w14:textId="65D4EED9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Uzņēmums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3B40" w14:textId="34DBE681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842" w14:textId="7326BD60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</w:p>
        </w:tc>
      </w:tr>
      <w:tr w:rsidR="00B40C1D" w:rsidRPr="00B40C1D" w14:paraId="0F1A4D1A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F0B5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F391" w14:textId="303BF5E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FB22" w14:textId="0755534C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B40C1D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</w:p>
          <w:p w14:paraId="3814320D" w14:textId="6F693CC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09.11.2020 – 09.01.2021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E95F" w14:textId="334EC5DD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Darbinieks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DABF" w14:textId="70098214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A755" w14:textId="37D02E74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Calibri" w:eastAsia="Times New Roman" w:hAnsi="Calibri" w:cs="Calibri"/>
                <w:color w:val="FF0000"/>
                <w:lang w:eastAsia="lv-LV"/>
              </w:rPr>
              <w:t>Izmaksāts: 1,6 milj. (līdz 30.06.2020.)</w:t>
            </w:r>
          </w:p>
          <w:p w14:paraId="2C212878" w14:textId="4892F547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Izmaksāts:189 690 </w:t>
            </w:r>
            <w:proofErr w:type="spellStart"/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euro</w:t>
            </w:r>
            <w:proofErr w:type="spellEnd"/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(dati uz 17.01.2021.)</w:t>
            </w:r>
          </w:p>
        </w:tc>
      </w:tr>
      <w:tr w:rsidR="00B40C1D" w:rsidRPr="00B40C1D" w14:paraId="2256C237" w14:textId="77777777" w:rsidTr="00B40C1D"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9930" w14:textId="77777777" w:rsidR="00B40C1D" w:rsidRPr="00B40C1D" w:rsidRDefault="00B40C1D" w:rsidP="00B40C1D">
            <w:pPr>
              <w:spacing w:after="0" w:line="240" w:lineRule="auto"/>
              <w:ind w:left="142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AFDD" w14:textId="48D8762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</w:t>
            </w:r>
          </w:p>
          <w:p w14:paraId="22307AA4" w14:textId="333A0D23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B8C0" w14:textId="5516D66C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22.03.2020 – 30.06.2021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690E" w14:textId="682CDDD9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Iedzīvotājs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069E" w14:textId="1C47CE43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AEA5" w14:textId="09C0A08F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4,7 milj.</w:t>
            </w: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  (dati uz 16.12.2020) </w:t>
            </w:r>
          </w:p>
        </w:tc>
      </w:tr>
      <w:tr w:rsidR="00B40C1D" w:rsidRPr="00B40C1D" w14:paraId="42243994" w14:textId="77777777" w:rsidTr="00B40C1D">
        <w:trPr>
          <w:trHeight w:val="49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7C63" w14:textId="3DDC349D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161DBF3" w14:textId="43DB3A62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23FC807" w14:textId="4C5BA927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14.03.2020 – 30.06.2020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3E98AB6" w14:textId="7375180E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Iedzīvotājs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17B3D9C" w14:textId="6E28B796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- 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FF76D2E" w14:textId="2B17E1EA" w:rsidR="00B40C1D" w:rsidRPr="00B40C1D" w:rsidRDefault="00B40C1D" w:rsidP="00B40C1D">
            <w:pPr>
              <w:spacing w:after="0" w:line="240" w:lineRule="auto"/>
              <w:ind w:left="1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B40C1D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B40C1D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</w:p>
        </w:tc>
      </w:tr>
    </w:tbl>
    <w:p w14:paraId="5F23C3B1" w14:textId="77777777" w:rsidR="00B40C1D" w:rsidRDefault="00B40C1D" w:rsidP="00B40C1D">
      <w:pPr>
        <w:ind w:left="142"/>
      </w:pPr>
    </w:p>
    <w:sectPr w:rsidR="00B40C1D" w:rsidSect="00B40C1D">
      <w:headerReference w:type="default" r:id="rId1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D074E" w14:textId="77777777" w:rsidR="00B40C1D" w:rsidRDefault="00B40C1D" w:rsidP="00B40C1D">
      <w:pPr>
        <w:spacing w:after="0" w:line="240" w:lineRule="auto"/>
      </w:pPr>
      <w:r>
        <w:separator/>
      </w:r>
    </w:p>
  </w:endnote>
  <w:endnote w:type="continuationSeparator" w:id="0">
    <w:p w14:paraId="571184AB" w14:textId="77777777" w:rsidR="00B40C1D" w:rsidRDefault="00B40C1D" w:rsidP="00B4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79EFC" w14:textId="77777777" w:rsidR="00B40C1D" w:rsidRDefault="00B40C1D" w:rsidP="00B40C1D">
      <w:pPr>
        <w:spacing w:after="0" w:line="240" w:lineRule="auto"/>
      </w:pPr>
      <w:r>
        <w:separator/>
      </w:r>
    </w:p>
  </w:footnote>
  <w:footnote w:type="continuationSeparator" w:id="0">
    <w:p w14:paraId="6BF25DFD" w14:textId="77777777" w:rsidR="00B40C1D" w:rsidRDefault="00B40C1D" w:rsidP="00B4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CA5B3" w14:textId="2508B325" w:rsidR="00B40C1D" w:rsidRDefault="00B40C1D" w:rsidP="00B40C1D">
    <w:pPr>
      <w:pStyle w:val="Header"/>
      <w:jc w:val="right"/>
      <w:rPr>
        <w:rFonts w:ascii="Times New Roman" w:hAnsi="Times New Roman" w:cs="Times New Roman"/>
        <w:i/>
        <w:iCs/>
      </w:rPr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22.</w:t>
    </w:r>
    <w:r w:rsidRPr="00E12CB7">
      <w:rPr>
        <w:rFonts w:ascii="Times New Roman" w:hAnsi="Times New Roman" w:cs="Times New Roman"/>
        <w:i/>
        <w:iCs/>
      </w:rPr>
      <w:t>01.2021.</w:t>
    </w:r>
  </w:p>
  <w:p w14:paraId="59CD4877" w14:textId="77777777" w:rsidR="00B40C1D" w:rsidRPr="00B40C1D" w:rsidRDefault="00B40C1D" w:rsidP="00B40C1D">
    <w:pPr>
      <w:pStyle w:val="Header"/>
      <w:jc w:val="right"/>
      <w:rPr>
        <w:rFonts w:ascii="Times New Roman" w:hAnsi="Times New Roman" w:cs="Times New Roman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D"/>
    <w:rsid w:val="00132BCC"/>
    <w:rsid w:val="00B40C1D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F893"/>
  <w15:chartTrackingRefBased/>
  <w15:docId w15:val="{138F71FB-CD98-4DE7-8B38-F0762EF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B40C1D"/>
  </w:style>
  <w:style w:type="character" w:customStyle="1" w:styleId="eop">
    <w:name w:val="eop"/>
    <w:basedOn w:val="DefaultParagraphFont"/>
    <w:rsid w:val="00B40C1D"/>
  </w:style>
  <w:style w:type="character" w:customStyle="1" w:styleId="scxw8283602">
    <w:name w:val="scxw8283602"/>
    <w:basedOn w:val="DefaultParagraphFont"/>
    <w:rsid w:val="00B40C1D"/>
  </w:style>
  <w:style w:type="paragraph" w:styleId="Header">
    <w:name w:val="header"/>
    <w:basedOn w:val="Normal"/>
    <w:link w:val="HeaderChar"/>
    <w:uiPriority w:val="99"/>
    <w:unhideWhenUsed/>
    <w:rsid w:val="00B40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C1D"/>
  </w:style>
  <w:style w:type="paragraph" w:styleId="Footer">
    <w:name w:val="footer"/>
    <w:basedOn w:val="Normal"/>
    <w:link w:val="FooterChar"/>
    <w:uiPriority w:val="99"/>
    <w:unhideWhenUsed/>
    <w:rsid w:val="00B40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apgrozamo-lidzeklu-aizdevums-covid-19/par-aizdevumu/" TargetMode="External"/><Relationship Id="rId13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8" Type="http://schemas.openxmlformats.org/officeDocument/2006/relationships/hyperlink" Target="https://likumi.lv/ta/id/315287-covid-19-infekcijas-izplatibas-seku-parvaresanas-likum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vid.gov.lv/lv/covid-19" TargetMode="External"/><Relationship Id="rId12" Type="http://schemas.openxmlformats.org/officeDocument/2006/relationships/hyperlink" Target="https://www.altum.lv/lv/pakalpojumi/uznemejiem-covid-19/kapitala-fonds-covid-19/kapitala-fonds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vkb.gov.lv/lv/jaunums/komersantiem-vares-pagarinat-energodokumentu-iesniegsanu-un-nodevas-samaksas-termin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ltum.lv/lv/pakalpojumi/uznemejiem-covid-19/lielo-komersantu-garantija-covid-19/lielo-komersantu-garantija-covid-1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aa.gov.lv/lv/covid19/medicinisko-masku-un-respiratoru-razosana" TargetMode="External"/><Relationship Id="rId10" Type="http://schemas.openxmlformats.org/officeDocument/2006/relationships/hyperlink" Target="https://www.altum.lv/lv/pakalpojumi/eksporta-kreditu-garantijas/eksporta-kredita-garantijas/par-programm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ltum.lv/lv/pakalpojumi/uznemejiem-covid-19/garantija-kredita-brivdienam-covid-19/par-garantiju/" TargetMode="External"/><Relationship Id="rId14" Type="http://schemas.openxmlformats.org/officeDocument/2006/relationships/hyperlink" Target="https://www.liaa.gov.lv/lv/programmas/skv-uznemejdarb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0FB64-90B0-4FE0-B9C7-EB5D5755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3952</Words>
  <Characters>2253</Characters>
  <Application>Microsoft Office Word</Application>
  <DocSecurity>0</DocSecurity>
  <Lines>18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1</cp:revision>
  <dcterms:created xsi:type="dcterms:W3CDTF">2021-01-22T10:46:00Z</dcterms:created>
  <dcterms:modified xsi:type="dcterms:W3CDTF">2021-01-22T10:52:00Z</dcterms:modified>
</cp:coreProperties>
</file>