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720BA" w14:textId="1EC883A0" w:rsidR="00B55E9D" w:rsidRPr="002873B6" w:rsidRDefault="00B55E9D" w:rsidP="001E554D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5D409D" w14:textId="77777777" w:rsidR="002873B6" w:rsidRDefault="002873B6" w:rsidP="002873B6">
      <w:pPr>
        <w:spacing w:after="120" w:line="240" w:lineRule="auto"/>
        <w:ind w:left="7200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>Projekts</w:t>
      </w:r>
    </w:p>
    <w:p w14:paraId="40848081" w14:textId="77777777" w:rsidR="002873B6" w:rsidRDefault="002873B6" w:rsidP="002873B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>LATVIJAS REPUBLIKAS MINISTRU KABINETS</w:t>
      </w:r>
    </w:p>
    <w:p w14:paraId="495E60DB" w14:textId="77777777" w:rsidR="001E554D" w:rsidRPr="002873B6" w:rsidRDefault="001E554D" w:rsidP="001E554D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B68B79" w14:textId="77777777" w:rsidR="001E554D" w:rsidRPr="002873B6" w:rsidRDefault="001E554D" w:rsidP="001E554D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D2FE6A" w14:textId="44693E9F" w:rsidR="001E554D" w:rsidRPr="00505F2E" w:rsidRDefault="001E554D" w:rsidP="001E554D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F2E">
        <w:rPr>
          <w:rFonts w:ascii="Times New Roman" w:hAnsi="Times New Roman" w:cs="Times New Roman"/>
          <w:sz w:val="28"/>
          <w:szCs w:val="28"/>
        </w:rPr>
        <w:t>20</w:t>
      </w:r>
      <w:r w:rsidR="00DB2061" w:rsidRPr="00505F2E">
        <w:rPr>
          <w:rFonts w:ascii="Times New Roman" w:hAnsi="Times New Roman" w:cs="Times New Roman"/>
          <w:sz w:val="28"/>
          <w:szCs w:val="28"/>
        </w:rPr>
        <w:t>2</w:t>
      </w:r>
      <w:r w:rsidRPr="00505F2E">
        <w:rPr>
          <w:rFonts w:ascii="Times New Roman" w:hAnsi="Times New Roman" w:cs="Times New Roman"/>
          <w:sz w:val="28"/>
          <w:szCs w:val="28"/>
        </w:rPr>
        <w:t xml:space="preserve">1. gada            </w:t>
      </w:r>
      <w:r w:rsidRPr="00505F2E">
        <w:rPr>
          <w:rFonts w:ascii="Times New Roman" w:hAnsi="Times New Roman" w:cs="Times New Roman"/>
          <w:sz w:val="28"/>
          <w:szCs w:val="28"/>
        </w:rPr>
        <w:tab/>
        <w:t>Noteikumi Nr.</w:t>
      </w:r>
    </w:p>
    <w:p w14:paraId="76770D49" w14:textId="77777777" w:rsidR="001E554D" w:rsidRPr="002873B6" w:rsidRDefault="001E554D" w:rsidP="001E554D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F2E">
        <w:rPr>
          <w:rFonts w:ascii="Times New Roman" w:hAnsi="Times New Roman" w:cs="Times New Roman"/>
          <w:sz w:val="28"/>
          <w:szCs w:val="28"/>
        </w:rPr>
        <w:t>Rīgā</w:t>
      </w:r>
      <w:r w:rsidRPr="002873B6">
        <w:rPr>
          <w:rFonts w:ascii="Times New Roman" w:hAnsi="Times New Roman" w:cs="Times New Roman"/>
          <w:sz w:val="24"/>
          <w:szCs w:val="24"/>
        </w:rPr>
        <w:tab/>
      </w:r>
      <w:r w:rsidRPr="00505F2E">
        <w:rPr>
          <w:rFonts w:ascii="Times New Roman" w:hAnsi="Times New Roman" w:cs="Times New Roman"/>
          <w:sz w:val="28"/>
          <w:szCs w:val="28"/>
        </w:rPr>
        <w:t>(prot. Nr.            . §)</w:t>
      </w:r>
    </w:p>
    <w:p w14:paraId="7864BAF8" w14:textId="77777777" w:rsidR="00016A9F" w:rsidRPr="002873B6" w:rsidRDefault="00016A9F" w:rsidP="001E554D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4BAF9" w14:textId="1C59251F" w:rsidR="00050DEB" w:rsidRPr="002873B6" w:rsidRDefault="00AD6CB0" w:rsidP="001E5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2873B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Administratīvo teritoriju un teritoriālo vienību klasifikator</w:t>
      </w:r>
      <w:r w:rsidR="00D4121A" w:rsidRPr="002873B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a noteikumi </w:t>
      </w:r>
    </w:p>
    <w:p w14:paraId="481E3184" w14:textId="77777777" w:rsidR="001E554D" w:rsidRPr="002873B6" w:rsidRDefault="001E554D" w:rsidP="001E554D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p w14:paraId="22F1C791" w14:textId="77777777" w:rsidR="0054415C" w:rsidRPr="00505F2E" w:rsidRDefault="00050DEB" w:rsidP="001E554D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</w:pPr>
      <w:r w:rsidRPr="00505F2E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 xml:space="preserve">Izdoti saskaņā ar </w:t>
      </w:r>
    </w:p>
    <w:p w14:paraId="7864BAFA" w14:textId="3081CD15" w:rsidR="005C796C" w:rsidRPr="00505F2E" w:rsidRDefault="00E733D6" w:rsidP="001E554D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</w:pPr>
      <w:hyperlink r:id="rId7" w:tgtFrame="_blank" w:history="1">
        <w:r w:rsidR="006B0DEE" w:rsidRPr="00505F2E">
          <w:rPr>
            <w:rFonts w:ascii="Times New Roman" w:eastAsia="Times New Roman" w:hAnsi="Times New Roman" w:cs="Times New Roman"/>
            <w:iCs/>
            <w:sz w:val="28"/>
            <w:szCs w:val="28"/>
            <w:lang w:eastAsia="lv-LV"/>
          </w:rPr>
          <w:t>S</w:t>
        </w:r>
        <w:r w:rsidR="00050DEB" w:rsidRPr="00505F2E">
          <w:rPr>
            <w:rFonts w:ascii="Times New Roman" w:eastAsia="Times New Roman" w:hAnsi="Times New Roman" w:cs="Times New Roman"/>
            <w:iCs/>
            <w:sz w:val="28"/>
            <w:szCs w:val="28"/>
            <w:lang w:eastAsia="lv-LV"/>
          </w:rPr>
          <w:t>tatistikas likuma</w:t>
        </w:r>
      </w:hyperlink>
    </w:p>
    <w:p w14:paraId="7864BAFB" w14:textId="2DA3BE6A" w:rsidR="00050DEB" w:rsidRPr="002873B6" w:rsidRDefault="00050DEB" w:rsidP="001E554D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505F2E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 xml:space="preserve"> </w:t>
      </w:r>
      <w:r w:rsidR="006B0DEE" w:rsidRPr="00505F2E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>21.</w:t>
      </w:r>
      <w:r w:rsidR="0054415C" w:rsidRPr="00505F2E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> </w:t>
      </w:r>
      <w:r w:rsidRPr="00505F2E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>pant</w:t>
      </w:r>
      <w:r w:rsidR="005C796C" w:rsidRPr="00505F2E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 xml:space="preserve">a </w:t>
      </w:r>
      <w:r w:rsidR="00AD6CB0" w:rsidRPr="00505F2E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>1</w:t>
      </w:r>
      <w:r w:rsidR="005C796C" w:rsidRPr="00505F2E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>.</w:t>
      </w:r>
      <w:r w:rsidR="0054415C" w:rsidRPr="00505F2E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> </w:t>
      </w:r>
      <w:r w:rsidR="005C796C" w:rsidRPr="00505F2E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>punktu</w:t>
      </w:r>
    </w:p>
    <w:p w14:paraId="7864BAFC" w14:textId="77777777" w:rsidR="00C87080" w:rsidRPr="002873B6" w:rsidRDefault="00C87080" w:rsidP="001E554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p w14:paraId="7864BAFD" w14:textId="7B128615" w:rsidR="00BF5730" w:rsidRPr="00D4226A" w:rsidRDefault="00050DEB" w:rsidP="001E5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0" w:name="p-189693"/>
      <w:bookmarkStart w:id="1" w:name="p1"/>
      <w:bookmarkEnd w:id="0"/>
      <w:bookmarkEnd w:id="1"/>
      <w:r w:rsidRPr="00D4226A">
        <w:rPr>
          <w:rFonts w:ascii="Times New Roman" w:eastAsia="Times New Roman" w:hAnsi="Times New Roman" w:cs="Times New Roman"/>
          <w:color w:val="414142"/>
          <w:sz w:val="28"/>
          <w:szCs w:val="28"/>
          <w:lang w:eastAsia="lv-LV"/>
        </w:rPr>
        <w:t>1</w:t>
      </w:r>
      <w:r w:rsidRPr="002873B6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 xml:space="preserve">. </w:t>
      </w:r>
      <w:r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Noteikumi </w:t>
      </w:r>
      <w:r w:rsidR="00E92CD6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nosaka nacionālo statistisko klasifikāciju </w:t>
      </w:r>
      <w:r w:rsidR="0054415C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="00E92CD6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Administratīvo teritoriju un teritoriālo vienību klasifikators</w:t>
      </w:r>
      <w:r w:rsidR="001E554D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="00E92CD6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(turpmāk – klasifikators)</w:t>
      </w:r>
      <w:r w:rsidR="005C796C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. </w:t>
      </w:r>
      <w:bookmarkStart w:id="2" w:name="p-189694"/>
      <w:bookmarkStart w:id="3" w:name="p2"/>
      <w:bookmarkEnd w:id="2"/>
      <w:bookmarkEnd w:id="3"/>
    </w:p>
    <w:p w14:paraId="7FC43465" w14:textId="77777777" w:rsidR="00741D53" w:rsidRPr="00D4226A" w:rsidRDefault="00045799" w:rsidP="001E5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2. </w:t>
      </w:r>
      <w:r w:rsidR="00E92CD6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Klasifikatora mērķis ir nodrošināt vienotu administratīvo teritoriju un teritoriālo vienību kodēšanu saskaņā ar Administratīvo teritoriju un apdzīvoto vietu likumā noteikto administratīvi teritoriālo iedalījumu.</w:t>
      </w:r>
    </w:p>
    <w:p w14:paraId="409FF4F7" w14:textId="77777777" w:rsidR="00935437" w:rsidRPr="00D4226A" w:rsidRDefault="00461759" w:rsidP="00741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lv-LV"/>
        </w:rPr>
      </w:pPr>
      <w:r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3</w:t>
      </w:r>
      <w:r w:rsidR="00E92CD6" w:rsidRPr="002873B6">
        <w:rPr>
          <w:rFonts w:ascii="Times New Roman" w:eastAsia="Times New Roman" w:hAnsi="Times New Roman" w:cs="Times New Roman"/>
          <w:sz w:val="24"/>
          <w:szCs w:val="24"/>
          <w:lang w:eastAsia="lv-LV"/>
        </w:rPr>
        <w:t>. </w:t>
      </w:r>
      <w:r w:rsidR="00E92CD6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Klasifikatora objekti ir administratīvās teritorijas un novadu teritoriālā iedalījuma vienības</w:t>
      </w:r>
      <w:r w:rsidR="00925676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 w:rsidR="000F7439" w:rsidRPr="00D4226A">
        <w:rPr>
          <w:rFonts w:ascii="Times New Roman" w:eastAsia="Times New Roman" w:hAnsi="Times New Roman" w:cs="Times New Roman"/>
          <w:color w:val="0000FF"/>
          <w:sz w:val="28"/>
          <w:szCs w:val="28"/>
          <w:lang w:eastAsia="lv-LV"/>
        </w:rPr>
        <w:t xml:space="preserve"> </w:t>
      </w:r>
    </w:p>
    <w:p w14:paraId="3BCCD0BD" w14:textId="55523488" w:rsidR="002873B6" w:rsidRPr="00D4226A" w:rsidRDefault="00963075" w:rsidP="00741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26A">
        <w:rPr>
          <w:rFonts w:ascii="Times New Roman" w:hAnsi="Times New Roman" w:cs="Times New Roman"/>
          <w:sz w:val="28"/>
          <w:szCs w:val="28"/>
          <w:lang w:eastAsia="lv-LV"/>
        </w:rPr>
        <w:t>4</w:t>
      </w:r>
      <w:r w:rsidR="0079067A" w:rsidRPr="002873B6">
        <w:rPr>
          <w:rFonts w:ascii="Times New Roman" w:hAnsi="Times New Roman" w:cs="Times New Roman"/>
          <w:sz w:val="24"/>
          <w:szCs w:val="24"/>
          <w:lang w:eastAsia="lv-LV"/>
        </w:rPr>
        <w:t>.</w:t>
      </w:r>
      <w:r w:rsidR="00D31E4C" w:rsidRPr="002873B6">
        <w:rPr>
          <w:rFonts w:ascii="Times New Roman" w:hAnsi="Times New Roman" w:cs="Times New Roman"/>
          <w:sz w:val="24"/>
          <w:szCs w:val="24"/>
        </w:rPr>
        <w:t> </w:t>
      </w:r>
      <w:r w:rsidR="00E92CD6" w:rsidRPr="00D4226A">
        <w:rPr>
          <w:rFonts w:ascii="Times New Roman" w:hAnsi="Times New Roman" w:cs="Times New Roman"/>
          <w:sz w:val="28"/>
          <w:szCs w:val="28"/>
        </w:rPr>
        <w:t xml:space="preserve">Katram klasifikatora objektam piešķir unikālu septiņu zīmju kodu, kurš </w:t>
      </w:r>
      <w:r w:rsidR="00AC1A34" w:rsidRPr="00D4226A">
        <w:rPr>
          <w:rFonts w:ascii="Times New Roman" w:hAnsi="Times New Roman" w:cs="Times New Roman"/>
          <w:sz w:val="28"/>
          <w:szCs w:val="28"/>
        </w:rPr>
        <w:t>nodrošina</w:t>
      </w:r>
      <w:r w:rsidR="00E92CD6" w:rsidRPr="00D4226A">
        <w:rPr>
          <w:rFonts w:ascii="Times New Roman" w:hAnsi="Times New Roman" w:cs="Times New Roman"/>
          <w:sz w:val="28"/>
          <w:szCs w:val="28"/>
        </w:rPr>
        <w:t xml:space="preserve"> </w:t>
      </w:r>
      <w:r w:rsidR="00AC1A34" w:rsidRPr="00D4226A">
        <w:rPr>
          <w:rFonts w:ascii="Times New Roman" w:hAnsi="Times New Roman" w:cs="Times New Roman"/>
          <w:sz w:val="28"/>
          <w:szCs w:val="28"/>
        </w:rPr>
        <w:t xml:space="preserve">viennozīmīgu </w:t>
      </w:r>
      <w:r w:rsidR="00E92CD6" w:rsidRPr="00D4226A">
        <w:rPr>
          <w:rFonts w:ascii="Times New Roman" w:hAnsi="Times New Roman" w:cs="Times New Roman"/>
          <w:sz w:val="28"/>
          <w:szCs w:val="28"/>
        </w:rPr>
        <w:t xml:space="preserve">objekta </w:t>
      </w:r>
      <w:r w:rsidR="00AC1A34" w:rsidRPr="00D4226A">
        <w:rPr>
          <w:rFonts w:ascii="Times New Roman" w:hAnsi="Times New Roman" w:cs="Times New Roman"/>
          <w:sz w:val="28"/>
          <w:szCs w:val="28"/>
        </w:rPr>
        <w:t>identificēšanu</w:t>
      </w:r>
      <w:r w:rsidR="00E92CD6" w:rsidRPr="00D4226A">
        <w:rPr>
          <w:rFonts w:ascii="Times New Roman" w:hAnsi="Times New Roman" w:cs="Times New Roman"/>
          <w:sz w:val="28"/>
          <w:szCs w:val="28"/>
        </w:rPr>
        <w:t xml:space="preserve"> (pielikums).</w:t>
      </w:r>
      <w:r w:rsidR="004C39FF" w:rsidRPr="00D422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64BB01" w14:textId="05AB70B9" w:rsidR="00BF5730" w:rsidRPr="00D4226A" w:rsidRDefault="00963075" w:rsidP="001E5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5</w:t>
      </w:r>
      <w:r w:rsidR="00BF5730" w:rsidRPr="0087116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F5730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Atzīt par spēku zaudējušiem Ministru kabineta 20</w:t>
      </w:r>
      <w:r w:rsidR="00591C0C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1</w:t>
      </w:r>
      <w:r w:rsidR="00D4326E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7</w:t>
      </w:r>
      <w:r w:rsidR="00BF5730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.gada </w:t>
      </w:r>
      <w:r w:rsidR="00D4326E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21</w:t>
      </w:r>
      <w:r w:rsidR="00BF5730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 w:rsidR="00AE7EDC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ma</w:t>
      </w:r>
      <w:r w:rsidR="00591C0C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rta</w:t>
      </w:r>
      <w:r w:rsidR="00BF5730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noteikumus Nr.</w:t>
      </w:r>
      <w:r w:rsidR="00225F94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="00591C0C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15</w:t>
      </w:r>
      <w:r w:rsidR="00225F94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2</w:t>
      </w:r>
      <w:r w:rsidR="00BF5730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225F94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“Administratīvo teritoriju un teritoriālo vienību klasifikatora noteikumi”</w:t>
      </w:r>
      <w:r w:rsidR="00BF5730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(Latvijas Vēstnesis, 20</w:t>
      </w:r>
      <w:r w:rsidR="00591C0C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1</w:t>
      </w:r>
      <w:r w:rsidR="00225F94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7</w:t>
      </w:r>
      <w:r w:rsidR="00BF5730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</w:t>
      </w:r>
      <w:r w:rsidR="00225F94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61</w:t>
      </w:r>
      <w:r w:rsidR="00FD431C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 w:rsidR="0054415C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="00BF5730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nr.).</w:t>
      </w:r>
    </w:p>
    <w:p w14:paraId="77986C5C" w14:textId="0DA7DD12" w:rsidR="00201832" w:rsidRDefault="00225F94" w:rsidP="00E00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6</w:t>
      </w:r>
      <w:r w:rsidRPr="0087116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E00D52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Šo noteikumu pielikuma </w:t>
      </w:r>
      <w:r w:rsidR="00871160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11.1.</w:t>
      </w:r>
      <w:r w:rsidR="000C7341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</w:t>
      </w:r>
      <w:r w:rsidR="00871160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11.3.</w:t>
      </w:r>
      <w:r w:rsidR="000C7341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</w:t>
      </w:r>
      <w:r w:rsidR="00AA130E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22.3.</w:t>
      </w:r>
      <w:r w:rsidR="000C7341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</w:t>
      </w:r>
      <w:r w:rsidR="00AA130E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22.7.</w:t>
      </w:r>
      <w:r w:rsidR="00463A5D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</w:t>
      </w:r>
      <w:r w:rsidR="00881DFF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27.1</w:t>
      </w:r>
      <w:r w:rsidR="00463A5D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 w:rsidR="000C7341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un </w:t>
      </w:r>
      <w:r w:rsidR="00881DFF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27.4</w:t>
      </w:r>
      <w:r w:rsidR="00463A5D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 w:rsidR="00325617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="00E00D52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2F77C6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apakšpunkts</w:t>
      </w:r>
      <w:r w:rsidR="00E00D52"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stājas spēkā 2022.gada 1.jūlijā</w:t>
      </w:r>
      <w:r w:rsidR="00914547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. </w:t>
      </w:r>
    </w:p>
    <w:p w14:paraId="42313662" w14:textId="373BB52A" w:rsidR="00201832" w:rsidRDefault="00201832" w:rsidP="00E00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7</w:t>
      </w:r>
      <w:r w:rsidRPr="0087116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Noteikumi stājas spēkā 2021.gada 1.jūlijā</w:t>
      </w:r>
      <w:r w:rsidRPr="00871160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8363ED9" w14:textId="674FB580" w:rsidR="00914547" w:rsidRDefault="00201832" w:rsidP="00E00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8. Š</w:t>
      </w:r>
      <w:r w:rsidR="00914547" w:rsidRPr="00914547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o noteikumu pielikuma 11.2., 22.6. un 27.3. apakšpunkts 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ir spēkā līdz </w:t>
      </w:r>
      <w:r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>2022.gada 1.jūlij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am</w:t>
      </w:r>
      <w:r w:rsidR="00914547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</w:p>
    <w:p w14:paraId="0E7EAA49" w14:textId="403FA847" w:rsidR="00225F94" w:rsidRPr="00871160" w:rsidRDefault="00E00D52" w:rsidP="00E00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4226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Pr="00871160">
        <w:rPr>
          <w:rFonts w:ascii="Times New Roman" w:eastAsia="Times New Roman" w:hAnsi="Times New Roman" w:cs="Times New Roman"/>
          <w:sz w:val="24"/>
          <w:szCs w:val="24"/>
          <w:lang w:eastAsia="lv-LV"/>
        </w:rPr>
        <w:cr/>
      </w:r>
    </w:p>
    <w:p w14:paraId="07FC81E0" w14:textId="46A3B68F" w:rsidR="002873B6" w:rsidRPr="00D4226A" w:rsidRDefault="002873B6" w:rsidP="00D4226A">
      <w:pPr>
        <w:pStyle w:val="naisf"/>
        <w:tabs>
          <w:tab w:val="left" w:pos="6521"/>
          <w:tab w:val="right" w:pos="8820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bookmarkStart w:id="4" w:name="_GoBack"/>
      <w:bookmarkEnd w:id="4"/>
      <w:r w:rsidRPr="00D4226A">
        <w:rPr>
          <w:color w:val="000000" w:themeColor="text1"/>
          <w:sz w:val="28"/>
          <w:szCs w:val="28"/>
        </w:rPr>
        <w:t>Ministru prezidents</w:t>
      </w:r>
      <w:r w:rsidR="00D4226A">
        <w:rPr>
          <w:color w:val="000000" w:themeColor="text1"/>
          <w:sz w:val="28"/>
          <w:szCs w:val="28"/>
        </w:rPr>
        <w:tab/>
      </w:r>
      <w:r w:rsidRPr="00D4226A">
        <w:rPr>
          <w:color w:val="000000" w:themeColor="text1"/>
          <w:sz w:val="28"/>
          <w:szCs w:val="28"/>
        </w:rPr>
        <w:t>A.</w:t>
      </w:r>
      <w:r w:rsidR="00EE5BF1" w:rsidRPr="00D4226A">
        <w:rPr>
          <w:color w:val="000000" w:themeColor="text1"/>
          <w:sz w:val="28"/>
          <w:szCs w:val="28"/>
        </w:rPr>
        <w:t xml:space="preserve"> </w:t>
      </w:r>
      <w:r w:rsidRPr="00D4226A">
        <w:rPr>
          <w:color w:val="000000" w:themeColor="text1"/>
          <w:sz w:val="28"/>
          <w:szCs w:val="28"/>
        </w:rPr>
        <w:t>K.</w:t>
      </w:r>
      <w:r w:rsidR="00EE5BF1" w:rsidRPr="00D4226A">
        <w:rPr>
          <w:color w:val="000000" w:themeColor="text1"/>
          <w:sz w:val="28"/>
          <w:szCs w:val="28"/>
        </w:rPr>
        <w:t xml:space="preserve"> </w:t>
      </w:r>
      <w:r w:rsidRPr="00D4226A">
        <w:rPr>
          <w:color w:val="000000" w:themeColor="text1"/>
          <w:sz w:val="28"/>
          <w:szCs w:val="28"/>
        </w:rPr>
        <w:t>Kariņš</w:t>
      </w:r>
    </w:p>
    <w:p w14:paraId="65F1466E" w14:textId="77777777" w:rsidR="002873B6" w:rsidRPr="002873B6" w:rsidRDefault="002873B6" w:rsidP="002873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427D0E9" w14:textId="383C30CF" w:rsidR="002873B6" w:rsidRPr="00D4226A" w:rsidRDefault="002873B6" w:rsidP="002873B6">
      <w:pPr>
        <w:tabs>
          <w:tab w:val="left" w:pos="652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422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Ekonomikas ministrs</w:t>
      </w:r>
      <w:r w:rsidRPr="002873B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D422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J.</w:t>
      </w:r>
      <w:r w:rsidR="00EE5BF1" w:rsidRPr="00D422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422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Vitenbergs</w:t>
      </w:r>
      <w:proofErr w:type="spellEnd"/>
    </w:p>
    <w:p w14:paraId="36866A83" w14:textId="77777777" w:rsidR="002873B6" w:rsidRPr="002873B6" w:rsidRDefault="002873B6" w:rsidP="002873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B104C5" w14:textId="77777777" w:rsidR="002873B6" w:rsidRPr="00D4226A" w:rsidRDefault="002873B6" w:rsidP="002873B6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22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Iesniedzējs:</w:t>
      </w:r>
    </w:p>
    <w:p w14:paraId="36241F72" w14:textId="7F940D6E" w:rsidR="00D11235" w:rsidRPr="00D4226A" w:rsidRDefault="00D11235" w:rsidP="00D11235">
      <w:pPr>
        <w:tabs>
          <w:tab w:val="left" w:pos="652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422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Ekonomikas ministrs</w:t>
      </w:r>
      <w:r w:rsidRPr="002873B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D422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J. </w:t>
      </w:r>
      <w:proofErr w:type="spellStart"/>
      <w:r w:rsidRPr="00D4226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Vitenbergs</w:t>
      </w:r>
      <w:proofErr w:type="spellEnd"/>
    </w:p>
    <w:p w14:paraId="6B10E9F5" w14:textId="22D72BD0" w:rsidR="002873B6" w:rsidRPr="002873B6" w:rsidRDefault="002873B6" w:rsidP="002873B6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D80D2B2" w14:textId="6DD42307" w:rsidR="002873B6" w:rsidRDefault="002873B6" w:rsidP="002873B6">
      <w:pPr>
        <w:tabs>
          <w:tab w:val="left" w:pos="17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Vīza: </w:t>
      </w:r>
      <w:r w:rsidRPr="00D4226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7A7B1341" w14:textId="11BB84EC" w:rsidR="00D11235" w:rsidRPr="00D4226A" w:rsidRDefault="00D11235" w:rsidP="00D11235">
      <w:pPr>
        <w:tabs>
          <w:tab w:val="left" w:pos="652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4226A">
        <w:rPr>
          <w:rFonts w:ascii="Times New Roman" w:hAnsi="Times New Roman" w:cs="Times New Roman"/>
          <w:color w:val="000000" w:themeColor="text1"/>
          <w:sz w:val="28"/>
          <w:szCs w:val="28"/>
        </w:rPr>
        <w:t>Valsts sekretārs</w:t>
      </w:r>
      <w:r w:rsidRPr="002873B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D4226A">
        <w:rPr>
          <w:rFonts w:ascii="Times New Roman" w:hAnsi="Times New Roman" w:cs="Times New Roman"/>
          <w:color w:val="000000" w:themeColor="text1"/>
          <w:sz w:val="28"/>
          <w:szCs w:val="28"/>
        </w:rPr>
        <w:t>E. Valantis</w:t>
      </w:r>
    </w:p>
    <w:p w14:paraId="7E50BD4C" w14:textId="77777777" w:rsidR="00D11235" w:rsidRPr="00D4226A" w:rsidRDefault="00D11235" w:rsidP="002873B6">
      <w:pPr>
        <w:tabs>
          <w:tab w:val="left" w:pos="17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11235" w:rsidRPr="00D4226A" w:rsidSect="001E554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A9D36" w14:textId="77777777" w:rsidR="00E733D6" w:rsidRDefault="00E733D6" w:rsidP="00F63603">
      <w:pPr>
        <w:spacing w:after="0" w:line="240" w:lineRule="auto"/>
      </w:pPr>
      <w:r>
        <w:separator/>
      </w:r>
    </w:p>
  </w:endnote>
  <w:endnote w:type="continuationSeparator" w:id="0">
    <w:p w14:paraId="650A4925" w14:textId="77777777" w:rsidR="00E733D6" w:rsidRDefault="00E733D6" w:rsidP="00F63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4BB1D" w14:textId="71E89609" w:rsidR="00144351" w:rsidRPr="00F63603" w:rsidRDefault="00144351" w:rsidP="00144351">
    <w:pPr>
      <w:pStyle w:val="Footer"/>
      <w:jc w:val="both"/>
      <w:rPr>
        <w:rFonts w:ascii="Times New Roman" w:hAnsi="Times New Roman" w:cs="Times New Roman"/>
      </w:rPr>
    </w:pPr>
    <w:r w:rsidRPr="00591C0C">
      <w:rPr>
        <w:rFonts w:ascii="Times New Roman" w:hAnsi="Times New Roman" w:cs="Times New Roman"/>
        <w:color w:val="000000"/>
      </w:rPr>
      <w:t>Administratīvo teritoriju un t</w:t>
    </w:r>
    <w:r>
      <w:rPr>
        <w:rFonts w:ascii="Times New Roman" w:hAnsi="Times New Roman" w:cs="Times New Roman"/>
        <w:color w:val="000000"/>
      </w:rPr>
      <w:t>eritoriālo vienību klasifikatora noteikumi</w:t>
    </w:r>
    <w:r w:rsidRPr="00F63603">
      <w:rPr>
        <w:rFonts w:ascii="Times New Roman" w:hAnsi="Times New Roman" w:cs="Times New Roman"/>
        <w:color w:val="00000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D2E93" w14:textId="4CBD8FCB" w:rsidR="00324396" w:rsidRPr="002E4AF5" w:rsidRDefault="00652097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FILENAME 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EMNot_030221_ATVK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E2BED" w14:textId="77777777" w:rsidR="00E733D6" w:rsidRDefault="00E733D6" w:rsidP="00F63603">
      <w:pPr>
        <w:spacing w:after="0" w:line="240" w:lineRule="auto"/>
      </w:pPr>
      <w:r>
        <w:separator/>
      </w:r>
    </w:p>
  </w:footnote>
  <w:footnote w:type="continuationSeparator" w:id="0">
    <w:p w14:paraId="0A53DFC8" w14:textId="77777777" w:rsidR="00E733D6" w:rsidRDefault="00E733D6" w:rsidP="00F63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0547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864BB1B" w14:textId="3B1D7AA0" w:rsidR="00F63603" w:rsidRPr="00733564" w:rsidRDefault="00F63603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35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35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335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5E9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3356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864BB1C" w14:textId="77777777" w:rsidR="00F63603" w:rsidRDefault="00F63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4C425" w14:textId="77777777" w:rsidR="001E554D" w:rsidRDefault="001E554D">
    <w:pPr>
      <w:pStyle w:val="Header"/>
    </w:pPr>
  </w:p>
  <w:p w14:paraId="53507E22" w14:textId="2FD92460" w:rsidR="001E554D" w:rsidRDefault="001E55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B9644D"/>
    <w:multiLevelType w:val="hybridMultilevel"/>
    <w:tmpl w:val="8124ABD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DEB"/>
    <w:rsid w:val="00016A9F"/>
    <w:rsid w:val="00045799"/>
    <w:rsid w:val="00050DEB"/>
    <w:rsid w:val="00054CA7"/>
    <w:rsid w:val="000B41A7"/>
    <w:rsid w:val="000B4915"/>
    <w:rsid w:val="000C7341"/>
    <w:rsid w:val="000D0578"/>
    <w:rsid w:val="000D7C1E"/>
    <w:rsid w:val="000F7439"/>
    <w:rsid w:val="001304D2"/>
    <w:rsid w:val="00144351"/>
    <w:rsid w:val="001553F7"/>
    <w:rsid w:val="001838CB"/>
    <w:rsid w:val="0019122F"/>
    <w:rsid w:val="001C0EDA"/>
    <w:rsid w:val="001D39AB"/>
    <w:rsid w:val="001D3D40"/>
    <w:rsid w:val="001D6A4E"/>
    <w:rsid w:val="001E554D"/>
    <w:rsid w:val="001E5616"/>
    <w:rsid w:val="00201832"/>
    <w:rsid w:val="00225F94"/>
    <w:rsid w:val="00231A90"/>
    <w:rsid w:val="00231E8E"/>
    <w:rsid w:val="00234D10"/>
    <w:rsid w:val="00272133"/>
    <w:rsid w:val="00273BC9"/>
    <w:rsid w:val="002862AA"/>
    <w:rsid w:val="002873B6"/>
    <w:rsid w:val="002D11B8"/>
    <w:rsid w:val="002E4AF5"/>
    <w:rsid w:val="002F77C6"/>
    <w:rsid w:val="00324396"/>
    <w:rsid w:val="00325617"/>
    <w:rsid w:val="00341247"/>
    <w:rsid w:val="00350EEC"/>
    <w:rsid w:val="00354839"/>
    <w:rsid w:val="00354CEB"/>
    <w:rsid w:val="00394991"/>
    <w:rsid w:val="003E02D6"/>
    <w:rsid w:val="003E6783"/>
    <w:rsid w:val="0041502F"/>
    <w:rsid w:val="0045689E"/>
    <w:rsid w:val="0046038A"/>
    <w:rsid w:val="00461759"/>
    <w:rsid w:val="00463A5D"/>
    <w:rsid w:val="004664E3"/>
    <w:rsid w:val="0048275A"/>
    <w:rsid w:val="004B1966"/>
    <w:rsid w:val="004C39FF"/>
    <w:rsid w:val="004C6100"/>
    <w:rsid w:val="004E668C"/>
    <w:rsid w:val="004F0732"/>
    <w:rsid w:val="004F3224"/>
    <w:rsid w:val="00505F2E"/>
    <w:rsid w:val="00512368"/>
    <w:rsid w:val="0054415C"/>
    <w:rsid w:val="00553564"/>
    <w:rsid w:val="00564F38"/>
    <w:rsid w:val="00591C0C"/>
    <w:rsid w:val="005A0E3B"/>
    <w:rsid w:val="005A21ED"/>
    <w:rsid w:val="005C0504"/>
    <w:rsid w:val="005C796C"/>
    <w:rsid w:val="005D6921"/>
    <w:rsid w:val="00604EEC"/>
    <w:rsid w:val="0065138B"/>
    <w:rsid w:val="00652097"/>
    <w:rsid w:val="00654F75"/>
    <w:rsid w:val="00666308"/>
    <w:rsid w:val="006A0AB9"/>
    <w:rsid w:val="006B0DEE"/>
    <w:rsid w:val="006B2FB2"/>
    <w:rsid w:val="006B656D"/>
    <w:rsid w:val="006C3313"/>
    <w:rsid w:val="0071753E"/>
    <w:rsid w:val="007300AF"/>
    <w:rsid w:val="00733564"/>
    <w:rsid w:val="00741D53"/>
    <w:rsid w:val="007439B2"/>
    <w:rsid w:val="00786EBE"/>
    <w:rsid w:val="0079067A"/>
    <w:rsid w:val="00795E5B"/>
    <w:rsid w:val="007B6A75"/>
    <w:rsid w:val="007C0B54"/>
    <w:rsid w:val="007C6F99"/>
    <w:rsid w:val="007F19B4"/>
    <w:rsid w:val="00844942"/>
    <w:rsid w:val="00871160"/>
    <w:rsid w:val="00876550"/>
    <w:rsid w:val="00876DBA"/>
    <w:rsid w:val="00881DFF"/>
    <w:rsid w:val="00885330"/>
    <w:rsid w:val="008B4C8A"/>
    <w:rsid w:val="008E2867"/>
    <w:rsid w:val="008E469C"/>
    <w:rsid w:val="008E65FE"/>
    <w:rsid w:val="008F1465"/>
    <w:rsid w:val="008F367B"/>
    <w:rsid w:val="00914547"/>
    <w:rsid w:val="00925676"/>
    <w:rsid w:val="00931360"/>
    <w:rsid w:val="00935437"/>
    <w:rsid w:val="00945237"/>
    <w:rsid w:val="00951E5C"/>
    <w:rsid w:val="00963075"/>
    <w:rsid w:val="009C3694"/>
    <w:rsid w:val="00A03F5A"/>
    <w:rsid w:val="00A242E5"/>
    <w:rsid w:val="00A434AA"/>
    <w:rsid w:val="00A437DE"/>
    <w:rsid w:val="00A56C95"/>
    <w:rsid w:val="00A603AD"/>
    <w:rsid w:val="00A943EA"/>
    <w:rsid w:val="00AA130E"/>
    <w:rsid w:val="00AA1FD9"/>
    <w:rsid w:val="00AC1A34"/>
    <w:rsid w:val="00AC6F53"/>
    <w:rsid w:val="00AD6CB0"/>
    <w:rsid w:val="00AE2CEC"/>
    <w:rsid w:val="00AE7EDC"/>
    <w:rsid w:val="00AF603E"/>
    <w:rsid w:val="00B02F42"/>
    <w:rsid w:val="00B24781"/>
    <w:rsid w:val="00B538BF"/>
    <w:rsid w:val="00B55E9D"/>
    <w:rsid w:val="00B704AD"/>
    <w:rsid w:val="00BB0F79"/>
    <w:rsid w:val="00BF5730"/>
    <w:rsid w:val="00C05195"/>
    <w:rsid w:val="00C87080"/>
    <w:rsid w:val="00CB7CD1"/>
    <w:rsid w:val="00CD5505"/>
    <w:rsid w:val="00D03DEA"/>
    <w:rsid w:val="00D11235"/>
    <w:rsid w:val="00D31E4C"/>
    <w:rsid w:val="00D326F8"/>
    <w:rsid w:val="00D4121A"/>
    <w:rsid w:val="00D4226A"/>
    <w:rsid w:val="00D4326E"/>
    <w:rsid w:val="00D60AEC"/>
    <w:rsid w:val="00D62890"/>
    <w:rsid w:val="00DB2061"/>
    <w:rsid w:val="00DC46E0"/>
    <w:rsid w:val="00DD065F"/>
    <w:rsid w:val="00DE5FD8"/>
    <w:rsid w:val="00E00D52"/>
    <w:rsid w:val="00E01426"/>
    <w:rsid w:val="00E46A1D"/>
    <w:rsid w:val="00E625B6"/>
    <w:rsid w:val="00E67437"/>
    <w:rsid w:val="00E733D6"/>
    <w:rsid w:val="00E92CD6"/>
    <w:rsid w:val="00E9327A"/>
    <w:rsid w:val="00EA233C"/>
    <w:rsid w:val="00EB4B89"/>
    <w:rsid w:val="00EE5BF1"/>
    <w:rsid w:val="00EF7F10"/>
    <w:rsid w:val="00F05BEC"/>
    <w:rsid w:val="00F23C59"/>
    <w:rsid w:val="00F279B8"/>
    <w:rsid w:val="00F3069C"/>
    <w:rsid w:val="00F50044"/>
    <w:rsid w:val="00F50CEE"/>
    <w:rsid w:val="00F5313F"/>
    <w:rsid w:val="00F63603"/>
    <w:rsid w:val="00FA35DD"/>
    <w:rsid w:val="00FA5380"/>
    <w:rsid w:val="00FD431C"/>
    <w:rsid w:val="00FD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864BAF2"/>
  <w15:docId w15:val="{3227748C-E611-4F9B-9D15-CE4976B7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16A9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6">
    <w:name w:val="heading 6"/>
    <w:basedOn w:val="Normal"/>
    <w:next w:val="Normal"/>
    <w:link w:val="Heading6Char"/>
    <w:qFormat/>
    <w:rsid w:val="00016A9F"/>
    <w:pPr>
      <w:keepNext/>
      <w:tabs>
        <w:tab w:val="left" w:pos="6804"/>
      </w:tabs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6A9F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016A9F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BodyText">
    <w:name w:val="Body Text"/>
    <w:basedOn w:val="Normal"/>
    <w:link w:val="BodyTextChar"/>
    <w:rsid w:val="00016A9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016A9F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rsid w:val="00231A90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F636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603"/>
  </w:style>
  <w:style w:type="paragraph" w:styleId="Footer">
    <w:name w:val="footer"/>
    <w:basedOn w:val="Normal"/>
    <w:link w:val="FooterChar"/>
    <w:unhideWhenUsed/>
    <w:rsid w:val="00F636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603"/>
  </w:style>
  <w:style w:type="paragraph" w:styleId="ListParagraph">
    <w:name w:val="List Paragraph"/>
    <w:basedOn w:val="Normal"/>
    <w:uiPriority w:val="34"/>
    <w:qFormat/>
    <w:rsid w:val="00BF5730"/>
    <w:pPr>
      <w:ind w:left="720"/>
      <w:contextualSpacing/>
    </w:pPr>
  </w:style>
  <w:style w:type="paragraph" w:styleId="Signature">
    <w:name w:val="Signature"/>
    <w:basedOn w:val="Normal"/>
    <w:link w:val="SignatureChar"/>
    <w:uiPriority w:val="99"/>
    <w:unhideWhenUsed/>
    <w:rsid w:val="00E9327A"/>
    <w:pPr>
      <w:keepNext/>
      <w:spacing w:before="600" w:after="0" w:line="240" w:lineRule="auto"/>
      <w:ind w:firstLine="72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SignatureChar">
    <w:name w:val="Signature Char"/>
    <w:basedOn w:val="DefaultParagraphFont"/>
    <w:link w:val="Signature"/>
    <w:uiPriority w:val="99"/>
    <w:rsid w:val="00E9327A"/>
    <w:rPr>
      <w:rFonts w:ascii="Times New Roman" w:eastAsia="Times New Roman" w:hAnsi="Times New Roman" w:cs="Times New Roman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457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45799"/>
  </w:style>
  <w:style w:type="paragraph" w:customStyle="1" w:styleId="NormalLatvian">
    <w:name w:val="Normal – Latvian"/>
    <w:basedOn w:val="Normal"/>
    <w:rsid w:val="007439B2"/>
    <w:pPr>
      <w:tabs>
        <w:tab w:val="left" w:pos="1829"/>
      </w:tabs>
      <w:spacing w:after="12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RakstzCharCharRakstz">
    <w:name w:val="Rakstz. Char Char Rakstz."/>
    <w:basedOn w:val="Normal"/>
    <w:rsid w:val="007439B2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54D"/>
    <w:rPr>
      <w:rFonts w:ascii="Tahoma" w:hAnsi="Tahoma" w:cs="Tahoma"/>
      <w:sz w:val="16"/>
      <w:szCs w:val="16"/>
    </w:rPr>
  </w:style>
  <w:style w:type="paragraph" w:customStyle="1" w:styleId="naisf">
    <w:name w:val="naisf"/>
    <w:basedOn w:val="Normal"/>
    <w:rsid w:val="00287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8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03883">
                              <w:marLeft w:val="0"/>
                              <w:marRight w:val="0"/>
                              <w:marTop w:val="48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454292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218661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0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76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77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37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97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2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45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84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73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05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30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9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51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10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79146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666437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463668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21803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35638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ikumi.lv/ta/id/45932-valsts-statistikas-likum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Administratīvo teritoriju un teritoriālo vienību klasifikatora noteikumi</vt:lpstr>
    </vt:vector>
  </TitlesOfParts>
  <Company>Centrālā statistikas pārvalde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Administratīvo teritoriju un teritoriālo vienību klasifikatora noteikumi</dc:title>
  <dc:subject>Noteikumu projekts</dc:subject>
  <dc:creator>Nadežda Orlova</dc:creator>
  <dc:description>67366962, Nadezda.Orlova@csb.gov.lv</dc:description>
  <cp:lastModifiedBy>Jānis Ušpelis</cp:lastModifiedBy>
  <cp:revision>2</cp:revision>
  <cp:lastPrinted>2017-03-08T12:37:00Z</cp:lastPrinted>
  <dcterms:created xsi:type="dcterms:W3CDTF">2021-02-11T14:23:00Z</dcterms:created>
  <dcterms:modified xsi:type="dcterms:W3CDTF">2021-02-11T14:23:00Z</dcterms:modified>
</cp:coreProperties>
</file>