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7BF" w:rsidRDefault="000857BF" w:rsidP="000857BF">
      <w:pPr>
        <w:spacing w:after="0" w:line="240" w:lineRule="auto"/>
        <w:ind w:firstLine="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Projekts</w:t>
      </w:r>
    </w:p>
    <w:p w:rsidR="000857BF" w:rsidRPr="00B8019E" w:rsidRDefault="000857BF" w:rsidP="000857BF">
      <w:pPr>
        <w:spacing w:after="0" w:line="240" w:lineRule="auto"/>
        <w:ind w:firstLine="720"/>
        <w:jc w:val="right"/>
        <w:rPr>
          <w:rFonts w:ascii="Times New Roman" w:eastAsia="Times New Roman" w:hAnsi="Times New Roman" w:cs="Times New Roman"/>
          <w:sz w:val="28"/>
          <w:szCs w:val="28"/>
        </w:rPr>
      </w:pPr>
    </w:p>
    <w:p w:rsidR="000857BF" w:rsidRPr="00ED4824" w:rsidRDefault="000857BF" w:rsidP="000857BF">
      <w:pPr>
        <w:spacing w:after="0" w:line="240" w:lineRule="auto"/>
        <w:ind w:firstLine="720"/>
        <w:jc w:val="center"/>
        <w:rPr>
          <w:rFonts w:ascii="Times New Roman" w:eastAsia="Times New Roman" w:hAnsi="Times New Roman" w:cs="Times New Roman"/>
          <w:b/>
          <w:sz w:val="28"/>
          <w:szCs w:val="28"/>
        </w:rPr>
      </w:pPr>
      <w:r w:rsidRPr="00ED4824">
        <w:rPr>
          <w:rFonts w:ascii="Times New Roman" w:eastAsia="Times New Roman" w:hAnsi="Times New Roman" w:cs="Times New Roman"/>
          <w:b/>
          <w:sz w:val="28"/>
          <w:szCs w:val="28"/>
        </w:rPr>
        <w:t>LATVIJAS REPUBLIKAS MINISTRU KABINETS</w:t>
      </w:r>
    </w:p>
    <w:p w:rsidR="000857BF" w:rsidRPr="00ED4824" w:rsidRDefault="000857BF" w:rsidP="000857BF">
      <w:pPr>
        <w:spacing w:after="0" w:line="240" w:lineRule="auto"/>
        <w:ind w:firstLine="720"/>
        <w:jc w:val="center"/>
        <w:rPr>
          <w:rFonts w:ascii="Times New Roman" w:eastAsia="Times New Roman" w:hAnsi="Times New Roman" w:cs="Times New Roman"/>
          <w:b/>
          <w:sz w:val="28"/>
          <w:szCs w:val="28"/>
        </w:rPr>
      </w:pPr>
    </w:p>
    <w:p w:rsidR="000857BF" w:rsidRPr="00ED4824" w:rsidRDefault="000857BF" w:rsidP="000857BF">
      <w:pPr>
        <w:spacing w:before="120" w:after="0" w:line="240" w:lineRule="auto"/>
        <w:jc w:val="both"/>
        <w:rPr>
          <w:rFonts w:ascii="Times New Roman" w:eastAsia="Times New Roman" w:hAnsi="Times New Roman" w:cs="Times New Roman"/>
          <w:sz w:val="28"/>
          <w:szCs w:val="28"/>
        </w:rPr>
      </w:pPr>
      <w:r w:rsidRPr="00ED4824">
        <w:rPr>
          <w:rFonts w:ascii="Times New Roman" w:eastAsia="Times New Roman" w:hAnsi="Times New Roman" w:cs="Times New Roman"/>
          <w:sz w:val="28"/>
          <w:szCs w:val="28"/>
        </w:rPr>
        <w:t>20</w:t>
      </w:r>
      <w:r w:rsidR="00A25C27">
        <w:rPr>
          <w:rFonts w:ascii="Times New Roman" w:eastAsia="Times New Roman" w:hAnsi="Times New Roman" w:cs="Times New Roman"/>
          <w:sz w:val="28"/>
          <w:szCs w:val="28"/>
        </w:rPr>
        <w:t>20</w:t>
      </w:r>
      <w:r w:rsidRPr="00ED4824">
        <w:rPr>
          <w:rFonts w:ascii="Times New Roman" w:eastAsia="Times New Roman" w:hAnsi="Times New Roman" w:cs="Times New Roman"/>
          <w:sz w:val="28"/>
          <w:szCs w:val="28"/>
        </w:rPr>
        <w:t>. gada _____________</w:t>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t>Noteikumi Nr._____</w:t>
      </w:r>
    </w:p>
    <w:p w:rsidR="000857BF" w:rsidRPr="00ED4824" w:rsidRDefault="000857BF" w:rsidP="000857BF">
      <w:pPr>
        <w:spacing w:after="0" w:line="240" w:lineRule="auto"/>
        <w:jc w:val="both"/>
        <w:rPr>
          <w:rFonts w:ascii="Times New Roman" w:eastAsia="Times New Roman" w:hAnsi="Times New Roman" w:cs="Times New Roman"/>
          <w:sz w:val="28"/>
          <w:szCs w:val="28"/>
        </w:rPr>
      </w:pPr>
      <w:r w:rsidRPr="00ED4824">
        <w:rPr>
          <w:rFonts w:ascii="Times New Roman" w:eastAsia="Times New Roman" w:hAnsi="Times New Roman" w:cs="Times New Roman"/>
          <w:sz w:val="28"/>
          <w:szCs w:val="28"/>
        </w:rPr>
        <w:t>Rīgā</w:t>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r>
      <w:r w:rsidRPr="00ED4824">
        <w:rPr>
          <w:rFonts w:ascii="Times New Roman" w:eastAsia="Times New Roman" w:hAnsi="Times New Roman" w:cs="Times New Roman"/>
          <w:sz w:val="28"/>
          <w:szCs w:val="28"/>
        </w:rPr>
        <w:tab/>
        <w:t>(prot. Nr.___, ____§)</w:t>
      </w:r>
    </w:p>
    <w:p w:rsidR="000857BF" w:rsidRPr="00ED4824" w:rsidRDefault="000857BF" w:rsidP="000857BF">
      <w:pPr>
        <w:spacing w:after="0" w:line="240" w:lineRule="auto"/>
        <w:jc w:val="center"/>
        <w:rPr>
          <w:rFonts w:ascii="Times New Roman" w:eastAsia="Times New Roman" w:hAnsi="Times New Roman" w:cs="Times New Roman"/>
          <w:sz w:val="28"/>
          <w:szCs w:val="28"/>
        </w:rPr>
      </w:pPr>
    </w:p>
    <w:p w:rsidR="000857BF" w:rsidRPr="00ED4824" w:rsidRDefault="000857BF" w:rsidP="000857BF">
      <w:pPr>
        <w:spacing w:after="0" w:line="240" w:lineRule="auto"/>
        <w:jc w:val="center"/>
        <w:rPr>
          <w:rFonts w:ascii="Times New Roman" w:eastAsia="Times New Roman" w:hAnsi="Times New Roman" w:cs="Times New Roman"/>
          <w:sz w:val="28"/>
          <w:szCs w:val="28"/>
        </w:rPr>
      </w:pPr>
    </w:p>
    <w:p w:rsidR="000857BF" w:rsidRPr="00ED4824" w:rsidRDefault="000857BF" w:rsidP="000857BF">
      <w:pPr>
        <w:spacing w:after="0" w:line="240" w:lineRule="auto"/>
        <w:jc w:val="center"/>
        <w:rPr>
          <w:rFonts w:ascii="Times New Roman" w:eastAsia="Times New Roman" w:hAnsi="Times New Roman" w:cs="Times New Roman"/>
          <w:b/>
          <w:sz w:val="28"/>
          <w:szCs w:val="28"/>
        </w:rPr>
      </w:pPr>
      <w:r w:rsidRPr="00ED4824">
        <w:rPr>
          <w:rFonts w:ascii="Times New Roman" w:eastAsia="Times New Roman" w:hAnsi="Times New Roman" w:cs="Times New Roman"/>
          <w:b/>
          <w:sz w:val="28"/>
          <w:szCs w:val="28"/>
        </w:rPr>
        <w:t>Grozīju</w:t>
      </w:r>
      <w:r>
        <w:rPr>
          <w:rFonts w:ascii="Times New Roman" w:eastAsia="Times New Roman" w:hAnsi="Times New Roman" w:cs="Times New Roman"/>
          <w:b/>
          <w:sz w:val="28"/>
          <w:szCs w:val="28"/>
        </w:rPr>
        <w:t>mi Ministru kabineta 2014.</w:t>
      </w:r>
      <w:r w:rsidR="00A34913">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gada 14.</w:t>
      </w:r>
      <w:r w:rsidR="00A34913">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okto</w:t>
      </w:r>
      <w:r w:rsidRPr="00ED4824">
        <w:rPr>
          <w:rFonts w:ascii="Times New Roman" w:eastAsia="Times New Roman" w:hAnsi="Times New Roman" w:cs="Times New Roman"/>
          <w:b/>
          <w:sz w:val="28"/>
          <w:szCs w:val="28"/>
        </w:rPr>
        <w:t>bra</w:t>
      </w:r>
    </w:p>
    <w:p w:rsidR="000857BF" w:rsidRPr="00ED4824" w:rsidRDefault="000857BF" w:rsidP="000857B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noteikumos Nr.633</w:t>
      </w:r>
      <w:r w:rsidRPr="00ED4824">
        <w:rPr>
          <w:rFonts w:ascii="Times New Roman" w:eastAsia="Times New Roman" w:hAnsi="Times New Roman" w:cs="Times New Roman"/>
          <w:b/>
          <w:sz w:val="28"/>
          <w:szCs w:val="28"/>
        </w:rPr>
        <w:t xml:space="preserve"> “</w:t>
      </w:r>
      <w:r w:rsidRPr="00A960B5">
        <w:rPr>
          <w:rFonts w:ascii="Times New Roman" w:eastAsia="Times New Roman" w:hAnsi="Times New Roman" w:cs="Times New Roman"/>
          <w:b/>
          <w:bCs/>
          <w:sz w:val="28"/>
          <w:szCs w:val="28"/>
        </w:rPr>
        <w:t>Autoceļu un ielu</w:t>
      </w:r>
      <w:r w:rsidRPr="00ED4824">
        <w:rPr>
          <w:rFonts w:ascii="Times New Roman" w:eastAsia="Times New Roman" w:hAnsi="Times New Roman" w:cs="Times New Roman"/>
          <w:b/>
          <w:bCs/>
          <w:sz w:val="28"/>
          <w:szCs w:val="28"/>
        </w:rPr>
        <w:t xml:space="preserve"> būvnoteikumi</w:t>
      </w:r>
      <w:r w:rsidRPr="00ED4824">
        <w:rPr>
          <w:rFonts w:ascii="Times New Roman" w:eastAsia="Times New Roman" w:hAnsi="Times New Roman" w:cs="Times New Roman"/>
          <w:b/>
          <w:sz w:val="28"/>
          <w:szCs w:val="28"/>
        </w:rPr>
        <w:t>”</w:t>
      </w:r>
    </w:p>
    <w:p w:rsidR="000857BF" w:rsidRPr="00ED4824" w:rsidRDefault="000857BF" w:rsidP="000857BF">
      <w:pPr>
        <w:spacing w:after="0" w:line="240" w:lineRule="auto"/>
        <w:jc w:val="right"/>
        <w:rPr>
          <w:rFonts w:ascii="Times New Roman" w:eastAsia="Times New Roman" w:hAnsi="Times New Roman" w:cs="Times New Roman"/>
          <w:iCs/>
          <w:sz w:val="28"/>
          <w:szCs w:val="28"/>
        </w:rPr>
      </w:pPr>
    </w:p>
    <w:p w:rsidR="000857BF" w:rsidRPr="00ED4824" w:rsidRDefault="000857BF" w:rsidP="000857BF">
      <w:pPr>
        <w:spacing w:after="0" w:line="240" w:lineRule="auto"/>
        <w:jc w:val="right"/>
        <w:rPr>
          <w:rFonts w:ascii="Times New Roman" w:eastAsia="Times New Roman" w:hAnsi="Times New Roman" w:cs="Times New Roman"/>
          <w:iCs/>
          <w:sz w:val="28"/>
          <w:szCs w:val="28"/>
        </w:rPr>
      </w:pPr>
      <w:r w:rsidRPr="00ED4824">
        <w:rPr>
          <w:rFonts w:ascii="Times New Roman" w:eastAsia="Times New Roman" w:hAnsi="Times New Roman" w:cs="Times New Roman"/>
          <w:iCs/>
          <w:sz w:val="28"/>
          <w:szCs w:val="28"/>
        </w:rPr>
        <w:t xml:space="preserve">Izdoti saskaņā ar </w:t>
      </w:r>
    </w:p>
    <w:p w:rsidR="000857BF" w:rsidRPr="00ED4824" w:rsidRDefault="000857BF" w:rsidP="000857BF">
      <w:pPr>
        <w:spacing w:after="0" w:line="240" w:lineRule="auto"/>
        <w:jc w:val="right"/>
        <w:rPr>
          <w:rFonts w:ascii="Times New Roman" w:eastAsia="Times New Roman" w:hAnsi="Times New Roman" w:cs="Times New Roman"/>
          <w:iCs/>
          <w:sz w:val="28"/>
          <w:szCs w:val="28"/>
        </w:rPr>
      </w:pPr>
      <w:r w:rsidRPr="00ED4824">
        <w:rPr>
          <w:rFonts w:ascii="Times New Roman" w:eastAsia="Times New Roman" w:hAnsi="Times New Roman" w:cs="Times New Roman"/>
          <w:iCs/>
          <w:sz w:val="28"/>
          <w:szCs w:val="28"/>
        </w:rPr>
        <w:t xml:space="preserve">Būvniecības likuma </w:t>
      </w:r>
    </w:p>
    <w:p w:rsidR="000857BF" w:rsidRPr="00ED4824" w:rsidRDefault="000857BF" w:rsidP="000857BF">
      <w:pPr>
        <w:spacing w:after="0" w:line="240" w:lineRule="auto"/>
        <w:jc w:val="right"/>
        <w:rPr>
          <w:rFonts w:ascii="Times New Roman" w:eastAsia="Times New Roman" w:hAnsi="Times New Roman" w:cs="Times New Roman"/>
          <w:iCs/>
          <w:sz w:val="28"/>
          <w:szCs w:val="28"/>
        </w:rPr>
      </w:pPr>
      <w:r w:rsidRPr="00ED4824">
        <w:rPr>
          <w:rFonts w:ascii="Times New Roman" w:eastAsia="Times New Roman" w:hAnsi="Times New Roman" w:cs="Times New Roman"/>
          <w:iCs/>
          <w:sz w:val="28"/>
          <w:szCs w:val="28"/>
        </w:rPr>
        <w:t>5.</w:t>
      </w:r>
      <w:r>
        <w:rPr>
          <w:rFonts w:ascii="Times New Roman" w:eastAsia="Times New Roman" w:hAnsi="Times New Roman" w:cs="Times New Roman"/>
          <w:iCs/>
          <w:sz w:val="28"/>
          <w:szCs w:val="28"/>
        </w:rPr>
        <w:t> </w:t>
      </w:r>
      <w:r w:rsidRPr="00ED4824">
        <w:rPr>
          <w:rFonts w:ascii="Times New Roman" w:eastAsia="Times New Roman" w:hAnsi="Times New Roman" w:cs="Times New Roman"/>
          <w:iCs/>
          <w:sz w:val="28"/>
          <w:szCs w:val="28"/>
        </w:rPr>
        <w:t>panta pirmās daļas 2.</w:t>
      </w:r>
      <w:r>
        <w:rPr>
          <w:rFonts w:ascii="Times New Roman" w:eastAsia="Times New Roman" w:hAnsi="Times New Roman" w:cs="Times New Roman"/>
          <w:iCs/>
          <w:sz w:val="28"/>
          <w:szCs w:val="28"/>
        </w:rPr>
        <w:t> </w:t>
      </w:r>
      <w:r w:rsidRPr="00ED4824">
        <w:rPr>
          <w:rFonts w:ascii="Times New Roman" w:eastAsia="Times New Roman" w:hAnsi="Times New Roman" w:cs="Times New Roman"/>
          <w:iCs/>
          <w:sz w:val="28"/>
          <w:szCs w:val="28"/>
        </w:rPr>
        <w:t>punktu</w:t>
      </w:r>
    </w:p>
    <w:p w:rsidR="000857BF" w:rsidRPr="00ED4824" w:rsidRDefault="000857BF" w:rsidP="000857BF">
      <w:pPr>
        <w:spacing w:after="0" w:line="240" w:lineRule="auto"/>
        <w:jc w:val="right"/>
        <w:rPr>
          <w:rFonts w:ascii="Times New Roman" w:eastAsia="Times New Roman" w:hAnsi="Times New Roman" w:cs="Times New Roman"/>
          <w:iCs/>
          <w:sz w:val="28"/>
          <w:szCs w:val="28"/>
        </w:rPr>
      </w:pPr>
      <w:r w:rsidRPr="00ED4824">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u</w:t>
      </w:r>
      <w:r w:rsidRPr="00056E68">
        <w:rPr>
          <w:rFonts w:ascii="Times New Roman" w:eastAsia="Times New Roman" w:hAnsi="Times New Roman" w:cs="Times New Roman"/>
          <w:iCs/>
          <w:sz w:val="28"/>
          <w:szCs w:val="28"/>
        </w:rPr>
        <w:t>n</w:t>
      </w:r>
      <w:r>
        <w:rPr>
          <w:rFonts w:ascii="Times New Roman" w:eastAsia="Times New Roman" w:hAnsi="Times New Roman" w:cs="Times New Roman"/>
          <w:iCs/>
          <w:sz w:val="28"/>
          <w:szCs w:val="28"/>
        </w:rPr>
        <w:t xml:space="preserve"> </w:t>
      </w:r>
      <w:r w:rsidRPr="00056E68">
        <w:rPr>
          <w:rFonts w:ascii="Times New Roman" w:eastAsia="Times New Roman" w:hAnsi="Times New Roman" w:cs="Times New Roman"/>
          <w:iCs/>
          <w:sz w:val="28"/>
          <w:szCs w:val="28"/>
        </w:rPr>
        <w:t xml:space="preserve">otrās daļas </w:t>
      </w:r>
      <w:r>
        <w:rPr>
          <w:rFonts w:ascii="Times New Roman" w:eastAsia="Times New Roman" w:hAnsi="Times New Roman" w:cs="Times New Roman"/>
          <w:iCs/>
          <w:sz w:val="28"/>
          <w:szCs w:val="28"/>
        </w:rPr>
        <w:t>2</w:t>
      </w:r>
      <w:r w:rsidRPr="00056E68">
        <w:rPr>
          <w:rFonts w:ascii="Times New Roman" w:eastAsia="Times New Roman" w:hAnsi="Times New Roman" w:cs="Times New Roman"/>
          <w:iCs/>
          <w:sz w:val="28"/>
          <w:szCs w:val="28"/>
        </w:rPr>
        <w:t>.</w:t>
      </w:r>
      <w:r w:rsidR="007F6CFD">
        <w:rPr>
          <w:rFonts w:ascii="Times New Roman" w:eastAsia="Times New Roman" w:hAnsi="Times New Roman" w:cs="Times New Roman"/>
          <w:iCs/>
          <w:sz w:val="28"/>
          <w:szCs w:val="28"/>
        </w:rPr>
        <w:t> </w:t>
      </w:r>
      <w:r w:rsidRPr="00056E68">
        <w:rPr>
          <w:rFonts w:ascii="Times New Roman" w:eastAsia="Times New Roman" w:hAnsi="Times New Roman" w:cs="Times New Roman"/>
          <w:iCs/>
          <w:sz w:val="28"/>
          <w:szCs w:val="28"/>
        </w:rPr>
        <w:t xml:space="preserve">punktu </w:t>
      </w:r>
    </w:p>
    <w:p w:rsidR="000857BF" w:rsidRPr="00B27052" w:rsidRDefault="000857BF" w:rsidP="000857BF">
      <w:pPr>
        <w:spacing w:after="0" w:line="240" w:lineRule="auto"/>
        <w:ind w:firstLine="709"/>
        <w:jc w:val="both"/>
        <w:rPr>
          <w:rFonts w:ascii="Times New Roman" w:hAnsi="Times New Roman" w:cs="Times New Roman"/>
          <w:sz w:val="28"/>
          <w:szCs w:val="28"/>
        </w:rPr>
      </w:pPr>
    </w:p>
    <w:p w:rsidR="000857BF" w:rsidRDefault="00D54D5F" w:rsidP="000857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0857BF" w:rsidRPr="00A960B5">
        <w:rPr>
          <w:rFonts w:ascii="Times New Roman" w:hAnsi="Times New Roman" w:cs="Times New Roman"/>
          <w:sz w:val="28"/>
          <w:szCs w:val="28"/>
        </w:rPr>
        <w:t>Izdarīt Ministru kabineta 2014.</w:t>
      </w:r>
      <w:r w:rsidR="00A34913">
        <w:rPr>
          <w:rFonts w:ascii="Times New Roman" w:hAnsi="Times New Roman" w:cs="Times New Roman"/>
          <w:sz w:val="28"/>
          <w:szCs w:val="28"/>
        </w:rPr>
        <w:t> </w:t>
      </w:r>
      <w:r w:rsidR="000857BF" w:rsidRPr="00A960B5">
        <w:rPr>
          <w:rFonts w:ascii="Times New Roman" w:hAnsi="Times New Roman" w:cs="Times New Roman"/>
          <w:sz w:val="28"/>
          <w:szCs w:val="28"/>
        </w:rPr>
        <w:t>gada 14.</w:t>
      </w:r>
      <w:r w:rsidR="00A34913">
        <w:rPr>
          <w:rFonts w:ascii="Times New Roman" w:hAnsi="Times New Roman" w:cs="Times New Roman"/>
          <w:sz w:val="28"/>
          <w:szCs w:val="28"/>
        </w:rPr>
        <w:t> </w:t>
      </w:r>
      <w:r w:rsidR="000857BF" w:rsidRPr="00A960B5">
        <w:rPr>
          <w:rFonts w:ascii="Times New Roman" w:hAnsi="Times New Roman" w:cs="Times New Roman"/>
          <w:sz w:val="28"/>
          <w:szCs w:val="28"/>
        </w:rPr>
        <w:t>oktobra noteikumos Nr.</w:t>
      </w:r>
      <w:r w:rsidR="00194A73">
        <w:rPr>
          <w:rFonts w:ascii="Times New Roman" w:hAnsi="Times New Roman" w:cs="Times New Roman"/>
          <w:sz w:val="28"/>
          <w:szCs w:val="28"/>
        </w:rPr>
        <w:t> </w:t>
      </w:r>
      <w:r w:rsidR="000857BF" w:rsidRPr="00A960B5">
        <w:rPr>
          <w:rFonts w:ascii="Times New Roman" w:hAnsi="Times New Roman" w:cs="Times New Roman"/>
          <w:sz w:val="28"/>
          <w:szCs w:val="28"/>
        </w:rPr>
        <w:t>633 “Autoceļu un ielu būvnoteikumi” (Latvijas Vēstnesis, 2014, 211.</w:t>
      </w:r>
      <w:r w:rsidR="00DC7E68">
        <w:rPr>
          <w:rFonts w:ascii="Times New Roman" w:hAnsi="Times New Roman" w:cs="Times New Roman"/>
          <w:sz w:val="28"/>
          <w:szCs w:val="28"/>
        </w:rPr>
        <w:t> </w:t>
      </w:r>
      <w:r w:rsidR="000857BF" w:rsidRPr="00A960B5">
        <w:rPr>
          <w:rFonts w:ascii="Times New Roman" w:hAnsi="Times New Roman" w:cs="Times New Roman"/>
          <w:sz w:val="28"/>
          <w:szCs w:val="28"/>
        </w:rPr>
        <w:t>nr.</w:t>
      </w:r>
      <w:r>
        <w:rPr>
          <w:rFonts w:ascii="Times New Roman" w:hAnsi="Times New Roman" w:cs="Times New Roman"/>
          <w:sz w:val="28"/>
          <w:szCs w:val="28"/>
        </w:rPr>
        <w:t>;</w:t>
      </w:r>
      <w:r w:rsidR="000857BF" w:rsidRPr="00A960B5">
        <w:rPr>
          <w:rFonts w:ascii="Times New Roman" w:hAnsi="Times New Roman" w:cs="Times New Roman"/>
          <w:sz w:val="28"/>
          <w:szCs w:val="28"/>
        </w:rPr>
        <w:t xml:space="preserve"> 2018, 59.</w:t>
      </w:r>
      <w:r>
        <w:rPr>
          <w:rFonts w:ascii="Times New Roman" w:hAnsi="Times New Roman" w:cs="Times New Roman"/>
          <w:sz w:val="28"/>
          <w:szCs w:val="28"/>
        </w:rPr>
        <w:t>, 123., 191.</w:t>
      </w:r>
      <w:r w:rsidR="00DC7E68">
        <w:rPr>
          <w:rFonts w:ascii="Times New Roman" w:hAnsi="Times New Roman" w:cs="Times New Roman"/>
          <w:sz w:val="28"/>
          <w:szCs w:val="28"/>
        </w:rPr>
        <w:t> </w:t>
      </w:r>
      <w:r w:rsidR="000857BF" w:rsidRPr="00A960B5">
        <w:rPr>
          <w:rFonts w:ascii="Times New Roman" w:hAnsi="Times New Roman" w:cs="Times New Roman"/>
          <w:sz w:val="28"/>
          <w:szCs w:val="28"/>
        </w:rPr>
        <w:t>nr.</w:t>
      </w:r>
      <w:r>
        <w:rPr>
          <w:rFonts w:ascii="Times New Roman" w:hAnsi="Times New Roman" w:cs="Times New Roman"/>
          <w:sz w:val="28"/>
          <w:szCs w:val="28"/>
        </w:rPr>
        <w:t>; 2019, 240. nr.</w:t>
      </w:r>
      <w:r w:rsidR="000857BF" w:rsidRPr="00A960B5">
        <w:rPr>
          <w:rFonts w:ascii="Times New Roman" w:hAnsi="Times New Roman" w:cs="Times New Roman"/>
          <w:sz w:val="28"/>
          <w:szCs w:val="28"/>
        </w:rPr>
        <w:t>) šādus grozījumus:</w:t>
      </w:r>
    </w:p>
    <w:p w:rsidR="00D54D5F" w:rsidRPr="00A960B5" w:rsidRDefault="00D54D5F" w:rsidP="000857BF">
      <w:pPr>
        <w:spacing w:after="0" w:line="240" w:lineRule="auto"/>
        <w:ind w:firstLine="709"/>
        <w:jc w:val="both"/>
        <w:rPr>
          <w:rFonts w:ascii="Times New Roman" w:hAnsi="Times New Roman" w:cs="Times New Roman"/>
          <w:sz w:val="28"/>
          <w:szCs w:val="28"/>
        </w:rPr>
      </w:pPr>
    </w:p>
    <w:p w:rsidR="00D54D5F" w:rsidRDefault="00D54D5F" w:rsidP="00D54D5F">
      <w:pPr>
        <w:tabs>
          <w:tab w:val="left" w:pos="1134"/>
        </w:tabs>
        <w:spacing w:after="0" w:line="240" w:lineRule="auto"/>
        <w:ind w:firstLine="720"/>
        <w:jc w:val="both"/>
        <w:rPr>
          <w:rFonts w:ascii="Times New Roman" w:eastAsia="Times New Roman" w:hAnsi="Times New Roman" w:cs="Times New Roman"/>
          <w:sz w:val="28"/>
          <w:szCs w:val="28"/>
        </w:rPr>
      </w:pPr>
      <w:r w:rsidRPr="00D54D5F">
        <w:rPr>
          <w:rFonts w:ascii="Times New Roman" w:eastAsia="Times New Roman" w:hAnsi="Times New Roman" w:cs="Times New Roman"/>
          <w:sz w:val="28"/>
          <w:szCs w:val="28"/>
        </w:rPr>
        <w:t>1.1. aizstāt noteikumu tekstā vārdus “sertifikāta numurs” ar vārdiem “sertifikāta numurs un darbības sfēra”;</w:t>
      </w:r>
    </w:p>
    <w:p w:rsidR="00D54D5F" w:rsidRDefault="00D54D5F" w:rsidP="00D54D5F">
      <w:pPr>
        <w:tabs>
          <w:tab w:val="left" w:pos="1134"/>
        </w:tabs>
        <w:spacing w:after="0" w:line="240" w:lineRule="auto"/>
        <w:ind w:firstLine="720"/>
        <w:jc w:val="both"/>
        <w:rPr>
          <w:rFonts w:ascii="Times New Roman" w:eastAsia="Times New Roman" w:hAnsi="Times New Roman" w:cs="Times New Roman"/>
          <w:sz w:val="28"/>
          <w:szCs w:val="28"/>
        </w:rPr>
      </w:pPr>
    </w:p>
    <w:p w:rsidR="00532A44" w:rsidRPr="00532A44" w:rsidRDefault="00D54D5F" w:rsidP="00532A44">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532A44" w:rsidRPr="00532A44">
        <w:rPr>
          <w:rFonts w:ascii="Times New Roman" w:eastAsia="Times New Roman" w:hAnsi="Times New Roman" w:cs="Times New Roman"/>
          <w:sz w:val="28"/>
          <w:szCs w:val="28"/>
        </w:rPr>
        <w:t> svītrot 1.3. apakšpunktā vārdus “apliecinājuma kartē”;</w:t>
      </w:r>
    </w:p>
    <w:p w:rsidR="00D54D5F" w:rsidRDefault="00D54D5F" w:rsidP="00D54D5F">
      <w:pPr>
        <w:tabs>
          <w:tab w:val="left" w:pos="1134"/>
        </w:tabs>
        <w:spacing w:after="0" w:line="240" w:lineRule="auto"/>
        <w:ind w:firstLine="720"/>
        <w:jc w:val="both"/>
        <w:rPr>
          <w:rFonts w:ascii="Times New Roman" w:eastAsia="Times New Roman" w:hAnsi="Times New Roman" w:cs="Times New Roman"/>
          <w:sz w:val="28"/>
          <w:szCs w:val="28"/>
        </w:rPr>
      </w:pPr>
    </w:p>
    <w:p w:rsidR="00532A44" w:rsidRDefault="00532A44" w:rsidP="00D54D5F">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w:t>
      </w:r>
      <w:r w:rsidR="00827639">
        <w:rPr>
          <w:rFonts w:ascii="Times New Roman" w:eastAsia="Times New Roman" w:hAnsi="Times New Roman" w:cs="Times New Roman"/>
          <w:sz w:val="28"/>
          <w:szCs w:val="28"/>
        </w:rPr>
        <w:t>svītrot 9. punktu;</w:t>
      </w:r>
    </w:p>
    <w:p w:rsidR="00827639" w:rsidRDefault="00827639" w:rsidP="00D54D5F">
      <w:pPr>
        <w:tabs>
          <w:tab w:val="left" w:pos="1134"/>
        </w:tabs>
        <w:spacing w:after="0" w:line="240" w:lineRule="auto"/>
        <w:ind w:firstLine="720"/>
        <w:jc w:val="both"/>
        <w:rPr>
          <w:rFonts w:ascii="Times New Roman" w:eastAsia="Times New Roman" w:hAnsi="Times New Roman" w:cs="Times New Roman"/>
          <w:sz w:val="28"/>
          <w:szCs w:val="28"/>
        </w:rPr>
      </w:pP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 xml:space="preserve">1.4. aizstāt 10. punktā vārdus “vienkāršotai </w:t>
      </w:r>
      <w:r w:rsidRPr="00F668D7">
        <w:rPr>
          <w:rFonts w:ascii="Times New Roman" w:hAnsi="Times New Roman" w:cs="Times New Roman"/>
          <w:sz w:val="28"/>
          <w:szCs w:val="28"/>
        </w:rPr>
        <w:t>atjaunošanai</w:t>
      </w:r>
      <w:r>
        <w:rPr>
          <w:rFonts w:ascii="Times New Roman" w:hAnsi="Times New Roman" w:cs="Times New Roman"/>
          <w:sz w:val="28"/>
          <w:szCs w:val="28"/>
        </w:rPr>
        <w:t>” ar vārdiem “atjaunošanai, nojaukšanai”;</w:t>
      </w: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1.5. svītrot 12. punktu;</w:t>
      </w: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1.6. svītrot 13. punktā </w:t>
      </w:r>
      <w:r w:rsidRPr="00827639">
        <w:rPr>
          <w:rFonts w:ascii="Times New Roman" w:hAnsi="Times New Roman" w:cs="Times New Roman"/>
          <w:sz w:val="28"/>
          <w:szCs w:val="28"/>
        </w:rPr>
        <w:t xml:space="preserve">vārdus </w:t>
      </w:r>
      <w:r>
        <w:rPr>
          <w:rFonts w:ascii="Times New Roman" w:hAnsi="Times New Roman" w:cs="Times New Roman"/>
          <w:sz w:val="28"/>
          <w:szCs w:val="28"/>
        </w:rPr>
        <w:t>“</w:t>
      </w:r>
      <w:r w:rsidRPr="00827639">
        <w:rPr>
          <w:rFonts w:ascii="Times New Roman" w:hAnsi="Times New Roman" w:cs="Times New Roman"/>
          <w:sz w:val="28"/>
          <w:szCs w:val="28"/>
        </w:rPr>
        <w:t>apliecinājuma karte”;</w:t>
      </w: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1.7. svītrot 17.</w:t>
      </w:r>
      <w:r w:rsidR="00AC4E4F">
        <w:rPr>
          <w:rFonts w:ascii="Times New Roman" w:hAnsi="Times New Roman" w:cs="Times New Roman"/>
          <w:sz w:val="28"/>
          <w:szCs w:val="28"/>
        </w:rPr>
        <w:t> </w:t>
      </w:r>
      <w:r>
        <w:rPr>
          <w:rFonts w:ascii="Times New Roman" w:hAnsi="Times New Roman" w:cs="Times New Roman"/>
          <w:sz w:val="28"/>
          <w:szCs w:val="28"/>
        </w:rPr>
        <w:t>punktu;</w:t>
      </w: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 izteikt 18.</w:t>
      </w:r>
      <w:r w:rsidR="00AC4E4F">
        <w:rPr>
          <w:rFonts w:ascii="Times New Roman" w:hAnsi="Times New Roman" w:cs="Times New Roman"/>
          <w:sz w:val="28"/>
          <w:szCs w:val="28"/>
        </w:rPr>
        <w:t> </w:t>
      </w:r>
      <w:r>
        <w:rPr>
          <w:rFonts w:ascii="Times New Roman" w:hAnsi="Times New Roman" w:cs="Times New Roman"/>
          <w:sz w:val="28"/>
          <w:szCs w:val="28"/>
        </w:rPr>
        <w:t>punktu šādā redakcijā:</w:t>
      </w:r>
    </w:p>
    <w:p w:rsidR="00827639" w:rsidRDefault="00827639" w:rsidP="00D54D5F">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 </w:t>
      </w:r>
      <w:r w:rsidRPr="00827639">
        <w:rPr>
          <w:rFonts w:ascii="Times New Roman" w:hAnsi="Times New Roman" w:cs="Times New Roman"/>
          <w:sz w:val="28"/>
          <w:szCs w:val="28"/>
        </w:rPr>
        <w:t>Ierosinot valsts autoceļa, tā posma vai atsevišķa elementa atjaunošanu, nojaukšanu vai satiksmes organizācijas tehnisko līdzekļu (izņemot ceļa zīmju, aizsargbarjeru, signālstabiņu un horizontālā un vertikālā apzīmējuma) būvniecību, būvniecības ierosinātājs iesniedz valsts autoceļu būvvaldē paskaidrojuma raksta (6.</w:t>
      </w:r>
      <w:r w:rsidR="002C4930">
        <w:rPr>
          <w:rFonts w:ascii="Times New Roman" w:hAnsi="Times New Roman" w:cs="Times New Roman"/>
          <w:sz w:val="28"/>
          <w:szCs w:val="28"/>
        </w:rPr>
        <w:t> </w:t>
      </w:r>
      <w:r w:rsidRPr="00827639">
        <w:rPr>
          <w:rFonts w:ascii="Times New Roman" w:hAnsi="Times New Roman" w:cs="Times New Roman"/>
          <w:sz w:val="28"/>
          <w:szCs w:val="28"/>
        </w:rPr>
        <w:t>pielikums) I</w:t>
      </w:r>
      <w:r w:rsidR="002C4930">
        <w:rPr>
          <w:rFonts w:ascii="Times New Roman" w:hAnsi="Times New Roman" w:cs="Times New Roman"/>
          <w:sz w:val="28"/>
          <w:szCs w:val="28"/>
        </w:rPr>
        <w:t> </w:t>
      </w:r>
      <w:r w:rsidRPr="00827639">
        <w:rPr>
          <w:rFonts w:ascii="Times New Roman" w:hAnsi="Times New Roman" w:cs="Times New Roman"/>
          <w:sz w:val="28"/>
          <w:szCs w:val="28"/>
        </w:rPr>
        <w:t>daļu, kurai pievieno:</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1. skaidrojošu aprakstu, kurā norāda informāciju par plānoto būvniecību, tajā skaitā par būvdarbu veikšanas paņēmieniem un tehnoloģijām, lietotajiem būvizstrādājumiem un pasākumiem ceļu satiksmes drošības nodrošināšanai, ja tādi nepieciešami;</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 xml:space="preserve">2. papildus satiksmes organizācijas tehnisko līdzekļu būvniecības gadījumā </w:t>
      </w:r>
      <w:r w:rsidR="00194A73">
        <w:rPr>
          <w:rFonts w:ascii="Times New Roman" w:hAnsi="Times New Roman" w:cs="Times New Roman"/>
          <w:sz w:val="28"/>
          <w:szCs w:val="28"/>
        </w:rPr>
        <w:t>–</w:t>
      </w:r>
      <w:r w:rsidRPr="00827639">
        <w:rPr>
          <w:rFonts w:ascii="Times New Roman" w:hAnsi="Times New Roman" w:cs="Times New Roman"/>
          <w:sz w:val="28"/>
          <w:szCs w:val="28"/>
        </w:rPr>
        <w:t xml:space="preserve"> novietojuma plānu vizuāli uztveramā mērogā;</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3. papildus atjaunošanas gadījumā:</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3.1. valsts autoceļu tīkla pārlūka kartes izdruku ar objekta novietojuma shēmu (tiltam – plānu, kopskatu);</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3.2. defektu aktu;</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3.3. darbu daudzumu sarakstu;</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3.4. būvniecībā radušos atkritumu apsaimniekošanas plānu, paredzēto apjomu un pārstrādes vai apglabāšanas vietu;</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4. papildus nojaukšanas gadījumā:</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4.1. trases plānu atbilstošā mērogā uz topogrāfiskā plāna mērogā M</w:t>
      </w:r>
      <w:r w:rsidR="00C57579">
        <w:rPr>
          <w:rFonts w:ascii="Times New Roman" w:hAnsi="Times New Roman" w:cs="Times New Roman"/>
          <w:sz w:val="28"/>
          <w:szCs w:val="28"/>
        </w:rPr>
        <w:t> </w:t>
      </w:r>
      <w:r w:rsidRPr="00827639">
        <w:rPr>
          <w:rFonts w:ascii="Times New Roman" w:hAnsi="Times New Roman" w:cs="Times New Roman"/>
          <w:sz w:val="28"/>
          <w:szCs w:val="28"/>
        </w:rPr>
        <w:t>1:500 līdz M</w:t>
      </w:r>
      <w:r w:rsidR="00C57579">
        <w:rPr>
          <w:rFonts w:ascii="Times New Roman" w:hAnsi="Times New Roman" w:cs="Times New Roman"/>
          <w:sz w:val="28"/>
          <w:szCs w:val="28"/>
        </w:rPr>
        <w:t> </w:t>
      </w:r>
      <w:r w:rsidRPr="00827639">
        <w:rPr>
          <w:rFonts w:ascii="Times New Roman" w:hAnsi="Times New Roman" w:cs="Times New Roman"/>
          <w:sz w:val="28"/>
          <w:szCs w:val="28"/>
        </w:rPr>
        <w:t>1:2000;</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Pr="00827639">
        <w:rPr>
          <w:rFonts w:ascii="Times New Roman" w:hAnsi="Times New Roman" w:cs="Times New Roman"/>
          <w:sz w:val="28"/>
          <w:szCs w:val="28"/>
        </w:rPr>
        <w:t>4.2. būvniecībā radušos atkritumu apsaimniekošanas plānu, paredzēto apjomu un pārstrādes vai apglabāšanas vietu;</w:t>
      </w:r>
    </w:p>
    <w:p w:rsidR="00194A73" w:rsidRPr="00827639" w:rsidRDefault="00194A73" w:rsidP="00827639">
      <w:pPr>
        <w:tabs>
          <w:tab w:val="left" w:pos="1134"/>
        </w:tabs>
        <w:spacing w:after="0" w:line="240" w:lineRule="auto"/>
        <w:ind w:firstLine="720"/>
        <w:jc w:val="both"/>
        <w:rPr>
          <w:rFonts w:ascii="Times New Roman" w:hAnsi="Times New Roman" w:cs="Times New Roman"/>
          <w:sz w:val="28"/>
          <w:szCs w:val="28"/>
        </w:rPr>
      </w:pPr>
    </w:p>
    <w:p w:rsidR="00827639" w:rsidRDefault="00AC4E4F"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w:t>
      </w:r>
      <w:r w:rsidR="00827639" w:rsidRPr="00827639">
        <w:rPr>
          <w:rFonts w:ascii="Times New Roman" w:hAnsi="Times New Roman" w:cs="Times New Roman"/>
          <w:sz w:val="28"/>
          <w:szCs w:val="28"/>
        </w:rPr>
        <w:t>5. citus dokumentus, kas raksturo valsts autoceļu.</w:t>
      </w:r>
      <w:r w:rsidR="00827639">
        <w:rPr>
          <w:rFonts w:ascii="Times New Roman" w:hAnsi="Times New Roman" w:cs="Times New Roman"/>
          <w:sz w:val="28"/>
          <w:szCs w:val="28"/>
        </w:rPr>
        <w:t>”;</w:t>
      </w: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1.9. </w:t>
      </w:r>
      <w:r w:rsidRPr="00827639">
        <w:rPr>
          <w:rFonts w:ascii="Times New Roman" w:hAnsi="Times New Roman" w:cs="Times New Roman"/>
          <w:sz w:val="28"/>
          <w:szCs w:val="28"/>
        </w:rPr>
        <w:t xml:space="preserve">aizstāt </w:t>
      </w:r>
      <w:r>
        <w:rPr>
          <w:rFonts w:ascii="Times New Roman" w:hAnsi="Times New Roman" w:cs="Times New Roman"/>
          <w:sz w:val="28"/>
          <w:szCs w:val="28"/>
        </w:rPr>
        <w:t>19</w:t>
      </w:r>
      <w:r w:rsidRPr="00827639">
        <w:rPr>
          <w:rFonts w:ascii="Times New Roman" w:hAnsi="Times New Roman" w:cs="Times New Roman"/>
          <w:sz w:val="28"/>
          <w:szCs w:val="28"/>
        </w:rPr>
        <w:t>.1.</w:t>
      </w:r>
      <w:r>
        <w:rPr>
          <w:rFonts w:ascii="Times New Roman" w:hAnsi="Times New Roman" w:cs="Times New Roman"/>
          <w:sz w:val="28"/>
          <w:szCs w:val="28"/>
        </w:rPr>
        <w:t>2</w:t>
      </w:r>
      <w:r w:rsidRPr="00827639">
        <w:rPr>
          <w:rFonts w:ascii="Times New Roman" w:hAnsi="Times New Roman" w:cs="Times New Roman"/>
          <w:sz w:val="28"/>
          <w:szCs w:val="28"/>
        </w:rPr>
        <w:t>. apakšpunktā vārdus “tehnisko vai īpašo noteikumu saņemšan</w:t>
      </w:r>
      <w:r>
        <w:rPr>
          <w:rFonts w:ascii="Times New Roman" w:hAnsi="Times New Roman" w:cs="Times New Roman"/>
          <w:sz w:val="28"/>
          <w:szCs w:val="28"/>
        </w:rPr>
        <w:t>ai</w:t>
      </w:r>
      <w:r w:rsidRPr="00827639">
        <w:rPr>
          <w:rFonts w:ascii="Times New Roman" w:hAnsi="Times New Roman" w:cs="Times New Roman"/>
          <w:sz w:val="28"/>
          <w:szCs w:val="28"/>
        </w:rPr>
        <w:t>” ar vārd</w:t>
      </w:r>
      <w:r>
        <w:rPr>
          <w:rFonts w:ascii="Times New Roman" w:hAnsi="Times New Roman" w:cs="Times New Roman"/>
          <w:sz w:val="28"/>
          <w:szCs w:val="28"/>
        </w:rPr>
        <w:t>iem</w:t>
      </w:r>
      <w:r w:rsidRPr="00827639">
        <w:rPr>
          <w:rFonts w:ascii="Times New Roman" w:hAnsi="Times New Roman" w:cs="Times New Roman"/>
          <w:sz w:val="28"/>
          <w:szCs w:val="28"/>
        </w:rPr>
        <w:t xml:space="preserve"> “</w:t>
      </w:r>
      <w:r>
        <w:rPr>
          <w:rFonts w:ascii="Times New Roman" w:hAnsi="Times New Roman" w:cs="Times New Roman"/>
          <w:sz w:val="28"/>
          <w:szCs w:val="28"/>
        </w:rPr>
        <w:t xml:space="preserve">par </w:t>
      </w:r>
      <w:r w:rsidRPr="00827639">
        <w:rPr>
          <w:rFonts w:ascii="Times New Roman" w:hAnsi="Times New Roman" w:cs="Times New Roman"/>
          <w:sz w:val="28"/>
          <w:szCs w:val="28"/>
        </w:rPr>
        <w:t>saskaņojumiem”;</w:t>
      </w: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1.10. izteikt 19.1.3. apakšpunktu šādā redakcijā:</w:t>
      </w: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827639">
        <w:rPr>
          <w:rFonts w:ascii="Times New Roman" w:hAnsi="Times New Roman" w:cs="Times New Roman"/>
          <w:sz w:val="28"/>
          <w:szCs w:val="28"/>
        </w:rPr>
        <w:t>19.1.3.</w:t>
      </w:r>
      <w:r w:rsidR="00AC4E4F">
        <w:rPr>
          <w:rFonts w:ascii="Times New Roman" w:hAnsi="Times New Roman" w:cs="Times New Roman"/>
          <w:sz w:val="28"/>
          <w:szCs w:val="28"/>
        </w:rPr>
        <w:t> </w:t>
      </w:r>
      <w:r w:rsidRPr="00827639">
        <w:rPr>
          <w:rFonts w:ascii="Times New Roman" w:hAnsi="Times New Roman" w:cs="Times New Roman"/>
          <w:sz w:val="28"/>
          <w:szCs w:val="28"/>
        </w:rPr>
        <w:t>prasības par saskaņojumiem no inženiertīklu īpašniekiem par pieslēgumiem (atslēgumiem) un to šķērsojumiem;</w:t>
      </w:r>
      <w:r>
        <w:rPr>
          <w:rFonts w:ascii="Times New Roman" w:hAnsi="Times New Roman" w:cs="Times New Roman"/>
          <w:sz w:val="28"/>
          <w:szCs w:val="28"/>
        </w:rPr>
        <w:t>”;</w:t>
      </w: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1.11. svītrot 19.1.4. un 19.1.5. apakšpunktu;</w:t>
      </w: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p>
    <w:p w:rsidR="00827639" w:rsidRDefault="0082763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1.12. </w:t>
      </w:r>
      <w:r w:rsidR="00AC4E4F">
        <w:rPr>
          <w:rFonts w:ascii="Times New Roman" w:hAnsi="Times New Roman" w:cs="Times New Roman"/>
          <w:sz w:val="28"/>
          <w:szCs w:val="28"/>
        </w:rPr>
        <w:t>svītrot 20. punktā vārdus “apliecinājuma kartē un”;</w:t>
      </w:r>
    </w:p>
    <w:p w:rsidR="00AC4E4F" w:rsidRDefault="00AC4E4F" w:rsidP="00827639">
      <w:pPr>
        <w:tabs>
          <w:tab w:val="left" w:pos="1134"/>
        </w:tabs>
        <w:spacing w:after="0" w:line="240" w:lineRule="auto"/>
        <w:ind w:firstLine="720"/>
        <w:jc w:val="both"/>
        <w:rPr>
          <w:rFonts w:ascii="Times New Roman" w:hAnsi="Times New Roman" w:cs="Times New Roman"/>
          <w:sz w:val="28"/>
          <w:szCs w:val="28"/>
        </w:rPr>
      </w:pPr>
    </w:p>
    <w:p w:rsidR="00AC4E4F" w:rsidRDefault="00AC4E4F"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1.13. svītrot 25. punktā vārdus “izņemot </w:t>
      </w:r>
      <w:r w:rsidRPr="00AC4E4F">
        <w:rPr>
          <w:rFonts w:ascii="Times New Roman" w:hAnsi="Times New Roman" w:cs="Times New Roman"/>
          <w:sz w:val="28"/>
          <w:szCs w:val="28"/>
        </w:rPr>
        <w:t>gadījumu, ja būvniecības process noris, neizmantojot būvniecības informācijas sistēmu”;</w:t>
      </w:r>
    </w:p>
    <w:p w:rsidR="00AC4E4F" w:rsidRDefault="00AC4E4F" w:rsidP="00827639">
      <w:pPr>
        <w:tabs>
          <w:tab w:val="left" w:pos="1134"/>
        </w:tabs>
        <w:spacing w:after="0" w:line="240" w:lineRule="auto"/>
        <w:ind w:firstLine="720"/>
        <w:jc w:val="both"/>
        <w:rPr>
          <w:rFonts w:ascii="Times New Roman" w:hAnsi="Times New Roman" w:cs="Times New Roman"/>
          <w:sz w:val="28"/>
          <w:szCs w:val="28"/>
        </w:rPr>
      </w:pPr>
    </w:p>
    <w:p w:rsidR="00AC4E4F" w:rsidRDefault="00AC4E4F"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1.14. </w:t>
      </w:r>
      <w:r w:rsidR="008B6206">
        <w:rPr>
          <w:rFonts w:ascii="Times New Roman" w:hAnsi="Times New Roman" w:cs="Times New Roman"/>
          <w:sz w:val="28"/>
          <w:szCs w:val="28"/>
        </w:rPr>
        <w:t>aizstāt 27.</w:t>
      </w:r>
      <w:r w:rsidR="008B6206" w:rsidRPr="008B6206">
        <w:rPr>
          <w:rFonts w:ascii="Times New Roman" w:hAnsi="Times New Roman" w:cs="Times New Roman"/>
          <w:sz w:val="28"/>
          <w:szCs w:val="28"/>
          <w:vertAlign w:val="superscript"/>
        </w:rPr>
        <w:t>1</w:t>
      </w:r>
      <w:r w:rsidR="008B6206">
        <w:rPr>
          <w:rFonts w:ascii="Times New Roman" w:hAnsi="Times New Roman" w:cs="Times New Roman"/>
          <w:sz w:val="28"/>
          <w:szCs w:val="28"/>
        </w:rPr>
        <w:t> punktā vārdus “ja būvdarbi” ar vārdiem “ja būvniecības ieceres dokumentācijā būvdarbi”;</w:t>
      </w: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1.15. svītrot 27.</w:t>
      </w:r>
      <w:r w:rsidRPr="008B6206">
        <w:rPr>
          <w:rFonts w:ascii="Times New Roman" w:hAnsi="Times New Roman" w:cs="Times New Roman"/>
          <w:sz w:val="28"/>
          <w:szCs w:val="28"/>
          <w:vertAlign w:val="superscript"/>
        </w:rPr>
        <w:t>2</w:t>
      </w:r>
      <w:r>
        <w:rPr>
          <w:rFonts w:ascii="Times New Roman" w:hAnsi="Times New Roman" w:cs="Times New Roman"/>
          <w:sz w:val="28"/>
          <w:szCs w:val="28"/>
        </w:rPr>
        <w:t> punktu;</w:t>
      </w: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1.16. svītrot 28.</w:t>
      </w:r>
      <w:r w:rsidRPr="002C602A">
        <w:rPr>
          <w:rFonts w:ascii="Times New Roman" w:hAnsi="Times New Roman" w:cs="Times New Roman"/>
          <w:sz w:val="28"/>
          <w:szCs w:val="28"/>
          <w:vertAlign w:val="superscript"/>
        </w:rPr>
        <w:t>1</w:t>
      </w:r>
      <w:r>
        <w:rPr>
          <w:rFonts w:ascii="Times New Roman" w:hAnsi="Times New Roman" w:cs="Times New Roman"/>
          <w:sz w:val="28"/>
          <w:szCs w:val="28"/>
        </w:rPr>
        <w:t> punktā vārdu “vienkāršotai”;</w:t>
      </w: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1.17. svītrot 30. punktā vārdus “</w:t>
      </w:r>
      <w:r w:rsidR="00E92D12" w:rsidRPr="00E92D12">
        <w:rPr>
          <w:rFonts w:ascii="Times New Roman" w:hAnsi="Times New Roman" w:cs="Times New Roman"/>
          <w:sz w:val="28"/>
          <w:szCs w:val="28"/>
        </w:rPr>
        <w:t>izņemot gadījumu, ja būvniecības process noris, neizmantojot būvniecības informācijas sistēmu”;</w:t>
      </w: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1.18. svītrot 31. punktu;</w:t>
      </w: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p>
    <w:p w:rsidR="008B6206" w:rsidRDefault="008B6206"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1.19. </w:t>
      </w:r>
      <w:r w:rsidR="00E92D12">
        <w:rPr>
          <w:rFonts w:ascii="Times New Roman" w:hAnsi="Times New Roman" w:cs="Times New Roman"/>
          <w:sz w:val="28"/>
          <w:szCs w:val="28"/>
        </w:rPr>
        <w:t>svītrot 33.</w:t>
      </w:r>
      <w:r w:rsidR="00E92D12" w:rsidRPr="00E92D12">
        <w:rPr>
          <w:rFonts w:ascii="Times New Roman" w:hAnsi="Times New Roman" w:cs="Times New Roman"/>
          <w:sz w:val="28"/>
          <w:szCs w:val="28"/>
          <w:vertAlign w:val="superscript"/>
        </w:rPr>
        <w:t>2</w:t>
      </w:r>
      <w:r w:rsidR="00E92D12">
        <w:rPr>
          <w:rFonts w:ascii="Times New Roman" w:hAnsi="Times New Roman" w:cs="Times New Roman"/>
          <w:sz w:val="28"/>
          <w:szCs w:val="28"/>
        </w:rPr>
        <w:t> punktu;</w:t>
      </w:r>
    </w:p>
    <w:p w:rsidR="00E92D12" w:rsidRDefault="00E92D12" w:rsidP="00827639">
      <w:pPr>
        <w:tabs>
          <w:tab w:val="left" w:pos="1134"/>
        </w:tabs>
        <w:spacing w:after="0" w:line="240" w:lineRule="auto"/>
        <w:ind w:firstLine="720"/>
        <w:jc w:val="both"/>
        <w:rPr>
          <w:rFonts w:ascii="Times New Roman" w:hAnsi="Times New Roman" w:cs="Times New Roman"/>
          <w:sz w:val="28"/>
          <w:szCs w:val="28"/>
        </w:rPr>
      </w:pPr>
    </w:p>
    <w:p w:rsidR="00E92D12" w:rsidRDefault="00E92D12"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1.20. svītrot 36. punktā vārdus “</w:t>
      </w:r>
      <w:r w:rsidRPr="00E92D12">
        <w:rPr>
          <w:rFonts w:ascii="Times New Roman" w:hAnsi="Times New Roman" w:cs="Times New Roman"/>
          <w:sz w:val="28"/>
          <w:szCs w:val="28"/>
        </w:rPr>
        <w:t>izņemot gadījumu, ja būvniecības process noris, neizmantojot būvniecības informācijas sistēmu”;</w:t>
      </w:r>
    </w:p>
    <w:p w:rsidR="00E92D12" w:rsidRDefault="00E92D12" w:rsidP="00827639">
      <w:pPr>
        <w:tabs>
          <w:tab w:val="left" w:pos="1134"/>
        </w:tabs>
        <w:spacing w:after="0" w:line="240" w:lineRule="auto"/>
        <w:ind w:firstLine="720"/>
        <w:jc w:val="both"/>
        <w:rPr>
          <w:rFonts w:ascii="Times New Roman" w:hAnsi="Times New Roman" w:cs="Times New Roman"/>
          <w:sz w:val="28"/>
          <w:szCs w:val="28"/>
        </w:rPr>
      </w:pPr>
    </w:p>
    <w:p w:rsidR="00E92D12" w:rsidRDefault="00E92D12"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1.21. </w:t>
      </w:r>
      <w:r w:rsidR="002C602A">
        <w:rPr>
          <w:rFonts w:ascii="Times New Roman" w:hAnsi="Times New Roman" w:cs="Times New Roman"/>
          <w:sz w:val="28"/>
          <w:szCs w:val="28"/>
        </w:rPr>
        <w:t>svītrot 38. punktā vārdus “vienkāršotās atjaunošanas”;</w:t>
      </w:r>
    </w:p>
    <w:p w:rsidR="002C602A" w:rsidRDefault="002C602A" w:rsidP="00827639">
      <w:pPr>
        <w:tabs>
          <w:tab w:val="left" w:pos="1134"/>
        </w:tabs>
        <w:spacing w:after="0" w:line="240" w:lineRule="auto"/>
        <w:ind w:firstLine="720"/>
        <w:jc w:val="both"/>
        <w:rPr>
          <w:rFonts w:ascii="Times New Roman" w:hAnsi="Times New Roman" w:cs="Times New Roman"/>
          <w:sz w:val="28"/>
          <w:szCs w:val="28"/>
        </w:rPr>
      </w:pPr>
    </w:p>
    <w:p w:rsidR="002C602A" w:rsidRDefault="002C602A"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1.22. svītrot 40.1. apakšpunktā vārdus “vienkāršotas atjaunošanas”;</w:t>
      </w:r>
    </w:p>
    <w:p w:rsidR="002C602A" w:rsidRDefault="002C602A" w:rsidP="00827639">
      <w:pPr>
        <w:tabs>
          <w:tab w:val="left" w:pos="1134"/>
        </w:tabs>
        <w:spacing w:after="0" w:line="240" w:lineRule="auto"/>
        <w:ind w:firstLine="720"/>
        <w:jc w:val="both"/>
        <w:rPr>
          <w:rFonts w:ascii="Times New Roman" w:hAnsi="Times New Roman" w:cs="Times New Roman"/>
          <w:sz w:val="28"/>
          <w:szCs w:val="28"/>
        </w:rPr>
      </w:pPr>
    </w:p>
    <w:p w:rsidR="002C602A" w:rsidRDefault="002C602A"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1.23. izteikt 53. punktu šādā redakcijā:</w:t>
      </w:r>
    </w:p>
    <w:p w:rsidR="00194A73" w:rsidRDefault="00194A73" w:rsidP="00827639">
      <w:pPr>
        <w:tabs>
          <w:tab w:val="left" w:pos="1134"/>
        </w:tabs>
        <w:spacing w:after="0" w:line="240" w:lineRule="auto"/>
        <w:ind w:firstLine="720"/>
        <w:jc w:val="both"/>
        <w:rPr>
          <w:rFonts w:ascii="Times New Roman" w:hAnsi="Times New Roman" w:cs="Times New Roman"/>
          <w:sz w:val="28"/>
          <w:szCs w:val="28"/>
        </w:rPr>
      </w:pPr>
    </w:p>
    <w:p w:rsidR="002C602A" w:rsidRDefault="002C602A"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2C602A">
        <w:rPr>
          <w:rFonts w:ascii="Times New Roman" w:hAnsi="Times New Roman" w:cs="Times New Roman"/>
          <w:sz w:val="28"/>
          <w:szCs w:val="28"/>
        </w:rPr>
        <w:t>53.</w:t>
      </w:r>
      <w:r>
        <w:rPr>
          <w:rFonts w:ascii="Times New Roman" w:hAnsi="Times New Roman" w:cs="Times New Roman"/>
          <w:sz w:val="28"/>
          <w:szCs w:val="28"/>
        </w:rPr>
        <w:t> </w:t>
      </w:r>
      <w:r w:rsidRPr="002C602A">
        <w:rPr>
          <w:rFonts w:ascii="Times New Roman" w:hAnsi="Times New Roman" w:cs="Times New Roman"/>
          <w:sz w:val="28"/>
          <w:szCs w:val="28"/>
        </w:rPr>
        <w:t>Valsts autoceļa vai tā posma atjaunošana vai satiksmes organizācijas tehnisko līdzekļu būvniecība ir uzskatāma par pieņemtu ekspluatācijā ar dienu, kad valsts autoceļu būvvalde izdarījusi būvniecības informācijas sistēmā atzīmi par būvdarbu pabeigšanu, ja būvdarbu veikšanai nepieciešams paskaidrojuma raksts, un būvdarbu veicējs ir iesniedzis valsts autoceļu būvvaldē šo noteikumu 11.</w:t>
      </w:r>
      <w:r>
        <w:rPr>
          <w:rFonts w:ascii="Times New Roman" w:hAnsi="Times New Roman" w:cs="Times New Roman"/>
          <w:sz w:val="28"/>
          <w:szCs w:val="28"/>
        </w:rPr>
        <w:t> </w:t>
      </w:r>
      <w:r w:rsidRPr="002C602A">
        <w:rPr>
          <w:rFonts w:ascii="Times New Roman" w:hAnsi="Times New Roman" w:cs="Times New Roman"/>
          <w:sz w:val="28"/>
          <w:szCs w:val="28"/>
        </w:rPr>
        <w:t>punktā minētos dokumentus.</w:t>
      </w:r>
      <w:r>
        <w:rPr>
          <w:rFonts w:ascii="Times New Roman" w:hAnsi="Times New Roman" w:cs="Times New Roman"/>
          <w:sz w:val="28"/>
          <w:szCs w:val="28"/>
        </w:rPr>
        <w:t>”;</w:t>
      </w:r>
    </w:p>
    <w:p w:rsidR="002C602A" w:rsidRDefault="002C602A" w:rsidP="00827639">
      <w:pPr>
        <w:tabs>
          <w:tab w:val="left" w:pos="1134"/>
        </w:tabs>
        <w:spacing w:after="0" w:line="240" w:lineRule="auto"/>
        <w:ind w:firstLine="720"/>
        <w:jc w:val="both"/>
        <w:rPr>
          <w:rFonts w:ascii="Times New Roman" w:hAnsi="Times New Roman" w:cs="Times New Roman"/>
          <w:sz w:val="28"/>
          <w:szCs w:val="28"/>
        </w:rPr>
      </w:pPr>
    </w:p>
    <w:p w:rsidR="002C602A" w:rsidRDefault="002C602A"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1.24. </w:t>
      </w:r>
      <w:r w:rsidR="00135119">
        <w:rPr>
          <w:rFonts w:ascii="Times New Roman" w:hAnsi="Times New Roman" w:cs="Times New Roman"/>
          <w:sz w:val="28"/>
          <w:szCs w:val="28"/>
        </w:rPr>
        <w:t>svītrot 60. punktā vārdus “apliecinājuma kartes (8.</w:t>
      </w:r>
      <w:r w:rsidR="00C57579">
        <w:rPr>
          <w:rFonts w:ascii="Times New Roman" w:hAnsi="Times New Roman" w:cs="Times New Roman"/>
          <w:sz w:val="28"/>
          <w:szCs w:val="28"/>
        </w:rPr>
        <w:t> </w:t>
      </w:r>
      <w:r w:rsidR="00135119">
        <w:rPr>
          <w:rFonts w:ascii="Times New Roman" w:hAnsi="Times New Roman" w:cs="Times New Roman"/>
          <w:sz w:val="28"/>
          <w:szCs w:val="28"/>
        </w:rPr>
        <w:t>pielikums) vai”;</w:t>
      </w:r>
    </w:p>
    <w:p w:rsidR="00135119" w:rsidRDefault="00135119" w:rsidP="00827639">
      <w:pPr>
        <w:tabs>
          <w:tab w:val="left" w:pos="1134"/>
        </w:tabs>
        <w:spacing w:after="0" w:line="240" w:lineRule="auto"/>
        <w:ind w:firstLine="720"/>
        <w:jc w:val="both"/>
        <w:rPr>
          <w:rFonts w:ascii="Times New Roman" w:hAnsi="Times New Roman" w:cs="Times New Roman"/>
          <w:sz w:val="28"/>
          <w:szCs w:val="28"/>
        </w:rPr>
      </w:pPr>
    </w:p>
    <w:p w:rsidR="0036419D" w:rsidRDefault="00135119" w:rsidP="00827639">
      <w:pPr>
        <w:tabs>
          <w:tab w:val="left" w:pos="1134"/>
        </w:tabs>
        <w:spacing w:after="0" w:line="240" w:lineRule="auto"/>
        <w:ind w:firstLine="720"/>
        <w:jc w:val="both"/>
        <w:rPr>
          <w:rFonts w:ascii="Times New Roman" w:hAnsi="Times New Roman" w:cs="Times New Roman"/>
          <w:sz w:val="28"/>
          <w:szCs w:val="28"/>
        </w:rPr>
      </w:pPr>
      <w:r w:rsidRPr="004C4F7C">
        <w:rPr>
          <w:rFonts w:ascii="Times New Roman" w:hAnsi="Times New Roman" w:cs="Times New Roman"/>
          <w:sz w:val="28"/>
          <w:szCs w:val="28"/>
        </w:rPr>
        <w:t>1.25</w:t>
      </w:r>
      <w:r>
        <w:rPr>
          <w:rFonts w:ascii="Times New Roman" w:hAnsi="Times New Roman" w:cs="Times New Roman"/>
          <w:sz w:val="28"/>
          <w:szCs w:val="28"/>
        </w:rPr>
        <w:t>. </w:t>
      </w:r>
      <w:r w:rsidR="0036419D">
        <w:rPr>
          <w:rFonts w:ascii="Times New Roman" w:hAnsi="Times New Roman" w:cs="Times New Roman"/>
          <w:sz w:val="28"/>
          <w:szCs w:val="28"/>
        </w:rPr>
        <w:t>izteikt 3. nodaļas nosaukumu šādā redakcijā:</w:t>
      </w:r>
    </w:p>
    <w:p w:rsidR="0036419D" w:rsidRDefault="0036419D" w:rsidP="00827639">
      <w:pPr>
        <w:tabs>
          <w:tab w:val="left" w:pos="1134"/>
        </w:tabs>
        <w:spacing w:after="0" w:line="240" w:lineRule="auto"/>
        <w:ind w:firstLine="720"/>
        <w:jc w:val="both"/>
        <w:rPr>
          <w:rFonts w:ascii="Times New Roman" w:hAnsi="Times New Roman" w:cs="Times New Roman"/>
          <w:sz w:val="28"/>
          <w:szCs w:val="28"/>
        </w:rPr>
      </w:pPr>
    </w:p>
    <w:p w:rsidR="0036419D" w:rsidRDefault="0036419D"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w:t>
      </w:r>
      <w:r w:rsidRPr="0036419D">
        <w:rPr>
          <w:rFonts w:ascii="Times New Roman" w:hAnsi="Times New Roman" w:cs="Times New Roman"/>
          <w:sz w:val="28"/>
          <w:szCs w:val="28"/>
        </w:rPr>
        <w:t>Ceļu</w:t>
      </w:r>
      <w:r>
        <w:rPr>
          <w:rFonts w:ascii="Times New Roman" w:hAnsi="Times New Roman" w:cs="Times New Roman"/>
          <w:sz w:val="28"/>
          <w:szCs w:val="28"/>
        </w:rPr>
        <w:t>,</w:t>
      </w:r>
      <w:r w:rsidRPr="0036419D">
        <w:rPr>
          <w:rFonts w:ascii="Times New Roman" w:hAnsi="Times New Roman" w:cs="Times New Roman"/>
          <w:sz w:val="28"/>
          <w:szCs w:val="28"/>
        </w:rPr>
        <w:t xml:space="preserve"> ielu </w:t>
      </w:r>
      <w:r>
        <w:rPr>
          <w:rFonts w:ascii="Times New Roman" w:hAnsi="Times New Roman" w:cs="Times New Roman"/>
          <w:sz w:val="28"/>
          <w:szCs w:val="28"/>
        </w:rPr>
        <w:t xml:space="preserve">un komersantu ceļu </w:t>
      </w:r>
      <w:r w:rsidRPr="0036419D">
        <w:rPr>
          <w:rFonts w:ascii="Times New Roman" w:hAnsi="Times New Roman" w:cs="Times New Roman"/>
          <w:sz w:val="28"/>
          <w:szCs w:val="28"/>
        </w:rPr>
        <w:t>būvnoteikumi</w:t>
      </w:r>
      <w:r>
        <w:rPr>
          <w:rFonts w:ascii="Times New Roman" w:hAnsi="Times New Roman" w:cs="Times New Roman"/>
          <w:sz w:val="28"/>
          <w:szCs w:val="28"/>
        </w:rPr>
        <w:t>”;</w:t>
      </w:r>
    </w:p>
    <w:p w:rsidR="0036419D" w:rsidRDefault="0036419D" w:rsidP="00827639">
      <w:pPr>
        <w:tabs>
          <w:tab w:val="left" w:pos="1134"/>
        </w:tabs>
        <w:spacing w:after="0" w:line="240" w:lineRule="auto"/>
        <w:ind w:firstLine="720"/>
        <w:jc w:val="both"/>
        <w:rPr>
          <w:rFonts w:ascii="Times New Roman" w:hAnsi="Times New Roman" w:cs="Times New Roman"/>
          <w:sz w:val="28"/>
          <w:szCs w:val="28"/>
        </w:rPr>
      </w:pPr>
    </w:p>
    <w:p w:rsidR="00135119" w:rsidRDefault="004C4F7C" w:rsidP="00827639">
      <w:pPr>
        <w:tabs>
          <w:tab w:val="left" w:pos="1134"/>
        </w:tabs>
        <w:spacing w:after="0" w:line="240" w:lineRule="auto"/>
        <w:ind w:firstLine="72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1.26. </w:t>
      </w:r>
      <w:r w:rsidR="00135119">
        <w:rPr>
          <w:rFonts w:ascii="Times New Roman" w:hAnsi="Times New Roman" w:cs="Times New Roman"/>
          <w:sz w:val="28"/>
          <w:szCs w:val="28"/>
        </w:rPr>
        <w:t>izteikt 61. punktu šādā redakcijā:</w:t>
      </w:r>
    </w:p>
    <w:p w:rsidR="00194A73" w:rsidRDefault="00194A73" w:rsidP="00827639">
      <w:pPr>
        <w:tabs>
          <w:tab w:val="left" w:pos="1134"/>
        </w:tabs>
        <w:spacing w:after="0" w:line="240" w:lineRule="auto"/>
        <w:ind w:firstLine="720"/>
        <w:jc w:val="both"/>
        <w:rPr>
          <w:rFonts w:ascii="Times New Roman" w:hAnsi="Times New Roman" w:cs="Times New Roman"/>
          <w:sz w:val="28"/>
          <w:szCs w:val="28"/>
        </w:rPr>
      </w:pPr>
    </w:p>
    <w:p w:rsidR="00135119" w:rsidRDefault="0013511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“61. </w:t>
      </w:r>
      <w:r w:rsidRPr="00135119">
        <w:rPr>
          <w:rFonts w:ascii="Times New Roman" w:hAnsi="Times New Roman" w:cs="Times New Roman"/>
          <w:sz w:val="28"/>
          <w:szCs w:val="28"/>
        </w:rPr>
        <w:t>Šajā nodaļā noteiktās prasības attiecas uz jaunu pašvaldības ceļu, ielu, velosipēdistu ceļu, gājēju ceļu</w:t>
      </w:r>
      <w:r w:rsidR="00370013">
        <w:rPr>
          <w:rFonts w:ascii="Times New Roman" w:hAnsi="Times New Roman" w:cs="Times New Roman"/>
          <w:sz w:val="28"/>
          <w:szCs w:val="28"/>
        </w:rPr>
        <w:t xml:space="preserve">, </w:t>
      </w:r>
      <w:r w:rsidRPr="00135119">
        <w:rPr>
          <w:rFonts w:ascii="Times New Roman" w:hAnsi="Times New Roman" w:cs="Times New Roman"/>
          <w:sz w:val="28"/>
          <w:szCs w:val="28"/>
        </w:rPr>
        <w:t>māju ceļu</w:t>
      </w:r>
      <w:r w:rsidR="00295F15">
        <w:rPr>
          <w:rFonts w:ascii="Times New Roman" w:hAnsi="Times New Roman" w:cs="Times New Roman"/>
          <w:sz w:val="28"/>
          <w:szCs w:val="28"/>
        </w:rPr>
        <w:t xml:space="preserve"> un komersantu ceļu</w:t>
      </w:r>
      <w:r w:rsidRPr="00135119">
        <w:rPr>
          <w:rFonts w:ascii="Times New Roman" w:hAnsi="Times New Roman" w:cs="Times New Roman"/>
          <w:sz w:val="28"/>
          <w:szCs w:val="28"/>
        </w:rPr>
        <w:t xml:space="preserve"> būvniecību, satiksmes organizācijas tehnisko līdzekļu būvniecību, kā arī uz esošo pašvaldības ceļu, ielu, velosipēdistu ceļu, gājēju ceļu</w:t>
      </w:r>
      <w:r w:rsidR="00295F15">
        <w:rPr>
          <w:rFonts w:ascii="Times New Roman" w:hAnsi="Times New Roman" w:cs="Times New Roman"/>
          <w:sz w:val="28"/>
          <w:szCs w:val="28"/>
        </w:rPr>
        <w:t>,</w:t>
      </w:r>
      <w:r w:rsidRPr="00135119">
        <w:rPr>
          <w:rFonts w:ascii="Times New Roman" w:hAnsi="Times New Roman" w:cs="Times New Roman"/>
          <w:sz w:val="28"/>
          <w:szCs w:val="28"/>
        </w:rPr>
        <w:t xml:space="preserve"> māju ceļu </w:t>
      </w:r>
      <w:r w:rsidR="00295F15">
        <w:rPr>
          <w:rFonts w:ascii="Times New Roman" w:hAnsi="Times New Roman" w:cs="Times New Roman"/>
          <w:sz w:val="28"/>
          <w:szCs w:val="28"/>
        </w:rPr>
        <w:t xml:space="preserve">un komersantu ceļu </w:t>
      </w:r>
      <w:r w:rsidRPr="00135119">
        <w:rPr>
          <w:rFonts w:ascii="Times New Roman" w:hAnsi="Times New Roman" w:cs="Times New Roman"/>
          <w:sz w:val="28"/>
          <w:szCs w:val="28"/>
        </w:rPr>
        <w:t>atjaunošanu, pārbūvi un nojaukšanu.</w:t>
      </w:r>
      <w:r>
        <w:rPr>
          <w:rFonts w:ascii="Times New Roman" w:hAnsi="Times New Roman" w:cs="Times New Roman"/>
          <w:sz w:val="28"/>
          <w:szCs w:val="28"/>
        </w:rPr>
        <w:t>”;</w:t>
      </w:r>
    </w:p>
    <w:p w:rsidR="00135119" w:rsidRDefault="00135119" w:rsidP="00827639">
      <w:pPr>
        <w:tabs>
          <w:tab w:val="left" w:pos="1134"/>
        </w:tabs>
        <w:spacing w:after="0" w:line="240" w:lineRule="auto"/>
        <w:ind w:firstLine="720"/>
        <w:jc w:val="both"/>
        <w:rPr>
          <w:rFonts w:ascii="Times New Roman" w:hAnsi="Times New Roman" w:cs="Times New Roman"/>
          <w:sz w:val="28"/>
          <w:szCs w:val="28"/>
        </w:rPr>
      </w:pPr>
    </w:p>
    <w:p w:rsidR="00135119" w:rsidRDefault="00135119" w:rsidP="00827639">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sidR="004C4F7C">
        <w:rPr>
          <w:rFonts w:ascii="Times New Roman" w:hAnsi="Times New Roman" w:cs="Times New Roman"/>
          <w:sz w:val="28"/>
          <w:szCs w:val="28"/>
        </w:rPr>
        <w:t>7</w:t>
      </w:r>
      <w:r>
        <w:rPr>
          <w:rFonts w:ascii="Times New Roman" w:hAnsi="Times New Roman" w:cs="Times New Roman"/>
          <w:sz w:val="28"/>
          <w:szCs w:val="28"/>
        </w:rPr>
        <w:t>. </w:t>
      </w:r>
      <w:r w:rsidR="00B950AD">
        <w:rPr>
          <w:rFonts w:ascii="Times New Roman" w:hAnsi="Times New Roman" w:cs="Times New Roman"/>
          <w:sz w:val="28"/>
          <w:szCs w:val="28"/>
        </w:rPr>
        <w:t>izteikt 63. punktu šādā redakcijā:</w:t>
      </w:r>
    </w:p>
    <w:p w:rsidR="00194A73" w:rsidRDefault="00194A73" w:rsidP="00827639">
      <w:pPr>
        <w:tabs>
          <w:tab w:val="left" w:pos="1134"/>
        </w:tabs>
        <w:spacing w:after="0" w:line="240" w:lineRule="auto"/>
        <w:ind w:firstLine="720"/>
        <w:jc w:val="both"/>
        <w:rPr>
          <w:rFonts w:ascii="Times New Roman" w:hAnsi="Times New Roman" w:cs="Times New Roman"/>
          <w:sz w:val="28"/>
          <w:szCs w:val="28"/>
        </w:rPr>
      </w:pPr>
    </w:p>
    <w:p w:rsidR="003515BA" w:rsidRDefault="00B950AD" w:rsidP="003515B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515BA" w:rsidRPr="003515BA">
        <w:rPr>
          <w:rFonts w:ascii="Times New Roman" w:hAnsi="Times New Roman" w:cs="Times New Roman"/>
          <w:sz w:val="28"/>
          <w:szCs w:val="28"/>
        </w:rPr>
        <w:t>63.</w:t>
      </w:r>
      <w:r w:rsidR="003515BA">
        <w:rPr>
          <w:rFonts w:ascii="Times New Roman" w:hAnsi="Times New Roman" w:cs="Times New Roman"/>
          <w:sz w:val="28"/>
          <w:szCs w:val="28"/>
        </w:rPr>
        <w:t> </w:t>
      </w:r>
      <w:r w:rsidR="003515BA" w:rsidRPr="003515BA">
        <w:rPr>
          <w:rFonts w:ascii="Times New Roman" w:hAnsi="Times New Roman" w:cs="Times New Roman"/>
          <w:sz w:val="28"/>
          <w:szCs w:val="28"/>
        </w:rPr>
        <w:t>Atkarībā no plānotās būvniecības ieceres, vispārīgajos būvnoteikumos noteiktās inženierbūvju grupas un būvniecības veida ir šādi būvniecības ieceres iesnieguma veidi:</w:t>
      </w:r>
    </w:p>
    <w:p w:rsidR="00194A73" w:rsidRPr="003515BA" w:rsidRDefault="00194A73" w:rsidP="003515BA">
      <w:pPr>
        <w:tabs>
          <w:tab w:val="left" w:pos="1134"/>
        </w:tabs>
        <w:spacing w:after="0" w:line="240" w:lineRule="auto"/>
        <w:ind w:firstLine="720"/>
        <w:jc w:val="both"/>
        <w:rPr>
          <w:rFonts w:ascii="Times New Roman" w:hAnsi="Times New Roman" w:cs="Times New Roman"/>
          <w:sz w:val="28"/>
          <w:szCs w:val="28"/>
        </w:rPr>
      </w:pPr>
    </w:p>
    <w:p w:rsidR="003515BA" w:rsidRDefault="003515BA" w:rsidP="003515BA">
      <w:pPr>
        <w:tabs>
          <w:tab w:val="left" w:pos="1134"/>
        </w:tabs>
        <w:spacing w:after="0" w:line="240" w:lineRule="auto"/>
        <w:ind w:firstLine="720"/>
        <w:jc w:val="both"/>
        <w:rPr>
          <w:rFonts w:ascii="Times New Roman" w:hAnsi="Times New Roman" w:cs="Times New Roman"/>
          <w:sz w:val="28"/>
          <w:szCs w:val="28"/>
        </w:rPr>
      </w:pPr>
      <w:r w:rsidRPr="003515BA">
        <w:rPr>
          <w:rFonts w:ascii="Times New Roman" w:hAnsi="Times New Roman" w:cs="Times New Roman"/>
          <w:sz w:val="28"/>
          <w:szCs w:val="28"/>
        </w:rPr>
        <w:t>63.1.</w:t>
      </w:r>
      <w:r>
        <w:rPr>
          <w:rFonts w:ascii="Times New Roman" w:hAnsi="Times New Roman" w:cs="Times New Roman"/>
          <w:sz w:val="28"/>
          <w:szCs w:val="28"/>
        </w:rPr>
        <w:t> </w:t>
      </w:r>
      <w:r w:rsidRPr="003515BA">
        <w:rPr>
          <w:rFonts w:ascii="Times New Roman" w:hAnsi="Times New Roman" w:cs="Times New Roman"/>
          <w:sz w:val="28"/>
          <w:szCs w:val="28"/>
        </w:rPr>
        <w:t>paskaidrojuma raksts (6.</w:t>
      </w:r>
      <w:r>
        <w:rPr>
          <w:rFonts w:ascii="Times New Roman" w:hAnsi="Times New Roman" w:cs="Times New Roman"/>
          <w:sz w:val="28"/>
          <w:szCs w:val="28"/>
        </w:rPr>
        <w:t> </w:t>
      </w:r>
      <w:r w:rsidRPr="003515BA">
        <w:rPr>
          <w:rFonts w:ascii="Times New Roman" w:hAnsi="Times New Roman" w:cs="Times New Roman"/>
          <w:sz w:val="28"/>
          <w:szCs w:val="28"/>
        </w:rPr>
        <w:t>pielikums), kuru aizpilda šo noteikumu 64.</w:t>
      </w:r>
      <w:r w:rsidRPr="003515BA">
        <w:rPr>
          <w:rFonts w:ascii="Times New Roman" w:hAnsi="Times New Roman" w:cs="Times New Roman"/>
          <w:sz w:val="28"/>
          <w:szCs w:val="28"/>
          <w:vertAlign w:val="superscript"/>
        </w:rPr>
        <w:t>1</w:t>
      </w:r>
      <w:r w:rsidRPr="003515BA">
        <w:rPr>
          <w:rFonts w:ascii="Times New Roman" w:hAnsi="Times New Roman" w:cs="Times New Roman"/>
          <w:sz w:val="28"/>
          <w:szCs w:val="28"/>
        </w:rPr>
        <w:t> punktā minētajos gadījumos;</w:t>
      </w:r>
    </w:p>
    <w:p w:rsidR="00194A73" w:rsidRPr="003515BA" w:rsidRDefault="00194A73" w:rsidP="003515BA">
      <w:pPr>
        <w:tabs>
          <w:tab w:val="left" w:pos="1134"/>
        </w:tabs>
        <w:spacing w:after="0" w:line="240" w:lineRule="auto"/>
        <w:ind w:firstLine="720"/>
        <w:jc w:val="both"/>
        <w:rPr>
          <w:rFonts w:ascii="Times New Roman" w:hAnsi="Times New Roman" w:cs="Times New Roman"/>
          <w:sz w:val="28"/>
          <w:szCs w:val="28"/>
        </w:rPr>
      </w:pPr>
    </w:p>
    <w:p w:rsidR="00B950AD" w:rsidRDefault="003515BA" w:rsidP="003515BA">
      <w:pPr>
        <w:tabs>
          <w:tab w:val="left" w:pos="1134"/>
        </w:tabs>
        <w:spacing w:after="0" w:line="240" w:lineRule="auto"/>
        <w:ind w:firstLine="720"/>
        <w:jc w:val="both"/>
        <w:rPr>
          <w:rFonts w:ascii="Times New Roman" w:hAnsi="Times New Roman" w:cs="Times New Roman"/>
          <w:sz w:val="28"/>
          <w:szCs w:val="28"/>
        </w:rPr>
      </w:pPr>
      <w:r w:rsidRPr="003515BA">
        <w:rPr>
          <w:rFonts w:ascii="Times New Roman" w:hAnsi="Times New Roman" w:cs="Times New Roman"/>
          <w:sz w:val="28"/>
          <w:szCs w:val="28"/>
        </w:rPr>
        <w:t>63.2.</w:t>
      </w:r>
      <w:r>
        <w:rPr>
          <w:rFonts w:ascii="Times New Roman" w:hAnsi="Times New Roman" w:cs="Times New Roman"/>
          <w:sz w:val="28"/>
          <w:szCs w:val="28"/>
        </w:rPr>
        <w:t> </w:t>
      </w:r>
      <w:r w:rsidRPr="003515BA">
        <w:rPr>
          <w:rFonts w:ascii="Times New Roman" w:hAnsi="Times New Roman" w:cs="Times New Roman"/>
          <w:sz w:val="28"/>
          <w:szCs w:val="28"/>
        </w:rPr>
        <w:t>būvniecības iesniegums (7.</w:t>
      </w:r>
      <w:r w:rsidR="00C57579">
        <w:rPr>
          <w:rFonts w:ascii="Times New Roman" w:hAnsi="Times New Roman" w:cs="Times New Roman"/>
          <w:sz w:val="28"/>
          <w:szCs w:val="28"/>
        </w:rPr>
        <w:t> </w:t>
      </w:r>
      <w:r w:rsidRPr="003515BA">
        <w:rPr>
          <w:rFonts w:ascii="Times New Roman" w:hAnsi="Times New Roman" w:cs="Times New Roman"/>
          <w:sz w:val="28"/>
          <w:szCs w:val="28"/>
        </w:rPr>
        <w:t>pielikums), kuru aizpilda šo noteikumu 64.</w:t>
      </w:r>
      <w:r w:rsidRPr="003515BA">
        <w:rPr>
          <w:rFonts w:ascii="Times New Roman" w:hAnsi="Times New Roman" w:cs="Times New Roman"/>
          <w:sz w:val="28"/>
          <w:szCs w:val="28"/>
          <w:vertAlign w:val="superscript"/>
        </w:rPr>
        <w:t>2</w:t>
      </w:r>
      <w:r w:rsidRPr="003515BA">
        <w:rPr>
          <w:rFonts w:ascii="Times New Roman" w:hAnsi="Times New Roman" w:cs="Times New Roman"/>
          <w:sz w:val="28"/>
          <w:szCs w:val="28"/>
        </w:rPr>
        <w:t> punktā minētajos gadījumos</w:t>
      </w:r>
      <w:r>
        <w:rPr>
          <w:rFonts w:ascii="Times New Roman" w:hAnsi="Times New Roman" w:cs="Times New Roman"/>
          <w:sz w:val="28"/>
          <w:szCs w:val="28"/>
        </w:rPr>
        <w:t>.”;</w:t>
      </w:r>
    </w:p>
    <w:p w:rsidR="003515BA" w:rsidRDefault="003515BA" w:rsidP="003515BA">
      <w:pPr>
        <w:tabs>
          <w:tab w:val="left" w:pos="1134"/>
        </w:tabs>
        <w:spacing w:after="0" w:line="240" w:lineRule="auto"/>
        <w:ind w:firstLine="720"/>
        <w:jc w:val="both"/>
        <w:rPr>
          <w:rFonts w:ascii="Times New Roman" w:hAnsi="Times New Roman" w:cs="Times New Roman"/>
          <w:sz w:val="28"/>
          <w:szCs w:val="28"/>
        </w:rPr>
      </w:pPr>
    </w:p>
    <w:p w:rsidR="003515BA" w:rsidRDefault="003515BA" w:rsidP="003515B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sidR="004C4F7C">
        <w:rPr>
          <w:rFonts w:ascii="Times New Roman" w:hAnsi="Times New Roman" w:cs="Times New Roman"/>
          <w:sz w:val="28"/>
          <w:szCs w:val="28"/>
        </w:rPr>
        <w:t>8</w:t>
      </w:r>
      <w:r>
        <w:rPr>
          <w:rFonts w:ascii="Times New Roman" w:hAnsi="Times New Roman" w:cs="Times New Roman"/>
          <w:sz w:val="28"/>
          <w:szCs w:val="28"/>
        </w:rPr>
        <w:t>. </w:t>
      </w:r>
      <w:r w:rsidR="003E776A">
        <w:rPr>
          <w:rFonts w:ascii="Times New Roman" w:hAnsi="Times New Roman" w:cs="Times New Roman"/>
          <w:sz w:val="28"/>
          <w:szCs w:val="28"/>
        </w:rPr>
        <w:t>papildināt noteikumus ar 64.3., 64.4.</w:t>
      </w:r>
      <w:r w:rsidR="00295F15">
        <w:rPr>
          <w:rFonts w:ascii="Times New Roman" w:hAnsi="Times New Roman" w:cs="Times New Roman"/>
          <w:sz w:val="28"/>
          <w:szCs w:val="28"/>
        </w:rPr>
        <w:t xml:space="preserve">, </w:t>
      </w:r>
      <w:r w:rsidR="003E776A">
        <w:rPr>
          <w:rFonts w:ascii="Times New Roman" w:hAnsi="Times New Roman" w:cs="Times New Roman"/>
          <w:sz w:val="28"/>
          <w:szCs w:val="28"/>
        </w:rPr>
        <w:t>64.5.</w:t>
      </w:r>
      <w:r w:rsidR="00295F15">
        <w:rPr>
          <w:rFonts w:ascii="Times New Roman" w:hAnsi="Times New Roman" w:cs="Times New Roman"/>
          <w:sz w:val="28"/>
          <w:szCs w:val="28"/>
        </w:rPr>
        <w:t xml:space="preserve"> un 64.6.</w:t>
      </w:r>
      <w:r w:rsidR="003E776A">
        <w:rPr>
          <w:rFonts w:ascii="Times New Roman" w:hAnsi="Times New Roman" w:cs="Times New Roman"/>
          <w:sz w:val="28"/>
          <w:szCs w:val="28"/>
        </w:rPr>
        <w:t> apakšpunktu šādā redakcijā:</w:t>
      </w:r>
    </w:p>
    <w:p w:rsidR="00194A73" w:rsidRDefault="00194A73" w:rsidP="003515B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3E776A">
        <w:rPr>
          <w:rFonts w:ascii="Times New Roman" w:hAnsi="Times New Roman" w:cs="Times New Roman"/>
          <w:sz w:val="28"/>
          <w:szCs w:val="28"/>
        </w:rPr>
        <w:t>64.3. ceļa zīmju, aizsargbarjeru, signālstabiņu un horizontālo un vertikālo apzīmējumu būvniecībai;</w:t>
      </w:r>
    </w:p>
    <w:p w:rsidR="00194A73" w:rsidRPr="003E776A"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64.4. satiksmes organizācijas tehnisko līdzekļu atjaunošanai;</w:t>
      </w:r>
    </w:p>
    <w:p w:rsidR="00194A73" w:rsidRPr="003E776A" w:rsidRDefault="00194A73" w:rsidP="003E776A">
      <w:pPr>
        <w:tabs>
          <w:tab w:val="left" w:pos="1134"/>
        </w:tabs>
        <w:spacing w:after="0" w:line="240" w:lineRule="auto"/>
        <w:ind w:firstLine="720"/>
        <w:jc w:val="both"/>
        <w:rPr>
          <w:rFonts w:ascii="Times New Roman" w:hAnsi="Times New Roman" w:cs="Times New Roman"/>
          <w:sz w:val="28"/>
          <w:szCs w:val="28"/>
        </w:rPr>
      </w:pPr>
    </w:p>
    <w:p w:rsidR="00295F15" w:rsidRDefault="003E776A" w:rsidP="003E776A">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64.5. velosipēdistu ceļu un gājēju ceļu atjaunošanai</w:t>
      </w:r>
      <w:r w:rsidR="00295F15">
        <w:rPr>
          <w:rFonts w:ascii="Times New Roman" w:hAnsi="Times New Roman" w:cs="Times New Roman"/>
          <w:sz w:val="28"/>
          <w:szCs w:val="28"/>
        </w:rPr>
        <w:t>;</w:t>
      </w:r>
    </w:p>
    <w:p w:rsidR="00194A73"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295F15" w:rsidP="003E776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64.6. komersantu ceļu atjaunošanai.</w:t>
      </w:r>
      <w:r w:rsidR="003E776A">
        <w:rPr>
          <w:rFonts w:ascii="Times New Roman" w:hAnsi="Times New Roman" w:cs="Times New Roman"/>
          <w:sz w:val="28"/>
          <w:szCs w:val="28"/>
        </w:rPr>
        <w:t>”;</w:t>
      </w: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sidR="004C4F7C">
        <w:rPr>
          <w:rFonts w:ascii="Times New Roman" w:hAnsi="Times New Roman" w:cs="Times New Roman"/>
          <w:sz w:val="28"/>
          <w:szCs w:val="28"/>
        </w:rPr>
        <w:t>9</w:t>
      </w:r>
      <w:r>
        <w:rPr>
          <w:rFonts w:ascii="Times New Roman" w:hAnsi="Times New Roman" w:cs="Times New Roman"/>
          <w:sz w:val="28"/>
          <w:szCs w:val="28"/>
        </w:rPr>
        <w:t>. papildināt noteikumus ar 64.</w:t>
      </w:r>
      <w:r w:rsidRPr="003E776A">
        <w:rPr>
          <w:rFonts w:ascii="Times New Roman" w:hAnsi="Times New Roman" w:cs="Times New Roman"/>
          <w:sz w:val="28"/>
          <w:szCs w:val="28"/>
          <w:vertAlign w:val="superscript"/>
        </w:rPr>
        <w:t>1</w:t>
      </w:r>
      <w:r>
        <w:rPr>
          <w:rFonts w:ascii="Times New Roman" w:hAnsi="Times New Roman" w:cs="Times New Roman"/>
          <w:sz w:val="28"/>
          <w:szCs w:val="28"/>
        </w:rPr>
        <w:t xml:space="preserve"> un 64.</w:t>
      </w:r>
      <w:r w:rsidRPr="003E776A">
        <w:rPr>
          <w:rFonts w:ascii="Times New Roman" w:hAnsi="Times New Roman" w:cs="Times New Roman"/>
          <w:sz w:val="28"/>
          <w:szCs w:val="28"/>
          <w:vertAlign w:val="superscript"/>
        </w:rPr>
        <w:t>2</w:t>
      </w:r>
      <w:r>
        <w:rPr>
          <w:rFonts w:ascii="Times New Roman" w:hAnsi="Times New Roman" w:cs="Times New Roman"/>
          <w:sz w:val="28"/>
          <w:szCs w:val="28"/>
        </w:rPr>
        <w:t> punktu šādā redakcijā:</w:t>
      </w:r>
    </w:p>
    <w:p w:rsidR="00194A73"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3E776A">
        <w:rPr>
          <w:rFonts w:ascii="Times New Roman" w:hAnsi="Times New Roman" w:cs="Times New Roman"/>
          <w:sz w:val="28"/>
          <w:szCs w:val="28"/>
        </w:rPr>
        <w:t>64.</w:t>
      </w:r>
      <w:r w:rsidRPr="003E776A">
        <w:rPr>
          <w:rFonts w:ascii="Times New Roman" w:hAnsi="Times New Roman" w:cs="Times New Roman"/>
          <w:sz w:val="28"/>
          <w:szCs w:val="28"/>
          <w:vertAlign w:val="superscript"/>
        </w:rPr>
        <w:t>1</w:t>
      </w:r>
      <w:r w:rsidRPr="003E776A">
        <w:rPr>
          <w:rFonts w:ascii="Times New Roman" w:hAnsi="Times New Roman" w:cs="Times New Roman"/>
          <w:sz w:val="28"/>
          <w:szCs w:val="28"/>
        </w:rPr>
        <w:t> Paskaidrojuma rakstu piemēro šādos gadījumos:</w:t>
      </w:r>
    </w:p>
    <w:p w:rsidR="00194A73" w:rsidRPr="003E776A"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64.</w:t>
      </w:r>
      <w:r w:rsidRPr="003E776A">
        <w:rPr>
          <w:rFonts w:ascii="Times New Roman" w:hAnsi="Times New Roman" w:cs="Times New Roman"/>
          <w:sz w:val="28"/>
          <w:szCs w:val="28"/>
          <w:vertAlign w:val="superscript"/>
        </w:rPr>
        <w:t>1</w:t>
      </w:r>
      <w:r w:rsidRPr="003E776A">
        <w:rPr>
          <w:rFonts w:ascii="Times New Roman" w:hAnsi="Times New Roman" w:cs="Times New Roman"/>
          <w:sz w:val="28"/>
          <w:szCs w:val="28"/>
        </w:rPr>
        <w:t> 1. satiksmes organizācijas tehnisko līdzekļu (izņemot ceļa zīmju, aizsargbarjeru, signālstabiņu un horizontālo un vertikālo apzīmējumu) būvniecībai;</w:t>
      </w:r>
    </w:p>
    <w:p w:rsidR="00194A73" w:rsidRPr="003E776A"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64.</w:t>
      </w:r>
      <w:r w:rsidRPr="003E776A">
        <w:rPr>
          <w:rFonts w:ascii="Times New Roman" w:hAnsi="Times New Roman" w:cs="Times New Roman"/>
          <w:sz w:val="28"/>
          <w:szCs w:val="28"/>
          <w:vertAlign w:val="superscript"/>
        </w:rPr>
        <w:t>1</w:t>
      </w:r>
      <w:r w:rsidRPr="003E776A">
        <w:rPr>
          <w:rFonts w:ascii="Times New Roman" w:hAnsi="Times New Roman" w:cs="Times New Roman"/>
          <w:sz w:val="28"/>
          <w:szCs w:val="28"/>
        </w:rPr>
        <w:t> 2. pirmās grupas māju ceļu jaunai būvniecībai</w:t>
      </w:r>
      <w:r w:rsidR="00F53A8D">
        <w:rPr>
          <w:rFonts w:ascii="Times New Roman" w:hAnsi="Times New Roman" w:cs="Times New Roman"/>
          <w:sz w:val="28"/>
          <w:szCs w:val="28"/>
        </w:rPr>
        <w:t xml:space="preserve">, </w:t>
      </w:r>
      <w:r w:rsidR="00F53A8D" w:rsidRPr="003E776A">
        <w:rPr>
          <w:rFonts w:ascii="Times New Roman" w:hAnsi="Times New Roman" w:cs="Times New Roman"/>
          <w:sz w:val="28"/>
          <w:szCs w:val="28"/>
        </w:rPr>
        <w:t>pārbūvei</w:t>
      </w:r>
      <w:r w:rsidR="00F53A8D">
        <w:rPr>
          <w:rFonts w:ascii="Times New Roman" w:hAnsi="Times New Roman" w:cs="Times New Roman"/>
          <w:sz w:val="28"/>
          <w:szCs w:val="28"/>
        </w:rPr>
        <w:t xml:space="preserve"> un </w:t>
      </w:r>
      <w:r w:rsidR="00F53A8D" w:rsidRPr="003E776A">
        <w:rPr>
          <w:rFonts w:ascii="Times New Roman" w:hAnsi="Times New Roman" w:cs="Times New Roman"/>
          <w:sz w:val="28"/>
          <w:szCs w:val="28"/>
        </w:rPr>
        <w:t>nojaukšanai</w:t>
      </w:r>
      <w:r w:rsidRPr="003E776A">
        <w:rPr>
          <w:rFonts w:ascii="Times New Roman" w:hAnsi="Times New Roman" w:cs="Times New Roman"/>
          <w:sz w:val="28"/>
          <w:szCs w:val="28"/>
        </w:rPr>
        <w:t>;</w:t>
      </w:r>
    </w:p>
    <w:p w:rsidR="00194A73" w:rsidRPr="003E776A"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64.</w:t>
      </w:r>
      <w:r w:rsidRPr="003E776A">
        <w:rPr>
          <w:rFonts w:ascii="Times New Roman" w:hAnsi="Times New Roman" w:cs="Times New Roman"/>
          <w:sz w:val="28"/>
          <w:szCs w:val="28"/>
          <w:vertAlign w:val="superscript"/>
        </w:rPr>
        <w:t>1</w:t>
      </w:r>
      <w:r w:rsidRPr="003E776A">
        <w:rPr>
          <w:rFonts w:ascii="Times New Roman" w:hAnsi="Times New Roman" w:cs="Times New Roman"/>
          <w:sz w:val="28"/>
          <w:szCs w:val="28"/>
        </w:rPr>
        <w:t> 3. </w:t>
      </w:r>
      <w:r w:rsidR="00F53A8D" w:rsidRPr="003E776A">
        <w:rPr>
          <w:rFonts w:ascii="Times New Roman" w:hAnsi="Times New Roman" w:cs="Times New Roman"/>
          <w:sz w:val="28"/>
          <w:szCs w:val="28"/>
        </w:rPr>
        <w:t>pieslēgumam esošajam ielu tīklam (piebrauktuve vai iebrauktuve);</w:t>
      </w:r>
    </w:p>
    <w:p w:rsidR="00194A73" w:rsidRPr="003E776A"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64.</w:t>
      </w:r>
      <w:r w:rsidRPr="003E776A">
        <w:rPr>
          <w:rFonts w:ascii="Times New Roman" w:hAnsi="Times New Roman" w:cs="Times New Roman"/>
          <w:sz w:val="28"/>
          <w:szCs w:val="28"/>
          <w:vertAlign w:val="superscript"/>
        </w:rPr>
        <w:t>1</w:t>
      </w:r>
      <w:r w:rsidRPr="003E776A">
        <w:rPr>
          <w:rFonts w:ascii="Times New Roman" w:hAnsi="Times New Roman" w:cs="Times New Roman"/>
          <w:sz w:val="28"/>
          <w:szCs w:val="28"/>
        </w:rPr>
        <w:t> 4. </w:t>
      </w:r>
      <w:r w:rsidR="00F53A8D" w:rsidRPr="003E776A">
        <w:rPr>
          <w:rFonts w:ascii="Times New Roman" w:hAnsi="Times New Roman" w:cs="Times New Roman"/>
          <w:sz w:val="28"/>
          <w:szCs w:val="28"/>
        </w:rPr>
        <w:t>velosipēdistu ceļu un gājēju ceļu jaunai būvniecībai</w:t>
      </w:r>
      <w:r w:rsidR="00F53A8D">
        <w:rPr>
          <w:rFonts w:ascii="Times New Roman" w:hAnsi="Times New Roman" w:cs="Times New Roman"/>
          <w:sz w:val="28"/>
          <w:szCs w:val="28"/>
        </w:rPr>
        <w:t xml:space="preserve">, </w:t>
      </w:r>
      <w:r w:rsidR="00F53A8D" w:rsidRPr="003E776A">
        <w:rPr>
          <w:rFonts w:ascii="Times New Roman" w:hAnsi="Times New Roman" w:cs="Times New Roman"/>
          <w:sz w:val="28"/>
          <w:szCs w:val="28"/>
        </w:rPr>
        <w:t>pārbūvei</w:t>
      </w:r>
      <w:r w:rsidR="00F53A8D">
        <w:rPr>
          <w:rFonts w:ascii="Times New Roman" w:hAnsi="Times New Roman" w:cs="Times New Roman"/>
          <w:sz w:val="28"/>
          <w:szCs w:val="28"/>
        </w:rPr>
        <w:t xml:space="preserve"> un nojaukšanai</w:t>
      </w:r>
      <w:r w:rsidRPr="003E776A">
        <w:rPr>
          <w:rFonts w:ascii="Times New Roman" w:hAnsi="Times New Roman" w:cs="Times New Roman"/>
          <w:sz w:val="28"/>
          <w:szCs w:val="28"/>
        </w:rPr>
        <w:t>;</w:t>
      </w:r>
    </w:p>
    <w:p w:rsidR="00194A73" w:rsidRPr="003E776A"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64.</w:t>
      </w:r>
      <w:r w:rsidRPr="003E776A">
        <w:rPr>
          <w:rFonts w:ascii="Times New Roman" w:hAnsi="Times New Roman" w:cs="Times New Roman"/>
          <w:sz w:val="28"/>
          <w:szCs w:val="28"/>
          <w:vertAlign w:val="superscript"/>
        </w:rPr>
        <w:t>1</w:t>
      </w:r>
      <w:r w:rsidRPr="003E776A">
        <w:rPr>
          <w:rFonts w:ascii="Times New Roman" w:hAnsi="Times New Roman" w:cs="Times New Roman"/>
          <w:sz w:val="28"/>
          <w:szCs w:val="28"/>
        </w:rPr>
        <w:t> 5. </w:t>
      </w:r>
      <w:r w:rsidR="00F53A8D">
        <w:rPr>
          <w:rFonts w:ascii="Times New Roman" w:hAnsi="Times New Roman" w:cs="Times New Roman"/>
          <w:sz w:val="28"/>
          <w:szCs w:val="28"/>
        </w:rPr>
        <w:t>komersantu ceļu jaunai būvniecībai, pārbūvei un nojaukšanai;</w:t>
      </w:r>
    </w:p>
    <w:p w:rsidR="00194A73" w:rsidRPr="003E776A"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64.</w:t>
      </w:r>
      <w:r w:rsidRPr="003E776A">
        <w:rPr>
          <w:rFonts w:ascii="Times New Roman" w:hAnsi="Times New Roman" w:cs="Times New Roman"/>
          <w:sz w:val="28"/>
          <w:szCs w:val="28"/>
          <w:vertAlign w:val="superscript"/>
        </w:rPr>
        <w:t>1</w:t>
      </w:r>
      <w:r w:rsidRPr="003E776A">
        <w:rPr>
          <w:rFonts w:ascii="Times New Roman" w:hAnsi="Times New Roman" w:cs="Times New Roman"/>
          <w:sz w:val="28"/>
          <w:szCs w:val="28"/>
        </w:rPr>
        <w:t> 6. </w:t>
      </w:r>
      <w:bookmarkStart w:id="1" w:name="_Hlk50979259"/>
      <w:r w:rsidR="00F53A8D" w:rsidRPr="003E776A">
        <w:rPr>
          <w:rFonts w:ascii="Times New Roman" w:hAnsi="Times New Roman" w:cs="Times New Roman"/>
          <w:sz w:val="28"/>
          <w:szCs w:val="28"/>
        </w:rPr>
        <w:t>otrās vai trešās grupas ceļu un ielu atjaunošanai</w:t>
      </w:r>
      <w:bookmarkEnd w:id="1"/>
      <w:r w:rsidR="00F53A8D">
        <w:rPr>
          <w:rFonts w:ascii="Times New Roman" w:hAnsi="Times New Roman" w:cs="Times New Roman"/>
          <w:sz w:val="28"/>
          <w:szCs w:val="28"/>
        </w:rPr>
        <w:t xml:space="preserve"> un</w:t>
      </w:r>
      <w:r w:rsidR="00F53A8D" w:rsidRPr="00F53A8D">
        <w:rPr>
          <w:rFonts w:ascii="Times New Roman" w:hAnsi="Times New Roman" w:cs="Times New Roman"/>
          <w:sz w:val="28"/>
          <w:szCs w:val="28"/>
        </w:rPr>
        <w:t xml:space="preserve"> </w:t>
      </w:r>
      <w:r w:rsidR="00F53A8D" w:rsidRPr="003E776A">
        <w:rPr>
          <w:rFonts w:ascii="Times New Roman" w:hAnsi="Times New Roman" w:cs="Times New Roman"/>
          <w:sz w:val="28"/>
          <w:szCs w:val="28"/>
        </w:rPr>
        <w:t>nojaukšanai.</w:t>
      </w:r>
    </w:p>
    <w:p w:rsidR="00194A73" w:rsidRPr="003E776A" w:rsidRDefault="00194A73" w:rsidP="003E776A">
      <w:pPr>
        <w:tabs>
          <w:tab w:val="left" w:pos="1134"/>
        </w:tabs>
        <w:spacing w:after="0" w:line="240" w:lineRule="auto"/>
        <w:ind w:firstLine="720"/>
        <w:jc w:val="both"/>
        <w:rPr>
          <w:rFonts w:ascii="Times New Roman" w:hAnsi="Times New Roman" w:cs="Times New Roman"/>
          <w:sz w:val="28"/>
          <w:szCs w:val="28"/>
        </w:rPr>
      </w:pPr>
    </w:p>
    <w:p w:rsidR="003E776A" w:rsidRDefault="003E776A" w:rsidP="003E776A">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64.</w:t>
      </w:r>
      <w:r w:rsidRPr="003E776A">
        <w:rPr>
          <w:rFonts w:ascii="Times New Roman" w:hAnsi="Times New Roman" w:cs="Times New Roman"/>
          <w:sz w:val="28"/>
          <w:szCs w:val="28"/>
          <w:vertAlign w:val="superscript"/>
        </w:rPr>
        <w:t>2</w:t>
      </w:r>
      <w:r w:rsidRPr="003E776A">
        <w:rPr>
          <w:rFonts w:ascii="Times New Roman" w:hAnsi="Times New Roman" w:cs="Times New Roman"/>
          <w:sz w:val="28"/>
          <w:szCs w:val="28"/>
        </w:rPr>
        <w:t> Pārējos gadījumos, kas nav minēto šo noteikumu 64. un 64.</w:t>
      </w:r>
      <w:r w:rsidRPr="003E776A">
        <w:rPr>
          <w:rFonts w:ascii="Times New Roman" w:hAnsi="Times New Roman" w:cs="Times New Roman"/>
          <w:sz w:val="28"/>
          <w:szCs w:val="28"/>
          <w:vertAlign w:val="superscript"/>
        </w:rPr>
        <w:t>1 </w:t>
      </w:r>
      <w:r w:rsidRPr="003E776A">
        <w:rPr>
          <w:rFonts w:ascii="Times New Roman" w:hAnsi="Times New Roman" w:cs="Times New Roman"/>
          <w:sz w:val="28"/>
          <w:szCs w:val="28"/>
        </w:rPr>
        <w:t>punktā izstrādā būvprojektu minimālā sastāvā un saņem būvatļauju.</w:t>
      </w:r>
      <w:r>
        <w:rPr>
          <w:rFonts w:ascii="Times New Roman" w:hAnsi="Times New Roman" w:cs="Times New Roman"/>
          <w:sz w:val="28"/>
          <w:szCs w:val="28"/>
        </w:rPr>
        <w:t>”;</w:t>
      </w:r>
    </w:p>
    <w:p w:rsidR="003E776A" w:rsidRPr="003E776A" w:rsidRDefault="003E776A" w:rsidP="003E776A">
      <w:pPr>
        <w:tabs>
          <w:tab w:val="left" w:pos="1134"/>
        </w:tabs>
        <w:spacing w:after="0" w:line="240" w:lineRule="auto"/>
        <w:ind w:firstLine="720"/>
        <w:jc w:val="both"/>
        <w:rPr>
          <w:rFonts w:ascii="Times New Roman" w:hAnsi="Times New Roman" w:cs="Times New Roman"/>
          <w:sz w:val="28"/>
          <w:szCs w:val="28"/>
        </w:rPr>
      </w:pPr>
    </w:p>
    <w:p w:rsidR="003E776A" w:rsidRPr="003E776A" w:rsidRDefault="003E776A" w:rsidP="003E776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4C4F7C">
        <w:rPr>
          <w:rFonts w:ascii="Times New Roman" w:hAnsi="Times New Roman" w:cs="Times New Roman"/>
          <w:sz w:val="28"/>
          <w:szCs w:val="28"/>
        </w:rPr>
        <w:t>30</w:t>
      </w:r>
      <w:r>
        <w:rPr>
          <w:rFonts w:ascii="Times New Roman" w:hAnsi="Times New Roman" w:cs="Times New Roman"/>
          <w:sz w:val="28"/>
          <w:szCs w:val="28"/>
        </w:rPr>
        <w:t>. </w:t>
      </w:r>
      <w:r w:rsidRPr="003E776A">
        <w:rPr>
          <w:rFonts w:ascii="Times New Roman" w:hAnsi="Times New Roman" w:cs="Times New Roman"/>
          <w:sz w:val="28"/>
          <w:szCs w:val="28"/>
        </w:rPr>
        <w:t xml:space="preserve">izteikt </w:t>
      </w:r>
      <w:r>
        <w:rPr>
          <w:rFonts w:ascii="Times New Roman" w:hAnsi="Times New Roman" w:cs="Times New Roman"/>
          <w:sz w:val="28"/>
          <w:szCs w:val="28"/>
        </w:rPr>
        <w:t>65</w:t>
      </w:r>
      <w:r w:rsidRPr="003E776A">
        <w:rPr>
          <w:rFonts w:ascii="Times New Roman" w:hAnsi="Times New Roman" w:cs="Times New Roman"/>
          <w:sz w:val="28"/>
          <w:szCs w:val="28"/>
        </w:rPr>
        <w:t>.1. apakšpunktu šādā redakcijā:</w:t>
      </w:r>
    </w:p>
    <w:p w:rsidR="003E776A" w:rsidRPr="003E776A" w:rsidRDefault="003E776A" w:rsidP="003E776A">
      <w:pPr>
        <w:tabs>
          <w:tab w:val="left" w:pos="1134"/>
        </w:tabs>
        <w:spacing w:after="0" w:line="240" w:lineRule="auto"/>
        <w:ind w:firstLine="720"/>
        <w:jc w:val="both"/>
        <w:rPr>
          <w:rFonts w:ascii="Times New Roman" w:hAnsi="Times New Roman" w:cs="Times New Roman"/>
          <w:sz w:val="28"/>
          <w:szCs w:val="28"/>
        </w:rPr>
      </w:pPr>
    </w:p>
    <w:p w:rsidR="003E776A" w:rsidRPr="003E776A" w:rsidRDefault="003E776A" w:rsidP="00295F15">
      <w:pPr>
        <w:tabs>
          <w:tab w:val="left" w:pos="1134"/>
        </w:tabs>
        <w:spacing w:after="0" w:line="240" w:lineRule="auto"/>
        <w:ind w:firstLine="720"/>
        <w:jc w:val="both"/>
        <w:rPr>
          <w:rFonts w:ascii="Times New Roman" w:hAnsi="Times New Roman" w:cs="Times New Roman"/>
          <w:sz w:val="28"/>
          <w:szCs w:val="28"/>
        </w:rPr>
      </w:pPr>
      <w:r w:rsidRPr="003E776A">
        <w:rPr>
          <w:rFonts w:ascii="Times New Roman" w:hAnsi="Times New Roman" w:cs="Times New Roman"/>
          <w:sz w:val="28"/>
          <w:szCs w:val="28"/>
        </w:rPr>
        <w:t>“</w:t>
      </w:r>
      <w:r>
        <w:rPr>
          <w:rFonts w:ascii="Times New Roman" w:hAnsi="Times New Roman" w:cs="Times New Roman"/>
          <w:sz w:val="28"/>
          <w:szCs w:val="28"/>
        </w:rPr>
        <w:t>65</w:t>
      </w:r>
      <w:r w:rsidRPr="003E776A">
        <w:rPr>
          <w:rFonts w:ascii="Times New Roman" w:hAnsi="Times New Roman" w:cs="Times New Roman"/>
          <w:sz w:val="28"/>
          <w:szCs w:val="28"/>
        </w:rPr>
        <w:t>.1. valdījuma vai lietojuma gadījumā</w:t>
      </w:r>
      <w:r>
        <w:rPr>
          <w:rFonts w:ascii="Times New Roman" w:hAnsi="Times New Roman" w:cs="Times New Roman"/>
          <w:sz w:val="28"/>
          <w:szCs w:val="28"/>
        </w:rPr>
        <w:t xml:space="preserve"> </w:t>
      </w:r>
      <w:r w:rsidR="00295F15">
        <w:rPr>
          <w:rFonts w:ascii="Times New Roman" w:hAnsi="Times New Roman" w:cs="Times New Roman"/>
          <w:sz w:val="28"/>
          <w:szCs w:val="28"/>
        </w:rPr>
        <w:t>–</w:t>
      </w:r>
      <w:r w:rsidR="006265D9">
        <w:rPr>
          <w:rFonts w:ascii="Times New Roman" w:hAnsi="Times New Roman" w:cs="Times New Roman"/>
          <w:sz w:val="28"/>
          <w:szCs w:val="28"/>
        </w:rPr>
        <w:t xml:space="preserve"> </w:t>
      </w:r>
      <w:r w:rsidRPr="003E776A">
        <w:rPr>
          <w:rFonts w:ascii="Times New Roman" w:hAnsi="Times New Roman" w:cs="Times New Roman"/>
          <w:sz w:val="28"/>
          <w:szCs w:val="28"/>
        </w:rPr>
        <w:t>dokumentu, kas apliecina tiesības ierosināt būvniecību, ja attiecīgā informācija nav pieejama valsts informācijas sistēmās;”;</w:t>
      </w: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004C4F7C">
        <w:rPr>
          <w:rFonts w:ascii="Times New Roman" w:hAnsi="Times New Roman" w:cs="Times New Roman"/>
          <w:sz w:val="28"/>
          <w:szCs w:val="28"/>
        </w:rPr>
        <w:t>1</w:t>
      </w:r>
      <w:r>
        <w:rPr>
          <w:rFonts w:ascii="Times New Roman" w:hAnsi="Times New Roman" w:cs="Times New Roman"/>
          <w:sz w:val="28"/>
          <w:szCs w:val="28"/>
        </w:rPr>
        <w:t>. svītrot 66. punkta trešo teikumu;</w:t>
      </w: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004C4F7C">
        <w:rPr>
          <w:rFonts w:ascii="Times New Roman" w:hAnsi="Times New Roman" w:cs="Times New Roman"/>
          <w:sz w:val="28"/>
          <w:szCs w:val="28"/>
        </w:rPr>
        <w:t>2</w:t>
      </w:r>
      <w:r>
        <w:rPr>
          <w:rFonts w:ascii="Times New Roman" w:hAnsi="Times New Roman" w:cs="Times New Roman"/>
          <w:sz w:val="28"/>
          <w:szCs w:val="28"/>
        </w:rPr>
        <w:t>. svītrot 66.</w:t>
      </w:r>
      <w:r w:rsidRPr="003E776A">
        <w:rPr>
          <w:rFonts w:ascii="Times New Roman" w:hAnsi="Times New Roman" w:cs="Times New Roman"/>
          <w:sz w:val="28"/>
          <w:szCs w:val="28"/>
          <w:vertAlign w:val="superscript"/>
        </w:rPr>
        <w:t>1</w:t>
      </w:r>
      <w:r>
        <w:rPr>
          <w:rFonts w:ascii="Times New Roman" w:hAnsi="Times New Roman" w:cs="Times New Roman"/>
          <w:sz w:val="28"/>
          <w:szCs w:val="28"/>
        </w:rPr>
        <w:t> punktā vārdus “vai apliecinājuma karti”;</w:t>
      </w: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p>
    <w:p w:rsidR="001A36A2" w:rsidRDefault="004C4F7C" w:rsidP="003515B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1.33.</w:t>
      </w:r>
      <w:r w:rsidR="00194A73">
        <w:rPr>
          <w:rFonts w:ascii="Times New Roman" w:hAnsi="Times New Roman" w:cs="Times New Roman"/>
          <w:sz w:val="28"/>
          <w:szCs w:val="28"/>
        </w:rPr>
        <w:t> </w:t>
      </w:r>
      <w:r w:rsidR="001A36A2">
        <w:rPr>
          <w:rFonts w:ascii="Times New Roman" w:hAnsi="Times New Roman" w:cs="Times New Roman"/>
          <w:sz w:val="28"/>
          <w:szCs w:val="28"/>
        </w:rPr>
        <w:t>aizstāt 67. punktā vārdu “jomā” ar vārdiem “jomas darbības sfērā”;</w:t>
      </w:r>
    </w:p>
    <w:p w:rsidR="001A36A2" w:rsidRDefault="001A36A2" w:rsidP="003515BA">
      <w:pPr>
        <w:tabs>
          <w:tab w:val="left" w:pos="1134"/>
        </w:tabs>
        <w:spacing w:after="0" w:line="240" w:lineRule="auto"/>
        <w:ind w:firstLine="720"/>
        <w:jc w:val="both"/>
        <w:rPr>
          <w:rFonts w:ascii="Times New Roman" w:hAnsi="Times New Roman" w:cs="Times New Roman"/>
          <w:sz w:val="28"/>
          <w:szCs w:val="28"/>
        </w:rPr>
      </w:pPr>
    </w:p>
    <w:p w:rsidR="001A36A2" w:rsidRDefault="004C4F7C" w:rsidP="003515B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1.34.</w:t>
      </w:r>
      <w:r w:rsidR="00194A73">
        <w:rPr>
          <w:rFonts w:ascii="Times New Roman" w:hAnsi="Times New Roman" w:cs="Times New Roman"/>
          <w:sz w:val="28"/>
          <w:szCs w:val="28"/>
        </w:rPr>
        <w:t> </w:t>
      </w:r>
      <w:r w:rsidR="001A36A2">
        <w:rPr>
          <w:rFonts w:ascii="Times New Roman" w:hAnsi="Times New Roman" w:cs="Times New Roman"/>
          <w:sz w:val="28"/>
          <w:szCs w:val="28"/>
        </w:rPr>
        <w:t>papildināt noteikumus ar 67.</w:t>
      </w:r>
      <w:r w:rsidR="001A36A2" w:rsidRPr="001A36A2">
        <w:rPr>
          <w:rFonts w:ascii="Times New Roman" w:hAnsi="Times New Roman" w:cs="Times New Roman"/>
          <w:sz w:val="28"/>
          <w:szCs w:val="28"/>
          <w:vertAlign w:val="superscript"/>
        </w:rPr>
        <w:t>1</w:t>
      </w:r>
      <w:r w:rsidR="001A36A2">
        <w:rPr>
          <w:rFonts w:ascii="Times New Roman" w:hAnsi="Times New Roman" w:cs="Times New Roman"/>
          <w:sz w:val="28"/>
          <w:szCs w:val="28"/>
        </w:rPr>
        <w:t> punktu šādā redakcijā:</w:t>
      </w:r>
    </w:p>
    <w:p w:rsidR="00194A73" w:rsidRDefault="00194A73" w:rsidP="003515BA">
      <w:pPr>
        <w:tabs>
          <w:tab w:val="left" w:pos="1134"/>
        </w:tabs>
        <w:spacing w:after="0" w:line="240" w:lineRule="auto"/>
        <w:ind w:firstLine="720"/>
        <w:jc w:val="both"/>
        <w:rPr>
          <w:rFonts w:ascii="Times New Roman" w:hAnsi="Times New Roman" w:cs="Times New Roman"/>
          <w:sz w:val="28"/>
          <w:szCs w:val="28"/>
        </w:rPr>
      </w:pPr>
    </w:p>
    <w:p w:rsidR="001A36A2" w:rsidRPr="00C83C9A" w:rsidRDefault="001A36A2" w:rsidP="001A36A2">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1A36A2">
        <w:rPr>
          <w:rFonts w:ascii="Times New Roman" w:hAnsi="Times New Roman" w:cs="Times New Roman"/>
          <w:sz w:val="28"/>
          <w:szCs w:val="28"/>
        </w:rPr>
        <w:t>67.</w:t>
      </w:r>
      <w:r w:rsidRPr="001A36A2">
        <w:rPr>
          <w:rFonts w:ascii="Times New Roman" w:hAnsi="Times New Roman" w:cs="Times New Roman"/>
          <w:sz w:val="28"/>
          <w:szCs w:val="28"/>
          <w:vertAlign w:val="superscript"/>
        </w:rPr>
        <w:t>1</w:t>
      </w:r>
      <w:r w:rsidRPr="001A36A2">
        <w:rPr>
          <w:rFonts w:ascii="Times New Roman" w:hAnsi="Times New Roman" w:cs="Times New Roman"/>
          <w:sz w:val="28"/>
          <w:szCs w:val="28"/>
        </w:rPr>
        <w:t> </w:t>
      </w:r>
      <w:r w:rsidRPr="00C83C9A">
        <w:rPr>
          <w:rFonts w:ascii="Times New Roman" w:hAnsi="Times New Roman" w:cs="Times New Roman"/>
          <w:sz w:val="28"/>
          <w:szCs w:val="28"/>
        </w:rPr>
        <w:t xml:space="preserve">Komersantu ceļa nojaukšanai nepieciešamo dokumentāciju var izstrādāt pie būvniecības ierosinātāja nodarbināts būvspeciālists atbilstošā </w:t>
      </w:r>
      <w:r w:rsidRPr="001A36A2">
        <w:rPr>
          <w:rFonts w:ascii="Times New Roman" w:hAnsi="Times New Roman" w:cs="Times New Roman"/>
          <w:sz w:val="28"/>
          <w:szCs w:val="28"/>
        </w:rPr>
        <w:t>būvprojektēšanas jomas darbības sfērā</w:t>
      </w:r>
      <w:r w:rsidRPr="00C83C9A">
        <w:rPr>
          <w:rFonts w:ascii="Times New Roman" w:hAnsi="Times New Roman" w:cs="Times New Roman"/>
          <w:sz w:val="28"/>
          <w:szCs w:val="28"/>
        </w:rPr>
        <w:t>.</w:t>
      </w:r>
      <w:r>
        <w:rPr>
          <w:rFonts w:ascii="Times New Roman" w:hAnsi="Times New Roman" w:cs="Times New Roman"/>
          <w:sz w:val="28"/>
          <w:szCs w:val="28"/>
        </w:rPr>
        <w:t>”;</w:t>
      </w:r>
    </w:p>
    <w:p w:rsidR="001A36A2" w:rsidRDefault="001A36A2" w:rsidP="003515BA">
      <w:pPr>
        <w:tabs>
          <w:tab w:val="left" w:pos="1134"/>
        </w:tabs>
        <w:spacing w:after="0" w:line="240" w:lineRule="auto"/>
        <w:ind w:firstLine="720"/>
        <w:jc w:val="both"/>
        <w:rPr>
          <w:rFonts w:ascii="Times New Roman" w:hAnsi="Times New Roman" w:cs="Times New Roman"/>
          <w:sz w:val="28"/>
          <w:szCs w:val="28"/>
        </w:rPr>
      </w:pP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004C4F7C">
        <w:rPr>
          <w:rFonts w:ascii="Times New Roman" w:hAnsi="Times New Roman" w:cs="Times New Roman"/>
          <w:sz w:val="28"/>
          <w:szCs w:val="28"/>
        </w:rPr>
        <w:t>5</w:t>
      </w:r>
      <w:r>
        <w:rPr>
          <w:rFonts w:ascii="Times New Roman" w:hAnsi="Times New Roman" w:cs="Times New Roman"/>
          <w:sz w:val="28"/>
          <w:szCs w:val="28"/>
        </w:rPr>
        <w:t>. izteikt 70. punktu šādā redakcijā:</w:t>
      </w:r>
    </w:p>
    <w:p w:rsidR="00194A73" w:rsidRDefault="00194A73" w:rsidP="003515BA">
      <w:pPr>
        <w:tabs>
          <w:tab w:val="left" w:pos="1134"/>
        </w:tabs>
        <w:spacing w:after="0" w:line="240" w:lineRule="auto"/>
        <w:ind w:firstLine="720"/>
        <w:jc w:val="both"/>
        <w:rPr>
          <w:rFonts w:ascii="Times New Roman" w:hAnsi="Times New Roman" w:cs="Times New Roman"/>
          <w:sz w:val="28"/>
          <w:szCs w:val="28"/>
        </w:rPr>
      </w:pP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“70. </w:t>
      </w:r>
      <w:r w:rsidRPr="003E776A">
        <w:rPr>
          <w:rFonts w:ascii="Times New Roman" w:hAnsi="Times New Roman" w:cs="Times New Roman"/>
          <w:sz w:val="28"/>
          <w:szCs w:val="28"/>
        </w:rPr>
        <w:t>Būvniecības ieceres dokumentāciju izstrādā elektroniski vienā eksemplārā un to pievieno būvniecības informācijas sistēmā. Izstrādāto būvniecības ieceres dokumentāciju būvniecības informācijas sistēmā apstiprina būvspeciālists</w:t>
      </w:r>
      <w:r>
        <w:rPr>
          <w:rFonts w:ascii="Times New Roman" w:hAnsi="Times New Roman" w:cs="Times New Roman"/>
          <w:sz w:val="28"/>
          <w:szCs w:val="28"/>
        </w:rPr>
        <w:t>.”;</w:t>
      </w: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004C4F7C">
        <w:rPr>
          <w:rFonts w:ascii="Times New Roman" w:hAnsi="Times New Roman" w:cs="Times New Roman"/>
          <w:sz w:val="28"/>
          <w:szCs w:val="28"/>
        </w:rPr>
        <w:t>6</w:t>
      </w:r>
      <w:r>
        <w:rPr>
          <w:rFonts w:ascii="Times New Roman" w:hAnsi="Times New Roman" w:cs="Times New Roman"/>
          <w:sz w:val="28"/>
          <w:szCs w:val="28"/>
        </w:rPr>
        <w:t>. papildināt noteikumus ar 3.1.</w:t>
      </w:r>
      <w:r w:rsidRPr="003E776A">
        <w:rPr>
          <w:rFonts w:ascii="Times New Roman" w:hAnsi="Times New Roman" w:cs="Times New Roman"/>
          <w:sz w:val="28"/>
          <w:szCs w:val="28"/>
          <w:vertAlign w:val="superscript"/>
        </w:rPr>
        <w:t>1</w:t>
      </w:r>
      <w:r>
        <w:rPr>
          <w:rFonts w:ascii="Times New Roman" w:hAnsi="Times New Roman" w:cs="Times New Roman"/>
          <w:sz w:val="28"/>
          <w:szCs w:val="28"/>
        </w:rPr>
        <w:t> apakšnodaļu šādā redakcijā:</w:t>
      </w:r>
    </w:p>
    <w:p w:rsidR="003E776A" w:rsidRDefault="003E776A" w:rsidP="003515BA">
      <w:pPr>
        <w:tabs>
          <w:tab w:val="left" w:pos="1134"/>
        </w:tabs>
        <w:spacing w:after="0" w:line="240" w:lineRule="auto"/>
        <w:ind w:firstLine="720"/>
        <w:jc w:val="both"/>
        <w:rPr>
          <w:rFonts w:ascii="Times New Roman" w:hAnsi="Times New Roman" w:cs="Times New Roman"/>
          <w:sz w:val="28"/>
          <w:szCs w:val="28"/>
        </w:rPr>
      </w:pPr>
    </w:p>
    <w:p w:rsidR="002460FE" w:rsidRDefault="003E776A" w:rsidP="00DB65D3">
      <w:pPr>
        <w:tabs>
          <w:tab w:val="left" w:pos="1134"/>
        </w:tabs>
        <w:spacing w:after="0" w:line="240" w:lineRule="auto"/>
        <w:ind w:firstLine="720"/>
        <w:jc w:val="center"/>
        <w:rPr>
          <w:rFonts w:ascii="Times New Roman" w:hAnsi="Times New Roman" w:cs="Times New Roman"/>
          <w:b/>
          <w:bCs/>
          <w:sz w:val="28"/>
          <w:szCs w:val="28"/>
        </w:rPr>
      </w:pPr>
      <w:r>
        <w:rPr>
          <w:rFonts w:ascii="Times New Roman" w:hAnsi="Times New Roman" w:cs="Times New Roman"/>
          <w:sz w:val="28"/>
          <w:szCs w:val="28"/>
        </w:rPr>
        <w:t>“</w:t>
      </w:r>
      <w:r w:rsidR="002460FE" w:rsidRPr="002460FE">
        <w:rPr>
          <w:rFonts w:ascii="Times New Roman" w:hAnsi="Times New Roman" w:cs="Times New Roman"/>
          <w:b/>
          <w:bCs/>
          <w:sz w:val="28"/>
          <w:szCs w:val="28"/>
        </w:rPr>
        <w:t>3.1.</w:t>
      </w:r>
      <w:r w:rsidR="002460FE" w:rsidRPr="002460FE">
        <w:rPr>
          <w:rFonts w:ascii="Times New Roman" w:hAnsi="Times New Roman" w:cs="Times New Roman"/>
          <w:b/>
          <w:bCs/>
          <w:sz w:val="28"/>
          <w:szCs w:val="28"/>
          <w:vertAlign w:val="superscript"/>
        </w:rPr>
        <w:t>1</w:t>
      </w:r>
      <w:r w:rsidR="002460FE" w:rsidRPr="002460FE">
        <w:rPr>
          <w:rFonts w:ascii="Times New Roman" w:hAnsi="Times New Roman" w:cs="Times New Roman"/>
          <w:b/>
          <w:bCs/>
          <w:sz w:val="28"/>
          <w:szCs w:val="28"/>
        </w:rPr>
        <w:t> Projektēšanas pamatnes</w:t>
      </w:r>
    </w:p>
    <w:p w:rsidR="00DB65D3" w:rsidRPr="00DB65D3" w:rsidRDefault="00DB65D3" w:rsidP="002460FE">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1</w:t>
      </w:r>
      <w:r w:rsidRPr="00DB65D3">
        <w:rPr>
          <w:rFonts w:ascii="Times New Roman" w:hAnsi="Times New Roman" w:cs="Times New Roman"/>
          <w:sz w:val="28"/>
          <w:szCs w:val="28"/>
        </w:rPr>
        <w:t> Projektēšanas pamatnes ir šādas:</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1</w:t>
      </w:r>
      <w:r w:rsidRPr="00DB65D3">
        <w:rPr>
          <w:rFonts w:ascii="Times New Roman" w:hAnsi="Times New Roman" w:cs="Times New Roman"/>
          <w:sz w:val="28"/>
          <w:szCs w:val="28"/>
        </w:rPr>
        <w:t>1. instrumentāli uzmērīts zemes robežu plāns;</w:t>
      </w:r>
    </w:p>
    <w:p w:rsidR="00194A7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1</w:t>
      </w:r>
      <w:r w:rsidRPr="00DB65D3">
        <w:rPr>
          <w:rFonts w:ascii="Times New Roman" w:hAnsi="Times New Roman" w:cs="Times New Roman"/>
          <w:sz w:val="28"/>
          <w:szCs w:val="28"/>
        </w:rPr>
        <w:t>2. būvju situācijas plāns;</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1</w:t>
      </w:r>
      <w:r w:rsidRPr="00DB65D3">
        <w:rPr>
          <w:rFonts w:ascii="Times New Roman" w:hAnsi="Times New Roman" w:cs="Times New Roman"/>
          <w:sz w:val="28"/>
          <w:szCs w:val="28"/>
        </w:rPr>
        <w:t>3.topogrāfiskais plāns.</w:t>
      </w: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2</w:t>
      </w:r>
      <w:r w:rsidRPr="00DB65D3">
        <w:rPr>
          <w:rFonts w:ascii="Times New Roman" w:hAnsi="Times New Roman" w:cs="Times New Roman"/>
          <w:sz w:val="28"/>
          <w:szCs w:val="28"/>
        </w:rPr>
        <w:t> Kā projektēšanas pamatni izmanto:</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70.2 </w:t>
      </w:r>
      <w:r w:rsidRPr="00DB65D3">
        <w:rPr>
          <w:rFonts w:ascii="Times New Roman" w:hAnsi="Times New Roman" w:cs="Times New Roman"/>
          <w:sz w:val="28"/>
          <w:szCs w:val="28"/>
          <w:vertAlign w:val="superscript"/>
        </w:rPr>
        <w:t>1</w:t>
      </w:r>
      <w:r w:rsidRPr="00DB65D3">
        <w:rPr>
          <w:rFonts w:ascii="Times New Roman" w:hAnsi="Times New Roman" w:cs="Times New Roman"/>
          <w:sz w:val="28"/>
          <w:szCs w:val="28"/>
        </w:rPr>
        <w:t xml:space="preserve">. instrumentāli uzmērītu zemes robežu plānu vai būvju situācijas plānu </w:t>
      </w:r>
      <w:r w:rsidR="00FC0D78" w:rsidRPr="00FC0D78">
        <w:rPr>
          <w:rFonts w:ascii="Times New Roman" w:hAnsi="Times New Roman" w:cs="Times New Roman"/>
          <w:sz w:val="28"/>
          <w:szCs w:val="28"/>
        </w:rPr>
        <w:t>ārpus pilsētām un ciemiem pirmās grupas māju ceļu un komersantu ceļu jaunai būvniecībai, pārbūvei un nojaukšanai, velosipēdistu ceļu un gājēju ceļu jaunai būvniecībai, pārbūvei, nojaukšanai</w:t>
      </w:r>
      <w:r w:rsidRPr="00DB65D3">
        <w:rPr>
          <w:rFonts w:ascii="Times New Roman" w:hAnsi="Times New Roman" w:cs="Times New Roman"/>
          <w:sz w:val="28"/>
          <w:szCs w:val="28"/>
        </w:rPr>
        <w:t>;</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70.2 </w:t>
      </w:r>
      <w:r w:rsidRPr="00DB65D3">
        <w:rPr>
          <w:rFonts w:ascii="Times New Roman" w:hAnsi="Times New Roman" w:cs="Times New Roman"/>
          <w:sz w:val="28"/>
          <w:szCs w:val="28"/>
          <w:vertAlign w:val="superscript"/>
        </w:rPr>
        <w:t>2</w:t>
      </w:r>
      <w:r w:rsidRPr="00DB65D3">
        <w:rPr>
          <w:rFonts w:ascii="Times New Roman" w:hAnsi="Times New Roman" w:cs="Times New Roman"/>
          <w:sz w:val="28"/>
          <w:szCs w:val="28"/>
        </w:rPr>
        <w:t> būvju situācijas plānu vai topogrāfisko plānu pilsētās un ciemos pirmās grupas māju ceļu un komersantu ceļu jaunai būvniecībai, pārbūvei un nojaukšanai, velosipēdistu ceļu un gājēju ceļu jaunai būvniecībai, pārbūvei, nojaukšanai, satiksmes organizācijas tehnisko līdzekļu (izņemot ceļa zīmju, aizsargbarjeru, signālstabiņu un horizontālo un vertikālo apzīmējumu) būvniecībai, pieslēgumam esošajam ielu tīklam (piebrauktuve vai iebrauktuve), otrās vai trešās grupas ceļu un ielu atjaunošanai vai nojaukšanai.</w:t>
      </w: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3</w:t>
      </w:r>
      <w:r w:rsidRPr="00DB65D3">
        <w:rPr>
          <w:rFonts w:ascii="Times New Roman" w:hAnsi="Times New Roman" w:cs="Times New Roman"/>
          <w:sz w:val="28"/>
          <w:szCs w:val="28"/>
        </w:rPr>
        <w:t> Būvju situācijas plāns (turpmāk – būvju situācijas plāns) ir augstas detalizācijas topogrāfiskās informācijas, ielu sarkano līniju, zemes vienību robežu un to kadastra apzīmējumu un zemes vienību daļu un to kadastra apzīmējumu savietots attēlojums vizuāli uztveramā formā (M 1:250; M 1:500; M 1:1000).</w:t>
      </w: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4</w:t>
      </w:r>
      <w:r w:rsidRPr="00DB65D3">
        <w:rPr>
          <w:rFonts w:ascii="Times New Roman" w:hAnsi="Times New Roman" w:cs="Times New Roman"/>
          <w:sz w:val="28"/>
          <w:szCs w:val="28"/>
        </w:rPr>
        <w:t> Būvju situācijas plānu nesagatavo, ja:</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4</w:t>
      </w:r>
      <w:r w:rsidRPr="00DB65D3">
        <w:rPr>
          <w:rFonts w:ascii="Times New Roman" w:hAnsi="Times New Roman" w:cs="Times New Roman"/>
          <w:sz w:val="28"/>
          <w:szCs w:val="28"/>
        </w:rPr>
        <w:t>1.</w:t>
      </w:r>
      <w:r>
        <w:rPr>
          <w:rFonts w:ascii="Times New Roman" w:hAnsi="Times New Roman" w:cs="Times New Roman"/>
          <w:sz w:val="28"/>
          <w:szCs w:val="28"/>
        </w:rPr>
        <w:t> </w:t>
      </w:r>
      <w:r w:rsidRPr="00DB65D3">
        <w:rPr>
          <w:rFonts w:ascii="Times New Roman" w:hAnsi="Times New Roman" w:cs="Times New Roman"/>
          <w:sz w:val="28"/>
          <w:szCs w:val="28"/>
        </w:rPr>
        <w:t>pašvaldības vai personas, kurai pašvaldība deleģējusi augstas detalizācijas topogrāfiskās informācijas datubāzes uzturēšanu, (turpmāk – datubāzes turētājs), rīcībā nav augstas detalizācijas topogrāfiskās informācijas par dzelzceļa, valsts autoceļa vai pašvaldību autoceļa vai ielas aizsargjoslas teritorijas daļu, kurā ir plānota būvdarbu veikšana;</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4</w:t>
      </w:r>
      <w:r w:rsidRPr="00DB65D3">
        <w:rPr>
          <w:rFonts w:ascii="Times New Roman" w:hAnsi="Times New Roman" w:cs="Times New Roman"/>
          <w:sz w:val="28"/>
          <w:szCs w:val="28"/>
        </w:rPr>
        <w:t>2.</w:t>
      </w:r>
      <w:r>
        <w:rPr>
          <w:rFonts w:ascii="Times New Roman" w:hAnsi="Times New Roman" w:cs="Times New Roman"/>
          <w:sz w:val="28"/>
          <w:szCs w:val="28"/>
        </w:rPr>
        <w:t> </w:t>
      </w:r>
      <w:r w:rsidRPr="00DB65D3">
        <w:rPr>
          <w:rFonts w:ascii="Times New Roman" w:hAnsi="Times New Roman" w:cs="Times New Roman"/>
          <w:sz w:val="28"/>
          <w:szCs w:val="28"/>
        </w:rPr>
        <w:t>Nekustamā īpašuma valsts kadastra informācijas sistēmā reģistrēta atzīme par zemes vienības robežu neatbilstību.</w:t>
      </w: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5</w:t>
      </w:r>
      <w:r w:rsidRPr="00DB65D3">
        <w:rPr>
          <w:rFonts w:ascii="Times New Roman" w:hAnsi="Times New Roman" w:cs="Times New Roman"/>
          <w:sz w:val="28"/>
          <w:szCs w:val="28"/>
        </w:rPr>
        <w:t> Būvju situācijas plānu sagatavo ģeodēziskajos darbos sertificēta persona (turpmāk – mērnieks) vai datubāzes turētājs. Būvju situācijas plānu nesagatavo datubāzes turētājs, ja tā rīcībā nav augstas detalizācijas topogrāfiskās informācija par visu zemes vienību vai teritoriju, kas noteikta augstas detalizācijas topogrāfiskās informācijas sagatavošanu reglamentējošos normatīvajos aktos.</w:t>
      </w: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6</w:t>
      </w:r>
      <w:r w:rsidRPr="00DB65D3">
        <w:rPr>
          <w:rFonts w:ascii="Times New Roman" w:hAnsi="Times New Roman" w:cs="Times New Roman"/>
          <w:sz w:val="28"/>
          <w:szCs w:val="28"/>
        </w:rPr>
        <w:t> Būvju situācijas plānu sagatavo:</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6</w:t>
      </w:r>
      <w:r w:rsidRPr="00DB65D3">
        <w:rPr>
          <w:rFonts w:ascii="Times New Roman" w:hAnsi="Times New Roman" w:cs="Times New Roman"/>
          <w:sz w:val="28"/>
          <w:szCs w:val="28"/>
        </w:rPr>
        <w:t>1.</w:t>
      </w:r>
      <w:r>
        <w:rPr>
          <w:rFonts w:ascii="Times New Roman" w:hAnsi="Times New Roman" w:cs="Times New Roman"/>
          <w:sz w:val="28"/>
          <w:szCs w:val="28"/>
        </w:rPr>
        <w:t> </w:t>
      </w:r>
      <w:r w:rsidRPr="00DB65D3">
        <w:rPr>
          <w:rFonts w:ascii="Times New Roman" w:hAnsi="Times New Roman" w:cs="Times New Roman"/>
          <w:sz w:val="28"/>
          <w:szCs w:val="28"/>
        </w:rPr>
        <w:t>zemes vienībai vai teritorijai, kas noteikta augstas detalizācijas topogrāfiskās informācijas sagatavošanu reglamentējošos normatīvajos aktos;</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6</w:t>
      </w:r>
      <w:r w:rsidRPr="00DB65D3">
        <w:rPr>
          <w:rFonts w:ascii="Times New Roman" w:hAnsi="Times New Roman" w:cs="Times New Roman"/>
          <w:sz w:val="28"/>
          <w:szCs w:val="28"/>
        </w:rPr>
        <w:t>2.</w:t>
      </w:r>
      <w:r>
        <w:rPr>
          <w:rFonts w:ascii="Times New Roman" w:hAnsi="Times New Roman" w:cs="Times New Roman"/>
          <w:sz w:val="28"/>
          <w:szCs w:val="28"/>
        </w:rPr>
        <w:t> </w:t>
      </w:r>
      <w:r w:rsidRPr="00DB65D3">
        <w:rPr>
          <w:rFonts w:ascii="Times New Roman" w:hAnsi="Times New Roman" w:cs="Times New Roman"/>
          <w:sz w:val="28"/>
          <w:szCs w:val="28"/>
        </w:rPr>
        <w:t>atbilstoši noteiktajai precizitātei normatīvajos aktos augstas detalizācijas topogrāfiskās informācijas jomā;</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6</w:t>
      </w:r>
      <w:r w:rsidRPr="00DB65D3">
        <w:rPr>
          <w:rFonts w:ascii="Times New Roman" w:hAnsi="Times New Roman" w:cs="Times New Roman"/>
          <w:sz w:val="28"/>
          <w:szCs w:val="28"/>
        </w:rPr>
        <w:t>3.</w:t>
      </w:r>
      <w:r>
        <w:rPr>
          <w:rFonts w:ascii="Times New Roman" w:hAnsi="Times New Roman" w:cs="Times New Roman"/>
          <w:sz w:val="28"/>
          <w:szCs w:val="28"/>
        </w:rPr>
        <w:t> </w:t>
      </w:r>
      <w:r w:rsidRPr="00DB65D3">
        <w:rPr>
          <w:rFonts w:ascii="Times New Roman" w:hAnsi="Times New Roman" w:cs="Times New Roman"/>
          <w:sz w:val="28"/>
          <w:szCs w:val="28"/>
        </w:rPr>
        <w:t>elektroniski vektordatu formā un attēlo elektroniski vektordatu formā vai papīra izdruku veidā.</w:t>
      </w: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7</w:t>
      </w:r>
      <w:r w:rsidRPr="00DB65D3">
        <w:rPr>
          <w:rFonts w:ascii="Times New Roman" w:hAnsi="Times New Roman" w:cs="Times New Roman"/>
          <w:sz w:val="28"/>
          <w:szCs w:val="28"/>
        </w:rPr>
        <w:t> Būvju situācijas plāna sagatavošanai nepieciešamo informāciju tās sagatavotājs pieprasa no:</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7</w:t>
      </w:r>
      <w:r w:rsidRPr="00DB65D3">
        <w:rPr>
          <w:rFonts w:ascii="Times New Roman" w:hAnsi="Times New Roman" w:cs="Times New Roman"/>
          <w:sz w:val="28"/>
          <w:szCs w:val="28"/>
        </w:rPr>
        <w:t>1.</w:t>
      </w:r>
      <w:r>
        <w:rPr>
          <w:rFonts w:ascii="Times New Roman" w:hAnsi="Times New Roman" w:cs="Times New Roman"/>
          <w:sz w:val="28"/>
          <w:szCs w:val="28"/>
        </w:rPr>
        <w:t> </w:t>
      </w:r>
      <w:r w:rsidRPr="00DB65D3">
        <w:rPr>
          <w:rFonts w:ascii="Times New Roman" w:hAnsi="Times New Roman" w:cs="Times New Roman"/>
          <w:sz w:val="28"/>
          <w:szCs w:val="28"/>
        </w:rPr>
        <w:t>datubāzes uzturētāja – pašvaldības augstas detalizācijas topogrāfiskās informācijas datubāzes datus un ielu sarkanās līnijas;</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7</w:t>
      </w:r>
      <w:r w:rsidRPr="00DB65D3">
        <w:rPr>
          <w:rFonts w:ascii="Times New Roman" w:hAnsi="Times New Roman" w:cs="Times New Roman"/>
          <w:sz w:val="28"/>
          <w:szCs w:val="28"/>
        </w:rPr>
        <w:t>2.</w:t>
      </w:r>
      <w:r>
        <w:rPr>
          <w:rFonts w:ascii="Times New Roman" w:hAnsi="Times New Roman" w:cs="Times New Roman"/>
          <w:sz w:val="28"/>
          <w:szCs w:val="28"/>
        </w:rPr>
        <w:t> </w:t>
      </w:r>
      <w:r w:rsidRPr="00DB65D3">
        <w:rPr>
          <w:rFonts w:ascii="Times New Roman" w:hAnsi="Times New Roman" w:cs="Times New Roman"/>
          <w:sz w:val="28"/>
          <w:szCs w:val="28"/>
        </w:rPr>
        <w:t>Valsts zemes dienesta – Nekustamā īpašuma valsts kadastra informācijas sistēmas telpiskos datus (kadastra karti) topogrāfiskās uzmērīšanas vajadzībām;</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7</w:t>
      </w:r>
      <w:r w:rsidRPr="00DB65D3">
        <w:rPr>
          <w:rFonts w:ascii="Times New Roman" w:hAnsi="Times New Roman" w:cs="Times New Roman"/>
          <w:sz w:val="28"/>
          <w:szCs w:val="28"/>
        </w:rPr>
        <w:t>3.</w:t>
      </w:r>
      <w:r>
        <w:rPr>
          <w:rFonts w:ascii="Times New Roman" w:hAnsi="Times New Roman" w:cs="Times New Roman"/>
          <w:sz w:val="28"/>
          <w:szCs w:val="28"/>
        </w:rPr>
        <w:t> </w:t>
      </w:r>
      <w:r w:rsidRPr="00DB65D3">
        <w:rPr>
          <w:rFonts w:ascii="Times New Roman" w:hAnsi="Times New Roman" w:cs="Times New Roman"/>
          <w:sz w:val="28"/>
          <w:szCs w:val="28"/>
        </w:rPr>
        <w:t>citām personām, ja tas nepieciešams.</w:t>
      </w: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8</w:t>
      </w:r>
      <w:r w:rsidRPr="00DB65D3">
        <w:rPr>
          <w:rFonts w:ascii="Times New Roman" w:hAnsi="Times New Roman" w:cs="Times New Roman"/>
          <w:sz w:val="28"/>
          <w:szCs w:val="28"/>
        </w:rPr>
        <w:t> Mērnieks veic mērījumu apvidū atbilstoši augstas detalizācijas topogrāfiskās informācijas sagatavošanu reglamentējošiem normatīvajiem aktiem, ja:</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8</w:t>
      </w:r>
      <w:r w:rsidRPr="00DB65D3">
        <w:rPr>
          <w:rFonts w:ascii="Times New Roman" w:hAnsi="Times New Roman" w:cs="Times New Roman"/>
          <w:sz w:val="28"/>
          <w:szCs w:val="28"/>
        </w:rPr>
        <w:t>1.</w:t>
      </w:r>
      <w:r>
        <w:rPr>
          <w:rFonts w:ascii="Times New Roman" w:hAnsi="Times New Roman" w:cs="Times New Roman"/>
          <w:sz w:val="28"/>
          <w:szCs w:val="28"/>
        </w:rPr>
        <w:t> </w:t>
      </w:r>
      <w:r w:rsidRPr="00DB65D3">
        <w:rPr>
          <w:rFonts w:ascii="Times New Roman" w:hAnsi="Times New Roman" w:cs="Times New Roman"/>
          <w:sz w:val="28"/>
          <w:szCs w:val="28"/>
        </w:rPr>
        <w:t>datubāzes turētāja rīcībā nav augstas detalizācijas topogrāfiskās informācija par visu zemes vienību vai teritoriju, kas noteikta augstas detalizācijas topogrāfiskās informācijas sagatavošanu reglamentējošos normatīvajos aktos, vai augstas detalizācijas topogrāfiskajā informācijā nav attēlotas apvidū esošās būves;</w:t>
      </w:r>
    </w:p>
    <w:p w:rsidR="00194A73" w:rsidRPr="00DB65D3" w:rsidRDefault="00194A7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8</w:t>
      </w:r>
      <w:r w:rsidRPr="00DB65D3">
        <w:rPr>
          <w:rFonts w:ascii="Times New Roman" w:hAnsi="Times New Roman" w:cs="Times New Roman"/>
          <w:sz w:val="28"/>
          <w:szCs w:val="28"/>
        </w:rPr>
        <w:t>2.</w:t>
      </w:r>
      <w:r>
        <w:rPr>
          <w:rFonts w:ascii="Times New Roman" w:hAnsi="Times New Roman" w:cs="Times New Roman"/>
          <w:sz w:val="28"/>
          <w:szCs w:val="28"/>
        </w:rPr>
        <w:t> </w:t>
      </w:r>
      <w:r w:rsidRPr="00DB65D3">
        <w:rPr>
          <w:rFonts w:ascii="Times New Roman" w:hAnsi="Times New Roman" w:cs="Times New Roman"/>
          <w:sz w:val="28"/>
          <w:szCs w:val="28"/>
        </w:rPr>
        <w:t>virszemes stāvoklis apvidū neatbilst pašvaldības augstas detalizācijas topogrāfiskajā informācijas datubāzē uzkrātajai topogrāfiskajai informācijai.</w:t>
      </w: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9</w:t>
      </w:r>
      <w:r w:rsidRPr="00DB65D3">
        <w:rPr>
          <w:rFonts w:ascii="Times New Roman" w:hAnsi="Times New Roman" w:cs="Times New Roman"/>
          <w:sz w:val="28"/>
          <w:szCs w:val="28"/>
        </w:rPr>
        <w:t> </w:t>
      </w:r>
      <w:bookmarkStart w:id="2" w:name="_Hlk50980236"/>
      <w:r w:rsidRPr="00DB65D3">
        <w:rPr>
          <w:rFonts w:ascii="Times New Roman" w:hAnsi="Times New Roman" w:cs="Times New Roman"/>
          <w:sz w:val="28"/>
          <w:szCs w:val="28"/>
        </w:rPr>
        <w:t>Būvprojekta minimālā sastāvā rasējumus un būvprojekta rasējumus atbilstošā mērogā var izstrādāt uz būvju situācijas plāna, izņemot šo noteikumu 70.</w:t>
      </w:r>
      <w:r w:rsidRPr="00DB65D3">
        <w:rPr>
          <w:rFonts w:ascii="Times New Roman" w:hAnsi="Times New Roman" w:cs="Times New Roman"/>
          <w:sz w:val="28"/>
          <w:szCs w:val="28"/>
          <w:vertAlign w:val="superscript"/>
        </w:rPr>
        <w:t>4</w:t>
      </w:r>
      <w:r w:rsidRPr="00DB65D3">
        <w:rPr>
          <w:rFonts w:ascii="Times New Roman" w:hAnsi="Times New Roman" w:cs="Times New Roman"/>
          <w:sz w:val="28"/>
          <w:szCs w:val="28"/>
        </w:rPr>
        <w:t> punktā noteikto gadījumu.</w:t>
      </w:r>
      <w:bookmarkEnd w:id="2"/>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10</w:t>
      </w:r>
      <w:r w:rsidRPr="00DB65D3">
        <w:rPr>
          <w:rFonts w:ascii="Times New Roman" w:hAnsi="Times New Roman" w:cs="Times New Roman"/>
          <w:sz w:val="28"/>
          <w:szCs w:val="28"/>
        </w:rPr>
        <w:t> Ja būvprojekta minimālā sastāvā rasējumi ir izstrādāti uz būvju situācijas plāna, tad būvprojekta rasējumus var izstrādāt uz būvju situācijas plāna.</w:t>
      </w: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p>
    <w:p w:rsidR="00DB65D3" w:rsidRPr="00DB65D3" w:rsidRDefault="00DB65D3" w:rsidP="00DB65D3">
      <w:pPr>
        <w:tabs>
          <w:tab w:val="left" w:pos="1134"/>
        </w:tabs>
        <w:spacing w:after="0" w:line="240" w:lineRule="auto"/>
        <w:ind w:firstLine="720"/>
        <w:jc w:val="both"/>
        <w:rPr>
          <w:rFonts w:ascii="Times New Roman" w:hAnsi="Times New Roman" w:cs="Times New Roman"/>
          <w:sz w:val="28"/>
          <w:szCs w:val="28"/>
        </w:rPr>
      </w:pPr>
      <w:r w:rsidRPr="00DB65D3">
        <w:rPr>
          <w:rFonts w:ascii="Times New Roman" w:hAnsi="Times New Roman" w:cs="Times New Roman"/>
          <w:sz w:val="28"/>
          <w:szCs w:val="28"/>
        </w:rPr>
        <w:t>70.</w:t>
      </w:r>
      <w:r w:rsidRPr="00DB65D3">
        <w:rPr>
          <w:rFonts w:ascii="Times New Roman" w:hAnsi="Times New Roman" w:cs="Times New Roman"/>
          <w:sz w:val="28"/>
          <w:szCs w:val="28"/>
          <w:vertAlign w:val="superscript"/>
        </w:rPr>
        <w:t>11</w:t>
      </w:r>
      <w:r w:rsidRPr="00DB65D3">
        <w:rPr>
          <w:rFonts w:ascii="Times New Roman" w:hAnsi="Times New Roman" w:cs="Times New Roman"/>
          <w:sz w:val="28"/>
          <w:szCs w:val="28"/>
        </w:rPr>
        <w:t> Ja būvprojekta minimālā sastāvā rasējumi ir izstrādāti uz topogrāfiskā plāna, būvprojekta rasējumus, kā arī paskaidrojuma raksta sastāvā nepieciešamos rasējumus, var izstrādāt uz būvju situācijas plāna, izņemot šo noteikumu 70.</w:t>
      </w:r>
      <w:r w:rsidRPr="00DB65D3">
        <w:rPr>
          <w:rFonts w:ascii="Times New Roman" w:hAnsi="Times New Roman" w:cs="Times New Roman"/>
          <w:sz w:val="28"/>
          <w:szCs w:val="28"/>
          <w:vertAlign w:val="superscript"/>
        </w:rPr>
        <w:t>4</w:t>
      </w:r>
      <w:r w:rsidRPr="00DB65D3">
        <w:rPr>
          <w:rFonts w:ascii="Times New Roman" w:hAnsi="Times New Roman" w:cs="Times New Roman"/>
          <w:sz w:val="28"/>
          <w:szCs w:val="28"/>
        </w:rPr>
        <w:t> punktā noteiktos gadījumus.</w:t>
      </w:r>
      <w:r>
        <w:rPr>
          <w:rFonts w:ascii="Times New Roman" w:hAnsi="Times New Roman" w:cs="Times New Roman"/>
          <w:sz w:val="28"/>
          <w:szCs w:val="28"/>
        </w:rPr>
        <w:t>”;</w:t>
      </w:r>
    </w:p>
    <w:p w:rsidR="003E776A" w:rsidRPr="00827639" w:rsidRDefault="003E776A" w:rsidP="003515BA">
      <w:pPr>
        <w:tabs>
          <w:tab w:val="left" w:pos="1134"/>
        </w:tabs>
        <w:spacing w:after="0" w:line="240" w:lineRule="auto"/>
        <w:ind w:firstLine="720"/>
        <w:jc w:val="both"/>
        <w:rPr>
          <w:rFonts w:ascii="Times New Roman" w:hAnsi="Times New Roman" w:cs="Times New Roman"/>
          <w:sz w:val="28"/>
          <w:szCs w:val="28"/>
        </w:rPr>
      </w:pPr>
    </w:p>
    <w:p w:rsidR="00DB65D3" w:rsidRDefault="00DB65D3" w:rsidP="002460FE">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4C4F7C">
        <w:rPr>
          <w:rFonts w:ascii="Times New Roman" w:eastAsia="Times New Roman" w:hAnsi="Times New Roman" w:cs="Times New Roman"/>
          <w:sz w:val="28"/>
          <w:szCs w:val="28"/>
        </w:rPr>
        <w:t>7</w:t>
      </w:r>
      <w:r>
        <w:rPr>
          <w:rFonts w:ascii="Times New Roman" w:eastAsia="Times New Roman" w:hAnsi="Times New Roman" w:cs="Times New Roman"/>
          <w:sz w:val="28"/>
          <w:szCs w:val="28"/>
        </w:rPr>
        <w:t>. izteikt 3.1.1. apakšnodaļu šādā redakcijā:</w:t>
      </w:r>
    </w:p>
    <w:p w:rsidR="00194A73" w:rsidRPr="002460FE" w:rsidRDefault="00194A73" w:rsidP="002460FE">
      <w:pPr>
        <w:tabs>
          <w:tab w:val="left" w:pos="1134"/>
        </w:tabs>
        <w:spacing w:after="0" w:line="240" w:lineRule="auto"/>
        <w:ind w:firstLine="720"/>
        <w:jc w:val="both"/>
        <w:rPr>
          <w:rFonts w:ascii="Times New Roman" w:eastAsia="Times New Roman" w:hAnsi="Times New Roman" w:cs="Times New Roman"/>
          <w:sz w:val="28"/>
          <w:szCs w:val="28"/>
        </w:rPr>
      </w:pPr>
    </w:p>
    <w:p w:rsidR="002460FE" w:rsidRPr="002460FE" w:rsidRDefault="00DB65D3" w:rsidP="007B0170">
      <w:pPr>
        <w:tabs>
          <w:tab w:val="left" w:pos="1134"/>
        </w:tabs>
        <w:spacing w:after="0" w:line="240" w:lineRule="auto"/>
        <w:ind w:firstLine="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2460FE" w:rsidRPr="002460FE">
        <w:rPr>
          <w:rFonts w:ascii="Times New Roman" w:eastAsia="Times New Roman" w:hAnsi="Times New Roman" w:cs="Times New Roman"/>
          <w:b/>
          <w:bCs/>
          <w:sz w:val="28"/>
          <w:szCs w:val="28"/>
        </w:rPr>
        <w:t>3.1.</w:t>
      </w:r>
      <w:r>
        <w:rPr>
          <w:rFonts w:ascii="Times New Roman" w:eastAsia="Times New Roman" w:hAnsi="Times New Roman" w:cs="Times New Roman"/>
          <w:b/>
          <w:bCs/>
          <w:sz w:val="28"/>
          <w:szCs w:val="28"/>
        </w:rPr>
        <w:t>1.</w:t>
      </w:r>
      <w:r w:rsidR="002460FE" w:rsidRPr="002460FE">
        <w:rPr>
          <w:rFonts w:ascii="Times New Roman" w:eastAsia="Times New Roman" w:hAnsi="Times New Roman" w:cs="Times New Roman"/>
          <w:b/>
          <w:bCs/>
          <w:sz w:val="28"/>
          <w:szCs w:val="28"/>
        </w:rPr>
        <w:t> Būvniecības ieceres dokumenti</w:t>
      </w:r>
    </w:p>
    <w:p w:rsidR="00827639" w:rsidRDefault="00827639" w:rsidP="00D54D5F">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DB65D3" w:rsidP="00643F79">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w:t>
      </w:r>
      <w:r w:rsidR="00643F79" w:rsidRPr="00643F79">
        <w:rPr>
          <w:rFonts w:ascii="Times New Roman" w:eastAsia="Times New Roman" w:hAnsi="Times New Roman" w:cs="Times New Roman"/>
          <w:sz w:val="28"/>
          <w:szCs w:val="28"/>
        </w:rPr>
        <w:t>Ierosinot būvniecību šo noteikumu 64.</w:t>
      </w:r>
      <w:r w:rsidR="00643F79" w:rsidRPr="00643F79">
        <w:rPr>
          <w:rFonts w:ascii="Times New Roman" w:eastAsia="Times New Roman" w:hAnsi="Times New Roman" w:cs="Times New Roman"/>
          <w:sz w:val="28"/>
          <w:szCs w:val="28"/>
          <w:vertAlign w:val="superscript"/>
        </w:rPr>
        <w:t>1</w:t>
      </w:r>
      <w:r w:rsidR="00643F79" w:rsidRPr="00643F79">
        <w:rPr>
          <w:rFonts w:ascii="Times New Roman" w:eastAsia="Times New Roman" w:hAnsi="Times New Roman" w:cs="Times New Roman"/>
          <w:sz w:val="28"/>
          <w:szCs w:val="28"/>
        </w:rPr>
        <w:t> punktā</w:t>
      </w:r>
      <w:bookmarkStart w:id="3" w:name="_Hlk45286954"/>
      <w:r w:rsidR="00643F79" w:rsidRPr="00643F79">
        <w:rPr>
          <w:rFonts w:ascii="Times New Roman" w:eastAsia="Times New Roman" w:hAnsi="Times New Roman" w:cs="Times New Roman"/>
          <w:sz w:val="28"/>
          <w:szCs w:val="28"/>
        </w:rPr>
        <w:t xml:space="preserve"> minētajā gadījumā</w:t>
      </w:r>
      <w:bookmarkEnd w:id="3"/>
      <w:r w:rsidR="00643F79" w:rsidRPr="00643F79">
        <w:rPr>
          <w:rFonts w:ascii="Times New Roman" w:eastAsia="Times New Roman" w:hAnsi="Times New Roman" w:cs="Times New Roman"/>
          <w:sz w:val="28"/>
          <w:szCs w:val="28"/>
        </w:rPr>
        <w:t>, būvniecības ierosinātājs institūcijā, kura pilda būvvaldes funkcijas, iesniedz paskaidrojuma raksta I daļu, kurai pievieno šo noteikumu 65. un 66.</w:t>
      </w:r>
      <w:r w:rsidR="00643F79" w:rsidRPr="00643F79">
        <w:rPr>
          <w:rFonts w:ascii="Times New Roman" w:eastAsia="Times New Roman" w:hAnsi="Times New Roman" w:cs="Times New Roman"/>
          <w:sz w:val="28"/>
          <w:szCs w:val="28"/>
          <w:vertAlign w:val="superscript"/>
        </w:rPr>
        <w:t>1</w:t>
      </w:r>
      <w:r w:rsidR="00643F79">
        <w:rPr>
          <w:rFonts w:ascii="Times New Roman" w:eastAsia="Times New Roman" w:hAnsi="Times New Roman" w:cs="Times New Roman"/>
          <w:sz w:val="28"/>
          <w:szCs w:val="28"/>
        </w:rPr>
        <w:t> </w:t>
      </w:r>
      <w:r w:rsidR="00643F79" w:rsidRPr="00643F79">
        <w:rPr>
          <w:rFonts w:ascii="Times New Roman" w:eastAsia="Times New Roman" w:hAnsi="Times New Roman" w:cs="Times New Roman"/>
          <w:sz w:val="28"/>
          <w:szCs w:val="28"/>
        </w:rPr>
        <w:t>punktā minētos dokumentus, kā arī šādus dokumentus:</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71.1.</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skaidrojošu aprakstu, kurā norādīta informācija par plānoto būvniecību, tai skaitā par būvdarbu veikšanas paņēmieniem un tehnoloģijām, pielietotajiem materiāliem</w:t>
      </w:r>
      <w:bookmarkStart w:id="4" w:name="_Hlk45198901"/>
      <w:r w:rsidR="00EA5719">
        <w:rPr>
          <w:rFonts w:ascii="Times New Roman" w:eastAsia="Times New Roman" w:hAnsi="Times New Roman" w:cs="Times New Roman"/>
          <w:sz w:val="28"/>
          <w:szCs w:val="28"/>
        </w:rPr>
        <w:t>,</w:t>
      </w:r>
      <w:r w:rsidR="00EA5719" w:rsidRPr="00EA5719">
        <w:rPr>
          <w:rFonts w:ascii="Times New Roman" w:hAnsi="Times New Roman" w:cs="Times New Roman"/>
          <w:sz w:val="28"/>
          <w:szCs w:val="28"/>
        </w:rPr>
        <w:t xml:space="preserve"> </w:t>
      </w:r>
      <w:r w:rsidR="00EA5719" w:rsidRPr="00EA5719">
        <w:rPr>
          <w:rFonts w:ascii="Times New Roman" w:eastAsia="Times New Roman" w:hAnsi="Times New Roman" w:cs="Times New Roman"/>
          <w:sz w:val="28"/>
          <w:szCs w:val="28"/>
        </w:rPr>
        <w:t>sadalījumu būves kārtās, norādot objekta posmu robežas un secību, ar tajā ietveramo apjomu (ja paredz būvdarbus vai objekta nodošanu ekspluatācijā pa būves kārtām)</w:t>
      </w:r>
      <w:bookmarkEnd w:id="4"/>
      <w:r w:rsidRPr="00643F79">
        <w:rPr>
          <w:rFonts w:ascii="Times New Roman" w:eastAsia="Times New Roman" w:hAnsi="Times New Roman" w:cs="Times New Roman"/>
          <w:sz w:val="28"/>
          <w:szCs w:val="28"/>
        </w:rPr>
        <w:t xml:space="preserve"> un pasākumiem ceļu satiksmes drošības nodrošināšanai, ja tādi nepieciešami Ja nepieciešams, pievieno arī aprēķinus;</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 xml:space="preserve">71.2. grafisko dokumentu ar māju ceļu, velosipēdista ceļu, gājēju ceļu, </w:t>
      </w:r>
      <w:r w:rsidR="007B0170">
        <w:rPr>
          <w:rFonts w:ascii="Times New Roman" w:eastAsia="Times New Roman" w:hAnsi="Times New Roman" w:cs="Times New Roman"/>
          <w:sz w:val="28"/>
          <w:szCs w:val="28"/>
        </w:rPr>
        <w:t xml:space="preserve">komersantu ceļu, </w:t>
      </w:r>
      <w:r w:rsidRPr="00643F79">
        <w:rPr>
          <w:rFonts w:ascii="Times New Roman" w:eastAsia="Times New Roman" w:hAnsi="Times New Roman" w:cs="Times New Roman"/>
          <w:sz w:val="28"/>
          <w:szCs w:val="28"/>
        </w:rPr>
        <w:t>pieslēguma, satiksmes organizācijas tehnisko līdzekļu (izņemot ceļa zīmju, aizsargbarjeru, signālstabiņu un horizontālo un vertikālo apzīmējumu) vizuālo risinājumu (izņemot nojaukšanu);</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71.</w:t>
      </w:r>
      <w:r>
        <w:rPr>
          <w:rFonts w:ascii="Times New Roman" w:eastAsia="Times New Roman" w:hAnsi="Times New Roman" w:cs="Times New Roman"/>
          <w:sz w:val="28"/>
          <w:szCs w:val="28"/>
        </w:rPr>
        <w:t>3.</w:t>
      </w:r>
      <w:r w:rsidRPr="00643F79">
        <w:rPr>
          <w:rFonts w:ascii="Times New Roman" w:eastAsia="Times New Roman" w:hAnsi="Times New Roman" w:cs="Times New Roman"/>
          <w:sz w:val="28"/>
          <w:szCs w:val="28"/>
        </w:rPr>
        <w:t> situācijas plānu atbilstošā mērogā (M 1:500), kurā norādīts objekta novietojums un tā izmēri;</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71.</w:t>
      </w:r>
      <w:r>
        <w:rPr>
          <w:rFonts w:ascii="Times New Roman" w:eastAsia="Times New Roman" w:hAnsi="Times New Roman" w:cs="Times New Roman"/>
          <w:sz w:val="28"/>
          <w:szCs w:val="28"/>
        </w:rPr>
        <w:t>4.</w:t>
      </w:r>
      <w:r w:rsidRPr="00643F79">
        <w:rPr>
          <w:rFonts w:ascii="Times New Roman" w:eastAsia="Times New Roman" w:hAnsi="Times New Roman" w:cs="Times New Roman"/>
          <w:sz w:val="28"/>
          <w:szCs w:val="28"/>
        </w:rPr>
        <w:t> dokumentus saskaņā ar tehniskajiem noteikumiem;</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P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71.</w:t>
      </w:r>
      <w:r>
        <w:rPr>
          <w:rFonts w:ascii="Times New Roman" w:eastAsia="Times New Roman" w:hAnsi="Times New Roman" w:cs="Times New Roman"/>
          <w:sz w:val="28"/>
          <w:szCs w:val="28"/>
        </w:rPr>
        <w:t>5</w:t>
      </w:r>
      <w:r w:rsidRPr="00643F79">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normatīvajos aktos noteiktajos gadījumos – citus dokumentus.</w:t>
      </w:r>
    </w:p>
    <w:p w:rsidR="00DB65D3" w:rsidRDefault="00DB65D3" w:rsidP="00D54D5F">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D54D5F">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72.</w:t>
      </w:r>
      <w:r w:rsidR="00194A73">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Ja māju ceļu</w:t>
      </w:r>
      <w:r w:rsidR="007B0170">
        <w:rPr>
          <w:rFonts w:ascii="Times New Roman" w:eastAsia="Times New Roman" w:hAnsi="Times New Roman" w:cs="Times New Roman"/>
          <w:sz w:val="28"/>
          <w:szCs w:val="28"/>
        </w:rPr>
        <w:t>, komersantu ceļu</w:t>
      </w:r>
      <w:r w:rsidRPr="00643F79">
        <w:rPr>
          <w:rFonts w:ascii="Times New Roman" w:eastAsia="Times New Roman" w:hAnsi="Times New Roman" w:cs="Times New Roman"/>
          <w:sz w:val="28"/>
          <w:szCs w:val="28"/>
        </w:rPr>
        <w:t xml:space="preserve"> vai pieslēgumu plānots pievienot valsts autoceļam vai esošo māju ceļu</w:t>
      </w:r>
      <w:r w:rsidR="007B0170">
        <w:rPr>
          <w:rFonts w:ascii="Times New Roman" w:eastAsia="Times New Roman" w:hAnsi="Times New Roman" w:cs="Times New Roman"/>
          <w:sz w:val="28"/>
          <w:szCs w:val="28"/>
        </w:rPr>
        <w:t>, komersantu ceļu</w:t>
      </w:r>
      <w:r w:rsidRPr="00643F79">
        <w:rPr>
          <w:rFonts w:ascii="Times New Roman" w:eastAsia="Times New Roman" w:hAnsi="Times New Roman" w:cs="Times New Roman"/>
          <w:sz w:val="28"/>
          <w:szCs w:val="28"/>
        </w:rPr>
        <w:t xml:space="preserve"> vai pieslēgumu, kas pievienots valsts autoceļam, plānots pārbūvēt, institūcijā, kura pilda būvvaldes funkcijas, iesniedz būvniecības iesniegumu un būvprojektu minimālā sastāvā saskaņā ar šo noteikumu 73.</w:t>
      </w:r>
      <w:r w:rsidR="00D31072">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punktu. Šād</w:t>
      </w:r>
      <w:r>
        <w:rPr>
          <w:rFonts w:ascii="Times New Roman" w:eastAsia="Times New Roman" w:hAnsi="Times New Roman" w:cs="Times New Roman"/>
          <w:sz w:val="28"/>
          <w:szCs w:val="28"/>
        </w:rPr>
        <w:t>u</w:t>
      </w:r>
      <w:r w:rsidRPr="00643F79">
        <w:rPr>
          <w:rFonts w:ascii="Times New Roman" w:eastAsia="Times New Roman" w:hAnsi="Times New Roman" w:cs="Times New Roman"/>
          <w:sz w:val="28"/>
          <w:szCs w:val="28"/>
        </w:rPr>
        <w:t xml:space="preserve"> būvniecību un pieņemšanu ekspluatācijā veic atbilstoši būvatļaujas būvniecības procesam.</w:t>
      </w:r>
    </w:p>
    <w:p w:rsidR="00643F79" w:rsidRDefault="00643F79" w:rsidP="00D54D5F">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73.</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Ierosinot būvniecību šo noteikumu 64.</w:t>
      </w:r>
      <w:r w:rsidRPr="00643F79">
        <w:rPr>
          <w:rFonts w:ascii="Times New Roman" w:eastAsia="Times New Roman" w:hAnsi="Times New Roman" w:cs="Times New Roman"/>
          <w:sz w:val="28"/>
          <w:szCs w:val="28"/>
          <w:vertAlign w:val="superscript"/>
        </w:rPr>
        <w:t>2</w:t>
      </w:r>
      <w:r w:rsidRPr="00643F79">
        <w:rPr>
          <w:rFonts w:ascii="Times New Roman" w:eastAsia="Times New Roman" w:hAnsi="Times New Roman" w:cs="Times New Roman"/>
          <w:sz w:val="28"/>
          <w:szCs w:val="28"/>
        </w:rPr>
        <w:t> punktā minētajā gadījumā, institūcijā, kura pilda būvvaldes funkcijas, iesniedz būvniecības iesniegumu, kuram pievieno šo noteikumu 65. un 66.</w:t>
      </w:r>
      <w:r w:rsidRPr="00643F79">
        <w:rPr>
          <w:rFonts w:ascii="Times New Roman" w:eastAsia="Times New Roman" w:hAnsi="Times New Roman" w:cs="Times New Roman"/>
          <w:sz w:val="28"/>
          <w:szCs w:val="28"/>
          <w:vertAlign w:val="superscript"/>
        </w:rPr>
        <w:t>1</w:t>
      </w:r>
      <w:r w:rsidR="00D31072">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punktā minētos dokumentus un būvprojektu minimālā sastāvā, kurš sastāv no:</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73.1.</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skaidrojoša apraksta, kurā norādīta informācija par būvniecības ieceres veikšanas vietu, paredzēto būvniecības veidu, paredzēto būvdarbu apjomu un veikšanas metodi;</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73.2.</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būvprojekta ģenerālplāna atbilstošā vizuāli uztveramā mērogā M</w:t>
      </w:r>
      <w:r w:rsidR="00D31072">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1:500;</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73.3.</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raksturīgiem griezumiem ar augstuma atzīmēm;</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73.4.</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grafiskajiem dokumentiem ar ceļa un ielas vizuālo risinājumu un augstuma atzīmēm;</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73.5.</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labiekārtošanas risinājuma plāna, ja ir paredzēts labiekārtojums;</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73.6</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transporta un gājēju kustības organizācijas apraksta;</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73.7.</w:t>
      </w:r>
      <w:r>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ja ceļa un ielas nodošana ekspluatācijā ir paredzēta pa būves kārtām, – konkrēta sadalījuma pa kārtām, norādot ceļa un ielas posmu robežas un secību;</w:t>
      </w:r>
    </w:p>
    <w:p w:rsidR="00194A73" w:rsidRPr="00643F79" w:rsidRDefault="00194A73" w:rsidP="00643F79">
      <w:pPr>
        <w:tabs>
          <w:tab w:val="left" w:pos="1134"/>
        </w:tabs>
        <w:spacing w:after="0" w:line="240" w:lineRule="auto"/>
        <w:ind w:firstLine="720"/>
        <w:jc w:val="both"/>
        <w:rPr>
          <w:rFonts w:ascii="Times New Roman" w:eastAsia="Times New Roman" w:hAnsi="Times New Roman" w:cs="Times New Roman"/>
          <w:sz w:val="28"/>
          <w:szCs w:val="28"/>
        </w:rPr>
      </w:pPr>
    </w:p>
    <w:p w:rsidR="007B0170" w:rsidRDefault="00643F79" w:rsidP="00643F79">
      <w:pPr>
        <w:tabs>
          <w:tab w:val="left" w:pos="1134"/>
        </w:tabs>
        <w:spacing w:after="0" w:line="240" w:lineRule="auto"/>
        <w:ind w:firstLine="720"/>
        <w:jc w:val="both"/>
        <w:rPr>
          <w:rFonts w:ascii="Times New Roman" w:eastAsia="Times New Roman" w:hAnsi="Times New Roman" w:cs="Times New Roman"/>
          <w:sz w:val="28"/>
          <w:szCs w:val="28"/>
        </w:rPr>
      </w:pPr>
      <w:r w:rsidRPr="00643F79">
        <w:rPr>
          <w:rFonts w:ascii="Times New Roman" w:eastAsia="Times New Roman" w:hAnsi="Times New Roman" w:cs="Times New Roman"/>
          <w:sz w:val="28"/>
          <w:szCs w:val="28"/>
        </w:rPr>
        <w:t>73.</w:t>
      </w:r>
      <w:r>
        <w:rPr>
          <w:rFonts w:ascii="Times New Roman" w:eastAsia="Times New Roman" w:hAnsi="Times New Roman" w:cs="Times New Roman"/>
          <w:sz w:val="28"/>
          <w:szCs w:val="28"/>
        </w:rPr>
        <w:t>8</w:t>
      </w:r>
      <w:r w:rsidRPr="00643F79">
        <w:rPr>
          <w:rFonts w:ascii="Times New Roman" w:eastAsia="Times New Roman" w:hAnsi="Times New Roman" w:cs="Times New Roman"/>
          <w:sz w:val="28"/>
          <w:szCs w:val="28"/>
        </w:rPr>
        <w:t>.</w:t>
      </w:r>
      <w:r w:rsidR="00590FF5">
        <w:rPr>
          <w:rFonts w:ascii="Times New Roman" w:eastAsia="Times New Roman" w:hAnsi="Times New Roman" w:cs="Times New Roman"/>
          <w:sz w:val="28"/>
          <w:szCs w:val="28"/>
        </w:rPr>
        <w:t> </w:t>
      </w:r>
      <w:r w:rsidRPr="00643F79">
        <w:rPr>
          <w:rFonts w:ascii="Times New Roman" w:eastAsia="Times New Roman" w:hAnsi="Times New Roman" w:cs="Times New Roman"/>
          <w:sz w:val="28"/>
          <w:szCs w:val="28"/>
        </w:rPr>
        <w:t>citiem dokumentiem, ja to nosaka normatīvie akti.</w:t>
      </w:r>
    </w:p>
    <w:p w:rsidR="007B0170" w:rsidRDefault="007B0170" w:rsidP="00643F79">
      <w:pPr>
        <w:tabs>
          <w:tab w:val="left" w:pos="1134"/>
        </w:tabs>
        <w:spacing w:after="0" w:line="240" w:lineRule="auto"/>
        <w:ind w:firstLine="720"/>
        <w:jc w:val="both"/>
        <w:rPr>
          <w:rFonts w:ascii="Times New Roman" w:eastAsia="Times New Roman" w:hAnsi="Times New Roman" w:cs="Times New Roman"/>
          <w:sz w:val="28"/>
          <w:szCs w:val="28"/>
        </w:rPr>
      </w:pPr>
    </w:p>
    <w:p w:rsidR="00643F79" w:rsidRDefault="007B0170" w:rsidP="00643F79">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w:t>
      </w:r>
      <w:r w:rsidRPr="005C6C32">
        <w:rPr>
          <w:rFonts w:ascii="Times New Roman" w:eastAsia="Times New Roman" w:hAnsi="Times New Roman" w:cs="Times New Roman"/>
          <w:sz w:val="28"/>
          <w:szCs w:val="28"/>
        </w:rPr>
        <w:t xml:space="preserve">Komersantu ceļa </w:t>
      </w:r>
      <w:r w:rsidRPr="007B0170">
        <w:rPr>
          <w:rFonts w:ascii="Times New Roman" w:eastAsia="Times New Roman" w:hAnsi="Times New Roman" w:cs="Times New Roman"/>
          <w:sz w:val="28"/>
          <w:szCs w:val="28"/>
        </w:rPr>
        <w:t xml:space="preserve">būvniecības ieceres dokumentācijas vai </w:t>
      </w:r>
      <w:r w:rsidRPr="005C6C32">
        <w:rPr>
          <w:rFonts w:ascii="Times New Roman" w:eastAsia="Times New Roman" w:hAnsi="Times New Roman" w:cs="Times New Roman"/>
          <w:sz w:val="28"/>
          <w:szCs w:val="28"/>
        </w:rPr>
        <w:t>būvprojekta detalizētu saturu un noformēšanas prasības nosaka komersantu ceļa īpašnieks projektēšanas uzdevumā, pamatojoties uz Latvijas standarta LVS</w:t>
      </w:r>
      <w:r w:rsidR="00D31072">
        <w:rPr>
          <w:rFonts w:ascii="Times New Roman" w:eastAsia="Times New Roman" w:hAnsi="Times New Roman" w:cs="Times New Roman"/>
          <w:sz w:val="28"/>
          <w:szCs w:val="28"/>
        </w:rPr>
        <w:t> </w:t>
      </w:r>
      <w:r w:rsidRPr="005C6C32">
        <w:rPr>
          <w:rFonts w:ascii="Times New Roman" w:eastAsia="Times New Roman" w:hAnsi="Times New Roman" w:cs="Times New Roman"/>
          <w:sz w:val="28"/>
          <w:szCs w:val="28"/>
        </w:rPr>
        <w:t xml:space="preserve">190-6:2009 </w:t>
      </w:r>
      <w:r w:rsidRPr="007B0170">
        <w:rPr>
          <w:rFonts w:ascii="Times New Roman" w:eastAsia="Times New Roman" w:hAnsi="Times New Roman" w:cs="Times New Roman"/>
          <w:sz w:val="28"/>
          <w:szCs w:val="28"/>
        </w:rPr>
        <w:t>“</w:t>
      </w:r>
      <w:r w:rsidRPr="005C6C32">
        <w:rPr>
          <w:rFonts w:ascii="Times New Roman" w:eastAsia="Times New Roman" w:hAnsi="Times New Roman" w:cs="Times New Roman"/>
          <w:sz w:val="28"/>
          <w:szCs w:val="28"/>
        </w:rPr>
        <w:t>Ceļu projektēšanas noteikumi</w:t>
      </w:r>
      <w:r w:rsidRPr="007B0170">
        <w:rPr>
          <w:rFonts w:ascii="Times New Roman" w:eastAsia="Times New Roman" w:hAnsi="Times New Roman" w:cs="Times New Roman"/>
          <w:sz w:val="28"/>
          <w:szCs w:val="28"/>
        </w:rPr>
        <w:t>”</w:t>
      </w:r>
      <w:r w:rsidRPr="005C6C32">
        <w:rPr>
          <w:rFonts w:ascii="Times New Roman" w:eastAsia="Times New Roman" w:hAnsi="Times New Roman" w:cs="Times New Roman"/>
          <w:sz w:val="28"/>
          <w:szCs w:val="28"/>
        </w:rPr>
        <w:t xml:space="preserve"> 6.</w:t>
      </w:r>
      <w:r w:rsidR="00D31072">
        <w:rPr>
          <w:rFonts w:ascii="Times New Roman" w:eastAsia="Times New Roman" w:hAnsi="Times New Roman" w:cs="Times New Roman"/>
          <w:sz w:val="28"/>
          <w:szCs w:val="28"/>
        </w:rPr>
        <w:t> </w:t>
      </w:r>
      <w:r w:rsidRPr="005C6C32">
        <w:rPr>
          <w:rFonts w:ascii="Times New Roman" w:eastAsia="Times New Roman" w:hAnsi="Times New Roman" w:cs="Times New Roman"/>
          <w:sz w:val="28"/>
          <w:szCs w:val="28"/>
        </w:rPr>
        <w:t xml:space="preserve">daļu </w:t>
      </w:r>
      <w:r w:rsidRPr="007B0170">
        <w:rPr>
          <w:rFonts w:ascii="Times New Roman" w:eastAsia="Times New Roman" w:hAnsi="Times New Roman" w:cs="Times New Roman"/>
          <w:sz w:val="28"/>
          <w:szCs w:val="28"/>
        </w:rPr>
        <w:t>“</w:t>
      </w:r>
      <w:r w:rsidRPr="005C6C32">
        <w:rPr>
          <w:rFonts w:ascii="Times New Roman" w:eastAsia="Times New Roman" w:hAnsi="Times New Roman" w:cs="Times New Roman"/>
          <w:sz w:val="28"/>
          <w:szCs w:val="28"/>
        </w:rPr>
        <w:t>Autoceļu un tiltu būvprojekta saturs un noformēšana</w:t>
      </w:r>
      <w:r w:rsidRPr="007B0170">
        <w:rPr>
          <w:rFonts w:ascii="Times New Roman" w:eastAsia="Times New Roman" w:hAnsi="Times New Roman" w:cs="Times New Roman"/>
          <w:sz w:val="28"/>
          <w:szCs w:val="28"/>
        </w:rPr>
        <w:t>”</w:t>
      </w:r>
      <w:r w:rsidRPr="005C6C32">
        <w:rPr>
          <w:rFonts w:ascii="Times New Roman" w:eastAsia="Times New Roman" w:hAnsi="Times New Roman" w:cs="Times New Roman"/>
          <w:sz w:val="28"/>
          <w:szCs w:val="28"/>
        </w:rPr>
        <w:t xml:space="preserve"> vai komersantu ceļa īpašnieka noteiktajām prasībām, ja tās pamatotas ar normatīvo aktu vai standartu prasībām.</w:t>
      </w:r>
      <w:r>
        <w:rPr>
          <w:rFonts w:ascii="Times New Roman" w:eastAsia="Times New Roman" w:hAnsi="Times New Roman" w:cs="Times New Roman"/>
          <w:sz w:val="28"/>
          <w:szCs w:val="28"/>
        </w:rPr>
        <w:t xml:space="preserve"> </w:t>
      </w:r>
      <w:bookmarkStart w:id="5" w:name="p211"/>
      <w:bookmarkStart w:id="6" w:name="p-531924"/>
      <w:bookmarkEnd w:id="5"/>
      <w:bookmarkEnd w:id="6"/>
      <w:r w:rsidR="00980E6D">
        <w:rPr>
          <w:rFonts w:ascii="Times New Roman" w:eastAsia="Times New Roman" w:hAnsi="Times New Roman" w:cs="Times New Roman"/>
          <w:sz w:val="28"/>
          <w:szCs w:val="28"/>
        </w:rPr>
        <w:t>K</w:t>
      </w:r>
      <w:r w:rsidRPr="007B0170">
        <w:rPr>
          <w:rFonts w:ascii="Times New Roman" w:eastAsia="Times New Roman" w:hAnsi="Times New Roman" w:cs="Times New Roman"/>
          <w:sz w:val="28"/>
          <w:szCs w:val="28"/>
        </w:rPr>
        <w:t>omersantu ceļa īpašnieks projektēšanas uzdevumā detalizēti aprakst</w:t>
      </w:r>
      <w:r w:rsidR="00980E6D">
        <w:rPr>
          <w:rFonts w:ascii="Times New Roman" w:eastAsia="Times New Roman" w:hAnsi="Times New Roman" w:cs="Times New Roman"/>
          <w:sz w:val="28"/>
          <w:szCs w:val="28"/>
        </w:rPr>
        <w:t>a</w:t>
      </w:r>
      <w:r w:rsidRPr="007B0170">
        <w:rPr>
          <w:rFonts w:ascii="Times New Roman" w:eastAsia="Times New Roman" w:hAnsi="Times New Roman" w:cs="Times New Roman"/>
          <w:sz w:val="28"/>
          <w:szCs w:val="28"/>
        </w:rPr>
        <w:t xml:space="preserve"> minimālo inženierizpētes apjomu konkrētajam </w:t>
      </w:r>
      <w:r w:rsidR="00980E6D">
        <w:rPr>
          <w:rFonts w:ascii="Times New Roman" w:eastAsia="Times New Roman" w:hAnsi="Times New Roman" w:cs="Times New Roman"/>
          <w:sz w:val="28"/>
          <w:szCs w:val="28"/>
        </w:rPr>
        <w:t>objektam</w:t>
      </w:r>
      <w:r w:rsidRPr="007B0170">
        <w:rPr>
          <w:rFonts w:ascii="Times New Roman" w:eastAsia="Times New Roman" w:hAnsi="Times New Roman" w:cs="Times New Roman"/>
          <w:sz w:val="28"/>
          <w:szCs w:val="28"/>
        </w:rPr>
        <w:t xml:space="preserve">, kā arī prasības svarīgākajiem tehniskajiem parametriem, normatīvajiem aktiem un standartiem, kuri jāievēro, izstrādājot </w:t>
      </w:r>
      <w:r w:rsidR="00980E6D" w:rsidRPr="00980E6D">
        <w:rPr>
          <w:rFonts w:ascii="Times New Roman" w:eastAsia="Times New Roman" w:hAnsi="Times New Roman" w:cs="Times New Roman"/>
          <w:sz w:val="28"/>
          <w:szCs w:val="28"/>
        </w:rPr>
        <w:t>būvniecības ieceres dokumentācij</w:t>
      </w:r>
      <w:r w:rsidR="00980E6D">
        <w:rPr>
          <w:rFonts w:ascii="Times New Roman" w:eastAsia="Times New Roman" w:hAnsi="Times New Roman" w:cs="Times New Roman"/>
          <w:sz w:val="28"/>
          <w:szCs w:val="28"/>
        </w:rPr>
        <w:t>u</w:t>
      </w:r>
      <w:r w:rsidR="00980E6D" w:rsidRPr="00980E6D">
        <w:rPr>
          <w:rFonts w:ascii="Times New Roman" w:eastAsia="Times New Roman" w:hAnsi="Times New Roman" w:cs="Times New Roman"/>
          <w:sz w:val="28"/>
          <w:szCs w:val="28"/>
        </w:rPr>
        <w:t xml:space="preserve"> vai </w:t>
      </w:r>
      <w:r w:rsidRPr="007B0170">
        <w:rPr>
          <w:rFonts w:ascii="Times New Roman" w:eastAsia="Times New Roman" w:hAnsi="Times New Roman" w:cs="Times New Roman"/>
          <w:sz w:val="28"/>
          <w:szCs w:val="28"/>
        </w:rPr>
        <w:t>būvprojektu.</w:t>
      </w:r>
      <w:r w:rsidR="00590FF5">
        <w:rPr>
          <w:rFonts w:ascii="Times New Roman" w:eastAsia="Times New Roman" w:hAnsi="Times New Roman" w:cs="Times New Roman"/>
          <w:sz w:val="28"/>
          <w:szCs w:val="28"/>
        </w:rPr>
        <w:t>”;</w:t>
      </w:r>
    </w:p>
    <w:p w:rsidR="007B0170" w:rsidRDefault="007B0170" w:rsidP="00643F79">
      <w:pPr>
        <w:tabs>
          <w:tab w:val="left" w:pos="1134"/>
        </w:tabs>
        <w:spacing w:after="0" w:line="240" w:lineRule="auto"/>
        <w:ind w:firstLine="720"/>
        <w:jc w:val="both"/>
        <w:rPr>
          <w:rFonts w:ascii="Times New Roman" w:eastAsia="Times New Roman" w:hAnsi="Times New Roman" w:cs="Times New Roman"/>
          <w:sz w:val="28"/>
          <w:szCs w:val="28"/>
        </w:rPr>
      </w:pPr>
    </w:p>
    <w:p w:rsidR="002460FE" w:rsidRDefault="002460FE" w:rsidP="00D54D5F">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4C4F7C">
        <w:rPr>
          <w:rFonts w:ascii="Times New Roman" w:eastAsia="Times New Roman" w:hAnsi="Times New Roman" w:cs="Times New Roman"/>
          <w:sz w:val="28"/>
          <w:szCs w:val="28"/>
        </w:rPr>
        <w:t>8</w:t>
      </w:r>
      <w:r>
        <w:rPr>
          <w:rFonts w:ascii="Times New Roman" w:eastAsia="Times New Roman" w:hAnsi="Times New Roman" w:cs="Times New Roman"/>
          <w:sz w:val="28"/>
          <w:szCs w:val="28"/>
        </w:rPr>
        <w:t>. svītrot 3.1.2. apakšnodaļu;</w:t>
      </w:r>
    </w:p>
    <w:p w:rsidR="002460FE" w:rsidRDefault="002460FE" w:rsidP="00D54D5F">
      <w:pPr>
        <w:tabs>
          <w:tab w:val="left" w:pos="1134"/>
        </w:tabs>
        <w:spacing w:after="0" w:line="240" w:lineRule="auto"/>
        <w:ind w:firstLine="720"/>
        <w:jc w:val="both"/>
        <w:rPr>
          <w:rFonts w:ascii="Times New Roman" w:eastAsia="Times New Roman" w:hAnsi="Times New Roman" w:cs="Times New Roman"/>
          <w:sz w:val="28"/>
          <w:szCs w:val="28"/>
        </w:rPr>
      </w:pPr>
    </w:p>
    <w:p w:rsidR="002460FE" w:rsidRDefault="002460FE" w:rsidP="00D54D5F">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4C4F7C">
        <w:rPr>
          <w:rFonts w:ascii="Times New Roman" w:eastAsia="Times New Roman" w:hAnsi="Times New Roman" w:cs="Times New Roman"/>
          <w:sz w:val="28"/>
          <w:szCs w:val="28"/>
        </w:rPr>
        <w:t>9</w:t>
      </w:r>
      <w:r>
        <w:rPr>
          <w:rFonts w:ascii="Times New Roman" w:eastAsia="Times New Roman" w:hAnsi="Times New Roman" w:cs="Times New Roman"/>
          <w:sz w:val="28"/>
          <w:szCs w:val="28"/>
        </w:rPr>
        <w:t>. </w:t>
      </w:r>
      <w:r w:rsidR="00590FF5">
        <w:rPr>
          <w:rFonts w:ascii="Times New Roman" w:eastAsia="Times New Roman" w:hAnsi="Times New Roman" w:cs="Times New Roman"/>
          <w:sz w:val="28"/>
          <w:szCs w:val="28"/>
        </w:rPr>
        <w:t>papildināt 75. punktu aiz vārda “dokumentus” ar vārdiem “un informāciju”;</w:t>
      </w:r>
    </w:p>
    <w:p w:rsidR="00590FF5" w:rsidRDefault="00590FF5" w:rsidP="00D54D5F">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40</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 xml:space="preserve">aizstāt </w:t>
      </w:r>
      <w:r>
        <w:rPr>
          <w:rFonts w:ascii="Times New Roman" w:eastAsia="Times New Roman" w:hAnsi="Times New Roman" w:cs="Times New Roman"/>
          <w:sz w:val="28"/>
          <w:szCs w:val="28"/>
        </w:rPr>
        <w:t>76</w:t>
      </w:r>
      <w:r w:rsidRPr="00590FF5">
        <w:rPr>
          <w:rFonts w:ascii="Times New Roman" w:eastAsia="Times New Roman" w:hAnsi="Times New Roman" w:cs="Times New Roman"/>
          <w:sz w:val="28"/>
          <w:szCs w:val="28"/>
        </w:rPr>
        <w:t>. punktā vārdus “pieņemot lēmumu par būvniecības ieceres akceptu saskaņā ar Būvniecības likuma 14.</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panta trešās daļas 1.</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punktu, izdod būvatļauju” ar vārdiem “Būvniecības likuma 14. panta trešās daļas 1.</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punkta minētajā gadījumā izdod būvatļauju būvniecības informācijas sistēmā strukturēto datu veidā”;</w:t>
      </w: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41</w:t>
      </w:r>
      <w:r>
        <w:rPr>
          <w:rFonts w:ascii="Times New Roman" w:eastAsia="Times New Roman" w:hAnsi="Times New Roman" w:cs="Times New Roman"/>
          <w:sz w:val="28"/>
          <w:szCs w:val="28"/>
        </w:rPr>
        <w:t>. izteikt 77. punktu šādā redakcijā:</w:t>
      </w:r>
    </w:p>
    <w:p w:rsidR="00194A73" w:rsidRDefault="00194A73" w:rsidP="00590FF5">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90FF5">
        <w:rPr>
          <w:rFonts w:ascii="Times New Roman" w:eastAsia="Times New Roman" w:hAnsi="Times New Roman" w:cs="Times New Roman"/>
          <w:sz w:val="28"/>
          <w:szCs w:val="28"/>
        </w:rPr>
        <w:t>77.</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Institūcija, kura pilda būvvaldes funkcijas, Būvniecības likuma 14.</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panta trešās daļas 2.</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punkt</w:t>
      </w:r>
      <w:r>
        <w:rPr>
          <w:rFonts w:ascii="Times New Roman" w:eastAsia="Times New Roman" w:hAnsi="Times New Roman" w:cs="Times New Roman"/>
          <w:sz w:val="28"/>
          <w:szCs w:val="28"/>
        </w:rPr>
        <w:t>a</w:t>
      </w:r>
      <w:r w:rsidRPr="00590FF5">
        <w:rPr>
          <w:rFonts w:ascii="Times New Roman" w:eastAsia="Times New Roman" w:hAnsi="Times New Roman" w:cs="Times New Roman"/>
          <w:sz w:val="28"/>
          <w:szCs w:val="28"/>
        </w:rPr>
        <w:t xml:space="preserve"> minētajā gadījumā izdara atzīmi būvniecības informācijas sistēmā par būvniecības ieceres akceptu. Būvniecības ieceres īstenošanas termiņš ir pieci gadi no dienas, kad pieņemts lēmums par būvniecības ieceres akceptu.</w:t>
      </w:r>
      <w:r>
        <w:rPr>
          <w:rFonts w:ascii="Times New Roman" w:eastAsia="Times New Roman" w:hAnsi="Times New Roman" w:cs="Times New Roman"/>
          <w:sz w:val="28"/>
          <w:szCs w:val="28"/>
        </w:rPr>
        <w:t>”;</w:t>
      </w: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42</w:t>
      </w:r>
      <w:r>
        <w:rPr>
          <w:rFonts w:ascii="Times New Roman" w:eastAsia="Times New Roman" w:hAnsi="Times New Roman" w:cs="Times New Roman"/>
          <w:sz w:val="28"/>
          <w:szCs w:val="28"/>
        </w:rPr>
        <w:t>. svītrot 78. un 79. punktu;</w:t>
      </w: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4C4F7C">
        <w:rPr>
          <w:rFonts w:ascii="Times New Roman" w:eastAsia="Times New Roman" w:hAnsi="Times New Roman" w:cs="Times New Roman"/>
          <w:sz w:val="28"/>
          <w:szCs w:val="28"/>
        </w:rPr>
        <w:t>3</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 xml:space="preserve">svītrot </w:t>
      </w:r>
      <w:r>
        <w:rPr>
          <w:rFonts w:ascii="Times New Roman" w:eastAsia="Times New Roman" w:hAnsi="Times New Roman" w:cs="Times New Roman"/>
          <w:sz w:val="28"/>
          <w:szCs w:val="28"/>
        </w:rPr>
        <w:t>3.3</w:t>
      </w:r>
      <w:r w:rsidRPr="00590FF5">
        <w:rPr>
          <w:rFonts w:ascii="Times New Roman" w:eastAsia="Times New Roman" w:hAnsi="Times New Roman" w:cs="Times New Roman"/>
          <w:sz w:val="28"/>
          <w:szCs w:val="28"/>
        </w:rPr>
        <w:t>. </w:t>
      </w:r>
      <w:r>
        <w:rPr>
          <w:rFonts w:ascii="Times New Roman" w:eastAsia="Times New Roman" w:hAnsi="Times New Roman" w:cs="Times New Roman"/>
          <w:sz w:val="28"/>
          <w:szCs w:val="28"/>
        </w:rPr>
        <w:t>apakš</w:t>
      </w:r>
      <w:r w:rsidRPr="00590FF5">
        <w:rPr>
          <w:rFonts w:ascii="Times New Roman" w:eastAsia="Times New Roman" w:hAnsi="Times New Roman" w:cs="Times New Roman"/>
          <w:sz w:val="28"/>
          <w:szCs w:val="28"/>
        </w:rPr>
        <w:t>nodaļas nosaukumā vārdus “apliecinājuma kart</w:t>
      </w:r>
      <w:r>
        <w:rPr>
          <w:rFonts w:ascii="Times New Roman" w:eastAsia="Times New Roman" w:hAnsi="Times New Roman" w:cs="Times New Roman"/>
          <w:sz w:val="28"/>
          <w:szCs w:val="28"/>
        </w:rPr>
        <w:t>ē</w:t>
      </w:r>
      <w:r w:rsidRPr="00590FF5">
        <w:rPr>
          <w:rFonts w:ascii="Times New Roman" w:eastAsia="Times New Roman" w:hAnsi="Times New Roman" w:cs="Times New Roman"/>
          <w:sz w:val="28"/>
          <w:szCs w:val="28"/>
        </w:rPr>
        <w:t>”;</w:t>
      </w: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4C4F7C">
        <w:rPr>
          <w:rFonts w:ascii="Times New Roman" w:eastAsia="Times New Roman" w:hAnsi="Times New Roman" w:cs="Times New Roman"/>
          <w:sz w:val="28"/>
          <w:szCs w:val="28"/>
        </w:rPr>
        <w:t>4</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 xml:space="preserve">papildināt </w:t>
      </w:r>
      <w:r>
        <w:rPr>
          <w:rFonts w:ascii="Times New Roman" w:eastAsia="Times New Roman" w:hAnsi="Times New Roman" w:cs="Times New Roman"/>
          <w:sz w:val="28"/>
          <w:szCs w:val="28"/>
        </w:rPr>
        <w:t>80</w:t>
      </w:r>
      <w:r w:rsidRPr="00590FF5">
        <w:rPr>
          <w:rFonts w:ascii="Times New Roman" w:eastAsia="Times New Roman" w:hAnsi="Times New Roman" w:cs="Times New Roman"/>
          <w:sz w:val="28"/>
          <w:szCs w:val="28"/>
        </w:rPr>
        <w:t>.1.1. apakšpunktu aiz vārda “noteikumiem” ar vārdiem “saskaņā ar Būvniecības likuma 15. panta piekto daļu”;</w:t>
      </w: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4C4F7C">
        <w:rPr>
          <w:rFonts w:ascii="Times New Roman" w:eastAsia="Times New Roman" w:hAnsi="Times New Roman" w:cs="Times New Roman"/>
          <w:sz w:val="28"/>
          <w:szCs w:val="28"/>
        </w:rPr>
        <w:t>5</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 xml:space="preserve">aizstāt </w:t>
      </w:r>
      <w:r>
        <w:rPr>
          <w:rFonts w:ascii="Times New Roman" w:eastAsia="Times New Roman" w:hAnsi="Times New Roman" w:cs="Times New Roman"/>
          <w:sz w:val="28"/>
          <w:szCs w:val="28"/>
        </w:rPr>
        <w:t>80</w:t>
      </w:r>
      <w:r w:rsidRPr="00590FF5">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590FF5">
        <w:rPr>
          <w:rFonts w:ascii="Times New Roman" w:eastAsia="Times New Roman" w:hAnsi="Times New Roman" w:cs="Times New Roman"/>
          <w:sz w:val="28"/>
          <w:szCs w:val="28"/>
        </w:rPr>
        <w:t>. apakšpunktā vārdus “tehnisko vai īpašo noteikumu saņemšanu” ar vārdu “saskaņojumiem”;</w:t>
      </w: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4C4F7C">
        <w:rPr>
          <w:rFonts w:ascii="Times New Roman" w:eastAsia="Times New Roman" w:hAnsi="Times New Roman" w:cs="Times New Roman"/>
          <w:sz w:val="28"/>
          <w:szCs w:val="28"/>
        </w:rPr>
        <w:t>6</w:t>
      </w:r>
      <w:r>
        <w:rPr>
          <w:rFonts w:ascii="Times New Roman" w:eastAsia="Times New Roman" w:hAnsi="Times New Roman" w:cs="Times New Roman"/>
          <w:sz w:val="28"/>
          <w:szCs w:val="28"/>
        </w:rPr>
        <w:t>. </w:t>
      </w:r>
      <w:r w:rsidRPr="00590FF5">
        <w:rPr>
          <w:rFonts w:ascii="Times New Roman" w:eastAsia="Times New Roman" w:hAnsi="Times New Roman" w:cs="Times New Roman"/>
          <w:sz w:val="28"/>
          <w:szCs w:val="28"/>
        </w:rPr>
        <w:t xml:space="preserve">izteikt </w:t>
      </w:r>
      <w:r>
        <w:rPr>
          <w:rFonts w:ascii="Times New Roman" w:eastAsia="Times New Roman" w:hAnsi="Times New Roman" w:cs="Times New Roman"/>
          <w:sz w:val="28"/>
          <w:szCs w:val="28"/>
        </w:rPr>
        <w:t>80</w:t>
      </w:r>
      <w:r w:rsidRPr="00590FF5">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590FF5">
        <w:rPr>
          <w:rFonts w:ascii="Times New Roman" w:eastAsia="Times New Roman" w:hAnsi="Times New Roman" w:cs="Times New Roman"/>
          <w:sz w:val="28"/>
          <w:szCs w:val="28"/>
        </w:rPr>
        <w:t>. apakšpunktu šādā redakcijā:</w:t>
      </w:r>
    </w:p>
    <w:p w:rsidR="00194A73" w:rsidRPr="00590FF5" w:rsidRDefault="00194A73" w:rsidP="00590FF5">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sidRPr="00590FF5">
        <w:rPr>
          <w:rFonts w:ascii="Times New Roman" w:eastAsia="Times New Roman" w:hAnsi="Times New Roman" w:cs="Times New Roman"/>
          <w:sz w:val="28"/>
          <w:szCs w:val="28"/>
        </w:rPr>
        <w:t>“</w:t>
      </w:r>
      <w:r>
        <w:rPr>
          <w:rFonts w:ascii="Times New Roman" w:eastAsia="Times New Roman" w:hAnsi="Times New Roman" w:cs="Times New Roman"/>
          <w:sz w:val="28"/>
          <w:szCs w:val="28"/>
        </w:rPr>
        <w:t>80</w:t>
      </w:r>
      <w:r w:rsidRPr="00590FF5">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590FF5">
        <w:rPr>
          <w:rFonts w:ascii="Times New Roman" w:eastAsia="Times New Roman" w:hAnsi="Times New Roman" w:cs="Times New Roman"/>
          <w:sz w:val="28"/>
          <w:szCs w:val="28"/>
        </w:rPr>
        <w:t>. prasības par saskaņojumiem no inženiertīklu īpašniekiem par pieslēgumiem (atslēgumiem) un to šķērsojumiem;”;</w:t>
      </w: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p>
    <w:p w:rsidR="00590FF5" w:rsidRDefault="00590FF5"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194A73">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svītrot </w:t>
      </w:r>
      <w:r w:rsidR="00053454">
        <w:rPr>
          <w:rFonts w:ascii="Times New Roman" w:eastAsia="Times New Roman" w:hAnsi="Times New Roman" w:cs="Times New Roman"/>
          <w:sz w:val="28"/>
          <w:szCs w:val="28"/>
        </w:rPr>
        <w:t>80.1.5. apakšpunktu;</w:t>
      </w: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194A73">
        <w:rPr>
          <w:rFonts w:ascii="Times New Roman" w:eastAsia="Times New Roman" w:hAnsi="Times New Roman" w:cs="Times New Roman"/>
          <w:sz w:val="28"/>
          <w:szCs w:val="28"/>
        </w:rPr>
        <w:t>8</w:t>
      </w:r>
      <w:r>
        <w:rPr>
          <w:rFonts w:ascii="Times New Roman" w:eastAsia="Times New Roman" w:hAnsi="Times New Roman" w:cs="Times New Roman"/>
          <w:sz w:val="28"/>
          <w:szCs w:val="28"/>
        </w:rPr>
        <w:t>. svītrot 81. punktu;</w:t>
      </w: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194A73">
        <w:rPr>
          <w:rFonts w:ascii="Times New Roman" w:eastAsia="Times New Roman" w:hAnsi="Times New Roman" w:cs="Times New Roman"/>
          <w:sz w:val="28"/>
          <w:szCs w:val="28"/>
        </w:rPr>
        <w:t>9</w:t>
      </w:r>
      <w:r>
        <w:rPr>
          <w:rFonts w:ascii="Times New Roman" w:eastAsia="Times New Roman" w:hAnsi="Times New Roman" w:cs="Times New Roman"/>
          <w:sz w:val="28"/>
          <w:szCs w:val="28"/>
        </w:rPr>
        <w:t>. aizstāt 82. punktā vārdus “apliecinājuma kartē” ar vārdiem “paskaidrojuma rakstā”;</w:t>
      </w: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94A73">
        <w:rPr>
          <w:rFonts w:ascii="Times New Roman" w:eastAsia="Times New Roman" w:hAnsi="Times New Roman" w:cs="Times New Roman"/>
          <w:sz w:val="28"/>
          <w:szCs w:val="28"/>
        </w:rPr>
        <w:t>50</w:t>
      </w:r>
      <w:r>
        <w:rPr>
          <w:rFonts w:ascii="Times New Roman" w:eastAsia="Times New Roman" w:hAnsi="Times New Roman" w:cs="Times New Roman"/>
          <w:sz w:val="28"/>
          <w:szCs w:val="28"/>
        </w:rPr>
        <w:t>. aizstāt 85.1.2. apakšpunktā vārdus “materiāli vispārīgajos būvnoteikumos noteiktajā kārtībā” ar vārdu “dokumenti”;</w:t>
      </w: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5</w:t>
      </w:r>
      <w:r w:rsidR="00194A7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papildināt 85.1.3. apakšpunktu aiz vārda </w:t>
      </w:r>
      <w:r w:rsidR="006265D9">
        <w:rPr>
          <w:rFonts w:ascii="Times New Roman" w:eastAsia="Times New Roman" w:hAnsi="Times New Roman" w:cs="Times New Roman"/>
          <w:sz w:val="28"/>
          <w:szCs w:val="28"/>
        </w:rPr>
        <w:t xml:space="preserve">“pieejamību” ar vārdiem </w:t>
      </w:r>
      <w:r>
        <w:rPr>
          <w:rFonts w:ascii="Times New Roman" w:eastAsia="Times New Roman" w:hAnsi="Times New Roman" w:cs="Times New Roman"/>
          <w:sz w:val="28"/>
          <w:szCs w:val="28"/>
        </w:rPr>
        <w:t>“kā arī vides aizsardzības pasākumiem”;</w:t>
      </w: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p>
    <w:p w:rsidR="00053454" w:rsidRDefault="00053454"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5</w:t>
      </w:r>
      <w:r w:rsidR="00194A73">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00311B48">
        <w:rPr>
          <w:rFonts w:ascii="Times New Roman" w:eastAsia="Times New Roman" w:hAnsi="Times New Roman" w:cs="Times New Roman"/>
          <w:sz w:val="28"/>
          <w:szCs w:val="28"/>
        </w:rPr>
        <w:t>papildināt noteikumus ar 85.1.5., 85.1.6., 85.1.7., 85.1.8., 85.1.9., 85.1.10., 85.1.11. un 85.1.12. apakšpunktu šādā redakcijā:</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311B48">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11B48">
        <w:rPr>
          <w:rFonts w:ascii="Times New Roman" w:eastAsia="Times New Roman" w:hAnsi="Times New Roman" w:cs="Times New Roman"/>
          <w:sz w:val="28"/>
          <w:szCs w:val="28"/>
        </w:rPr>
        <w:t>85.1.5.</w:t>
      </w:r>
      <w:r>
        <w:rPr>
          <w:rFonts w:ascii="Times New Roman" w:eastAsia="Times New Roman" w:hAnsi="Times New Roman" w:cs="Times New Roman"/>
          <w:sz w:val="28"/>
          <w:szCs w:val="28"/>
        </w:rPr>
        <w:t> </w:t>
      </w:r>
      <w:r w:rsidRPr="00311B48">
        <w:rPr>
          <w:rFonts w:ascii="Times New Roman" w:eastAsia="Times New Roman" w:hAnsi="Times New Roman" w:cs="Times New Roman"/>
          <w:sz w:val="28"/>
          <w:szCs w:val="28"/>
        </w:rPr>
        <w:t>vispārīgo rādītāju lapa;</w:t>
      </w:r>
    </w:p>
    <w:p w:rsidR="00194A73" w:rsidRPr="00311B48" w:rsidRDefault="00194A73" w:rsidP="00311B48">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311B48">
      <w:pPr>
        <w:tabs>
          <w:tab w:val="left" w:pos="1134"/>
        </w:tabs>
        <w:spacing w:after="0" w:line="240" w:lineRule="auto"/>
        <w:ind w:firstLine="720"/>
        <w:jc w:val="both"/>
        <w:rPr>
          <w:rFonts w:ascii="Times New Roman" w:eastAsia="Times New Roman" w:hAnsi="Times New Roman" w:cs="Times New Roman"/>
          <w:sz w:val="28"/>
          <w:szCs w:val="28"/>
        </w:rPr>
      </w:pPr>
      <w:r w:rsidRPr="00311B48">
        <w:rPr>
          <w:rFonts w:ascii="Times New Roman" w:eastAsia="Times New Roman" w:hAnsi="Times New Roman" w:cs="Times New Roman"/>
          <w:sz w:val="28"/>
          <w:szCs w:val="28"/>
        </w:rPr>
        <w:t>85.1.6.</w:t>
      </w:r>
      <w:r>
        <w:rPr>
          <w:rFonts w:ascii="Times New Roman" w:eastAsia="Times New Roman" w:hAnsi="Times New Roman" w:cs="Times New Roman"/>
          <w:sz w:val="28"/>
          <w:szCs w:val="28"/>
        </w:rPr>
        <w:t> </w:t>
      </w:r>
      <w:r w:rsidRPr="00311B48">
        <w:rPr>
          <w:rFonts w:ascii="Times New Roman" w:eastAsia="Times New Roman" w:hAnsi="Times New Roman" w:cs="Times New Roman"/>
          <w:sz w:val="28"/>
          <w:szCs w:val="28"/>
        </w:rPr>
        <w:t>būvprojekta ģenerālplāna rasējuma lapa atbilstošā mērogā;</w:t>
      </w:r>
    </w:p>
    <w:p w:rsidR="00194A73" w:rsidRPr="00311B48" w:rsidRDefault="00194A73" w:rsidP="00311B48">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311B48">
      <w:pPr>
        <w:tabs>
          <w:tab w:val="left" w:pos="1134"/>
        </w:tabs>
        <w:spacing w:after="0" w:line="240" w:lineRule="auto"/>
        <w:ind w:firstLine="720"/>
        <w:jc w:val="both"/>
        <w:rPr>
          <w:rFonts w:ascii="Times New Roman" w:eastAsia="Times New Roman" w:hAnsi="Times New Roman" w:cs="Times New Roman"/>
          <w:sz w:val="28"/>
          <w:szCs w:val="28"/>
        </w:rPr>
      </w:pPr>
      <w:r w:rsidRPr="00311B48">
        <w:rPr>
          <w:rFonts w:ascii="Times New Roman" w:eastAsia="Times New Roman" w:hAnsi="Times New Roman" w:cs="Times New Roman"/>
          <w:sz w:val="28"/>
          <w:szCs w:val="28"/>
        </w:rPr>
        <w:t>85.1.7.</w:t>
      </w:r>
      <w:r>
        <w:rPr>
          <w:rFonts w:ascii="Times New Roman" w:eastAsia="Times New Roman" w:hAnsi="Times New Roman" w:cs="Times New Roman"/>
          <w:sz w:val="28"/>
          <w:szCs w:val="28"/>
        </w:rPr>
        <w:t> </w:t>
      </w:r>
      <w:r w:rsidRPr="00311B48">
        <w:rPr>
          <w:rFonts w:ascii="Times New Roman" w:eastAsia="Times New Roman" w:hAnsi="Times New Roman" w:cs="Times New Roman"/>
          <w:sz w:val="28"/>
          <w:szCs w:val="28"/>
        </w:rPr>
        <w:t>savietotais projektējamo inženiertīklu plāns atbilstošā mērogā;</w:t>
      </w:r>
    </w:p>
    <w:p w:rsidR="00194A73" w:rsidRPr="00311B48" w:rsidRDefault="00194A73" w:rsidP="00311B48">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311B48">
      <w:pPr>
        <w:tabs>
          <w:tab w:val="left" w:pos="1134"/>
        </w:tabs>
        <w:spacing w:after="0" w:line="240" w:lineRule="auto"/>
        <w:ind w:firstLine="720"/>
        <w:jc w:val="both"/>
        <w:rPr>
          <w:rFonts w:ascii="Times New Roman" w:eastAsia="Times New Roman" w:hAnsi="Times New Roman" w:cs="Times New Roman"/>
          <w:sz w:val="28"/>
          <w:szCs w:val="28"/>
        </w:rPr>
      </w:pPr>
      <w:r w:rsidRPr="00311B48">
        <w:rPr>
          <w:rFonts w:ascii="Times New Roman" w:eastAsia="Times New Roman" w:hAnsi="Times New Roman" w:cs="Times New Roman"/>
          <w:sz w:val="28"/>
          <w:szCs w:val="28"/>
        </w:rPr>
        <w:t>85.1.8.</w:t>
      </w:r>
      <w:r>
        <w:rPr>
          <w:rFonts w:ascii="Times New Roman" w:eastAsia="Times New Roman" w:hAnsi="Times New Roman" w:cs="Times New Roman"/>
          <w:sz w:val="28"/>
          <w:szCs w:val="28"/>
        </w:rPr>
        <w:t> </w:t>
      </w:r>
      <w:r w:rsidRPr="00311B48">
        <w:rPr>
          <w:rFonts w:ascii="Times New Roman" w:eastAsia="Times New Roman" w:hAnsi="Times New Roman" w:cs="Times New Roman"/>
          <w:sz w:val="28"/>
          <w:szCs w:val="28"/>
        </w:rPr>
        <w:t>teritorijas vertikālais plānojums;</w:t>
      </w:r>
    </w:p>
    <w:p w:rsidR="00194A73" w:rsidRPr="00311B48" w:rsidRDefault="00194A73" w:rsidP="00311B48">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311B48">
      <w:pPr>
        <w:tabs>
          <w:tab w:val="left" w:pos="1134"/>
        </w:tabs>
        <w:spacing w:after="0" w:line="240" w:lineRule="auto"/>
        <w:ind w:firstLine="720"/>
        <w:jc w:val="both"/>
        <w:rPr>
          <w:rFonts w:ascii="Times New Roman" w:eastAsia="Times New Roman" w:hAnsi="Times New Roman" w:cs="Times New Roman"/>
          <w:sz w:val="28"/>
          <w:szCs w:val="28"/>
        </w:rPr>
      </w:pPr>
      <w:r w:rsidRPr="00311B48">
        <w:rPr>
          <w:rFonts w:ascii="Times New Roman" w:eastAsia="Times New Roman" w:hAnsi="Times New Roman" w:cs="Times New Roman"/>
          <w:sz w:val="28"/>
          <w:szCs w:val="28"/>
        </w:rPr>
        <w:t>85.1.9.</w:t>
      </w:r>
      <w:r>
        <w:rPr>
          <w:rFonts w:ascii="Times New Roman" w:eastAsia="Times New Roman" w:hAnsi="Times New Roman" w:cs="Times New Roman"/>
          <w:sz w:val="28"/>
          <w:szCs w:val="28"/>
        </w:rPr>
        <w:t> </w:t>
      </w:r>
      <w:r w:rsidRPr="00311B48">
        <w:rPr>
          <w:rFonts w:ascii="Times New Roman" w:eastAsia="Times New Roman" w:hAnsi="Times New Roman" w:cs="Times New Roman"/>
          <w:sz w:val="28"/>
          <w:szCs w:val="28"/>
        </w:rPr>
        <w:t>labiekārtojuma un apstādījumu plāns;</w:t>
      </w:r>
    </w:p>
    <w:p w:rsidR="00194A73" w:rsidRPr="00311B48" w:rsidRDefault="00194A73" w:rsidP="00311B48">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311B48">
      <w:pPr>
        <w:tabs>
          <w:tab w:val="left" w:pos="1134"/>
        </w:tabs>
        <w:spacing w:after="0" w:line="240" w:lineRule="auto"/>
        <w:ind w:firstLine="720"/>
        <w:jc w:val="both"/>
        <w:rPr>
          <w:rFonts w:ascii="Times New Roman" w:eastAsia="Times New Roman" w:hAnsi="Times New Roman" w:cs="Times New Roman"/>
          <w:sz w:val="28"/>
          <w:szCs w:val="28"/>
        </w:rPr>
      </w:pPr>
      <w:r w:rsidRPr="00311B48">
        <w:rPr>
          <w:rFonts w:ascii="Times New Roman" w:eastAsia="Times New Roman" w:hAnsi="Times New Roman" w:cs="Times New Roman"/>
          <w:sz w:val="28"/>
          <w:szCs w:val="28"/>
        </w:rPr>
        <w:t>85.1.10.</w:t>
      </w:r>
      <w:r>
        <w:rPr>
          <w:rFonts w:ascii="Times New Roman" w:eastAsia="Times New Roman" w:hAnsi="Times New Roman" w:cs="Times New Roman"/>
          <w:sz w:val="28"/>
          <w:szCs w:val="28"/>
        </w:rPr>
        <w:t> </w:t>
      </w:r>
      <w:r w:rsidRPr="00311B48">
        <w:rPr>
          <w:rFonts w:ascii="Times New Roman" w:eastAsia="Times New Roman" w:hAnsi="Times New Roman" w:cs="Times New Roman"/>
          <w:sz w:val="28"/>
          <w:szCs w:val="28"/>
        </w:rPr>
        <w:t>grafiskais dokuments ar ceļa un ielas vizuālo risinājumu un augstuma atzīmēm;</w:t>
      </w:r>
    </w:p>
    <w:p w:rsidR="00194A73" w:rsidRPr="00311B48" w:rsidRDefault="00194A73" w:rsidP="00311B48">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311B48">
      <w:pPr>
        <w:tabs>
          <w:tab w:val="left" w:pos="1134"/>
        </w:tabs>
        <w:spacing w:after="0" w:line="240" w:lineRule="auto"/>
        <w:ind w:firstLine="720"/>
        <w:jc w:val="both"/>
        <w:rPr>
          <w:rFonts w:ascii="Times New Roman" w:eastAsia="Times New Roman" w:hAnsi="Times New Roman" w:cs="Times New Roman"/>
          <w:sz w:val="28"/>
          <w:szCs w:val="28"/>
        </w:rPr>
      </w:pPr>
      <w:r w:rsidRPr="00311B48">
        <w:rPr>
          <w:rFonts w:ascii="Times New Roman" w:eastAsia="Times New Roman" w:hAnsi="Times New Roman" w:cs="Times New Roman"/>
          <w:sz w:val="28"/>
          <w:szCs w:val="28"/>
        </w:rPr>
        <w:t>85.1.11.</w:t>
      </w:r>
      <w:r>
        <w:rPr>
          <w:rFonts w:ascii="Times New Roman" w:eastAsia="Times New Roman" w:hAnsi="Times New Roman" w:cs="Times New Roman"/>
          <w:sz w:val="28"/>
          <w:szCs w:val="28"/>
        </w:rPr>
        <w:t> </w:t>
      </w:r>
      <w:r w:rsidRPr="00311B48">
        <w:rPr>
          <w:rFonts w:ascii="Times New Roman" w:eastAsia="Times New Roman" w:hAnsi="Times New Roman" w:cs="Times New Roman"/>
          <w:sz w:val="28"/>
          <w:szCs w:val="28"/>
        </w:rPr>
        <w:t>raksturīgie griezumi ar augstuma atzīmēm;</w:t>
      </w:r>
    </w:p>
    <w:p w:rsidR="00194A73" w:rsidRPr="00311B48" w:rsidRDefault="00194A73" w:rsidP="00311B48">
      <w:pPr>
        <w:tabs>
          <w:tab w:val="left" w:pos="1134"/>
        </w:tabs>
        <w:spacing w:after="0" w:line="240" w:lineRule="auto"/>
        <w:ind w:firstLine="720"/>
        <w:jc w:val="both"/>
        <w:rPr>
          <w:rFonts w:ascii="Times New Roman" w:eastAsia="Times New Roman" w:hAnsi="Times New Roman" w:cs="Times New Roman"/>
          <w:sz w:val="28"/>
          <w:szCs w:val="28"/>
        </w:rPr>
      </w:pPr>
    </w:p>
    <w:p w:rsidR="00311B48" w:rsidRPr="00311B48" w:rsidRDefault="00311B48" w:rsidP="00311B48">
      <w:pPr>
        <w:tabs>
          <w:tab w:val="left" w:pos="1134"/>
        </w:tabs>
        <w:spacing w:after="0" w:line="240" w:lineRule="auto"/>
        <w:ind w:firstLine="720"/>
        <w:jc w:val="both"/>
        <w:rPr>
          <w:rFonts w:ascii="Times New Roman" w:eastAsia="Times New Roman" w:hAnsi="Times New Roman" w:cs="Times New Roman"/>
          <w:sz w:val="28"/>
          <w:szCs w:val="28"/>
        </w:rPr>
      </w:pPr>
      <w:r w:rsidRPr="00311B48">
        <w:rPr>
          <w:rFonts w:ascii="Times New Roman" w:eastAsia="Times New Roman" w:hAnsi="Times New Roman" w:cs="Times New Roman"/>
          <w:sz w:val="28"/>
          <w:szCs w:val="28"/>
        </w:rPr>
        <w:t>85.1.12.</w:t>
      </w:r>
      <w:r>
        <w:rPr>
          <w:rFonts w:ascii="Times New Roman" w:eastAsia="Times New Roman" w:hAnsi="Times New Roman" w:cs="Times New Roman"/>
          <w:sz w:val="28"/>
          <w:szCs w:val="28"/>
        </w:rPr>
        <w:t> </w:t>
      </w:r>
      <w:r w:rsidRPr="00311B48">
        <w:rPr>
          <w:rFonts w:ascii="Times New Roman" w:eastAsia="Times New Roman" w:hAnsi="Times New Roman" w:cs="Times New Roman"/>
          <w:sz w:val="28"/>
          <w:szCs w:val="28"/>
        </w:rPr>
        <w:t>būvizstrādājumu un būvmateriālu specifikācijas;</w:t>
      </w:r>
      <w:r>
        <w:rPr>
          <w:rFonts w:ascii="Times New Roman" w:eastAsia="Times New Roman" w:hAnsi="Times New Roman" w:cs="Times New Roman"/>
          <w:sz w:val="28"/>
          <w:szCs w:val="28"/>
        </w:rPr>
        <w:t>”;</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5</w:t>
      </w:r>
      <w:r w:rsidR="00194A73">
        <w:rPr>
          <w:rFonts w:ascii="Times New Roman" w:eastAsia="Times New Roman" w:hAnsi="Times New Roman" w:cs="Times New Roman"/>
          <w:sz w:val="28"/>
          <w:szCs w:val="28"/>
        </w:rPr>
        <w:t>3</w:t>
      </w:r>
      <w:r>
        <w:rPr>
          <w:rFonts w:ascii="Times New Roman" w:eastAsia="Times New Roman" w:hAnsi="Times New Roman" w:cs="Times New Roman"/>
          <w:sz w:val="28"/>
          <w:szCs w:val="28"/>
        </w:rPr>
        <w:t>. svītrot 85.2. apakšpunktu;</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194A73">
        <w:rPr>
          <w:rFonts w:ascii="Times New Roman" w:eastAsia="Times New Roman" w:hAnsi="Times New Roman" w:cs="Times New Roman"/>
          <w:sz w:val="28"/>
          <w:szCs w:val="28"/>
        </w:rPr>
        <w:t>4</w:t>
      </w:r>
      <w:r>
        <w:rPr>
          <w:rFonts w:ascii="Times New Roman" w:eastAsia="Times New Roman" w:hAnsi="Times New Roman" w:cs="Times New Roman"/>
          <w:sz w:val="28"/>
          <w:szCs w:val="28"/>
        </w:rPr>
        <w:t>. svītrot 85.4.7. apakšpunktu;</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194A73">
        <w:rPr>
          <w:rFonts w:ascii="Times New Roman" w:eastAsia="Times New Roman" w:hAnsi="Times New Roman" w:cs="Times New Roman"/>
          <w:sz w:val="28"/>
          <w:szCs w:val="28"/>
        </w:rPr>
        <w:t>5</w:t>
      </w:r>
      <w:r>
        <w:rPr>
          <w:rFonts w:ascii="Times New Roman" w:eastAsia="Times New Roman" w:hAnsi="Times New Roman" w:cs="Times New Roman"/>
          <w:sz w:val="28"/>
          <w:szCs w:val="28"/>
        </w:rPr>
        <w:t>. svītrot 94. punkt</w:t>
      </w:r>
      <w:r w:rsidR="00194A73">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trešo teikumu;</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3B3821">
        <w:rPr>
          <w:rFonts w:ascii="Times New Roman" w:eastAsia="Times New Roman" w:hAnsi="Times New Roman" w:cs="Times New Roman"/>
          <w:sz w:val="28"/>
          <w:szCs w:val="28"/>
        </w:rPr>
        <w:t>6</w:t>
      </w:r>
      <w:r>
        <w:rPr>
          <w:rFonts w:ascii="Times New Roman" w:eastAsia="Times New Roman" w:hAnsi="Times New Roman" w:cs="Times New Roman"/>
          <w:sz w:val="28"/>
          <w:szCs w:val="28"/>
        </w:rPr>
        <w:t>. svītrot 95. </w:t>
      </w:r>
      <w:r w:rsidR="003B3821">
        <w:rPr>
          <w:rFonts w:ascii="Times New Roman" w:eastAsia="Times New Roman" w:hAnsi="Times New Roman" w:cs="Times New Roman"/>
          <w:sz w:val="28"/>
          <w:szCs w:val="28"/>
        </w:rPr>
        <w:t xml:space="preserve">punkta </w:t>
      </w:r>
      <w:r>
        <w:rPr>
          <w:rFonts w:ascii="Times New Roman" w:eastAsia="Times New Roman" w:hAnsi="Times New Roman" w:cs="Times New Roman"/>
          <w:sz w:val="28"/>
          <w:szCs w:val="28"/>
        </w:rPr>
        <w:t>pēdējo teikumu;</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3B3821">
        <w:rPr>
          <w:rFonts w:ascii="Times New Roman" w:eastAsia="Times New Roman" w:hAnsi="Times New Roman" w:cs="Times New Roman"/>
          <w:sz w:val="28"/>
          <w:szCs w:val="28"/>
        </w:rPr>
        <w:t>7</w:t>
      </w:r>
      <w:r>
        <w:rPr>
          <w:rFonts w:ascii="Times New Roman" w:eastAsia="Times New Roman" w:hAnsi="Times New Roman" w:cs="Times New Roman"/>
          <w:sz w:val="28"/>
          <w:szCs w:val="28"/>
        </w:rPr>
        <w:t>. svītrot 96. punkta ievaddaļā vārdus “un vides pieejamīb</w:t>
      </w:r>
      <w:r w:rsidR="006265D9">
        <w:rPr>
          <w:rFonts w:ascii="Times New Roman" w:eastAsia="Times New Roman" w:hAnsi="Times New Roman" w:cs="Times New Roman"/>
          <w:sz w:val="28"/>
          <w:szCs w:val="28"/>
        </w:rPr>
        <w:t>as</w:t>
      </w:r>
      <w:r>
        <w:rPr>
          <w:rFonts w:ascii="Times New Roman" w:eastAsia="Times New Roman" w:hAnsi="Times New Roman" w:cs="Times New Roman"/>
          <w:sz w:val="28"/>
          <w:szCs w:val="28"/>
        </w:rPr>
        <w:t>”;</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3B3821">
        <w:rPr>
          <w:rFonts w:ascii="Times New Roman" w:eastAsia="Times New Roman" w:hAnsi="Times New Roman" w:cs="Times New Roman"/>
          <w:sz w:val="28"/>
          <w:szCs w:val="28"/>
        </w:rPr>
        <w:t>8</w:t>
      </w:r>
      <w:r>
        <w:rPr>
          <w:rFonts w:ascii="Times New Roman" w:eastAsia="Times New Roman" w:hAnsi="Times New Roman" w:cs="Times New Roman"/>
          <w:sz w:val="28"/>
          <w:szCs w:val="28"/>
        </w:rPr>
        <w:t>. svītrot 96.2. apakšpunktu;</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B3821">
        <w:rPr>
          <w:rFonts w:ascii="Times New Roman" w:eastAsia="Times New Roman" w:hAnsi="Times New Roman" w:cs="Times New Roman"/>
          <w:sz w:val="28"/>
          <w:szCs w:val="28"/>
        </w:rPr>
        <w:t>60</w:t>
      </w:r>
      <w:r>
        <w:rPr>
          <w:rFonts w:ascii="Times New Roman" w:eastAsia="Times New Roman" w:hAnsi="Times New Roman" w:cs="Times New Roman"/>
          <w:sz w:val="28"/>
          <w:szCs w:val="28"/>
        </w:rPr>
        <w:t>. izteikt 97. punktu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 </w:t>
      </w:r>
      <w:r w:rsidRPr="00311B48">
        <w:rPr>
          <w:rFonts w:ascii="Times New Roman" w:eastAsia="Times New Roman" w:hAnsi="Times New Roman" w:cs="Times New Roman"/>
          <w:sz w:val="28"/>
          <w:szCs w:val="28"/>
        </w:rPr>
        <w:t>Būvprojekta ekspertīzes atzinumu pievieno būvniecības informācijas sistēmā</w:t>
      </w:r>
      <w:r>
        <w:rPr>
          <w:rFonts w:ascii="Times New Roman" w:eastAsia="Times New Roman" w:hAnsi="Times New Roman" w:cs="Times New Roman"/>
          <w:sz w:val="28"/>
          <w:szCs w:val="28"/>
        </w:rPr>
        <w:t>.”;</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6</w:t>
      </w:r>
      <w:r w:rsidR="003B3821">
        <w:rPr>
          <w:rFonts w:ascii="Times New Roman" w:eastAsia="Times New Roman" w:hAnsi="Times New Roman" w:cs="Times New Roman"/>
          <w:sz w:val="28"/>
          <w:szCs w:val="28"/>
        </w:rPr>
        <w:t>1</w:t>
      </w:r>
      <w:r>
        <w:rPr>
          <w:rFonts w:ascii="Times New Roman" w:eastAsia="Times New Roman" w:hAnsi="Times New Roman" w:cs="Times New Roman"/>
          <w:sz w:val="28"/>
          <w:szCs w:val="28"/>
        </w:rPr>
        <w:t>. izteikt 99. punktu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 B</w:t>
      </w:r>
      <w:r w:rsidRPr="00311B48">
        <w:rPr>
          <w:rFonts w:ascii="Times New Roman" w:eastAsia="Times New Roman" w:hAnsi="Times New Roman" w:cs="Times New Roman"/>
          <w:sz w:val="28"/>
          <w:szCs w:val="28"/>
        </w:rPr>
        <w:t>ūvprojektu izstrādā elektroniski vienā eksemplārā un to pievieno būvniecības informācijas sistēmā. Izstrādāto būvprojektu būvniecības informācijas sistēmā apstiprina būvprojekta izstrādātājs un citas personas atbilstoši būvatļaujā ietvertajiem projektēšanas nosacījumiem (izņemot šo noteikumu 66.</w:t>
      </w:r>
      <w:r>
        <w:rPr>
          <w:rFonts w:ascii="Times New Roman" w:eastAsia="Times New Roman" w:hAnsi="Times New Roman" w:cs="Times New Roman"/>
          <w:sz w:val="28"/>
          <w:szCs w:val="28"/>
        </w:rPr>
        <w:t> </w:t>
      </w:r>
      <w:r w:rsidRPr="00311B48">
        <w:rPr>
          <w:rFonts w:ascii="Times New Roman" w:eastAsia="Times New Roman" w:hAnsi="Times New Roman" w:cs="Times New Roman"/>
          <w:sz w:val="28"/>
          <w:szCs w:val="28"/>
        </w:rPr>
        <w:t>punktā minētās personas).</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6</w:t>
      </w:r>
      <w:r w:rsidR="003B3821">
        <w:rPr>
          <w:rFonts w:ascii="Times New Roman" w:eastAsia="Times New Roman" w:hAnsi="Times New Roman" w:cs="Times New Roman"/>
          <w:sz w:val="28"/>
          <w:szCs w:val="28"/>
        </w:rPr>
        <w:t>2</w:t>
      </w:r>
      <w:r>
        <w:rPr>
          <w:rFonts w:ascii="Times New Roman" w:eastAsia="Times New Roman" w:hAnsi="Times New Roman" w:cs="Times New Roman"/>
          <w:sz w:val="28"/>
          <w:szCs w:val="28"/>
        </w:rPr>
        <w:t>. svītrot 105.</w:t>
      </w:r>
      <w:r w:rsidRPr="00311B48">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punktu;</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6</w:t>
      </w:r>
      <w:r w:rsidR="003B3821">
        <w:rPr>
          <w:rFonts w:ascii="Times New Roman" w:eastAsia="Times New Roman" w:hAnsi="Times New Roman" w:cs="Times New Roman"/>
          <w:sz w:val="28"/>
          <w:szCs w:val="28"/>
        </w:rPr>
        <w:t>3</w:t>
      </w:r>
      <w:r>
        <w:rPr>
          <w:rFonts w:ascii="Times New Roman" w:eastAsia="Times New Roman" w:hAnsi="Times New Roman" w:cs="Times New Roman"/>
          <w:sz w:val="28"/>
          <w:szCs w:val="28"/>
        </w:rPr>
        <w:t>. aizstāt 106.3.</w:t>
      </w:r>
      <w:r w:rsidR="003B3821">
        <w:rPr>
          <w:rFonts w:ascii="Times New Roman" w:eastAsia="Times New Roman" w:hAnsi="Times New Roman" w:cs="Times New Roman"/>
          <w:sz w:val="28"/>
          <w:szCs w:val="28"/>
        </w:rPr>
        <w:t> </w:t>
      </w:r>
      <w:r>
        <w:rPr>
          <w:rFonts w:ascii="Times New Roman" w:eastAsia="Times New Roman" w:hAnsi="Times New Roman" w:cs="Times New Roman"/>
          <w:sz w:val="28"/>
          <w:szCs w:val="28"/>
        </w:rPr>
        <w:t>apakšpunktā vārdu “iela” ar vārdu “objekts”;</w:t>
      </w: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p>
    <w:p w:rsidR="00311B48" w:rsidRDefault="00311B48"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6</w:t>
      </w:r>
      <w:r w:rsidR="003B3821">
        <w:rPr>
          <w:rFonts w:ascii="Times New Roman" w:eastAsia="Times New Roman" w:hAnsi="Times New Roman" w:cs="Times New Roman"/>
          <w:sz w:val="28"/>
          <w:szCs w:val="28"/>
        </w:rPr>
        <w:t>4</w:t>
      </w:r>
      <w:r>
        <w:rPr>
          <w:rFonts w:ascii="Times New Roman" w:eastAsia="Times New Roman" w:hAnsi="Times New Roman" w:cs="Times New Roman"/>
          <w:sz w:val="28"/>
          <w:szCs w:val="28"/>
        </w:rPr>
        <w:t>. </w:t>
      </w:r>
      <w:r w:rsidR="00CF614B">
        <w:rPr>
          <w:rFonts w:ascii="Times New Roman" w:eastAsia="Times New Roman" w:hAnsi="Times New Roman" w:cs="Times New Roman"/>
          <w:sz w:val="28"/>
          <w:szCs w:val="28"/>
        </w:rPr>
        <w:t>aizstāt 106.</w:t>
      </w:r>
      <w:r w:rsidR="00CF614B" w:rsidRPr="00CF614B">
        <w:rPr>
          <w:rFonts w:ascii="Times New Roman" w:eastAsia="Times New Roman" w:hAnsi="Times New Roman" w:cs="Times New Roman"/>
          <w:sz w:val="28"/>
          <w:szCs w:val="28"/>
          <w:vertAlign w:val="superscript"/>
        </w:rPr>
        <w:t>1</w:t>
      </w:r>
      <w:r w:rsidR="00CF614B">
        <w:rPr>
          <w:rFonts w:ascii="Times New Roman" w:eastAsia="Times New Roman" w:hAnsi="Times New Roman" w:cs="Times New Roman"/>
          <w:sz w:val="28"/>
          <w:szCs w:val="28"/>
        </w:rPr>
        <w:t> punktā vārdus “ja būvdarbi” ar vārdiem “ja būvniecības ieceres dokumentācijā būvdarbi”;</w:t>
      </w: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3B3821">
        <w:rPr>
          <w:rFonts w:ascii="Times New Roman" w:eastAsia="Times New Roman" w:hAnsi="Times New Roman" w:cs="Times New Roman"/>
          <w:sz w:val="28"/>
          <w:szCs w:val="28"/>
        </w:rPr>
        <w:t>5</w:t>
      </w:r>
      <w:r>
        <w:rPr>
          <w:rFonts w:ascii="Times New Roman" w:eastAsia="Times New Roman" w:hAnsi="Times New Roman" w:cs="Times New Roman"/>
          <w:sz w:val="28"/>
          <w:szCs w:val="28"/>
        </w:rPr>
        <w:t>. </w:t>
      </w:r>
      <w:r w:rsidRPr="00CF614B">
        <w:rPr>
          <w:rFonts w:ascii="Times New Roman" w:eastAsia="Times New Roman" w:hAnsi="Times New Roman" w:cs="Times New Roman"/>
          <w:sz w:val="28"/>
          <w:szCs w:val="28"/>
        </w:rPr>
        <w:t xml:space="preserve">aizstāt </w:t>
      </w:r>
      <w:r>
        <w:rPr>
          <w:rFonts w:ascii="Times New Roman" w:eastAsia="Times New Roman" w:hAnsi="Times New Roman" w:cs="Times New Roman"/>
          <w:sz w:val="28"/>
          <w:szCs w:val="28"/>
        </w:rPr>
        <w:t>108</w:t>
      </w:r>
      <w:r w:rsidRPr="00CF614B">
        <w:rPr>
          <w:rFonts w:ascii="Times New Roman" w:eastAsia="Times New Roman" w:hAnsi="Times New Roman" w:cs="Times New Roman"/>
          <w:sz w:val="28"/>
          <w:szCs w:val="28"/>
        </w:rPr>
        <w:t>. punktā vārdu “būvatļauj</w:t>
      </w:r>
      <w:r>
        <w:rPr>
          <w:rFonts w:ascii="Times New Roman" w:eastAsia="Times New Roman" w:hAnsi="Times New Roman" w:cs="Times New Roman"/>
          <w:sz w:val="28"/>
          <w:szCs w:val="28"/>
        </w:rPr>
        <w:t>ā</w:t>
      </w:r>
      <w:r w:rsidRPr="00CF614B">
        <w:rPr>
          <w:rFonts w:ascii="Times New Roman" w:eastAsia="Times New Roman" w:hAnsi="Times New Roman" w:cs="Times New Roman"/>
          <w:sz w:val="28"/>
          <w:szCs w:val="28"/>
        </w:rPr>
        <w:t>” ar vārdiem “būvniecības informācijas sistēmā”;</w:t>
      </w: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3B3821">
        <w:rPr>
          <w:rFonts w:ascii="Times New Roman" w:eastAsia="Times New Roman" w:hAnsi="Times New Roman" w:cs="Times New Roman"/>
          <w:sz w:val="28"/>
          <w:szCs w:val="28"/>
        </w:rPr>
        <w:t>6</w:t>
      </w:r>
      <w:r>
        <w:rPr>
          <w:rFonts w:ascii="Times New Roman" w:eastAsia="Times New Roman" w:hAnsi="Times New Roman" w:cs="Times New Roman"/>
          <w:sz w:val="28"/>
          <w:szCs w:val="28"/>
        </w:rPr>
        <w:t>. aizstāt 109. punktā vārdus “apliecinājuma kartē” ar vārdiem “paskaidrojuma rakstā”;</w:t>
      </w: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3B3821">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papildināt 110. punktu </w:t>
      </w:r>
      <w:r w:rsidRPr="00CF614B">
        <w:rPr>
          <w:rFonts w:ascii="Times New Roman" w:eastAsia="Times New Roman" w:hAnsi="Times New Roman" w:cs="Times New Roman"/>
          <w:sz w:val="28"/>
          <w:szCs w:val="28"/>
        </w:rPr>
        <w:t>aiz vārda “nosacījumi” ar vārdiem “bet paskaidrojuma raksta gadījumā, kad institūcija, kura pilda būvvaldes funkcijas, būvniecības informācijas sistēmā ir izdarījusi atzīmi par būvdarbu nosacījumu izpildi.”;</w:t>
      </w: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3B3821">
        <w:rPr>
          <w:rFonts w:ascii="Times New Roman" w:eastAsia="Times New Roman" w:hAnsi="Times New Roman" w:cs="Times New Roman"/>
          <w:sz w:val="28"/>
          <w:szCs w:val="28"/>
        </w:rPr>
        <w:t>8</w:t>
      </w:r>
      <w:r>
        <w:rPr>
          <w:rFonts w:ascii="Times New Roman" w:eastAsia="Times New Roman" w:hAnsi="Times New Roman" w:cs="Times New Roman"/>
          <w:sz w:val="28"/>
          <w:szCs w:val="28"/>
        </w:rPr>
        <w:t>. papildināt noteikumus ar 110.</w:t>
      </w:r>
      <w:r w:rsidRPr="00CF614B">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punktu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sidRPr="00CF614B">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w:t>
      </w:r>
      <w:r w:rsidRPr="00CF614B">
        <w:rPr>
          <w:rFonts w:ascii="Times New Roman" w:eastAsia="Times New Roman" w:hAnsi="Times New Roman" w:cs="Times New Roman"/>
          <w:sz w:val="28"/>
          <w:szCs w:val="28"/>
        </w:rPr>
        <w:t>Ceļu un ielu izmantošana ir atļauta atjaunošanas</w:t>
      </w:r>
      <w:r w:rsidR="00FB06E5">
        <w:rPr>
          <w:rFonts w:ascii="Times New Roman" w:eastAsia="Times New Roman" w:hAnsi="Times New Roman" w:cs="Times New Roman"/>
          <w:sz w:val="28"/>
          <w:szCs w:val="28"/>
        </w:rPr>
        <w:t>, komersantu ceļu</w:t>
      </w:r>
      <w:r w:rsidRPr="00CF614B">
        <w:rPr>
          <w:rFonts w:ascii="Times New Roman" w:eastAsia="Times New Roman" w:hAnsi="Times New Roman" w:cs="Times New Roman"/>
          <w:sz w:val="28"/>
          <w:szCs w:val="28"/>
        </w:rPr>
        <w:t xml:space="preserve"> </w:t>
      </w:r>
      <w:r w:rsidR="0028628E">
        <w:rPr>
          <w:rFonts w:ascii="Times New Roman" w:eastAsia="Times New Roman" w:hAnsi="Times New Roman" w:cs="Times New Roman"/>
          <w:sz w:val="28"/>
          <w:szCs w:val="28"/>
        </w:rPr>
        <w:t xml:space="preserve">izmantošana ir atļauta pārbūves </w:t>
      </w:r>
      <w:r w:rsidRPr="00CF614B">
        <w:rPr>
          <w:rFonts w:ascii="Times New Roman" w:eastAsia="Times New Roman" w:hAnsi="Times New Roman" w:cs="Times New Roman"/>
          <w:sz w:val="28"/>
          <w:szCs w:val="28"/>
        </w:rPr>
        <w:t>vai satiksmes organizācijas tehnisko līdzekļu būvdarbu laikā.</w:t>
      </w:r>
      <w:r>
        <w:rPr>
          <w:rFonts w:ascii="Times New Roman" w:eastAsia="Times New Roman" w:hAnsi="Times New Roman" w:cs="Times New Roman"/>
          <w:sz w:val="28"/>
          <w:szCs w:val="28"/>
        </w:rPr>
        <w:t>”;</w:t>
      </w: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3B3821">
        <w:rPr>
          <w:rFonts w:ascii="Times New Roman" w:eastAsia="Times New Roman" w:hAnsi="Times New Roman" w:cs="Times New Roman"/>
          <w:sz w:val="28"/>
          <w:szCs w:val="28"/>
        </w:rPr>
        <w:t>9</w:t>
      </w:r>
      <w:r>
        <w:rPr>
          <w:rFonts w:ascii="Times New Roman" w:eastAsia="Times New Roman" w:hAnsi="Times New Roman" w:cs="Times New Roman"/>
          <w:sz w:val="28"/>
          <w:szCs w:val="28"/>
        </w:rPr>
        <w:t>. svītrot 112. punktu;</w:t>
      </w: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B3821">
        <w:rPr>
          <w:rFonts w:ascii="Times New Roman" w:eastAsia="Times New Roman" w:hAnsi="Times New Roman" w:cs="Times New Roman"/>
          <w:sz w:val="28"/>
          <w:szCs w:val="28"/>
        </w:rPr>
        <w:t>70</w:t>
      </w:r>
      <w:r>
        <w:rPr>
          <w:rFonts w:ascii="Times New Roman" w:eastAsia="Times New Roman" w:hAnsi="Times New Roman" w:cs="Times New Roman"/>
          <w:sz w:val="28"/>
          <w:szCs w:val="28"/>
        </w:rPr>
        <w:t>. svītrot 115.</w:t>
      </w:r>
      <w:r w:rsidRPr="00CF614B">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punktu;</w:t>
      </w: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p>
    <w:p w:rsidR="00EA5719" w:rsidRDefault="00EA5719" w:rsidP="00EA5719">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3B3821">
        <w:rPr>
          <w:rFonts w:ascii="Times New Roman" w:eastAsia="Times New Roman" w:hAnsi="Times New Roman" w:cs="Times New Roman"/>
          <w:sz w:val="28"/>
          <w:szCs w:val="28"/>
        </w:rPr>
        <w:t>1</w:t>
      </w:r>
      <w:r>
        <w:rPr>
          <w:rFonts w:ascii="Times New Roman" w:eastAsia="Times New Roman" w:hAnsi="Times New Roman" w:cs="Times New Roman"/>
          <w:sz w:val="28"/>
          <w:szCs w:val="28"/>
        </w:rPr>
        <w:t>. papildināt noteikumus ar 115.</w:t>
      </w:r>
      <w:r w:rsidRPr="00EA5719">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punktu šādā redakcijā:</w:t>
      </w:r>
    </w:p>
    <w:p w:rsidR="003B3821" w:rsidRDefault="003B3821" w:rsidP="00EA5719">
      <w:pPr>
        <w:tabs>
          <w:tab w:val="left" w:pos="1134"/>
        </w:tabs>
        <w:spacing w:after="0" w:line="240" w:lineRule="auto"/>
        <w:ind w:firstLine="720"/>
        <w:jc w:val="both"/>
        <w:rPr>
          <w:rFonts w:ascii="Times New Roman" w:eastAsia="Times New Roman" w:hAnsi="Times New Roman" w:cs="Times New Roman"/>
          <w:sz w:val="28"/>
          <w:szCs w:val="28"/>
        </w:rPr>
      </w:pPr>
    </w:p>
    <w:p w:rsidR="00EA5719" w:rsidRPr="00EA5719" w:rsidRDefault="00EA5719" w:rsidP="00EA5719">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A5719">
        <w:rPr>
          <w:rFonts w:ascii="Times New Roman" w:eastAsia="Times New Roman" w:hAnsi="Times New Roman" w:cs="Times New Roman"/>
          <w:sz w:val="28"/>
          <w:szCs w:val="28"/>
        </w:rPr>
        <w:t>115.</w:t>
      </w:r>
      <w:r w:rsidRPr="00EA5719">
        <w:rPr>
          <w:rFonts w:ascii="Times New Roman" w:eastAsia="Times New Roman" w:hAnsi="Times New Roman" w:cs="Times New Roman"/>
          <w:sz w:val="28"/>
          <w:szCs w:val="28"/>
          <w:vertAlign w:val="superscript"/>
        </w:rPr>
        <w:t>2</w:t>
      </w:r>
      <w:bookmarkStart w:id="7" w:name="p107"/>
      <w:bookmarkStart w:id="8" w:name="p-668352"/>
      <w:bookmarkEnd w:id="7"/>
      <w:bookmarkEnd w:id="8"/>
      <w:r w:rsidRPr="00EA5719">
        <w:rPr>
          <w:rFonts w:ascii="Times New Roman" w:eastAsia="Times New Roman" w:hAnsi="Times New Roman" w:cs="Times New Roman"/>
          <w:sz w:val="28"/>
          <w:szCs w:val="28"/>
        </w:rPr>
        <w:t> Būvētājam būvdarbu veikšanai nav nepieciešamas patstāvīgas prakses tiesīb</w:t>
      </w:r>
      <w:r w:rsidR="006265D9">
        <w:rPr>
          <w:rFonts w:ascii="Times New Roman" w:eastAsia="Times New Roman" w:hAnsi="Times New Roman" w:cs="Times New Roman"/>
          <w:sz w:val="28"/>
          <w:szCs w:val="28"/>
        </w:rPr>
        <w:t>as</w:t>
      </w:r>
      <w:r w:rsidRPr="00EA5719">
        <w:rPr>
          <w:rFonts w:ascii="Times New Roman" w:eastAsia="Times New Roman" w:hAnsi="Times New Roman" w:cs="Times New Roman"/>
          <w:sz w:val="28"/>
          <w:szCs w:val="28"/>
        </w:rPr>
        <w:t xml:space="preserve"> arhitektūras vai būvniecības jomā, uzņemoties būvdarbu veicēja un atbildīgā būvdarbu vadītāja pienākumus, ja būvētājs savām vajadzībām būvē, pārbūvē, atjauno vai nojauc pirmās grupas māju ceļu vai pieslēgumu, kurš nav pievienots valsts autoceļam.</w:t>
      </w:r>
      <w:r>
        <w:rPr>
          <w:rFonts w:ascii="Times New Roman" w:eastAsia="Times New Roman" w:hAnsi="Times New Roman" w:cs="Times New Roman"/>
          <w:sz w:val="28"/>
          <w:szCs w:val="28"/>
        </w:rPr>
        <w:t>”;</w:t>
      </w:r>
    </w:p>
    <w:p w:rsidR="00EA5719" w:rsidRDefault="00EA5719" w:rsidP="00590FF5">
      <w:pPr>
        <w:tabs>
          <w:tab w:val="left" w:pos="1134"/>
        </w:tabs>
        <w:spacing w:after="0" w:line="240" w:lineRule="auto"/>
        <w:ind w:firstLine="720"/>
        <w:jc w:val="both"/>
        <w:rPr>
          <w:rFonts w:ascii="Times New Roman" w:eastAsia="Times New Roman" w:hAnsi="Times New Roman" w:cs="Times New Roman"/>
          <w:sz w:val="28"/>
          <w:szCs w:val="28"/>
        </w:rPr>
      </w:pP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r w:rsidRPr="008F5B50">
        <w:rPr>
          <w:rFonts w:ascii="Times New Roman" w:eastAsia="Times New Roman" w:hAnsi="Times New Roman" w:cs="Times New Roman"/>
          <w:sz w:val="28"/>
          <w:szCs w:val="28"/>
        </w:rPr>
        <w:t>1.</w:t>
      </w:r>
      <w:r w:rsidR="004C4F7C" w:rsidRPr="008F5B50">
        <w:rPr>
          <w:rFonts w:ascii="Times New Roman" w:eastAsia="Times New Roman" w:hAnsi="Times New Roman" w:cs="Times New Roman"/>
          <w:sz w:val="28"/>
          <w:szCs w:val="28"/>
        </w:rPr>
        <w:t>7</w:t>
      </w:r>
      <w:r w:rsidR="003B3821">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Pr="00CF614B">
        <w:rPr>
          <w:rFonts w:ascii="Times New Roman" w:eastAsia="Times New Roman" w:hAnsi="Times New Roman" w:cs="Times New Roman"/>
          <w:sz w:val="28"/>
          <w:szCs w:val="28"/>
        </w:rPr>
        <w:t>svītrot 11</w:t>
      </w:r>
      <w:r>
        <w:rPr>
          <w:rFonts w:ascii="Times New Roman" w:eastAsia="Times New Roman" w:hAnsi="Times New Roman" w:cs="Times New Roman"/>
          <w:sz w:val="28"/>
          <w:szCs w:val="28"/>
        </w:rPr>
        <w:t>7</w:t>
      </w:r>
      <w:r w:rsidRPr="00CF614B">
        <w:rPr>
          <w:rFonts w:ascii="Times New Roman" w:eastAsia="Times New Roman" w:hAnsi="Times New Roman" w:cs="Times New Roman"/>
          <w:sz w:val="28"/>
          <w:szCs w:val="28"/>
        </w:rPr>
        <w:t>. punktā vārdus “</w:t>
      </w:r>
      <w:r>
        <w:rPr>
          <w:rFonts w:ascii="Times New Roman" w:eastAsia="Times New Roman" w:hAnsi="Times New Roman" w:cs="Times New Roman"/>
          <w:sz w:val="28"/>
          <w:szCs w:val="28"/>
        </w:rPr>
        <w:t>(</w:t>
      </w:r>
      <w:r w:rsidRPr="00CF614B">
        <w:rPr>
          <w:rFonts w:ascii="Times New Roman" w:eastAsia="Times New Roman" w:hAnsi="Times New Roman" w:cs="Times New Roman"/>
          <w:sz w:val="28"/>
          <w:szCs w:val="28"/>
        </w:rPr>
        <w:t>izņemot gadījumu, ja būvniecības process noris, neizmantojot būvniecības informācijas sistēmu</w:t>
      </w:r>
      <w:r>
        <w:rPr>
          <w:rFonts w:ascii="Times New Roman" w:eastAsia="Times New Roman" w:hAnsi="Times New Roman" w:cs="Times New Roman"/>
          <w:sz w:val="28"/>
          <w:szCs w:val="28"/>
        </w:rPr>
        <w:t>)</w:t>
      </w:r>
      <w:r w:rsidRPr="00CF614B">
        <w:rPr>
          <w:rFonts w:ascii="Times New Roman" w:eastAsia="Times New Roman" w:hAnsi="Times New Roman" w:cs="Times New Roman"/>
          <w:sz w:val="28"/>
          <w:szCs w:val="28"/>
        </w:rPr>
        <w:t>”;</w:t>
      </w: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p>
    <w:p w:rsidR="001A572D" w:rsidRDefault="004C4F7C"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3B382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1A572D">
        <w:rPr>
          <w:rFonts w:ascii="Times New Roman" w:eastAsia="Times New Roman" w:hAnsi="Times New Roman" w:cs="Times New Roman"/>
          <w:sz w:val="28"/>
          <w:szCs w:val="28"/>
        </w:rPr>
        <w:t>papildināt noteikumus ar 117.</w:t>
      </w:r>
      <w:r w:rsidR="001A572D" w:rsidRPr="001A572D">
        <w:rPr>
          <w:rFonts w:ascii="Times New Roman" w:eastAsia="Times New Roman" w:hAnsi="Times New Roman" w:cs="Times New Roman"/>
          <w:sz w:val="28"/>
          <w:szCs w:val="28"/>
          <w:vertAlign w:val="superscript"/>
        </w:rPr>
        <w:t>1</w:t>
      </w:r>
      <w:r w:rsidR="001A572D">
        <w:rPr>
          <w:rFonts w:ascii="Times New Roman" w:eastAsia="Times New Roman" w:hAnsi="Times New Roman" w:cs="Times New Roman"/>
          <w:sz w:val="28"/>
          <w:szCs w:val="28"/>
        </w:rPr>
        <w:t> punktu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1A572D" w:rsidRPr="001A572D" w:rsidRDefault="001A572D" w:rsidP="001A572D">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A572D">
        <w:rPr>
          <w:rFonts w:ascii="Times New Roman" w:eastAsia="Times New Roman" w:hAnsi="Times New Roman" w:cs="Times New Roman"/>
          <w:sz w:val="28"/>
          <w:szCs w:val="28"/>
        </w:rPr>
        <w:t>117.</w:t>
      </w:r>
      <w:r w:rsidRPr="001A572D">
        <w:rPr>
          <w:rFonts w:ascii="Times New Roman" w:eastAsia="Times New Roman" w:hAnsi="Times New Roman" w:cs="Times New Roman"/>
          <w:sz w:val="28"/>
          <w:szCs w:val="28"/>
          <w:vertAlign w:val="superscript"/>
        </w:rPr>
        <w:t>1</w:t>
      </w:r>
      <w:r w:rsidRPr="001A572D">
        <w:rPr>
          <w:rFonts w:ascii="Times New Roman" w:eastAsia="Times New Roman" w:hAnsi="Times New Roman" w:cs="Times New Roman"/>
          <w:sz w:val="28"/>
          <w:szCs w:val="28"/>
        </w:rPr>
        <w:t> Pirms komersantu ceļu būvdarbu uzsākšanas būvniecības ierosinātājs nodod un būvdarbu veicējs pieņem būvlaukumu. Pieņemšanas datumu norāda būvdarbu vietas nodošanas un pieņemšanas aktā (</w:t>
      </w:r>
      <w:r>
        <w:rPr>
          <w:rFonts w:ascii="Times New Roman" w:eastAsia="Times New Roman" w:hAnsi="Times New Roman" w:cs="Times New Roman"/>
          <w:sz w:val="28"/>
          <w:szCs w:val="28"/>
        </w:rPr>
        <w:t>2. pielikums</w:t>
      </w:r>
      <w:r w:rsidRPr="001A572D">
        <w:rPr>
          <w:rFonts w:ascii="Times New Roman" w:eastAsia="Times New Roman" w:hAnsi="Times New Roman" w:cs="Times New Roman"/>
          <w:sz w:val="28"/>
          <w:szCs w:val="28"/>
        </w:rPr>
        <w:t>), kuru sagatavo būvdarbu veicējs. No šī akta parakstīšanas dienas līdz dienai, kad būvi pieņem ekspluatācijā vai kad pieņem nojaukšanas darbus, būvdarbu veicējs ir atbildīgs par būvdarbu vietas uzturēšanu.</w:t>
      </w:r>
      <w:r>
        <w:rPr>
          <w:rFonts w:ascii="Times New Roman" w:eastAsia="Times New Roman" w:hAnsi="Times New Roman" w:cs="Times New Roman"/>
          <w:sz w:val="28"/>
          <w:szCs w:val="28"/>
        </w:rPr>
        <w:t>”;</w:t>
      </w:r>
    </w:p>
    <w:p w:rsidR="001A572D" w:rsidRDefault="001A572D" w:rsidP="00590FF5">
      <w:pPr>
        <w:tabs>
          <w:tab w:val="left" w:pos="1134"/>
        </w:tabs>
        <w:spacing w:after="0" w:line="240" w:lineRule="auto"/>
        <w:ind w:firstLine="720"/>
        <w:jc w:val="both"/>
        <w:rPr>
          <w:rFonts w:ascii="Times New Roman" w:eastAsia="Times New Roman" w:hAnsi="Times New Roman" w:cs="Times New Roman"/>
          <w:sz w:val="28"/>
          <w:szCs w:val="28"/>
        </w:rPr>
      </w:pPr>
    </w:p>
    <w:p w:rsidR="00CF614B" w:rsidRDefault="00CF614B"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7</w:t>
      </w:r>
      <w:r w:rsidR="003B3821">
        <w:rPr>
          <w:rFonts w:ascii="Times New Roman" w:eastAsia="Times New Roman" w:hAnsi="Times New Roman" w:cs="Times New Roman"/>
          <w:sz w:val="28"/>
          <w:szCs w:val="28"/>
        </w:rPr>
        <w:t>4</w:t>
      </w:r>
      <w:r>
        <w:rPr>
          <w:rFonts w:ascii="Times New Roman" w:eastAsia="Times New Roman" w:hAnsi="Times New Roman" w:cs="Times New Roman"/>
          <w:sz w:val="28"/>
          <w:szCs w:val="28"/>
        </w:rPr>
        <w:t>. papildināt 120.</w:t>
      </w:r>
      <w:r w:rsidR="00123246">
        <w:rPr>
          <w:rFonts w:ascii="Times New Roman" w:eastAsia="Times New Roman" w:hAnsi="Times New Roman" w:cs="Times New Roman"/>
          <w:sz w:val="28"/>
          <w:szCs w:val="28"/>
        </w:rPr>
        <w:t> </w:t>
      </w:r>
      <w:r>
        <w:rPr>
          <w:rFonts w:ascii="Times New Roman" w:eastAsia="Times New Roman" w:hAnsi="Times New Roman" w:cs="Times New Roman"/>
          <w:sz w:val="28"/>
          <w:szCs w:val="28"/>
        </w:rPr>
        <w:t>punktu aiz vārda “saskaņā” ar vārd</w:t>
      </w:r>
      <w:r w:rsidR="00123246">
        <w:rPr>
          <w:rFonts w:ascii="Times New Roman" w:eastAsia="Times New Roman" w:hAnsi="Times New Roman" w:cs="Times New Roman"/>
          <w:sz w:val="28"/>
          <w:szCs w:val="28"/>
        </w:rPr>
        <w:t xml:space="preserve">iem “ar </w:t>
      </w:r>
      <w:r w:rsidR="00123246" w:rsidRPr="00123246">
        <w:rPr>
          <w:rFonts w:ascii="Times New Roman" w:eastAsia="Times New Roman" w:hAnsi="Times New Roman" w:cs="Times New Roman"/>
          <w:sz w:val="28"/>
          <w:szCs w:val="28"/>
        </w:rPr>
        <w:t>būvniecības ieceres dokumentāciju, tai skaitā</w:t>
      </w:r>
      <w:r w:rsidR="00123246">
        <w:rPr>
          <w:rFonts w:ascii="Times New Roman" w:eastAsia="Times New Roman" w:hAnsi="Times New Roman" w:cs="Times New Roman"/>
          <w:sz w:val="28"/>
          <w:szCs w:val="28"/>
        </w:rPr>
        <w:t>”;</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7</w:t>
      </w:r>
      <w:r w:rsidR="003B3821">
        <w:rPr>
          <w:rFonts w:ascii="Times New Roman" w:eastAsia="Times New Roman" w:hAnsi="Times New Roman" w:cs="Times New Roman"/>
          <w:sz w:val="28"/>
          <w:szCs w:val="28"/>
        </w:rPr>
        <w:t>5</w:t>
      </w:r>
      <w:r>
        <w:rPr>
          <w:rFonts w:ascii="Times New Roman" w:eastAsia="Times New Roman" w:hAnsi="Times New Roman" w:cs="Times New Roman"/>
          <w:sz w:val="28"/>
          <w:szCs w:val="28"/>
        </w:rPr>
        <w:t>. papildināt 121.</w:t>
      </w:r>
      <w:r w:rsidRPr="00123246">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punktu aiz vārdiem “m</w:t>
      </w:r>
      <w:r w:rsidRPr="00123246">
        <w:rPr>
          <w:rFonts w:ascii="Times New Roman" w:eastAsia="Times New Roman" w:hAnsi="Times New Roman" w:cs="Times New Roman"/>
          <w:sz w:val="28"/>
          <w:szCs w:val="28"/>
        </w:rPr>
        <w:t>āju ceļam</w:t>
      </w:r>
      <w:r>
        <w:rPr>
          <w:rFonts w:ascii="Times New Roman" w:eastAsia="Times New Roman" w:hAnsi="Times New Roman" w:cs="Times New Roman"/>
          <w:sz w:val="28"/>
          <w:szCs w:val="28"/>
        </w:rPr>
        <w:t>” ar vārdiem “</w:t>
      </w:r>
      <w:r w:rsidR="001A572D">
        <w:rPr>
          <w:rFonts w:ascii="Times New Roman" w:eastAsia="Times New Roman" w:hAnsi="Times New Roman" w:cs="Times New Roman"/>
          <w:sz w:val="28"/>
          <w:szCs w:val="28"/>
        </w:rPr>
        <w:t xml:space="preserve">komersantu ceļam, </w:t>
      </w:r>
      <w:r w:rsidRPr="00123246">
        <w:rPr>
          <w:rFonts w:ascii="Times New Roman" w:eastAsia="Times New Roman" w:hAnsi="Times New Roman" w:cs="Times New Roman"/>
          <w:sz w:val="28"/>
          <w:szCs w:val="28"/>
        </w:rPr>
        <w:t>velosipēdistu ceļam</w:t>
      </w:r>
      <w:r w:rsidR="00EA5719">
        <w:rPr>
          <w:rFonts w:ascii="Times New Roman" w:eastAsia="Times New Roman" w:hAnsi="Times New Roman" w:cs="Times New Roman"/>
          <w:sz w:val="28"/>
          <w:szCs w:val="28"/>
        </w:rPr>
        <w:t>,</w:t>
      </w:r>
      <w:r w:rsidRPr="00123246">
        <w:rPr>
          <w:rFonts w:ascii="Times New Roman" w:eastAsia="Times New Roman" w:hAnsi="Times New Roman" w:cs="Times New Roman"/>
          <w:sz w:val="28"/>
          <w:szCs w:val="28"/>
        </w:rPr>
        <w:t xml:space="preserve"> gājēju ceļam</w:t>
      </w:r>
      <w:r w:rsidR="00EA5719">
        <w:rPr>
          <w:rFonts w:ascii="Times New Roman" w:eastAsia="Times New Roman" w:hAnsi="Times New Roman" w:cs="Times New Roman"/>
          <w:sz w:val="28"/>
          <w:szCs w:val="28"/>
        </w:rPr>
        <w:t xml:space="preserve"> vai pieslēgumam</w:t>
      </w:r>
      <w:r>
        <w:rPr>
          <w:rFonts w:ascii="Times New Roman" w:eastAsia="Times New Roman" w:hAnsi="Times New Roman" w:cs="Times New Roman"/>
          <w:sz w:val="28"/>
          <w:szCs w:val="28"/>
        </w:rPr>
        <w:t>”;</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3B3821">
        <w:rPr>
          <w:rFonts w:ascii="Times New Roman" w:eastAsia="Times New Roman" w:hAnsi="Times New Roman" w:cs="Times New Roman"/>
          <w:sz w:val="28"/>
          <w:szCs w:val="28"/>
        </w:rPr>
        <w:t>6</w:t>
      </w:r>
      <w:r>
        <w:rPr>
          <w:rFonts w:ascii="Times New Roman" w:eastAsia="Times New Roman" w:hAnsi="Times New Roman" w:cs="Times New Roman"/>
          <w:sz w:val="28"/>
          <w:szCs w:val="28"/>
        </w:rPr>
        <w:t>. svītrot 125. punkta pēdējo teikumu;</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3B3821">
        <w:rPr>
          <w:rFonts w:ascii="Times New Roman" w:eastAsia="Times New Roman" w:hAnsi="Times New Roman" w:cs="Times New Roman"/>
          <w:sz w:val="28"/>
          <w:szCs w:val="28"/>
        </w:rPr>
        <w:t>7</w:t>
      </w:r>
      <w:r>
        <w:rPr>
          <w:rFonts w:ascii="Times New Roman" w:eastAsia="Times New Roman" w:hAnsi="Times New Roman" w:cs="Times New Roman"/>
          <w:sz w:val="28"/>
          <w:szCs w:val="28"/>
        </w:rPr>
        <w:t>. svītrot 126. punktu;</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EA5719" w:rsidRDefault="008F5B50"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3B3821">
        <w:rPr>
          <w:rFonts w:ascii="Times New Roman" w:eastAsia="Times New Roman" w:hAnsi="Times New Roman" w:cs="Times New Roman"/>
          <w:sz w:val="28"/>
          <w:szCs w:val="28"/>
        </w:rPr>
        <w:t>8</w:t>
      </w:r>
      <w:r>
        <w:rPr>
          <w:rFonts w:ascii="Times New Roman" w:eastAsia="Times New Roman" w:hAnsi="Times New Roman" w:cs="Times New Roman"/>
          <w:sz w:val="28"/>
          <w:szCs w:val="28"/>
        </w:rPr>
        <w:t>. </w:t>
      </w:r>
      <w:r w:rsidR="00EA5719">
        <w:rPr>
          <w:rFonts w:ascii="Times New Roman" w:eastAsia="Times New Roman" w:hAnsi="Times New Roman" w:cs="Times New Roman"/>
          <w:sz w:val="28"/>
          <w:szCs w:val="28"/>
        </w:rPr>
        <w:t>izteikt 127. punktu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EA5719" w:rsidRDefault="00EA5719"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A5719">
        <w:rPr>
          <w:rFonts w:ascii="Times New Roman" w:eastAsia="Times New Roman" w:hAnsi="Times New Roman" w:cs="Times New Roman"/>
          <w:sz w:val="28"/>
          <w:szCs w:val="28"/>
        </w:rPr>
        <w:t>127.</w:t>
      </w:r>
      <w:r>
        <w:rPr>
          <w:rFonts w:ascii="Times New Roman" w:eastAsia="Times New Roman" w:hAnsi="Times New Roman" w:cs="Times New Roman"/>
          <w:sz w:val="28"/>
          <w:szCs w:val="28"/>
        </w:rPr>
        <w:t> </w:t>
      </w:r>
      <w:r w:rsidRPr="00EA5719">
        <w:rPr>
          <w:rFonts w:ascii="Times New Roman" w:eastAsia="Times New Roman" w:hAnsi="Times New Roman" w:cs="Times New Roman"/>
          <w:sz w:val="28"/>
          <w:szCs w:val="28"/>
        </w:rPr>
        <w:t>Būvdarbu žurnālu neaizpilda šo noteikumu 115.</w:t>
      </w:r>
      <w:r w:rsidRPr="00EA5719">
        <w:rPr>
          <w:rFonts w:ascii="Times New Roman" w:eastAsia="Times New Roman" w:hAnsi="Times New Roman" w:cs="Times New Roman"/>
          <w:sz w:val="28"/>
          <w:szCs w:val="28"/>
          <w:vertAlign w:val="superscript"/>
        </w:rPr>
        <w:t>2</w:t>
      </w:r>
      <w:r w:rsidRPr="00EA5719">
        <w:rPr>
          <w:rFonts w:ascii="Times New Roman" w:eastAsia="Times New Roman" w:hAnsi="Times New Roman" w:cs="Times New Roman"/>
          <w:sz w:val="28"/>
          <w:szCs w:val="28"/>
        </w:rPr>
        <w:t> punkta minētajā gadījumā.</w:t>
      </w:r>
      <w:r>
        <w:rPr>
          <w:rFonts w:ascii="Times New Roman" w:eastAsia="Times New Roman" w:hAnsi="Times New Roman" w:cs="Times New Roman"/>
          <w:sz w:val="28"/>
          <w:szCs w:val="28"/>
        </w:rPr>
        <w:t>”;</w:t>
      </w:r>
    </w:p>
    <w:p w:rsidR="00EA5719" w:rsidRDefault="00EA5719"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3B3821">
        <w:rPr>
          <w:rFonts w:ascii="Times New Roman" w:eastAsia="Times New Roman" w:hAnsi="Times New Roman" w:cs="Times New Roman"/>
          <w:sz w:val="28"/>
          <w:szCs w:val="28"/>
        </w:rPr>
        <w:t>9</w:t>
      </w:r>
      <w:r>
        <w:rPr>
          <w:rFonts w:ascii="Times New Roman" w:eastAsia="Times New Roman" w:hAnsi="Times New Roman" w:cs="Times New Roman"/>
          <w:sz w:val="28"/>
          <w:szCs w:val="28"/>
        </w:rPr>
        <w:t>. svītrot 127.</w:t>
      </w:r>
      <w:r w:rsidRPr="00123246">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punktu;</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B3821">
        <w:rPr>
          <w:rFonts w:ascii="Times New Roman" w:eastAsia="Times New Roman" w:hAnsi="Times New Roman" w:cs="Times New Roman"/>
          <w:sz w:val="28"/>
          <w:szCs w:val="28"/>
        </w:rPr>
        <w:t>80</w:t>
      </w:r>
      <w:r>
        <w:rPr>
          <w:rFonts w:ascii="Times New Roman" w:eastAsia="Times New Roman" w:hAnsi="Times New Roman" w:cs="Times New Roman"/>
          <w:sz w:val="28"/>
          <w:szCs w:val="28"/>
        </w:rPr>
        <w:t>. svītrot 134.</w:t>
      </w:r>
      <w:r w:rsidRPr="00123246">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punktu;</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F5B50">
        <w:rPr>
          <w:rFonts w:ascii="Times New Roman" w:eastAsia="Times New Roman" w:hAnsi="Times New Roman" w:cs="Times New Roman"/>
          <w:sz w:val="28"/>
          <w:szCs w:val="28"/>
        </w:rPr>
        <w:t>8</w:t>
      </w:r>
      <w:r w:rsidR="003B3821">
        <w:rPr>
          <w:rFonts w:ascii="Times New Roman" w:eastAsia="Times New Roman" w:hAnsi="Times New Roman" w:cs="Times New Roman"/>
          <w:sz w:val="28"/>
          <w:szCs w:val="28"/>
        </w:rPr>
        <w:t>1</w:t>
      </w:r>
      <w:r>
        <w:rPr>
          <w:rFonts w:ascii="Times New Roman" w:eastAsia="Times New Roman" w:hAnsi="Times New Roman" w:cs="Times New Roman"/>
          <w:sz w:val="28"/>
          <w:szCs w:val="28"/>
        </w:rPr>
        <w:t>. izteikt 135. punktu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 </w:t>
      </w:r>
      <w:r w:rsidRPr="00123246">
        <w:rPr>
          <w:rFonts w:ascii="Times New Roman" w:eastAsia="Times New Roman" w:hAnsi="Times New Roman" w:cs="Times New Roman"/>
          <w:sz w:val="28"/>
          <w:szCs w:val="28"/>
        </w:rPr>
        <w:t>Nav pieļaujama būvdarbu turpināšana, ja būvdarbu veicēju pārstāvji un būvuzraugs (ja būvniecībai tiek veikta būvuzraudzība) nav būvniecības informācijas sistēmā izveidojuši un apstiprinājuši iepriekšējo segto darbu pieņemšanas aktu. Ja būvuzraugs vai autoruzraugs konstatē veikto darbu neatbilstību būvniecības ieceres dokumentācijai vai būvdarbu tehnoloģijas prasībām, turpmākie darbi jāpārtrauc, veicot attiecīgu ierakstu būvdarbu žurnālā un norādot izpildes termiņu. Darbus turpina tikai pēc tam, kad visi apstiprinājuši attiecīgo segto darbu aktu.</w:t>
      </w:r>
      <w:r>
        <w:rPr>
          <w:rFonts w:ascii="Times New Roman" w:eastAsia="Times New Roman" w:hAnsi="Times New Roman" w:cs="Times New Roman"/>
          <w:sz w:val="28"/>
          <w:szCs w:val="28"/>
        </w:rPr>
        <w:t>”;</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F5B50">
        <w:rPr>
          <w:rFonts w:ascii="Times New Roman" w:eastAsia="Times New Roman" w:hAnsi="Times New Roman" w:cs="Times New Roman"/>
          <w:sz w:val="28"/>
          <w:szCs w:val="28"/>
        </w:rPr>
        <w:t>8</w:t>
      </w:r>
      <w:r w:rsidR="003B3821">
        <w:rPr>
          <w:rFonts w:ascii="Times New Roman" w:eastAsia="Times New Roman" w:hAnsi="Times New Roman" w:cs="Times New Roman"/>
          <w:sz w:val="28"/>
          <w:szCs w:val="28"/>
        </w:rPr>
        <w:t>2</w:t>
      </w:r>
      <w:r>
        <w:rPr>
          <w:rFonts w:ascii="Times New Roman" w:eastAsia="Times New Roman" w:hAnsi="Times New Roman" w:cs="Times New Roman"/>
          <w:sz w:val="28"/>
          <w:szCs w:val="28"/>
        </w:rPr>
        <w:t>. svītrot 137. un 138. punktu;</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8</w:t>
      </w:r>
      <w:r w:rsidR="003B3821">
        <w:rPr>
          <w:rFonts w:ascii="Times New Roman" w:eastAsia="Times New Roman" w:hAnsi="Times New Roman" w:cs="Times New Roman"/>
          <w:sz w:val="28"/>
          <w:szCs w:val="28"/>
        </w:rPr>
        <w:t>3</w:t>
      </w:r>
      <w:r>
        <w:rPr>
          <w:rFonts w:ascii="Times New Roman" w:eastAsia="Times New Roman" w:hAnsi="Times New Roman" w:cs="Times New Roman"/>
          <w:sz w:val="28"/>
          <w:szCs w:val="28"/>
        </w:rPr>
        <w:t>. svītrot 139. punkta pēdējo teikumu;</w:t>
      </w:r>
    </w:p>
    <w:p w:rsidR="00C264B6" w:rsidRDefault="00C264B6" w:rsidP="00590FF5">
      <w:pPr>
        <w:tabs>
          <w:tab w:val="left" w:pos="1134"/>
        </w:tabs>
        <w:spacing w:after="0" w:line="240" w:lineRule="auto"/>
        <w:ind w:firstLine="720"/>
        <w:jc w:val="both"/>
        <w:rPr>
          <w:rFonts w:ascii="Times New Roman" w:eastAsia="Times New Roman" w:hAnsi="Times New Roman" w:cs="Times New Roman"/>
          <w:sz w:val="28"/>
          <w:szCs w:val="28"/>
        </w:rPr>
      </w:pPr>
    </w:p>
    <w:p w:rsidR="00C264B6" w:rsidRDefault="004C4F7C"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3B3821">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C264B6">
        <w:rPr>
          <w:rFonts w:ascii="Times New Roman" w:eastAsia="Times New Roman" w:hAnsi="Times New Roman" w:cs="Times New Roman"/>
          <w:sz w:val="28"/>
          <w:szCs w:val="28"/>
        </w:rPr>
        <w:t>papildināt 140. punktā aiz vārda “ielas” ar vārdiem “vai komersantu ceļu”;</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8</w:t>
      </w:r>
      <w:r w:rsidR="003B3821">
        <w:rPr>
          <w:rFonts w:ascii="Times New Roman" w:eastAsia="Times New Roman" w:hAnsi="Times New Roman" w:cs="Times New Roman"/>
          <w:sz w:val="28"/>
          <w:szCs w:val="28"/>
        </w:rPr>
        <w:t>5</w:t>
      </w:r>
      <w:r>
        <w:rPr>
          <w:rFonts w:ascii="Times New Roman" w:eastAsia="Times New Roman" w:hAnsi="Times New Roman" w:cs="Times New Roman"/>
          <w:sz w:val="28"/>
          <w:szCs w:val="28"/>
        </w:rPr>
        <w:t>. aizstāt 144. punktā vārdus “</w:t>
      </w:r>
      <w:r w:rsidRPr="00123246">
        <w:rPr>
          <w:rFonts w:ascii="Times New Roman" w:eastAsia="Times New Roman" w:hAnsi="Times New Roman" w:cs="Times New Roman"/>
          <w:sz w:val="28"/>
          <w:szCs w:val="28"/>
        </w:rPr>
        <w:t>būvprojektā vai to nosaka ģeotehniskā kontrole (ģeotehnisko darbu kopums, ko veic būvniecības gaitā, lai noskaidrotu būvprojekta atbilstību faktiskajiem ģeotehniskajiem datiem un, ja nepieciešams, to koriģētu)</w:t>
      </w:r>
      <w:r>
        <w:rPr>
          <w:rFonts w:ascii="Times New Roman" w:eastAsia="Times New Roman" w:hAnsi="Times New Roman" w:cs="Times New Roman"/>
          <w:sz w:val="28"/>
          <w:szCs w:val="28"/>
        </w:rPr>
        <w:t>” ar vārdiem “</w:t>
      </w:r>
      <w:r w:rsidRPr="00123246">
        <w:rPr>
          <w:rFonts w:ascii="Times New Roman" w:eastAsia="Times New Roman" w:hAnsi="Times New Roman" w:cs="Times New Roman"/>
          <w:sz w:val="28"/>
          <w:szCs w:val="28"/>
        </w:rPr>
        <w:t>būvniecības ieceres dokumentācijā</w:t>
      </w:r>
      <w:r>
        <w:rPr>
          <w:rFonts w:ascii="Times New Roman" w:eastAsia="Times New Roman" w:hAnsi="Times New Roman" w:cs="Times New Roman"/>
          <w:sz w:val="28"/>
          <w:szCs w:val="28"/>
        </w:rPr>
        <w:t>”;</w:t>
      </w: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p>
    <w:p w:rsidR="007C71ED" w:rsidRPr="007C71ED" w:rsidRDefault="004C4F7C" w:rsidP="007C71ED">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3B3821">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7C71ED">
        <w:rPr>
          <w:rFonts w:ascii="Times New Roman" w:eastAsia="Times New Roman" w:hAnsi="Times New Roman" w:cs="Times New Roman"/>
          <w:sz w:val="28"/>
          <w:szCs w:val="28"/>
        </w:rPr>
        <w:t>papildināt 145. punktā aiz vārda “ielas” ar vārdiem “</w:t>
      </w:r>
      <w:r w:rsidR="007C71ED" w:rsidRPr="007C71ED">
        <w:rPr>
          <w:rFonts w:ascii="Times New Roman" w:eastAsia="Times New Roman" w:hAnsi="Times New Roman" w:cs="Times New Roman"/>
          <w:sz w:val="28"/>
          <w:szCs w:val="28"/>
        </w:rPr>
        <w:t>vai komersantu ceļu”;</w:t>
      </w:r>
    </w:p>
    <w:p w:rsidR="007C71ED" w:rsidRDefault="007C71ED" w:rsidP="00590FF5">
      <w:pPr>
        <w:tabs>
          <w:tab w:val="left" w:pos="1134"/>
        </w:tabs>
        <w:spacing w:after="0" w:line="240" w:lineRule="auto"/>
        <w:ind w:firstLine="720"/>
        <w:jc w:val="both"/>
        <w:rPr>
          <w:rFonts w:ascii="Times New Roman" w:eastAsia="Times New Roman" w:hAnsi="Times New Roman" w:cs="Times New Roman"/>
          <w:sz w:val="28"/>
          <w:szCs w:val="28"/>
        </w:rPr>
      </w:pPr>
    </w:p>
    <w:p w:rsidR="007C71ED" w:rsidRDefault="004C4F7C"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3B3821">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7C71ED">
        <w:rPr>
          <w:rFonts w:ascii="Times New Roman" w:eastAsia="Times New Roman" w:hAnsi="Times New Roman" w:cs="Times New Roman"/>
          <w:sz w:val="28"/>
          <w:szCs w:val="28"/>
        </w:rPr>
        <w:t xml:space="preserve">svītrot 146. punktā </w:t>
      </w:r>
      <w:r w:rsidR="00F53A8D">
        <w:rPr>
          <w:rFonts w:ascii="Times New Roman" w:eastAsia="Times New Roman" w:hAnsi="Times New Roman" w:cs="Times New Roman"/>
          <w:sz w:val="28"/>
          <w:szCs w:val="28"/>
        </w:rPr>
        <w:t xml:space="preserve">un 147. punkta ievaddaļā </w:t>
      </w:r>
      <w:r w:rsidR="007C71ED">
        <w:rPr>
          <w:rFonts w:ascii="Times New Roman" w:eastAsia="Times New Roman" w:hAnsi="Times New Roman" w:cs="Times New Roman"/>
          <w:sz w:val="28"/>
          <w:szCs w:val="28"/>
        </w:rPr>
        <w:t>vārdus “ceļa un ielas”;</w:t>
      </w:r>
    </w:p>
    <w:p w:rsidR="007C71ED" w:rsidRDefault="007C71ED" w:rsidP="00590FF5">
      <w:pPr>
        <w:tabs>
          <w:tab w:val="left" w:pos="1134"/>
        </w:tabs>
        <w:spacing w:after="0" w:line="240" w:lineRule="auto"/>
        <w:ind w:firstLine="720"/>
        <w:jc w:val="both"/>
        <w:rPr>
          <w:rFonts w:ascii="Times New Roman" w:eastAsia="Times New Roman" w:hAnsi="Times New Roman" w:cs="Times New Roman"/>
          <w:sz w:val="28"/>
          <w:szCs w:val="28"/>
        </w:rPr>
      </w:pPr>
    </w:p>
    <w:p w:rsidR="007C71ED" w:rsidRDefault="004C4F7C"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3B3821">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F53A8D">
        <w:rPr>
          <w:rFonts w:ascii="Times New Roman" w:eastAsia="Times New Roman" w:hAnsi="Times New Roman" w:cs="Times New Roman"/>
          <w:sz w:val="28"/>
          <w:szCs w:val="28"/>
        </w:rPr>
        <w:t xml:space="preserve">papildināt 147.2. un 147.4. apakšpunktā </w:t>
      </w:r>
      <w:r w:rsidR="00F53A8D" w:rsidRPr="007C71ED">
        <w:rPr>
          <w:rFonts w:ascii="Times New Roman" w:eastAsia="Times New Roman" w:hAnsi="Times New Roman" w:cs="Times New Roman"/>
          <w:sz w:val="28"/>
          <w:szCs w:val="28"/>
        </w:rPr>
        <w:t>aiz vārda “ielas” ar vārdiem “vai komersantu ceļu”;</w:t>
      </w:r>
    </w:p>
    <w:p w:rsidR="007C71ED" w:rsidRDefault="007C71ED" w:rsidP="00590FF5">
      <w:pPr>
        <w:tabs>
          <w:tab w:val="left" w:pos="1134"/>
        </w:tabs>
        <w:spacing w:after="0" w:line="240" w:lineRule="auto"/>
        <w:ind w:firstLine="720"/>
        <w:jc w:val="both"/>
        <w:rPr>
          <w:rFonts w:ascii="Times New Roman" w:eastAsia="Times New Roman" w:hAnsi="Times New Roman" w:cs="Times New Roman"/>
          <w:sz w:val="28"/>
          <w:szCs w:val="28"/>
        </w:rPr>
      </w:pPr>
    </w:p>
    <w:p w:rsidR="007C71ED" w:rsidRPr="007C71ED" w:rsidRDefault="004C4F7C" w:rsidP="007C71ED">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3B3821">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F53A8D">
        <w:rPr>
          <w:rFonts w:ascii="Times New Roman" w:eastAsia="Times New Roman" w:hAnsi="Times New Roman" w:cs="Times New Roman"/>
          <w:sz w:val="28"/>
          <w:szCs w:val="28"/>
        </w:rPr>
        <w:t xml:space="preserve">papildināt apakšpunktā </w:t>
      </w:r>
      <w:r w:rsidR="00F53A8D" w:rsidRPr="007C71ED">
        <w:rPr>
          <w:rFonts w:ascii="Times New Roman" w:eastAsia="Times New Roman" w:hAnsi="Times New Roman" w:cs="Times New Roman"/>
          <w:sz w:val="28"/>
          <w:szCs w:val="28"/>
        </w:rPr>
        <w:t>aiz vārda “ielas” ar vārdiem “vai komersantu ceļu”;</w:t>
      </w:r>
    </w:p>
    <w:p w:rsidR="007C71ED" w:rsidRDefault="007C71ED" w:rsidP="00590FF5">
      <w:pPr>
        <w:tabs>
          <w:tab w:val="left" w:pos="1134"/>
        </w:tabs>
        <w:spacing w:after="0" w:line="240" w:lineRule="auto"/>
        <w:ind w:firstLine="720"/>
        <w:jc w:val="both"/>
        <w:rPr>
          <w:rFonts w:ascii="Times New Roman" w:eastAsia="Times New Roman" w:hAnsi="Times New Roman" w:cs="Times New Roman"/>
          <w:sz w:val="28"/>
          <w:szCs w:val="28"/>
        </w:rPr>
      </w:pPr>
    </w:p>
    <w:p w:rsidR="007C71ED" w:rsidRDefault="004C4F7C"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F5B50">
        <w:rPr>
          <w:rFonts w:ascii="Times New Roman" w:eastAsia="Times New Roman" w:hAnsi="Times New Roman" w:cs="Times New Roman"/>
          <w:sz w:val="28"/>
          <w:szCs w:val="28"/>
        </w:rPr>
        <w:t>9</w:t>
      </w:r>
      <w:r w:rsidR="00586B42">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137A47">
        <w:rPr>
          <w:rFonts w:ascii="Times New Roman" w:eastAsia="Times New Roman" w:hAnsi="Times New Roman" w:cs="Times New Roman"/>
          <w:sz w:val="28"/>
          <w:szCs w:val="28"/>
        </w:rPr>
        <w:t>papildināt noteikumus ar 147.</w:t>
      </w:r>
      <w:r w:rsidR="00137A47" w:rsidRPr="00137A47">
        <w:rPr>
          <w:rFonts w:ascii="Times New Roman" w:eastAsia="Times New Roman" w:hAnsi="Times New Roman" w:cs="Times New Roman"/>
          <w:sz w:val="28"/>
          <w:szCs w:val="28"/>
          <w:vertAlign w:val="superscript"/>
        </w:rPr>
        <w:t>1</w:t>
      </w:r>
      <w:r w:rsidR="00137A47">
        <w:rPr>
          <w:rFonts w:ascii="Times New Roman" w:eastAsia="Times New Roman" w:hAnsi="Times New Roman" w:cs="Times New Roman"/>
          <w:sz w:val="28"/>
          <w:szCs w:val="28"/>
        </w:rPr>
        <w:t xml:space="preserve"> un 147.</w:t>
      </w:r>
      <w:r w:rsidR="00137A47" w:rsidRPr="00137A47">
        <w:rPr>
          <w:rFonts w:ascii="Times New Roman" w:eastAsia="Times New Roman" w:hAnsi="Times New Roman" w:cs="Times New Roman"/>
          <w:sz w:val="28"/>
          <w:szCs w:val="28"/>
          <w:vertAlign w:val="superscript"/>
        </w:rPr>
        <w:t>2</w:t>
      </w:r>
      <w:r w:rsidR="00137A47">
        <w:rPr>
          <w:rFonts w:ascii="Times New Roman" w:eastAsia="Times New Roman" w:hAnsi="Times New Roman" w:cs="Times New Roman"/>
          <w:sz w:val="28"/>
          <w:szCs w:val="28"/>
        </w:rPr>
        <w:t> punktu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137A47" w:rsidRP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37A47">
        <w:rPr>
          <w:rFonts w:ascii="Times New Roman" w:eastAsia="Times New Roman" w:hAnsi="Times New Roman" w:cs="Times New Roman"/>
          <w:sz w:val="28"/>
          <w:szCs w:val="28"/>
        </w:rPr>
        <w:t>147.</w:t>
      </w:r>
      <w:r w:rsidRPr="00137A47">
        <w:rPr>
          <w:rFonts w:ascii="Times New Roman" w:eastAsia="Times New Roman" w:hAnsi="Times New Roman" w:cs="Times New Roman"/>
          <w:sz w:val="28"/>
          <w:szCs w:val="28"/>
          <w:vertAlign w:val="superscript"/>
        </w:rPr>
        <w:t>1</w:t>
      </w:r>
      <w:r w:rsidRPr="00137A47">
        <w:rPr>
          <w:rFonts w:ascii="Times New Roman" w:eastAsia="Times New Roman" w:hAnsi="Times New Roman" w:cs="Times New Roman"/>
          <w:sz w:val="28"/>
          <w:szCs w:val="28"/>
        </w:rPr>
        <w:t> Ja komersantu ceļa būvdarbi tiek pārtraukti un tas nav tehnoloģiskais vai sezonas pārtraukums, būvdarbu veicējs veic būves konservācijas pasākumus un ar būves nodošanas un pieņemšanas aktu nodod būvi būvniecības ierosinātājam.</w:t>
      </w:r>
    </w:p>
    <w:p w:rsidR="00137A47" w:rsidRP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p>
    <w:p w:rsidR="00137A47" w:rsidRP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r w:rsidRPr="00137A47">
        <w:rPr>
          <w:rFonts w:ascii="Times New Roman" w:eastAsia="Times New Roman" w:hAnsi="Times New Roman" w:cs="Times New Roman"/>
          <w:sz w:val="28"/>
          <w:szCs w:val="28"/>
        </w:rPr>
        <w:t>147.</w:t>
      </w:r>
      <w:r w:rsidRPr="00137A47">
        <w:rPr>
          <w:rFonts w:ascii="Times New Roman" w:eastAsia="Times New Roman" w:hAnsi="Times New Roman" w:cs="Times New Roman"/>
          <w:sz w:val="28"/>
          <w:szCs w:val="28"/>
          <w:vertAlign w:val="superscript"/>
        </w:rPr>
        <w:t>2</w:t>
      </w:r>
      <w:r w:rsidRPr="00137A47">
        <w:rPr>
          <w:rFonts w:ascii="Times New Roman" w:eastAsia="Times New Roman" w:hAnsi="Times New Roman" w:cs="Times New Roman"/>
          <w:sz w:val="28"/>
          <w:szCs w:val="28"/>
        </w:rPr>
        <w:t> Ja komersantu ceļa būvdarbi tiek pārtraukti un tas ir tehnoloģiskais vai sezonas pārtraukums, būvdarbu veicējs sastāda būvdarbu nodošanas un pieņemšanas aktu. Aktā norāda paveiktos un atliktos būvdarbus un to izpildes termiņus.</w:t>
      </w:r>
      <w:r>
        <w:rPr>
          <w:rFonts w:ascii="Times New Roman" w:eastAsia="Times New Roman" w:hAnsi="Times New Roman" w:cs="Times New Roman"/>
          <w:sz w:val="28"/>
          <w:szCs w:val="28"/>
        </w:rPr>
        <w:t>”;</w:t>
      </w:r>
    </w:p>
    <w:p w:rsidR="00137A47" w:rsidRP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p>
    <w:p w:rsidR="00137A47" w:rsidRDefault="004C4F7C" w:rsidP="00137A47">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F5B50">
        <w:rPr>
          <w:rFonts w:ascii="Times New Roman" w:eastAsia="Times New Roman" w:hAnsi="Times New Roman" w:cs="Times New Roman"/>
          <w:sz w:val="28"/>
          <w:szCs w:val="28"/>
        </w:rPr>
        <w:t>9</w:t>
      </w:r>
      <w:r w:rsidR="00586B42">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137A47" w:rsidRPr="00137A47">
        <w:rPr>
          <w:rFonts w:ascii="Times New Roman" w:eastAsia="Times New Roman" w:hAnsi="Times New Roman" w:cs="Times New Roman"/>
          <w:sz w:val="28"/>
          <w:szCs w:val="28"/>
        </w:rPr>
        <w:t>papildināt 14</w:t>
      </w:r>
      <w:r w:rsidR="00137A47">
        <w:rPr>
          <w:rFonts w:ascii="Times New Roman" w:eastAsia="Times New Roman" w:hAnsi="Times New Roman" w:cs="Times New Roman"/>
          <w:sz w:val="28"/>
          <w:szCs w:val="28"/>
        </w:rPr>
        <w:t>9</w:t>
      </w:r>
      <w:r w:rsidR="00137A47" w:rsidRPr="00137A47">
        <w:rPr>
          <w:rFonts w:ascii="Times New Roman" w:eastAsia="Times New Roman" w:hAnsi="Times New Roman" w:cs="Times New Roman"/>
          <w:sz w:val="28"/>
          <w:szCs w:val="28"/>
        </w:rPr>
        <w:t>. punktā aiz vārda “ielas” ar vārdiem “vai komersantu ceļu”;</w:t>
      </w:r>
    </w:p>
    <w:p w:rsid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p>
    <w:p w:rsidR="00137A47" w:rsidRDefault="004C4F7C" w:rsidP="00137A47">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586B42">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137A47">
        <w:rPr>
          <w:rFonts w:ascii="Times New Roman" w:eastAsia="Times New Roman" w:hAnsi="Times New Roman" w:cs="Times New Roman"/>
          <w:sz w:val="28"/>
          <w:szCs w:val="28"/>
        </w:rPr>
        <w:t>izteikt 150. punktu šādā redakcija:</w:t>
      </w:r>
    </w:p>
    <w:p w:rsidR="003B3821" w:rsidRDefault="003B3821" w:rsidP="00137A47">
      <w:pPr>
        <w:tabs>
          <w:tab w:val="left" w:pos="1134"/>
        </w:tabs>
        <w:spacing w:after="0" w:line="240" w:lineRule="auto"/>
        <w:ind w:firstLine="720"/>
        <w:jc w:val="both"/>
        <w:rPr>
          <w:rFonts w:ascii="Times New Roman" w:eastAsia="Times New Roman" w:hAnsi="Times New Roman" w:cs="Times New Roman"/>
          <w:sz w:val="28"/>
          <w:szCs w:val="28"/>
        </w:rPr>
      </w:pPr>
    </w:p>
    <w:p w:rsid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 </w:t>
      </w:r>
      <w:r w:rsidRPr="00137A47">
        <w:rPr>
          <w:rFonts w:ascii="Times New Roman" w:eastAsia="Times New Roman" w:hAnsi="Times New Roman" w:cs="Times New Roman"/>
          <w:sz w:val="28"/>
          <w:szCs w:val="28"/>
        </w:rPr>
        <w:t>Ja pēc objekta apsekošanas konstatēta ceļa un ielas vai komersantu ceļu konservācijas nepieciešamība un būvniecības ierosinātājs nav iesniedzis institūcijā, kura pilda būvvaldes funkcijas, konservācijas darbu veikšanas projektu, minētā institūcija lēmumā par ceļa un ielas vai komersantu ceļu konservāciju norāda:</w:t>
      </w:r>
    </w:p>
    <w:p w:rsidR="003B3821" w:rsidRPr="00137A47" w:rsidRDefault="003B3821" w:rsidP="00137A47">
      <w:pPr>
        <w:tabs>
          <w:tab w:val="left" w:pos="1134"/>
        </w:tabs>
        <w:spacing w:after="0" w:line="240" w:lineRule="auto"/>
        <w:ind w:firstLine="720"/>
        <w:jc w:val="both"/>
        <w:rPr>
          <w:rFonts w:ascii="Times New Roman" w:eastAsia="Times New Roman" w:hAnsi="Times New Roman" w:cs="Times New Roman"/>
          <w:sz w:val="28"/>
          <w:szCs w:val="28"/>
        </w:rPr>
      </w:pPr>
    </w:p>
    <w:p w:rsid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r w:rsidRPr="00137A47">
        <w:rPr>
          <w:rFonts w:ascii="Times New Roman" w:eastAsia="Times New Roman" w:hAnsi="Times New Roman" w:cs="Times New Roman"/>
          <w:sz w:val="28"/>
          <w:szCs w:val="28"/>
        </w:rPr>
        <w:t>150.1.</w:t>
      </w:r>
      <w:r>
        <w:rPr>
          <w:rFonts w:ascii="Times New Roman" w:eastAsia="Times New Roman" w:hAnsi="Times New Roman" w:cs="Times New Roman"/>
          <w:sz w:val="28"/>
          <w:szCs w:val="28"/>
        </w:rPr>
        <w:t> </w:t>
      </w:r>
      <w:r w:rsidRPr="00137A47">
        <w:rPr>
          <w:rFonts w:ascii="Times New Roman" w:eastAsia="Times New Roman" w:hAnsi="Times New Roman" w:cs="Times New Roman"/>
          <w:sz w:val="28"/>
          <w:szCs w:val="28"/>
        </w:rPr>
        <w:t>konservācijas iemeslus;</w:t>
      </w:r>
    </w:p>
    <w:p w:rsidR="003B3821" w:rsidRPr="00137A47" w:rsidRDefault="003B3821" w:rsidP="00137A47">
      <w:pPr>
        <w:tabs>
          <w:tab w:val="left" w:pos="1134"/>
        </w:tabs>
        <w:spacing w:after="0" w:line="240" w:lineRule="auto"/>
        <w:ind w:firstLine="720"/>
        <w:jc w:val="both"/>
        <w:rPr>
          <w:rFonts w:ascii="Times New Roman" w:eastAsia="Times New Roman" w:hAnsi="Times New Roman" w:cs="Times New Roman"/>
          <w:sz w:val="28"/>
          <w:szCs w:val="28"/>
        </w:rPr>
      </w:pPr>
    </w:p>
    <w:p w:rsid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r w:rsidRPr="00137A47">
        <w:rPr>
          <w:rFonts w:ascii="Times New Roman" w:eastAsia="Times New Roman" w:hAnsi="Times New Roman" w:cs="Times New Roman"/>
          <w:sz w:val="28"/>
          <w:szCs w:val="28"/>
        </w:rPr>
        <w:t>150.2.</w:t>
      </w:r>
      <w:r>
        <w:rPr>
          <w:rFonts w:ascii="Times New Roman" w:eastAsia="Times New Roman" w:hAnsi="Times New Roman" w:cs="Times New Roman"/>
          <w:sz w:val="28"/>
          <w:szCs w:val="28"/>
        </w:rPr>
        <w:t> </w:t>
      </w:r>
      <w:r w:rsidRPr="00137A47">
        <w:rPr>
          <w:rFonts w:ascii="Times New Roman" w:eastAsia="Times New Roman" w:hAnsi="Times New Roman" w:cs="Times New Roman"/>
          <w:sz w:val="28"/>
          <w:szCs w:val="28"/>
        </w:rPr>
        <w:t>konservācijas nosacījumus (arī pasākumus, kas veicami, lai nodrošinātu ceļa un ielas vai komersantu ceļu konstrukciju drošību, stabilitāti un neaizskaramību, kā arī konservācijas darbu veikšanas projekta apjomu, ja tas ir nepieciešams);</w:t>
      </w:r>
    </w:p>
    <w:p w:rsidR="003B3821" w:rsidRPr="00137A47" w:rsidRDefault="003B3821" w:rsidP="00137A47">
      <w:pPr>
        <w:tabs>
          <w:tab w:val="left" w:pos="1134"/>
        </w:tabs>
        <w:spacing w:after="0" w:line="240" w:lineRule="auto"/>
        <w:ind w:firstLine="720"/>
        <w:jc w:val="both"/>
        <w:rPr>
          <w:rFonts w:ascii="Times New Roman" w:eastAsia="Times New Roman" w:hAnsi="Times New Roman" w:cs="Times New Roman"/>
          <w:sz w:val="28"/>
          <w:szCs w:val="28"/>
        </w:rPr>
      </w:pPr>
    </w:p>
    <w:p w:rsidR="00137A47" w:rsidRP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r w:rsidRPr="00137A47">
        <w:rPr>
          <w:rFonts w:ascii="Times New Roman" w:eastAsia="Times New Roman" w:hAnsi="Times New Roman" w:cs="Times New Roman"/>
          <w:sz w:val="28"/>
          <w:szCs w:val="28"/>
        </w:rPr>
        <w:t>150.3.</w:t>
      </w:r>
      <w:r>
        <w:rPr>
          <w:rFonts w:ascii="Times New Roman" w:eastAsia="Times New Roman" w:hAnsi="Times New Roman" w:cs="Times New Roman"/>
          <w:sz w:val="28"/>
          <w:szCs w:val="28"/>
        </w:rPr>
        <w:t> </w:t>
      </w:r>
      <w:r w:rsidRPr="00137A47">
        <w:rPr>
          <w:rFonts w:ascii="Times New Roman" w:eastAsia="Times New Roman" w:hAnsi="Times New Roman" w:cs="Times New Roman"/>
          <w:sz w:val="28"/>
          <w:szCs w:val="28"/>
        </w:rPr>
        <w:t>termiņu konservācijas darbu veikšanas projekta iesniegšanai.</w:t>
      </w:r>
      <w:r>
        <w:rPr>
          <w:rFonts w:ascii="Times New Roman" w:eastAsia="Times New Roman" w:hAnsi="Times New Roman" w:cs="Times New Roman"/>
          <w:sz w:val="28"/>
          <w:szCs w:val="28"/>
        </w:rPr>
        <w:t>”</w:t>
      </w:r>
    </w:p>
    <w:p w:rsidR="00137A47" w:rsidRPr="00137A47" w:rsidRDefault="00137A47" w:rsidP="00137A47">
      <w:pPr>
        <w:tabs>
          <w:tab w:val="left" w:pos="1134"/>
        </w:tabs>
        <w:spacing w:after="0" w:line="240" w:lineRule="auto"/>
        <w:ind w:firstLine="720"/>
        <w:jc w:val="both"/>
        <w:rPr>
          <w:rFonts w:ascii="Times New Roman" w:eastAsia="Times New Roman" w:hAnsi="Times New Roman" w:cs="Times New Roman"/>
          <w:sz w:val="28"/>
          <w:szCs w:val="28"/>
        </w:rPr>
      </w:pPr>
    </w:p>
    <w:p w:rsidR="00137A47" w:rsidRDefault="004C4F7C"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586B42">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137A47">
        <w:rPr>
          <w:rFonts w:ascii="Times New Roman" w:eastAsia="Times New Roman" w:hAnsi="Times New Roman" w:cs="Times New Roman"/>
          <w:sz w:val="28"/>
          <w:szCs w:val="28"/>
        </w:rPr>
        <w:t>svītrot 151. punktā vārdus “ceļa un ielas”;</w:t>
      </w:r>
    </w:p>
    <w:p w:rsidR="00137A47" w:rsidRDefault="00137A47" w:rsidP="00590FF5">
      <w:pPr>
        <w:tabs>
          <w:tab w:val="left" w:pos="1134"/>
        </w:tabs>
        <w:spacing w:after="0" w:line="240" w:lineRule="auto"/>
        <w:ind w:firstLine="720"/>
        <w:jc w:val="both"/>
        <w:rPr>
          <w:rFonts w:ascii="Times New Roman" w:eastAsia="Times New Roman" w:hAnsi="Times New Roman" w:cs="Times New Roman"/>
          <w:sz w:val="28"/>
          <w:szCs w:val="28"/>
        </w:rPr>
      </w:pPr>
    </w:p>
    <w:p w:rsidR="00137A47" w:rsidRDefault="004C4F7C"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586B42">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137A47">
        <w:rPr>
          <w:rFonts w:ascii="Times New Roman" w:eastAsia="Times New Roman" w:hAnsi="Times New Roman" w:cs="Times New Roman"/>
          <w:sz w:val="28"/>
          <w:szCs w:val="28"/>
        </w:rPr>
        <w:t>papildināt 153., 154., 155., 156. un 157. punkt</w:t>
      </w:r>
      <w:r w:rsidR="003B3821">
        <w:rPr>
          <w:rFonts w:ascii="Times New Roman" w:eastAsia="Times New Roman" w:hAnsi="Times New Roman" w:cs="Times New Roman"/>
          <w:sz w:val="28"/>
          <w:szCs w:val="28"/>
        </w:rPr>
        <w:t>u</w:t>
      </w:r>
      <w:r w:rsidR="00137A47">
        <w:rPr>
          <w:rFonts w:ascii="Times New Roman" w:eastAsia="Times New Roman" w:hAnsi="Times New Roman" w:cs="Times New Roman"/>
          <w:sz w:val="28"/>
          <w:szCs w:val="28"/>
        </w:rPr>
        <w:t xml:space="preserve"> aiz vārda “ielas” ar vārdiem “vai komersantu ceļu”;</w:t>
      </w:r>
    </w:p>
    <w:p w:rsidR="00137A47" w:rsidRDefault="00137A47" w:rsidP="00590FF5">
      <w:pPr>
        <w:tabs>
          <w:tab w:val="left" w:pos="1134"/>
        </w:tabs>
        <w:spacing w:after="0" w:line="240" w:lineRule="auto"/>
        <w:ind w:firstLine="720"/>
        <w:jc w:val="both"/>
        <w:rPr>
          <w:rFonts w:ascii="Times New Roman" w:eastAsia="Times New Roman" w:hAnsi="Times New Roman" w:cs="Times New Roman"/>
          <w:sz w:val="28"/>
          <w:szCs w:val="28"/>
        </w:rPr>
      </w:pPr>
    </w:p>
    <w:p w:rsidR="00137A47" w:rsidRDefault="004C4F7C"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586B42">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971953">
        <w:rPr>
          <w:rFonts w:ascii="Times New Roman" w:eastAsia="Times New Roman" w:hAnsi="Times New Roman" w:cs="Times New Roman"/>
          <w:sz w:val="28"/>
          <w:szCs w:val="28"/>
        </w:rPr>
        <w:t>papildināt noteikumus ar 3.6.</w:t>
      </w:r>
      <w:r w:rsidR="00971953" w:rsidRPr="00971953">
        <w:rPr>
          <w:rFonts w:ascii="Times New Roman" w:eastAsia="Times New Roman" w:hAnsi="Times New Roman" w:cs="Times New Roman"/>
          <w:sz w:val="28"/>
          <w:szCs w:val="28"/>
          <w:vertAlign w:val="superscript"/>
        </w:rPr>
        <w:t>1</w:t>
      </w:r>
      <w:r w:rsidR="00971953">
        <w:rPr>
          <w:rFonts w:ascii="Times New Roman" w:eastAsia="Times New Roman" w:hAnsi="Times New Roman" w:cs="Times New Roman"/>
          <w:sz w:val="28"/>
          <w:szCs w:val="28"/>
        </w:rPr>
        <w:t> apakšnodaļu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971953" w:rsidRPr="00971953" w:rsidRDefault="00971953" w:rsidP="00971953">
      <w:pPr>
        <w:tabs>
          <w:tab w:val="left" w:pos="1134"/>
        </w:tabs>
        <w:spacing w:after="0" w:line="240" w:lineRule="auto"/>
        <w:ind w:firstLine="720"/>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w:t>
      </w:r>
      <w:r w:rsidRPr="00971953">
        <w:rPr>
          <w:rFonts w:ascii="Times New Roman" w:eastAsia="Times New Roman" w:hAnsi="Times New Roman" w:cs="Times New Roman"/>
          <w:b/>
          <w:bCs/>
          <w:sz w:val="28"/>
          <w:szCs w:val="28"/>
        </w:rPr>
        <w:t>3.6.</w:t>
      </w:r>
      <w:r w:rsidRPr="00971953">
        <w:rPr>
          <w:rFonts w:ascii="Times New Roman" w:eastAsia="Times New Roman" w:hAnsi="Times New Roman" w:cs="Times New Roman"/>
          <w:b/>
          <w:bCs/>
          <w:sz w:val="28"/>
          <w:szCs w:val="28"/>
          <w:vertAlign w:val="superscript"/>
        </w:rPr>
        <w:t>1</w:t>
      </w:r>
      <w:r w:rsidRPr="00971953">
        <w:rPr>
          <w:rFonts w:ascii="Times New Roman" w:eastAsia="Times New Roman" w:hAnsi="Times New Roman" w:cs="Times New Roman"/>
          <w:b/>
          <w:bCs/>
          <w:sz w:val="28"/>
          <w:szCs w:val="28"/>
        </w:rPr>
        <w:t> Komersantu ceļu uzmērīšana</w:t>
      </w:r>
    </w:p>
    <w:p w:rsidR="00971953" w:rsidRPr="00971953" w:rsidRDefault="00971953" w:rsidP="00971953">
      <w:pPr>
        <w:tabs>
          <w:tab w:val="left" w:pos="1134"/>
        </w:tabs>
        <w:spacing w:after="0" w:line="240" w:lineRule="auto"/>
        <w:ind w:firstLine="720"/>
        <w:jc w:val="both"/>
        <w:rPr>
          <w:rFonts w:ascii="Times New Roman" w:eastAsia="Times New Roman" w:hAnsi="Times New Roman" w:cs="Times New Roman"/>
          <w:b/>
          <w:bCs/>
          <w:sz w:val="28"/>
          <w:szCs w:val="28"/>
        </w:rPr>
      </w:pPr>
    </w:p>
    <w:p w:rsidR="00971953" w:rsidRDefault="00971953" w:rsidP="0097195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r w:rsidRPr="00971953">
        <w:rPr>
          <w:rFonts w:ascii="Times New Roman" w:eastAsia="Times New Roman" w:hAnsi="Times New Roman" w:cs="Times New Roman"/>
          <w:sz w:val="28"/>
          <w:szCs w:val="28"/>
        </w:rPr>
        <w:t>.</w:t>
      </w:r>
      <w:r w:rsidRPr="00971953">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w:t>
      </w:r>
      <w:r w:rsidRPr="00971953">
        <w:rPr>
          <w:rFonts w:ascii="Times New Roman" w:eastAsia="Times New Roman" w:hAnsi="Times New Roman" w:cs="Times New Roman"/>
          <w:sz w:val="28"/>
          <w:szCs w:val="28"/>
        </w:rPr>
        <w:t>Pēc būvdarbu pabeigšanas veic paveikto būvdarbu uzmērījumus un izpildmērījumus, kuru veikšanas kārtību un nepieciešamo apjomu nosaka būvniecības ierosinātājs, ievērojot normatīvajos aktos noteikto.</w:t>
      </w:r>
    </w:p>
    <w:p w:rsidR="00971953" w:rsidRPr="00971953" w:rsidRDefault="00971953" w:rsidP="00971953">
      <w:pPr>
        <w:tabs>
          <w:tab w:val="left" w:pos="1134"/>
        </w:tabs>
        <w:spacing w:after="0" w:line="240" w:lineRule="auto"/>
        <w:ind w:firstLine="720"/>
        <w:jc w:val="both"/>
        <w:rPr>
          <w:rFonts w:ascii="Times New Roman" w:eastAsia="Times New Roman" w:hAnsi="Times New Roman" w:cs="Times New Roman"/>
          <w:sz w:val="28"/>
          <w:szCs w:val="28"/>
        </w:rPr>
      </w:pPr>
    </w:p>
    <w:p w:rsidR="00971953" w:rsidRPr="00971953" w:rsidRDefault="00971953" w:rsidP="0097195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r w:rsidRPr="00971953">
        <w:rPr>
          <w:rFonts w:ascii="Times New Roman" w:eastAsia="Times New Roman" w:hAnsi="Times New Roman" w:cs="Times New Roman"/>
          <w:sz w:val="28"/>
          <w:szCs w:val="28"/>
        </w:rPr>
        <w:t>.</w:t>
      </w:r>
      <w:r w:rsidRPr="00971953">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w:t>
      </w:r>
      <w:r w:rsidRPr="00971953">
        <w:rPr>
          <w:rFonts w:ascii="Times New Roman" w:eastAsia="Times New Roman" w:hAnsi="Times New Roman" w:cs="Times New Roman"/>
          <w:sz w:val="28"/>
          <w:szCs w:val="28"/>
        </w:rPr>
        <w:t>Būvdarbu veicējs sagatavo paveikto būvdarbu uzmērījumu dokumentus un izpildshēmu (būves novietojuma plānu vienā no šādiem mērogiem – M</w:t>
      </w:r>
      <w:r w:rsidR="008F5B50">
        <w:rPr>
          <w:rFonts w:ascii="Times New Roman" w:eastAsia="Times New Roman" w:hAnsi="Times New Roman" w:cs="Times New Roman"/>
          <w:sz w:val="28"/>
          <w:szCs w:val="28"/>
        </w:rPr>
        <w:t> </w:t>
      </w:r>
      <w:r w:rsidRPr="00971953">
        <w:rPr>
          <w:rFonts w:ascii="Times New Roman" w:eastAsia="Times New Roman" w:hAnsi="Times New Roman" w:cs="Times New Roman"/>
          <w:sz w:val="28"/>
          <w:szCs w:val="28"/>
        </w:rPr>
        <w:t>1:1000, M</w:t>
      </w:r>
      <w:r w:rsidR="008F5B50">
        <w:rPr>
          <w:rFonts w:ascii="Times New Roman" w:eastAsia="Times New Roman" w:hAnsi="Times New Roman" w:cs="Times New Roman"/>
          <w:sz w:val="28"/>
          <w:szCs w:val="28"/>
        </w:rPr>
        <w:t> </w:t>
      </w:r>
      <w:r w:rsidRPr="00971953">
        <w:rPr>
          <w:rFonts w:ascii="Times New Roman" w:eastAsia="Times New Roman" w:hAnsi="Times New Roman" w:cs="Times New Roman"/>
          <w:sz w:val="28"/>
          <w:szCs w:val="28"/>
        </w:rPr>
        <w:t>1:2000 vai M</w:t>
      </w:r>
      <w:r w:rsidR="008F5B50">
        <w:rPr>
          <w:rFonts w:ascii="Times New Roman" w:eastAsia="Times New Roman" w:hAnsi="Times New Roman" w:cs="Times New Roman"/>
          <w:sz w:val="28"/>
          <w:szCs w:val="28"/>
        </w:rPr>
        <w:t> </w:t>
      </w:r>
      <w:r w:rsidRPr="00971953">
        <w:rPr>
          <w:rFonts w:ascii="Times New Roman" w:eastAsia="Times New Roman" w:hAnsi="Times New Roman" w:cs="Times New Roman"/>
          <w:sz w:val="28"/>
          <w:szCs w:val="28"/>
        </w:rPr>
        <w:t>1:5000) un nodod tos būvniecības ierosinātājam mēneša laikā pēc būvdarbu pabeigšanas, ja būvdarbu līgumā nav noteikts citādi.</w:t>
      </w:r>
    </w:p>
    <w:p w:rsidR="00971953" w:rsidRPr="00971953" w:rsidRDefault="00971953" w:rsidP="00971953">
      <w:pPr>
        <w:tabs>
          <w:tab w:val="left" w:pos="1134"/>
        </w:tabs>
        <w:spacing w:after="0" w:line="240" w:lineRule="auto"/>
        <w:ind w:firstLine="720"/>
        <w:jc w:val="both"/>
        <w:rPr>
          <w:rFonts w:ascii="Times New Roman" w:eastAsia="Times New Roman" w:hAnsi="Times New Roman" w:cs="Times New Roman"/>
          <w:sz w:val="28"/>
          <w:szCs w:val="28"/>
        </w:rPr>
      </w:pPr>
    </w:p>
    <w:p w:rsidR="00971953" w:rsidRPr="00971953" w:rsidRDefault="00971953" w:rsidP="0097195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r w:rsidRPr="00971953">
        <w:rPr>
          <w:rFonts w:ascii="Times New Roman" w:eastAsia="Times New Roman" w:hAnsi="Times New Roman" w:cs="Times New Roman"/>
          <w:sz w:val="28"/>
          <w:szCs w:val="28"/>
        </w:rPr>
        <w:t>.</w:t>
      </w:r>
      <w:r w:rsidRPr="00971953">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w:t>
      </w:r>
      <w:r w:rsidRPr="00971953">
        <w:rPr>
          <w:rFonts w:ascii="Times New Roman" w:eastAsia="Times New Roman" w:hAnsi="Times New Roman" w:cs="Times New Roman"/>
          <w:sz w:val="28"/>
          <w:szCs w:val="28"/>
        </w:rPr>
        <w:t>Būvniecības ierosinātājs būvdarbu uzmērījumu dokumentus (ja tie nav pievienoti būvdarbu žurnālam) glabā ne mazāk kā 25 gadus pēc būvdarbu pabeigšanas.</w:t>
      </w:r>
    </w:p>
    <w:p w:rsidR="00971953" w:rsidRPr="00971953" w:rsidRDefault="00971953" w:rsidP="00971953">
      <w:pPr>
        <w:tabs>
          <w:tab w:val="left" w:pos="1134"/>
        </w:tabs>
        <w:spacing w:after="0" w:line="240" w:lineRule="auto"/>
        <w:ind w:firstLine="720"/>
        <w:jc w:val="both"/>
        <w:rPr>
          <w:rFonts w:ascii="Times New Roman" w:eastAsia="Times New Roman" w:hAnsi="Times New Roman" w:cs="Times New Roman"/>
          <w:sz w:val="28"/>
          <w:szCs w:val="28"/>
        </w:rPr>
      </w:pPr>
    </w:p>
    <w:p w:rsidR="00971953" w:rsidRPr="00971953" w:rsidRDefault="00971953" w:rsidP="0097195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r w:rsidRPr="00971953">
        <w:rPr>
          <w:rFonts w:ascii="Times New Roman" w:eastAsia="Times New Roman" w:hAnsi="Times New Roman" w:cs="Times New Roman"/>
          <w:sz w:val="28"/>
          <w:szCs w:val="28"/>
        </w:rPr>
        <w:t>.</w:t>
      </w:r>
      <w:r w:rsidRPr="00971953">
        <w:rPr>
          <w:rFonts w:ascii="Times New Roman" w:eastAsia="Times New Roman" w:hAnsi="Times New Roman" w:cs="Times New Roman"/>
          <w:sz w:val="28"/>
          <w:szCs w:val="28"/>
          <w:vertAlign w:val="superscript"/>
        </w:rPr>
        <w:t>4</w:t>
      </w:r>
      <w:r>
        <w:rPr>
          <w:rFonts w:ascii="Times New Roman" w:eastAsia="Times New Roman" w:hAnsi="Times New Roman" w:cs="Times New Roman"/>
          <w:sz w:val="28"/>
          <w:szCs w:val="28"/>
        </w:rPr>
        <w:t> </w:t>
      </w:r>
      <w:r w:rsidRPr="00971953">
        <w:rPr>
          <w:rFonts w:ascii="Times New Roman" w:eastAsia="Times New Roman" w:hAnsi="Times New Roman" w:cs="Times New Roman"/>
          <w:sz w:val="28"/>
          <w:szCs w:val="28"/>
        </w:rPr>
        <w:t>Būves izpildmērījumā atspoguļo topogrāfisko informāciju par komersantu ceļu, kas radusies būvniecības procesā, tajā papildus norādot komersantu ceļa laukumu (brauktuves laukums, ieskaitot veloceliņu, ietvju un apmaļu laukumu, ja tādi ir, bet neieskaitot veģetācijas aizņemto laukumu) atbilstoši komersantu ceļa seguma materiāliem, brauktuves platumu un brauktuves garumu pa komersantu ceļa ass līniju.</w:t>
      </w:r>
      <w:r>
        <w:rPr>
          <w:rFonts w:ascii="Times New Roman" w:eastAsia="Times New Roman" w:hAnsi="Times New Roman" w:cs="Times New Roman"/>
          <w:sz w:val="28"/>
          <w:szCs w:val="28"/>
        </w:rPr>
        <w:t>”;</w:t>
      </w:r>
    </w:p>
    <w:p w:rsidR="007C71ED" w:rsidRDefault="007C71ED" w:rsidP="00590FF5">
      <w:pPr>
        <w:tabs>
          <w:tab w:val="left" w:pos="1134"/>
        </w:tabs>
        <w:spacing w:after="0" w:line="240" w:lineRule="auto"/>
        <w:ind w:firstLine="720"/>
        <w:jc w:val="both"/>
        <w:rPr>
          <w:rFonts w:ascii="Times New Roman" w:eastAsia="Times New Roman" w:hAnsi="Times New Roman" w:cs="Times New Roman"/>
          <w:sz w:val="28"/>
          <w:szCs w:val="28"/>
        </w:rPr>
      </w:pPr>
    </w:p>
    <w:p w:rsidR="00123246" w:rsidRDefault="00123246"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9</w:t>
      </w:r>
      <w:r w:rsidR="00586B42">
        <w:rPr>
          <w:rFonts w:ascii="Times New Roman" w:eastAsia="Times New Roman" w:hAnsi="Times New Roman" w:cs="Times New Roman"/>
          <w:sz w:val="28"/>
          <w:szCs w:val="28"/>
        </w:rPr>
        <w:t>6</w:t>
      </w:r>
      <w:r>
        <w:rPr>
          <w:rFonts w:ascii="Times New Roman" w:eastAsia="Times New Roman" w:hAnsi="Times New Roman" w:cs="Times New Roman"/>
          <w:sz w:val="28"/>
          <w:szCs w:val="28"/>
        </w:rPr>
        <w:t>. </w:t>
      </w:r>
      <w:r w:rsidR="00C572A9">
        <w:rPr>
          <w:rFonts w:ascii="Times New Roman" w:eastAsia="Times New Roman" w:hAnsi="Times New Roman" w:cs="Times New Roman"/>
          <w:sz w:val="28"/>
          <w:szCs w:val="28"/>
        </w:rPr>
        <w:t>izteikt 3.6.1. apakšnodaļas nosaukumu</w:t>
      </w:r>
      <w:r w:rsidR="004A3293">
        <w:rPr>
          <w:rFonts w:ascii="Times New Roman" w:eastAsia="Times New Roman" w:hAnsi="Times New Roman" w:cs="Times New Roman"/>
          <w:sz w:val="28"/>
          <w:szCs w:val="28"/>
        </w:rPr>
        <w:t xml:space="preserve">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4A3293" w:rsidRDefault="004A3293" w:rsidP="00E67A15">
      <w:pPr>
        <w:tabs>
          <w:tab w:val="left" w:pos="1134"/>
        </w:tabs>
        <w:spacing w:after="0" w:line="240" w:lineRule="auto"/>
        <w:ind w:firstLine="720"/>
        <w:jc w:val="center"/>
        <w:rPr>
          <w:rFonts w:ascii="Times New Roman" w:hAnsi="Times New Roman" w:cs="Times New Roman"/>
          <w:b/>
          <w:bCs/>
          <w:sz w:val="28"/>
          <w:szCs w:val="28"/>
        </w:rPr>
      </w:pPr>
      <w:r>
        <w:rPr>
          <w:rFonts w:ascii="Times New Roman" w:eastAsia="Times New Roman" w:hAnsi="Times New Roman" w:cs="Times New Roman"/>
          <w:sz w:val="28"/>
          <w:szCs w:val="28"/>
        </w:rPr>
        <w:t>“</w:t>
      </w:r>
      <w:r w:rsidRPr="004A3293">
        <w:rPr>
          <w:rFonts w:ascii="Times New Roman" w:eastAsia="Times New Roman" w:hAnsi="Times New Roman" w:cs="Times New Roman"/>
          <w:b/>
          <w:bCs/>
          <w:sz w:val="28"/>
          <w:szCs w:val="28"/>
        </w:rPr>
        <w:t>3.6.1. </w:t>
      </w:r>
      <w:r>
        <w:rPr>
          <w:rFonts w:ascii="Times New Roman" w:hAnsi="Times New Roman" w:cs="Times New Roman"/>
          <w:b/>
          <w:bCs/>
          <w:sz w:val="28"/>
          <w:szCs w:val="28"/>
        </w:rPr>
        <w:t>Pieņemšana ekspluatācijā paskaidrojuma raksta būvniecības procesā”</w:t>
      </w:r>
      <w:r w:rsidRPr="004A3293">
        <w:rPr>
          <w:rFonts w:ascii="Times New Roman" w:hAnsi="Times New Roman" w:cs="Times New Roman"/>
          <w:sz w:val="28"/>
          <w:szCs w:val="28"/>
        </w:rPr>
        <w:t>;</w:t>
      </w:r>
    </w:p>
    <w:p w:rsidR="004A3293" w:rsidRDefault="004A3293" w:rsidP="00590FF5">
      <w:pPr>
        <w:tabs>
          <w:tab w:val="left" w:pos="1134"/>
        </w:tabs>
        <w:spacing w:after="0" w:line="240" w:lineRule="auto"/>
        <w:ind w:firstLine="720"/>
        <w:jc w:val="both"/>
        <w:rPr>
          <w:rFonts w:ascii="Times New Roman" w:eastAsia="Times New Roman" w:hAnsi="Times New Roman" w:cs="Times New Roman"/>
          <w:sz w:val="28"/>
          <w:szCs w:val="28"/>
        </w:rPr>
      </w:pPr>
    </w:p>
    <w:p w:rsidR="00691197" w:rsidRDefault="004C4F7C"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586B42">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691197">
        <w:rPr>
          <w:rFonts w:ascii="Times New Roman" w:eastAsia="Times New Roman" w:hAnsi="Times New Roman" w:cs="Times New Roman"/>
          <w:sz w:val="28"/>
          <w:szCs w:val="28"/>
        </w:rPr>
        <w:t>papildināt 3.6.1. apakšnodaļu ar 157.</w:t>
      </w:r>
      <w:r w:rsidR="00691197" w:rsidRPr="00691197">
        <w:rPr>
          <w:rFonts w:ascii="Times New Roman" w:eastAsia="Times New Roman" w:hAnsi="Times New Roman" w:cs="Times New Roman"/>
          <w:sz w:val="28"/>
          <w:szCs w:val="28"/>
          <w:vertAlign w:val="superscript"/>
        </w:rPr>
        <w:t>5</w:t>
      </w:r>
      <w:r w:rsidR="00691197">
        <w:rPr>
          <w:rFonts w:ascii="Times New Roman" w:eastAsia="Times New Roman" w:hAnsi="Times New Roman" w:cs="Times New Roman"/>
          <w:sz w:val="28"/>
          <w:szCs w:val="28"/>
        </w:rPr>
        <w:t> punktu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691197" w:rsidRPr="00691197" w:rsidRDefault="00691197" w:rsidP="00691197">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91197">
        <w:rPr>
          <w:rFonts w:ascii="Times New Roman" w:eastAsia="Times New Roman" w:hAnsi="Times New Roman" w:cs="Times New Roman"/>
          <w:sz w:val="28"/>
          <w:szCs w:val="28"/>
        </w:rPr>
        <w:t>157.</w:t>
      </w:r>
      <w:r w:rsidRPr="00691197">
        <w:rPr>
          <w:rFonts w:ascii="Times New Roman" w:eastAsia="Times New Roman" w:hAnsi="Times New Roman" w:cs="Times New Roman"/>
          <w:sz w:val="28"/>
          <w:szCs w:val="28"/>
          <w:vertAlign w:val="superscript"/>
        </w:rPr>
        <w:t>5</w:t>
      </w:r>
      <w:r w:rsidRPr="00691197">
        <w:rPr>
          <w:rFonts w:ascii="Times New Roman" w:eastAsia="Times New Roman" w:hAnsi="Times New Roman" w:cs="Times New Roman"/>
          <w:sz w:val="28"/>
          <w:szCs w:val="28"/>
        </w:rPr>
        <w:t> Pēc būvdarbu pabeigšanas būvniecības ierosinātājs pieprasa institūcijām, kuras ir izdevušas tehniskos vai īpašos noteikumus, sniegt atzinumu par būves atbilstību tehniskajiem vai īpašajiem noteikumiem. Institūcijas 10 darbdienu laikā pēc pieprasījuma saņemšanas atbilstoši kompetencei sniedz atzinumu.</w:t>
      </w:r>
      <w:r>
        <w:rPr>
          <w:rFonts w:ascii="Times New Roman" w:eastAsia="Times New Roman" w:hAnsi="Times New Roman" w:cs="Times New Roman"/>
          <w:sz w:val="28"/>
          <w:szCs w:val="28"/>
        </w:rPr>
        <w:t>”;</w:t>
      </w:r>
    </w:p>
    <w:p w:rsidR="00691197" w:rsidRDefault="00691197" w:rsidP="00590FF5">
      <w:pPr>
        <w:tabs>
          <w:tab w:val="left" w:pos="1134"/>
        </w:tabs>
        <w:spacing w:after="0" w:line="240" w:lineRule="auto"/>
        <w:ind w:firstLine="720"/>
        <w:jc w:val="both"/>
        <w:rPr>
          <w:rFonts w:ascii="Times New Roman" w:eastAsia="Times New Roman" w:hAnsi="Times New Roman" w:cs="Times New Roman"/>
          <w:sz w:val="28"/>
          <w:szCs w:val="28"/>
        </w:rPr>
      </w:pPr>
    </w:p>
    <w:p w:rsidR="004A3293" w:rsidRDefault="004A3293" w:rsidP="00590FF5">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9</w:t>
      </w:r>
      <w:r w:rsidR="00586B42">
        <w:rPr>
          <w:rFonts w:ascii="Times New Roman" w:eastAsia="Times New Roman" w:hAnsi="Times New Roman" w:cs="Times New Roman"/>
          <w:sz w:val="28"/>
          <w:szCs w:val="28"/>
        </w:rPr>
        <w:t>8</w:t>
      </w:r>
      <w:r>
        <w:rPr>
          <w:rFonts w:ascii="Times New Roman" w:eastAsia="Times New Roman" w:hAnsi="Times New Roman" w:cs="Times New Roman"/>
          <w:sz w:val="28"/>
          <w:szCs w:val="28"/>
        </w:rPr>
        <w:t>. izteikt 158.</w:t>
      </w:r>
      <w:r w:rsidR="00691197">
        <w:rPr>
          <w:rFonts w:ascii="Times New Roman" w:eastAsia="Times New Roman" w:hAnsi="Times New Roman" w:cs="Times New Roman"/>
          <w:sz w:val="28"/>
          <w:szCs w:val="28"/>
        </w:rPr>
        <w:t>, 159. un 160.</w:t>
      </w:r>
      <w:r>
        <w:rPr>
          <w:rFonts w:ascii="Times New Roman" w:eastAsia="Times New Roman" w:hAnsi="Times New Roman" w:cs="Times New Roman"/>
          <w:sz w:val="28"/>
          <w:szCs w:val="28"/>
        </w:rPr>
        <w:t> punktu šādā redakcijā:</w:t>
      </w:r>
    </w:p>
    <w:p w:rsidR="003B3821" w:rsidRDefault="003B3821" w:rsidP="00590FF5">
      <w:pPr>
        <w:tabs>
          <w:tab w:val="left" w:pos="1134"/>
        </w:tabs>
        <w:spacing w:after="0" w:line="240" w:lineRule="auto"/>
        <w:ind w:firstLine="720"/>
        <w:jc w:val="both"/>
        <w:rPr>
          <w:rFonts w:ascii="Times New Roman" w:eastAsia="Times New Roman" w:hAnsi="Times New Roman" w:cs="Times New Roman"/>
          <w:sz w:val="28"/>
          <w:szCs w:val="28"/>
        </w:rPr>
      </w:pPr>
    </w:p>
    <w:p w:rsidR="004A3293" w:rsidRDefault="004A3293"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A3293">
        <w:rPr>
          <w:rFonts w:ascii="Times New Roman" w:eastAsia="Times New Roman" w:hAnsi="Times New Roman" w:cs="Times New Roman"/>
          <w:sz w:val="28"/>
          <w:szCs w:val="28"/>
        </w:rPr>
        <w:t>158.</w:t>
      </w:r>
      <w:r w:rsidR="008F5B50">
        <w:rPr>
          <w:rFonts w:ascii="Times New Roman" w:eastAsia="Times New Roman" w:hAnsi="Times New Roman" w:cs="Times New Roman"/>
          <w:sz w:val="28"/>
          <w:szCs w:val="28"/>
        </w:rPr>
        <w:t> </w:t>
      </w:r>
      <w:r w:rsidRPr="004A3293">
        <w:rPr>
          <w:rFonts w:ascii="Times New Roman" w:eastAsia="Times New Roman" w:hAnsi="Times New Roman" w:cs="Times New Roman"/>
          <w:sz w:val="28"/>
          <w:szCs w:val="28"/>
        </w:rPr>
        <w:t>Pēc šo noteikumu 64.</w:t>
      </w:r>
      <w:r w:rsidRPr="004A3293">
        <w:rPr>
          <w:rFonts w:ascii="Times New Roman" w:eastAsia="Times New Roman" w:hAnsi="Times New Roman" w:cs="Times New Roman"/>
          <w:sz w:val="28"/>
          <w:szCs w:val="28"/>
          <w:vertAlign w:val="superscript"/>
        </w:rPr>
        <w:t>1</w:t>
      </w:r>
      <w:r w:rsidR="008F5B50">
        <w:rPr>
          <w:rFonts w:ascii="Times New Roman" w:eastAsia="Times New Roman" w:hAnsi="Times New Roman" w:cs="Times New Roman"/>
          <w:sz w:val="28"/>
          <w:szCs w:val="28"/>
        </w:rPr>
        <w:t> </w:t>
      </w:r>
      <w:r w:rsidRPr="004A3293">
        <w:rPr>
          <w:rFonts w:ascii="Times New Roman" w:eastAsia="Times New Roman" w:hAnsi="Times New Roman" w:cs="Times New Roman"/>
          <w:sz w:val="28"/>
          <w:szCs w:val="28"/>
        </w:rPr>
        <w:t>punktā minēto būvdarbu pabeigšanas būvniecības ierosinātājs institūcijā, kura pilda būvvaldes funkcijas, iesniedz paskaidrojuma raksta II</w:t>
      </w:r>
      <w:r w:rsidR="008F5B50">
        <w:rPr>
          <w:rFonts w:ascii="Times New Roman" w:eastAsia="Times New Roman" w:hAnsi="Times New Roman" w:cs="Times New Roman"/>
          <w:sz w:val="28"/>
          <w:szCs w:val="28"/>
        </w:rPr>
        <w:t> </w:t>
      </w:r>
      <w:r w:rsidRPr="004A3293">
        <w:rPr>
          <w:rFonts w:ascii="Times New Roman" w:eastAsia="Times New Roman" w:hAnsi="Times New Roman" w:cs="Times New Roman"/>
          <w:sz w:val="28"/>
          <w:szCs w:val="28"/>
        </w:rPr>
        <w:t>daļu, kuram pievieno:</w:t>
      </w:r>
    </w:p>
    <w:p w:rsidR="003B3821" w:rsidRPr="004A3293" w:rsidRDefault="003B3821" w:rsidP="004A3293">
      <w:pPr>
        <w:tabs>
          <w:tab w:val="left" w:pos="1134"/>
        </w:tabs>
        <w:spacing w:after="0" w:line="240" w:lineRule="auto"/>
        <w:ind w:firstLine="720"/>
        <w:jc w:val="both"/>
        <w:rPr>
          <w:rFonts w:ascii="Times New Roman" w:eastAsia="Times New Roman" w:hAnsi="Times New Roman" w:cs="Times New Roman"/>
          <w:sz w:val="28"/>
          <w:szCs w:val="28"/>
        </w:rPr>
      </w:pPr>
    </w:p>
    <w:p w:rsidR="004A3293" w:rsidRDefault="004A3293" w:rsidP="004A3293">
      <w:pPr>
        <w:tabs>
          <w:tab w:val="left" w:pos="1134"/>
        </w:tabs>
        <w:spacing w:after="0" w:line="240" w:lineRule="auto"/>
        <w:ind w:firstLine="720"/>
        <w:jc w:val="both"/>
        <w:rPr>
          <w:rFonts w:ascii="Times New Roman" w:eastAsia="Times New Roman" w:hAnsi="Times New Roman" w:cs="Times New Roman"/>
          <w:sz w:val="28"/>
          <w:szCs w:val="28"/>
        </w:rPr>
      </w:pPr>
      <w:r w:rsidRPr="004A3293">
        <w:rPr>
          <w:rFonts w:ascii="Times New Roman" w:eastAsia="Times New Roman" w:hAnsi="Times New Roman" w:cs="Times New Roman"/>
          <w:sz w:val="28"/>
          <w:szCs w:val="28"/>
        </w:rPr>
        <w:t>158.1.</w:t>
      </w:r>
      <w:r w:rsidR="008F5B50">
        <w:rPr>
          <w:rFonts w:ascii="Times New Roman" w:eastAsia="Times New Roman" w:hAnsi="Times New Roman" w:cs="Times New Roman"/>
          <w:sz w:val="28"/>
          <w:szCs w:val="28"/>
        </w:rPr>
        <w:t> </w:t>
      </w:r>
      <w:r w:rsidRPr="004A3293">
        <w:rPr>
          <w:rFonts w:ascii="Times New Roman" w:eastAsia="Times New Roman" w:hAnsi="Times New Roman" w:cs="Times New Roman"/>
          <w:sz w:val="28"/>
          <w:szCs w:val="28"/>
        </w:rPr>
        <w:t>atzinumus par objekta, inženiertīklu gatavību ekspluatācijai no institūcijām, kuras ir izdevušas tehniskos vai īpašos noteikumus;</w:t>
      </w:r>
    </w:p>
    <w:p w:rsidR="003B3821" w:rsidRPr="004A3293" w:rsidRDefault="003B3821" w:rsidP="004A3293">
      <w:pPr>
        <w:tabs>
          <w:tab w:val="left" w:pos="1134"/>
        </w:tabs>
        <w:spacing w:after="0" w:line="240" w:lineRule="auto"/>
        <w:ind w:firstLine="720"/>
        <w:jc w:val="both"/>
        <w:rPr>
          <w:rFonts w:ascii="Times New Roman" w:eastAsia="Times New Roman" w:hAnsi="Times New Roman" w:cs="Times New Roman"/>
          <w:sz w:val="28"/>
          <w:szCs w:val="28"/>
        </w:rPr>
      </w:pPr>
    </w:p>
    <w:p w:rsidR="00691197" w:rsidRDefault="004A3293" w:rsidP="004A3293">
      <w:pPr>
        <w:tabs>
          <w:tab w:val="left" w:pos="1134"/>
        </w:tabs>
        <w:spacing w:after="0" w:line="240" w:lineRule="auto"/>
        <w:ind w:firstLine="720"/>
        <w:jc w:val="both"/>
        <w:rPr>
          <w:rFonts w:ascii="Times New Roman" w:eastAsia="Times New Roman" w:hAnsi="Times New Roman" w:cs="Times New Roman"/>
          <w:sz w:val="28"/>
          <w:szCs w:val="28"/>
        </w:rPr>
      </w:pPr>
      <w:r w:rsidRPr="004A3293">
        <w:rPr>
          <w:rFonts w:ascii="Times New Roman" w:eastAsia="Times New Roman" w:hAnsi="Times New Roman" w:cs="Times New Roman"/>
          <w:sz w:val="28"/>
          <w:szCs w:val="28"/>
        </w:rPr>
        <w:t>158.2.</w:t>
      </w:r>
      <w:r w:rsidR="008F5B50">
        <w:rPr>
          <w:rFonts w:ascii="Times New Roman" w:eastAsia="Times New Roman" w:hAnsi="Times New Roman" w:cs="Times New Roman"/>
          <w:sz w:val="28"/>
          <w:szCs w:val="28"/>
        </w:rPr>
        <w:t> </w:t>
      </w:r>
      <w:r w:rsidRPr="004A3293">
        <w:rPr>
          <w:rFonts w:ascii="Times New Roman" w:eastAsia="Times New Roman" w:hAnsi="Times New Roman" w:cs="Times New Roman"/>
          <w:sz w:val="28"/>
          <w:szCs w:val="28"/>
        </w:rPr>
        <w:t>izpildmērījuma plānu (ar objekta novietni, izbūvētiem vai nojauktiem ārējiem inženiertīkliem un citām vienlaikus izbūvētām/nojauktām būvēm), bet pārbūves gadījumā, ja mainījusies situācija apvidū</w:t>
      </w:r>
      <w:r w:rsidR="00691197">
        <w:rPr>
          <w:rFonts w:ascii="Times New Roman" w:eastAsia="Times New Roman" w:hAnsi="Times New Roman" w:cs="Times New Roman"/>
          <w:sz w:val="28"/>
          <w:szCs w:val="28"/>
        </w:rPr>
        <w:t>;</w:t>
      </w:r>
    </w:p>
    <w:p w:rsidR="003B3821" w:rsidRDefault="003B3821" w:rsidP="004A3293">
      <w:pPr>
        <w:tabs>
          <w:tab w:val="left" w:pos="1134"/>
        </w:tabs>
        <w:spacing w:after="0" w:line="240" w:lineRule="auto"/>
        <w:ind w:firstLine="720"/>
        <w:jc w:val="both"/>
        <w:rPr>
          <w:rFonts w:ascii="Times New Roman" w:eastAsia="Times New Roman" w:hAnsi="Times New Roman" w:cs="Times New Roman"/>
          <w:sz w:val="28"/>
          <w:szCs w:val="28"/>
        </w:rPr>
      </w:pPr>
    </w:p>
    <w:p w:rsidR="004A3293" w:rsidRDefault="00691197"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158.3</w:t>
      </w:r>
      <w:r w:rsidR="003B3821">
        <w:rPr>
          <w:rFonts w:ascii="Times New Roman" w:eastAsia="Times New Roman" w:hAnsi="Times New Roman" w:cs="Times New Roman"/>
          <w:sz w:val="28"/>
          <w:szCs w:val="28"/>
        </w:rPr>
        <w:t>.</w:t>
      </w:r>
      <w:r>
        <w:rPr>
          <w:rFonts w:ascii="Times New Roman" w:hAnsi="Times New Roman" w:cs="Times New Roman"/>
          <w:sz w:val="28"/>
          <w:szCs w:val="28"/>
        </w:rPr>
        <w:t> </w:t>
      </w:r>
      <w:r w:rsidRPr="00691197">
        <w:rPr>
          <w:rFonts w:ascii="Times New Roman" w:eastAsia="Times New Roman" w:hAnsi="Times New Roman" w:cs="Times New Roman"/>
          <w:sz w:val="28"/>
          <w:szCs w:val="28"/>
        </w:rPr>
        <w:t>būvdarbu žurnālu kopā ar būvdarbu izpildes dokumentāciju, izņemot šo noteikumu 127. punktā minētajā gadījumā</w:t>
      </w:r>
      <w:r w:rsidR="004A3293" w:rsidRPr="004A3293">
        <w:rPr>
          <w:rFonts w:ascii="Times New Roman" w:eastAsia="Times New Roman" w:hAnsi="Times New Roman" w:cs="Times New Roman"/>
          <w:sz w:val="28"/>
          <w:szCs w:val="28"/>
        </w:rPr>
        <w:t>.</w:t>
      </w:r>
    </w:p>
    <w:p w:rsidR="004A3293" w:rsidRDefault="004A3293" w:rsidP="004A3293">
      <w:pPr>
        <w:tabs>
          <w:tab w:val="left" w:pos="1134"/>
        </w:tabs>
        <w:spacing w:after="0" w:line="240" w:lineRule="auto"/>
        <w:ind w:firstLine="720"/>
        <w:jc w:val="both"/>
        <w:rPr>
          <w:rFonts w:ascii="Times New Roman" w:eastAsia="Times New Roman" w:hAnsi="Times New Roman" w:cs="Times New Roman"/>
          <w:sz w:val="28"/>
          <w:szCs w:val="28"/>
        </w:rPr>
      </w:pPr>
    </w:p>
    <w:p w:rsidR="004A3293" w:rsidRDefault="00691197" w:rsidP="004A3293">
      <w:pPr>
        <w:tabs>
          <w:tab w:val="left" w:pos="1134"/>
        </w:tabs>
        <w:spacing w:after="0" w:line="240" w:lineRule="auto"/>
        <w:ind w:firstLine="720"/>
        <w:jc w:val="both"/>
        <w:rPr>
          <w:rFonts w:ascii="Times New Roman" w:eastAsia="Times New Roman" w:hAnsi="Times New Roman" w:cs="Times New Roman"/>
          <w:sz w:val="28"/>
          <w:szCs w:val="28"/>
        </w:rPr>
      </w:pPr>
      <w:r w:rsidRPr="00691197">
        <w:rPr>
          <w:rFonts w:ascii="Times New Roman" w:eastAsia="Times New Roman" w:hAnsi="Times New Roman" w:cs="Times New Roman"/>
          <w:sz w:val="28"/>
          <w:szCs w:val="28"/>
        </w:rPr>
        <w:t>159.</w:t>
      </w:r>
      <w:r w:rsidR="008F5B50">
        <w:rPr>
          <w:rFonts w:ascii="Times New Roman" w:eastAsia="Times New Roman" w:hAnsi="Times New Roman" w:cs="Times New Roman"/>
          <w:sz w:val="28"/>
          <w:szCs w:val="28"/>
        </w:rPr>
        <w:t> </w:t>
      </w:r>
      <w:r w:rsidRPr="00691197">
        <w:rPr>
          <w:rFonts w:ascii="Times New Roman" w:eastAsia="Times New Roman" w:hAnsi="Times New Roman" w:cs="Times New Roman"/>
          <w:sz w:val="28"/>
          <w:szCs w:val="28"/>
        </w:rPr>
        <w:t xml:space="preserve">Paskaidrojuma rakstā norāda ar būvniecības ierosinātāju saskaņotu termiņu, kurā būvniecības ierosinātājs var prasīt, lai būvdarbu veicējs par saviem līdzekļiem novērš būvdarbu defektus, kas atklājušies pēc objekta nodošanas. </w:t>
      </w:r>
      <w:r w:rsidR="00EA5719" w:rsidRPr="00EA5719">
        <w:rPr>
          <w:rFonts w:ascii="Times New Roman" w:eastAsia="Times New Roman" w:hAnsi="Times New Roman" w:cs="Times New Roman"/>
          <w:sz w:val="28"/>
          <w:szCs w:val="28"/>
        </w:rPr>
        <w:t>Būvdarbu garantijas termiņš nav mazāks kā divi gadi pēc būvdarbu pabeigšanas. Laikposms starp būvdarbu pabeigšanas akta parakstīšanu un objekta pieņemšanu ekspluatācijā tiek ieskaitīts būvdarbu garantijas termiņā.</w:t>
      </w:r>
    </w:p>
    <w:p w:rsidR="00691197" w:rsidRDefault="00691197" w:rsidP="004A3293">
      <w:pPr>
        <w:tabs>
          <w:tab w:val="left" w:pos="1134"/>
        </w:tabs>
        <w:spacing w:after="0" w:line="240" w:lineRule="auto"/>
        <w:ind w:firstLine="720"/>
        <w:jc w:val="both"/>
        <w:rPr>
          <w:rFonts w:ascii="Times New Roman" w:eastAsia="Times New Roman" w:hAnsi="Times New Roman" w:cs="Times New Roman"/>
          <w:sz w:val="28"/>
          <w:szCs w:val="28"/>
        </w:rPr>
      </w:pPr>
    </w:p>
    <w:p w:rsidR="004A3293" w:rsidRDefault="004A3293" w:rsidP="004A3293">
      <w:pPr>
        <w:tabs>
          <w:tab w:val="left" w:pos="1134"/>
        </w:tabs>
        <w:spacing w:after="0" w:line="240" w:lineRule="auto"/>
        <w:ind w:firstLine="720"/>
        <w:jc w:val="both"/>
        <w:rPr>
          <w:rFonts w:ascii="Times New Roman" w:eastAsia="Times New Roman" w:hAnsi="Times New Roman" w:cs="Times New Roman"/>
          <w:sz w:val="28"/>
          <w:szCs w:val="28"/>
        </w:rPr>
      </w:pPr>
      <w:r w:rsidRPr="004A3293">
        <w:rPr>
          <w:rFonts w:ascii="Times New Roman" w:eastAsia="Times New Roman" w:hAnsi="Times New Roman" w:cs="Times New Roman"/>
          <w:sz w:val="28"/>
          <w:szCs w:val="28"/>
        </w:rPr>
        <w:t>160.</w:t>
      </w:r>
      <w:r>
        <w:rPr>
          <w:rFonts w:ascii="Times New Roman" w:eastAsia="Times New Roman" w:hAnsi="Times New Roman" w:cs="Times New Roman"/>
          <w:sz w:val="28"/>
          <w:szCs w:val="28"/>
        </w:rPr>
        <w:t> </w:t>
      </w:r>
      <w:r w:rsidRPr="004A3293">
        <w:rPr>
          <w:rFonts w:ascii="Times New Roman" w:eastAsia="Times New Roman" w:hAnsi="Times New Roman" w:cs="Times New Roman"/>
          <w:sz w:val="28"/>
          <w:szCs w:val="28"/>
        </w:rPr>
        <w:t>Institūcija, kura pilda būvvaldes funkcijas, piecu darbdienu laikā pēc visu noteikto dokumentu saņemšanas pārbauda patvaļīgās būvniecības esamību un izdara būvniecības informācijas sistēmā atzīmi par būvdarbu pabeigšanu. Ja objekts ir nojaukts, institūcija, kura pilda būvvaldes funkcijas, izdod izziņu par būves neesību būvniecības informācijas sistēmā strukturēto datu veidā, kurā ietver būvniecības ierosinātāja norādīto informāciju, kā arī atlikto būvdarbu apjomus un to izpildes termiņus.</w:t>
      </w:r>
      <w:r>
        <w:rPr>
          <w:rFonts w:ascii="Times New Roman" w:eastAsia="Times New Roman" w:hAnsi="Times New Roman" w:cs="Times New Roman"/>
          <w:sz w:val="28"/>
          <w:szCs w:val="28"/>
        </w:rPr>
        <w:t>”;</w:t>
      </w:r>
    </w:p>
    <w:p w:rsidR="004A3293" w:rsidRDefault="004A3293" w:rsidP="004A3293">
      <w:pPr>
        <w:tabs>
          <w:tab w:val="left" w:pos="1134"/>
        </w:tabs>
        <w:spacing w:after="0" w:line="240" w:lineRule="auto"/>
        <w:ind w:firstLine="720"/>
        <w:jc w:val="both"/>
        <w:rPr>
          <w:rFonts w:ascii="Times New Roman" w:eastAsia="Times New Roman" w:hAnsi="Times New Roman" w:cs="Times New Roman"/>
          <w:sz w:val="28"/>
          <w:szCs w:val="28"/>
        </w:rPr>
      </w:pPr>
    </w:p>
    <w:p w:rsidR="00691197" w:rsidRDefault="004C4F7C"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86B42">
        <w:rPr>
          <w:rFonts w:ascii="Times New Roman" w:eastAsia="Times New Roman" w:hAnsi="Times New Roman" w:cs="Times New Roman"/>
          <w:sz w:val="28"/>
          <w:szCs w:val="28"/>
        </w:rPr>
        <w:t>99</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691197">
        <w:rPr>
          <w:rFonts w:ascii="Times New Roman" w:eastAsia="Times New Roman" w:hAnsi="Times New Roman" w:cs="Times New Roman"/>
          <w:sz w:val="28"/>
          <w:szCs w:val="28"/>
        </w:rPr>
        <w:t>papildināt noteikumus ar 160.</w:t>
      </w:r>
      <w:r w:rsidR="00691197" w:rsidRPr="00691197">
        <w:rPr>
          <w:rFonts w:ascii="Times New Roman" w:eastAsia="Times New Roman" w:hAnsi="Times New Roman" w:cs="Times New Roman"/>
          <w:sz w:val="28"/>
          <w:szCs w:val="28"/>
          <w:vertAlign w:val="superscript"/>
        </w:rPr>
        <w:t>1</w:t>
      </w:r>
      <w:r w:rsidR="00691197">
        <w:rPr>
          <w:rFonts w:ascii="Times New Roman" w:eastAsia="Times New Roman" w:hAnsi="Times New Roman" w:cs="Times New Roman"/>
          <w:sz w:val="28"/>
          <w:szCs w:val="28"/>
        </w:rPr>
        <w:t> punktu šādā redakcijā:</w:t>
      </w:r>
    </w:p>
    <w:p w:rsidR="003B3821" w:rsidRDefault="003B3821" w:rsidP="004A3293">
      <w:pPr>
        <w:tabs>
          <w:tab w:val="left" w:pos="1134"/>
        </w:tabs>
        <w:spacing w:after="0" w:line="240" w:lineRule="auto"/>
        <w:ind w:firstLine="720"/>
        <w:jc w:val="both"/>
        <w:rPr>
          <w:rFonts w:ascii="Times New Roman" w:eastAsia="Times New Roman" w:hAnsi="Times New Roman" w:cs="Times New Roman"/>
          <w:sz w:val="28"/>
          <w:szCs w:val="28"/>
        </w:rPr>
      </w:pPr>
    </w:p>
    <w:p w:rsidR="00691197" w:rsidRPr="00691197" w:rsidRDefault="00691197" w:rsidP="00691197">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91197">
        <w:rPr>
          <w:rFonts w:ascii="Times New Roman" w:eastAsia="Times New Roman" w:hAnsi="Times New Roman" w:cs="Times New Roman"/>
          <w:sz w:val="28"/>
          <w:szCs w:val="28"/>
        </w:rPr>
        <w:t>160.</w:t>
      </w:r>
      <w:r w:rsidRPr="00691197">
        <w:rPr>
          <w:rFonts w:ascii="Times New Roman" w:eastAsia="Times New Roman" w:hAnsi="Times New Roman" w:cs="Times New Roman"/>
          <w:sz w:val="28"/>
          <w:szCs w:val="28"/>
          <w:vertAlign w:val="superscript"/>
        </w:rPr>
        <w:t>1</w:t>
      </w:r>
      <w:r w:rsidRPr="00691197">
        <w:rPr>
          <w:rFonts w:ascii="Times New Roman" w:eastAsia="Times New Roman" w:hAnsi="Times New Roman" w:cs="Times New Roman"/>
          <w:sz w:val="28"/>
          <w:szCs w:val="28"/>
        </w:rPr>
        <w:t> Objektu var pieņemt ekspluatācijā ar atliktajiem darbiem. Būvdarbu veicējs izpilda atliktos darbus norādītajā termiņā. Atlikto būvdarbu pabeigšanu noteiktajos termiņos un apjomā kontrolē institūcija, kura pilda būvvaldes funkcijas.</w:t>
      </w:r>
      <w:r>
        <w:rPr>
          <w:rFonts w:ascii="Times New Roman" w:eastAsia="Times New Roman" w:hAnsi="Times New Roman" w:cs="Times New Roman"/>
          <w:sz w:val="28"/>
          <w:szCs w:val="28"/>
        </w:rPr>
        <w:t>”;</w:t>
      </w:r>
    </w:p>
    <w:p w:rsidR="00691197" w:rsidRDefault="00691197" w:rsidP="004A3293">
      <w:pPr>
        <w:tabs>
          <w:tab w:val="left" w:pos="1134"/>
        </w:tabs>
        <w:spacing w:after="0" w:line="240" w:lineRule="auto"/>
        <w:ind w:firstLine="720"/>
        <w:jc w:val="both"/>
        <w:rPr>
          <w:rFonts w:ascii="Times New Roman" w:eastAsia="Times New Roman" w:hAnsi="Times New Roman" w:cs="Times New Roman"/>
          <w:sz w:val="28"/>
          <w:szCs w:val="28"/>
        </w:rPr>
      </w:pPr>
    </w:p>
    <w:p w:rsidR="004A3293" w:rsidRDefault="004A3293"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F5B50">
        <w:rPr>
          <w:rFonts w:ascii="Times New Roman" w:eastAsia="Times New Roman" w:hAnsi="Times New Roman" w:cs="Times New Roman"/>
          <w:sz w:val="28"/>
          <w:szCs w:val="28"/>
        </w:rPr>
        <w:t>10</w:t>
      </w:r>
      <w:r w:rsidR="00586B42">
        <w:rPr>
          <w:rFonts w:ascii="Times New Roman" w:eastAsia="Times New Roman" w:hAnsi="Times New Roman" w:cs="Times New Roman"/>
          <w:sz w:val="28"/>
          <w:szCs w:val="28"/>
        </w:rPr>
        <w:t>0</w:t>
      </w:r>
      <w:r>
        <w:rPr>
          <w:rFonts w:ascii="Times New Roman" w:eastAsia="Times New Roman" w:hAnsi="Times New Roman" w:cs="Times New Roman"/>
          <w:sz w:val="28"/>
          <w:szCs w:val="28"/>
        </w:rPr>
        <w:t>. </w:t>
      </w:r>
      <w:r w:rsidR="00E67A15">
        <w:rPr>
          <w:rFonts w:ascii="Times New Roman" w:eastAsia="Times New Roman" w:hAnsi="Times New Roman" w:cs="Times New Roman"/>
          <w:sz w:val="28"/>
          <w:szCs w:val="28"/>
        </w:rPr>
        <w:t>aizstāt 161. punktā vārdus “j</w:t>
      </w:r>
      <w:r w:rsidR="00E67A15" w:rsidRPr="00E67A15">
        <w:rPr>
          <w:rFonts w:ascii="Times New Roman" w:eastAsia="Times New Roman" w:hAnsi="Times New Roman" w:cs="Times New Roman"/>
          <w:sz w:val="28"/>
          <w:szCs w:val="28"/>
        </w:rPr>
        <w:t>aunbūvētu vai pārbūvētu māju ceļu</w:t>
      </w:r>
      <w:r w:rsidR="00E67A15">
        <w:rPr>
          <w:rFonts w:ascii="Times New Roman" w:eastAsia="Times New Roman" w:hAnsi="Times New Roman" w:cs="Times New Roman"/>
          <w:sz w:val="28"/>
          <w:szCs w:val="28"/>
        </w:rPr>
        <w:t>” ar vārdu “objektu”;</w:t>
      </w:r>
    </w:p>
    <w:p w:rsidR="00E67A15" w:rsidRDefault="00E67A15" w:rsidP="004A3293">
      <w:pPr>
        <w:tabs>
          <w:tab w:val="left" w:pos="1134"/>
        </w:tabs>
        <w:spacing w:after="0" w:line="240" w:lineRule="auto"/>
        <w:ind w:firstLine="720"/>
        <w:jc w:val="both"/>
        <w:rPr>
          <w:rFonts w:ascii="Times New Roman" w:eastAsia="Times New Roman" w:hAnsi="Times New Roman" w:cs="Times New Roman"/>
          <w:sz w:val="28"/>
          <w:szCs w:val="28"/>
        </w:rPr>
      </w:pPr>
    </w:p>
    <w:p w:rsidR="00E67A15" w:rsidRDefault="00E67A15"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F5B50">
        <w:rPr>
          <w:rFonts w:ascii="Times New Roman" w:eastAsia="Times New Roman" w:hAnsi="Times New Roman" w:cs="Times New Roman"/>
          <w:sz w:val="28"/>
          <w:szCs w:val="28"/>
        </w:rPr>
        <w:t>10</w:t>
      </w:r>
      <w:r w:rsidR="00586B42">
        <w:rPr>
          <w:rFonts w:ascii="Times New Roman" w:eastAsia="Times New Roman" w:hAnsi="Times New Roman" w:cs="Times New Roman"/>
          <w:sz w:val="28"/>
          <w:szCs w:val="28"/>
        </w:rPr>
        <w:t>1</w:t>
      </w:r>
      <w:r>
        <w:rPr>
          <w:rFonts w:ascii="Times New Roman" w:eastAsia="Times New Roman" w:hAnsi="Times New Roman" w:cs="Times New Roman"/>
          <w:sz w:val="28"/>
          <w:szCs w:val="28"/>
        </w:rPr>
        <w:t>. aizstāt 162. punktā vārdus “</w:t>
      </w:r>
      <w:r w:rsidRPr="00E67A15">
        <w:rPr>
          <w:rFonts w:ascii="Times New Roman" w:eastAsia="Times New Roman" w:hAnsi="Times New Roman" w:cs="Times New Roman"/>
          <w:sz w:val="28"/>
          <w:szCs w:val="28"/>
        </w:rPr>
        <w:t>veiktie būvdarbi neatbilst akceptētajai iecerei vai būvniecību reglamentējošajiem normatīvajiem aktiem</w:t>
      </w:r>
      <w:r>
        <w:rPr>
          <w:rFonts w:ascii="Times New Roman" w:eastAsia="Times New Roman" w:hAnsi="Times New Roman" w:cs="Times New Roman"/>
          <w:sz w:val="28"/>
          <w:szCs w:val="28"/>
        </w:rPr>
        <w:t xml:space="preserve">” ar vārdiem “ir veikta </w:t>
      </w:r>
      <w:r w:rsidRPr="00E67A15">
        <w:rPr>
          <w:rFonts w:ascii="Times New Roman" w:eastAsia="Times New Roman" w:hAnsi="Times New Roman" w:cs="Times New Roman"/>
          <w:sz w:val="28"/>
          <w:szCs w:val="28"/>
        </w:rPr>
        <w:t>patvaļīga būvniecība</w:t>
      </w:r>
      <w:r>
        <w:rPr>
          <w:rFonts w:ascii="Times New Roman" w:eastAsia="Times New Roman" w:hAnsi="Times New Roman" w:cs="Times New Roman"/>
          <w:sz w:val="28"/>
          <w:szCs w:val="28"/>
        </w:rPr>
        <w:t>”;</w:t>
      </w:r>
    </w:p>
    <w:p w:rsidR="00E67A15" w:rsidRDefault="00E67A15" w:rsidP="004A3293">
      <w:pPr>
        <w:tabs>
          <w:tab w:val="left" w:pos="1134"/>
        </w:tabs>
        <w:spacing w:after="0" w:line="240" w:lineRule="auto"/>
        <w:ind w:firstLine="720"/>
        <w:jc w:val="both"/>
        <w:rPr>
          <w:rFonts w:ascii="Times New Roman" w:eastAsia="Times New Roman" w:hAnsi="Times New Roman" w:cs="Times New Roman"/>
          <w:sz w:val="28"/>
          <w:szCs w:val="28"/>
        </w:rPr>
      </w:pPr>
    </w:p>
    <w:p w:rsidR="00E67A15" w:rsidRDefault="00E67A15"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10</w:t>
      </w:r>
      <w:r w:rsidR="00586B42">
        <w:rPr>
          <w:rFonts w:ascii="Times New Roman" w:eastAsia="Times New Roman" w:hAnsi="Times New Roman" w:cs="Times New Roman"/>
          <w:sz w:val="28"/>
          <w:szCs w:val="28"/>
        </w:rPr>
        <w:t>2</w:t>
      </w:r>
      <w:r>
        <w:rPr>
          <w:rFonts w:ascii="Times New Roman" w:eastAsia="Times New Roman" w:hAnsi="Times New Roman" w:cs="Times New Roman"/>
          <w:sz w:val="28"/>
          <w:szCs w:val="28"/>
        </w:rPr>
        <w:t>. aizstāt 163. punktā vārdus “</w:t>
      </w:r>
      <w:r w:rsidRPr="00E67A15">
        <w:rPr>
          <w:rFonts w:ascii="Times New Roman" w:eastAsia="Times New Roman" w:hAnsi="Times New Roman" w:cs="Times New Roman"/>
          <w:sz w:val="28"/>
          <w:szCs w:val="28"/>
        </w:rPr>
        <w:t>māju ceļš ir nojaukts, izdod izziņu par būves neesību</w:t>
      </w:r>
      <w:r>
        <w:rPr>
          <w:rFonts w:ascii="Times New Roman" w:eastAsia="Times New Roman" w:hAnsi="Times New Roman" w:cs="Times New Roman"/>
          <w:sz w:val="28"/>
          <w:szCs w:val="28"/>
        </w:rPr>
        <w:t>” ar vārdiem “</w:t>
      </w:r>
      <w:r w:rsidRPr="00E67A15">
        <w:rPr>
          <w:rFonts w:ascii="Times New Roman" w:eastAsia="Times New Roman" w:hAnsi="Times New Roman" w:cs="Times New Roman"/>
          <w:sz w:val="28"/>
          <w:szCs w:val="28"/>
        </w:rPr>
        <w:t>objekts ir nojaukts, izdod izziņu par būves neesību būvniecības informācijas sistēmā strukturēto datu veidā</w:t>
      </w:r>
      <w:r>
        <w:rPr>
          <w:rFonts w:ascii="Times New Roman" w:eastAsia="Times New Roman" w:hAnsi="Times New Roman" w:cs="Times New Roman"/>
          <w:sz w:val="28"/>
          <w:szCs w:val="28"/>
        </w:rPr>
        <w:t>”;</w:t>
      </w:r>
    </w:p>
    <w:p w:rsidR="00E67A15" w:rsidRDefault="00E67A15" w:rsidP="004A3293">
      <w:pPr>
        <w:tabs>
          <w:tab w:val="left" w:pos="1134"/>
        </w:tabs>
        <w:spacing w:after="0" w:line="240" w:lineRule="auto"/>
        <w:ind w:firstLine="720"/>
        <w:jc w:val="both"/>
        <w:rPr>
          <w:rFonts w:ascii="Times New Roman" w:eastAsia="Times New Roman" w:hAnsi="Times New Roman" w:cs="Times New Roman"/>
          <w:sz w:val="28"/>
          <w:szCs w:val="28"/>
        </w:rPr>
      </w:pPr>
    </w:p>
    <w:p w:rsidR="00E67A15" w:rsidRDefault="00E67A15"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10</w:t>
      </w:r>
      <w:r w:rsidR="00586B42">
        <w:rPr>
          <w:rFonts w:ascii="Times New Roman" w:eastAsia="Times New Roman" w:hAnsi="Times New Roman" w:cs="Times New Roman"/>
          <w:sz w:val="28"/>
          <w:szCs w:val="28"/>
        </w:rPr>
        <w:t>3</w:t>
      </w:r>
      <w:r>
        <w:rPr>
          <w:rFonts w:ascii="Times New Roman" w:eastAsia="Times New Roman" w:hAnsi="Times New Roman" w:cs="Times New Roman"/>
          <w:sz w:val="28"/>
          <w:szCs w:val="28"/>
        </w:rPr>
        <w:t>. </w:t>
      </w:r>
      <w:r w:rsidRPr="00E67A15">
        <w:rPr>
          <w:rFonts w:ascii="Times New Roman" w:eastAsia="Times New Roman" w:hAnsi="Times New Roman" w:cs="Times New Roman"/>
          <w:sz w:val="28"/>
          <w:szCs w:val="28"/>
        </w:rPr>
        <w:t>izteikt 3.6.</w:t>
      </w:r>
      <w:r>
        <w:rPr>
          <w:rFonts w:ascii="Times New Roman" w:eastAsia="Times New Roman" w:hAnsi="Times New Roman" w:cs="Times New Roman"/>
          <w:sz w:val="28"/>
          <w:szCs w:val="28"/>
        </w:rPr>
        <w:t>2</w:t>
      </w:r>
      <w:r w:rsidRPr="00E67A15">
        <w:rPr>
          <w:rFonts w:ascii="Times New Roman" w:eastAsia="Times New Roman" w:hAnsi="Times New Roman" w:cs="Times New Roman"/>
          <w:sz w:val="28"/>
          <w:szCs w:val="28"/>
        </w:rPr>
        <w:t>. apakšnodaļas nosaukumu šādā redakcijā:</w:t>
      </w:r>
    </w:p>
    <w:p w:rsidR="003B3821" w:rsidRDefault="003B3821" w:rsidP="004A3293">
      <w:pPr>
        <w:tabs>
          <w:tab w:val="left" w:pos="1134"/>
        </w:tabs>
        <w:spacing w:after="0" w:line="240" w:lineRule="auto"/>
        <w:ind w:firstLine="720"/>
        <w:jc w:val="both"/>
        <w:rPr>
          <w:rFonts w:ascii="Times New Roman" w:eastAsia="Times New Roman" w:hAnsi="Times New Roman" w:cs="Times New Roman"/>
          <w:sz w:val="28"/>
          <w:szCs w:val="28"/>
        </w:rPr>
      </w:pPr>
    </w:p>
    <w:p w:rsidR="00E67A15" w:rsidRDefault="00E67A15" w:rsidP="00691197">
      <w:pPr>
        <w:tabs>
          <w:tab w:val="left" w:pos="1134"/>
        </w:tabs>
        <w:spacing w:after="0" w:line="240" w:lineRule="auto"/>
        <w:ind w:firstLine="720"/>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w:t>
      </w:r>
      <w:r w:rsidRPr="00E73D7C">
        <w:rPr>
          <w:rFonts w:ascii="Times New Roman" w:eastAsia="Times New Roman" w:hAnsi="Times New Roman" w:cs="Times New Roman"/>
          <w:b/>
          <w:bCs/>
          <w:sz w:val="28"/>
          <w:szCs w:val="28"/>
        </w:rPr>
        <w:t>3.6.2.</w:t>
      </w:r>
      <w:r>
        <w:rPr>
          <w:rFonts w:ascii="Times New Roman" w:eastAsia="Times New Roman" w:hAnsi="Times New Roman" w:cs="Times New Roman"/>
          <w:sz w:val="28"/>
          <w:szCs w:val="28"/>
        </w:rPr>
        <w:t> </w:t>
      </w:r>
      <w:r w:rsidR="00E73D7C" w:rsidRPr="00E73D7C">
        <w:rPr>
          <w:rFonts w:ascii="Times New Roman" w:eastAsia="Times New Roman" w:hAnsi="Times New Roman" w:cs="Times New Roman"/>
          <w:b/>
          <w:bCs/>
          <w:sz w:val="28"/>
          <w:szCs w:val="28"/>
        </w:rPr>
        <w:t>Pieņemšana ekspluatācijā būvatļaujas būvniecības procesā</w:t>
      </w:r>
      <w:r w:rsidR="00E73D7C" w:rsidRPr="00E73D7C">
        <w:rPr>
          <w:rFonts w:ascii="Times New Roman" w:eastAsia="Times New Roman" w:hAnsi="Times New Roman" w:cs="Times New Roman"/>
          <w:sz w:val="28"/>
          <w:szCs w:val="28"/>
        </w:rPr>
        <w:t>”;</w:t>
      </w:r>
    </w:p>
    <w:p w:rsidR="00E73D7C" w:rsidRDefault="00E73D7C" w:rsidP="004A3293">
      <w:pPr>
        <w:tabs>
          <w:tab w:val="left" w:pos="1134"/>
        </w:tabs>
        <w:spacing w:after="0" w:line="240" w:lineRule="auto"/>
        <w:ind w:firstLine="720"/>
        <w:jc w:val="both"/>
        <w:rPr>
          <w:rFonts w:ascii="Times New Roman" w:eastAsia="Times New Roman" w:hAnsi="Times New Roman" w:cs="Times New Roman"/>
          <w:sz w:val="28"/>
          <w:szCs w:val="28"/>
        </w:rPr>
      </w:pPr>
    </w:p>
    <w:p w:rsidR="00E73D7C" w:rsidRDefault="00E73D7C"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10</w:t>
      </w:r>
      <w:r w:rsidR="00586B42">
        <w:rPr>
          <w:rFonts w:ascii="Times New Roman" w:eastAsia="Times New Roman" w:hAnsi="Times New Roman" w:cs="Times New Roman"/>
          <w:sz w:val="28"/>
          <w:szCs w:val="28"/>
        </w:rPr>
        <w:t>4</w:t>
      </w:r>
      <w:r>
        <w:rPr>
          <w:rFonts w:ascii="Times New Roman" w:eastAsia="Times New Roman" w:hAnsi="Times New Roman" w:cs="Times New Roman"/>
          <w:sz w:val="28"/>
          <w:szCs w:val="28"/>
        </w:rPr>
        <w:t>. svītrot 166. punktā vārdus “vai atjaunojamu”;</w:t>
      </w:r>
    </w:p>
    <w:p w:rsidR="00E73D7C" w:rsidRDefault="00E73D7C" w:rsidP="004A3293">
      <w:pPr>
        <w:tabs>
          <w:tab w:val="left" w:pos="1134"/>
        </w:tabs>
        <w:spacing w:after="0" w:line="240" w:lineRule="auto"/>
        <w:ind w:firstLine="720"/>
        <w:jc w:val="both"/>
        <w:rPr>
          <w:rFonts w:ascii="Times New Roman" w:eastAsia="Times New Roman" w:hAnsi="Times New Roman" w:cs="Times New Roman"/>
          <w:sz w:val="28"/>
          <w:szCs w:val="28"/>
        </w:rPr>
      </w:pPr>
    </w:p>
    <w:p w:rsidR="00E73D7C" w:rsidRDefault="00E73D7C"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10</w:t>
      </w:r>
      <w:r w:rsidR="00586B42">
        <w:rPr>
          <w:rFonts w:ascii="Times New Roman" w:eastAsia="Times New Roman" w:hAnsi="Times New Roman" w:cs="Times New Roman"/>
          <w:sz w:val="28"/>
          <w:szCs w:val="28"/>
        </w:rPr>
        <w:t>5</w:t>
      </w:r>
      <w:r>
        <w:rPr>
          <w:rFonts w:ascii="Times New Roman" w:eastAsia="Times New Roman" w:hAnsi="Times New Roman" w:cs="Times New Roman"/>
          <w:sz w:val="28"/>
          <w:szCs w:val="28"/>
        </w:rPr>
        <w:t>. svītrot 169.</w:t>
      </w:r>
      <w:r w:rsidRPr="00E73D7C">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punktā vārdus “paraksta vai”;</w:t>
      </w:r>
    </w:p>
    <w:p w:rsidR="00E73D7C" w:rsidRDefault="00E73D7C" w:rsidP="004A3293">
      <w:pPr>
        <w:tabs>
          <w:tab w:val="left" w:pos="1134"/>
        </w:tabs>
        <w:spacing w:after="0" w:line="240" w:lineRule="auto"/>
        <w:ind w:firstLine="720"/>
        <w:jc w:val="both"/>
        <w:rPr>
          <w:rFonts w:ascii="Times New Roman" w:eastAsia="Times New Roman" w:hAnsi="Times New Roman" w:cs="Times New Roman"/>
          <w:sz w:val="28"/>
          <w:szCs w:val="28"/>
        </w:rPr>
      </w:pPr>
    </w:p>
    <w:p w:rsidR="00E73D7C" w:rsidRDefault="00E73D7C" w:rsidP="004A3293">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10</w:t>
      </w:r>
      <w:r w:rsidR="00586B42">
        <w:rPr>
          <w:rFonts w:ascii="Times New Roman" w:eastAsia="Times New Roman" w:hAnsi="Times New Roman" w:cs="Times New Roman"/>
          <w:sz w:val="28"/>
          <w:szCs w:val="28"/>
        </w:rPr>
        <w:t>6</w:t>
      </w:r>
      <w:r>
        <w:rPr>
          <w:rFonts w:ascii="Times New Roman" w:eastAsia="Times New Roman" w:hAnsi="Times New Roman" w:cs="Times New Roman"/>
          <w:sz w:val="28"/>
          <w:szCs w:val="28"/>
        </w:rPr>
        <w:t>. </w:t>
      </w:r>
      <w:r w:rsidRPr="00E73D7C">
        <w:rPr>
          <w:rFonts w:ascii="Times New Roman" w:eastAsia="Times New Roman" w:hAnsi="Times New Roman" w:cs="Times New Roman"/>
          <w:sz w:val="28"/>
          <w:szCs w:val="28"/>
        </w:rPr>
        <w:t>aizstāt 17</w:t>
      </w:r>
      <w:r>
        <w:rPr>
          <w:rFonts w:ascii="Times New Roman" w:eastAsia="Times New Roman" w:hAnsi="Times New Roman" w:cs="Times New Roman"/>
          <w:sz w:val="28"/>
          <w:szCs w:val="28"/>
        </w:rPr>
        <w:t>5</w:t>
      </w:r>
      <w:r w:rsidRPr="00E73D7C">
        <w:rPr>
          <w:rFonts w:ascii="Times New Roman" w:eastAsia="Times New Roman" w:hAnsi="Times New Roman" w:cs="Times New Roman"/>
          <w:sz w:val="28"/>
          <w:szCs w:val="28"/>
        </w:rPr>
        <w:t>. punktā vārdu “piedalās” ar vārdiem “var piedalīties”;</w:t>
      </w:r>
    </w:p>
    <w:p w:rsidR="00E73D7C" w:rsidRDefault="00E73D7C" w:rsidP="004A3293">
      <w:pPr>
        <w:tabs>
          <w:tab w:val="left" w:pos="1134"/>
        </w:tabs>
        <w:spacing w:after="0" w:line="240" w:lineRule="auto"/>
        <w:ind w:firstLine="720"/>
        <w:jc w:val="both"/>
        <w:rPr>
          <w:rFonts w:ascii="Times New Roman" w:eastAsia="Times New Roman" w:hAnsi="Times New Roman" w:cs="Times New Roman"/>
          <w:sz w:val="28"/>
          <w:szCs w:val="28"/>
        </w:rPr>
      </w:pPr>
    </w:p>
    <w:p w:rsidR="00E73D7C" w:rsidRDefault="00E73D7C"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10</w:t>
      </w:r>
      <w:r w:rsidR="00586B42">
        <w:rPr>
          <w:rFonts w:ascii="Times New Roman" w:eastAsia="Times New Roman" w:hAnsi="Times New Roman" w:cs="Times New Roman"/>
          <w:sz w:val="28"/>
          <w:szCs w:val="28"/>
        </w:rPr>
        <w:t>7</w:t>
      </w:r>
      <w:r>
        <w:rPr>
          <w:rFonts w:ascii="Times New Roman" w:eastAsia="Times New Roman" w:hAnsi="Times New Roman" w:cs="Times New Roman"/>
          <w:sz w:val="28"/>
          <w:szCs w:val="28"/>
        </w:rPr>
        <w:t>. </w:t>
      </w:r>
      <w:r w:rsidR="003B3821">
        <w:rPr>
          <w:rFonts w:ascii="Times New Roman" w:eastAsia="Times New Roman" w:hAnsi="Times New Roman" w:cs="Times New Roman"/>
          <w:sz w:val="28"/>
          <w:szCs w:val="28"/>
        </w:rPr>
        <w:t>i</w:t>
      </w:r>
      <w:r w:rsidRPr="00E73D7C">
        <w:rPr>
          <w:rFonts w:ascii="Times New Roman" w:eastAsia="Times New Roman" w:hAnsi="Times New Roman" w:cs="Times New Roman"/>
          <w:sz w:val="28"/>
          <w:szCs w:val="28"/>
        </w:rPr>
        <w:t>zteikt 17</w:t>
      </w:r>
      <w:r>
        <w:rPr>
          <w:rFonts w:ascii="Times New Roman" w:eastAsia="Times New Roman" w:hAnsi="Times New Roman" w:cs="Times New Roman"/>
          <w:sz w:val="28"/>
          <w:szCs w:val="28"/>
        </w:rPr>
        <w:t>6</w:t>
      </w:r>
      <w:r w:rsidRPr="00E73D7C">
        <w:rPr>
          <w:rFonts w:ascii="Times New Roman" w:eastAsia="Times New Roman" w:hAnsi="Times New Roman" w:cs="Times New Roman"/>
          <w:sz w:val="28"/>
          <w:szCs w:val="28"/>
        </w:rPr>
        <w:t>. punkta pirmo teikumu šādā redakcijā:</w:t>
      </w:r>
    </w:p>
    <w:p w:rsidR="003B3821" w:rsidRPr="00E73D7C" w:rsidRDefault="003B3821" w:rsidP="00E73D7C">
      <w:pPr>
        <w:tabs>
          <w:tab w:val="left" w:pos="1134"/>
        </w:tabs>
        <w:spacing w:after="0" w:line="240" w:lineRule="auto"/>
        <w:ind w:firstLine="720"/>
        <w:jc w:val="both"/>
        <w:rPr>
          <w:rFonts w:ascii="Times New Roman" w:eastAsia="Times New Roman" w:hAnsi="Times New Roman" w:cs="Times New Roman"/>
          <w:sz w:val="28"/>
          <w:szCs w:val="28"/>
        </w:rPr>
      </w:pPr>
    </w:p>
    <w:p w:rsidR="00E73D7C" w:rsidRDefault="00E73D7C" w:rsidP="00E73D7C">
      <w:pPr>
        <w:tabs>
          <w:tab w:val="left" w:pos="1134"/>
        </w:tabs>
        <w:spacing w:after="0" w:line="240" w:lineRule="auto"/>
        <w:ind w:firstLine="720"/>
        <w:jc w:val="both"/>
        <w:rPr>
          <w:rFonts w:ascii="Times New Roman" w:eastAsia="Times New Roman" w:hAnsi="Times New Roman" w:cs="Times New Roman"/>
          <w:sz w:val="28"/>
          <w:szCs w:val="28"/>
        </w:rPr>
      </w:pPr>
      <w:r w:rsidRPr="00E73D7C">
        <w:rPr>
          <w:rFonts w:ascii="Times New Roman" w:eastAsia="Times New Roman" w:hAnsi="Times New Roman" w:cs="Times New Roman"/>
          <w:sz w:val="28"/>
          <w:szCs w:val="28"/>
        </w:rPr>
        <w:t>“Institūcija, kura pilda būvvaldes funkcijas, izdod aktu par būves vai tās daļas pieņemšanu ekspluatācijā (turpmāk – akts) būvniecības informācijas sistēmā strukturēto datu veidā.”;</w:t>
      </w:r>
    </w:p>
    <w:p w:rsidR="00EA5719" w:rsidRDefault="00EA5719" w:rsidP="00E73D7C">
      <w:pPr>
        <w:tabs>
          <w:tab w:val="left" w:pos="1134"/>
        </w:tabs>
        <w:spacing w:after="0" w:line="240" w:lineRule="auto"/>
        <w:ind w:firstLine="720"/>
        <w:jc w:val="both"/>
        <w:rPr>
          <w:rFonts w:ascii="Times New Roman" w:eastAsia="Times New Roman" w:hAnsi="Times New Roman" w:cs="Times New Roman"/>
          <w:sz w:val="28"/>
          <w:szCs w:val="28"/>
        </w:rPr>
      </w:pPr>
    </w:p>
    <w:p w:rsidR="00EA5719" w:rsidRDefault="008F5B50"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sidR="00586B42">
        <w:rPr>
          <w:rFonts w:ascii="Times New Roman" w:eastAsia="Times New Roman" w:hAnsi="Times New Roman" w:cs="Times New Roman"/>
          <w:sz w:val="28"/>
          <w:szCs w:val="28"/>
        </w:rPr>
        <w:t>8</w:t>
      </w:r>
      <w:r>
        <w:rPr>
          <w:rFonts w:ascii="Times New Roman" w:eastAsia="Times New Roman" w:hAnsi="Times New Roman" w:cs="Times New Roman"/>
          <w:sz w:val="28"/>
          <w:szCs w:val="28"/>
        </w:rPr>
        <w:t>. </w:t>
      </w:r>
      <w:r w:rsidR="00EA5719">
        <w:rPr>
          <w:rFonts w:ascii="Times New Roman" w:eastAsia="Times New Roman" w:hAnsi="Times New Roman" w:cs="Times New Roman"/>
          <w:sz w:val="28"/>
          <w:szCs w:val="28"/>
        </w:rPr>
        <w:t>svītrot 177. punkta ievaddaļā vārdus “pēc akta izdoša</w:t>
      </w:r>
      <w:r w:rsidR="002C4930">
        <w:rPr>
          <w:rFonts w:ascii="Times New Roman" w:eastAsia="Times New Roman" w:hAnsi="Times New Roman" w:cs="Times New Roman"/>
          <w:sz w:val="28"/>
          <w:szCs w:val="28"/>
        </w:rPr>
        <w:t>nas”;</w:t>
      </w:r>
    </w:p>
    <w:p w:rsidR="002C4930" w:rsidRDefault="002C4930" w:rsidP="00E73D7C">
      <w:pPr>
        <w:tabs>
          <w:tab w:val="left" w:pos="1134"/>
        </w:tabs>
        <w:spacing w:after="0" w:line="240" w:lineRule="auto"/>
        <w:ind w:firstLine="720"/>
        <w:jc w:val="both"/>
        <w:rPr>
          <w:rFonts w:ascii="Times New Roman" w:eastAsia="Times New Roman" w:hAnsi="Times New Roman" w:cs="Times New Roman"/>
          <w:sz w:val="28"/>
          <w:szCs w:val="28"/>
        </w:rPr>
      </w:pPr>
    </w:p>
    <w:p w:rsidR="002C4930" w:rsidRDefault="008F5B50"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586B42">
        <w:rPr>
          <w:rFonts w:ascii="Times New Roman" w:eastAsia="Times New Roman" w:hAnsi="Times New Roman" w:cs="Times New Roman"/>
          <w:sz w:val="28"/>
          <w:szCs w:val="28"/>
        </w:rPr>
        <w:t>09</w:t>
      </w:r>
      <w:r>
        <w:rPr>
          <w:rFonts w:ascii="Times New Roman" w:eastAsia="Times New Roman" w:hAnsi="Times New Roman" w:cs="Times New Roman"/>
          <w:sz w:val="28"/>
          <w:szCs w:val="28"/>
        </w:rPr>
        <w:t>. </w:t>
      </w:r>
      <w:r w:rsidR="002C4930">
        <w:rPr>
          <w:rFonts w:ascii="Times New Roman" w:eastAsia="Times New Roman" w:hAnsi="Times New Roman" w:cs="Times New Roman"/>
          <w:sz w:val="28"/>
          <w:szCs w:val="28"/>
        </w:rPr>
        <w:t>papildināt noteikumus ar 177.</w:t>
      </w:r>
      <w:r w:rsidR="002C4930" w:rsidRPr="002C4930">
        <w:rPr>
          <w:rFonts w:ascii="Times New Roman" w:eastAsia="Times New Roman" w:hAnsi="Times New Roman" w:cs="Times New Roman"/>
          <w:sz w:val="28"/>
          <w:szCs w:val="28"/>
          <w:vertAlign w:val="superscript"/>
        </w:rPr>
        <w:t>1</w:t>
      </w:r>
      <w:r w:rsidR="002C4930">
        <w:rPr>
          <w:rFonts w:ascii="Times New Roman" w:eastAsia="Times New Roman" w:hAnsi="Times New Roman" w:cs="Times New Roman"/>
          <w:sz w:val="28"/>
          <w:szCs w:val="28"/>
        </w:rPr>
        <w:t> punktu šādā redakcijā:</w:t>
      </w:r>
    </w:p>
    <w:p w:rsidR="003B3821" w:rsidRDefault="003B3821" w:rsidP="00E73D7C">
      <w:pPr>
        <w:tabs>
          <w:tab w:val="left" w:pos="1134"/>
        </w:tabs>
        <w:spacing w:after="0" w:line="240" w:lineRule="auto"/>
        <w:ind w:firstLine="720"/>
        <w:jc w:val="both"/>
        <w:rPr>
          <w:rFonts w:ascii="Times New Roman" w:eastAsia="Times New Roman" w:hAnsi="Times New Roman" w:cs="Times New Roman"/>
          <w:sz w:val="28"/>
          <w:szCs w:val="28"/>
        </w:rPr>
      </w:pPr>
    </w:p>
    <w:p w:rsidR="002C4930" w:rsidRPr="002C4930" w:rsidRDefault="002C4930" w:rsidP="002C4930">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C4930">
        <w:rPr>
          <w:rFonts w:ascii="Times New Roman" w:eastAsia="Times New Roman" w:hAnsi="Times New Roman" w:cs="Times New Roman"/>
          <w:sz w:val="28"/>
          <w:szCs w:val="28"/>
        </w:rPr>
        <w:t>177.</w:t>
      </w:r>
      <w:r w:rsidRPr="002C4930">
        <w:rPr>
          <w:rFonts w:ascii="Times New Roman" w:eastAsia="Times New Roman" w:hAnsi="Times New Roman" w:cs="Times New Roman"/>
          <w:sz w:val="28"/>
          <w:szCs w:val="28"/>
          <w:vertAlign w:val="superscript"/>
        </w:rPr>
        <w:t>1</w:t>
      </w:r>
      <w:r w:rsidRPr="002C4930">
        <w:rPr>
          <w:rFonts w:ascii="Times New Roman" w:eastAsia="Times New Roman" w:hAnsi="Times New Roman" w:cs="Times New Roman"/>
          <w:sz w:val="28"/>
          <w:szCs w:val="28"/>
        </w:rPr>
        <w:t> Laikposms starp būvdarbu pabeigšanas akta parakstīšanu un akta izdošanu tiek ieskaitīts būvdarbu garantijas termiņā.</w:t>
      </w:r>
      <w:r>
        <w:rPr>
          <w:rFonts w:ascii="Times New Roman" w:eastAsia="Times New Roman" w:hAnsi="Times New Roman" w:cs="Times New Roman"/>
          <w:sz w:val="28"/>
          <w:szCs w:val="28"/>
        </w:rPr>
        <w:t>”;</w:t>
      </w:r>
    </w:p>
    <w:p w:rsidR="00E73D7C" w:rsidRDefault="00E73D7C" w:rsidP="00E73D7C">
      <w:pPr>
        <w:tabs>
          <w:tab w:val="left" w:pos="1134"/>
        </w:tabs>
        <w:spacing w:after="0" w:line="240" w:lineRule="auto"/>
        <w:ind w:firstLine="720"/>
        <w:jc w:val="both"/>
        <w:rPr>
          <w:rFonts w:ascii="Times New Roman" w:eastAsia="Times New Roman" w:hAnsi="Times New Roman" w:cs="Times New Roman"/>
          <w:sz w:val="28"/>
          <w:szCs w:val="28"/>
        </w:rPr>
      </w:pPr>
    </w:p>
    <w:p w:rsidR="00E73D7C" w:rsidRDefault="00E73D7C"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1</w:t>
      </w:r>
      <w:r w:rsidR="008F5B50">
        <w:rPr>
          <w:rFonts w:ascii="Times New Roman" w:eastAsia="Times New Roman" w:hAnsi="Times New Roman" w:cs="Times New Roman"/>
          <w:sz w:val="28"/>
          <w:szCs w:val="28"/>
        </w:rPr>
        <w:t>1</w:t>
      </w:r>
      <w:r w:rsidR="00586B42">
        <w:rPr>
          <w:rFonts w:ascii="Times New Roman" w:eastAsia="Times New Roman" w:hAnsi="Times New Roman" w:cs="Times New Roman"/>
          <w:sz w:val="28"/>
          <w:szCs w:val="28"/>
        </w:rPr>
        <w:t>0</w:t>
      </w:r>
      <w:r>
        <w:rPr>
          <w:rFonts w:ascii="Times New Roman" w:eastAsia="Times New Roman" w:hAnsi="Times New Roman" w:cs="Times New Roman"/>
          <w:sz w:val="28"/>
          <w:szCs w:val="28"/>
        </w:rPr>
        <w:t>. aizstāt 186.</w:t>
      </w:r>
      <w:r w:rsidR="002C4930">
        <w:rPr>
          <w:rFonts w:ascii="Times New Roman" w:eastAsia="Times New Roman" w:hAnsi="Times New Roman" w:cs="Times New Roman"/>
          <w:sz w:val="28"/>
          <w:szCs w:val="28"/>
        </w:rPr>
        <w:t> </w:t>
      </w:r>
      <w:r>
        <w:rPr>
          <w:rFonts w:ascii="Times New Roman" w:eastAsia="Times New Roman" w:hAnsi="Times New Roman" w:cs="Times New Roman"/>
          <w:sz w:val="28"/>
          <w:szCs w:val="28"/>
        </w:rPr>
        <w:t>punktā vārdu “būvinspektors” ar vārdiem “</w:t>
      </w:r>
      <w:r w:rsidRPr="00E73D7C">
        <w:rPr>
          <w:rFonts w:ascii="Times New Roman" w:eastAsia="Times New Roman" w:hAnsi="Times New Roman" w:cs="Times New Roman"/>
          <w:sz w:val="28"/>
          <w:szCs w:val="28"/>
        </w:rPr>
        <w:t>institūcija, kura pilda būvvaldes funkcijas</w:t>
      </w:r>
      <w:r>
        <w:rPr>
          <w:rFonts w:ascii="Times New Roman" w:eastAsia="Times New Roman" w:hAnsi="Times New Roman" w:cs="Times New Roman"/>
          <w:sz w:val="28"/>
          <w:szCs w:val="28"/>
        </w:rPr>
        <w:t>”;</w:t>
      </w:r>
    </w:p>
    <w:p w:rsidR="00E73D7C" w:rsidRDefault="00E73D7C" w:rsidP="00E73D7C">
      <w:pPr>
        <w:tabs>
          <w:tab w:val="left" w:pos="1134"/>
        </w:tabs>
        <w:spacing w:after="0" w:line="240" w:lineRule="auto"/>
        <w:ind w:firstLine="720"/>
        <w:jc w:val="both"/>
        <w:rPr>
          <w:rFonts w:ascii="Times New Roman" w:eastAsia="Times New Roman" w:hAnsi="Times New Roman" w:cs="Times New Roman"/>
          <w:sz w:val="28"/>
          <w:szCs w:val="28"/>
        </w:rPr>
      </w:pPr>
    </w:p>
    <w:p w:rsidR="00E73D7C" w:rsidRDefault="00E73D7C"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1</w:t>
      </w:r>
      <w:r w:rsidR="008F5B50">
        <w:rPr>
          <w:rFonts w:ascii="Times New Roman" w:eastAsia="Times New Roman" w:hAnsi="Times New Roman" w:cs="Times New Roman"/>
          <w:sz w:val="28"/>
          <w:szCs w:val="28"/>
        </w:rPr>
        <w:t>1</w:t>
      </w:r>
      <w:r w:rsidR="00586B42">
        <w:rPr>
          <w:rFonts w:ascii="Times New Roman" w:eastAsia="Times New Roman" w:hAnsi="Times New Roman" w:cs="Times New Roman"/>
          <w:sz w:val="28"/>
          <w:szCs w:val="28"/>
        </w:rPr>
        <w:t>1</w:t>
      </w:r>
      <w:r>
        <w:rPr>
          <w:rFonts w:ascii="Times New Roman" w:eastAsia="Times New Roman" w:hAnsi="Times New Roman" w:cs="Times New Roman"/>
          <w:sz w:val="28"/>
          <w:szCs w:val="28"/>
        </w:rPr>
        <w:t>. svītrot 3.6.3. apakšnodaļu;</w:t>
      </w:r>
    </w:p>
    <w:p w:rsidR="00E73D7C" w:rsidRDefault="00E73D7C" w:rsidP="00E73D7C">
      <w:pPr>
        <w:tabs>
          <w:tab w:val="left" w:pos="1134"/>
        </w:tabs>
        <w:spacing w:after="0" w:line="240" w:lineRule="auto"/>
        <w:ind w:firstLine="720"/>
        <w:jc w:val="both"/>
        <w:rPr>
          <w:rFonts w:ascii="Times New Roman" w:eastAsia="Times New Roman" w:hAnsi="Times New Roman" w:cs="Times New Roman"/>
          <w:sz w:val="28"/>
          <w:szCs w:val="28"/>
        </w:rPr>
      </w:pPr>
    </w:p>
    <w:p w:rsidR="00E73D7C" w:rsidRDefault="00E73D7C"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C4F7C">
        <w:rPr>
          <w:rFonts w:ascii="Times New Roman" w:eastAsia="Times New Roman" w:hAnsi="Times New Roman" w:cs="Times New Roman"/>
          <w:sz w:val="28"/>
          <w:szCs w:val="28"/>
        </w:rPr>
        <w:t>1</w:t>
      </w:r>
      <w:r w:rsidR="008F5B50">
        <w:rPr>
          <w:rFonts w:ascii="Times New Roman" w:eastAsia="Times New Roman" w:hAnsi="Times New Roman" w:cs="Times New Roman"/>
          <w:sz w:val="28"/>
          <w:szCs w:val="28"/>
        </w:rPr>
        <w:t>1</w:t>
      </w:r>
      <w:r w:rsidR="00586B42">
        <w:rPr>
          <w:rFonts w:ascii="Times New Roman" w:eastAsia="Times New Roman" w:hAnsi="Times New Roman" w:cs="Times New Roman"/>
          <w:sz w:val="28"/>
          <w:szCs w:val="28"/>
        </w:rPr>
        <w:t>2</w:t>
      </w:r>
      <w:r>
        <w:rPr>
          <w:rFonts w:ascii="Times New Roman" w:eastAsia="Times New Roman" w:hAnsi="Times New Roman" w:cs="Times New Roman"/>
          <w:sz w:val="28"/>
          <w:szCs w:val="28"/>
        </w:rPr>
        <w:t>. </w:t>
      </w:r>
      <w:r w:rsidR="00691197">
        <w:rPr>
          <w:rFonts w:ascii="Times New Roman" w:eastAsia="Times New Roman" w:hAnsi="Times New Roman" w:cs="Times New Roman"/>
          <w:sz w:val="28"/>
          <w:szCs w:val="28"/>
        </w:rPr>
        <w:t>svītrot 4. nodaļu;</w:t>
      </w:r>
    </w:p>
    <w:p w:rsidR="00691197" w:rsidRDefault="00691197" w:rsidP="00E73D7C">
      <w:pPr>
        <w:tabs>
          <w:tab w:val="left" w:pos="1134"/>
        </w:tabs>
        <w:spacing w:after="0" w:line="240" w:lineRule="auto"/>
        <w:ind w:firstLine="720"/>
        <w:jc w:val="both"/>
        <w:rPr>
          <w:rFonts w:ascii="Times New Roman" w:eastAsia="Times New Roman" w:hAnsi="Times New Roman" w:cs="Times New Roman"/>
          <w:sz w:val="28"/>
          <w:szCs w:val="28"/>
        </w:rPr>
      </w:pPr>
    </w:p>
    <w:p w:rsidR="00691197" w:rsidRDefault="004C4F7C"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8F5B50">
        <w:rPr>
          <w:rFonts w:ascii="Times New Roman" w:eastAsia="Times New Roman" w:hAnsi="Times New Roman" w:cs="Times New Roman"/>
          <w:sz w:val="28"/>
          <w:szCs w:val="28"/>
        </w:rPr>
        <w:t>1</w:t>
      </w:r>
      <w:r w:rsidR="00586B42">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387FA1">
        <w:rPr>
          <w:rFonts w:ascii="Times New Roman" w:eastAsia="Times New Roman" w:hAnsi="Times New Roman" w:cs="Times New Roman"/>
          <w:sz w:val="28"/>
          <w:szCs w:val="28"/>
        </w:rPr>
        <w:t>p</w:t>
      </w:r>
      <w:r w:rsidR="00691197">
        <w:rPr>
          <w:rFonts w:ascii="Times New Roman" w:eastAsia="Times New Roman" w:hAnsi="Times New Roman" w:cs="Times New Roman"/>
          <w:sz w:val="28"/>
          <w:szCs w:val="28"/>
        </w:rPr>
        <w:t xml:space="preserve">apildināt </w:t>
      </w:r>
      <w:r w:rsidR="00387FA1">
        <w:rPr>
          <w:rFonts w:ascii="Times New Roman" w:eastAsia="Times New Roman" w:hAnsi="Times New Roman" w:cs="Times New Roman"/>
          <w:sz w:val="28"/>
          <w:szCs w:val="28"/>
        </w:rPr>
        <w:t>noteikumu 6.</w:t>
      </w:r>
      <w:r w:rsidR="008F5B50">
        <w:rPr>
          <w:rFonts w:ascii="Times New Roman" w:eastAsia="Times New Roman" w:hAnsi="Times New Roman" w:cs="Times New Roman"/>
          <w:sz w:val="28"/>
          <w:szCs w:val="28"/>
        </w:rPr>
        <w:t> </w:t>
      </w:r>
      <w:r w:rsidR="00387FA1">
        <w:rPr>
          <w:rFonts w:ascii="Times New Roman" w:eastAsia="Times New Roman" w:hAnsi="Times New Roman" w:cs="Times New Roman"/>
          <w:sz w:val="28"/>
          <w:szCs w:val="28"/>
        </w:rPr>
        <w:t>nodaļu ar 272. un 273. punktu šādā redakcijā:</w:t>
      </w:r>
    </w:p>
    <w:p w:rsidR="003B3821" w:rsidRDefault="003B3821" w:rsidP="00E73D7C">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387FA1"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87FA1">
        <w:rPr>
          <w:rFonts w:ascii="Times New Roman" w:eastAsia="Times New Roman" w:hAnsi="Times New Roman" w:cs="Times New Roman"/>
          <w:sz w:val="28"/>
          <w:szCs w:val="28"/>
        </w:rPr>
        <w:t>272.</w:t>
      </w:r>
      <w:r w:rsidR="002C4930">
        <w:rPr>
          <w:rFonts w:ascii="Times New Roman" w:eastAsia="Times New Roman" w:hAnsi="Times New Roman" w:cs="Times New Roman"/>
          <w:sz w:val="28"/>
          <w:szCs w:val="28"/>
        </w:rPr>
        <w:t> </w:t>
      </w:r>
      <w:r w:rsidRPr="00387FA1">
        <w:rPr>
          <w:rFonts w:ascii="Times New Roman" w:eastAsia="Times New Roman" w:hAnsi="Times New Roman" w:cs="Times New Roman"/>
          <w:sz w:val="28"/>
          <w:szCs w:val="28"/>
        </w:rPr>
        <w:t>Ja būvdarbu veikšanai līdz 2021. gada 30. jūnijam ir akceptēta apliecinājuma karte, tad šos būvdarbus pabeidz atbilstoši uzsāktajam būvniecības procesa veidam:</w:t>
      </w:r>
    </w:p>
    <w:p w:rsidR="003B3821" w:rsidRPr="00387FA1" w:rsidRDefault="003B3821"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272.</w:t>
      </w:r>
      <w:r w:rsidR="00387FA1" w:rsidRPr="00387FA1">
        <w:rPr>
          <w:rFonts w:ascii="Times New Roman" w:eastAsia="Times New Roman" w:hAnsi="Times New Roman" w:cs="Times New Roman"/>
          <w:sz w:val="28"/>
          <w:szCs w:val="28"/>
        </w:rPr>
        <w:t xml:space="preserve">1. valsts autoceļu gadījumā </w:t>
      </w:r>
      <w:r w:rsidR="003B3821">
        <w:rPr>
          <w:rFonts w:ascii="Times New Roman" w:eastAsia="Times New Roman" w:hAnsi="Times New Roman" w:cs="Times New Roman"/>
          <w:sz w:val="28"/>
          <w:szCs w:val="28"/>
        </w:rPr>
        <w:t>–</w:t>
      </w:r>
      <w:r w:rsidR="00387FA1" w:rsidRPr="00387FA1">
        <w:rPr>
          <w:rFonts w:ascii="Times New Roman" w:eastAsia="Times New Roman" w:hAnsi="Times New Roman" w:cs="Times New Roman"/>
          <w:sz w:val="28"/>
          <w:szCs w:val="28"/>
        </w:rPr>
        <w:t xml:space="preserve"> atbilstoši 2.4. apakšnodaļā noteiktajai kārtībai, iesniedzot apliecinājuma kartes II daļu (8. pielikums);</w:t>
      </w:r>
    </w:p>
    <w:p w:rsidR="003B3821" w:rsidRPr="00387FA1" w:rsidRDefault="003B3821"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272.</w:t>
      </w:r>
      <w:r w:rsidR="00387FA1" w:rsidRPr="00387FA1">
        <w:rPr>
          <w:rFonts w:ascii="Times New Roman" w:eastAsia="Times New Roman" w:hAnsi="Times New Roman" w:cs="Times New Roman"/>
          <w:sz w:val="28"/>
          <w:szCs w:val="28"/>
        </w:rPr>
        <w:t>2. ceļu un ielu vai komersantu ceļu gadījumā – atbilstoši 3.6.1. apakšnodaļā noteiktajai kārtībai, iesniedzot apliecinājuma kartes II daļu (8. pielikums) un 158. punktā noteiktos dokumentus;</w:t>
      </w:r>
    </w:p>
    <w:p w:rsidR="00D02BA2" w:rsidRDefault="00D02BA2" w:rsidP="00387FA1">
      <w:pPr>
        <w:tabs>
          <w:tab w:val="left" w:pos="1134"/>
        </w:tabs>
        <w:spacing w:after="0" w:line="240" w:lineRule="auto"/>
        <w:ind w:firstLine="720"/>
        <w:jc w:val="both"/>
        <w:rPr>
          <w:rFonts w:ascii="Times New Roman" w:eastAsia="Times New Roman" w:hAnsi="Times New Roman" w:cs="Times New Roman"/>
          <w:sz w:val="28"/>
          <w:szCs w:val="28"/>
        </w:rPr>
      </w:pPr>
    </w:p>
    <w:p w:rsidR="00D02BA2" w:rsidRPr="00387FA1" w:rsidRDefault="00D02BA2" w:rsidP="00387FA1">
      <w:pPr>
        <w:tabs>
          <w:tab w:val="left" w:pos="1134"/>
        </w:tabs>
        <w:spacing w:after="0" w:line="240" w:lineRule="auto"/>
        <w:ind w:firstLine="720"/>
        <w:jc w:val="both"/>
        <w:rPr>
          <w:rFonts w:ascii="Times New Roman" w:eastAsia="Times New Roman" w:hAnsi="Times New Roman" w:cs="Times New Roman"/>
          <w:sz w:val="28"/>
          <w:szCs w:val="28"/>
        </w:rPr>
      </w:pPr>
      <w:r w:rsidRPr="00D02BA2">
        <w:rPr>
          <w:rFonts w:ascii="Times New Roman" w:eastAsia="Times New Roman" w:hAnsi="Times New Roman" w:cs="Times New Roman"/>
          <w:sz w:val="28"/>
          <w:szCs w:val="28"/>
        </w:rPr>
        <w:t>272.3. komersantu ceļu būvatļaujas gadījumā – būvprojekts izstrādājams atbilstoši šo noteikumu 74. punktam, būvdarbi veicami atbilstoši 3.5. apakšnodaļā noteiktajai kārtībai, un nododams ekspluatācijā atbilstoši 3.6.2. apakšnodaļā noteiktajai kārtībai.</w:t>
      </w:r>
    </w:p>
    <w:p w:rsidR="00387FA1" w:rsidRPr="00387FA1" w:rsidRDefault="00387FA1"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387FA1" w:rsidP="00387FA1">
      <w:pPr>
        <w:tabs>
          <w:tab w:val="left" w:pos="1134"/>
        </w:tabs>
        <w:spacing w:after="0" w:line="240" w:lineRule="auto"/>
        <w:ind w:firstLine="720"/>
        <w:jc w:val="both"/>
        <w:rPr>
          <w:rFonts w:ascii="Times New Roman" w:eastAsia="Times New Roman" w:hAnsi="Times New Roman" w:cs="Times New Roman"/>
          <w:sz w:val="28"/>
          <w:szCs w:val="28"/>
        </w:rPr>
      </w:pPr>
      <w:r w:rsidRPr="00387FA1">
        <w:rPr>
          <w:rFonts w:ascii="Times New Roman" w:eastAsia="Times New Roman" w:hAnsi="Times New Roman" w:cs="Times New Roman"/>
          <w:sz w:val="28"/>
          <w:szCs w:val="28"/>
        </w:rPr>
        <w:t>273. Ja saskaņā ar Būvniecības likuma pārejas noteikumu 22. punktu būvniecības process noris, neizmantojot būvniecības informācijas sistēmu, tad ievēro Būvniecības likumu un šajos noteikumos noteikto kārtību un termiņus, izņemot:</w:t>
      </w:r>
    </w:p>
    <w:p w:rsidR="00D02BA2" w:rsidRPr="00387FA1" w:rsidRDefault="00D02BA2"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273.</w:t>
      </w:r>
      <w:r w:rsidR="00387FA1" w:rsidRPr="00387FA1">
        <w:rPr>
          <w:rFonts w:ascii="Times New Roman" w:eastAsia="Times New Roman" w:hAnsi="Times New Roman" w:cs="Times New Roman"/>
          <w:sz w:val="28"/>
          <w:szCs w:val="28"/>
        </w:rPr>
        <w:t>1. būvniecības ieceres dokumentāciju (izņemot būvniecības iesniegumu) papīra dokumentu formā izstrādā trijos eksemplāros, Būvniecības likuma 6.</w:t>
      </w:r>
      <w:r w:rsidR="00387FA1" w:rsidRPr="00387FA1">
        <w:rPr>
          <w:rFonts w:ascii="Times New Roman" w:eastAsia="Times New Roman" w:hAnsi="Times New Roman" w:cs="Times New Roman"/>
          <w:sz w:val="28"/>
          <w:szCs w:val="28"/>
          <w:vertAlign w:val="superscript"/>
        </w:rPr>
        <w:t>1</w:t>
      </w:r>
      <w:r w:rsidR="00387FA1" w:rsidRPr="00387FA1">
        <w:rPr>
          <w:rFonts w:ascii="Times New Roman" w:eastAsia="Times New Roman" w:hAnsi="Times New Roman" w:cs="Times New Roman"/>
          <w:sz w:val="28"/>
          <w:szCs w:val="28"/>
        </w:rPr>
        <w:t> panta pirmās daļas 1. punktā minētajos gadījumos – četros eksemplāros, bet elektroniski – vienā eksemplārā. Ja būvniecības ierosinātājs pats izstrādā būvniecības ieceres dokumentāciju papīra dokumentu formā, to sagatavo divos eksemplāros. Trešo personu saskaņojumu var noformēt uz būvprojekta ģenerālplāna, kā arī saskaņojumu par atkāpes no tehnisko noteikumu prasībām var saskaņot var izdarīt uz būvprojekta ģenerālplāna. Visus eksemplārus izskatīšanai iesniedz institūcijā, kas pilda būvvaldes funkcijas;</w:t>
      </w:r>
    </w:p>
    <w:p w:rsidR="00D02BA2" w:rsidRPr="00387FA1" w:rsidRDefault="00D02BA2"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273.</w:t>
      </w:r>
      <w:r w:rsidR="00387FA1" w:rsidRPr="00387FA1">
        <w:rPr>
          <w:rFonts w:ascii="Times New Roman" w:eastAsia="Times New Roman" w:hAnsi="Times New Roman" w:cs="Times New Roman"/>
          <w:sz w:val="28"/>
          <w:szCs w:val="28"/>
        </w:rPr>
        <w:t>2. būvprojekta ekspertīzi, ja tāda nepieciešama, pievieno būvprojekta dokumentācijai;</w:t>
      </w:r>
    </w:p>
    <w:p w:rsidR="00D02BA2" w:rsidRPr="00387FA1" w:rsidRDefault="00D02BA2"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273.</w:t>
      </w:r>
      <w:r w:rsidR="00387FA1" w:rsidRPr="00387FA1">
        <w:rPr>
          <w:rFonts w:ascii="Times New Roman" w:eastAsia="Times New Roman" w:hAnsi="Times New Roman" w:cs="Times New Roman"/>
          <w:sz w:val="28"/>
          <w:szCs w:val="28"/>
        </w:rPr>
        <w:t>3. būvdarbu žurnālu iesniedz reģistrācijai institūcijā, kura pilda būvvaldes funkcijas, būvdarbu uzsākšanas nosacījumu izpildei;</w:t>
      </w:r>
    </w:p>
    <w:p w:rsidR="00D02BA2" w:rsidRPr="00387FA1" w:rsidRDefault="00D02BA2"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273.</w:t>
      </w:r>
      <w:r w:rsidR="00387FA1" w:rsidRPr="00387FA1">
        <w:rPr>
          <w:rFonts w:ascii="Times New Roman" w:eastAsia="Times New Roman" w:hAnsi="Times New Roman" w:cs="Times New Roman"/>
          <w:sz w:val="28"/>
          <w:szCs w:val="28"/>
        </w:rPr>
        <w:t>4. būvniecības ierosinātājs pirms būvdarbu uzsākšanas izsniedz būvdarbu veicējam, bet būvdarbu veicējs – katram atsevišķu būvdarbu veicējam akceptētu paskaidrojuma rakstu vai būvatļauju ar atzīmi par būvdarbu uzsākšanai izvirzīto nosacījumu izpildi un nepieciešamo būvniecības ieceres dokumentāciju;</w:t>
      </w:r>
    </w:p>
    <w:p w:rsidR="00D02BA2" w:rsidRPr="00387FA1" w:rsidRDefault="00D02BA2"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273.</w:t>
      </w:r>
      <w:r w:rsidR="00387FA1" w:rsidRPr="00387FA1">
        <w:rPr>
          <w:rFonts w:ascii="Times New Roman" w:eastAsia="Times New Roman" w:hAnsi="Times New Roman" w:cs="Times New Roman"/>
          <w:sz w:val="28"/>
          <w:szCs w:val="28"/>
        </w:rPr>
        <w:t>5. darbu veikšanas projektu pirms būvniecības ieceres dokumentācijā paredzēto darbu uzsākšanas nodod atbildīgajam būvdarbu vadītājam. Darbu veikšanas projekts ir pieejams būvlaukumā strādājošajiem būvspeciālistiem un kontroles institūcijām;</w:t>
      </w:r>
    </w:p>
    <w:p w:rsidR="00D02BA2" w:rsidRPr="00387FA1" w:rsidRDefault="00D02BA2"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273.</w:t>
      </w:r>
      <w:r w:rsidR="00387FA1" w:rsidRPr="00387FA1">
        <w:rPr>
          <w:rFonts w:ascii="Times New Roman" w:eastAsia="Times New Roman" w:hAnsi="Times New Roman" w:cs="Times New Roman"/>
          <w:sz w:val="28"/>
          <w:szCs w:val="28"/>
        </w:rPr>
        <w:t>6. būvdarbu žurnālu aizpilda atbilstoši vispārīgajos būvnoteikumos noteiktajam būvdarbu žurnāla saturam;</w:t>
      </w:r>
    </w:p>
    <w:p w:rsidR="00D02BA2" w:rsidRPr="00387FA1" w:rsidRDefault="00D02BA2" w:rsidP="00387FA1">
      <w:pPr>
        <w:tabs>
          <w:tab w:val="left" w:pos="1134"/>
        </w:tabs>
        <w:spacing w:after="0" w:line="240" w:lineRule="auto"/>
        <w:ind w:firstLine="720"/>
        <w:jc w:val="both"/>
        <w:rPr>
          <w:rFonts w:ascii="Times New Roman" w:eastAsia="Times New Roman" w:hAnsi="Times New Roman" w:cs="Times New Roman"/>
          <w:sz w:val="28"/>
          <w:szCs w:val="28"/>
        </w:rPr>
      </w:pPr>
    </w:p>
    <w:p w:rsidR="00387FA1" w:rsidRPr="00387FA1" w:rsidRDefault="00F42306" w:rsidP="00387FA1">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273.</w:t>
      </w:r>
      <w:r w:rsidR="00387FA1" w:rsidRPr="00387FA1">
        <w:rPr>
          <w:rFonts w:ascii="Times New Roman" w:eastAsia="Times New Roman" w:hAnsi="Times New Roman" w:cs="Times New Roman"/>
          <w:sz w:val="28"/>
          <w:szCs w:val="28"/>
        </w:rPr>
        <w:t>7. pabeigtos nozīmīgo konstrukciju elementus un segtos darbus pieņem ekspluatācijā, sastādot pieņemšanas aktu (3. pielikums), ko paraksta atbildīgais būvdarbu vadītājs, būvuzraugs (ja veikta būvuzraudzība) un autoruzraugs (ja to paredz autoruzraudzības līgums). Pieņemšanas aktam pievieno šo noteikumu 33.</w:t>
      </w:r>
      <w:r w:rsidR="00387FA1" w:rsidRPr="00387FA1">
        <w:rPr>
          <w:rFonts w:ascii="Times New Roman" w:eastAsia="Times New Roman" w:hAnsi="Times New Roman" w:cs="Times New Roman"/>
          <w:sz w:val="28"/>
          <w:szCs w:val="28"/>
          <w:vertAlign w:val="superscript"/>
        </w:rPr>
        <w:t>1</w:t>
      </w:r>
      <w:r w:rsidR="00387FA1" w:rsidRPr="00387FA1">
        <w:rPr>
          <w:rFonts w:ascii="Times New Roman" w:eastAsia="Times New Roman" w:hAnsi="Times New Roman" w:cs="Times New Roman"/>
          <w:sz w:val="28"/>
          <w:szCs w:val="28"/>
        </w:rPr>
        <w:t xml:space="preserve"> vai 134.</w:t>
      </w:r>
      <w:r w:rsidR="00387FA1" w:rsidRPr="00387FA1">
        <w:rPr>
          <w:rFonts w:ascii="Times New Roman" w:eastAsia="Times New Roman" w:hAnsi="Times New Roman" w:cs="Times New Roman"/>
          <w:sz w:val="28"/>
          <w:szCs w:val="28"/>
          <w:vertAlign w:val="superscript"/>
        </w:rPr>
        <w:t>2</w:t>
      </w:r>
      <w:r w:rsidR="00387FA1" w:rsidRPr="00387FA1">
        <w:rPr>
          <w:rFonts w:ascii="Times New Roman" w:eastAsia="Times New Roman" w:hAnsi="Times New Roman" w:cs="Times New Roman"/>
          <w:sz w:val="28"/>
          <w:szCs w:val="28"/>
        </w:rPr>
        <w:t> punktā minētos dokumentus.”;</w:t>
      </w:r>
    </w:p>
    <w:p w:rsidR="00387FA1" w:rsidRDefault="00387FA1" w:rsidP="00E73D7C">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586B42">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Pr>
          <w:rFonts w:ascii="Times New Roman" w:eastAsia="Times New Roman" w:hAnsi="Times New Roman" w:cs="Times New Roman"/>
          <w:sz w:val="28"/>
          <w:szCs w:val="28"/>
        </w:rPr>
        <w:t>i</w:t>
      </w:r>
      <w:r w:rsidR="00387FA1">
        <w:rPr>
          <w:rFonts w:ascii="Times New Roman" w:eastAsia="Times New Roman" w:hAnsi="Times New Roman" w:cs="Times New Roman"/>
          <w:sz w:val="28"/>
          <w:szCs w:val="28"/>
        </w:rPr>
        <w:t>zteikt 6.</w:t>
      </w:r>
      <w:r w:rsidR="001451EA">
        <w:rPr>
          <w:rFonts w:ascii="Times New Roman" w:eastAsia="Times New Roman" w:hAnsi="Times New Roman" w:cs="Times New Roman"/>
          <w:sz w:val="28"/>
          <w:szCs w:val="28"/>
        </w:rPr>
        <w:t> </w:t>
      </w:r>
      <w:r w:rsidR="00387FA1">
        <w:rPr>
          <w:rFonts w:ascii="Times New Roman" w:eastAsia="Times New Roman" w:hAnsi="Times New Roman" w:cs="Times New Roman"/>
          <w:sz w:val="28"/>
          <w:szCs w:val="28"/>
        </w:rPr>
        <w:t>pielikuma 2.</w:t>
      </w:r>
      <w:r w:rsidR="001451EA">
        <w:rPr>
          <w:rFonts w:ascii="Times New Roman" w:eastAsia="Times New Roman" w:hAnsi="Times New Roman" w:cs="Times New Roman"/>
          <w:sz w:val="28"/>
          <w:szCs w:val="28"/>
        </w:rPr>
        <w:t> </w:t>
      </w:r>
      <w:r w:rsidR="00387FA1">
        <w:rPr>
          <w:rFonts w:ascii="Times New Roman" w:eastAsia="Times New Roman" w:hAnsi="Times New Roman" w:cs="Times New Roman"/>
          <w:sz w:val="28"/>
          <w:szCs w:val="28"/>
        </w:rPr>
        <w:t>punktu šādā redakcijā:</w:t>
      </w:r>
    </w:p>
    <w:p w:rsidR="00D02BA2" w:rsidRDefault="00D02BA2" w:rsidP="00E73D7C">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387FA1"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Pr="00387FA1">
        <w:rPr>
          <w:rFonts w:ascii="Times New Roman" w:eastAsia="Times New Roman" w:hAnsi="Times New Roman" w:cs="Times New Roman"/>
          <w:sz w:val="28"/>
          <w:szCs w:val="28"/>
        </w:rPr>
        <w:t>Ziņas par objektu (valsts autoceļš (posms)</w:t>
      </w:r>
      <w:r>
        <w:rPr>
          <w:rFonts w:ascii="Times New Roman" w:eastAsia="Times New Roman" w:hAnsi="Times New Roman" w:cs="Times New Roman"/>
          <w:sz w:val="28"/>
          <w:szCs w:val="28"/>
        </w:rPr>
        <w:t>, pašvaldību ceļš, iela, velosipēdistu ceļš, gājēju ceļš, komersantu ceļš</w:t>
      </w:r>
      <w:r w:rsidRPr="00387FA1">
        <w:rPr>
          <w:rFonts w:ascii="Times New Roman" w:eastAsia="Times New Roman" w:hAnsi="Times New Roman" w:cs="Times New Roman"/>
          <w:sz w:val="28"/>
          <w:szCs w:val="28"/>
        </w:rPr>
        <w:t xml:space="preserve"> vai māju ceļš)</w:t>
      </w:r>
      <w:r>
        <w:rPr>
          <w:rFonts w:ascii="Times New Roman" w:eastAsia="Times New Roman" w:hAnsi="Times New Roman" w:cs="Times New Roman"/>
          <w:sz w:val="28"/>
          <w:szCs w:val="28"/>
        </w:rPr>
        <w:t>”;</w:t>
      </w:r>
    </w:p>
    <w:p w:rsidR="00387FA1" w:rsidRDefault="00387FA1" w:rsidP="00E73D7C">
      <w:pPr>
        <w:tabs>
          <w:tab w:val="left" w:pos="1134"/>
        </w:tabs>
        <w:spacing w:after="0" w:line="240" w:lineRule="auto"/>
        <w:ind w:firstLine="720"/>
        <w:jc w:val="both"/>
        <w:rPr>
          <w:rFonts w:ascii="Times New Roman" w:eastAsia="Times New Roman" w:hAnsi="Times New Roman" w:cs="Times New Roman"/>
          <w:sz w:val="28"/>
          <w:szCs w:val="28"/>
        </w:rPr>
      </w:pPr>
    </w:p>
    <w:p w:rsidR="00387FA1" w:rsidRDefault="00F42306"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586B42">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1451EA">
        <w:rPr>
          <w:rFonts w:ascii="Times New Roman" w:eastAsia="Times New Roman" w:hAnsi="Times New Roman" w:cs="Times New Roman"/>
          <w:sz w:val="28"/>
          <w:szCs w:val="28"/>
        </w:rPr>
        <w:t xml:space="preserve">svītrot </w:t>
      </w:r>
      <w:r w:rsidR="00387FA1">
        <w:rPr>
          <w:rFonts w:ascii="Times New Roman" w:eastAsia="Times New Roman" w:hAnsi="Times New Roman" w:cs="Times New Roman"/>
          <w:sz w:val="28"/>
          <w:szCs w:val="28"/>
        </w:rPr>
        <w:t>6.</w:t>
      </w:r>
      <w:r w:rsidR="001451EA">
        <w:rPr>
          <w:rFonts w:ascii="Times New Roman" w:eastAsia="Times New Roman" w:hAnsi="Times New Roman" w:cs="Times New Roman"/>
          <w:sz w:val="28"/>
          <w:szCs w:val="28"/>
        </w:rPr>
        <w:t> </w:t>
      </w:r>
      <w:r w:rsidR="00387FA1">
        <w:rPr>
          <w:rFonts w:ascii="Times New Roman" w:eastAsia="Times New Roman" w:hAnsi="Times New Roman" w:cs="Times New Roman"/>
          <w:sz w:val="28"/>
          <w:szCs w:val="28"/>
        </w:rPr>
        <w:t>pielikuma 2.1. apakšpunkt</w:t>
      </w:r>
      <w:r w:rsidR="001451EA">
        <w:rPr>
          <w:rFonts w:ascii="Times New Roman" w:eastAsia="Times New Roman" w:hAnsi="Times New Roman" w:cs="Times New Roman"/>
          <w:sz w:val="28"/>
          <w:szCs w:val="28"/>
        </w:rPr>
        <w:t>ā vārdu “vienkāršota”;</w:t>
      </w:r>
    </w:p>
    <w:p w:rsidR="00387FA1" w:rsidRDefault="00387FA1" w:rsidP="00E73D7C">
      <w:pPr>
        <w:tabs>
          <w:tab w:val="left" w:pos="1134"/>
        </w:tabs>
        <w:spacing w:after="0" w:line="240" w:lineRule="auto"/>
        <w:ind w:firstLine="720"/>
        <w:jc w:val="both"/>
        <w:rPr>
          <w:rFonts w:ascii="Times New Roman" w:eastAsia="Times New Roman" w:hAnsi="Times New Roman" w:cs="Times New Roman"/>
          <w:sz w:val="28"/>
          <w:szCs w:val="28"/>
        </w:rPr>
      </w:pPr>
    </w:p>
    <w:p w:rsidR="001451EA" w:rsidRDefault="00F42306" w:rsidP="00E73D7C">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586B42">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1451EA">
        <w:rPr>
          <w:rFonts w:ascii="Times New Roman" w:eastAsia="Times New Roman" w:hAnsi="Times New Roman" w:cs="Times New Roman"/>
          <w:sz w:val="28"/>
          <w:szCs w:val="28"/>
        </w:rPr>
        <w:t>papildināt 6.</w:t>
      </w:r>
      <w:r w:rsidR="00D02BA2">
        <w:rPr>
          <w:rFonts w:ascii="Times New Roman" w:eastAsia="Times New Roman" w:hAnsi="Times New Roman" w:cs="Times New Roman"/>
          <w:sz w:val="28"/>
          <w:szCs w:val="28"/>
        </w:rPr>
        <w:t> </w:t>
      </w:r>
      <w:r w:rsidR="001451EA">
        <w:rPr>
          <w:rFonts w:ascii="Times New Roman" w:eastAsia="Times New Roman" w:hAnsi="Times New Roman" w:cs="Times New Roman"/>
          <w:sz w:val="28"/>
          <w:szCs w:val="28"/>
        </w:rPr>
        <w:t>pielikum</w:t>
      </w:r>
      <w:r w:rsidR="005C1B8D">
        <w:rPr>
          <w:rFonts w:ascii="Times New Roman" w:eastAsia="Times New Roman" w:hAnsi="Times New Roman" w:cs="Times New Roman"/>
          <w:sz w:val="28"/>
          <w:szCs w:val="28"/>
        </w:rPr>
        <w:t>u</w:t>
      </w:r>
      <w:r w:rsidR="001451EA">
        <w:rPr>
          <w:rFonts w:ascii="Times New Roman" w:eastAsia="Times New Roman" w:hAnsi="Times New Roman" w:cs="Times New Roman"/>
          <w:sz w:val="28"/>
          <w:szCs w:val="28"/>
        </w:rPr>
        <w:t xml:space="preserve"> ar 2.7.5.</w:t>
      </w:r>
      <w:r w:rsidR="001451EA" w:rsidRPr="001451EA">
        <w:rPr>
          <w:rFonts w:ascii="Times New Roman" w:eastAsia="Times New Roman" w:hAnsi="Times New Roman" w:cs="Times New Roman"/>
          <w:sz w:val="28"/>
          <w:szCs w:val="28"/>
          <w:vertAlign w:val="superscript"/>
        </w:rPr>
        <w:t>1</w:t>
      </w:r>
      <w:r w:rsidR="001451EA">
        <w:rPr>
          <w:rFonts w:ascii="Times New Roman" w:eastAsia="Times New Roman" w:hAnsi="Times New Roman" w:cs="Times New Roman"/>
          <w:sz w:val="28"/>
          <w:szCs w:val="28"/>
        </w:rPr>
        <w:t xml:space="preserve"> un 2.7.5.</w:t>
      </w:r>
      <w:r w:rsidR="001451EA" w:rsidRPr="001451EA">
        <w:rPr>
          <w:rFonts w:ascii="Times New Roman" w:eastAsia="Times New Roman" w:hAnsi="Times New Roman" w:cs="Times New Roman"/>
          <w:sz w:val="28"/>
          <w:szCs w:val="28"/>
          <w:vertAlign w:val="superscript"/>
        </w:rPr>
        <w:t>2</w:t>
      </w:r>
      <w:r w:rsidR="001451EA">
        <w:rPr>
          <w:rFonts w:ascii="Times New Roman" w:eastAsia="Times New Roman" w:hAnsi="Times New Roman" w:cs="Times New Roman"/>
          <w:sz w:val="28"/>
          <w:szCs w:val="28"/>
        </w:rPr>
        <w:t> šādā redakcijā:</w:t>
      </w:r>
    </w:p>
    <w:p w:rsidR="00D02BA2" w:rsidRDefault="00D02BA2" w:rsidP="00E73D7C">
      <w:pPr>
        <w:tabs>
          <w:tab w:val="left" w:pos="1134"/>
        </w:tabs>
        <w:spacing w:after="0" w:line="240" w:lineRule="auto"/>
        <w:ind w:firstLine="720"/>
        <w:jc w:val="both"/>
        <w:rPr>
          <w:rFonts w:ascii="Times New Roman" w:eastAsia="Times New Roman" w:hAnsi="Times New Roman" w:cs="Times New Roman"/>
          <w:sz w:val="28"/>
          <w:szCs w:val="28"/>
        </w:rPr>
      </w:pPr>
    </w:p>
    <w:p w:rsidR="001451EA" w:rsidRDefault="001451EA" w:rsidP="001451EA">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451EA">
        <w:rPr>
          <w:rFonts w:ascii="Times New Roman" w:eastAsia="Times New Roman" w:hAnsi="Times New Roman" w:cs="Times New Roman"/>
          <w:sz w:val="28"/>
          <w:szCs w:val="28"/>
        </w:rPr>
        <w:t>2.7.5.</w:t>
      </w:r>
      <w:r w:rsidRPr="001451EA">
        <w:rPr>
          <w:rFonts w:ascii="Times New Roman" w:eastAsia="Times New Roman" w:hAnsi="Times New Roman" w:cs="Times New Roman"/>
          <w:sz w:val="28"/>
          <w:szCs w:val="28"/>
          <w:vertAlign w:val="superscript"/>
        </w:rPr>
        <w:t>1</w:t>
      </w:r>
      <w:r w:rsidRPr="001451EA">
        <w:rPr>
          <w:rFonts w:ascii="Times New Roman" w:eastAsia="Times New Roman" w:hAnsi="Times New Roman" w:cs="Times New Roman"/>
          <w:sz w:val="28"/>
          <w:szCs w:val="28"/>
        </w:rPr>
        <w:t> tilta, caurtekas vai tuneļa konstrukcija;</w:t>
      </w:r>
    </w:p>
    <w:p w:rsidR="00D02BA2" w:rsidRPr="001451EA" w:rsidRDefault="00D02BA2" w:rsidP="001451EA">
      <w:pPr>
        <w:tabs>
          <w:tab w:val="left" w:pos="1134"/>
        </w:tabs>
        <w:spacing w:after="0" w:line="240" w:lineRule="auto"/>
        <w:ind w:firstLine="720"/>
        <w:jc w:val="both"/>
        <w:rPr>
          <w:rFonts w:ascii="Times New Roman" w:eastAsia="Times New Roman" w:hAnsi="Times New Roman" w:cs="Times New Roman"/>
          <w:sz w:val="28"/>
          <w:szCs w:val="28"/>
        </w:rPr>
      </w:pPr>
    </w:p>
    <w:p w:rsidR="001451EA" w:rsidRDefault="001451EA" w:rsidP="001451EA">
      <w:pPr>
        <w:tabs>
          <w:tab w:val="left" w:pos="1134"/>
        </w:tabs>
        <w:spacing w:after="0" w:line="240" w:lineRule="auto"/>
        <w:ind w:firstLine="720"/>
        <w:jc w:val="both"/>
        <w:rPr>
          <w:rFonts w:ascii="Times New Roman" w:eastAsia="Times New Roman" w:hAnsi="Times New Roman" w:cs="Times New Roman"/>
          <w:sz w:val="28"/>
          <w:szCs w:val="28"/>
        </w:rPr>
      </w:pPr>
      <w:r w:rsidRPr="001451EA">
        <w:rPr>
          <w:rFonts w:ascii="Times New Roman" w:eastAsia="Times New Roman" w:hAnsi="Times New Roman" w:cs="Times New Roman"/>
          <w:sz w:val="28"/>
          <w:szCs w:val="28"/>
        </w:rPr>
        <w:t>2.7.</w:t>
      </w:r>
      <w:r>
        <w:rPr>
          <w:rFonts w:ascii="Times New Roman" w:eastAsia="Times New Roman" w:hAnsi="Times New Roman" w:cs="Times New Roman"/>
          <w:sz w:val="28"/>
          <w:szCs w:val="28"/>
        </w:rPr>
        <w:t>6</w:t>
      </w:r>
      <w:r w:rsidRPr="001451EA">
        <w:rPr>
          <w:rFonts w:ascii="Times New Roman" w:eastAsia="Times New Roman" w:hAnsi="Times New Roman" w:cs="Times New Roman"/>
          <w:sz w:val="28"/>
          <w:szCs w:val="28"/>
        </w:rPr>
        <w:t>.</w:t>
      </w:r>
      <w:r w:rsidRPr="001451EA">
        <w:rPr>
          <w:rFonts w:ascii="Times New Roman" w:eastAsia="Times New Roman" w:hAnsi="Times New Roman" w:cs="Times New Roman"/>
          <w:sz w:val="28"/>
          <w:szCs w:val="28"/>
          <w:vertAlign w:val="superscript"/>
        </w:rPr>
        <w:t>2</w:t>
      </w:r>
      <w:r w:rsidRPr="001451EA">
        <w:rPr>
          <w:rFonts w:ascii="Times New Roman" w:eastAsia="Times New Roman" w:hAnsi="Times New Roman" w:cs="Times New Roman"/>
          <w:sz w:val="28"/>
          <w:szCs w:val="28"/>
        </w:rPr>
        <w:t> tilta gabarīts, caurtekas vai tuneļa garums;</w:t>
      </w:r>
      <w:r>
        <w:rPr>
          <w:rFonts w:ascii="Times New Roman" w:eastAsia="Times New Roman" w:hAnsi="Times New Roman" w:cs="Times New Roman"/>
          <w:sz w:val="28"/>
          <w:szCs w:val="28"/>
        </w:rPr>
        <w:t>”;</w:t>
      </w:r>
    </w:p>
    <w:p w:rsidR="001451EA" w:rsidRDefault="001451EA" w:rsidP="001451EA">
      <w:pPr>
        <w:tabs>
          <w:tab w:val="left" w:pos="1134"/>
        </w:tabs>
        <w:spacing w:after="0" w:line="240" w:lineRule="auto"/>
        <w:ind w:firstLine="720"/>
        <w:jc w:val="both"/>
        <w:rPr>
          <w:rFonts w:ascii="Times New Roman" w:eastAsia="Times New Roman" w:hAnsi="Times New Roman" w:cs="Times New Roman"/>
          <w:sz w:val="28"/>
          <w:szCs w:val="28"/>
        </w:rPr>
      </w:pPr>
    </w:p>
    <w:p w:rsidR="001451EA" w:rsidRDefault="00F42306" w:rsidP="001451EA">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586B42">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002C4930">
        <w:rPr>
          <w:rFonts w:ascii="Times New Roman" w:eastAsia="Times New Roman" w:hAnsi="Times New Roman" w:cs="Times New Roman"/>
          <w:sz w:val="28"/>
          <w:szCs w:val="28"/>
        </w:rPr>
        <w:t> </w:t>
      </w:r>
      <w:r w:rsidR="00D27218">
        <w:rPr>
          <w:rFonts w:ascii="Times New Roman" w:eastAsia="Times New Roman" w:hAnsi="Times New Roman" w:cs="Times New Roman"/>
          <w:sz w:val="28"/>
          <w:szCs w:val="28"/>
        </w:rPr>
        <w:t>papildināt 6. pielikuma 8.</w:t>
      </w:r>
      <w:r w:rsidR="002C4930">
        <w:rPr>
          <w:rFonts w:ascii="Times New Roman" w:eastAsia="Times New Roman" w:hAnsi="Times New Roman" w:cs="Times New Roman"/>
          <w:sz w:val="28"/>
          <w:szCs w:val="28"/>
        </w:rPr>
        <w:t> </w:t>
      </w:r>
      <w:r w:rsidR="00D27218">
        <w:rPr>
          <w:rFonts w:ascii="Times New Roman" w:eastAsia="Times New Roman" w:hAnsi="Times New Roman" w:cs="Times New Roman"/>
          <w:sz w:val="28"/>
          <w:szCs w:val="28"/>
        </w:rPr>
        <w:t xml:space="preserve">piezīmi aiz skaitļa “2.7.3.” ar skaitļiem “2.7.4., 2.7.5., </w:t>
      </w:r>
      <w:r w:rsidR="00D27218" w:rsidRPr="00D27218">
        <w:rPr>
          <w:rFonts w:ascii="Times New Roman" w:eastAsia="Times New Roman" w:hAnsi="Times New Roman" w:cs="Times New Roman"/>
          <w:sz w:val="28"/>
          <w:szCs w:val="28"/>
        </w:rPr>
        <w:t>2.7.5.</w:t>
      </w:r>
      <w:r w:rsidR="00D27218" w:rsidRPr="00D27218">
        <w:rPr>
          <w:rFonts w:ascii="Times New Roman" w:eastAsia="Times New Roman" w:hAnsi="Times New Roman" w:cs="Times New Roman"/>
          <w:sz w:val="28"/>
          <w:szCs w:val="28"/>
          <w:vertAlign w:val="superscript"/>
        </w:rPr>
        <w:t>1</w:t>
      </w:r>
      <w:r w:rsidR="00D27218">
        <w:rPr>
          <w:rFonts w:ascii="Times New Roman" w:eastAsia="Times New Roman" w:hAnsi="Times New Roman" w:cs="Times New Roman"/>
          <w:sz w:val="28"/>
          <w:szCs w:val="28"/>
        </w:rPr>
        <w:t>,</w:t>
      </w:r>
      <w:r w:rsidR="00D27218" w:rsidRPr="00D27218">
        <w:rPr>
          <w:rFonts w:ascii="Times New Roman" w:eastAsia="Times New Roman" w:hAnsi="Times New Roman" w:cs="Times New Roman"/>
          <w:sz w:val="28"/>
          <w:szCs w:val="28"/>
        </w:rPr>
        <w:t xml:space="preserve"> 2.7.5.</w:t>
      </w:r>
      <w:r w:rsidR="00D27218" w:rsidRPr="00D27218">
        <w:rPr>
          <w:rFonts w:ascii="Times New Roman" w:eastAsia="Times New Roman" w:hAnsi="Times New Roman" w:cs="Times New Roman"/>
          <w:sz w:val="28"/>
          <w:szCs w:val="28"/>
          <w:vertAlign w:val="superscript"/>
        </w:rPr>
        <w:t>2</w:t>
      </w:r>
      <w:r w:rsidR="00D27218">
        <w:rPr>
          <w:rFonts w:ascii="Times New Roman" w:eastAsia="Times New Roman" w:hAnsi="Times New Roman" w:cs="Times New Roman"/>
          <w:sz w:val="28"/>
          <w:szCs w:val="28"/>
        </w:rPr>
        <w:t>, 2.7.6.”;</w:t>
      </w:r>
    </w:p>
    <w:p w:rsidR="00D27218" w:rsidRDefault="00D27218" w:rsidP="001451EA">
      <w:pPr>
        <w:tabs>
          <w:tab w:val="left" w:pos="1134"/>
        </w:tabs>
        <w:spacing w:after="0" w:line="240" w:lineRule="auto"/>
        <w:ind w:firstLine="720"/>
        <w:jc w:val="both"/>
        <w:rPr>
          <w:rFonts w:ascii="Times New Roman" w:eastAsia="Times New Roman" w:hAnsi="Times New Roman" w:cs="Times New Roman"/>
          <w:sz w:val="28"/>
          <w:szCs w:val="28"/>
        </w:rPr>
      </w:pPr>
    </w:p>
    <w:p w:rsidR="00D27218" w:rsidRDefault="00F42306" w:rsidP="001451EA">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586B42">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sidR="002C4930">
        <w:rPr>
          <w:rFonts w:ascii="Times New Roman" w:eastAsia="Times New Roman" w:hAnsi="Times New Roman" w:cs="Times New Roman"/>
          <w:sz w:val="28"/>
          <w:szCs w:val="28"/>
        </w:rPr>
        <w:t> </w:t>
      </w:r>
      <w:r w:rsidR="00D27218" w:rsidRPr="00D27218">
        <w:rPr>
          <w:rFonts w:ascii="Times New Roman" w:eastAsia="Times New Roman" w:hAnsi="Times New Roman" w:cs="Times New Roman"/>
          <w:sz w:val="28"/>
          <w:szCs w:val="28"/>
        </w:rPr>
        <w:t xml:space="preserve">papildināt 6. pielikuma </w:t>
      </w:r>
      <w:r w:rsidR="00D27218">
        <w:rPr>
          <w:rFonts w:ascii="Times New Roman" w:eastAsia="Times New Roman" w:hAnsi="Times New Roman" w:cs="Times New Roman"/>
          <w:sz w:val="28"/>
          <w:szCs w:val="28"/>
        </w:rPr>
        <w:t>9</w:t>
      </w:r>
      <w:r w:rsidR="00D27218" w:rsidRPr="00D27218">
        <w:rPr>
          <w:rFonts w:ascii="Times New Roman" w:eastAsia="Times New Roman" w:hAnsi="Times New Roman" w:cs="Times New Roman"/>
          <w:sz w:val="28"/>
          <w:szCs w:val="28"/>
        </w:rPr>
        <w:t>.</w:t>
      </w:r>
      <w:r w:rsidR="002C4930">
        <w:rPr>
          <w:rFonts w:ascii="Times New Roman" w:eastAsia="Times New Roman" w:hAnsi="Times New Roman" w:cs="Times New Roman"/>
          <w:sz w:val="28"/>
          <w:szCs w:val="28"/>
        </w:rPr>
        <w:t> </w:t>
      </w:r>
      <w:r w:rsidR="00D27218" w:rsidRPr="00D27218">
        <w:rPr>
          <w:rFonts w:ascii="Times New Roman" w:eastAsia="Times New Roman" w:hAnsi="Times New Roman" w:cs="Times New Roman"/>
          <w:sz w:val="28"/>
          <w:szCs w:val="28"/>
        </w:rPr>
        <w:t>piezīmi aiz skaitļa “2.7.</w:t>
      </w:r>
      <w:r w:rsidR="00D27218">
        <w:rPr>
          <w:rFonts w:ascii="Times New Roman" w:eastAsia="Times New Roman" w:hAnsi="Times New Roman" w:cs="Times New Roman"/>
          <w:sz w:val="28"/>
          <w:szCs w:val="28"/>
        </w:rPr>
        <w:t>5</w:t>
      </w:r>
      <w:r w:rsidR="00D27218" w:rsidRPr="00D27218">
        <w:rPr>
          <w:rFonts w:ascii="Times New Roman" w:eastAsia="Times New Roman" w:hAnsi="Times New Roman" w:cs="Times New Roman"/>
          <w:sz w:val="28"/>
          <w:szCs w:val="28"/>
        </w:rPr>
        <w:t>.” ar skaitļiem</w:t>
      </w:r>
      <w:r w:rsidR="00D27218">
        <w:rPr>
          <w:rFonts w:ascii="Times New Roman" w:eastAsia="Times New Roman" w:hAnsi="Times New Roman" w:cs="Times New Roman"/>
          <w:sz w:val="28"/>
          <w:szCs w:val="28"/>
        </w:rPr>
        <w:t xml:space="preserve"> “</w:t>
      </w:r>
      <w:r w:rsidR="00D27218" w:rsidRPr="00D27218">
        <w:rPr>
          <w:rFonts w:ascii="Times New Roman" w:eastAsia="Times New Roman" w:hAnsi="Times New Roman" w:cs="Times New Roman"/>
          <w:sz w:val="28"/>
          <w:szCs w:val="28"/>
        </w:rPr>
        <w:t>2.7.5.</w:t>
      </w:r>
      <w:r w:rsidR="00D27218" w:rsidRPr="00D27218">
        <w:rPr>
          <w:rFonts w:ascii="Times New Roman" w:eastAsia="Times New Roman" w:hAnsi="Times New Roman" w:cs="Times New Roman"/>
          <w:sz w:val="28"/>
          <w:szCs w:val="28"/>
          <w:vertAlign w:val="superscript"/>
        </w:rPr>
        <w:t>1</w:t>
      </w:r>
      <w:r w:rsidR="00D27218">
        <w:rPr>
          <w:rFonts w:ascii="Times New Roman" w:eastAsia="Times New Roman" w:hAnsi="Times New Roman" w:cs="Times New Roman"/>
          <w:sz w:val="28"/>
          <w:szCs w:val="28"/>
        </w:rPr>
        <w:t>,</w:t>
      </w:r>
      <w:r w:rsidR="00D27218" w:rsidRPr="00D27218">
        <w:rPr>
          <w:rFonts w:ascii="Times New Roman" w:eastAsia="Times New Roman" w:hAnsi="Times New Roman" w:cs="Times New Roman"/>
          <w:sz w:val="28"/>
          <w:szCs w:val="28"/>
        </w:rPr>
        <w:t xml:space="preserve"> 2.7.5.</w:t>
      </w:r>
      <w:r w:rsidR="00D27218" w:rsidRPr="00D27218">
        <w:rPr>
          <w:rFonts w:ascii="Times New Roman" w:eastAsia="Times New Roman" w:hAnsi="Times New Roman" w:cs="Times New Roman"/>
          <w:sz w:val="28"/>
          <w:szCs w:val="28"/>
          <w:vertAlign w:val="superscript"/>
        </w:rPr>
        <w:t>2</w:t>
      </w:r>
      <w:r w:rsidR="00D27218">
        <w:rPr>
          <w:rFonts w:ascii="Times New Roman" w:eastAsia="Times New Roman" w:hAnsi="Times New Roman" w:cs="Times New Roman"/>
          <w:sz w:val="28"/>
          <w:szCs w:val="28"/>
        </w:rPr>
        <w:t>”;</w:t>
      </w:r>
    </w:p>
    <w:p w:rsidR="00D27218" w:rsidRPr="001451EA" w:rsidRDefault="00D27218" w:rsidP="001451EA">
      <w:pPr>
        <w:tabs>
          <w:tab w:val="left" w:pos="1134"/>
        </w:tabs>
        <w:spacing w:after="0" w:line="240" w:lineRule="auto"/>
        <w:ind w:firstLine="720"/>
        <w:jc w:val="both"/>
        <w:rPr>
          <w:rFonts w:ascii="Times New Roman" w:eastAsia="Times New Roman" w:hAnsi="Times New Roman" w:cs="Times New Roman"/>
          <w:sz w:val="28"/>
          <w:szCs w:val="28"/>
        </w:rPr>
      </w:pPr>
    </w:p>
    <w:p w:rsidR="00D54D5F" w:rsidRDefault="00F42306" w:rsidP="00D27218">
      <w:pPr>
        <w:tabs>
          <w:tab w:val="left" w:pos="1134"/>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D02BA2">
        <w:rPr>
          <w:rFonts w:ascii="Times New Roman" w:eastAsia="Times New Roman" w:hAnsi="Times New Roman" w:cs="Times New Roman"/>
          <w:sz w:val="28"/>
          <w:szCs w:val="28"/>
        </w:rPr>
        <w:t>20</w:t>
      </w:r>
      <w:r>
        <w:rPr>
          <w:rFonts w:ascii="Times New Roman" w:eastAsia="Times New Roman" w:hAnsi="Times New Roman" w:cs="Times New Roman"/>
          <w:sz w:val="28"/>
          <w:szCs w:val="28"/>
        </w:rPr>
        <w:t>.</w:t>
      </w:r>
      <w:r w:rsidR="008F5B50">
        <w:rPr>
          <w:rFonts w:ascii="Times New Roman" w:eastAsia="Times New Roman" w:hAnsi="Times New Roman" w:cs="Times New Roman"/>
          <w:sz w:val="28"/>
          <w:szCs w:val="28"/>
        </w:rPr>
        <w:t> </w:t>
      </w:r>
      <w:r w:rsidR="00387FA1" w:rsidRPr="00387FA1">
        <w:rPr>
          <w:rFonts w:ascii="Times New Roman" w:eastAsia="Times New Roman" w:hAnsi="Times New Roman" w:cs="Times New Roman"/>
          <w:sz w:val="28"/>
          <w:szCs w:val="28"/>
        </w:rPr>
        <w:t xml:space="preserve">svītrot </w:t>
      </w:r>
      <w:r w:rsidR="00387FA1">
        <w:rPr>
          <w:rFonts w:ascii="Times New Roman" w:eastAsia="Times New Roman" w:hAnsi="Times New Roman" w:cs="Times New Roman"/>
          <w:sz w:val="28"/>
          <w:szCs w:val="28"/>
        </w:rPr>
        <w:t>8</w:t>
      </w:r>
      <w:r w:rsidR="00387FA1" w:rsidRPr="00387FA1">
        <w:rPr>
          <w:rFonts w:ascii="Times New Roman" w:eastAsia="Times New Roman" w:hAnsi="Times New Roman" w:cs="Times New Roman"/>
          <w:sz w:val="28"/>
          <w:szCs w:val="28"/>
        </w:rPr>
        <w:t>. pielikuma I daļu un piezīmes.</w:t>
      </w:r>
    </w:p>
    <w:p w:rsidR="00D27218" w:rsidRPr="00D27218" w:rsidRDefault="00D27218" w:rsidP="00D27218">
      <w:pPr>
        <w:tabs>
          <w:tab w:val="left" w:pos="1134"/>
        </w:tabs>
        <w:spacing w:after="0" w:line="240" w:lineRule="auto"/>
        <w:ind w:firstLine="720"/>
        <w:jc w:val="both"/>
        <w:rPr>
          <w:rFonts w:ascii="Times New Roman" w:eastAsia="Times New Roman" w:hAnsi="Times New Roman" w:cs="Times New Roman"/>
          <w:sz w:val="28"/>
          <w:szCs w:val="28"/>
        </w:rPr>
      </w:pPr>
    </w:p>
    <w:p w:rsidR="00D54D5F" w:rsidRPr="00D54D5F" w:rsidRDefault="00D54D5F" w:rsidP="00D54D5F">
      <w:pPr>
        <w:spacing w:after="0" w:line="240" w:lineRule="auto"/>
        <w:ind w:firstLine="720"/>
        <w:jc w:val="both"/>
        <w:rPr>
          <w:rFonts w:ascii="Times New Roman" w:eastAsia="Times New Roman" w:hAnsi="Times New Roman" w:cs="Times New Roman"/>
          <w:sz w:val="28"/>
          <w:szCs w:val="28"/>
          <w:shd w:val="clear" w:color="auto" w:fill="FFFFFF"/>
        </w:rPr>
      </w:pPr>
      <w:r w:rsidRPr="00D54D5F">
        <w:rPr>
          <w:rFonts w:ascii="Times New Roman" w:eastAsia="Times New Roman" w:hAnsi="Times New Roman" w:cs="Times New Roman"/>
          <w:sz w:val="28"/>
          <w:szCs w:val="28"/>
          <w:shd w:val="clear" w:color="auto" w:fill="FFFFFF"/>
        </w:rPr>
        <w:t>2. Noteikumi stājas spēkā 2021. gada 1. jūlijā.</w:t>
      </w:r>
    </w:p>
    <w:p w:rsidR="00D54D5F" w:rsidRPr="00D54D5F" w:rsidRDefault="00D54D5F" w:rsidP="00D54D5F">
      <w:pPr>
        <w:spacing w:after="0" w:line="240" w:lineRule="auto"/>
        <w:jc w:val="both"/>
        <w:rPr>
          <w:rFonts w:ascii="Times New Roman" w:eastAsia="Times New Roman" w:hAnsi="Times New Roman" w:cs="Times New Roman"/>
          <w:sz w:val="28"/>
          <w:szCs w:val="28"/>
          <w:shd w:val="clear" w:color="auto" w:fill="FFFFFF"/>
        </w:rPr>
      </w:pPr>
    </w:p>
    <w:p w:rsidR="00D54D5F" w:rsidRPr="00D54D5F" w:rsidRDefault="00D54D5F" w:rsidP="00D54D5F">
      <w:pPr>
        <w:tabs>
          <w:tab w:val="left" w:pos="7371"/>
        </w:tabs>
        <w:spacing w:after="0" w:line="240" w:lineRule="auto"/>
        <w:jc w:val="both"/>
        <w:rPr>
          <w:rFonts w:ascii="Times New Roman" w:eastAsia="Times New Roman" w:hAnsi="Times New Roman" w:cs="Times New Roman"/>
          <w:sz w:val="28"/>
          <w:szCs w:val="28"/>
        </w:rPr>
      </w:pPr>
      <w:r w:rsidRPr="00D54D5F">
        <w:rPr>
          <w:rFonts w:ascii="Times New Roman" w:eastAsia="Times New Roman" w:hAnsi="Times New Roman" w:cs="Times New Roman"/>
          <w:sz w:val="28"/>
          <w:szCs w:val="28"/>
        </w:rPr>
        <w:t>Ministru prezidents</w:t>
      </w:r>
      <w:r w:rsidRPr="00D54D5F">
        <w:rPr>
          <w:rFonts w:ascii="Times New Roman" w:eastAsia="Times New Roman" w:hAnsi="Times New Roman" w:cs="Times New Roman"/>
          <w:sz w:val="28"/>
          <w:szCs w:val="28"/>
        </w:rPr>
        <w:tab/>
        <w:t xml:space="preserve">     A.K.Kariņš</w:t>
      </w:r>
    </w:p>
    <w:p w:rsidR="00D54D5F" w:rsidRPr="00D54D5F" w:rsidRDefault="00D54D5F" w:rsidP="00D54D5F">
      <w:pPr>
        <w:spacing w:after="0" w:line="240" w:lineRule="auto"/>
        <w:jc w:val="both"/>
        <w:rPr>
          <w:rFonts w:ascii="Times New Roman" w:eastAsia="Times New Roman" w:hAnsi="Times New Roman" w:cs="Times New Roman"/>
          <w:bCs/>
          <w:sz w:val="28"/>
          <w:szCs w:val="28"/>
        </w:rPr>
      </w:pPr>
    </w:p>
    <w:p w:rsidR="00D54D5F" w:rsidRPr="00D54D5F" w:rsidRDefault="00D54D5F" w:rsidP="00D54D5F">
      <w:pPr>
        <w:tabs>
          <w:tab w:val="left" w:pos="7371"/>
        </w:tabs>
        <w:spacing w:after="0" w:line="240" w:lineRule="auto"/>
        <w:jc w:val="both"/>
        <w:rPr>
          <w:rFonts w:ascii="Times New Roman" w:eastAsia="Times New Roman" w:hAnsi="Times New Roman" w:cs="Times New Roman"/>
          <w:bCs/>
          <w:sz w:val="28"/>
          <w:szCs w:val="28"/>
        </w:rPr>
      </w:pPr>
      <w:r w:rsidRPr="00D54D5F">
        <w:rPr>
          <w:rFonts w:ascii="Times New Roman" w:eastAsia="Times New Roman" w:hAnsi="Times New Roman" w:cs="Times New Roman"/>
          <w:bCs/>
          <w:sz w:val="28"/>
          <w:szCs w:val="28"/>
        </w:rPr>
        <w:t xml:space="preserve">Ekonomikas ministrs </w:t>
      </w:r>
      <w:r w:rsidRPr="00D54D5F">
        <w:rPr>
          <w:rFonts w:ascii="Times New Roman" w:eastAsia="Times New Roman" w:hAnsi="Times New Roman" w:cs="Times New Roman"/>
          <w:bCs/>
          <w:sz w:val="28"/>
          <w:szCs w:val="28"/>
        </w:rPr>
        <w:tab/>
        <w:t xml:space="preserve">    J.Vitenbergs</w:t>
      </w:r>
    </w:p>
    <w:p w:rsidR="00D54D5F" w:rsidRPr="00D54D5F" w:rsidRDefault="00D54D5F" w:rsidP="00D54D5F">
      <w:pPr>
        <w:spacing w:after="0" w:line="240" w:lineRule="auto"/>
        <w:contextualSpacing/>
        <w:jc w:val="both"/>
        <w:rPr>
          <w:rFonts w:ascii="Times New Roman" w:eastAsia="Times New Roman" w:hAnsi="Times New Roman" w:cs="Times New Roman"/>
          <w:sz w:val="28"/>
          <w:szCs w:val="28"/>
        </w:rPr>
      </w:pPr>
    </w:p>
    <w:p w:rsidR="00D54D5F" w:rsidRPr="00D54D5F" w:rsidRDefault="00D54D5F" w:rsidP="00D54D5F">
      <w:pPr>
        <w:spacing w:after="0" w:line="240" w:lineRule="auto"/>
        <w:contextualSpacing/>
        <w:jc w:val="both"/>
        <w:rPr>
          <w:rFonts w:ascii="Times New Roman" w:eastAsia="Times New Roman" w:hAnsi="Times New Roman" w:cs="Times New Roman"/>
          <w:sz w:val="28"/>
          <w:szCs w:val="28"/>
        </w:rPr>
      </w:pPr>
    </w:p>
    <w:p w:rsidR="00D54D5F" w:rsidRPr="00D54D5F" w:rsidRDefault="00D54D5F" w:rsidP="00D54D5F">
      <w:pPr>
        <w:spacing w:after="0" w:line="240" w:lineRule="auto"/>
        <w:jc w:val="both"/>
        <w:rPr>
          <w:rFonts w:ascii="Times New Roman" w:eastAsia="Times New Roman" w:hAnsi="Times New Roman" w:cs="Times New Roman"/>
          <w:bCs/>
          <w:sz w:val="28"/>
          <w:szCs w:val="28"/>
        </w:rPr>
      </w:pPr>
      <w:r w:rsidRPr="00D54D5F">
        <w:rPr>
          <w:rFonts w:ascii="Times New Roman" w:eastAsia="Times New Roman" w:hAnsi="Times New Roman" w:cs="Times New Roman"/>
          <w:bCs/>
          <w:sz w:val="28"/>
          <w:szCs w:val="28"/>
        </w:rPr>
        <w:t xml:space="preserve">Iesniedzējs: </w:t>
      </w:r>
    </w:p>
    <w:p w:rsidR="00D54D5F" w:rsidRPr="00D54D5F" w:rsidRDefault="00D54D5F" w:rsidP="00D54D5F">
      <w:pPr>
        <w:tabs>
          <w:tab w:val="left" w:pos="7371"/>
        </w:tabs>
        <w:spacing w:after="0" w:line="240" w:lineRule="auto"/>
        <w:jc w:val="both"/>
        <w:rPr>
          <w:rFonts w:ascii="Times New Roman" w:eastAsia="Times New Roman" w:hAnsi="Times New Roman" w:cs="Times New Roman"/>
          <w:bCs/>
          <w:sz w:val="28"/>
          <w:szCs w:val="28"/>
        </w:rPr>
      </w:pPr>
      <w:r w:rsidRPr="00D54D5F">
        <w:rPr>
          <w:rFonts w:ascii="Times New Roman" w:eastAsia="Times New Roman" w:hAnsi="Times New Roman" w:cs="Times New Roman"/>
          <w:bCs/>
          <w:sz w:val="28"/>
          <w:szCs w:val="28"/>
        </w:rPr>
        <w:t xml:space="preserve">Ekonomikas ministrs </w:t>
      </w:r>
      <w:r w:rsidRPr="00D54D5F">
        <w:rPr>
          <w:rFonts w:ascii="Times New Roman" w:eastAsia="Times New Roman" w:hAnsi="Times New Roman" w:cs="Times New Roman"/>
          <w:bCs/>
          <w:sz w:val="28"/>
          <w:szCs w:val="28"/>
        </w:rPr>
        <w:tab/>
        <w:t xml:space="preserve">    J.Vitenbergs</w:t>
      </w:r>
    </w:p>
    <w:p w:rsidR="00D54D5F" w:rsidRPr="00D54D5F" w:rsidRDefault="00D54D5F" w:rsidP="00D54D5F">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rPr>
      </w:pPr>
    </w:p>
    <w:p w:rsidR="00D54D5F" w:rsidRPr="00D54D5F" w:rsidRDefault="00D54D5F" w:rsidP="00D54D5F">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rPr>
      </w:pPr>
      <w:r w:rsidRPr="00D54D5F">
        <w:rPr>
          <w:rFonts w:ascii="Times New Roman" w:eastAsia="Times New Roman" w:hAnsi="Times New Roman" w:cs="Times New Roman"/>
          <w:bCs/>
          <w:sz w:val="28"/>
          <w:szCs w:val="28"/>
        </w:rPr>
        <w:t>Vīza:</w:t>
      </w:r>
    </w:p>
    <w:p w:rsidR="00D54D5F" w:rsidRPr="00D54D5F" w:rsidRDefault="00D54D5F" w:rsidP="00D54D5F">
      <w:pPr>
        <w:tabs>
          <w:tab w:val="left" w:pos="6946"/>
          <w:tab w:val="left" w:pos="8244"/>
          <w:tab w:val="left" w:pos="907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D54D5F">
        <w:rPr>
          <w:rFonts w:ascii="Times New Roman" w:eastAsia="Times New Roman" w:hAnsi="Times New Roman" w:cs="Times New Roman"/>
          <w:sz w:val="28"/>
          <w:szCs w:val="28"/>
        </w:rPr>
        <w:t xml:space="preserve">Valsts sekretārs </w:t>
      </w:r>
      <w:r w:rsidRPr="00D54D5F">
        <w:rPr>
          <w:rFonts w:ascii="Times New Roman" w:eastAsia="Times New Roman" w:hAnsi="Times New Roman" w:cs="Times New Roman"/>
          <w:bCs/>
          <w:sz w:val="28"/>
          <w:szCs w:val="28"/>
        </w:rPr>
        <w:tab/>
        <w:t xml:space="preserve">           E. Valantis</w:t>
      </w:r>
    </w:p>
    <w:p w:rsidR="000857BF" w:rsidRPr="00D54D5F" w:rsidRDefault="000857BF" w:rsidP="00D54D5F">
      <w:pPr>
        <w:spacing w:after="0" w:line="240" w:lineRule="auto"/>
        <w:rPr>
          <w:rFonts w:ascii="Times New Roman" w:hAnsi="Times New Roman" w:cs="Times New Roman"/>
          <w:sz w:val="24"/>
          <w:szCs w:val="24"/>
        </w:rPr>
      </w:pPr>
    </w:p>
    <w:sectPr w:rsidR="000857BF" w:rsidRPr="00D54D5F" w:rsidSect="000857BF">
      <w:headerReference w:type="default" r:id="rId7"/>
      <w:footerReference w:type="default" r:id="rId8"/>
      <w:footerReference w:type="first" r:id="rId9"/>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88A" w:rsidRDefault="00AF388A" w:rsidP="00E965D3">
      <w:pPr>
        <w:spacing w:after="0" w:line="240" w:lineRule="auto"/>
      </w:pPr>
      <w:r>
        <w:separator/>
      </w:r>
    </w:p>
  </w:endnote>
  <w:endnote w:type="continuationSeparator" w:id="0">
    <w:p w:rsidR="00AF388A" w:rsidRDefault="00AF388A" w:rsidP="00E9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821" w:rsidRDefault="003B3821" w:rsidP="000857BF">
    <w:pPr>
      <w:tabs>
        <w:tab w:val="center" w:pos="4153"/>
        <w:tab w:val="right" w:pos="8306"/>
      </w:tabs>
      <w:spacing w:after="0" w:line="240" w:lineRule="auto"/>
      <w:jc w:val="both"/>
    </w:pPr>
    <w:r w:rsidRPr="00013E38">
      <w:rPr>
        <w:rFonts w:ascii="Times New Roman" w:eastAsia="Times New Roman" w:hAnsi="Times New Roman" w:cs="Times New Roman"/>
        <w:sz w:val="20"/>
        <w:szCs w:val="20"/>
        <w:lang w:val="en-US"/>
      </w:rPr>
      <w:fldChar w:fldCharType="begin"/>
    </w:r>
    <w:r w:rsidRPr="00013E38">
      <w:rPr>
        <w:rFonts w:ascii="Times New Roman" w:eastAsia="Times New Roman" w:hAnsi="Times New Roman" w:cs="Times New Roman"/>
        <w:sz w:val="20"/>
        <w:szCs w:val="20"/>
        <w:lang w:val="en-US"/>
      </w:rPr>
      <w:instrText xml:space="preserve"> FILENAME   \* MERGEFORMAT </w:instrText>
    </w:r>
    <w:r w:rsidRPr="00013E38">
      <w:rPr>
        <w:rFonts w:ascii="Times New Roman" w:eastAsia="Times New Roman" w:hAnsi="Times New Roman" w:cs="Times New Roman"/>
        <w:sz w:val="20"/>
        <w:szCs w:val="20"/>
        <w:lang w:val="en-US"/>
      </w:rPr>
      <w:fldChar w:fldCharType="separate"/>
    </w:r>
    <w:r w:rsidR="00E648D5">
      <w:rPr>
        <w:rFonts w:ascii="Times New Roman" w:eastAsia="Times New Roman" w:hAnsi="Times New Roman" w:cs="Times New Roman"/>
        <w:noProof/>
        <w:sz w:val="20"/>
        <w:szCs w:val="20"/>
        <w:lang w:val="en-US"/>
      </w:rPr>
      <w:t>EMNot_111120_groz633_Autoceli.docx</w:t>
    </w:r>
    <w:r w:rsidRPr="00013E38">
      <w:rPr>
        <w:rFonts w:ascii="Times New Roman" w:eastAsia="Times New Roman" w:hAnsi="Times New Roman" w:cs="Times New Roman"/>
        <w:sz w:val="20"/>
        <w:szCs w:val="20"/>
        <w:lang w:val="en-US"/>
      </w:rPr>
      <w:fldChar w:fldCharType="end"/>
    </w:r>
    <w:r w:rsidRPr="00013E38">
      <w:rPr>
        <w:rFonts w:ascii="Times New Roman" w:eastAsia="Times New Roman" w:hAnsi="Times New Roman" w:cs="Times New Roman"/>
        <w:sz w:val="20"/>
        <w:szCs w:val="20"/>
        <w:lang w:val="en-US"/>
      </w:rPr>
      <w:t xml:space="preserve">; </w:t>
    </w:r>
    <w:r w:rsidRPr="00013E38">
      <w:rPr>
        <w:rFonts w:ascii="Times New Roman" w:eastAsia="Times New Roman" w:hAnsi="Times New Roman" w:cs="Times New Roman"/>
        <w:sz w:val="20"/>
        <w:szCs w:val="20"/>
      </w:rPr>
      <w:t xml:space="preserve">Ministru kabineta noteikumu projekts </w:t>
    </w:r>
    <w:r>
      <w:rPr>
        <w:rFonts w:ascii="Times New Roman" w:eastAsia="Times New Roman" w:hAnsi="Times New Roman" w:cs="Times New Roman"/>
        <w:sz w:val="20"/>
        <w:szCs w:val="20"/>
      </w:rPr>
      <w:t>“</w:t>
    </w:r>
    <w:r w:rsidRPr="00013E38">
      <w:rPr>
        <w:rFonts w:ascii="Times New Roman" w:eastAsia="Times New Roman" w:hAnsi="Times New Roman" w:cs="Times New Roman"/>
        <w:sz w:val="20"/>
        <w:szCs w:val="20"/>
      </w:rPr>
      <w:t>Grozījumi Ministru kabineta 2014. gad</w:t>
    </w:r>
    <w:r>
      <w:rPr>
        <w:rFonts w:ascii="Times New Roman" w:eastAsia="Times New Roman" w:hAnsi="Times New Roman" w:cs="Times New Roman"/>
        <w:sz w:val="20"/>
        <w:szCs w:val="20"/>
      </w:rPr>
      <w:t>a 14. oktobra noteikumos Nr.633 “Autoceļu un ielu</w:t>
    </w:r>
    <w:r w:rsidRPr="00013E38">
      <w:rPr>
        <w:rFonts w:ascii="Times New Roman" w:eastAsia="Times New Roman" w:hAnsi="Times New Roman" w:cs="Times New Roman"/>
        <w:sz w:val="20"/>
        <w:szCs w:val="20"/>
      </w:rPr>
      <w:t xml:space="preserve"> būvnoteikumi””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821" w:rsidRDefault="003B3821" w:rsidP="000857BF">
    <w:pPr>
      <w:tabs>
        <w:tab w:val="center" w:pos="4153"/>
        <w:tab w:val="right" w:pos="8306"/>
      </w:tabs>
      <w:spacing w:after="0" w:line="240" w:lineRule="auto"/>
      <w:jc w:val="both"/>
    </w:pPr>
    <w:r w:rsidRPr="00013E38">
      <w:rPr>
        <w:rFonts w:ascii="Times New Roman" w:eastAsia="Times New Roman" w:hAnsi="Times New Roman" w:cs="Times New Roman"/>
        <w:sz w:val="20"/>
        <w:szCs w:val="20"/>
        <w:lang w:val="en-US"/>
      </w:rPr>
      <w:fldChar w:fldCharType="begin"/>
    </w:r>
    <w:r w:rsidRPr="00013E38">
      <w:rPr>
        <w:rFonts w:ascii="Times New Roman" w:eastAsia="Times New Roman" w:hAnsi="Times New Roman" w:cs="Times New Roman"/>
        <w:sz w:val="20"/>
        <w:szCs w:val="20"/>
        <w:lang w:val="en-US"/>
      </w:rPr>
      <w:instrText xml:space="preserve"> FILENAME   \* MERGEFORMAT </w:instrText>
    </w:r>
    <w:r w:rsidRPr="00013E38">
      <w:rPr>
        <w:rFonts w:ascii="Times New Roman" w:eastAsia="Times New Roman" w:hAnsi="Times New Roman" w:cs="Times New Roman"/>
        <w:sz w:val="20"/>
        <w:szCs w:val="20"/>
        <w:lang w:val="en-US"/>
      </w:rPr>
      <w:fldChar w:fldCharType="separate"/>
    </w:r>
    <w:r w:rsidR="00E648D5">
      <w:rPr>
        <w:rFonts w:ascii="Times New Roman" w:eastAsia="Times New Roman" w:hAnsi="Times New Roman" w:cs="Times New Roman"/>
        <w:noProof/>
        <w:sz w:val="20"/>
        <w:szCs w:val="20"/>
        <w:lang w:val="en-US"/>
      </w:rPr>
      <w:t>EMNot_111120_groz633_Autoceli.docx</w:t>
    </w:r>
    <w:r w:rsidRPr="00013E38">
      <w:rPr>
        <w:rFonts w:ascii="Times New Roman" w:eastAsia="Times New Roman" w:hAnsi="Times New Roman" w:cs="Times New Roman"/>
        <w:sz w:val="20"/>
        <w:szCs w:val="20"/>
        <w:lang w:val="en-US"/>
      </w:rPr>
      <w:fldChar w:fldCharType="end"/>
    </w:r>
    <w:r w:rsidRPr="00013E38">
      <w:rPr>
        <w:rFonts w:ascii="Times New Roman" w:eastAsia="Times New Roman" w:hAnsi="Times New Roman" w:cs="Times New Roman"/>
        <w:sz w:val="20"/>
        <w:szCs w:val="20"/>
        <w:lang w:val="en-US"/>
      </w:rPr>
      <w:t xml:space="preserve">; </w:t>
    </w:r>
    <w:r w:rsidRPr="00013E38">
      <w:rPr>
        <w:rFonts w:ascii="Times New Roman" w:eastAsia="Times New Roman" w:hAnsi="Times New Roman" w:cs="Times New Roman"/>
        <w:sz w:val="20"/>
        <w:szCs w:val="20"/>
      </w:rPr>
      <w:t xml:space="preserve">Ministru kabineta noteikumu projekts </w:t>
    </w:r>
    <w:r>
      <w:rPr>
        <w:rFonts w:ascii="Times New Roman" w:eastAsia="Times New Roman" w:hAnsi="Times New Roman" w:cs="Times New Roman"/>
        <w:sz w:val="20"/>
        <w:szCs w:val="20"/>
      </w:rPr>
      <w:t>“</w:t>
    </w:r>
    <w:r w:rsidRPr="00013E38">
      <w:rPr>
        <w:rFonts w:ascii="Times New Roman" w:eastAsia="Times New Roman" w:hAnsi="Times New Roman" w:cs="Times New Roman"/>
        <w:sz w:val="20"/>
        <w:szCs w:val="20"/>
      </w:rPr>
      <w:t>Grozījumi Ministru kabineta 2014. gad</w:t>
    </w:r>
    <w:r>
      <w:rPr>
        <w:rFonts w:ascii="Times New Roman" w:eastAsia="Times New Roman" w:hAnsi="Times New Roman" w:cs="Times New Roman"/>
        <w:sz w:val="20"/>
        <w:szCs w:val="20"/>
      </w:rPr>
      <w:t>a 14. oktobra noteikumos Nr.633 “Autoceļu un ielu</w:t>
    </w:r>
    <w:r w:rsidRPr="00013E38">
      <w:rPr>
        <w:rFonts w:ascii="Times New Roman" w:eastAsia="Times New Roman" w:hAnsi="Times New Roman" w:cs="Times New Roman"/>
        <w:sz w:val="20"/>
        <w:szCs w:val="20"/>
      </w:rPr>
      <w:t xml:space="preserve"> būvnoteikumi””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88A" w:rsidRDefault="00AF388A" w:rsidP="00E965D3">
      <w:pPr>
        <w:spacing w:after="0" w:line="240" w:lineRule="auto"/>
      </w:pPr>
      <w:r>
        <w:separator/>
      </w:r>
    </w:p>
  </w:footnote>
  <w:footnote w:type="continuationSeparator" w:id="0">
    <w:p w:rsidR="00AF388A" w:rsidRDefault="00AF388A" w:rsidP="00E96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008898"/>
      <w:docPartObj>
        <w:docPartGallery w:val="Page Numbers (Top of Page)"/>
        <w:docPartUnique/>
      </w:docPartObj>
    </w:sdtPr>
    <w:sdtEndPr>
      <w:rPr>
        <w:noProof/>
      </w:rPr>
    </w:sdtEndPr>
    <w:sdtContent>
      <w:p w:rsidR="003B3821" w:rsidRDefault="003B3821">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rsidR="003B3821" w:rsidRDefault="003B3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3E8"/>
    <w:multiLevelType w:val="multilevel"/>
    <w:tmpl w:val="7E5AE3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8A62E7"/>
    <w:multiLevelType w:val="hybridMultilevel"/>
    <w:tmpl w:val="B102079C"/>
    <w:lvl w:ilvl="0" w:tplc="CF2084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5337C1"/>
    <w:multiLevelType w:val="hybridMultilevel"/>
    <w:tmpl w:val="D9CA9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994AFC"/>
    <w:multiLevelType w:val="multilevel"/>
    <w:tmpl w:val="2CF045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F7D78E8"/>
    <w:multiLevelType w:val="multilevel"/>
    <w:tmpl w:val="5360FA6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74B6842"/>
    <w:multiLevelType w:val="multilevel"/>
    <w:tmpl w:val="377274C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0B16F4"/>
    <w:multiLevelType w:val="hybridMultilevel"/>
    <w:tmpl w:val="A2CAAC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7250ADC"/>
    <w:multiLevelType w:val="hybridMultilevel"/>
    <w:tmpl w:val="E61C6460"/>
    <w:lvl w:ilvl="0" w:tplc="EB9C48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C6F76E4"/>
    <w:multiLevelType w:val="hybridMultilevel"/>
    <w:tmpl w:val="570AB29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85253F"/>
    <w:multiLevelType w:val="multilevel"/>
    <w:tmpl w:val="2CF045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9"/>
  </w:num>
  <w:num w:numId="3">
    <w:abstractNumId w:val="6"/>
  </w:num>
  <w:num w:numId="4">
    <w:abstractNumId w:val="5"/>
  </w:num>
  <w:num w:numId="5">
    <w:abstractNumId w:val="8"/>
  </w:num>
  <w:num w:numId="6">
    <w:abstractNumId w:val="0"/>
  </w:num>
  <w:num w:numId="7">
    <w:abstractNumId w:val="4"/>
  </w:num>
  <w:num w:numId="8">
    <w:abstractNumId w:val="7"/>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BF"/>
    <w:rsid w:val="00015455"/>
    <w:rsid w:val="00053454"/>
    <w:rsid w:val="000709FB"/>
    <w:rsid w:val="00076281"/>
    <w:rsid w:val="000835AE"/>
    <w:rsid w:val="000857BF"/>
    <w:rsid w:val="000D3D05"/>
    <w:rsid w:val="000D7CF8"/>
    <w:rsid w:val="000E3213"/>
    <w:rsid w:val="0012210E"/>
    <w:rsid w:val="00123246"/>
    <w:rsid w:val="00135119"/>
    <w:rsid w:val="00137A47"/>
    <w:rsid w:val="001451EA"/>
    <w:rsid w:val="00187313"/>
    <w:rsid w:val="00194A73"/>
    <w:rsid w:val="001A36A2"/>
    <w:rsid w:val="001A572D"/>
    <w:rsid w:val="0023651F"/>
    <w:rsid w:val="002441CA"/>
    <w:rsid w:val="002460FE"/>
    <w:rsid w:val="00274052"/>
    <w:rsid w:val="0028628E"/>
    <w:rsid w:val="00286989"/>
    <w:rsid w:val="0028747D"/>
    <w:rsid w:val="00295F15"/>
    <w:rsid w:val="002C4930"/>
    <w:rsid w:val="002C602A"/>
    <w:rsid w:val="002D4B07"/>
    <w:rsid w:val="00311B48"/>
    <w:rsid w:val="003418BF"/>
    <w:rsid w:val="003515BA"/>
    <w:rsid w:val="0036419D"/>
    <w:rsid w:val="00370013"/>
    <w:rsid w:val="00387FA1"/>
    <w:rsid w:val="003B3821"/>
    <w:rsid w:val="003D4F6A"/>
    <w:rsid w:val="003E0D6D"/>
    <w:rsid w:val="003E776A"/>
    <w:rsid w:val="00416141"/>
    <w:rsid w:val="00470378"/>
    <w:rsid w:val="004811B0"/>
    <w:rsid w:val="00490A80"/>
    <w:rsid w:val="004A1ACA"/>
    <w:rsid w:val="004A3293"/>
    <w:rsid w:val="004A34F3"/>
    <w:rsid w:val="004B6A41"/>
    <w:rsid w:val="004C2FF6"/>
    <w:rsid w:val="004C4F7C"/>
    <w:rsid w:val="00532A44"/>
    <w:rsid w:val="00562346"/>
    <w:rsid w:val="00586B42"/>
    <w:rsid w:val="00590FF5"/>
    <w:rsid w:val="00597F15"/>
    <w:rsid w:val="005B51AC"/>
    <w:rsid w:val="005B56EE"/>
    <w:rsid w:val="005B7A0B"/>
    <w:rsid w:val="005C1B8D"/>
    <w:rsid w:val="005F18B5"/>
    <w:rsid w:val="006265D9"/>
    <w:rsid w:val="00643F79"/>
    <w:rsid w:val="00651247"/>
    <w:rsid w:val="00691197"/>
    <w:rsid w:val="00757919"/>
    <w:rsid w:val="00787F1A"/>
    <w:rsid w:val="007B0170"/>
    <w:rsid w:val="007C71ED"/>
    <w:rsid w:val="007F5C36"/>
    <w:rsid w:val="007F6CFD"/>
    <w:rsid w:val="00827639"/>
    <w:rsid w:val="008664F9"/>
    <w:rsid w:val="008B6183"/>
    <w:rsid w:val="008B6206"/>
    <w:rsid w:val="008D397F"/>
    <w:rsid w:val="008F3003"/>
    <w:rsid w:val="008F5B50"/>
    <w:rsid w:val="009073A7"/>
    <w:rsid w:val="0091462C"/>
    <w:rsid w:val="00971953"/>
    <w:rsid w:val="00972026"/>
    <w:rsid w:val="00980E6D"/>
    <w:rsid w:val="00996651"/>
    <w:rsid w:val="009A6A24"/>
    <w:rsid w:val="00A25C27"/>
    <w:rsid w:val="00A34913"/>
    <w:rsid w:val="00A5384F"/>
    <w:rsid w:val="00A568EA"/>
    <w:rsid w:val="00AC4E4F"/>
    <w:rsid w:val="00AF388A"/>
    <w:rsid w:val="00AF3CD2"/>
    <w:rsid w:val="00B10E3A"/>
    <w:rsid w:val="00B1713D"/>
    <w:rsid w:val="00B63DB2"/>
    <w:rsid w:val="00B66C95"/>
    <w:rsid w:val="00B950AD"/>
    <w:rsid w:val="00BA0D47"/>
    <w:rsid w:val="00BE0526"/>
    <w:rsid w:val="00BF7F13"/>
    <w:rsid w:val="00C1343D"/>
    <w:rsid w:val="00C264B6"/>
    <w:rsid w:val="00C40659"/>
    <w:rsid w:val="00C572A9"/>
    <w:rsid w:val="00C57579"/>
    <w:rsid w:val="00CA04CC"/>
    <w:rsid w:val="00CB7C88"/>
    <w:rsid w:val="00CE0460"/>
    <w:rsid w:val="00CE6468"/>
    <w:rsid w:val="00CF614B"/>
    <w:rsid w:val="00D02BA2"/>
    <w:rsid w:val="00D27218"/>
    <w:rsid w:val="00D31072"/>
    <w:rsid w:val="00D320C1"/>
    <w:rsid w:val="00D333B6"/>
    <w:rsid w:val="00D54D5F"/>
    <w:rsid w:val="00D6229D"/>
    <w:rsid w:val="00DB65D3"/>
    <w:rsid w:val="00DC09D1"/>
    <w:rsid w:val="00DC7E68"/>
    <w:rsid w:val="00E26CE3"/>
    <w:rsid w:val="00E648D5"/>
    <w:rsid w:val="00E67A15"/>
    <w:rsid w:val="00E73D7C"/>
    <w:rsid w:val="00E73F98"/>
    <w:rsid w:val="00E77E67"/>
    <w:rsid w:val="00E92D12"/>
    <w:rsid w:val="00E965D3"/>
    <w:rsid w:val="00EA5719"/>
    <w:rsid w:val="00F42306"/>
    <w:rsid w:val="00F46D65"/>
    <w:rsid w:val="00F53A8D"/>
    <w:rsid w:val="00FB06E5"/>
    <w:rsid w:val="00FB3AA9"/>
    <w:rsid w:val="00FC0D78"/>
    <w:rsid w:val="00FC2DF1"/>
    <w:rsid w:val="00FD1E30"/>
    <w:rsid w:val="00FF3B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DBC2"/>
  <w15:chartTrackingRefBased/>
  <w15:docId w15:val="{5F0DE226-5488-4F4F-8AF4-9E55E9BA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7BF"/>
    <w:pPr>
      <w:ind w:left="720"/>
      <w:contextualSpacing/>
    </w:pPr>
  </w:style>
  <w:style w:type="character" w:styleId="Hyperlink">
    <w:name w:val="Hyperlink"/>
    <w:basedOn w:val="DefaultParagraphFont"/>
    <w:uiPriority w:val="99"/>
    <w:unhideWhenUsed/>
    <w:rsid w:val="000857BF"/>
    <w:rPr>
      <w:color w:val="0563C1" w:themeColor="hyperlink"/>
      <w:u w:val="single"/>
    </w:rPr>
  </w:style>
  <w:style w:type="paragraph" w:styleId="Header">
    <w:name w:val="header"/>
    <w:basedOn w:val="Normal"/>
    <w:link w:val="HeaderChar"/>
    <w:uiPriority w:val="99"/>
    <w:unhideWhenUsed/>
    <w:rsid w:val="000857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7BF"/>
  </w:style>
  <w:style w:type="paragraph" w:styleId="Footer">
    <w:name w:val="footer"/>
    <w:basedOn w:val="Normal"/>
    <w:link w:val="FooterChar"/>
    <w:uiPriority w:val="99"/>
    <w:unhideWhenUsed/>
    <w:rsid w:val="00E965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65D3"/>
  </w:style>
  <w:style w:type="paragraph" w:styleId="BalloonText">
    <w:name w:val="Balloon Text"/>
    <w:basedOn w:val="Normal"/>
    <w:link w:val="BalloonTextChar"/>
    <w:uiPriority w:val="99"/>
    <w:semiHidden/>
    <w:unhideWhenUsed/>
    <w:rsid w:val="00532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A44"/>
    <w:rPr>
      <w:rFonts w:ascii="Segoe UI" w:hAnsi="Segoe UI" w:cs="Segoe UI"/>
      <w:sz w:val="18"/>
      <w:szCs w:val="18"/>
    </w:rPr>
  </w:style>
  <w:style w:type="character" w:styleId="CommentReference">
    <w:name w:val="annotation reference"/>
    <w:basedOn w:val="DefaultParagraphFont"/>
    <w:uiPriority w:val="99"/>
    <w:semiHidden/>
    <w:unhideWhenUsed/>
    <w:rsid w:val="00643F79"/>
    <w:rPr>
      <w:sz w:val="16"/>
      <w:szCs w:val="16"/>
    </w:rPr>
  </w:style>
  <w:style w:type="paragraph" w:styleId="CommentText">
    <w:name w:val="annotation text"/>
    <w:basedOn w:val="Normal"/>
    <w:link w:val="CommentTextChar"/>
    <w:uiPriority w:val="99"/>
    <w:semiHidden/>
    <w:unhideWhenUsed/>
    <w:rsid w:val="00643F79"/>
    <w:pPr>
      <w:spacing w:line="240" w:lineRule="auto"/>
    </w:pPr>
    <w:rPr>
      <w:sz w:val="20"/>
      <w:szCs w:val="20"/>
    </w:rPr>
  </w:style>
  <w:style w:type="character" w:customStyle="1" w:styleId="CommentTextChar">
    <w:name w:val="Comment Text Char"/>
    <w:basedOn w:val="DefaultParagraphFont"/>
    <w:link w:val="CommentText"/>
    <w:uiPriority w:val="99"/>
    <w:semiHidden/>
    <w:rsid w:val="00643F79"/>
    <w:rPr>
      <w:sz w:val="20"/>
      <w:szCs w:val="20"/>
    </w:rPr>
  </w:style>
  <w:style w:type="character" w:styleId="UnresolvedMention">
    <w:name w:val="Unresolved Mention"/>
    <w:basedOn w:val="DefaultParagraphFont"/>
    <w:uiPriority w:val="99"/>
    <w:semiHidden/>
    <w:unhideWhenUsed/>
    <w:rsid w:val="001A5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56145">
      <w:bodyDiv w:val="1"/>
      <w:marLeft w:val="0"/>
      <w:marRight w:val="0"/>
      <w:marTop w:val="0"/>
      <w:marBottom w:val="0"/>
      <w:divBdr>
        <w:top w:val="none" w:sz="0" w:space="0" w:color="auto"/>
        <w:left w:val="none" w:sz="0" w:space="0" w:color="auto"/>
        <w:bottom w:val="none" w:sz="0" w:space="0" w:color="auto"/>
        <w:right w:val="none" w:sz="0" w:space="0" w:color="auto"/>
      </w:divBdr>
    </w:div>
    <w:div w:id="19193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20520</Words>
  <Characters>11697</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Avota</dc:creator>
  <cp:keywords/>
  <dc:description/>
  <cp:lastModifiedBy>Evija Avota</cp:lastModifiedBy>
  <cp:revision>5</cp:revision>
  <dcterms:created xsi:type="dcterms:W3CDTF">2020-11-11T11:07:00Z</dcterms:created>
  <dcterms:modified xsi:type="dcterms:W3CDTF">2020-11-11T16:30:00Z</dcterms:modified>
</cp:coreProperties>
</file>