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0A835" w14:textId="1CFEED6B" w:rsidR="008818FF" w:rsidRPr="00593A44" w:rsidRDefault="00523FBD" w:rsidP="00593A44">
      <w:pPr>
        <w:shd w:val="clear" w:color="auto" w:fill="FFFFFF"/>
        <w:spacing w:line="240" w:lineRule="auto"/>
        <w:jc w:val="right"/>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Ministru kabineta</w:t>
      </w:r>
      <w:r w:rsidR="00294F0C" w:rsidRPr="00593A44">
        <w:rPr>
          <w:rFonts w:ascii="Times New Roman" w:eastAsia="Times New Roman" w:hAnsi="Times New Roman" w:cs="Times New Roman"/>
          <w:sz w:val="24"/>
          <w:szCs w:val="24"/>
          <w:lang w:eastAsia="lv-LV"/>
        </w:rPr>
        <w:t xml:space="preserve"> </w:t>
      </w:r>
      <w:r w:rsidR="00984AA1" w:rsidRPr="00593A44">
        <w:rPr>
          <w:rFonts w:ascii="Times New Roman" w:eastAsia="Times New Roman" w:hAnsi="Times New Roman" w:cs="Times New Roman"/>
          <w:sz w:val="24"/>
          <w:szCs w:val="24"/>
          <w:lang w:eastAsia="lv-LV"/>
        </w:rPr>
        <w:t xml:space="preserve">2021. gada </w:t>
      </w:r>
      <w:r w:rsidR="00294F0C" w:rsidRPr="00593A44">
        <w:rPr>
          <w:rFonts w:ascii="Times New Roman" w:eastAsia="Times New Roman" w:hAnsi="Times New Roman" w:cs="Times New Roman"/>
          <w:sz w:val="24"/>
          <w:szCs w:val="24"/>
          <w:lang w:eastAsia="lv-LV"/>
        </w:rPr>
        <w:t>_____</w:t>
      </w:r>
      <w:r w:rsidRPr="00593A44">
        <w:rPr>
          <w:rFonts w:ascii="Times New Roman" w:eastAsia="Times New Roman" w:hAnsi="Times New Roman" w:cs="Times New Roman"/>
          <w:sz w:val="24"/>
          <w:szCs w:val="24"/>
          <w:lang w:eastAsia="lv-LV"/>
        </w:rPr>
        <w:t xml:space="preserve"> noteikumi Nr.</w:t>
      </w:r>
      <w:r w:rsidR="00EA79B5" w:rsidRPr="00593A44">
        <w:rPr>
          <w:rFonts w:ascii="Times New Roman" w:eastAsia="Times New Roman" w:hAnsi="Times New Roman" w:cs="Times New Roman"/>
          <w:sz w:val="24"/>
          <w:szCs w:val="24"/>
          <w:lang w:eastAsia="lv-LV"/>
        </w:rPr>
        <w:t>_______</w:t>
      </w:r>
      <w:r w:rsidRPr="00593A44">
        <w:rPr>
          <w:rFonts w:ascii="Times New Roman" w:eastAsia="Times New Roman" w:hAnsi="Times New Roman" w:cs="Times New Roman"/>
          <w:sz w:val="24"/>
          <w:szCs w:val="24"/>
          <w:lang w:eastAsia="lv-LV"/>
        </w:rPr>
        <w:br/>
      </w:r>
      <w:r w:rsidRPr="00593A44">
        <w:rPr>
          <w:rFonts w:ascii="Times New Roman" w:eastAsia="Times New Roman" w:hAnsi="Times New Roman" w:cs="Times New Roman"/>
          <w:sz w:val="24"/>
          <w:szCs w:val="24"/>
          <w:lang w:eastAsia="lv-LV"/>
        </w:rPr>
        <w:br/>
      </w:r>
    </w:p>
    <w:p w14:paraId="70D5335C" w14:textId="77777777" w:rsidR="008818FF" w:rsidRPr="00593A44" w:rsidRDefault="008818FF" w:rsidP="008818FF">
      <w:pPr>
        <w:shd w:val="clear" w:color="auto" w:fill="FFFFFF"/>
        <w:spacing w:line="240" w:lineRule="auto"/>
        <w:jc w:val="center"/>
        <w:rPr>
          <w:rFonts w:ascii="Times New Roman" w:eastAsia="Times New Roman" w:hAnsi="Times New Roman" w:cs="Times New Roman"/>
          <w:b/>
          <w:bCs/>
          <w:sz w:val="28"/>
          <w:szCs w:val="28"/>
          <w:lang w:eastAsia="lv-LV"/>
        </w:rPr>
      </w:pPr>
      <w:r w:rsidRPr="00593A44">
        <w:rPr>
          <w:rFonts w:ascii="Times New Roman" w:hAnsi="Times New Roman" w:cs="Times New Roman"/>
          <w:b/>
          <w:bCs/>
          <w:sz w:val="28"/>
          <w:szCs w:val="28"/>
          <w:lang w:eastAsia="lv-LV"/>
        </w:rPr>
        <w:t xml:space="preserve">Ēkas </w:t>
      </w:r>
      <w:proofErr w:type="spellStart"/>
      <w:r w:rsidRPr="00593A44">
        <w:rPr>
          <w:rFonts w:ascii="Times New Roman" w:hAnsi="Times New Roman" w:cs="Times New Roman"/>
          <w:b/>
          <w:bCs/>
          <w:sz w:val="28"/>
          <w:szCs w:val="28"/>
          <w:lang w:eastAsia="lv-LV"/>
        </w:rPr>
        <w:t>energosertifikācijas</w:t>
      </w:r>
      <w:proofErr w:type="spellEnd"/>
      <w:r w:rsidRPr="00593A44">
        <w:rPr>
          <w:rFonts w:ascii="Times New Roman" w:hAnsi="Times New Roman" w:cs="Times New Roman"/>
          <w:b/>
          <w:bCs/>
          <w:sz w:val="28"/>
          <w:szCs w:val="28"/>
          <w:lang w:eastAsia="lv-LV"/>
        </w:rPr>
        <w:t xml:space="preserve"> un energoefektivitātes aprēķina metodes kārtība</w:t>
      </w:r>
      <w:r w:rsidRPr="00593A44" w:rsidDel="008818FF">
        <w:rPr>
          <w:rFonts w:ascii="Times New Roman" w:eastAsia="Times New Roman" w:hAnsi="Times New Roman" w:cs="Times New Roman"/>
          <w:b/>
          <w:bCs/>
          <w:sz w:val="28"/>
          <w:szCs w:val="28"/>
          <w:lang w:eastAsia="lv-LV"/>
        </w:rPr>
        <w:t xml:space="preserve"> </w:t>
      </w:r>
    </w:p>
    <w:p w14:paraId="6C755D6C" w14:textId="77777777" w:rsidR="00B73289" w:rsidRPr="00443D59" w:rsidRDefault="00523FBD" w:rsidP="00B73289">
      <w:pPr>
        <w:shd w:val="clear" w:color="auto" w:fill="FFFFFF"/>
        <w:spacing w:after="0" w:line="240" w:lineRule="auto"/>
        <w:jc w:val="right"/>
        <w:rPr>
          <w:rFonts w:ascii="Times New Roman" w:eastAsia="Times New Roman" w:hAnsi="Times New Roman" w:cs="Times New Roman"/>
          <w:i/>
          <w:iCs/>
          <w:sz w:val="24"/>
          <w:szCs w:val="24"/>
          <w:lang w:eastAsia="lv-LV"/>
        </w:rPr>
      </w:pPr>
      <w:r w:rsidRPr="00443D59">
        <w:rPr>
          <w:rFonts w:ascii="Times New Roman" w:eastAsia="Times New Roman" w:hAnsi="Times New Roman" w:cs="Times New Roman"/>
          <w:i/>
          <w:iCs/>
          <w:sz w:val="24"/>
          <w:szCs w:val="24"/>
          <w:lang w:eastAsia="lv-LV"/>
        </w:rPr>
        <w:t>Izdoti saskaņā ar </w:t>
      </w:r>
      <w:hyperlink r:id="rId11" w:tgtFrame="_blank" w:history="1">
        <w:r w:rsidRPr="00443D59">
          <w:rPr>
            <w:rFonts w:ascii="Times New Roman" w:eastAsia="Times New Roman" w:hAnsi="Times New Roman" w:cs="Times New Roman"/>
            <w:i/>
            <w:iCs/>
            <w:sz w:val="24"/>
            <w:szCs w:val="24"/>
            <w:lang w:eastAsia="lv-LV"/>
          </w:rPr>
          <w:t>Ēku energoefektivitātes likuma</w:t>
        </w:r>
      </w:hyperlink>
    </w:p>
    <w:p w14:paraId="5861A05F" w14:textId="2C1AA5BD" w:rsidR="00B73289" w:rsidRPr="00443D59" w:rsidRDefault="00B73289" w:rsidP="00B73289">
      <w:pPr>
        <w:shd w:val="clear" w:color="auto" w:fill="FFFFFF"/>
        <w:spacing w:after="0" w:line="240" w:lineRule="auto"/>
        <w:jc w:val="right"/>
        <w:rPr>
          <w:rFonts w:ascii="Times New Roman" w:eastAsia="Times New Roman" w:hAnsi="Times New Roman" w:cs="Times New Roman"/>
          <w:i/>
          <w:iCs/>
          <w:sz w:val="24"/>
          <w:szCs w:val="24"/>
          <w:lang w:eastAsia="lv-LV"/>
        </w:rPr>
      </w:pPr>
      <w:r w:rsidRPr="00443D59">
        <w:rPr>
          <w:rFonts w:ascii="Times New Roman" w:eastAsia="Times New Roman" w:hAnsi="Times New Roman" w:cs="Times New Roman"/>
          <w:i/>
          <w:iCs/>
          <w:sz w:val="24"/>
          <w:szCs w:val="24"/>
          <w:lang w:eastAsia="lv-LV"/>
        </w:rPr>
        <w:t xml:space="preserve"> </w:t>
      </w:r>
      <w:r w:rsidR="0086088A" w:rsidRPr="00443D59">
        <w:rPr>
          <w:rFonts w:ascii="Times New Roman" w:hAnsi="Times New Roman" w:cs="Times New Roman"/>
          <w:i/>
          <w:iCs/>
          <w:sz w:val="24"/>
          <w:szCs w:val="24"/>
        </w:rPr>
        <w:t xml:space="preserve">6.panta piekto daļu, </w:t>
      </w:r>
      <w:hyperlink r:id="rId12" w:anchor="p7" w:tgtFrame="_blank" w:history="1">
        <w:r w:rsidR="00523FBD" w:rsidRPr="00443D59">
          <w:rPr>
            <w:rFonts w:ascii="Times New Roman" w:eastAsia="Times New Roman" w:hAnsi="Times New Roman" w:cs="Times New Roman"/>
            <w:i/>
            <w:iCs/>
            <w:sz w:val="24"/>
            <w:szCs w:val="24"/>
            <w:lang w:eastAsia="lv-LV"/>
          </w:rPr>
          <w:t>7.panta</w:t>
        </w:r>
      </w:hyperlink>
      <w:r w:rsidR="00523FBD" w:rsidRPr="00443D59">
        <w:rPr>
          <w:rFonts w:ascii="Times New Roman" w:eastAsia="Times New Roman" w:hAnsi="Times New Roman" w:cs="Times New Roman"/>
          <w:i/>
          <w:iCs/>
          <w:sz w:val="24"/>
          <w:szCs w:val="24"/>
          <w:lang w:eastAsia="lv-LV"/>
        </w:rPr>
        <w:t> trešo daļu, </w:t>
      </w:r>
    </w:p>
    <w:p w14:paraId="547FAEAC" w14:textId="038675CB" w:rsidR="00523FBD" w:rsidRPr="00443D59" w:rsidRDefault="005A7065" w:rsidP="00B73289">
      <w:pPr>
        <w:shd w:val="clear" w:color="auto" w:fill="FFFFFF"/>
        <w:spacing w:after="0" w:line="240" w:lineRule="auto"/>
        <w:jc w:val="right"/>
        <w:rPr>
          <w:rFonts w:ascii="Times New Roman" w:eastAsia="Times New Roman" w:hAnsi="Times New Roman" w:cs="Times New Roman"/>
          <w:i/>
          <w:iCs/>
          <w:sz w:val="24"/>
          <w:szCs w:val="24"/>
          <w:lang w:eastAsia="lv-LV"/>
        </w:rPr>
      </w:pPr>
      <w:hyperlink r:id="rId13" w:anchor="p8" w:tgtFrame="_blank" w:history="1">
        <w:r w:rsidR="00523FBD" w:rsidRPr="00443D59">
          <w:rPr>
            <w:rFonts w:ascii="Times New Roman" w:eastAsia="Times New Roman" w:hAnsi="Times New Roman" w:cs="Times New Roman"/>
            <w:i/>
            <w:iCs/>
            <w:sz w:val="24"/>
            <w:szCs w:val="24"/>
            <w:lang w:eastAsia="lv-LV"/>
          </w:rPr>
          <w:t>8.panta</w:t>
        </w:r>
      </w:hyperlink>
      <w:r w:rsidR="00523FBD" w:rsidRPr="00443D59">
        <w:rPr>
          <w:rFonts w:ascii="Times New Roman" w:eastAsia="Times New Roman" w:hAnsi="Times New Roman" w:cs="Times New Roman"/>
          <w:i/>
          <w:iCs/>
          <w:sz w:val="24"/>
          <w:szCs w:val="24"/>
          <w:lang w:eastAsia="lv-LV"/>
        </w:rPr>
        <w:t> astoto daļu, </w:t>
      </w:r>
      <w:r w:rsidR="004A3C70" w:rsidRPr="00443D59" w:rsidDel="004A3C70">
        <w:rPr>
          <w:rFonts w:ascii="Times New Roman" w:hAnsi="Times New Roman" w:cs="Times New Roman"/>
          <w:i/>
          <w:iCs/>
          <w:sz w:val="24"/>
          <w:szCs w:val="24"/>
        </w:rPr>
        <w:t xml:space="preserve"> </w:t>
      </w:r>
      <w:hyperlink r:id="rId14" w:anchor="p9" w:tgtFrame="_blank" w:history="1">
        <w:r w:rsidR="00523FBD" w:rsidRPr="00443D59">
          <w:rPr>
            <w:rFonts w:ascii="Times New Roman" w:eastAsia="Times New Roman" w:hAnsi="Times New Roman" w:cs="Times New Roman"/>
            <w:i/>
            <w:iCs/>
            <w:sz w:val="24"/>
            <w:szCs w:val="24"/>
            <w:lang w:eastAsia="lv-LV"/>
          </w:rPr>
          <w:t>9.panta</w:t>
        </w:r>
      </w:hyperlink>
      <w:r w:rsidR="00523FBD" w:rsidRPr="00443D59">
        <w:rPr>
          <w:rFonts w:ascii="Times New Roman" w:eastAsia="Times New Roman" w:hAnsi="Times New Roman" w:cs="Times New Roman"/>
          <w:i/>
          <w:iCs/>
          <w:sz w:val="24"/>
          <w:szCs w:val="24"/>
          <w:lang w:eastAsia="lv-LV"/>
        </w:rPr>
        <w:t> </w:t>
      </w:r>
      <w:r w:rsidR="004A3C70" w:rsidRPr="00443D59">
        <w:rPr>
          <w:rFonts w:ascii="Times New Roman" w:eastAsia="Times New Roman" w:hAnsi="Times New Roman" w:cs="Times New Roman"/>
          <w:i/>
          <w:iCs/>
          <w:sz w:val="24"/>
          <w:szCs w:val="24"/>
          <w:lang w:eastAsia="lv-LV"/>
        </w:rPr>
        <w:t>trešo</w:t>
      </w:r>
      <w:r w:rsidR="00523FBD" w:rsidRPr="00443D59">
        <w:rPr>
          <w:rFonts w:ascii="Times New Roman" w:eastAsia="Times New Roman" w:hAnsi="Times New Roman" w:cs="Times New Roman"/>
          <w:i/>
          <w:iCs/>
          <w:sz w:val="24"/>
          <w:szCs w:val="24"/>
          <w:lang w:eastAsia="lv-LV"/>
        </w:rPr>
        <w:t xml:space="preserve"> daļu,</w:t>
      </w:r>
      <w:r w:rsidR="00523FBD" w:rsidRPr="00443D59">
        <w:rPr>
          <w:rFonts w:ascii="Times New Roman" w:eastAsia="Times New Roman" w:hAnsi="Times New Roman" w:cs="Times New Roman"/>
          <w:i/>
          <w:iCs/>
          <w:sz w:val="24"/>
          <w:szCs w:val="24"/>
          <w:lang w:eastAsia="lv-LV"/>
        </w:rPr>
        <w:br/>
        <w:t>un </w:t>
      </w:r>
      <w:hyperlink r:id="rId15" w:anchor="p11" w:tgtFrame="_blank" w:history="1">
        <w:r w:rsidR="00523FBD" w:rsidRPr="00443D59">
          <w:rPr>
            <w:rFonts w:ascii="Times New Roman" w:eastAsia="Times New Roman" w:hAnsi="Times New Roman" w:cs="Times New Roman"/>
            <w:i/>
            <w:iCs/>
            <w:sz w:val="24"/>
            <w:szCs w:val="24"/>
            <w:lang w:eastAsia="lv-LV"/>
          </w:rPr>
          <w:t>11.panta</w:t>
        </w:r>
      </w:hyperlink>
      <w:r w:rsidR="00523FBD" w:rsidRPr="00443D59">
        <w:rPr>
          <w:rFonts w:ascii="Times New Roman" w:eastAsia="Times New Roman" w:hAnsi="Times New Roman" w:cs="Times New Roman"/>
          <w:i/>
          <w:iCs/>
          <w:sz w:val="24"/>
          <w:szCs w:val="24"/>
          <w:lang w:eastAsia="lv-LV"/>
        </w:rPr>
        <w:t> trešo daļu</w:t>
      </w:r>
    </w:p>
    <w:p w14:paraId="415CD2E0" w14:textId="22179DEF" w:rsidR="00523FBD" w:rsidRPr="00593A44" w:rsidRDefault="00523FBD" w:rsidP="00593A44">
      <w:pPr>
        <w:pStyle w:val="Heading1"/>
        <w:rPr>
          <w:rFonts w:ascii="Times New Roman" w:hAnsi="Times New Roman" w:cs="Times New Roman"/>
          <w:sz w:val="24"/>
          <w:szCs w:val="24"/>
        </w:rPr>
      </w:pPr>
      <w:bookmarkStart w:id="0" w:name="n-475397"/>
      <w:bookmarkStart w:id="1" w:name="n1"/>
      <w:bookmarkEnd w:id="0"/>
      <w:bookmarkEnd w:id="1"/>
      <w:r w:rsidRPr="00593A44">
        <w:rPr>
          <w:rFonts w:ascii="Times New Roman" w:hAnsi="Times New Roman" w:cs="Times New Roman"/>
          <w:sz w:val="24"/>
          <w:szCs w:val="24"/>
        </w:rPr>
        <w:t>Vispārīgais jautājums</w:t>
      </w:r>
    </w:p>
    <w:p w14:paraId="2112C5C6" w14:textId="77777777" w:rsidR="00523FBD" w:rsidRPr="00593A44" w:rsidRDefault="00523FBD" w:rsidP="00523FBD">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2" w:name="p1"/>
      <w:bookmarkStart w:id="3" w:name="p-475398"/>
      <w:bookmarkEnd w:id="2"/>
      <w:bookmarkEnd w:id="3"/>
      <w:r w:rsidRPr="00593A44">
        <w:rPr>
          <w:rFonts w:ascii="Times New Roman" w:eastAsia="Times New Roman" w:hAnsi="Times New Roman" w:cs="Times New Roman"/>
          <w:sz w:val="24"/>
          <w:szCs w:val="24"/>
          <w:lang w:eastAsia="lv-LV"/>
        </w:rPr>
        <w:t>1. Noteikumi nosaka:</w:t>
      </w:r>
    </w:p>
    <w:p w14:paraId="3B8F7731" w14:textId="542BD019" w:rsidR="000814EE" w:rsidRPr="00593A44" w:rsidRDefault="00294F0C" w:rsidP="00167CC7">
      <w:pPr>
        <w:pStyle w:val="ListParagraph"/>
        <w:numPr>
          <w:ilvl w:val="1"/>
          <w:numId w:val="5"/>
        </w:numPr>
        <w:shd w:val="clear" w:color="auto" w:fill="FFFFFF"/>
        <w:spacing w:after="0" w:line="293" w:lineRule="atLeast"/>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ē</w:t>
      </w:r>
      <w:r w:rsidR="000814EE" w:rsidRPr="00593A44">
        <w:rPr>
          <w:rFonts w:ascii="Times New Roman" w:eastAsia="Times New Roman" w:hAnsi="Times New Roman" w:cs="Times New Roman"/>
          <w:sz w:val="24"/>
          <w:szCs w:val="24"/>
          <w:lang w:eastAsia="lv-LV"/>
        </w:rPr>
        <w:t xml:space="preserve">ku </w:t>
      </w:r>
      <w:proofErr w:type="spellStart"/>
      <w:r w:rsidR="000814EE" w:rsidRPr="00593A44">
        <w:rPr>
          <w:rFonts w:ascii="Times New Roman" w:eastAsia="Times New Roman" w:hAnsi="Times New Roman" w:cs="Times New Roman"/>
          <w:sz w:val="24"/>
          <w:szCs w:val="24"/>
          <w:lang w:eastAsia="lv-LV"/>
        </w:rPr>
        <w:t>energosertifikācijas</w:t>
      </w:r>
      <w:proofErr w:type="spellEnd"/>
      <w:r w:rsidR="000814EE" w:rsidRPr="00593A44">
        <w:rPr>
          <w:rFonts w:ascii="Times New Roman" w:eastAsia="Times New Roman" w:hAnsi="Times New Roman" w:cs="Times New Roman"/>
          <w:sz w:val="24"/>
          <w:szCs w:val="24"/>
          <w:lang w:eastAsia="lv-LV"/>
        </w:rPr>
        <w:t xml:space="preserve"> kārtību;</w:t>
      </w:r>
    </w:p>
    <w:p w14:paraId="3B09673A" w14:textId="71B5AC57" w:rsidR="00167CC7" w:rsidRPr="00593A44" w:rsidRDefault="00167CC7" w:rsidP="005D762C">
      <w:pPr>
        <w:pStyle w:val="ListParagraph"/>
        <w:numPr>
          <w:ilvl w:val="1"/>
          <w:numId w:val="5"/>
        </w:numPr>
        <w:shd w:val="clear" w:color="auto" w:fill="FFFFFF"/>
        <w:spacing w:after="0" w:line="293" w:lineRule="atLeast"/>
        <w:jc w:val="both"/>
        <w:rPr>
          <w:rFonts w:ascii="Times New Roman" w:eastAsia="Times New Roman" w:hAnsi="Times New Roman" w:cs="Times New Roman"/>
          <w:sz w:val="24"/>
          <w:szCs w:val="24"/>
          <w:lang w:eastAsia="lv-LV"/>
        </w:rPr>
      </w:pPr>
      <w:r w:rsidRPr="00593A44">
        <w:rPr>
          <w:rFonts w:ascii="Times New Roman" w:hAnsi="Times New Roman" w:cs="Times New Roman"/>
          <w:sz w:val="24"/>
          <w:szCs w:val="24"/>
          <w:shd w:val="clear" w:color="auto" w:fill="FFFFFF"/>
        </w:rPr>
        <w:t>prasības gandrīz nulles enerģijas ēkai un augstas efektivitātes sistēmu izmantošana</w:t>
      </w:r>
      <w:r w:rsidR="009A4113" w:rsidRPr="00593A44">
        <w:rPr>
          <w:rFonts w:ascii="Times New Roman" w:hAnsi="Times New Roman" w:cs="Times New Roman"/>
          <w:sz w:val="24"/>
          <w:szCs w:val="24"/>
          <w:shd w:val="clear" w:color="auto" w:fill="FFFFFF"/>
        </w:rPr>
        <w:t>i;</w:t>
      </w:r>
    </w:p>
    <w:p w14:paraId="203F7678" w14:textId="01560122" w:rsidR="00167CC7" w:rsidRPr="00593A44" w:rsidRDefault="00AF2EC6" w:rsidP="00FE762F">
      <w:pPr>
        <w:pStyle w:val="ListParagraph"/>
        <w:numPr>
          <w:ilvl w:val="1"/>
          <w:numId w:val="5"/>
        </w:numPr>
        <w:shd w:val="clear" w:color="auto" w:fill="FFFFFF"/>
        <w:spacing w:after="0" w:line="293" w:lineRule="atLeast"/>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ēku energoefektivitātes salīdzinošo vērtēšanas sistēmu</w:t>
      </w:r>
      <w:r w:rsidR="00593A44">
        <w:rPr>
          <w:rFonts w:ascii="Times New Roman" w:eastAsia="Times New Roman" w:hAnsi="Times New Roman" w:cs="Times New Roman"/>
          <w:sz w:val="24"/>
          <w:szCs w:val="24"/>
          <w:lang w:eastAsia="lv-LV"/>
        </w:rPr>
        <w:t>;</w:t>
      </w:r>
    </w:p>
    <w:p w14:paraId="646243B4" w14:textId="08BA5502" w:rsidR="00167CC7" w:rsidRPr="00593A44" w:rsidRDefault="00523FBD" w:rsidP="00FE762F">
      <w:pPr>
        <w:pStyle w:val="ListParagraph"/>
        <w:numPr>
          <w:ilvl w:val="1"/>
          <w:numId w:val="5"/>
        </w:numPr>
        <w:shd w:val="clear" w:color="auto" w:fill="FFFFFF"/>
        <w:spacing w:after="0" w:line="293" w:lineRule="atLeast"/>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ēkas energoefektivitātes sertifikāta un ēkas pagaidu </w:t>
      </w:r>
      <w:proofErr w:type="spellStart"/>
      <w:r w:rsidRPr="00593A44">
        <w:rPr>
          <w:rFonts w:ascii="Times New Roman" w:eastAsia="Times New Roman" w:hAnsi="Times New Roman" w:cs="Times New Roman"/>
          <w:sz w:val="24"/>
          <w:szCs w:val="24"/>
          <w:lang w:eastAsia="lv-LV"/>
        </w:rPr>
        <w:t>energosertifikāta</w:t>
      </w:r>
      <w:proofErr w:type="spellEnd"/>
      <w:r w:rsidRPr="00593A44">
        <w:rPr>
          <w:rFonts w:ascii="Times New Roman" w:eastAsia="Times New Roman" w:hAnsi="Times New Roman" w:cs="Times New Roman"/>
          <w:sz w:val="24"/>
          <w:szCs w:val="24"/>
          <w:lang w:eastAsia="lv-LV"/>
        </w:rPr>
        <w:t xml:space="preserve"> paraugu, reģistrācijas kārtību</w:t>
      </w:r>
      <w:r w:rsidR="00AF2EC6" w:rsidRPr="00593A44">
        <w:rPr>
          <w:rFonts w:ascii="Times New Roman" w:eastAsia="Times New Roman" w:hAnsi="Times New Roman" w:cs="Times New Roman"/>
          <w:sz w:val="24"/>
          <w:szCs w:val="24"/>
          <w:lang w:eastAsia="lv-LV"/>
        </w:rPr>
        <w:t>;</w:t>
      </w:r>
    </w:p>
    <w:p w14:paraId="54604CC0" w14:textId="5B76145F" w:rsidR="00523FBD" w:rsidRDefault="0056436B" w:rsidP="00D866CA">
      <w:pPr>
        <w:pStyle w:val="ListParagraph"/>
        <w:numPr>
          <w:ilvl w:val="1"/>
          <w:numId w:val="5"/>
        </w:numPr>
        <w:shd w:val="clear" w:color="auto" w:fill="FFFFFF"/>
        <w:spacing w:after="0" w:line="293" w:lineRule="atLeast"/>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apkures sistēmas un gaisa kondicionēšanas sistēmas pārbaudes kārtību un termiņus</w:t>
      </w:r>
      <w:r w:rsidR="00665C85" w:rsidRPr="00593A44">
        <w:rPr>
          <w:rFonts w:ascii="Times New Roman" w:eastAsia="Times New Roman" w:hAnsi="Times New Roman" w:cs="Times New Roman"/>
          <w:sz w:val="24"/>
          <w:szCs w:val="24"/>
          <w:lang w:eastAsia="lv-LV"/>
        </w:rPr>
        <w:t>.</w:t>
      </w:r>
    </w:p>
    <w:p w14:paraId="5BF861FE" w14:textId="77777777" w:rsidR="00593A44" w:rsidRPr="00593A44" w:rsidRDefault="00593A44" w:rsidP="00593A44">
      <w:pPr>
        <w:pStyle w:val="ListParagraph"/>
        <w:shd w:val="clear" w:color="auto" w:fill="FFFFFF"/>
        <w:spacing w:after="0" w:line="293" w:lineRule="atLeast"/>
        <w:ind w:left="792"/>
        <w:jc w:val="both"/>
        <w:rPr>
          <w:rFonts w:ascii="Times New Roman" w:eastAsia="Times New Roman" w:hAnsi="Times New Roman" w:cs="Times New Roman"/>
          <w:sz w:val="24"/>
          <w:szCs w:val="24"/>
          <w:lang w:eastAsia="lv-LV"/>
        </w:rPr>
      </w:pPr>
    </w:p>
    <w:p w14:paraId="53712794" w14:textId="47952080" w:rsidR="005D762C" w:rsidRPr="00593A44" w:rsidRDefault="009B0D65" w:rsidP="00742B7B">
      <w:pPr>
        <w:pStyle w:val="Heading1"/>
        <w:rPr>
          <w:rFonts w:ascii="Times New Roman" w:hAnsi="Times New Roman" w:cs="Times New Roman"/>
          <w:sz w:val="24"/>
          <w:szCs w:val="24"/>
        </w:rPr>
      </w:pPr>
      <w:bookmarkStart w:id="4" w:name="n2"/>
      <w:bookmarkStart w:id="5" w:name="n-475399"/>
      <w:bookmarkEnd w:id="4"/>
      <w:bookmarkEnd w:id="5"/>
      <w:r w:rsidRPr="00593A44">
        <w:rPr>
          <w:rFonts w:ascii="Times New Roman" w:hAnsi="Times New Roman" w:cs="Times New Roman"/>
          <w:sz w:val="24"/>
          <w:szCs w:val="24"/>
        </w:rPr>
        <w:t xml:space="preserve">Ēku </w:t>
      </w:r>
      <w:proofErr w:type="spellStart"/>
      <w:r w:rsidRPr="00593A44">
        <w:rPr>
          <w:rFonts w:ascii="Times New Roman" w:hAnsi="Times New Roman" w:cs="Times New Roman"/>
          <w:sz w:val="24"/>
          <w:szCs w:val="24"/>
        </w:rPr>
        <w:t>energosertifikācijas</w:t>
      </w:r>
      <w:proofErr w:type="spellEnd"/>
      <w:r w:rsidRPr="00593A44">
        <w:rPr>
          <w:rFonts w:ascii="Times New Roman" w:hAnsi="Times New Roman" w:cs="Times New Roman"/>
          <w:sz w:val="24"/>
          <w:szCs w:val="24"/>
        </w:rPr>
        <w:t xml:space="preserve"> kārtība</w:t>
      </w:r>
    </w:p>
    <w:p w14:paraId="53F93065" w14:textId="77777777" w:rsidR="005D762C" w:rsidRPr="00593A44" w:rsidRDefault="005D762C" w:rsidP="00FE762F">
      <w:pPr>
        <w:pStyle w:val="ListParagraph"/>
        <w:shd w:val="clear" w:color="auto" w:fill="FFFFFF"/>
        <w:spacing w:after="0" w:line="240" w:lineRule="auto"/>
        <w:ind w:left="360"/>
        <w:rPr>
          <w:rFonts w:ascii="Times New Roman" w:eastAsia="Times New Roman" w:hAnsi="Times New Roman" w:cs="Times New Roman"/>
          <w:b/>
          <w:bCs/>
          <w:sz w:val="24"/>
          <w:szCs w:val="24"/>
          <w:lang w:eastAsia="lv-LV"/>
        </w:rPr>
      </w:pPr>
    </w:p>
    <w:p w14:paraId="56B4DBD4" w14:textId="3F0CB0CE" w:rsidR="0072673E" w:rsidRPr="00593A44" w:rsidRDefault="003E416A" w:rsidP="006F77CD">
      <w:pPr>
        <w:pStyle w:val="ListParagraph"/>
        <w:numPr>
          <w:ilvl w:val="1"/>
          <w:numId w:val="14"/>
        </w:numPr>
        <w:shd w:val="clear" w:color="auto" w:fill="FFFFFF"/>
        <w:spacing w:after="0" w:line="240" w:lineRule="auto"/>
        <w:ind w:left="851" w:hanging="425"/>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Ēku </w:t>
      </w:r>
      <w:proofErr w:type="spellStart"/>
      <w:r w:rsidR="0072673E" w:rsidRPr="00593A44">
        <w:rPr>
          <w:rFonts w:ascii="Times New Roman" w:eastAsia="Times New Roman" w:hAnsi="Times New Roman" w:cs="Times New Roman"/>
          <w:sz w:val="24"/>
          <w:szCs w:val="24"/>
          <w:lang w:eastAsia="lv-LV"/>
        </w:rPr>
        <w:t>energosertifikāciju</w:t>
      </w:r>
      <w:proofErr w:type="spellEnd"/>
      <w:r w:rsidR="0072673E" w:rsidRPr="00593A44">
        <w:rPr>
          <w:rFonts w:ascii="Times New Roman" w:eastAsia="Times New Roman" w:hAnsi="Times New Roman" w:cs="Times New Roman"/>
          <w:sz w:val="24"/>
          <w:szCs w:val="24"/>
          <w:lang w:eastAsia="lv-LV"/>
        </w:rPr>
        <w:t xml:space="preserve"> </w:t>
      </w:r>
      <w:r w:rsidR="009B0D65" w:rsidRPr="00593A44">
        <w:rPr>
          <w:rFonts w:ascii="Times New Roman" w:eastAsia="Times New Roman" w:hAnsi="Times New Roman" w:cs="Times New Roman"/>
          <w:sz w:val="24"/>
          <w:szCs w:val="24"/>
          <w:lang w:eastAsia="lv-LV"/>
        </w:rPr>
        <w:t>piemēro</w:t>
      </w:r>
      <w:r w:rsidR="0072673E" w:rsidRPr="00593A44">
        <w:rPr>
          <w:rFonts w:ascii="Times New Roman" w:eastAsia="Times New Roman" w:hAnsi="Times New Roman" w:cs="Times New Roman"/>
          <w:sz w:val="24"/>
          <w:szCs w:val="24"/>
          <w:lang w:eastAsia="lv-LV"/>
        </w:rPr>
        <w:t>:</w:t>
      </w:r>
      <w:r w:rsidR="009B0D65" w:rsidRPr="00593A44">
        <w:rPr>
          <w:rFonts w:ascii="Times New Roman" w:eastAsia="Times New Roman" w:hAnsi="Times New Roman" w:cs="Times New Roman"/>
          <w:sz w:val="24"/>
          <w:szCs w:val="24"/>
          <w:lang w:eastAsia="lv-LV"/>
        </w:rPr>
        <w:t xml:space="preserve"> </w:t>
      </w:r>
    </w:p>
    <w:p w14:paraId="1BF87488" w14:textId="64E7B4A9" w:rsidR="0072673E" w:rsidRPr="00593A44" w:rsidRDefault="00BB7E69" w:rsidP="00D866CA">
      <w:pPr>
        <w:pStyle w:val="ListParagraph"/>
        <w:numPr>
          <w:ilvl w:val="2"/>
          <w:numId w:val="14"/>
        </w:numPr>
        <w:shd w:val="clear" w:color="auto" w:fill="FFFFFF"/>
        <w:spacing w:after="0" w:line="240" w:lineRule="auto"/>
        <w:ind w:left="1560"/>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p</w:t>
      </w:r>
      <w:r w:rsidR="0072673E" w:rsidRPr="00593A44">
        <w:rPr>
          <w:rFonts w:ascii="Times New Roman" w:eastAsia="Times New Roman" w:hAnsi="Times New Roman" w:cs="Times New Roman"/>
          <w:sz w:val="24"/>
          <w:szCs w:val="24"/>
          <w:lang w:eastAsia="lv-LV"/>
        </w:rPr>
        <w:t>rojektējamām ēkām: jaunbūvēm, pārbūvējamām, atjaunojamām ēkām;</w:t>
      </w:r>
    </w:p>
    <w:p w14:paraId="689C2281" w14:textId="11488D51" w:rsidR="006F77CD" w:rsidRPr="00593A44" w:rsidRDefault="00BB7E69" w:rsidP="00D866CA">
      <w:pPr>
        <w:pStyle w:val="ListParagraph"/>
        <w:numPr>
          <w:ilvl w:val="2"/>
          <w:numId w:val="14"/>
        </w:numPr>
        <w:shd w:val="clear" w:color="auto" w:fill="FFFFFF"/>
        <w:spacing w:after="0" w:line="240" w:lineRule="auto"/>
        <w:ind w:left="1560"/>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e</w:t>
      </w:r>
      <w:r w:rsidR="0072673E" w:rsidRPr="00593A44">
        <w:rPr>
          <w:rFonts w:ascii="Times New Roman" w:eastAsia="Times New Roman" w:hAnsi="Times New Roman" w:cs="Times New Roman"/>
          <w:sz w:val="24"/>
          <w:szCs w:val="24"/>
          <w:lang w:eastAsia="lv-LV"/>
        </w:rPr>
        <w:t>sošām ēkām</w:t>
      </w:r>
      <w:r w:rsidR="00852C98" w:rsidRPr="00593A44">
        <w:rPr>
          <w:rFonts w:ascii="Times New Roman" w:eastAsia="Times New Roman" w:hAnsi="Times New Roman" w:cs="Times New Roman"/>
          <w:sz w:val="24"/>
          <w:szCs w:val="24"/>
          <w:lang w:eastAsia="lv-LV"/>
        </w:rPr>
        <w:t>.</w:t>
      </w:r>
    </w:p>
    <w:p w14:paraId="6C08BAFE" w14:textId="2408ED23" w:rsidR="00297A9F" w:rsidRPr="00593A44" w:rsidRDefault="006F77CD" w:rsidP="00D866CA">
      <w:pPr>
        <w:pStyle w:val="ListParagraph"/>
        <w:numPr>
          <w:ilvl w:val="1"/>
          <w:numId w:val="14"/>
        </w:numPr>
        <w:shd w:val="clear" w:color="auto" w:fill="FFFFFF"/>
        <w:spacing w:after="0" w:line="240" w:lineRule="auto"/>
        <w:ind w:left="851" w:hanging="425"/>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Lai veiktu projektējamas ēkas </w:t>
      </w:r>
      <w:proofErr w:type="spellStart"/>
      <w:r w:rsidRPr="00593A44">
        <w:rPr>
          <w:rFonts w:ascii="Times New Roman" w:eastAsia="Times New Roman" w:hAnsi="Times New Roman" w:cs="Times New Roman"/>
          <w:sz w:val="24"/>
          <w:szCs w:val="24"/>
          <w:lang w:eastAsia="lv-LV"/>
        </w:rPr>
        <w:t>energosertifikāciju</w:t>
      </w:r>
      <w:proofErr w:type="spellEnd"/>
      <w:r w:rsidRPr="00593A44">
        <w:rPr>
          <w:rFonts w:ascii="Times New Roman" w:eastAsia="Times New Roman" w:hAnsi="Times New Roman" w:cs="Times New Roman"/>
          <w:sz w:val="24"/>
          <w:szCs w:val="24"/>
          <w:lang w:eastAsia="lv-LV"/>
        </w:rPr>
        <w:t xml:space="preserve"> neatkarīgs eksperts:</w:t>
      </w:r>
    </w:p>
    <w:p w14:paraId="4D897A0A" w14:textId="0193C40F" w:rsidR="00297A9F" w:rsidRPr="00593A44" w:rsidRDefault="006F77CD" w:rsidP="00D866CA">
      <w:pPr>
        <w:pStyle w:val="ListParagraph"/>
        <w:numPr>
          <w:ilvl w:val="2"/>
          <w:numId w:val="14"/>
        </w:numPr>
        <w:shd w:val="clear" w:color="auto" w:fill="FFFFFF"/>
        <w:spacing w:after="0" w:line="240" w:lineRule="auto"/>
        <w:ind w:left="1560"/>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pārbauda aprēķiniem nepieciešamo</w:t>
      </w:r>
      <w:r w:rsidR="0072673E" w:rsidRPr="00593A44">
        <w:rPr>
          <w:rFonts w:ascii="Times New Roman" w:eastAsia="Times New Roman" w:hAnsi="Times New Roman" w:cs="Times New Roman"/>
          <w:sz w:val="24"/>
          <w:szCs w:val="24"/>
          <w:lang w:eastAsia="lv-LV"/>
        </w:rPr>
        <w:t xml:space="preserve"> projekta</w:t>
      </w:r>
      <w:r w:rsidRPr="00593A44">
        <w:rPr>
          <w:rFonts w:ascii="Times New Roman" w:eastAsia="Times New Roman" w:hAnsi="Times New Roman" w:cs="Times New Roman"/>
          <w:sz w:val="24"/>
          <w:szCs w:val="24"/>
          <w:lang w:eastAsia="lv-LV"/>
        </w:rPr>
        <w:t xml:space="preserve"> izejas datu kvalitāti un nosaka to piemērojamību;</w:t>
      </w:r>
    </w:p>
    <w:p w14:paraId="04FBECA4" w14:textId="3853C2F8" w:rsidR="00297A9F" w:rsidRPr="00593A44" w:rsidRDefault="006F77CD" w:rsidP="00D866CA">
      <w:pPr>
        <w:pStyle w:val="ListParagraph"/>
        <w:numPr>
          <w:ilvl w:val="2"/>
          <w:numId w:val="14"/>
        </w:numPr>
        <w:shd w:val="clear" w:color="auto" w:fill="FFFFFF"/>
        <w:spacing w:after="0" w:line="240" w:lineRule="auto"/>
        <w:ind w:left="1560"/>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aprēķina ēkas energoefektivitātes rādītājus saskaņā ar </w:t>
      </w:r>
      <w:r w:rsidR="00885EA7" w:rsidRPr="00593A44">
        <w:rPr>
          <w:rFonts w:ascii="Times New Roman" w:eastAsia="Times New Roman" w:hAnsi="Times New Roman" w:cs="Times New Roman"/>
          <w:sz w:val="24"/>
          <w:szCs w:val="24"/>
          <w:lang w:eastAsia="lv-LV"/>
        </w:rPr>
        <w:t>šo noteikumu 8.nodaļu</w:t>
      </w:r>
      <w:r w:rsidR="00294F0C" w:rsidRPr="00593A44">
        <w:rPr>
          <w:rFonts w:ascii="Times New Roman" w:eastAsia="Times New Roman" w:hAnsi="Times New Roman" w:cs="Times New Roman"/>
          <w:sz w:val="24"/>
          <w:szCs w:val="24"/>
          <w:lang w:eastAsia="lv-LV"/>
        </w:rPr>
        <w:t>;</w:t>
      </w:r>
    </w:p>
    <w:p w14:paraId="32898D3A" w14:textId="4B5B5EF4" w:rsidR="006F77CD" w:rsidRPr="00593A44" w:rsidRDefault="006F77CD" w:rsidP="00D866CA">
      <w:pPr>
        <w:pStyle w:val="ListParagraph"/>
        <w:numPr>
          <w:ilvl w:val="2"/>
          <w:numId w:val="14"/>
        </w:numPr>
        <w:shd w:val="clear" w:color="auto" w:fill="FFFFFF"/>
        <w:spacing w:after="0" w:line="240" w:lineRule="auto"/>
        <w:ind w:left="1560"/>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izsniedz</w:t>
      </w:r>
      <w:r w:rsidR="0072673E" w:rsidRPr="00593A44">
        <w:rPr>
          <w:rFonts w:ascii="Times New Roman" w:eastAsia="Times New Roman" w:hAnsi="Times New Roman" w:cs="Times New Roman"/>
          <w:sz w:val="24"/>
          <w:szCs w:val="24"/>
          <w:lang w:eastAsia="lv-LV"/>
        </w:rPr>
        <w:t xml:space="preserve"> ēkas pagaidu </w:t>
      </w:r>
      <w:proofErr w:type="spellStart"/>
      <w:r w:rsidR="0072673E" w:rsidRPr="00593A44">
        <w:rPr>
          <w:rFonts w:ascii="Times New Roman" w:eastAsia="Times New Roman" w:hAnsi="Times New Roman" w:cs="Times New Roman"/>
          <w:sz w:val="24"/>
          <w:szCs w:val="24"/>
          <w:lang w:eastAsia="lv-LV"/>
        </w:rPr>
        <w:t>energosertifikātu</w:t>
      </w:r>
      <w:proofErr w:type="spellEnd"/>
      <w:r w:rsidR="0072673E" w:rsidRPr="00593A44">
        <w:rPr>
          <w:rFonts w:ascii="Times New Roman" w:eastAsia="Times New Roman" w:hAnsi="Times New Roman" w:cs="Times New Roman"/>
          <w:sz w:val="24"/>
          <w:szCs w:val="24"/>
          <w:lang w:eastAsia="lv-LV"/>
        </w:rPr>
        <w:t xml:space="preserve"> ar</w:t>
      </w:r>
      <w:r w:rsidRPr="00593A44">
        <w:rPr>
          <w:rFonts w:ascii="Times New Roman" w:eastAsia="Times New Roman" w:hAnsi="Times New Roman" w:cs="Times New Roman"/>
          <w:sz w:val="24"/>
          <w:szCs w:val="24"/>
          <w:lang w:eastAsia="lv-LV"/>
        </w:rPr>
        <w:t xml:space="preserve"> ēkas energoefektivitātes aprēķinātās energoefektivitātes novērtējumu.</w:t>
      </w:r>
    </w:p>
    <w:p w14:paraId="1BCCD40A" w14:textId="51E94D5D" w:rsidR="00BB7E69" w:rsidRPr="00593A44" w:rsidRDefault="006F77CD" w:rsidP="00BB7E69">
      <w:pPr>
        <w:pStyle w:val="ListParagraph"/>
        <w:numPr>
          <w:ilvl w:val="1"/>
          <w:numId w:val="14"/>
        </w:numPr>
        <w:shd w:val="clear" w:color="auto" w:fill="FFFFFF"/>
        <w:spacing w:after="0" w:line="240" w:lineRule="auto"/>
        <w:ind w:left="851" w:hanging="425"/>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Lai veiktu jaunbūves, pārbūvējamas vai atjaunojamas ēkas </w:t>
      </w:r>
      <w:r w:rsidR="001F092B" w:rsidRPr="00593A44">
        <w:rPr>
          <w:rFonts w:ascii="Times New Roman" w:eastAsia="Times New Roman" w:hAnsi="Times New Roman" w:cs="Times New Roman"/>
          <w:sz w:val="24"/>
          <w:szCs w:val="24"/>
          <w:lang w:eastAsia="lv-LV"/>
        </w:rPr>
        <w:t xml:space="preserve">nodošanu ekspluatācijā </w:t>
      </w:r>
      <w:r w:rsidRPr="00593A44">
        <w:rPr>
          <w:rFonts w:ascii="Times New Roman" w:eastAsia="Times New Roman" w:hAnsi="Times New Roman" w:cs="Times New Roman"/>
          <w:sz w:val="24"/>
          <w:szCs w:val="24"/>
          <w:lang w:eastAsia="lv-LV"/>
        </w:rPr>
        <w:t>neatkarīgs eksperts:</w:t>
      </w:r>
    </w:p>
    <w:p w14:paraId="036C7999" w14:textId="7E49CD43" w:rsidR="00BB7E69" w:rsidRPr="00593A44" w:rsidRDefault="00757B43" w:rsidP="00D866CA">
      <w:pPr>
        <w:pStyle w:val="ListParagraph"/>
        <w:numPr>
          <w:ilvl w:val="2"/>
          <w:numId w:val="14"/>
        </w:numPr>
        <w:shd w:val="clear" w:color="auto" w:fill="FFFFFF"/>
        <w:spacing w:after="0" w:line="240" w:lineRule="auto"/>
        <w:ind w:left="1560"/>
        <w:jc w:val="both"/>
        <w:rPr>
          <w:rFonts w:ascii="Times New Roman" w:eastAsia="Times New Roman" w:hAnsi="Times New Roman" w:cs="Times New Roman"/>
          <w:sz w:val="24"/>
          <w:szCs w:val="24"/>
          <w:lang w:eastAsia="lv-LV"/>
        </w:rPr>
      </w:pPr>
      <w:r w:rsidRPr="00593A44">
        <w:rPr>
          <w:rFonts w:ascii="Times New Roman" w:hAnsi="Times New Roman" w:cs="Times New Roman"/>
          <w:sz w:val="24"/>
          <w:szCs w:val="24"/>
        </w:rPr>
        <w:t>novērtē ēku konstrukciju un uzstādīto inženier</w:t>
      </w:r>
      <w:r w:rsidR="002F5CD9" w:rsidRPr="00593A44">
        <w:rPr>
          <w:rFonts w:ascii="Times New Roman" w:hAnsi="Times New Roman" w:cs="Times New Roman"/>
          <w:sz w:val="24"/>
          <w:szCs w:val="24"/>
        </w:rPr>
        <w:t xml:space="preserve">tehnisko </w:t>
      </w:r>
      <w:r w:rsidRPr="00593A44">
        <w:rPr>
          <w:rFonts w:ascii="Times New Roman" w:hAnsi="Times New Roman" w:cs="Times New Roman"/>
          <w:sz w:val="24"/>
          <w:szCs w:val="24"/>
        </w:rPr>
        <w:t>sistēmu energoefektivitātes faktiskos rādītājus un to atbilstību projekta dokumentācijai un sākotnēji izvirzītajiem nosacījumiem energoefektivitātes jomā</w:t>
      </w:r>
      <w:r w:rsidR="00294F0C" w:rsidRPr="00593A44">
        <w:rPr>
          <w:rFonts w:ascii="Times New Roman" w:hAnsi="Times New Roman" w:cs="Times New Roman"/>
          <w:sz w:val="24"/>
          <w:szCs w:val="24"/>
        </w:rPr>
        <w:t>,</w:t>
      </w:r>
      <w:r w:rsidRPr="00593A44">
        <w:rPr>
          <w:rFonts w:ascii="Times New Roman" w:hAnsi="Times New Roman" w:cs="Times New Roman"/>
          <w:sz w:val="24"/>
          <w:szCs w:val="24"/>
        </w:rPr>
        <w:t xml:space="preserve"> </w:t>
      </w:r>
      <w:r w:rsidR="006F77CD" w:rsidRPr="00593A44">
        <w:rPr>
          <w:rFonts w:ascii="Times New Roman" w:eastAsia="Times New Roman" w:hAnsi="Times New Roman" w:cs="Times New Roman"/>
          <w:sz w:val="24"/>
          <w:szCs w:val="24"/>
          <w:lang w:eastAsia="lv-LV"/>
        </w:rPr>
        <w:t>pamatojoties uz aprēķiniem un uz faktisko būvniecības rezultātu</w:t>
      </w:r>
      <w:r w:rsidRPr="00593A44">
        <w:rPr>
          <w:rFonts w:ascii="Times New Roman" w:eastAsia="Times New Roman" w:hAnsi="Times New Roman" w:cs="Times New Roman"/>
          <w:sz w:val="24"/>
          <w:szCs w:val="24"/>
          <w:lang w:eastAsia="lv-LV"/>
        </w:rPr>
        <w:t>;</w:t>
      </w:r>
    </w:p>
    <w:p w14:paraId="136D3A7A" w14:textId="524E4BA4" w:rsidR="00BB7E69" w:rsidRPr="00593A44" w:rsidRDefault="0072673E" w:rsidP="00D866CA">
      <w:pPr>
        <w:pStyle w:val="ListParagraph"/>
        <w:numPr>
          <w:ilvl w:val="2"/>
          <w:numId w:val="14"/>
        </w:numPr>
        <w:shd w:val="clear" w:color="auto" w:fill="FFFFFF"/>
        <w:spacing w:after="0" w:line="240" w:lineRule="auto"/>
        <w:ind w:left="1560"/>
        <w:jc w:val="both"/>
        <w:rPr>
          <w:rFonts w:ascii="Times New Roman" w:eastAsia="Times New Roman" w:hAnsi="Times New Roman" w:cs="Times New Roman"/>
          <w:sz w:val="24"/>
          <w:szCs w:val="24"/>
          <w:lang w:eastAsia="lv-LV"/>
        </w:rPr>
      </w:pPr>
      <w:r w:rsidRPr="00593A44">
        <w:rPr>
          <w:rFonts w:ascii="Times New Roman" w:hAnsi="Times New Roman" w:cs="Times New Roman"/>
          <w:sz w:val="24"/>
          <w:szCs w:val="24"/>
        </w:rPr>
        <w:t xml:space="preserve">ņem vērā </w:t>
      </w:r>
      <w:r w:rsidR="00290657" w:rsidRPr="00593A44">
        <w:rPr>
          <w:rFonts w:ascii="Times New Roman" w:hAnsi="Times New Roman" w:cs="Times New Roman"/>
          <w:sz w:val="24"/>
          <w:szCs w:val="24"/>
        </w:rPr>
        <w:t>ēkas</w:t>
      </w:r>
      <w:r w:rsidRPr="00593A44">
        <w:rPr>
          <w:rFonts w:ascii="Times New Roman" w:hAnsi="Times New Roman" w:cs="Times New Roman"/>
          <w:sz w:val="24"/>
          <w:szCs w:val="24"/>
        </w:rPr>
        <w:t>, tās</w:t>
      </w:r>
      <w:r w:rsidR="00290657" w:rsidRPr="00593A44">
        <w:rPr>
          <w:rFonts w:ascii="Times New Roman" w:hAnsi="Times New Roman" w:cs="Times New Roman"/>
          <w:sz w:val="24"/>
          <w:szCs w:val="24"/>
        </w:rPr>
        <w:t xml:space="preserve"> konstrukciju un inženier</w:t>
      </w:r>
      <w:r w:rsidRPr="00593A44">
        <w:rPr>
          <w:rFonts w:ascii="Times New Roman" w:hAnsi="Times New Roman" w:cs="Times New Roman"/>
          <w:sz w:val="24"/>
          <w:szCs w:val="24"/>
        </w:rPr>
        <w:t xml:space="preserve">tehnisko </w:t>
      </w:r>
      <w:r w:rsidR="00290657" w:rsidRPr="00593A44">
        <w:rPr>
          <w:rFonts w:ascii="Times New Roman" w:hAnsi="Times New Roman" w:cs="Times New Roman"/>
          <w:sz w:val="24"/>
          <w:szCs w:val="24"/>
        </w:rPr>
        <w:t xml:space="preserve">sistēmu </w:t>
      </w:r>
      <w:r w:rsidRPr="00593A44">
        <w:rPr>
          <w:rFonts w:ascii="Times New Roman" w:hAnsi="Times New Roman" w:cs="Times New Roman"/>
          <w:sz w:val="24"/>
          <w:szCs w:val="24"/>
        </w:rPr>
        <w:t>pārbaužu rezultātus (</w:t>
      </w:r>
      <w:r w:rsidR="00290657" w:rsidRPr="00593A44">
        <w:rPr>
          <w:rFonts w:ascii="Times New Roman" w:hAnsi="Times New Roman" w:cs="Times New Roman"/>
          <w:sz w:val="24"/>
          <w:szCs w:val="24"/>
        </w:rPr>
        <w:t xml:space="preserve">piemēram, gaisa caurlaidības un hermētiskuma testus, </w:t>
      </w:r>
      <w:proofErr w:type="spellStart"/>
      <w:r w:rsidR="00290657" w:rsidRPr="00593A44">
        <w:rPr>
          <w:rFonts w:ascii="Times New Roman" w:hAnsi="Times New Roman" w:cs="Times New Roman"/>
          <w:sz w:val="24"/>
          <w:szCs w:val="24"/>
        </w:rPr>
        <w:t>termogrāfijas</w:t>
      </w:r>
      <w:proofErr w:type="spellEnd"/>
      <w:r w:rsidR="00290657" w:rsidRPr="00593A44">
        <w:rPr>
          <w:rFonts w:ascii="Times New Roman" w:hAnsi="Times New Roman" w:cs="Times New Roman"/>
          <w:sz w:val="24"/>
          <w:szCs w:val="24"/>
        </w:rPr>
        <w:t xml:space="preserve"> mērījumus un citus mērījumus</w:t>
      </w:r>
      <w:r w:rsidR="00787550" w:rsidRPr="00593A44">
        <w:rPr>
          <w:rFonts w:ascii="Times New Roman" w:hAnsi="Times New Roman" w:cs="Times New Roman"/>
          <w:sz w:val="24"/>
          <w:szCs w:val="24"/>
        </w:rPr>
        <w:t>)</w:t>
      </w:r>
      <w:r w:rsidR="00443D59">
        <w:rPr>
          <w:rFonts w:ascii="Times New Roman" w:hAnsi="Times New Roman" w:cs="Times New Roman"/>
          <w:sz w:val="24"/>
          <w:szCs w:val="24"/>
        </w:rPr>
        <w:t>;</w:t>
      </w:r>
    </w:p>
    <w:p w14:paraId="0DFF769A" w14:textId="2E3E3543" w:rsidR="00BB7E69" w:rsidRPr="00593A44" w:rsidRDefault="00757B43" w:rsidP="00D866CA">
      <w:pPr>
        <w:pStyle w:val="ListParagraph"/>
        <w:numPr>
          <w:ilvl w:val="2"/>
          <w:numId w:val="14"/>
        </w:numPr>
        <w:shd w:val="clear" w:color="auto" w:fill="FFFFFF"/>
        <w:spacing w:after="0" w:line="240" w:lineRule="auto"/>
        <w:ind w:left="1560"/>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aprēķina ēkas energoefektivitātes rādītājus saskaņā ar </w:t>
      </w:r>
      <w:r w:rsidR="00885EA7" w:rsidRPr="00593A44">
        <w:rPr>
          <w:rFonts w:ascii="Times New Roman" w:eastAsia="Times New Roman" w:hAnsi="Times New Roman" w:cs="Times New Roman"/>
          <w:sz w:val="24"/>
          <w:szCs w:val="24"/>
          <w:lang w:eastAsia="lv-LV"/>
        </w:rPr>
        <w:t xml:space="preserve">šo noteikumu </w:t>
      </w:r>
      <w:r w:rsidR="00F861DB" w:rsidRPr="00593A44">
        <w:rPr>
          <w:rFonts w:ascii="Times New Roman" w:eastAsia="Times New Roman" w:hAnsi="Times New Roman" w:cs="Times New Roman"/>
          <w:sz w:val="24"/>
          <w:szCs w:val="24"/>
          <w:lang w:eastAsia="lv-LV"/>
        </w:rPr>
        <w:t>7</w:t>
      </w:r>
      <w:r w:rsidR="00885EA7" w:rsidRPr="00593A44">
        <w:rPr>
          <w:rFonts w:ascii="Times New Roman" w:eastAsia="Times New Roman" w:hAnsi="Times New Roman" w:cs="Times New Roman"/>
          <w:sz w:val="24"/>
          <w:szCs w:val="24"/>
          <w:lang w:eastAsia="lv-LV"/>
        </w:rPr>
        <w:t>.nodaļu</w:t>
      </w:r>
      <w:r w:rsidRPr="00593A44">
        <w:rPr>
          <w:rFonts w:ascii="Times New Roman" w:eastAsia="Times New Roman" w:hAnsi="Times New Roman" w:cs="Times New Roman"/>
          <w:sz w:val="24"/>
          <w:szCs w:val="24"/>
          <w:lang w:eastAsia="lv-LV"/>
        </w:rPr>
        <w:t>;</w:t>
      </w:r>
    </w:p>
    <w:p w14:paraId="0D40AA17" w14:textId="1DA2B97E" w:rsidR="006F77CD" w:rsidRPr="00593A44" w:rsidRDefault="006F77CD" w:rsidP="00D866CA">
      <w:pPr>
        <w:pStyle w:val="ListParagraph"/>
        <w:numPr>
          <w:ilvl w:val="2"/>
          <w:numId w:val="14"/>
        </w:numPr>
        <w:shd w:val="clear" w:color="auto" w:fill="FFFFFF"/>
        <w:spacing w:after="0" w:line="240" w:lineRule="auto"/>
        <w:ind w:left="1560"/>
        <w:jc w:val="both"/>
        <w:rPr>
          <w:rStyle w:val="CommentReference"/>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izsniedz ēkas pagaidu </w:t>
      </w:r>
      <w:proofErr w:type="spellStart"/>
      <w:r w:rsidRPr="00593A44">
        <w:rPr>
          <w:rFonts w:ascii="Times New Roman" w:eastAsia="Times New Roman" w:hAnsi="Times New Roman" w:cs="Times New Roman"/>
          <w:sz w:val="24"/>
          <w:szCs w:val="24"/>
          <w:lang w:eastAsia="lv-LV"/>
        </w:rPr>
        <w:t>energosertifikātu</w:t>
      </w:r>
      <w:proofErr w:type="spellEnd"/>
      <w:r w:rsidR="00787550" w:rsidRPr="00593A44">
        <w:rPr>
          <w:rFonts w:ascii="Times New Roman" w:eastAsia="Times New Roman" w:hAnsi="Times New Roman" w:cs="Times New Roman"/>
          <w:sz w:val="24"/>
          <w:szCs w:val="24"/>
          <w:lang w:eastAsia="lv-LV"/>
        </w:rPr>
        <w:t xml:space="preserve"> un</w:t>
      </w:r>
      <w:r w:rsidR="001F092B" w:rsidRPr="00593A44">
        <w:rPr>
          <w:rFonts w:ascii="Times New Roman" w:eastAsia="Times New Roman" w:hAnsi="Times New Roman" w:cs="Times New Roman"/>
          <w:sz w:val="24"/>
          <w:szCs w:val="24"/>
          <w:lang w:eastAsia="lv-LV"/>
        </w:rPr>
        <w:t xml:space="preserve"> reģistrē to </w:t>
      </w:r>
      <w:r w:rsidR="00787550" w:rsidRPr="00593A44">
        <w:rPr>
          <w:rFonts w:ascii="Times New Roman" w:eastAsia="Times New Roman" w:hAnsi="Times New Roman" w:cs="Times New Roman"/>
          <w:sz w:val="24"/>
          <w:szCs w:val="24"/>
          <w:lang w:eastAsia="lv-LV"/>
        </w:rPr>
        <w:t xml:space="preserve">ēku </w:t>
      </w:r>
      <w:proofErr w:type="spellStart"/>
      <w:r w:rsidR="001F092B" w:rsidRPr="00593A44">
        <w:rPr>
          <w:rFonts w:ascii="Times New Roman" w:eastAsia="Times New Roman" w:hAnsi="Times New Roman" w:cs="Times New Roman"/>
          <w:sz w:val="24"/>
          <w:szCs w:val="24"/>
          <w:lang w:eastAsia="lv-LV"/>
        </w:rPr>
        <w:t>energosertifikātu</w:t>
      </w:r>
      <w:proofErr w:type="spellEnd"/>
      <w:r w:rsidR="001F092B" w:rsidRPr="00593A44">
        <w:rPr>
          <w:rFonts w:ascii="Times New Roman" w:eastAsia="Times New Roman" w:hAnsi="Times New Roman" w:cs="Times New Roman"/>
          <w:sz w:val="24"/>
          <w:szCs w:val="24"/>
          <w:lang w:eastAsia="lv-LV"/>
        </w:rPr>
        <w:t xml:space="preserve"> reģistrā.</w:t>
      </w:r>
    </w:p>
    <w:p w14:paraId="65B67F7B" w14:textId="06B2CB4D" w:rsidR="00BB7E69" w:rsidRPr="00593A44" w:rsidRDefault="001F092B" w:rsidP="00D866CA">
      <w:pPr>
        <w:pStyle w:val="ListParagraph"/>
        <w:numPr>
          <w:ilvl w:val="1"/>
          <w:numId w:val="14"/>
        </w:numPr>
        <w:shd w:val="clear" w:color="auto" w:fill="FFFFFF"/>
        <w:spacing w:after="0" w:line="240" w:lineRule="auto"/>
        <w:ind w:left="851" w:hanging="425"/>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Lai veiktu esošās ēkas </w:t>
      </w:r>
      <w:proofErr w:type="spellStart"/>
      <w:r w:rsidRPr="00593A44">
        <w:rPr>
          <w:rFonts w:ascii="Times New Roman" w:eastAsia="Times New Roman" w:hAnsi="Times New Roman" w:cs="Times New Roman"/>
          <w:sz w:val="24"/>
          <w:szCs w:val="24"/>
          <w:lang w:eastAsia="lv-LV"/>
        </w:rPr>
        <w:t>energosertifikāciju</w:t>
      </w:r>
      <w:proofErr w:type="spellEnd"/>
      <w:r w:rsidRPr="00593A44">
        <w:rPr>
          <w:rFonts w:ascii="Times New Roman" w:eastAsia="Times New Roman" w:hAnsi="Times New Roman" w:cs="Times New Roman"/>
          <w:sz w:val="24"/>
          <w:szCs w:val="24"/>
          <w:lang w:eastAsia="lv-LV"/>
        </w:rPr>
        <w:t xml:space="preserve"> neatkarīgs eksperts:</w:t>
      </w:r>
    </w:p>
    <w:p w14:paraId="30004DD3" w14:textId="142E091D" w:rsidR="00BB7E69" w:rsidRPr="00593A44" w:rsidRDefault="00294F0C" w:rsidP="00D866CA">
      <w:pPr>
        <w:pStyle w:val="ListParagraph"/>
        <w:numPr>
          <w:ilvl w:val="2"/>
          <w:numId w:val="14"/>
        </w:numPr>
        <w:shd w:val="clear" w:color="auto" w:fill="FFFFFF"/>
        <w:spacing w:after="0" w:line="240" w:lineRule="auto"/>
        <w:ind w:left="1560"/>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p</w:t>
      </w:r>
      <w:r w:rsidR="002048FC" w:rsidRPr="00593A44">
        <w:rPr>
          <w:rFonts w:ascii="Times New Roman" w:eastAsia="Times New Roman" w:hAnsi="Times New Roman" w:cs="Times New Roman"/>
          <w:sz w:val="24"/>
          <w:szCs w:val="24"/>
          <w:lang w:eastAsia="lv-LV"/>
        </w:rPr>
        <w:t>ārbauda ēkas konstrukciju un inž</w:t>
      </w:r>
      <w:r w:rsidRPr="00593A44">
        <w:rPr>
          <w:rFonts w:ascii="Times New Roman" w:eastAsia="Times New Roman" w:hAnsi="Times New Roman" w:cs="Times New Roman"/>
          <w:sz w:val="24"/>
          <w:szCs w:val="24"/>
          <w:lang w:eastAsia="lv-LV"/>
        </w:rPr>
        <w:t>e</w:t>
      </w:r>
      <w:r w:rsidR="002048FC" w:rsidRPr="00593A44">
        <w:rPr>
          <w:rFonts w:ascii="Times New Roman" w:eastAsia="Times New Roman" w:hAnsi="Times New Roman" w:cs="Times New Roman"/>
          <w:sz w:val="24"/>
          <w:szCs w:val="24"/>
          <w:lang w:eastAsia="lv-LV"/>
        </w:rPr>
        <w:t>nier</w:t>
      </w:r>
      <w:r w:rsidR="003752BF" w:rsidRPr="00593A44">
        <w:rPr>
          <w:rFonts w:ascii="Times New Roman" w:eastAsia="Times New Roman" w:hAnsi="Times New Roman" w:cs="Times New Roman"/>
          <w:sz w:val="24"/>
          <w:szCs w:val="24"/>
          <w:lang w:eastAsia="lv-LV"/>
        </w:rPr>
        <w:t xml:space="preserve">tehnisko </w:t>
      </w:r>
      <w:r w:rsidR="002048FC" w:rsidRPr="00593A44">
        <w:rPr>
          <w:rFonts w:ascii="Times New Roman" w:eastAsia="Times New Roman" w:hAnsi="Times New Roman" w:cs="Times New Roman"/>
          <w:sz w:val="24"/>
          <w:szCs w:val="24"/>
          <w:lang w:eastAsia="lv-LV"/>
        </w:rPr>
        <w:t>sistēmu teh</w:t>
      </w:r>
      <w:r w:rsidRPr="00593A44">
        <w:rPr>
          <w:rFonts w:ascii="Times New Roman" w:eastAsia="Times New Roman" w:hAnsi="Times New Roman" w:cs="Times New Roman"/>
          <w:sz w:val="24"/>
          <w:szCs w:val="24"/>
          <w:lang w:eastAsia="lv-LV"/>
        </w:rPr>
        <w:t>n</w:t>
      </w:r>
      <w:r w:rsidR="002048FC" w:rsidRPr="00593A44">
        <w:rPr>
          <w:rFonts w:ascii="Times New Roman" w:eastAsia="Times New Roman" w:hAnsi="Times New Roman" w:cs="Times New Roman"/>
          <w:sz w:val="24"/>
          <w:szCs w:val="24"/>
          <w:lang w:eastAsia="lv-LV"/>
        </w:rPr>
        <w:t>isko stāvokli</w:t>
      </w:r>
      <w:r w:rsidRPr="00593A44">
        <w:rPr>
          <w:rFonts w:ascii="Times New Roman" w:eastAsia="Times New Roman" w:hAnsi="Times New Roman" w:cs="Times New Roman"/>
          <w:sz w:val="24"/>
          <w:szCs w:val="24"/>
          <w:lang w:eastAsia="lv-LV"/>
        </w:rPr>
        <w:t>,</w:t>
      </w:r>
      <w:r w:rsidR="002048FC" w:rsidRPr="00593A44">
        <w:rPr>
          <w:rFonts w:ascii="Times New Roman" w:eastAsia="Times New Roman" w:hAnsi="Times New Roman" w:cs="Times New Roman"/>
          <w:sz w:val="24"/>
          <w:szCs w:val="24"/>
          <w:lang w:eastAsia="lv-LV"/>
        </w:rPr>
        <w:t xml:space="preserve"> galveno uzmanību pievēršot enerģijas patēriņam un ēkas energoefektiv</w:t>
      </w:r>
      <w:r w:rsidRPr="00593A44">
        <w:rPr>
          <w:rFonts w:ascii="Times New Roman" w:eastAsia="Times New Roman" w:hAnsi="Times New Roman" w:cs="Times New Roman"/>
          <w:sz w:val="24"/>
          <w:szCs w:val="24"/>
          <w:lang w:eastAsia="lv-LV"/>
        </w:rPr>
        <w:t>i</w:t>
      </w:r>
      <w:r w:rsidR="002048FC" w:rsidRPr="00593A44">
        <w:rPr>
          <w:rFonts w:ascii="Times New Roman" w:eastAsia="Times New Roman" w:hAnsi="Times New Roman" w:cs="Times New Roman"/>
          <w:sz w:val="24"/>
          <w:szCs w:val="24"/>
          <w:lang w:eastAsia="lv-LV"/>
        </w:rPr>
        <w:t>tātes prasībām;</w:t>
      </w:r>
    </w:p>
    <w:p w14:paraId="7D4D9C02" w14:textId="4C76F41D" w:rsidR="00BB7E69" w:rsidRPr="00593A44" w:rsidRDefault="001F092B" w:rsidP="00D866CA">
      <w:pPr>
        <w:pStyle w:val="ListParagraph"/>
        <w:numPr>
          <w:ilvl w:val="2"/>
          <w:numId w:val="14"/>
        </w:numPr>
        <w:shd w:val="clear" w:color="auto" w:fill="FFFFFF"/>
        <w:spacing w:after="0" w:line="240" w:lineRule="auto"/>
        <w:ind w:left="1560"/>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pamatojoties uz aprēķiniem un uz faktisko patēriņu aprēķina ēkas energoefektivitātes rādītājus saskaņā ar </w:t>
      </w:r>
      <w:r w:rsidR="00787550" w:rsidRPr="00593A44">
        <w:rPr>
          <w:rFonts w:ascii="Times New Roman" w:eastAsia="Times New Roman" w:hAnsi="Times New Roman" w:cs="Times New Roman"/>
          <w:sz w:val="24"/>
          <w:szCs w:val="24"/>
          <w:lang w:eastAsia="lv-LV"/>
        </w:rPr>
        <w:t xml:space="preserve">šo noteikumu </w:t>
      </w:r>
      <w:r w:rsidR="00F861DB" w:rsidRPr="00593A44">
        <w:rPr>
          <w:rFonts w:ascii="Times New Roman" w:eastAsia="Times New Roman" w:hAnsi="Times New Roman" w:cs="Times New Roman"/>
          <w:sz w:val="24"/>
          <w:szCs w:val="24"/>
          <w:lang w:eastAsia="lv-LV"/>
        </w:rPr>
        <w:t>7</w:t>
      </w:r>
      <w:r w:rsidR="00787550" w:rsidRPr="00593A44">
        <w:rPr>
          <w:rFonts w:ascii="Times New Roman" w:eastAsia="Times New Roman" w:hAnsi="Times New Roman" w:cs="Times New Roman"/>
          <w:sz w:val="24"/>
          <w:szCs w:val="24"/>
          <w:lang w:eastAsia="lv-LV"/>
        </w:rPr>
        <w:t>. nodaļu</w:t>
      </w:r>
      <w:r w:rsidR="007073D7" w:rsidRPr="00593A44">
        <w:rPr>
          <w:rFonts w:ascii="Times New Roman" w:eastAsia="Times New Roman" w:hAnsi="Times New Roman" w:cs="Times New Roman"/>
          <w:sz w:val="24"/>
          <w:szCs w:val="24"/>
          <w:lang w:eastAsia="lv-LV"/>
        </w:rPr>
        <w:t>;</w:t>
      </w:r>
    </w:p>
    <w:p w14:paraId="3AB2247E" w14:textId="5F9F4FEB" w:rsidR="00BB7E69" w:rsidRPr="00593A44" w:rsidRDefault="00294F0C" w:rsidP="00D866CA">
      <w:pPr>
        <w:pStyle w:val="ListParagraph"/>
        <w:numPr>
          <w:ilvl w:val="2"/>
          <w:numId w:val="14"/>
        </w:numPr>
        <w:shd w:val="clear" w:color="auto" w:fill="FFFFFF"/>
        <w:spacing w:after="0" w:line="240" w:lineRule="auto"/>
        <w:ind w:left="1560"/>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i</w:t>
      </w:r>
      <w:r w:rsidR="001F092B" w:rsidRPr="00593A44">
        <w:rPr>
          <w:rFonts w:ascii="Times New Roman" w:eastAsia="Times New Roman" w:hAnsi="Times New Roman" w:cs="Times New Roman"/>
          <w:sz w:val="24"/>
          <w:szCs w:val="24"/>
          <w:lang w:eastAsia="lv-LV"/>
        </w:rPr>
        <w:t xml:space="preserve">zstrādā ēkas </w:t>
      </w:r>
      <w:proofErr w:type="spellStart"/>
      <w:r w:rsidR="001F092B" w:rsidRPr="00593A44">
        <w:rPr>
          <w:rFonts w:ascii="Times New Roman" w:eastAsia="Times New Roman" w:hAnsi="Times New Roman" w:cs="Times New Roman"/>
          <w:sz w:val="24"/>
          <w:szCs w:val="24"/>
          <w:lang w:eastAsia="lv-LV"/>
        </w:rPr>
        <w:t>energoaudita</w:t>
      </w:r>
      <w:proofErr w:type="spellEnd"/>
      <w:r w:rsidR="001F092B" w:rsidRPr="00593A44">
        <w:rPr>
          <w:rFonts w:ascii="Times New Roman" w:eastAsia="Times New Roman" w:hAnsi="Times New Roman" w:cs="Times New Roman"/>
          <w:sz w:val="24"/>
          <w:szCs w:val="24"/>
          <w:lang w:eastAsia="lv-LV"/>
        </w:rPr>
        <w:t xml:space="preserve"> pārskatu</w:t>
      </w:r>
      <w:r w:rsidR="007946A8">
        <w:rPr>
          <w:rFonts w:ascii="Times New Roman" w:eastAsia="Times New Roman" w:hAnsi="Times New Roman" w:cs="Times New Roman"/>
          <w:sz w:val="24"/>
          <w:szCs w:val="24"/>
          <w:lang w:eastAsia="lv-LV"/>
        </w:rPr>
        <w:t>,</w:t>
      </w:r>
      <w:r w:rsidR="002048FC" w:rsidRPr="00593A44">
        <w:rPr>
          <w:rFonts w:ascii="Times New Roman" w:eastAsia="Times New Roman" w:hAnsi="Times New Roman" w:cs="Times New Roman"/>
          <w:sz w:val="24"/>
          <w:szCs w:val="24"/>
          <w:lang w:eastAsia="lv-LV"/>
        </w:rPr>
        <w:t xml:space="preserve"> ietverot tajā arī ēkas energoefektivitātes paaugstināšanas iespējas</w:t>
      </w:r>
      <w:r w:rsidR="007073D7" w:rsidRPr="00593A44">
        <w:rPr>
          <w:rFonts w:ascii="Times New Roman" w:eastAsia="Times New Roman" w:hAnsi="Times New Roman" w:cs="Times New Roman"/>
          <w:sz w:val="24"/>
          <w:szCs w:val="24"/>
          <w:lang w:eastAsia="lv-LV"/>
        </w:rPr>
        <w:t>;</w:t>
      </w:r>
    </w:p>
    <w:p w14:paraId="714289A4" w14:textId="647687D8" w:rsidR="003E416A" w:rsidRPr="00593A44" w:rsidRDefault="002048FC" w:rsidP="00D866CA">
      <w:pPr>
        <w:pStyle w:val="ListParagraph"/>
        <w:numPr>
          <w:ilvl w:val="2"/>
          <w:numId w:val="14"/>
        </w:numPr>
        <w:shd w:val="clear" w:color="auto" w:fill="FFFFFF"/>
        <w:spacing w:after="0" w:line="240" w:lineRule="auto"/>
        <w:ind w:left="1560"/>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lastRenderedPageBreak/>
        <w:t xml:space="preserve">izsniedz ēkas </w:t>
      </w:r>
      <w:proofErr w:type="spellStart"/>
      <w:r w:rsidRPr="00593A44">
        <w:rPr>
          <w:rFonts w:ascii="Times New Roman" w:eastAsia="Times New Roman" w:hAnsi="Times New Roman" w:cs="Times New Roman"/>
          <w:sz w:val="24"/>
          <w:szCs w:val="24"/>
          <w:lang w:eastAsia="lv-LV"/>
        </w:rPr>
        <w:t>energosertifikātu</w:t>
      </w:r>
      <w:proofErr w:type="spellEnd"/>
      <w:r w:rsidR="00787550" w:rsidRPr="00593A44">
        <w:rPr>
          <w:rFonts w:ascii="Times New Roman" w:eastAsia="Times New Roman" w:hAnsi="Times New Roman" w:cs="Times New Roman"/>
          <w:sz w:val="24"/>
          <w:szCs w:val="24"/>
          <w:lang w:eastAsia="lv-LV"/>
        </w:rPr>
        <w:t xml:space="preserve"> un</w:t>
      </w:r>
      <w:r w:rsidRPr="00593A44">
        <w:rPr>
          <w:rFonts w:ascii="Times New Roman" w:eastAsia="Times New Roman" w:hAnsi="Times New Roman" w:cs="Times New Roman"/>
          <w:sz w:val="24"/>
          <w:szCs w:val="24"/>
          <w:lang w:eastAsia="lv-LV"/>
        </w:rPr>
        <w:t xml:space="preserve"> reģistrē to </w:t>
      </w:r>
      <w:proofErr w:type="spellStart"/>
      <w:r w:rsidRPr="00593A44">
        <w:rPr>
          <w:rFonts w:ascii="Times New Roman" w:eastAsia="Times New Roman" w:hAnsi="Times New Roman" w:cs="Times New Roman"/>
          <w:sz w:val="24"/>
          <w:szCs w:val="24"/>
          <w:lang w:eastAsia="lv-LV"/>
        </w:rPr>
        <w:t>energosertifikātu</w:t>
      </w:r>
      <w:proofErr w:type="spellEnd"/>
      <w:r w:rsidRPr="00593A44">
        <w:rPr>
          <w:rFonts w:ascii="Times New Roman" w:eastAsia="Times New Roman" w:hAnsi="Times New Roman" w:cs="Times New Roman"/>
          <w:sz w:val="24"/>
          <w:szCs w:val="24"/>
          <w:lang w:eastAsia="lv-LV"/>
        </w:rPr>
        <w:t xml:space="preserve"> reģistrā.</w:t>
      </w:r>
    </w:p>
    <w:p w14:paraId="38AAD356" w14:textId="6F14E54A" w:rsidR="00290657" w:rsidRPr="00593A44" w:rsidRDefault="00787550" w:rsidP="00B21022">
      <w:pPr>
        <w:pStyle w:val="ListParagraph"/>
        <w:numPr>
          <w:ilvl w:val="1"/>
          <w:numId w:val="14"/>
        </w:numPr>
        <w:shd w:val="clear" w:color="auto" w:fill="FFFFFF"/>
        <w:spacing w:after="0" w:line="240" w:lineRule="auto"/>
        <w:ind w:left="851" w:hanging="425"/>
        <w:jc w:val="both"/>
        <w:rPr>
          <w:rFonts w:ascii="Times New Roman" w:eastAsia="Times New Roman" w:hAnsi="Times New Roman" w:cs="Times New Roman"/>
          <w:sz w:val="24"/>
          <w:szCs w:val="24"/>
          <w:lang w:eastAsia="lv-LV"/>
        </w:rPr>
      </w:pPr>
      <w:r w:rsidRPr="00593A44">
        <w:rPr>
          <w:rFonts w:ascii="Times New Roman" w:hAnsi="Times New Roman" w:cs="Times New Roman"/>
          <w:sz w:val="24"/>
          <w:szCs w:val="24"/>
        </w:rPr>
        <w:t xml:space="preserve">Ēkas </w:t>
      </w:r>
      <w:proofErr w:type="spellStart"/>
      <w:r w:rsidRPr="00593A44">
        <w:rPr>
          <w:rFonts w:ascii="Times New Roman" w:hAnsi="Times New Roman" w:cs="Times New Roman"/>
          <w:sz w:val="24"/>
          <w:szCs w:val="24"/>
        </w:rPr>
        <w:t>energosertifikācij</w:t>
      </w:r>
      <w:r w:rsidR="00F23ACD" w:rsidRPr="00593A44">
        <w:rPr>
          <w:rFonts w:ascii="Times New Roman" w:hAnsi="Times New Roman" w:cs="Times New Roman"/>
          <w:sz w:val="24"/>
          <w:szCs w:val="24"/>
        </w:rPr>
        <w:t>u</w:t>
      </w:r>
      <w:proofErr w:type="spellEnd"/>
      <w:r w:rsidR="00F23ACD" w:rsidRPr="00593A44">
        <w:rPr>
          <w:rFonts w:ascii="Times New Roman" w:hAnsi="Times New Roman" w:cs="Times New Roman"/>
          <w:sz w:val="24"/>
          <w:szCs w:val="24"/>
        </w:rPr>
        <w:t xml:space="preserve"> papildina ar ēkas</w:t>
      </w:r>
      <w:r w:rsidR="00B21022" w:rsidRPr="00593A44">
        <w:rPr>
          <w:rFonts w:ascii="Times New Roman" w:hAnsi="Times New Roman" w:cs="Times New Roman"/>
          <w:sz w:val="24"/>
          <w:szCs w:val="24"/>
        </w:rPr>
        <w:t xml:space="preserve"> </w:t>
      </w:r>
      <w:proofErr w:type="spellStart"/>
      <w:r w:rsidR="00F23ACD" w:rsidRPr="00593A44">
        <w:rPr>
          <w:rFonts w:ascii="Times New Roman" w:hAnsi="Times New Roman" w:cs="Times New Roman"/>
          <w:sz w:val="24"/>
          <w:szCs w:val="24"/>
        </w:rPr>
        <w:t>energoauditu</w:t>
      </w:r>
      <w:proofErr w:type="spellEnd"/>
      <w:r w:rsidR="00F23ACD" w:rsidRPr="00593A44">
        <w:rPr>
          <w:rFonts w:ascii="Times New Roman" w:hAnsi="Times New Roman" w:cs="Times New Roman"/>
          <w:sz w:val="24"/>
          <w:szCs w:val="24"/>
        </w:rPr>
        <w:t xml:space="preserve"> </w:t>
      </w:r>
      <w:r w:rsidR="00B21022" w:rsidRPr="00593A44">
        <w:rPr>
          <w:rFonts w:ascii="Times New Roman" w:hAnsi="Times New Roman" w:cs="Times New Roman"/>
          <w:sz w:val="24"/>
          <w:szCs w:val="24"/>
        </w:rPr>
        <w:t xml:space="preserve">ēkām, kurām siltumenerģijas patēriņš apkurei sastāda </w:t>
      </w:r>
      <w:r w:rsidR="000C50FE" w:rsidRPr="00593A44">
        <w:rPr>
          <w:rFonts w:ascii="Times New Roman" w:hAnsi="Times New Roman" w:cs="Times New Roman"/>
          <w:sz w:val="24"/>
          <w:szCs w:val="24"/>
        </w:rPr>
        <w:t xml:space="preserve">vairāk nekā </w:t>
      </w:r>
      <w:r w:rsidR="00B21022" w:rsidRPr="00593A44">
        <w:rPr>
          <w:rFonts w:ascii="Times New Roman" w:hAnsi="Times New Roman" w:cs="Times New Roman"/>
          <w:sz w:val="24"/>
          <w:szCs w:val="24"/>
        </w:rPr>
        <w:t>1</w:t>
      </w:r>
      <w:r w:rsidR="00103F24" w:rsidRPr="00593A44">
        <w:rPr>
          <w:rFonts w:ascii="Times New Roman" w:hAnsi="Times New Roman" w:cs="Times New Roman"/>
          <w:sz w:val="24"/>
          <w:szCs w:val="24"/>
        </w:rPr>
        <w:t>2</w:t>
      </w:r>
      <w:r w:rsidR="00B21022" w:rsidRPr="00593A44">
        <w:rPr>
          <w:rFonts w:ascii="Times New Roman" w:hAnsi="Times New Roman" w:cs="Times New Roman"/>
          <w:sz w:val="24"/>
          <w:szCs w:val="24"/>
        </w:rPr>
        <w:t xml:space="preserve">0 </w:t>
      </w:r>
      <w:proofErr w:type="spellStart"/>
      <w:r w:rsidR="00B21022" w:rsidRPr="00593A44">
        <w:rPr>
          <w:rFonts w:ascii="Times New Roman" w:hAnsi="Times New Roman" w:cs="Times New Roman"/>
          <w:sz w:val="24"/>
          <w:szCs w:val="24"/>
        </w:rPr>
        <w:t>kWh</w:t>
      </w:r>
      <w:proofErr w:type="spellEnd"/>
      <w:r w:rsidR="00B21022" w:rsidRPr="00593A44">
        <w:rPr>
          <w:rFonts w:ascii="Times New Roman" w:hAnsi="Times New Roman" w:cs="Times New Roman"/>
          <w:sz w:val="24"/>
          <w:szCs w:val="24"/>
        </w:rPr>
        <w:t>/m</w:t>
      </w:r>
      <w:r w:rsidR="00B21022" w:rsidRPr="00593A44">
        <w:rPr>
          <w:rFonts w:ascii="Times New Roman" w:hAnsi="Times New Roman" w:cs="Times New Roman"/>
          <w:sz w:val="24"/>
          <w:szCs w:val="24"/>
          <w:vertAlign w:val="superscript"/>
        </w:rPr>
        <w:t>2</w:t>
      </w:r>
      <w:r w:rsidR="00B21022" w:rsidRPr="00593A44">
        <w:rPr>
          <w:rFonts w:ascii="Times New Roman" w:hAnsi="Times New Roman" w:cs="Times New Roman"/>
          <w:sz w:val="24"/>
          <w:szCs w:val="24"/>
        </w:rPr>
        <w:t xml:space="preserve"> gadā</w:t>
      </w:r>
      <w:r w:rsidR="00B432D9" w:rsidRPr="00593A44">
        <w:rPr>
          <w:rFonts w:ascii="Times New Roman" w:hAnsi="Times New Roman" w:cs="Times New Roman"/>
          <w:sz w:val="24"/>
          <w:szCs w:val="24"/>
        </w:rPr>
        <w:t xml:space="preserve"> </w:t>
      </w:r>
      <w:r w:rsidR="000C50FE" w:rsidRPr="00593A44">
        <w:rPr>
          <w:rFonts w:ascii="Times New Roman" w:hAnsi="Times New Roman" w:cs="Times New Roman"/>
          <w:sz w:val="24"/>
          <w:szCs w:val="24"/>
        </w:rPr>
        <w:t xml:space="preserve">vai, ja ēkas </w:t>
      </w:r>
      <w:proofErr w:type="spellStart"/>
      <w:r w:rsidR="000C50FE" w:rsidRPr="00593A44">
        <w:rPr>
          <w:rFonts w:ascii="Times New Roman" w:hAnsi="Times New Roman" w:cs="Times New Roman"/>
          <w:sz w:val="24"/>
          <w:szCs w:val="24"/>
        </w:rPr>
        <w:t>ķondicionējamā</w:t>
      </w:r>
      <w:proofErr w:type="spellEnd"/>
      <w:r w:rsidR="000C50FE" w:rsidRPr="00593A44">
        <w:rPr>
          <w:rFonts w:ascii="Times New Roman" w:hAnsi="Times New Roman" w:cs="Times New Roman"/>
          <w:sz w:val="24"/>
          <w:szCs w:val="24"/>
        </w:rPr>
        <w:t xml:space="preserve"> platība ir mazāka par 250 m</w:t>
      </w:r>
      <w:r w:rsidR="000C50FE" w:rsidRPr="00593A44">
        <w:rPr>
          <w:rFonts w:ascii="Times New Roman" w:hAnsi="Times New Roman" w:cs="Times New Roman"/>
          <w:sz w:val="24"/>
          <w:szCs w:val="24"/>
          <w:vertAlign w:val="superscript"/>
        </w:rPr>
        <w:t>2</w:t>
      </w:r>
      <w:r w:rsidR="000C50FE" w:rsidRPr="00593A44">
        <w:rPr>
          <w:rFonts w:ascii="Times New Roman" w:hAnsi="Times New Roman" w:cs="Times New Roman"/>
          <w:sz w:val="24"/>
          <w:szCs w:val="24"/>
        </w:rPr>
        <w:t xml:space="preserve">, tad vairāk nekā </w:t>
      </w:r>
      <w:r w:rsidR="00103F24" w:rsidRPr="00593A44">
        <w:rPr>
          <w:rFonts w:ascii="Times New Roman" w:hAnsi="Times New Roman" w:cs="Times New Roman"/>
          <w:sz w:val="24"/>
          <w:szCs w:val="24"/>
        </w:rPr>
        <w:t xml:space="preserve">150 </w:t>
      </w:r>
      <w:proofErr w:type="spellStart"/>
      <w:r w:rsidR="00B432D9" w:rsidRPr="00593A44">
        <w:rPr>
          <w:rFonts w:ascii="Times New Roman" w:hAnsi="Times New Roman" w:cs="Times New Roman"/>
          <w:sz w:val="24"/>
          <w:szCs w:val="24"/>
        </w:rPr>
        <w:t>kWh</w:t>
      </w:r>
      <w:proofErr w:type="spellEnd"/>
      <w:r w:rsidR="00B432D9" w:rsidRPr="00593A44">
        <w:rPr>
          <w:rFonts w:ascii="Times New Roman" w:hAnsi="Times New Roman" w:cs="Times New Roman"/>
          <w:sz w:val="24"/>
          <w:szCs w:val="24"/>
        </w:rPr>
        <w:t>/m</w:t>
      </w:r>
      <w:r w:rsidR="00B432D9" w:rsidRPr="00593A44">
        <w:rPr>
          <w:rFonts w:ascii="Times New Roman" w:hAnsi="Times New Roman" w:cs="Times New Roman"/>
          <w:sz w:val="24"/>
          <w:szCs w:val="24"/>
          <w:vertAlign w:val="superscript"/>
        </w:rPr>
        <w:t>2</w:t>
      </w:r>
      <w:r w:rsidR="00B432D9" w:rsidRPr="00593A44">
        <w:rPr>
          <w:rFonts w:ascii="Times New Roman" w:hAnsi="Times New Roman" w:cs="Times New Roman"/>
          <w:sz w:val="24"/>
          <w:szCs w:val="24"/>
        </w:rPr>
        <w:t xml:space="preserve"> </w:t>
      </w:r>
      <w:r w:rsidR="000C50FE" w:rsidRPr="00593A44">
        <w:rPr>
          <w:rFonts w:ascii="Times New Roman" w:hAnsi="Times New Roman" w:cs="Times New Roman"/>
          <w:sz w:val="24"/>
          <w:szCs w:val="24"/>
        </w:rPr>
        <w:t>gadā</w:t>
      </w:r>
      <w:r w:rsidR="00B432D9" w:rsidRPr="00593A44">
        <w:rPr>
          <w:rFonts w:ascii="Times New Roman" w:hAnsi="Times New Roman" w:cs="Times New Roman"/>
          <w:sz w:val="24"/>
          <w:szCs w:val="24"/>
        </w:rPr>
        <w:t>.</w:t>
      </w:r>
    </w:p>
    <w:p w14:paraId="260A3D16" w14:textId="612F4A93" w:rsidR="004C62BD" w:rsidRPr="00593A44" w:rsidRDefault="00A82A55" w:rsidP="00D866CA">
      <w:pPr>
        <w:pStyle w:val="ListParagraph"/>
        <w:numPr>
          <w:ilvl w:val="1"/>
          <w:numId w:val="14"/>
        </w:numPr>
        <w:shd w:val="clear" w:color="auto" w:fill="FFFFFF"/>
        <w:spacing w:after="0" w:line="240" w:lineRule="auto"/>
        <w:ind w:left="851" w:hanging="425"/>
        <w:jc w:val="both"/>
        <w:rPr>
          <w:rFonts w:ascii="Times New Roman" w:eastAsia="Times New Roman" w:hAnsi="Times New Roman" w:cs="Times New Roman"/>
          <w:b/>
          <w:bCs/>
          <w:sz w:val="24"/>
          <w:szCs w:val="24"/>
          <w:lang w:eastAsia="lv-LV"/>
        </w:rPr>
      </w:pPr>
      <w:r w:rsidRPr="00593A44">
        <w:rPr>
          <w:rFonts w:ascii="Times New Roman" w:hAnsi="Times New Roman" w:cs="Times New Roman"/>
          <w:sz w:val="24"/>
          <w:szCs w:val="24"/>
        </w:rPr>
        <w:t xml:space="preserve">Esošām </w:t>
      </w:r>
      <w:r w:rsidR="00365CB1" w:rsidRPr="00593A44">
        <w:rPr>
          <w:rFonts w:ascii="Times New Roman" w:hAnsi="Times New Roman" w:cs="Times New Roman"/>
          <w:sz w:val="24"/>
          <w:szCs w:val="24"/>
        </w:rPr>
        <w:t xml:space="preserve">ēkām </w:t>
      </w:r>
      <w:r w:rsidRPr="00593A44">
        <w:rPr>
          <w:rFonts w:ascii="Times New Roman" w:hAnsi="Times New Roman" w:cs="Times New Roman"/>
          <w:sz w:val="24"/>
          <w:szCs w:val="24"/>
        </w:rPr>
        <w:t xml:space="preserve">ēkas </w:t>
      </w:r>
      <w:proofErr w:type="spellStart"/>
      <w:r w:rsidRPr="00593A44">
        <w:rPr>
          <w:rFonts w:ascii="Times New Roman" w:hAnsi="Times New Roman" w:cs="Times New Roman"/>
          <w:sz w:val="24"/>
          <w:szCs w:val="24"/>
        </w:rPr>
        <w:t>energosertifikāciju</w:t>
      </w:r>
      <w:proofErr w:type="spellEnd"/>
      <w:r w:rsidRPr="00593A44">
        <w:rPr>
          <w:rFonts w:ascii="Times New Roman" w:hAnsi="Times New Roman" w:cs="Times New Roman"/>
          <w:sz w:val="24"/>
          <w:szCs w:val="24"/>
        </w:rPr>
        <w:t xml:space="preserve"> veic šo noteikumu </w:t>
      </w:r>
      <w:r w:rsidR="00F861DB" w:rsidRPr="00593A44">
        <w:rPr>
          <w:rFonts w:ascii="Times New Roman" w:hAnsi="Times New Roman" w:cs="Times New Roman"/>
          <w:sz w:val="24"/>
          <w:szCs w:val="24"/>
        </w:rPr>
        <w:t>7</w:t>
      </w:r>
      <w:r w:rsidRPr="00593A44">
        <w:rPr>
          <w:rFonts w:ascii="Times New Roman" w:hAnsi="Times New Roman" w:cs="Times New Roman"/>
          <w:sz w:val="24"/>
          <w:szCs w:val="24"/>
        </w:rPr>
        <w:t>.nodaļā noteiktā kārtībā</w:t>
      </w:r>
      <w:r w:rsidR="001A12C9">
        <w:rPr>
          <w:rFonts w:ascii="Times New Roman" w:hAnsi="Times New Roman" w:cs="Times New Roman"/>
          <w:sz w:val="24"/>
          <w:szCs w:val="24"/>
        </w:rPr>
        <w:t>,</w:t>
      </w:r>
      <w:r w:rsidRPr="00593A44">
        <w:rPr>
          <w:rFonts w:ascii="Times New Roman" w:hAnsi="Times New Roman" w:cs="Times New Roman"/>
          <w:sz w:val="24"/>
          <w:szCs w:val="24"/>
        </w:rPr>
        <w:t xml:space="preserve"> nosakot aprēķināto ēkas energoefektivitātes novērtējumu vai, ja ēkas ir dzīvojamā ēka, kas ir pastāvīgi izmantota vismaz piecus gadus, nosakot izmērīto ēkas energoefektivitātes novērtējumu.</w:t>
      </w:r>
      <w:r w:rsidR="00FD11D1" w:rsidRPr="00593A44">
        <w:rPr>
          <w:rFonts w:ascii="Times New Roman" w:hAnsi="Times New Roman" w:cs="Times New Roman"/>
          <w:color w:val="000000"/>
          <w:sz w:val="24"/>
          <w:szCs w:val="24"/>
        </w:rPr>
        <w:t xml:space="preserve"> </w:t>
      </w:r>
    </w:p>
    <w:p w14:paraId="22060F56" w14:textId="292FA16B" w:rsidR="00042238" w:rsidRPr="00593A44" w:rsidRDefault="00042238" w:rsidP="00742B7B">
      <w:pPr>
        <w:pStyle w:val="Heading1"/>
        <w:rPr>
          <w:rFonts w:ascii="Times New Roman" w:hAnsi="Times New Roman" w:cs="Times New Roman"/>
          <w:sz w:val="24"/>
          <w:szCs w:val="24"/>
        </w:rPr>
      </w:pPr>
      <w:r w:rsidRPr="00593A44">
        <w:rPr>
          <w:rFonts w:ascii="Times New Roman" w:hAnsi="Times New Roman" w:cs="Times New Roman"/>
          <w:sz w:val="24"/>
          <w:szCs w:val="24"/>
        </w:rPr>
        <w:t>Prasības gandrīz nulles enerģijas ēkai un augstas efektivitātes sistēmu izmantošanai</w:t>
      </w:r>
    </w:p>
    <w:p w14:paraId="642FF957" w14:textId="0887C8F3" w:rsidR="006D259B" w:rsidRPr="00593A44" w:rsidRDefault="00042238" w:rsidP="00C9123E">
      <w:pPr>
        <w:pStyle w:val="ListParagraph"/>
        <w:numPr>
          <w:ilvl w:val="1"/>
          <w:numId w:val="12"/>
        </w:numPr>
        <w:shd w:val="clear" w:color="auto" w:fill="FFFFFF"/>
        <w:spacing w:after="0" w:line="240" w:lineRule="auto"/>
        <w:jc w:val="both"/>
        <w:rPr>
          <w:rFonts w:ascii="Times New Roman" w:hAnsi="Times New Roman" w:cs="Times New Roman"/>
          <w:sz w:val="24"/>
          <w:szCs w:val="24"/>
        </w:rPr>
      </w:pPr>
      <w:r w:rsidRPr="00593A44">
        <w:rPr>
          <w:rFonts w:ascii="Times New Roman" w:eastAsia="Times New Roman" w:hAnsi="Times New Roman" w:cs="Times New Roman"/>
          <w:sz w:val="24"/>
          <w:szCs w:val="24"/>
          <w:lang w:eastAsia="lv-LV"/>
        </w:rPr>
        <w:t xml:space="preserve">Gandrīz nulles enerģijas ēka raksturojas ar </w:t>
      </w:r>
      <w:r w:rsidR="00220C58" w:rsidRPr="00593A44">
        <w:rPr>
          <w:rFonts w:ascii="Times New Roman" w:eastAsia="Times New Roman" w:hAnsi="Times New Roman" w:cs="Times New Roman"/>
          <w:sz w:val="24"/>
          <w:szCs w:val="24"/>
          <w:lang w:eastAsia="lv-LV"/>
        </w:rPr>
        <w:t xml:space="preserve">energoefektivitātes </w:t>
      </w:r>
      <w:r w:rsidR="00F818B1" w:rsidRPr="00593A44">
        <w:rPr>
          <w:rFonts w:ascii="Times New Roman" w:eastAsia="Times New Roman" w:hAnsi="Times New Roman" w:cs="Times New Roman"/>
          <w:sz w:val="24"/>
          <w:szCs w:val="24"/>
          <w:lang w:eastAsia="lv-LV"/>
        </w:rPr>
        <w:t xml:space="preserve">normatīvajām prasībām </w:t>
      </w:r>
      <w:r w:rsidR="00430C16" w:rsidRPr="00593A44">
        <w:rPr>
          <w:rFonts w:ascii="Times New Roman" w:eastAsia="Times New Roman" w:hAnsi="Times New Roman" w:cs="Times New Roman"/>
          <w:sz w:val="24"/>
          <w:szCs w:val="24"/>
          <w:lang w:eastAsia="lv-LV"/>
        </w:rPr>
        <w:t>atbilstošu</w:t>
      </w:r>
      <w:r w:rsidRPr="00593A44">
        <w:rPr>
          <w:rFonts w:ascii="Times New Roman" w:eastAsia="Times New Roman" w:hAnsi="Times New Roman" w:cs="Times New Roman"/>
          <w:sz w:val="24"/>
          <w:szCs w:val="24"/>
          <w:lang w:eastAsia="lv-LV"/>
        </w:rPr>
        <w:t xml:space="preserve"> energoefektivitāti</w:t>
      </w:r>
      <w:r w:rsidR="006D259B" w:rsidRPr="00593A44">
        <w:rPr>
          <w:rFonts w:ascii="Times New Roman" w:eastAsia="Times New Roman" w:hAnsi="Times New Roman" w:cs="Times New Roman"/>
          <w:sz w:val="24"/>
          <w:szCs w:val="24"/>
          <w:lang w:eastAsia="lv-LV"/>
        </w:rPr>
        <w:t xml:space="preserve">, vienlaikus nodrošinot telpu mikroklimata atbilstību </w:t>
      </w:r>
      <w:r w:rsidR="00220C58" w:rsidRPr="00593A44">
        <w:rPr>
          <w:rFonts w:ascii="Times New Roman" w:eastAsia="Times New Roman" w:hAnsi="Times New Roman" w:cs="Times New Roman"/>
          <w:sz w:val="24"/>
          <w:szCs w:val="24"/>
          <w:lang w:eastAsia="lv-LV"/>
        </w:rPr>
        <w:t xml:space="preserve">būvniecības </w:t>
      </w:r>
      <w:r w:rsidR="006D259B" w:rsidRPr="00593A44">
        <w:rPr>
          <w:rFonts w:ascii="Times New Roman" w:eastAsia="Times New Roman" w:hAnsi="Times New Roman" w:cs="Times New Roman"/>
          <w:sz w:val="24"/>
          <w:szCs w:val="24"/>
          <w:lang w:eastAsia="lv-LV"/>
        </w:rPr>
        <w:t>normatīvo aktu prasībām</w:t>
      </w:r>
      <w:r w:rsidR="00220C58" w:rsidRPr="00593A44">
        <w:rPr>
          <w:rFonts w:ascii="Times New Roman" w:eastAsia="Times New Roman" w:hAnsi="Times New Roman" w:cs="Times New Roman"/>
          <w:sz w:val="24"/>
          <w:szCs w:val="24"/>
          <w:lang w:eastAsia="lv-LV"/>
        </w:rPr>
        <w:t>, kā arī</w:t>
      </w:r>
      <w:r w:rsidR="006D259B" w:rsidRPr="00593A44">
        <w:rPr>
          <w:rFonts w:ascii="Times New Roman" w:eastAsia="Times New Roman" w:hAnsi="Times New Roman" w:cs="Times New Roman"/>
          <w:sz w:val="24"/>
          <w:szCs w:val="24"/>
          <w:lang w:eastAsia="lv-LV"/>
        </w:rPr>
        <w:t xml:space="preserve"> higiēnas un darba aizsardzības jomā </w:t>
      </w:r>
      <w:r w:rsidRPr="00593A44">
        <w:rPr>
          <w:rFonts w:ascii="Times New Roman" w:eastAsia="Times New Roman" w:hAnsi="Times New Roman" w:cs="Times New Roman"/>
          <w:sz w:val="24"/>
          <w:szCs w:val="24"/>
          <w:lang w:eastAsia="lv-LV"/>
        </w:rPr>
        <w:t>visu gad</w:t>
      </w:r>
      <w:r w:rsidR="00430C16" w:rsidRPr="00593A44">
        <w:rPr>
          <w:rFonts w:ascii="Times New Roman" w:eastAsia="Times New Roman" w:hAnsi="Times New Roman" w:cs="Times New Roman"/>
          <w:sz w:val="24"/>
          <w:szCs w:val="24"/>
          <w:lang w:eastAsia="lv-LV"/>
        </w:rPr>
        <w:t>u</w:t>
      </w:r>
      <w:r w:rsidR="00F818B1" w:rsidRPr="00593A44">
        <w:rPr>
          <w:rFonts w:ascii="Times New Roman" w:eastAsia="Times New Roman" w:hAnsi="Times New Roman" w:cs="Times New Roman"/>
          <w:sz w:val="24"/>
          <w:szCs w:val="24"/>
          <w:lang w:eastAsia="lv-LV"/>
        </w:rPr>
        <w:t xml:space="preserve">, </w:t>
      </w:r>
      <w:r w:rsidRPr="00593A44">
        <w:rPr>
          <w:rFonts w:ascii="Times New Roman" w:eastAsia="Times New Roman" w:hAnsi="Times New Roman" w:cs="Times New Roman"/>
          <w:sz w:val="24"/>
          <w:szCs w:val="24"/>
          <w:lang w:eastAsia="lv-LV"/>
        </w:rPr>
        <w:t>ēkā nepieciešamais enerģijas apjoms daļēji tiek nodrošināts ar atjaunojamiem energoresursiem</w:t>
      </w:r>
      <w:r w:rsidR="009571DD">
        <w:rPr>
          <w:rFonts w:ascii="Times New Roman" w:eastAsia="Times New Roman" w:hAnsi="Times New Roman" w:cs="Times New Roman"/>
          <w:sz w:val="24"/>
          <w:szCs w:val="24"/>
          <w:lang w:eastAsia="lv-LV"/>
        </w:rPr>
        <w:t>,</w:t>
      </w:r>
      <w:r w:rsidR="00F818B1" w:rsidRPr="00593A44">
        <w:rPr>
          <w:rFonts w:ascii="Times New Roman" w:eastAsia="Times New Roman" w:hAnsi="Times New Roman" w:cs="Times New Roman"/>
          <w:sz w:val="24"/>
          <w:szCs w:val="24"/>
          <w:lang w:eastAsia="lv-LV"/>
        </w:rPr>
        <w:t xml:space="preserve"> </w:t>
      </w:r>
      <w:r w:rsidR="00430C16" w:rsidRPr="00593A44">
        <w:rPr>
          <w:rFonts w:ascii="Times New Roman" w:eastAsia="Times New Roman" w:hAnsi="Times New Roman" w:cs="Times New Roman"/>
          <w:sz w:val="24"/>
          <w:szCs w:val="24"/>
          <w:lang w:eastAsia="lv-LV"/>
        </w:rPr>
        <w:t xml:space="preserve">minimizējot uz </w:t>
      </w:r>
      <w:r w:rsidR="00F818B1" w:rsidRPr="00593A44">
        <w:rPr>
          <w:rFonts w:ascii="Times New Roman" w:eastAsia="Times New Roman" w:hAnsi="Times New Roman" w:cs="Times New Roman"/>
          <w:sz w:val="24"/>
          <w:szCs w:val="24"/>
          <w:lang w:eastAsia="lv-LV"/>
        </w:rPr>
        <w:t>fosil</w:t>
      </w:r>
      <w:r w:rsidR="00430C16" w:rsidRPr="00593A44">
        <w:rPr>
          <w:rFonts w:ascii="Times New Roman" w:eastAsia="Times New Roman" w:hAnsi="Times New Roman" w:cs="Times New Roman"/>
          <w:sz w:val="24"/>
          <w:szCs w:val="24"/>
          <w:lang w:eastAsia="lv-LV"/>
        </w:rPr>
        <w:t>ajiem</w:t>
      </w:r>
      <w:r w:rsidR="00F818B1" w:rsidRPr="00593A44">
        <w:rPr>
          <w:rFonts w:ascii="Times New Roman" w:eastAsia="Times New Roman" w:hAnsi="Times New Roman" w:cs="Times New Roman"/>
          <w:sz w:val="24"/>
          <w:szCs w:val="24"/>
          <w:lang w:eastAsia="lv-LV"/>
        </w:rPr>
        <w:t xml:space="preserve"> kurinām</w:t>
      </w:r>
      <w:r w:rsidR="00430C16" w:rsidRPr="00593A44">
        <w:rPr>
          <w:rFonts w:ascii="Times New Roman" w:eastAsia="Times New Roman" w:hAnsi="Times New Roman" w:cs="Times New Roman"/>
          <w:sz w:val="24"/>
          <w:szCs w:val="24"/>
          <w:lang w:eastAsia="lv-LV"/>
        </w:rPr>
        <w:t>ajiem</w:t>
      </w:r>
      <w:r w:rsidR="00F818B1" w:rsidRPr="00593A44">
        <w:rPr>
          <w:rFonts w:ascii="Times New Roman" w:eastAsia="Times New Roman" w:hAnsi="Times New Roman" w:cs="Times New Roman"/>
          <w:sz w:val="24"/>
          <w:szCs w:val="24"/>
          <w:lang w:eastAsia="lv-LV"/>
        </w:rPr>
        <w:t xml:space="preserve"> balstītu tehnoloģiju izmantošanu. </w:t>
      </w:r>
    </w:p>
    <w:p w14:paraId="6522B1D9" w14:textId="23504470" w:rsidR="00BB7E69" w:rsidRPr="00593A44" w:rsidRDefault="00042238" w:rsidP="00C9123E">
      <w:pPr>
        <w:pStyle w:val="ListParagraph"/>
        <w:numPr>
          <w:ilvl w:val="1"/>
          <w:numId w:val="12"/>
        </w:numPr>
        <w:shd w:val="clear" w:color="auto" w:fill="FFFFFF"/>
        <w:spacing w:after="0" w:line="240" w:lineRule="auto"/>
        <w:jc w:val="both"/>
        <w:rPr>
          <w:rFonts w:ascii="Times New Roman" w:hAnsi="Times New Roman" w:cs="Times New Roman"/>
          <w:sz w:val="24"/>
          <w:szCs w:val="24"/>
        </w:rPr>
      </w:pPr>
      <w:r w:rsidRPr="00593A44">
        <w:rPr>
          <w:rFonts w:ascii="Times New Roman" w:eastAsia="Times New Roman" w:hAnsi="Times New Roman" w:cs="Times New Roman"/>
          <w:sz w:val="24"/>
          <w:szCs w:val="24"/>
          <w:lang w:eastAsia="lv-LV"/>
        </w:rPr>
        <w:t>Ēka klasificējama kā gandrīz nulles enerģijas ēka, ja</w:t>
      </w:r>
      <w:r w:rsidR="00244539" w:rsidRPr="00593A44">
        <w:rPr>
          <w:rFonts w:ascii="Times New Roman" w:eastAsia="Times New Roman" w:hAnsi="Times New Roman" w:cs="Times New Roman"/>
          <w:sz w:val="24"/>
          <w:szCs w:val="24"/>
          <w:lang w:eastAsia="lv-LV"/>
        </w:rPr>
        <w:t>:</w:t>
      </w:r>
    </w:p>
    <w:p w14:paraId="6AE59806" w14:textId="36EB10AC" w:rsidR="00BB7E69" w:rsidRPr="00593A44" w:rsidRDefault="00BD5705" w:rsidP="00D866CA">
      <w:pPr>
        <w:pStyle w:val="ListParagraph"/>
        <w:numPr>
          <w:ilvl w:val="2"/>
          <w:numId w:val="12"/>
        </w:numPr>
        <w:shd w:val="clear" w:color="auto" w:fill="FFFFFF"/>
        <w:spacing w:after="0" w:line="240" w:lineRule="auto"/>
        <w:ind w:left="1276" w:hanging="556"/>
        <w:jc w:val="both"/>
        <w:rPr>
          <w:rFonts w:ascii="Times New Roman" w:hAnsi="Times New Roman" w:cs="Times New Roman"/>
          <w:sz w:val="24"/>
          <w:szCs w:val="24"/>
        </w:rPr>
      </w:pPr>
      <w:r>
        <w:rPr>
          <w:rFonts w:ascii="Times New Roman" w:eastAsia="Times New Roman" w:hAnsi="Times New Roman" w:cs="Times New Roman"/>
          <w:sz w:val="24"/>
          <w:szCs w:val="24"/>
          <w:lang w:eastAsia="lv-LV"/>
        </w:rPr>
        <w:t>ē</w:t>
      </w:r>
      <w:r w:rsidR="00244539" w:rsidRPr="00593A44">
        <w:rPr>
          <w:rFonts w:ascii="Times New Roman" w:eastAsia="Times New Roman" w:hAnsi="Times New Roman" w:cs="Times New Roman"/>
          <w:sz w:val="24"/>
          <w:szCs w:val="24"/>
          <w:lang w:eastAsia="lv-LV"/>
        </w:rPr>
        <w:t>kas enerģijas patēriņš apkurei</w:t>
      </w:r>
      <w:r w:rsidR="00042238" w:rsidRPr="00593A44">
        <w:rPr>
          <w:rFonts w:ascii="Times New Roman" w:eastAsia="Times New Roman" w:hAnsi="Times New Roman" w:cs="Times New Roman"/>
          <w:sz w:val="24"/>
          <w:szCs w:val="24"/>
          <w:lang w:eastAsia="lv-LV"/>
        </w:rPr>
        <w:t xml:space="preserve"> </w:t>
      </w:r>
      <w:r w:rsidR="00244539" w:rsidRPr="00593A44">
        <w:rPr>
          <w:rFonts w:ascii="Times New Roman" w:eastAsia="Times New Roman" w:hAnsi="Times New Roman" w:cs="Times New Roman"/>
          <w:sz w:val="24"/>
          <w:szCs w:val="24"/>
          <w:lang w:eastAsia="lv-LV"/>
        </w:rPr>
        <w:t>atbilst šo noteikumu 1. pielikumā noteiktajam līmenim A klases ēkai;</w:t>
      </w:r>
    </w:p>
    <w:p w14:paraId="63CE05D5" w14:textId="76204B5B" w:rsidR="00487499" w:rsidRPr="00593A44" w:rsidRDefault="00BD5705" w:rsidP="00D866CA">
      <w:pPr>
        <w:pStyle w:val="ListParagraph"/>
        <w:numPr>
          <w:ilvl w:val="2"/>
          <w:numId w:val="12"/>
        </w:numPr>
        <w:shd w:val="clear" w:color="auto" w:fill="FFFFFF"/>
        <w:spacing w:after="0" w:line="240" w:lineRule="auto"/>
        <w:ind w:left="1276" w:hanging="556"/>
        <w:jc w:val="both"/>
        <w:rPr>
          <w:rFonts w:ascii="Times New Roman" w:hAnsi="Times New Roman" w:cs="Times New Roman"/>
          <w:sz w:val="24"/>
          <w:szCs w:val="24"/>
        </w:rPr>
      </w:pPr>
      <w:r>
        <w:rPr>
          <w:rFonts w:ascii="Times New Roman" w:eastAsia="Times New Roman" w:hAnsi="Times New Roman" w:cs="Times New Roman"/>
          <w:sz w:val="24"/>
          <w:szCs w:val="24"/>
          <w:lang w:eastAsia="lv-LV"/>
        </w:rPr>
        <w:t>ē</w:t>
      </w:r>
      <w:r w:rsidR="00244539" w:rsidRPr="00593A44">
        <w:rPr>
          <w:rFonts w:ascii="Times New Roman" w:eastAsia="Times New Roman" w:hAnsi="Times New Roman" w:cs="Times New Roman"/>
          <w:sz w:val="24"/>
          <w:szCs w:val="24"/>
          <w:lang w:eastAsia="lv-LV"/>
        </w:rPr>
        <w:t xml:space="preserve">kas </w:t>
      </w:r>
      <w:r w:rsidR="00A64C60" w:rsidRPr="00593A44">
        <w:rPr>
          <w:rFonts w:ascii="Times New Roman" w:eastAsia="Times New Roman" w:hAnsi="Times New Roman" w:cs="Times New Roman"/>
          <w:sz w:val="24"/>
          <w:szCs w:val="24"/>
          <w:lang w:eastAsia="lv-LV"/>
        </w:rPr>
        <w:t xml:space="preserve">primārās </w:t>
      </w:r>
      <w:r w:rsidR="00244539" w:rsidRPr="00593A44">
        <w:rPr>
          <w:rFonts w:ascii="Times New Roman" w:eastAsia="Times New Roman" w:hAnsi="Times New Roman" w:cs="Times New Roman"/>
          <w:sz w:val="24"/>
          <w:szCs w:val="24"/>
          <w:lang w:eastAsia="lv-LV"/>
        </w:rPr>
        <w:t xml:space="preserve">neatjaunojamās </w:t>
      </w:r>
      <w:r w:rsidR="00A64C60" w:rsidRPr="00593A44">
        <w:rPr>
          <w:rFonts w:ascii="Times New Roman" w:eastAsia="Times New Roman" w:hAnsi="Times New Roman" w:cs="Times New Roman"/>
          <w:sz w:val="24"/>
          <w:szCs w:val="24"/>
          <w:lang w:eastAsia="lv-LV"/>
        </w:rPr>
        <w:t>enerģijas patēriņš apkurei, karstā ūdens apgādei, mehāniskajai ventilācijai, dzesēšanai, apgaismojumam</w:t>
      </w:r>
      <w:r w:rsidR="00376D16" w:rsidRPr="00593A44">
        <w:rPr>
          <w:rFonts w:ascii="Times New Roman" w:eastAsia="Times New Roman" w:hAnsi="Times New Roman" w:cs="Times New Roman"/>
          <w:sz w:val="24"/>
          <w:szCs w:val="24"/>
          <w:lang w:eastAsia="lv-LV"/>
        </w:rPr>
        <w:t xml:space="preserve"> un papildu enerģijai </w:t>
      </w:r>
      <w:r w:rsidR="00A64C60" w:rsidRPr="00593A44">
        <w:rPr>
          <w:rFonts w:ascii="Times New Roman" w:eastAsia="Times New Roman" w:hAnsi="Times New Roman" w:cs="Times New Roman"/>
          <w:sz w:val="24"/>
          <w:szCs w:val="24"/>
          <w:lang w:eastAsia="lv-LV"/>
        </w:rPr>
        <w:t>sastāda ne vairāk kā</w:t>
      </w:r>
      <w:r w:rsidR="00FE2CBE" w:rsidRPr="00593A44">
        <w:rPr>
          <w:rFonts w:ascii="Times New Roman" w:eastAsia="Times New Roman" w:hAnsi="Times New Roman" w:cs="Times New Roman"/>
          <w:sz w:val="24"/>
          <w:szCs w:val="24"/>
          <w:lang w:eastAsia="lv-LV"/>
        </w:rPr>
        <w:t xml:space="preserve"> šo noteikumu</w:t>
      </w:r>
      <w:r w:rsidR="00A64C60" w:rsidRPr="00593A44">
        <w:rPr>
          <w:rFonts w:ascii="Times New Roman" w:eastAsia="Times New Roman" w:hAnsi="Times New Roman" w:cs="Times New Roman"/>
          <w:sz w:val="24"/>
          <w:szCs w:val="24"/>
          <w:lang w:eastAsia="lv-LV"/>
        </w:rPr>
        <w:t xml:space="preserve"> </w:t>
      </w:r>
      <w:r w:rsidR="004731C8" w:rsidRPr="00593A44">
        <w:rPr>
          <w:rFonts w:ascii="Times New Roman" w:eastAsia="Times New Roman" w:hAnsi="Times New Roman" w:cs="Times New Roman"/>
          <w:sz w:val="24"/>
          <w:szCs w:val="24"/>
          <w:lang w:eastAsia="lv-LV"/>
        </w:rPr>
        <w:t>1</w:t>
      </w:r>
      <w:r w:rsidR="00866CBC" w:rsidRPr="00593A44">
        <w:rPr>
          <w:rFonts w:ascii="Times New Roman" w:eastAsia="Times New Roman" w:hAnsi="Times New Roman" w:cs="Times New Roman"/>
          <w:sz w:val="24"/>
          <w:szCs w:val="24"/>
          <w:lang w:eastAsia="lv-LV"/>
        </w:rPr>
        <w:t>.pielikumā 2</w:t>
      </w:r>
      <w:r w:rsidR="00A64C60" w:rsidRPr="00593A44">
        <w:rPr>
          <w:rFonts w:ascii="Times New Roman" w:eastAsia="Times New Roman" w:hAnsi="Times New Roman" w:cs="Times New Roman"/>
          <w:sz w:val="24"/>
          <w:szCs w:val="24"/>
          <w:lang w:eastAsia="lv-LV"/>
        </w:rPr>
        <w:t>.</w:t>
      </w:r>
      <w:r w:rsidR="00866CBC" w:rsidRPr="00593A44">
        <w:rPr>
          <w:rFonts w:ascii="Times New Roman" w:eastAsia="Times New Roman" w:hAnsi="Times New Roman" w:cs="Times New Roman"/>
          <w:sz w:val="24"/>
          <w:szCs w:val="24"/>
          <w:lang w:eastAsia="lv-LV"/>
        </w:rPr>
        <w:t xml:space="preserve">un 3. </w:t>
      </w:r>
      <w:r w:rsidR="00A64C60" w:rsidRPr="00593A44">
        <w:rPr>
          <w:rFonts w:ascii="Times New Roman" w:eastAsia="Times New Roman" w:hAnsi="Times New Roman" w:cs="Times New Roman"/>
          <w:sz w:val="24"/>
          <w:szCs w:val="24"/>
          <w:lang w:eastAsia="lv-LV"/>
        </w:rPr>
        <w:t xml:space="preserve">tabulā norādītās vērtības </w:t>
      </w:r>
      <w:r w:rsidR="004731C8" w:rsidRPr="00593A44">
        <w:rPr>
          <w:rFonts w:ascii="Times New Roman" w:eastAsia="Times New Roman" w:hAnsi="Times New Roman" w:cs="Times New Roman"/>
          <w:sz w:val="24"/>
          <w:szCs w:val="24"/>
          <w:lang w:eastAsia="lv-LV"/>
        </w:rPr>
        <w:t xml:space="preserve">A </w:t>
      </w:r>
      <w:r w:rsidR="00376D16" w:rsidRPr="00593A44">
        <w:rPr>
          <w:rFonts w:ascii="Times New Roman" w:eastAsia="Times New Roman" w:hAnsi="Times New Roman" w:cs="Times New Roman"/>
          <w:sz w:val="24"/>
          <w:szCs w:val="24"/>
          <w:lang w:eastAsia="lv-LV"/>
        </w:rPr>
        <w:t xml:space="preserve">klases </w:t>
      </w:r>
      <w:r w:rsidR="004731C8" w:rsidRPr="00593A44">
        <w:rPr>
          <w:rFonts w:ascii="Times New Roman" w:eastAsia="Times New Roman" w:hAnsi="Times New Roman" w:cs="Times New Roman"/>
          <w:sz w:val="24"/>
          <w:szCs w:val="24"/>
          <w:lang w:eastAsia="lv-LV"/>
        </w:rPr>
        <w:t>ēkām</w:t>
      </w:r>
      <w:r w:rsidR="000E1406">
        <w:rPr>
          <w:rFonts w:ascii="Times New Roman" w:eastAsia="Times New Roman" w:hAnsi="Times New Roman" w:cs="Times New Roman"/>
          <w:sz w:val="24"/>
          <w:szCs w:val="24"/>
          <w:lang w:eastAsia="lv-LV"/>
        </w:rPr>
        <w:t>;</w:t>
      </w:r>
    </w:p>
    <w:p w14:paraId="457C4537" w14:textId="1B08A0B3" w:rsidR="001135E3" w:rsidRPr="00593A44" w:rsidRDefault="00B27243" w:rsidP="00D866CA">
      <w:pPr>
        <w:pStyle w:val="ListParagraph"/>
        <w:numPr>
          <w:ilvl w:val="2"/>
          <w:numId w:val="12"/>
        </w:numPr>
        <w:shd w:val="clear" w:color="auto" w:fill="FFFFFF"/>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rPr>
        <w:t xml:space="preserve"> </w:t>
      </w:r>
      <w:r w:rsidR="000E1406">
        <w:rPr>
          <w:rFonts w:ascii="Times New Roman" w:hAnsi="Times New Roman" w:cs="Times New Roman"/>
          <w:sz w:val="24"/>
          <w:szCs w:val="24"/>
        </w:rPr>
        <w:t>ē</w:t>
      </w:r>
      <w:r w:rsidR="004731C8" w:rsidRPr="00593A44">
        <w:rPr>
          <w:rFonts w:ascii="Times New Roman" w:hAnsi="Times New Roman" w:cs="Times New Roman"/>
          <w:sz w:val="24"/>
          <w:szCs w:val="24"/>
        </w:rPr>
        <w:t>kās uzstādīto inženiertehnisko sistēmu</w:t>
      </w:r>
      <w:r w:rsidR="00D822C3" w:rsidRPr="00593A44">
        <w:rPr>
          <w:rFonts w:ascii="Times New Roman" w:hAnsi="Times New Roman" w:cs="Times New Roman"/>
          <w:sz w:val="24"/>
          <w:szCs w:val="24"/>
        </w:rPr>
        <w:t xml:space="preserve"> enerģiju patērējošas iekārtas</w:t>
      </w:r>
      <w:r w:rsidR="004731C8" w:rsidRPr="00593A44">
        <w:rPr>
          <w:rFonts w:ascii="Times New Roman" w:hAnsi="Times New Roman" w:cs="Times New Roman"/>
          <w:sz w:val="24"/>
          <w:szCs w:val="24"/>
        </w:rPr>
        <w:t>, kurām</w:t>
      </w:r>
      <w:r w:rsidR="00D822C3" w:rsidRPr="00593A44">
        <w:rPr>
          <w:rFonts w:ascii="Times New Roman" w:hAnsi="Times New Roman" w:cs="Times New Roman"/>
          <w:sz w:val="24"/>
          <w:szCs w:val="24"/>
        </w:rPr>
        <w:t xml:space="preserve"> noteiktas </w:t>
      </w:r>
      <w:proofErr w:type="spellStart"/>
      <w:r w:rsidR="00D822C3" w:rsidRPr="00593A44">
        <w:rPr>
          <w:rFonts w:ascii="Times New Roman" w:hAnsi="Times New Roman" w:cs="Times New Roman"/>
          <w:sz w:val="24"/>
          <w:szCs w:val="24"/>
        </w:rPr>
        <w:t>ekodizaina</w:t>
      </w:r>
      <w:proofErr w:type="spellEnd"/>
      <w:r w:rsidR="00D822C3" w:rsidRPr="00593A44">
        <w:rPr>
          <w:rFonts w:ascii="Times New Roman" w:hAnsi="Times New Roman" w:cs="Times New Roman"/>
          <w:sz w:val="24"/>
          <w:szCs w:val="24"/>
        </w:rPr>
        <w:t xml:space="preserve"> un ekomarķējuma prasības atbilst energoefektivitātes marķējuma A klasei.</w:t>
      </w:r>
      <w:r w:rsidR="004731C8" w:rsidRPr="00593A44">
        <w:rPr>
          <w:rFonts w:ascii="Times New Roman" w:hAnsi="Times New Roman" w:cs="Times New Roman"/>
          <w:sz w:val="24"/>
          <w:szCs w:val="24"/>
        </w:rPr>
        <w:t xml:space="preserve"> </w:t>
      </w:r>
    </w:p>
    <w:p w14:paraId="3C2B2E50" w14:textId="3F4F7455" w:rsidR="00E45507" w:rsidRPr="00593A44" w:rsidRDefault="00E45507" w:rsidP="00AF632E">
      <w:pPr>
        <w:pStyle w:val="ListParagraph"/>
        <w:numPr>
          <w:ilvl w:val="1"/>
          <w:numId w:val="12"/>
        </w:numPr>
        <w:shd w:val="clear" w:color="auto" w:fill="FFFFFF"/>
        <w:tabs>
          <w:tab w:val="left" w:pos="1134"/>
        </w:tabs>
        <w:spacing w:after="0" w:line="240" w:lineRule="auto"/>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Gandrīz nulles enerģijas ēkā ir jānodrošina </w:t>
      </w:r>
      <w:r w:rsidR="00BB7E69" w:rsidRPr="00593A44">
        <w:rPr>
          <w:rFonts w:ascii="Times New Roman" w:eastAsia="Times New Roman" w:hAnsi="Times New Roman" w:cs="Times New Roman"/>
          <w:sz w:val="24"/>
          <w:szCs w:val="24"/>
          <w:lang w:eastAsia="lv-LV"/>
        </w:rPr>
        <w:t>iekštelpas temperatūras nosacījumi</w:t>
      </w:r>
      <w:r w:rsidRPr="00593A44">
        <w:rPr>
          <w:rFonts w:ascii="Times New Roman" w:eastAsia="Times New Roman" w:hAnsi="Times New Roman" w:cs="Times New Roman"/>
          <w:sz w:val="24"/>
          <w:szCs w:val="24"/>
          <w:lang w:eastAsia="lv-LV"/>
        </w:rPr>
        <w:t xml:space="preserve"> </w:t>
      </w:r>
      <w:r w:rsidR="00E01D5D" w:rsidRPr="00593A44">
        <w:rPr>
          <w:rFonts w:ascii="Times New Roman" w:eastAsia="Times New Roman" w:hAnsi="Times New Roman" w:cs="Times New Roman"/>
          <w:sz w:val="24"/>
          <w:szCs w:val="24"/>
          <w:lang w:eastAsia="lv-LV"/>
        </w:rPr>
        <w:t>gan apkures, gan ārpus apkures perioda vismaz III klases līmenī saskaņā ar standarta LVS E</w:t>
      </w:r>
      <w:r w:rsidR="00410CA5" w:rsidRPr="00593A44">
        <w:rPr>
          <w:rFonts w:ascii="Times New Roman" w:eastAsia="Times New Roman" w:hAnsi="Times New Roman" w:cs="Times New Roman"/>
          <w:sz w:val="24"/>
          <w:szCs w:val="24"/>
          <w:lang w:eastAsia="lv-LV"/>
        </w:rPr>
        <w:t>N</w:t>
      </w:r>
      <w:r w:rsidR="00E01D5D" w:rsidRPr="00593A44">
        <w:rPr>
          <w:rFonts w:ascii="Times New Roman" w:eastAsia="Times New Roman" w:hAnsi="Times New Roman" w:cs="Times New Roman"/>
          <w:sz w:val="24"/>
          <w:szCs w:val="24"/>
          <w:lang w:eastAsia="lv-LV"/>
        </w:rPr>
        <w:t xml:space="preserve"> ISO </w:t>
      </w:r>
      <w:r w:rsidR="00E66111" w:rsidRPr="00593A44">
        <w:rPr>
          <w:rFonts w:ascii="Times New Roman" w:eastAsia="Times New Roman" w:hAnsi="Times New Roman" w:cs="Times New Roman"/>
          <w:sz w:val="24"/>
          <w:szCs w:val="24"/>
          <w:lang w:eastAsia="lv-LV"/>
        </w:rPr>
        <w:t>16798-1:2019</w:t>
      </w:r>
      <w:r w:rsidR="00E01D5D" w:rsidRPr="00593A44">
        <w:rPr>
          <w:rFonts w:ascii="Times New Roman" w:eastAsia="Times New Roman" w:hAnsi="Times New Roman" w:cs="Times New Roman"/>
          <w:sz w:val="24"/>
          <w:szCs w:val="24"/>
          <w:lang w:eastAsia="lv-LV"/>
        </w:rPr>
        <w:t xml:space="preserve"> prasībām.</w:t>
      </w:r>
    </w:p>
    <w:p w14:paraId="20954463" w14:textId="3C15BD89" w:rsidR="00D753A9" w:rsidRPr="00593A44" w:rsidRDefault="00814340" w:rsidP="00AF632E">
      <w:pPr>
        <w:pStyle w:val="ListParagraph"/>
        <w:numPr>
          <w:ilvl w:val="1"/>
          <w:numId w:val="12"/>
        </w:numPr>
        <w:shd w:val="clear" w:color="auto" w:fill="FFFFFF"/>
        <w:tabs>
          <w:tab w:val="left" w:pos="1134"/>
          <w:tab w:val="left" w:pos="1276"/>
        </w:tabs>
        <w:spacing w:after="0" w:line="240" w:lineRule="auto"/>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M</w:t>
      </w:r>
      <w:r w:rsidR="006D259B" w:rsidRPr="00593A44">
        <w:rPr>
          <w:rFonts w:ascii="Times New Roman" w:eastAsia="Times New Roman" w:hAnsi="Times New Roman" w:cs="Times New Roman"/>
          <w:sz w:val="24"/>
          <w:szCs w:val="24"/>
          <w:lang w:eastAsia="lv-LV"/>
        </w:rPr>
        <w:t>inimālā gaisa apmaiņa gandrīz nulles enerģijas ēk</w:t>
      </w:r>
      <w:r w:rsidR="00FE2CBE" w:rsidRPr="00593A44">
        <w:rPr>
          <w:rFonts w:ascii="Times New Roman" w:eastAsia="Times New Roman" w:hAnsi="Times New Roman" w:cs="Times New Roman"/>
          <w:sz w:val="24"/>
          <w:szCs w:val="24"/>
          <w:lang w:eastAsia="lv-LV"/>
        </w:rPr>
        <w:t>ā</w:t>
      </w:r>
      <w:r w:rsidR="006D259B" w:rsidRPr="00593A44">
        <w:rPr>
          <w:rFonts w:ascii="Times New Roman" w:eastAsia="Times New Roman" w:hAnsi="Times New Roman" w:cs="Times New Roman"/>
          <w:sz w:val="24"/>
          <w:szCs w:val="24"/>
          <w:lang w:eastAsia="lv-LV"/>
        </w:rPr>
        <w:t xml:space="preserve"> </w:t>
      </w:r>
      <w:r w:rsidRPr="00593A44">
        <w:rPr>
          <w:rFonts w:ascii="Times New Roman" w:eastAsia="Times New Roman" w:hAnsi="Times New Roman" w:cs="Times New Roman"/>
          <w:sz w:val="24"/>
          <w:szCs w:val="24"/>
          <w:lang w:eastAsia="lv-LV"/>
        </w:rPr>
        <w:t>tās</w:t>
      </w:r>
      <w:r w:rsidR="006D259B" w:rsidRPr="00593A44">
        <w:rPr>
          <w:rFonts w:ascii="Times New Roman" w:eastAsia="Times New Roman" w:hAnsi="Times New Roman" w:cs="Times New Roman"/>
          <w:sz w:val="24"/>
          <w:szCs w:val="24"/>
          <w:lang w:eastAsia="lv-LV"/>
        </w:rPr>
        <w:t xml:space="preserve"> izmantošanas laikā nevar būt pieņemta mazāka par </w:t>
      </w:r>
      <w:r w:rsidRPr="00593A44">
        <w:rPr>
          <w:rFonts w:ascii="Times New Roman" w:eastAsia="Times New Roman" w:hAnsi="Times New Roman" w:cs="Times New Roman"/>
          <w:sz w:val="24"/>
          <w:szCs w:val="24"/>
          <w:lang w:eastAsia="lv-LV"/>
        </w:rPr>
        <w:t xml:space="preserve">0,35 l/s uz </w:t>
      </w:r>
      <w:r w:rsidR="000A1DE3" w:rsidRPr="00593A44">
        <w:rPr>
          <w:rFonts w:ascii="Times New Roman" w:eastAsia="Times New Roman" w:hAnsi="Times New Roman" w:cs="Times New Roman"/>
          <w:sz w:val="24"/>
          <w:szCs w:val="24"/>
          <w:lang w:eastAsia="lv-LV"/>
        </w:rPr>
        <w:t>apkurināmās</w:t>
      </w:r>
      <w:r w:rsidRPr="00593A44">
        <w:rPr>
          <w:rFonts w:ascii="Times New Roman" w:eastAsia="Times New Roman" w:hAnsi="Times New Roman" w:cs="Times New Roman"/>
          <w:sz w:val="24"/>
          <w:szCs w:val="24"/>
          <w:lang w:eastAsia="lv-LV"/>
        </w:rPr>
        <w:t xml:space="preserve"> platības 1</w:t>
      </w:r>
      <w:r w:rsidR="000A1DE3" w:rsidRPr="00593A44">
        <w:rPr>
          <w:rFonts w:ascii="Times New Roman" w:eastAsia="Times New Roman" w:hAnsi="Times New Roman" w:cs="Times New Roman"/>
          <w:sz w:val="24"/>
          <w:szCs w:val="24"/>
          <w:lang w:eastAsia="lv-LV"/>
        </w:rPr>
        <w:t xml:space="preserve"> </w:t>
      </w:r>
      <w:r w:rsidRPr="00593A44">
        <w:rPr>
          <w:rFonts w:ascii="Times New Roman" w:eastAsia="Times New Roman" w:hAnsi="Times New Roman" w:cs="Times New Roman"/>
          <w:sz w:val="24"/>
          <w:szCs w:val="24"/>
          <w:lang w:eastAsia="lv-LV"/>
        </w:rPr>
        <w:t>m</w:t>
      </w:r>
      <w:r w:rsidRPr="00593A44">
        <w:rPr>
          <w:rFonts w:ascii="Times New Roman" w:eastAsia="Times New Roman" w:hAnsi="Times New Roman" w:cs="Times New Roman"/>
          <w:sz w:val="24"/>
          <w:szCs w:val="24"/>
          <w:vertAlign w:val="superscript"/>
          <w:lang w:eastAsia="lv-LV"/>
        </w:rPr>
        <w:t>2</w:t>
      </w:r>
      <w:r w:rsidRPr="00593A44">
        <w:rPr>
          <w:rFonts w:ascii="Times New Roman" w:eastAsia="Times New Roman" w:hAnsi="Times New Roman" w:cs="Times New Roman"/>
          <w:sz w:val="24"/>
          <w:szCs w:val="24"/>
          <w:lang w:eastAsia="lv-LV"/>
        </w:rPr>
        <w:t>. Laika posmā, kad ēk</w:t>
      </w:r>
      <w:r w:rsidR="000A1DE3" w:rsidRPr="00593A44">
        <w:rPr>
          <w:rFonts w:ascii="Times New Roman" w:eastAsia="Times New Roman" w:hAnsi="Times New Roman" w:cs="Times New Roman"/>
          <w:sz w:val="24"/>
          <w:szCs w:val="24"/>
          <w:lang w:eastAsia="lv-LV"/>
        </w:rPr>
        <w:t>a netiek ekspluatēt</w:t>
      </w:r>
      <w:r w:rsidR="000E05B9">
        <w:rPr>
          <w:rFonts w:ascii="Times New Roman" w:eastAsia="Times New Roman" w:hAnsi="Times New Roman" w:cs="Times New Roman"/>
          <w:sz w:val="24"/>
          <w:szCs w:val="24"/>
          <w:lang w:eastAsia="lv-LV"/>
        </w:rPr>
        <w:t>a</w:t>
      </w:r>
      <w:r w:rsidR="000A1DE3" w:rsidRPr="00593A44">
        <w:rPr>
          <w:rFonts w:ascii="Times New Roman" w:eastAsia="Times New Roman" w:hAnsi="Times New Roman" w:cs="Times New Roman"/>
          <w:sz w:val="24"/>
          <w:szCs w:val="24"/>
          <w:lang w:eastAsia="lv-LV"/>
        </w:rPr>
        <w:t xml:space="preserve"> atbilstoši ikdienas pielietojumam, piem., ārpus darba laika, brīvdien</w:t>
      </w:r>
      <w:r w:rsidR="000E05B9">
        <w:rPr>
          <w:rFonts w:ascii="Times New Roman" w:eastAsia="Times New Roman" w:hAnsi="Times New Roman" w:cs="Times New Roman"/>
          <w:sz w:val="24"/>
          <w:szCs w:val="24"/>
          <w:lang w:eastAsia="lv-LV"/>
        </w:rPr>
        <w:t>ā</w:t>
      </w:r>
      <w:r w:rsidR="000A1DE3" w:rsidRPr="00593A44">
        <w:rPr>
          <w:rFonts w:ascii="Times New Roman" w:eastAsia="Times New Roman" w:hAnsi="Times New Roman" w:cs="Times New Roman"/>
          <w:sz w:val="24"/>
          <w:szCs w:val="24"/>
          <w:lang w:eastAsia="lv-LV"/>
        </w:rPr>
        <w:t>s, svētku dien</w:t>
      </w:r>
      <w:r w:rsidR="000E05B9">
        <w:rPr>
          <w:rFonts w:ascii="Times New Roman" w:eastAsia="Times New Roman" w:hAnsi="Times New Roman" w:cs="Times New Roman"/>
          <w:sz w:val="24"/>
          <w:szCs w:val="24"/>
          <w:lang w:eastAsia="lv-LV"/>
        </w:rPr>
        <w:t>ā</w:t>
      </w:r>
      <w:r w:rsidR="000A1DE3" w:rsidRPr="00593A44">
        <w:rPr>
          <w:rFonts w:ascii="Times New Roman" w:eastAsia="Times New Roman" w:hAnsi="Times New Roman" w:cs="Times New Roman"/>
          <w:sz w:val="24"/>
          <w:szCs w:val="24"/>
          <w:lang w:eastAsia="lv-LV"/>
        </w:rPr>
        <w:t xml:space="preserve">s, </w:t>
      </w:r>
      <w:r w:rsidRPr="00593A44">
        <w:rPr>
          <w:rFonts w:ascii="Times New Roman" w:eastAsia="Times New Roman" w:hAnsi="Times New Roman" w:cs="Times New Roman"/>
          <w:sz w:val="24"/>
          <w:szCs w:val="24"/>
          <w:lang w:eastAsia="lv-LV"/>
        </w:rPr>
        <w:t xml:space="preserve">gaisa apmaiņa var tik pieņemta 0,15 l/s uz </w:t>
      </w:r>
      <w:r w:rsidR="000A1DE3" w:rsidRPr="00593A44">
        <w:rPr>
          <w:rFonts w:ascii="Times New Roman" w:eastAsia="Times New Roman" w:hAnsi="Times New Roman" w:cs="Times New Roman"/>
          <w:sz w:val="24"/>
          <w:szCs w:val="24"/>
          <w:lang w:eastAsia="lv-LV"/>
        </w:rPr>
        <w:t>apkurināmās</w:t>
      </w:r>
      <w:r w:rsidRPr="00593A44">
        <w:rPr>
          <w:rFonts w:ascii="Times New Roman" w:eastAsia="Times New Roman" w:hAnsi="Times New Roman" w:cs="Times New Roman"/>
          <w:sz w:val="24"/>
          <w:szCs w:val="24"/>
          <w:lang w:eastAsia="lv-LV"/>
        </w:rPr>
        <w:t xml:space="preserve"> platības 1</w:t>
      </w:r>
      <w:r w:rsidR="000A1DE3" w:rsidRPr="00593A44">
        <w:rPr>
          <w:rFonts w:ascii="Times New Roman" w:eastAsia="Times New Roman" w:hAnsi="Times New Roman" w:cs="Times New Roman"/>
          <w:sz w:val="24"/>
          <w:szCs w:val="24"/>
          <w:lang w:eastAsia="lv-LV"/>
        </w:rPr>
        <w:t xml:space="preserve"> </w:t>
      </w:r>
      <w:r w:rsidRPr="00593A44">
        <w:rPr>
          <w:rFonts w:ascii="Times New Roman" w:eastAsia="Times New Roman" w:hAnsi="Times New Roman" w:cs="Times New Roman"/>
          <w:sz w:val="24"/>
          <w:szCs w:val="24"/>
          <w:lang w:eastAsia="lv-LV"/>
        </w:rPr>
        <w:t>m</w:t>
      </w:r>
      <w:r w:rsidRPr="00593A44">
        <w:rPr>
          <w:rFonts w:ascii="Times New Roman" w:eastAsia="Times New Roman" w:hAnsi="Times New Roman" w:cs="Times New Roman"/>
          <w:sz w:val="24"/>
          <w:szCs w:val="24"/>
          <w:vertAlign w:val="superscript"/>
          <w:lang w:eastAsia="lv-LV"/>
        </w:rPr>
        <w:t>2</w:t>
      </w:r>
      <w:r w:rsidR="000A1DE3" w:rsidRPr="00593A44">
        <w:rPr>
          <w:rFonts w:ascii="Times New Roman" w:eastAsia="Times New Roman" w:hAnsi="Times New Roman" w:cs="Times New Roman"/>
          <w:sz w:val="24"/>
          <w:szCs w:val="24"/>
          <w:lang w:eastAsia="lv-LV"/>
        </w:rPr>
        <w:t xml:space="preserve">, ja tas nav pretrunā ar citiem normatīvajiem aktiem. </w:t>
      </w:r>
    </w:p>
    <w:p w14:paraId="19F26D84" w14:textId="19358EEC" w:rsidR="00A11539" w:rsidRPr="00593A44" w:rsidRDefault="00E01D5D" w:rsidP="00AF632E">
      <w:pPr>
        <w:pStyle w:val="ListParagraph"/>
        <w:numPr>
          <w:ilvl w:val="1"/>
          <w:numId w:val="12"/>
        </w:numPr>
        <w:shd w:val="clear" w:color="auto" w:fill="FFFFFF"/>
        <w:tabs>
          <w:tab w:val="left" w:pos="1134"/>
          <w:tab w:val="left" w:pos="1276"/>
        </w:tabs>
        <w:spacing w:after="0" w:line="240" w:lineRule="auto"/>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Gandrīz nulles enerģijas ēkā</w:t>
      </w:r>
      <w:r w:rsidR="00025515" w:rsidRPr="00593A44">
        <w:rPr>
          <w:rFonts w:ascii="Times New Roman" w:eastAsia="Times New Roman" w:hAnsi="Times New Roman" w:cs="Times New Roman"/>
          <w:sz w:val="24"/>
          <w:szCs w:val="24"/>
          <w:lang w:eastAsia="lv-LV"/>
        </w:rPr>
        <w:t>,</w:t>
      </w:r>
      <w:r w:rsidR="00410CA5" w:rsidRPr="00593A44">
        <w:rPr>
          <w:rFonts w:ascii="Times New Roman" w:eastAsia="Times New Roman" w:hAnsi="Times New Roman" w:cs="Times New Roman"/>
          <w:sz w:val="24"/>
          <w:szCs w:val="24"/>
          <w:lang w:eastAsia="lv-LV"/>
        </w:rPr>
        <w:t xml:space="preserve"> </w:t>
      </w:r>
      <w:r w:rsidR="00A11539" w:rsidRPr="00593A44">
        <w:rPr>
          <w:rFonts w:ascii="Times New Roman" w:eastAsia="Times New Roman" w:hAnsi="Times New Roman" w:cs="Times New Roman"/>
          <w:sz w:val="24"/>
          <w:szCs w:val="24"/>
          <w:lang w:eastAsia="lv-LV"/>
        </w:rPr>
        <w:t xml:space="preserve">ja netiek paredzēta dzesēšanas sistēma, kas nodrošina </w:t>
      </w:r>
      <w:r w:rsidR="00025515" w:rsidRPr="00593A44">
        <w:rPr>
          <w:rFonts w:ascii="Times New Roman" w:eastAsia="Times New Roman" w:hAnsi="Times New Roman" w:cs="Times New Roman"/>
          <w:sz w:val="24"/>
          <w:szCs w:val="24"/>
          <w:lang w:eastAsia="lv-LV"/>
        </w:rPr>
        <w:t xml:space="preserve">iekštelpas mikroklimata parametrus atbilstoši </w:t>
      </w:r>
      <w:r w:rsidR="0093204F">
        <w:rPr>
          <w:rFonts w:ascii="Times New Roman" w:eastAsia="Times New Roman" w:hAnsi="Times New Roman" w:cs="Times New Roman"/>
          <w:sz w:val="24"/>
          <w:szCs w:val="24"/>
          <w:lang w:eastAsia="lv-LV"/>
        </w:rPr>
        <w:t xml:space="preserve">šo noteikumu </w:t>
      </w:r>
      <w:r w:rsidR="00BB7E69" w:rsidRPr="00593A44">
        <w:rPr>
          <w:rFonts w:ascii="Times New Roman" w:eastAsia="Times New Roman" w:hAnsi="Times New Roman" w:cs="Times New Roman"/>
          <w:sz w:val="24"/>
          <w:szCs w:val="24"/>
          <w:lang w:eastAsia="lv-LV"/>
        </w:rPr>
        <w:t>3</w:t>
      </w:r>
      <w:r w:rsidR="00025515" w:rsidRPr="00593A44">
        <w:rPr>
          <w:rFonts w:ascii="Times New Roman" w:eastAsia="Times New Roman" w:hAnsi="Times New Roman" w:cs="Times New Roman"/>
          <w:sz w:val="24"/>
          <w:szCs w:val="24"/>
          <w:lang w:eastAsia="lv-LV"/>
        </w:rPr>
        <w:t>.</w:t>
      </w:r>
      <w:r w:rsidR="00BB7E69" w:rsidRPr="00593A44">
        <w:rPr>
          <w:rFonts w:ascii="Times New Roman" w:eastAsia="Times New Roman" w:hAnsi="Times New Roman" w:cs="Times New Roman"/>
          <w:sz w:val="24"/>
          <w:szCs w:val="24"/>
          <w:lang w:eastAsia="lv-LV"/>
        </w:rPr>
        <w:t>3</w:t>
      </w:r>
      <w:r w:rsidR="00025515" w:rsidRPr="00593A44">
        <w:rPr>
          <w:rFonts w:ascii="Times New Roman" w:eastAsia="Times New Roman" w:hAnsi="Times New Roman" w:cs="Times New Roman"/>
          <w:sz w:val="24"/>
          <w:szCs w:val="24"/>
          <w:lang w:eastAsia="lv-LV"/>
        </w:rPr>
        <w:t xml:space="preserve"> punkta nosacījumiem</w:t>
      </w:r>
      <w:r w:rsidR="00A11539" w:rsidRPr="00593A44">
        <w:rPr>
          <w:rFonts w:ascii="Times New Roman" w:eastAsia="Times New Roman" w:hAnsi="Times New Roman" w:cs="Times New Roman"/>
          <w:sz w:val="24"/>
          <w:szCs w:val="24"/>
          <w:lang w:eastAsia="lv-LV"/>
        </w:rPr>
        <w:t xml:space="preserve">, </w:t>
      </w:r>
      <w:r w:rsidR="00410CA5" w:rsidRPr="00593A44">
        <w:rPr>
          <w:rFonts w:ascii="Times New Roman" w:eastAsia="Times New Roman" w:hAnsi="Times New Roman" w:cs="Times New Roman"/>
          <w:sz w:val="24"/>
          <w:szCs w:val="24"/>
          <w:lang w:eastAsia="lv-LV"/>
        </w:rPr>
        <w:t>ir jābūt novērtētam</w:t>
      </w:r>
      <w:r w:rsidRPr="00593A44">
        <w:rPr>
          <w:rFonts w:ascii="Times New Roman" w:eastAsia="Times New Roman" w:hAnsi="Times New Roman" w:cs="Times New Roman"/>
          <w:sz w:val="24"/>
          <w:szCs w:val="24"/>
          <w:lang w:eastAsia="lv-LV"/>
        </w:rPr>
        <w:t xml:space="preserve"> pārkarša</w:t>
      </w:r>
      <w:r w:rsidR="00410CA5" w:rsidRPr="00593A44">
        <w:rPr>
          <w:rFonts w:ascii="Times New Roman" w:eastAsia="Times New Roman" w:hAnsi="Times New Roman" w:cs="Times New Roman"/>
          <w:sz w:val="24"/>
          <w:szCs w:val="24"/>
          <w:lang w:eastAsia="lv-LV"/>
        </w:rPr>
        <w:t>n</w:t>
      </w:r>
      <w:r w:rsidRPr="00593A44">
        <w:rPr>
          <w:rFonts w:ascii="Times New Roman" w:eastAsia="Times New Roman" w:hAnsi="Times New Roman" w:cs="Times New Roman"/>
          <w:sz w:val="24"/>
          <w:szCs w:val="24"/>
          <w:lang w:eastAsia="lv-LV"/>
        </w:rPr>
        <w:t>as riska</w:t>
      </w:r>
      <w:r w:rsidR="00410CA5" w:rsidRPr="00593A44">
        <w:rPr>
          <w:rFonts w:ascii="Times New Roman" w:eastAsia="Times New Roman" w:hAnsi="Times New Roman" w:cs="Times New Roman"/>
          <w:sz w:val="24"/>
          <w:szCs w:val="24"/>
          <w:lang w:eastAsia="lv-LV"/>
        </w:rPr>
        <w:t xml:space="preserve"> </w:t>
      </w:r>
      <w:r w:rsidR="00A11539" w:rsidRPr="00593A44">
        <w:rPr>
          <w:rFonts w:ascii="Times New Roman" w:eastAsia="Times New Roman" w:hAnsi="Times New Roman" w:cs="Times New Roman"/>
          <w:sz w:val="24"/>
          <w:szCs w:val="24"/>
          <w:lang w:eastAsia="lv-LV"/>
        </w:rPr>
        <w:t>indikatoram saskaņā ar LVS EN ISO 52016-1:2017</w:t>
      </w:r>
      <w:r w:rsidR="00FE2CBE" w:rsidRPr="00593A44">
        <w:rPr>
          <w:rFonts w:ascii="Times New Roman" w:eastAsia="Times New Roman" w:hAnsi="Times New Roman" w:cs="Times New Roman"/>
          <w:sz w:val="24"/>
          <w:szCs w:val="24"/>
          <w:lang w:eastAsia="lv-LV"/>
        </w:rPr>
        <w:t>.</w:t>
      </w:r>
    </w:p>
    <w:p w14:paraId="337D3E88" w14:textId="46FC985C" w:rsidR="00496184" w:rsidRPr="00593A44" w:rsidRDefault="00025515" w:rsidP="00AF632E">
      <w:pPr>
        <w:pStyle w:val="ListParagraph"/>
        <w:numPr>
          <w:ilvl w:val="1"/>
          <w:numId w:val="12"/>
        </w:numPr>
        <w:shd w:val="clear" w:color="auto" w:fill="FFFFFF"/>
        <w:tabs>
          <w:tab w:val="left" w:pos="1134"/>
          <w:tab w:val="left" w:pos="1276"/>
        </w:tabs>
        <w:spacing w:after="0" w:line="240" w:lineRule="auto"/>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Ja</w:t>
      </w:r>
      <w:r w:rsidR="0093204F">
        <w:rPr>
          <w:rFonts w:ascii="Times New Roman" w:eastAsia="Times New Roman" w:hAnsi="Times New Roman" w:cs="Times New Roman"/>
          <w:sz w:val="24"/>
          <w:szCs w:val="24"/>
          <w:lang w:eastAsia="lv-LV"/>
        </w:rPr>
        <w:t xml:space="preserve"> šo noteikumu</w:t>
      </w:r>
      <w:r w:rsidRPr="00593A44">
        <w:rPr>
          <w:rFonts w:ascii="Times New Roman" w:eastAsia="Times New Roman" w:hAnsi="Times New Roman" w:cs="Times New Roman"/>
          <w:sz w:val="24"/>
          <w:szCs w:val="24"/>
          <w:lang w:eastAsia="lv-LV"/>
        </w:rPr>
        <w:t xml:space="preserve"> </w:t>
      </w:r>
      <w:r w:rsidR="00BB7E69" w:rsidRPr="00593A44">
        <w:rPr>
          <w:rFonts w:ascii="Times New Roman" w:eastAsia="Times New Roman" w:hAnsi="Times New Roman" w:cs="Times New Roman"/>
          <w:sz w:val="24"/>
          <w:szCs w:val="24"/>
          <w:lang w:eastAsia="lv-LV"/>
        </w:rPr>
        <w:t>3</w:t>
      </w:r>
      <w:r w:rsidRPr="00593A44">
        <w:rPr>
          <w:rFonts w:ascii="Times New Roman" w:eastAsia="Times New Roman" w:hAnsi="Times New Roman" w:cs="Times New Roman"/>
          <w:sz w:val="24"/>
          <w:szCs w:val="24"/>
          <w:lang w:eastAsia="lv-LV"/>
        </w:rPr>
        <w:t>.</w:t>
      </w:r>
      <w:r w:rsidR="00BB7E69" w:rsidRPr="00593A44">
        <w:rPr>
          <w:rFonts w:ascii="Times New Roman" w:eastAsia="Times New Roman" w:hAnsi="Times New Roman" w:cs="Times New Roman"/>
          <w:sz w:val="24"/>
          <w:szCs w:val="24"/>
          <w:lang w:eastAsia="lv-LV"/>
        </w:rPr>
        <w:t>5</w:t>
      </w:r>
      <w:r w:rsidRPr="00593A44">
        <w:rPr>
          <w:rFonts w:ascii="Times New Roman" w:eastAsia="Times New Roman" w:hAnsi="Times New Roman" w:cs="Times New Roman"/>
          <w:sz w:val="24"/>
          <w:szCs w:val="24"/>
          <w:lang w:eastAsia="lv-LV"/>
        </w:rPr>
        <w:t xml:space="preserve"> punkta prasības netiek izpildītas, tad ēkas </w:t>
      </w:r>
      <w:proofErr w:type="spellStart"/>
      <w:r w:rsidRPr="00593A44">
        <w:rPr>
          <w:rFonts w:ascii="Times New Roman" w:eastAsia="Times New Roman" w:hAnsi="Times New Roman" w:cs="Times New Roman"/>
          <w:sz w:val="24"/>
          <w:szCs w:val="24"/>
          <w:lang w:eastAsia="lv-LV"/>
        </w:rPr>
        <w:t>energobilances</w:t>
      </w:r>
      <w:proofErr w:type="spellEnd"/>
      <w:r w:rsidRPr="00593A44">
        <w:rPr>
          <w:rFonts w:ascii="Times New Roman" w:eastAsia="Times New Roman" w:hAnsi="Times New Roman" w:cs="Times New Roman"/>
          <w:sz w:val="24"/>
          <w:szCs w:val="24"/>
          <w:lang w:eastAsia="lv-LV"/>
        </w:rPr>
        <w:t xml:space="preserve"> dzesēšanas sadaļai piemēro “pieņemtās sistēmas” prasības un biroja ēk</w:t>
      </w:r>
      <w:r w:rsidR="00E06F36" w:rsidRPr="00593A44">
        <w:rPr>
          <w:rFonts w:ascii="Times New Roman" w:eastAsia="Times New Roman" w:hAnsi="Times New Roman" w:cs="Times New Roman"/>
          <w:sz w:val="24"/>
          <w:szCs w:val="24"/>
          <w:lang w:eastAsia="lv-LV"/>
        </w:rPr>
        <w:t>u kategorijas ēkām</w:t>
      </w:r>
      <w:r w:rsidRPr="00593A44">
        <w:rPr>
          <w:rFonts w:ascii="Times New Roman" w:eastAsia="Times New Roman" w:hAnsi="Times New Roman" w:cs="Times New Roman"/>
          <w:sz w:val="24"/>
          <w:szCs w:val="24"/>
          <w:lang w:eastAsia="lv-LV"/>
        </w:rPr>
        <w:t xml:space="preserve"> paredz 3</w:t>
      </w:r>
      <w:r w:rsidR="00951883" w:rsidRPr="00593A44">
        <w:rPr>
          <w:rFonts w:ascii="Times New Roman" w:eastAsia="Times New Roman" w:hAnsi="Times New Roman" w:cs="Times New Roman"/>
          <w:sz w:val="24"/>
          <w:szCs w:val="24"/>
          <w:lang w:eastAsia="lv-LV"/>
        </w:rPr>
        <w:t>5</w:t>
      </w:r>
      <w:r w:rsidRPr="00593A44">
        <w:rPr>
          <w:rFonts w:ascii="Times New Roman" w:eastAsia="Times New Roman" w:hAnsi="Times New Roman" w:cs="Times New Roman"/>
          <w:sz w:val="24"/>
          <w:szCs w:val="24"/>
          <w:lang w:eastAsia="lv-LV"/>
        </w:rPr>
        <w:t xml:space="preserve"> </w:t>
      </w:r>
      <w:proofErr w:type="spellStart"/>
      <w:r w:rsidRPr="00593A44">
        <w:rPr>
          <w:rFonts w:ascii="Times New Roman" w:eastAsia="Times New Roman" w:hAnsi="Times New Roman" w:cs="Times New Roman"/>
          <w:sz w:val="24"/>
          <w:szCs w:val="24"/>
          <w:lang w:eastAsia="lv-LV"/>
        </w:rPr>
        <w:t>kWh</w:t>
      </w:r>
      <w:proofErr w:type="spellEnd"/>
      <w:r w:rsidRPr="00593A44">
        <w:rPr>
          <w:rFonts w:ascii="Times New Roman" w:eastAsia="Times New Roman" w:hAnsi="Times New Roman" w:cs="Times New Roman"/>
          <w:sz w:val="24"/>
          <w:szCs w:val="24"/>
          <w:lang w:eastAsia="lv-LV"/>
        </w:rPr>
        <w:t>/m</w:t>
      </w:r>
      <w:r w:rsidRPr="00593A44">
        <w:rPr>
          <w:rFonts w:ascii="Times New Roman" w:eastAsia="Times New Roman" w:hAnsi="Times New Roman" w:cs="Times New Roman"/>
          <w:sz w:val="24"/>
          <w:szCs w:val="24"/>
          <w:vertAlign w:val="superscript"/>
          <w:lang w:eastAsia="lv-LV"/>
        </w:rPr>
        <w:t>2</w:t>
      </w:r>
      <w:r w:rsidR="00E06F36" w:rsidRPr="00593A44">
        <w:rPr>
          <w:rFonts w:ascii="Times New Roman" w:eastAsia="Times New Roman" w:hAnsi="Times New Roman" w:cs="Times New Roman"/>
          <w:sz w:val="24"/>
          <w:szCs w:val="24"/>
          <w:lang w:eastAsia="lv-LV"/>
        </w:rPr>
        <w:t>,</w:t>
      </w:r>
      <w:r w:rsidRPr="00593A44">
        <w:rPr>
          <w:rFonts w:ascii="Times New Roman" w:eastAsia="Times New Roman" w:hAnsi="Times New Roman" w:cs="Times New Roman"/>
          <w:sz w:val="24"/>
          <w:szCs w:val="24"/>
          <w:lang w:eastAsia="lv-LV"/>
        </w:rPr>
        <w:t xml:space="preserve"> bet pārējām ēk</w:t>
      </w:r>
      <w:r w:rsidR="00496184" w:rsidRPr="00593A44">
        <w:rPr>
          <w:rFonts w:ascii="Times New Roman" w:eastAsia="Times New Roman" w:hAnsi="Times New Roman" w:cs="Times New Roman"/>
          <w:sz w:val="24"/>
          <w:szCs w:val="24"/>
          <w:lang w:eastAsia="lv-LV"/>
        </w:rPr>
        <w:t>u kategorijām</w:t>
      </w:r>
      <w:r w:rsidRPr="00593A44">
        <w:rPr>
          <w:rFonts w:ascii="Times New Roman" w:eastAsia="Times New Roman" w:hAnsi="Times New Roman" w:cs="Times New Roman"/>
          <w:sz w:val="24"/>
          <w:szCs w:val="24"/>
          <w:lang w:eastAsia="lv-LV"/>
        </w:rPr>
        <w:t xml:space="preserve"> </w:t>
      </w:r>
      <w:r w:rsidR="00951883" w:rsidRPr="00593A44">
        <w:rPr>
          <w:rFonts w:ascii="Times New Roman" w:eastAsia="Times New Roman" w:hAnsi="Times New Roman" w:cs="Times New Roman"/>
          <w:sz w:val="24"/>
          <w:szCs w:val="24"/>
          <w:lang w:eastAsia="lv-LV"/>
        </w:rPr>
        <w:t>30</w:t>
      </w:r>
      <w:r w:rsidRPr="00593A44">
        <w:rPr>
          <w:rFonts w:ascii="Times New Roman" w:eastAsia="Times New Roman" w:hAnsi="Times New Roman" w:cs="Times New Roman"/>
          <w:sz w:val="24"/>
          <w:szCs w:val="24"/>
          <w:lang w:eastAsia="lv-LV"/>
        </w:rPr>
        <w:t xml:space="preserve"> </w:t>
      </w:r>
      <w:proofErr w:type="spellStart"/>
      <w:r w:rsidRPr="00593A44">
        <w:rPr>
          <w:rFonts w:ascii="Times New Roman" w:eastAsia="Times New Roman" w:hAnsi="Times New Roman" w:cs="Times New Roman"/>
          <w:sz w:val="24"/>
          <w:szCs w:val="24"/>
          <w:lang w:eastAsia="lv-LV"/>
        </w:rPr>
        <w:t>kWh</w:t>
      </w:r>
      <w:proofErr w:type="spellEnd"/>
      <w:r w:rsidRPr="00593A44">
        <w:rPr>
          <w:rFonts w:ascii="Times New Roman" w:eastAsia="Times New Roman" w:hAnsi="Times New Roman" w:cs="Times New Roman"/>
          <w:sz w:val="24"/>
          <w:szCs w:val="24"/>
          <w:lang w:eastAsia="lv-LV"/>
        </w:rPr>
        <w:t>/m</w:t>
      </w:r>
      <w:r w:rsidRPr="00593A44">
        <w:rPr>
          <w:rFonts w:ascii="Times New Roman" w:eastAsia="Times New Roman" w:hAnsi="Times New Roman" w:cs="Times New Roman"/>
          <w:sz w:val="24"/>
          <w:szCs w:val="24"/>
          <w:vertAlign w:val="superscript"/>
          <w:lang w:eastAsia="lv-LV"/>
        </w:rPr>
        <w:t>2</w:t>
      </w:r>
      <w:r w:rsidR="00253F4D" w:rsidRPr="00593A44">
        <w:rPr>
          <w:rFonts w:ascii="Times New Roman" w:eastAsia="Times New Roman" w:hAnsi="Times New Roman" w:cs="Times New Roman"/>
          <w:sz w:val="24"/>
          <w:szCs w:val="24"/>
          <w:lang w:eastAsia="lv-LV"/>
        </w:rPr>
        <w:t xml:space="preserve"> </w:t>
      </w:r>
      <w:r w:rsidR="00E06F36" w:rsidRPr="00593A44">
        <w:rPr>
          <w:rFonts w:ascii="Times New Roman" w:eastAsia="Times New Roman" w:hAnsi="Times New Roman" w:cs="Times New Roman"/>
          <w:sz w:val="24"/>
          <w:szCs w:val="24"/>
          <w:lang w:eastAsia="lv-LV"/>
        </w:rPr>
        <w:t xml:space="preserve">gadā </w:t>
      </w:r>
      <w:proofErr w:type="spellStart"/>
      <w:r w:rsidR="00253F4D" w:rsidRPr="00593A44">
        <w:rPr>
          <w:rFonts w:ascii="Times New Roman" w:eastAsia="Times New Roman" w:hAnsi="Times New Roman" w:cs="Times New Roman"/>
          <w:sz w:val="24"/>
          <w:szCs w:val="24"/>
          <w:lang w:eastAsia="lv-LV"/>
        </w:rPr>
        <w:t>aukstumenerģijas</w:t>
      </w:r>
      <w:proofErr w:type="spellEnd"/>
      <w:r w:rsidR="00253F4D" w:rsidRPr="00593A44">
        <w:rPr>
          <w:rFonts w:ascii="Times New Roman" w:eastAsia="Times New Roman" w:hAnsi="Times New Roman" w:cs="Times New Roman"/>
          <w:sz w:val="24"/>
          <w:szCs w:val="24"/>
          <w:lang w:eastAsia="lv-LV"/>
        </w:rPr>
        <w:t xml:space="preserve"> patēriņ</w:t>
      </w:r>
      <w:r w:rsidR="00003891" w:rsidRPr="00593A44">
        <w:rPr>
          <w:rFonts w:ascii="Times New Roman" w:eastAsia="Times New Roman" w:hAnsi="Times New Roman" w:cs="Times New Roman"/>
          <w:sz w:val="24"/>
          <w:szCs w:val="24"/>
          <w:lang w:eastAsia="lv-LV"/>
        </w:rPr>
        <w:t>u</w:t>
      </w:r>
      <w:r w:rsidR="00FE2CBE" w:rsidRPr="00593A44">
        <w:rPr>
          <w:rFonts w:ascii="Times New Roman" w:eastAsia="Times New Roman" w:hAnsi="Times New Roman" w:cs="Times New Roman"/>
          <w:sz w:val="24"/>
          <w:szCs w:val="24"/>
          <w:lang w:eastAsia="lv-LV"/>
        </w:rPr>
        <w:t>.</w:t>
      </w:r>
    </w:p>
    <w:p w14:paraId="58A9E02B" w14:textId="50B50802" w:rsidR="00EF0DE6" w:rsidRPr="00593A44" w:rsidRDefault="00FE2CBE" w:rsidP="00FE762F">
      <w:pPr>
        <w:pStyle w:val="ListParagraph"/>
        <w:numPr>
          <w:ilvl w:val="1"/>
          <w:numId w:val="12"/>
        </w:numPr>
        <w:shd w:val="clear" w:color="auto" w:fill="FFFFFF"/>
        <w:spacing w:after="0" w:line="240" w:lineRule="auto"/>
        <w:ind w:left="851" w:hanging="491"/>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Šo noteikumu </w:t>
      </w:r>
      <w:r w:rsidR="00BB7E69" w:rsidRPr="00593A44">
        <w:rPr>
          <w:rFonts w:ascii="Times New Roman" w:eastAsia="Times New Roman" w:hAnsi="Times New Roman" w:cs="Times New Roman"/>
          <w:sz w:val="24"/>
          <w:szCs w:val="24"/>
          <w:lang w:eastAsia="lv-LV"/>
        </w:rPr>
        <w:t>3</w:t>
      </w:r>
      <w:r w:rsidRPr="00593A44">
        <w:rPr>
          <w:rFonts w:ascii="Times New Roman" w:eastAsia="Times New Roman" w:hAnsi="Times New Roman" w:cs="Times New Roman"/>
          <w:sz w:val="24"/>
          <w:szCs w:val="24"/>
          <w:lang w:eastAsia="lv-LV"/>
        </w:rPr>
        <w:t>.</w:t>
      </w:r>
      <w:r w:rsidR="00BB7E69" w:rsidRPr="00593A44">
        <w:rPr>
          <w:rFonts w:ascii="Times New Roman" w:eastAsia="Times New Roman" w:hAnsi="Times New Roman" w:cs="Times New Roman"/>
          <w:sz w:val="24"/>
          <w:szCs w:val="24"/>
          <w:lang w:eastAsia="lv-LV"/>
        </w:rPr>
        <w:t>6</w:t>
      </w:r>
      <w:r w:rsidRPr="00593A44">
        <w:rPr>
          <w:rFonts w:ascii="Times New Roman" w:eastAsia="Times New Roman" w:hAnsi="Times New Roman" w:cs="Times New Roman"/>
          <w:sz w:val="24"/>
          <w:szCs w:val="24"/>
          <w:lang w:eastAsia="lv-LV"/>
        </w:rPr>
        <w:t>. p</w:t>
      </w:r>
      <w:r w:rsidR="00496184" w:rsidRPr="00593A44">
        <w:rPr>
          <w:rFonts w:ascii="Times New Roman" w:eastAsia="Times New Roman" w:hAnsi="Times New Roman" w:cs="Times New Roman"/>
          <w:sz w:val="24"/>
          <w:szCs w:val="24"/>
          <w:lang w:eastAsia="lv-LV"/>
        </w:rPr>
        <w:t>unktā norādīt</w:t>
      </w:r>
      <w:r w:rsidRPr="00593A44">
        <w:rPr>
          <w:rFonts w:ascii="Times New Roman" w:eastAsia="Times New Roman" w:hAnsi="Times New Roman" w:cs="Times New Roman"/>
          <w:sz w:val="24"/>
          <w:szCs w:val="24"/>
          <w:lang w:eastAsia="lv-LV"/>
        </w:rPr>
        <w:t>ā</w:t>
      </w:r>
      <w:r w:rsidR="00496184" w:rsidRPr="00593A44">
        <w:rPr>
          <w:rFonts w:ascii="Times New Roman" w:eastAsia="Times New Roman" w:hAnsi="Times New Roman" w:cs="Times New Roman"/>
          <w:sz w:val="24"/>
          <w:szCs w:val="24"/>
          <w:lang w:eastAsia="lv-LV"/>
        </w:rPr>
        <w:t xml:space="preserve">s </w:t>
      </w:r>
      <w:proofErr w:type="spellStart"/>
      <w:r w:rsidR="00496184" w:rsidRPr="00593A44">
        <w:rPr>
          <w:rFonts w:ascii="Times New Roman" w:eastAsia="Times New Roman" w:hAnsi="Times New Roman" w:cs="Times New Roman"/>
          <w:sz w:val="24"/>
          <w:szCs w:val="24"/>
          <w:lang w:eastAsia="lv-LV"/>
        </w:rPr>
        <w:t>aukstumenerģijas</w:t>
      </w:r>
      <w:proofErr w:type="spellEnd"/>
      <w:r w:rsidR="00496184" w:rsidRPr="00593A44">
        <w:rPr>
          <w:rFonts w:ascii="Times New Roman" w:eastAsia="Times New Roman" w:hAnsi="Times New Roman" w:cs="Times New Roman"/>
          <w:sz w:val="24"/>
          <w:szCs w:val="24"/>
          <w:lang w:eastAsia="lv-LV"/>
        </w:rPr>
        <w:t xml:space="preserve"> patēriņa vērtības var nepiemērot, ja izmantojot </w:t>
      </w:r>
      <w:r w:rsidR="000D6118" w:rsidRPr="00593A44">
        <w:rPr>
          <w:rFonts w:ascii="Times New Roman" w:eastAsia="Times New Roman" w:hAnsi="Times New Roman" w:cs="Times New Roman"/>
          <w:sz w:val="24"/>
          <w:szCs w:val="24"/>
          <w:lang w:eastAsia="lv-LV"/>
        </w:rPr>
        <w:t>stund</w:t>
      </w:r>
      <w:r w:rsidR="00496184" w:rsidRPr="00593A44">
        <w:rPr>
          <w:rFonts w:ascii="Times New Roman" w:eastAsia="Times New Roman" w:hAnsi="Times New Roman" w:cs="Times New Roman"/>
          <w:sz w:val="24"/>
          <w:szCs w:val="24"/>
          <w:lang w:eastAsia="lv-LV"/>
        </w:rPr>
        <w:t>as aprēķina</w:t>
      </w:r>
      <w:r w:rsidR="000D6118" w:rsidRPr="00593A44">
        <w:rPr>
          <w:rFonts w:ascii="Times New Roman" w:eastAsia="Times New Roman" w:hAnsi="Times New Roman" w:cs="Times New Roman"/>
          <w:sz w:val="24"/>
          <w:szCs w:val="24"/>
          <w:lang w:eastAsia="lv-LV"/>
        </w:rPr>
        <w:t xml:space="preserve"> </w:t>
      </w:r>
      <w:r w:rsidR="00496184" w:rsidRPr="00593A44">
        <w:rPr>
          <w:rFonts w:ascii="Times New Roman" w:eastAsia="Times New Roman" w:hAnsi="Times New Roman" w:cs="Times New Roman"/>
          <w:sz w:val="24"/>
          <w:szCs w:val="24"/>
          <w:lang w:eastAsia="lv-LV"/>
        </w:rPr>
        <w:t>metodi</w:t>
      </w:r>
      <w:r w:rsidR="00EF0DE6" w:rsidRPr="00593A44">
        <w:rPr>
          <w:rFonts w:ascii="Times New Roman" w:eastAsia="Times New Roman" w:hAnsi="Times New Roman" w:cs="Times New Roman"/>
          <w:sz w:val="24"/>
          <w:szCs w:val="24"/>
          <w:lang w:eastAsia="lv-LV"/>
        </w:rPr>
        <w:t xml:space="preserve"> ir noteikt</w:t>
      </w:r>
      <w:r w:rsidR="004C33B6" w:rsidRPr="00593A44">
        <w:rPr>
          <w:rFonts w:ascii="Times New Roman" w:eastAsia="Times New Roman" w:hAnsi="Times New Roman" w:cs="Times New Roman"/>
          <w:sz w:val="24"/>
          <w:szCs w:val="24"/>
          <w:lang w:eastAsia="lv-LV"/>
        </w:rPr>
        <w:t>s</w:t>
      </w:r>
      <w:r w:rsidR="00EF0DE6" w:rsidRPr="00593A44">
        <w:rPr>
          <w:rFonts w:ascii="Times New Roman" w:eastAsia="Times New Roman" w:hAnsi="Times New Roman" w:cs="Times New Roman"/>
          <w:sz w:val="24"/>
          <w:szCs w:val="24"/>
          <w:lang w:eastAsia="lv-LV"/>
        </w:rPr>
        <w:t>, ka:</w:t>
      </w:r>
    </w:p>
    <w:p w14:paraId="7C294802" w14:textId="2CF82CF5" w:rsidR="00EF0DE6" w:rsidRPr="00593A44" w:rsidRDefault="002911CE" w:rsidP="00EF0DE6">
      <w:pPr>
        <w:pStyle w:val="ListParagraph"/>
        <w:numPr>
          <w:ilvl w:val="2"/>
          <w:numId w:val="12"/>
        </w:num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bCs/>
          <w:sz w:val="24"/>
          <w:szCs w:val="24"/>
        </w:rPr>
        <w:t xml:space="preserve"> </w:t>
      </w:r>
      <w:r w:rsidR="00DD6553" w:rsidRPr="00593A44">
        <w:rPr>
          <w:rFonts w:ascii="Times New Roman" w:eastAsia="Calibri" w:hAnsi="Times New Roman" w:cs="Times New Roman"/>
          <w:bCs/>
          <w:sz w:val="24"/>
          <w:szCs w:val="24"/>
        </w:rPr>
        <w:t>dažādu veidu vienģimeņu mājām, daudzdzīvokļu ēkām, biroju ēk</w:t>
      </w:r>
      <w:r w:rsidR="00EF0DE6" w:rsidRPr="00593A44">
        <w:rPr>
          <w:rFonts w:ascii="Times New Roman" w:eastAsia="Calibri" w:hAnsi="Times New Roman" w:cs="Times New Roman"/>
          <w:bCs/>
          <w:sz w:val="24"/>
          <w:szCs w:val="24"/>
        </w:rPr>
        <w:t>ā</w:t>
      </w:r>
      <w:r>
        <w:rPr>
          <w:rFonts w:ascii="Times New Roman" w:eastAsia="Calibri" w:hAnsi="Times New Roman" w:cs="Times New Roman"/>
          <w:bCs/>
          <w:sz w:val="24"/>
          <w:szCs w:val="24"/>
        </w:rPr>
        <w:t>m</w:t>
      </w:r>
      <w:r w:rsidR="002A2A3D" w:rsidRPr="00593A44">
        <w:rPr>
          <w:rFonts w:ascii="Times New Roman" w:eastAsia="Times New Roman" w:hAnsi="Times New Roman" w:cs="Times New Roman"/>
          <w:sz w:val="24"/>
          <w:szCs w:val="24"/>
          <w:lang w:eastAsia="lv-LV"/>
        </w:rPr>
        <w:t xml:space="preserve"> </w:t>
      </w:r>
      <w:r w:rsidR="00FC15D6" w:rsidRPr="00593A44">
        <w:rPr>
          <w:rFonts w:ascii="Times New Roman" w:eastAsia="Times New Roman" w:hAnsi="Times New Roman" w:cs="Times New Roman"/>
          <w:sz w:val="24"/>
          <w:szCs w:val="24"/>
          <w:lang w:eastAsia="lv-LV"/>
        </w:rPr>
        <w:t xml:space="preserve">telpu </w:t>
      </w:r>
      <w:r w:rsidR="00814340" w:rsidRPr="00593A44">
        <w:rPr>
          <w:rFonts w:ascii="Times New Roman" w:eastAsia="Times New Roman" w:hAnsi="Times New Roman" w:cs="Times New Roman"/>
          <w:sz w:val="24"/>
          <w:szCs w:val="24"/>
          <w:lang w:eastAsia="lv-LV"/>
        </w:rPr>
        <w:t xml:space="preserve">operatīvā </w:t>
      </w:r>
      <w:r w:rsidR="00FC15D6" w:rsidRPr="00593A44">
        <w:rPr>
          <w:rFonts w:ascii="Times New Roman" w:eastAsia="Times New Roman" w:hAnsi="Times New Roman" w:cs="Times New Roman"/>
          <w:sz w:val="24"/>
          <w:szCs w:val="24"/>
          <w:lang w:eastAsia="lv-LV"/>
        </w:rPr>
        <w:t>temperatūra virs 27</w:t>
      </w:r>
      <w:r w:rsidR="00FC15D6" w:rsidRPr="00593A44">
        <w:rPr>
          <w:rFonts w:ascii="Times New Roman" w:eastAsia="Times New Roman" w:hAnsi="Times New Roman" w:cs="Times New Roman"/>
          <w:sz w:val="24"/>
          <w:szCs w:val="24"/>
          <w:vertAlign w:val="superscript"/>
          <w:lang w:eastAsia="lv-LV"/>
        </w:rPr>
        <w:t>0</w:t>
      </w:r>
      <w:r w:rsidR="00FC15D6" w:rsidRPr="00593A44">
        <w:rPr>
          <w:rFonts w:ascii="Times New Roman" w:eastAsia="Times New Roman" w:hAnsi="Times New Roman" w:cs="Times New Roman"/>
          <w:sz w:val="24"/>
          <w:szCs w:val="24"/>
          <w:lang w:eastAsia="lv-LV"/>
        </w:rPr>
        <w:t xml:space="preserve">C grādi nav ilgāk par 150 </w:t>
      </w:r>
      <w:proofErr w:type="spellStart"/>
      <w:r w:rsidR="006D259B" w:rsidRPr="00593A44">
        <w:rPr>
          <w:rFonts w:ascii="Times New Roman" w:eastAsia="Times New Roman" w:hAnsi="Times New Roman" w:cs="Times New Roman"/>
          <w:sz w:val="24"/>
          <w:szCs w:val="24"/>
          <w:lang w:eastAsia="lv-LV"/>
        </w:rPr>
        <w:t>K</w:t>
      </w:r>
      <w:r w:rsidR="00FC15D6" w:rsidRPr="00593A44">
        <w:rPr>
          <w:rFonts w:ascii="Times New Roman" w:eastAsia="Times New Roman" w:hAnsi="Times New Roman" w:cs="Times New Roman"/>
          <w:sz w:val="24"/>
          <w:szCs w:val="24"/>
          <w:lang w:eastAsia="lv-LV"/>
        </w:rPr>
        <w:t>h</w:t>
      </w:r>
      <w:proofErr w:type="spellEnd"/>
      <w:r w:rsidR="00FC15D6" w:rsidRPr="00593A44">
        <w:rPr>
          <w:rFonts w:ascii="Times New Roman" w:eastAsia="Times New Roman" w:hAnsi="Times New Roman" w:cs="Times New Roman"/>
          <w:sz w:val="24"/>
          <w:szCs w:val="24"/>
          <w:lang w:eastAsia="lv-LV"/>
        </w:rPr>
        <w:t xml:space="preserve"> </w:t>
      </w:r>
      <w:r w:rsidR="00496184" w:rsidRPr="00593A44">
        <w:rPr>
          <w:rFonts w:ascii="Times New Roman" w:eastAsia="Times New Roman" w:hAnsi="Times New Roman" w:cs="Times New Roman"/>
          <w:sz w:val="24"/>
          <w:szCs w:val="24"/>
          <w:lang w:eastAsia="lv-LV"/>
        </w:rPr>
        <w:t xml:space="preserve">laika posmā </w:t>
      </w:r>
      <w:r w:rsidR="00FC15D6" w:rsidRPr="00593A44">
        <w:rPr>
          <w:rFonts w:ascii="Times New Roman" w:eastAsia="Times New Roman" w:hAnsi="Times New Roman" w:cs="Times New Roman"/>
          <w:sz w:val="24"/>
          <w:szCs w:val="24"/>
          <w:lang w:eastAsia="lv-LV"/>
        </w:rPr>
        <w:t>no 1.0</w:t>
      </w:r>
      <w:r w:rsidR="00BB7E69" w:rsidRPr="00593A44">
        <w:rPr>
          <w:rFonts w:ascii="Times New Roman" w:eastAsia="Times New Roman" w:hAnsi="Times New Roman" w:cs="Times New Roman"/>
          <w:sz w:val="24"/>
          <w:szCs w:val="24"/>
          <w:lang w:eastAsia="lv-LV"/>
        </w:rPr>
        <w:t>5</w:t>
      </w:r>
      <w:r w:rsidR="00FC15D6" w:rsidRPr="00593A44">
        <w:rPr>
          <w:rFonts w:ascii="Times New Roman" w:eastAsia="Times New Roman" w:hAnsi="Times New Roman" w:cs="Times New Roman"/>
          <w:sz w:val="24"/>
          <w:szCs w:val="24"/>
          <w:lang w:eastAsia="lv-LV"/>
        </w:rPr>
        <w:t xml:space="preserve"> līdz </w:t>
      </w:r>
      <w:r w:rsidR="006D259B" w:rsidRPr="00593A44">
        <w:rPr>
          <w:rFonts w:ascii="Times New Roman" w:eastAsia="Times New Roman" w:hAnsi="Times New Roman" w:cs="Times New Roman"/>
          <w:sz w:val="24"/>
          <w:szCs w:val="24"/>
          <w:lang w:eastAsia="lv-LV"/>
        </w:rPr>
        <w:t>30</w:t>
      </w:r>
      <w:r w:rsidR="00FC15D6" w:rsidRPr="00593A44">
        <w:rPr>
          <w:rFonts w:ascii="Times New Roman" w:eastAsia="Times New Roman" w:hAnsi="Times New Roman" w:cs="Times New Roman"/>
          <w:sz w:val="24"/>
          <w:szCs w:val="24"/>
          <w:lang w:eastAsia="lv-LV"/>
        </w:rPr>
        <w:t>.0</w:t>
      </w:r>
      <w:r w:rsidR="00BB7E69" w:rsidRPr="00593A44">
        <w:rPr>
          <w:rFonts w:ascii="Times New Roman" w:eastAsia="Times New Roman" w:hAnsi="Times New Roman" w:cs="Times New Roman"/>
          <w:sz w:val="24"/>
          <w:szCs w:val="24"/>
          <w:lang w:eastAsia="lv-LV"/>
        </w:rPr>
        <w:t>9</w:t>
      </w:r>
      <w:r w:rsidR="00EF0DE6" w:rsidRPr="00593A44">
        <w:rPr>
          <w:rFonts w:ascii="Times New Roman" w:eastAsia="Times New Roman" w:hAnsi="Times New Roman" w:cs="Times New Roman"/>
          <w:sz w:val="24"/>
          <w:szCs w:val="24"/>
          <w:lang w:eastAsia="lv-LV"/>
        </w:rPr>
        <w:t>;</w:t>
      </w:r>
    </w:p>
    <w:p w14:paraId="105D8C57" w14:textId="47E17398" w:rsidR="00EF0DE6" w:rsidRPr="00593A44" w:rsidRDefault="002911CE" w:rsidP="00EF0DE6">
      <w:pPr>
        <w:pStyle w:val="ListParagraph"/>
        <w:numPr>
          <w:ilvl w:val="2"/>
          <w:numId w:val="12"/>
        </w:num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bCs/>
          <w:sz w:val="24"/>
          <w:szCs w:val="24"/>
        </w:rPr>
        <w:t xml:space="preserve"> </w:t>
      </w:r>
      <w:r w:rsidR="00EF0DE6" w:rsidRPr="00593A44">
        <w:rPr>
          <w:rFonts w:ascii="Times New Roman" w:eastAsia="Calibri" w:hAnsi="Times New Roman" w:cs="Times New Roman"/>
          <w:bCs/>
          <w:sz w:val="24"/>
          <w:szCs w:val="24"/>
        </w:rPr>
        <w:t>mājās veciem cilvēkiem un invalīdiem (sociālās ēkas), slimnīcās</w:t>
      </w:r>
      <w:r w:rsidR="00EF0DE6" w:rsidRPr="00593A44">
        <w:rPr>
          <w:rFonts w:ascii="Times New Roman" w:eastAsia="Times New Roman" w:hAnsi="Times New Roman" w:cs="Times New Roman"/>
          <w:sz w:val="24"/>
          <w:szCs w:val="24"/>
          <w:lang w:eastAsia="lv-LV"/>
        </w:rPr>
        <w:t xml:space="preserve"> </w:t>
      </w:r>
      <w:r w:rsidR="00FC15D6" w:rsidRPr="00593A44">
        <w:rPr>
          <w:rFonts w:ascii="Times New Roman" w:eastAsia="Times New Roman" w:hAnsi="Times New Roman" w:cs="Times New Roman"/>
          <w:sz w:val="24"/>
          <w:szCs w:val="24"/>
          <w:lang w:eastAsia="lv-LV"/>
        </w:rPr>
        <w:t>telpu</w:t>
      </w:r>
      <w:r w:rsidR="00814340" w:rsidRPr="00593A44">
        <w:rPr>
          <w:rFonts w:ascii="Times New Roman" w:eastAsia="Times New Roman" w:hAnsi="Times New Roman" w:cs="Times New Roman"/>
          <w:sz w:val="24"/>
          <w:szCs w:val="24"/>
          <w:lang w:eastAsia="lv-LV"/>
        </w:rPr>
        <w:t xml:space="preserve"> operatīvā</w:t>
      </w:r>
      <w:r w:rsidR="00FC15D6" w:rsidRPr="00593A44">
        <w:rPr>
          <w:rFonts w:ascii="Times New Roman" w:eastAsia="Times New Roman" w:hAnsi="Times New Roman" w:cs="Times New Roman"/>
          <w:sz w:val="24"/>
          <w:szCs w:val="24"/>
          <w:lang w:eastAsia="lv-LV"/>
        </w:rPr>
        <w:t xml:space="preserve"> temperatūra virs 25</w:t>
      </w:r>
      <w:r w:rsidR="00FC15D6" w:rsidRPr="00593A44">
        <w:rPr>
          <w:rFonts w:ascii="Times New Roman" w:eastAsia="Times New Roman" w:hAnsi="Times New Roman" w:cs="Times New Roman"/>
          <w:sz w:val="24"/>
          <w:szCs w:val="24"/>
          <w:vertAlign w:val="superscript"/>
          <w:lang w:eastAsia="lv-LV"/>
        </w:rPr>
        <w:t>0</w:t>
      </w:r>
      <w:r w:rsidR="00FC15D6" w:rsidRPr="00593A44">
        <w:rPr>
          <w:rFonts w:ascii="Times New Roman" w:eastAsia="Times New Roman" w:hAnsi="Times New Roman" w:cs="Times New Roman"/>
          <w:sz w:val="24"/>
          <w:szCs w:val="24"/>
          <w:lang w:eastAsia="lv-LV"/>
        </w:rPr>
        <w:t xml:space="preserve">C grādi nav ilgāk par 100 </w:t>
      </w:r>
      <w:proofErr w:type="spellStart"/>
      <w:r w:rsidR="006D259B" w:rsidRPr="00593A44">
        <w:rPr>
          <w:rFonts w:ascii="Times New Roman" w:eastAsia="Times New Roman" w:hAnsi="Times New Roman" w:cs="Times New Roman"/>
          <w:sz w:val="24"/>
          <w:szCs w:val="24"/>
          <w:lang w:eastAsia="lv-LV"/>
        </w:rPr>
        <w:t>K</w:t>
      </w:r>
      <w:r w:rsidR="00FC15D6" w:rsidRPr="00593A44">
        <w:rPr>
          <w:rFonts w:ascii="Times New Roman" w:eastAsia="Times New Roman" w:hAnsi="Times New Roman" w:cs="Times New Roman"/>
          <w:sz w:val="24"/>
          <w:szCs w:val="24"/>
          <w:lang w:eastAsia="lv-LV"/>
        </w:rPr>
        <w:t>h</w:t>
      </w:r>
      <w:proofErr w:type="spellEnd"/>
      <w:r w:rsidR="00E06F36" w:rsidRPr="00593A44">
        <w:rPr>
          <w:rFonts w:ascii="Times New Roman" w:eastAsia="Times New Roman" w:hAnsi="Times New Roman" w:cs="Times New Roman"/>
          <w:sz w:val="24"/>
          <w:szCs w:val="24"/>
          <w:lang w:eastAsia="lv-LV"/>
        </w:rPr>
        <w:t xml:space="preserve"> laika posmā no 1.05 līdz 30.09</w:t>
      </w:r>
      <w:r w:rsidR="004C33B6" w:rsidRPr="00593A44">
        <w:rPr>
          <w:rFonts w:ascii="Times New Roman" w:eastAsia="Times New Roman" w:hAnsi="Times New Roman" w:cs="Times New Roman"/>
          <w:sz w:val="24"/>
          <w:szCs w:val="24"/>
          <w:lang w:eastAsia="lv-LV"/>
        </w:rPr>
        <w:t>;</w:t>
      </w:r>
    </w:p>
    <w:p w14:paraId="493C320C" w14:textId="6EEDC07C" w:rsidR="00F563B9" w:rsidRPr="00593A44" w:rsidRDefault="008C2FD6" w:rsidP="00D866CA">
      <w:pPr>
        <w:pStyle w:val="ListParagraph"/>
        <w:numPr>
          <w:ilvl w:val="2"/>
          <w:numId w:val="12"/>
        </w:num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bCs/>
          <w:sz w:val="24"/>
          <w:szCs w:val="24"/>
        </w:rPr>
        <w:t xml:space="preserve"> </w:t>
      </w:r>
      <w:r w:rsidR="00EF0DE6" w:rsidRPr="00593A44">
        <w:rPr>
          <w:rFonts w:ascii="Times New Roman" w:eastAsia="Calibri" w:hAnsi="Times New Roman" w:cs="Times New Roman"/>
          <w:bCs/>
          <w:sz w:val="24"/>
          <w:szCs w:val="24"/>
        </w:rPr>
        <w:t xml:space="preserve">izglītības iestāžu ēkās </w:t>
      </w:r>
      <w:r w:rsidR="00EF0DE6" w:rsidRPr="00593A44">
        <w:rPr>
          <w:rFonts w:ascii="Times New Roman" w:eastAsia="Times New Roman" w:hAnsi="Times New Roman" w:cs="Times New Roman"/>
          <w:sz w:val="24"/>
          <w:szCs w:val="24"/>
          <w:lang w:eastAsia="lv-LV"/>
        </w:rPr>
        <w:t>telpu operatīvā temperatūra virs 25</w:t>
      </w:r>
      <w:r w:rsidR="00EF0DE6" w:rsidRPr="00593A44">
        <w:rPr>
          <w:rFonts w:ascii="Times New Roman" w:eastAsia="Times New Roman" w:hAnsi="Times New Roman" w:cs="Times New Roman"/>
          <w:sz w:val="24"/>
          <w:szCs w:val="24"/>
          <w:vertAlign w:val="superscript"/>
          <w:lang w:eastAsia="lv-LV"/>
        </w:rPr>
        <w:t>0</w:t>
      </w:r>
      <w:r w:rsidR="00EF0DE6" w:rsidRPr="00593A44">
        <w:rPr>
          <w:rFonts w:ascii="Times New Roman" w:eastAsia="Times New Roman" w:hAnsi="Times New Roman" w:cs="Times New Roman"/>
          <w:sz w:val="24"/>
          <w:szCs w:val="24"/>
          <w:lang w:eastAsia="lv-LV"/>
        </w:rPr>
        <w:t>C grādi</w:t>
      </w:r>
      <w:r w:rsidR="00EF0DE6" w:rsidRPr="00593A44" w:rsidDel="00EF0DE6">
        <w:rPr>
          <w:rFonts w:ascii="Times New Roman" w:eastAsia="Times New Roman" w:hAnsi="Times New Roman" w:cs="Times New Roman"/>
          <w:sz w:val="24"/>
          <w:szCs w:val="24"/>
          <w:lang w:eastAsia="lv-LV"/>
        </w:rPr>
        <w:t xml:space="preserve"> </w:t>
      </w:r>
      <w:r w:rsidR="00E06F36" w:rsidRPr="00593A44">
        <w:rPr>
          <w:rFonts w:ascii="Times New Roman" w:eastAsia="Times New Roman" w:hAnsi="Times New Roman" w:cs="Times New Roman"/>
          <w:sz w:val="24"/>
          <w:szCs w:val="24"/>
          <w:lang w:eastAsia="lv-LV"/>
        </w:rPr>
        <w:t xml:space="preserve">nav ilgāk par 150 </w:t>
      </w:r>
      <w:proofErr w:type="spellStart"/>
      <w:r w:rsidR="00E06F36" w:rsidRPr="00593A44">
        <w:rPr>
          <w:rFonts w:ascii="Times New Roman" w:eastAsia="Times New Roman" w:hAnsi="Times New Roman" w:cs="Times New Roman"/>
          <w:sz w:val="24"/>
          <w:szCs w:val="24"/>
          <w:lang w:eastAsia="lv-LV"/>
        </w:rPr>
        <w:t>Kh</w:t>
      </w:r>
      <w:proofErr w:type="spellEnd"/>
      <w:r w:rsidR="00E06F36" w:rsidRPr="00593A44">
        <w:rPr>
          <w:rFonts w:ascii="Times New Roman" w:eastAsia="Times New Roman" w:hAnsi="Times New Roman" w:cs="Times New Roman"/>
          <w:sz w:val="24"/>
          <w:szCs w:val="24"/>
          <w:lang w:eastAsia="lv-LV"/>
        </w:rPr>
        <w:t xml:space="preserve"> laika posmā </w:t>
      </w:r>
      <w:r w:rsidR="006D259B" w:rsidRPr="00593A44">
        <w:rPr>
          <w:rFonts w:ascii="Times New Roman" w:eastAsia="Times New Roman" w:hAnsi="Times New Roman" w:cs="Times New Roman"/>
          <w:sz w:val="24"/>
          <w:szCs w:val="24"/>
          <w:lang w:eastAsia="lv-LV"/>
        </w:rPr>
        <w:t xml:space="preserve">no 1.05 līdz 15.06 un no 15.08 līdz 30.09. </w:t>
      </w:r>
    </w:p>
    <w:p w14:paraId="1DFAC23F" w14:textId="706FDBF4" w:rsidR="0043616F" w:rsidRPr="00593A44" w:rsidRDefault="00E66111" w:rsidP="00AF632E">
      <w:pPr>
        <w:pStyle w:val="ListParagraph"/>
        <w:numPr>
          <w:ilvl w:val="1"/>
          <w:numId w:val="12"/>
        </w:numPr>
        <w:shd w:val="clear" w:color="auto" w:fill="FFFFFF"/>
        <w:tabs>
          <w:tab w:val="left" w:pos="1276"/>
        </w:tabs>
        <w:spacing w:after="0" w:line="240" w:lineRule="auto"/>
        <w:ind w:left="851" w:hanging="491"/>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lastRenderedPageBreak/>
        <w:t>Ja būvprojekta stadijā vai faktiskajai situācijai</w:t>
      </w:r>
      <w:r w:rsidR="00FE2CBE" w:rsidRPr="00593A44">
        <w:rPr>
          <w:rFonts w:ascii="Times New Roman" w:eastAsia="Times New Roman" w:hAnsi="Times New Roman" w:cs="Times New Roman"/>
          <w:sz w:val="24"/>
          <w:szCs w:val="24"/>
          <w:lang w:eastAsia="lv-LV"/>
        </w:rPr>
        <w:t>,</w:t>
      </w:r>
      <w:r w:rsidRPr="00593A44">
        <w:rPr>
          <w:rFonts w:ascii="Times New Roman" w:eastAsia="Times New Roman" w:hAnsi="Times New Roman" w:cs="Times New Roman"/>
          <w:sz w:val="24"/>
          <w:szCs w:val="24"/>
          <w:lang w:eastAsia="lv-LV"/>
        </w:rPr>
        <w:t xml:space="preserve"> veicot </w:t>
      </w:r>
      <w:proofErr w:type="spellStart"/>
      <w:r w:rsidRPr="00593A44">
        <w:rPr>
          <w:rFonts w:ascii="Times New Roman" w:eastAsia="Times New Roman" w:hAnsi="Times New Roman" w:cs="Times New Roman"/>
          <w:sz w:val="24"/>
          <w:szCs w:val="24"/>
          <w:lang w:eastAsia="lv-LV"/>
        </w:rPr>
        <w:t>energosertifikāciju</w:t>
      </w:r>
      <w:proofErr w:type="spellEnd"/>
      <w:r w:rsidRPr="00593A44">
        <w:rPr>
          <w:rFonts w:ascii="Times New Roman" w:eastAsia="Times New Roman" w:hAnsi="Times New Roman" w:cs="Times New Roman"/>
          <w:sz w:val="24"/>
          <w:szCs w:val="24"/>
          <w:lang w:eastAsia="lv-LV"/>
        </w:rPr>
        <w:t xml:space="preserve"> nav zināmi</w:t>
      </w:r>
      <w:r w:rsidR="0043616F" w:rsidRPr="00593A44">
        <w:rPr>
          <w:rFonts w:ascii="Times New Roman" w:eastAsia="Times New Roman" w:hAnsi="Times New Roman" w:cs="Times New Roman"/>
          <w:sz w:val="24"/>
          <w:szCs w:val="24"/>
          <w:lang w:eastAsia="lv-LV"/>
        </w:rPr>
        <w:t xml:space="preserve"> apgai</w:t>
      </w:r>
      <w:r w:rsidRPr="00593A44">
        <w:rPr>
          <w:rFonts w:ascii="Times New Roman" w:eastAsia="Times New Roman" w:hAnsi="Times New Roman" w:cs="Times New Roman"/>
          <w:sz w:val="24"/>
          <w:szCs w:val="24"/>
          <w:lang w:eastAsia="lv-LV"/>
        </w:rPr>
        <w:t>s</w:t>
      </w:r>
      <w:r w:rsidR="0043616F" w:rsidRPr="00593A44">
        <w:rPr>
          <w:rFonts w:ascii="Times New Roman" w:eastAsia="Times New Roman" w:hAnsi="Times New Roman" w:cs="Times New Roman"/>
          <w:sz w:val="24"/>
          <w:szCs w:val="24"/>
          <w:lang w:eastAsia="lv-LV"/>
        </w:rPr>
        <w:t>mojum</w:t>
      </w:r>
      <w:r w:rsidRPr="00593A44">
        <w:rPr>
          <w:rFonts w:ascii="Times New Roman" w:eastAsia="Times New Roman" w:hAnsi="Times New Roman" w:cs="Times New Roman"/>
          <w:sz w:val="24"/>
          <w:szCs w:val="24"/>
          <w:lang w:eastAsia="lv-LV"/>
        </w:rPr>
        <w:t xml:space="preserve">a parametri, tad tos </w:t>
      </w:r>
      <w:r w:rsidR="00BB7E69" w:rsidRPr="00593A44">
        <w:rPr>
          <w:rFonts w:ascii="Times New Roman" w:eastAsia="Times New Roman" w:hAnsi="Times New Roman" w:cs="Times New Roman"/>
          <w:sz w:val="24"/>
          <w:szCs w:val="24"/>
          <w:lang w:eastAsia="lv-LV"/>
        </w:rPr>
        <w:t>nosaka</w:t>
      </w:r>
      <w:r w:rsidRPr="00593A44">
        <w:rPr>
          <w:rFonts w:ascii="Times New Roman" w:eastAsia="Times New Roman" w:hAnsi="Times New Roman" w:cs="Times New Roman"/>
          <w:sz w:val="24"/>
          <w:szCs w:val="24"/>
          <w:lang w:eastAsia="lv-LV"/>
        </w:rPr>
        <w:t xml:space="preserve"> saskaņā ar standart</w:t>
      </w:r>
      <w:r w:rsidR="00BB7E69" w:rsidRPr="00593A44">
        <w:rPr>
          <w:rFonts w:ascii="Times New Roman" w:eastAsia="Times New Roman" w:hAnsi="Times New Roman" w:cs="Times New Roman"/>
          <w:sz w:val="24"/>
          <w:szCs w:val="24"/>
          <w:lang w:eastAsia="lv-LV"/>
        </w:rPr>
        <w:t>u</w:t>
      </w:r>
      <w:r w:rsidRPr="00593A44">
        <w:rPr>
          <w:rFonts w:ascii="Times New Roman" w:eastAsia="Times New Roman" w:hAnsi="Times New Roman" w:cs="Times New Roman"/>
          <w:sz w:val="24"/>
          <w:szCs w:val="24"/>
          <w:lang w:eastAsia="lv-LV"/>
        </w:rPr>
        <w:t xml:space="preserve"> LVS EN ISO 16798-1:2019</w:t>
      </w:r>
      <w:r w:rsidR="00201C7F" w:rsidRPr="00593A44">
        <w:rPr>
          <w:rFonts w:ascii="Times New Roman" w:eastAsia="Times New Roman" w:hAnsi="Times New Roman" w:cs="Times New Roman"/>
          <w:sz w:val="24"/>
          <w:szCs w:val="24"/>
          <w:lang w:eastAsia="lv-LV"/>
        </w:rPr>
        <w:t xml:space="preserve">. </w:t>
      </w:r>
    </w:p>
    <w:p w14:paraId="27630236" w14:textId="73AE32EB" w:rsidR="00814340" w:rsidRPr="00593A44" w:rsidRDefault="007930DE" w:rsidP="00D866CA">
      <w:pPr>
        <w:pStyle w:val="ListParagraph"/>
        <w:numPr>
          <w:ilvl w:val="1"/>
          <w:numId w:val="12"/>
        </w:numPr>
        <w:shd w:val="clear" w:color="auto" w:fill="FFFFFF"/>
        <w:tabs>
          <w:tab w:val="left" w:pos="1276"/>
        </w:tabs>
        <w:spacing w:after="0" w:line="240" w:lineRule="auto"/>
        <w:ind w:left="851" w:hanging="491"/>
        <w:jc w:val="both"/>
        <w:rPr>
          <w:rFonts w:ascii="Times New Roman" w:hAnsi="Times New Roman" w:cs="Times New Roman"/>
          <w:sz w:val="24"/>
          <w:szCs w:val="24"/>
        </w:rPr>
      </w:pPr>
      <w:r w:rsidRPr="00593A44">
        <w:rPr>
          <w:rFonts w:ascii="Times New Roman" w:eastAsia="Times New Roman" w:hAnsi="Times New Roman" w:cs="Times New Roman"/>
          <w:sz w:val="24"/>
          <w:szCs w:val="24"/>
          <w:lang w:eastAsia="lv-LV"/>
        </w:rPr>
        <w:t>Ja būvprojekta stadijā vai faktiskaj</w:t>
      </w:r>
      <w:r w:rsidR="007E0679">
        <w:rPr>
          <w:rFonts w:ascii="Times New Roman" w:eastAsia="Times New Roman" w:hAnsi="Times New Roman" w:cs="Times New Roman"/>
          <w:sz w:val="24"/>
          <w:szCs w:val="24"/>
          <w:lang w:eastAsia="lv-LV"/>
        </w:rPr>
        <w:t>ā</w:t>
      </w:r>
      <w:r w:rsidRPr="00593A44">
        <w:rPr>
          <w:rFonts w:ascii="Times New Roman" w:eastAsia="Times New Roman" w:hAnsi="Times New Roman" w:cs="Times New Roman"/>
          <w:sz w:val="24"/>
          <w:szCs w:val="24"/>
          <w:lang w:eastAsia="lv-LV"/>
        </w:rPr>
        <w:t xml:space="preserve"> situācij</w:t>
      </w:r>
      <w:r w:rsidR="007E0679">
        <w:rPr>
          <w:rFonts w:ascii="Times New Roman" w:eastAsia="Times New Roman" w:hAnsi="Times New Roman" w:cs="Times New Roman"/>
          <w:sz w:val="24"/>
          <w:szCs w:val="24"/>
          <w:lang w:eastAsia="lv-LV"/>
        </w:rPr>
        <w:t>ā</w:t>
      </w:r>
      <w:r w:rsidRPr="00593A44">
        <w:rPr>
          <w:rFonts w:ascii="Times New Roman" w:eastAsia="Times New Roman" w:hAnsi="Times New Roman" w:cs="Times New Roman"/>
          <w:sz w:val="24"/>
          <w:szCs w:val="24"/>
          <w:lang w:eastAsia="lv-LV"/>
        </w:rPr>
        <w:t xml:space="preserve"> veicot </w:t>
      </w:r>
      <w:proofErr w:type="spellStart"/>
      <w:r w:rsidRPr="00593A44">
        <w:rPr>
          <w:rFonts w:ascii="Times New Roman" w:eastAsia="Times New Roman" w:hAnsi="Times New Roman" w:cs="Times New Roman"/>
          <w:sz w:val="24"/>
          <w:szCs w:val="24"/>
          <w:lang w:eastAsia="lv-LV"/>
        </w:rPr>
        <w:t>energosertifikāciju</w:t>
      </w:r>
      <w:proofErr w:type="spellEnd"/>
      <w:r w:rsidRPr="00593A44">
        <w:rPr>
          <w:rFonts w:ascii="Times New Roman" w:eastAsia="Times New Roman" w:hAnsi="Times New Roman" w:cs="Times New Roman"/>
          <w:sz w:val="24"/>
          <w:szCs w:val="24"/>
          <w:lang w:eastAsia="lv-LV"/>
        </w:rPr>
        <w:t xml:space="preserve"> nav zināmi </w:t>
      </w:r>
      <w:r w:rsidR="00101363" w:rsidRPr="00593A44">
        <w:rPr>
          <w:rFonts w:ascii="Times New Roman" w:eastAsia="Times New Roman" w:hAnsi="Times New Roman" w:cs="Times New Roman"/>
          <w:sz w:val="24"/>
          <w:szCs w:val="24"/>
          <w:lang w:eastAsia="lv-LV"/>
        </w:rPr>
        <w:t xml:space="preserve">sadzīves </w:t>
      </w:r>
      <w:r w:rsidRPr="00593A44">
        <w:rPr>
          <w:rFonts w:ascii="Times New Roman" w:eastAsia="Times New Roman" w:hAnsi="Times New Roman" w:cs="Times New Roman"/>
          <w:sz w:val="24"/>
          <w:szCs w:val="24"/>
          <w:lang w:eastAsia="lv-LV"/>
        </w:rPr>
        <w:t xml:space="preserve">karstā ūdens patēriņa dati, tad tos </w:t>
      </w:r>
      <w:r w:rsidR="00101363" w:rsidRPr="00593A44">
        <w:rPr>
          <w:rFonts w:ascii="Times New Roman" w:eastAsia="Times New Roman" w:hAnsi="Times New Roman" w:cs="Times New Roman"/>
          <w:sz w:val="24"/>
          <w:szCs w:val="24"/>
          <w:lang w:eastAsia="lv-LV"/>
        </w:rPr>
        <w:t>nosaka</w:t>
      </w:r>
      <w:r w:rsidRPr="00593A44">
        <w:rPr>
          <w:rFonts w:ascii="Times New Roman" w:eastAsia="Times New Roman" w:hAnsi="Times New Roman" w:cs="Times New Roman"/>
          <w:sz w:val="24"/>
          <w:szCs w:val="24"/>
          <w:lang w:eastAsia="lv-LV"/>
        </w:rPr>
        <w:t xml:space="preserve"> saskaņā ar standartu LVS EN ISO 12831-3:2020</w:t>
      </w:r>
      <w:r w:rsidR="007E0679">
        <w:rPr>
          <w:rFonts w:ascii="Times New Roman" w:eastAsia="Times New Roman" w:hAnsi="Times New Roman" w:cs="Times New Roman"/>
          <w:sz w:val="24"/>
          <w:szCs w:val="24"/>
          <w:lang w:eastAsia="lv-LV"/>
        </w:rPr>
        <w:t xml:space="preserve"> </w:t>
      </w:r>
      <w:r w:rsidRPr="00593A44">
        <w:rPr>
          <w:rFonts w:ascii="Times New Roman" w:eastAsia="Times New Roman" w:hAnsi="Times New Roman" w:cs="Times New Roman"/>
          <w:sz w:val="24"/>
          <w:szCs w:val="24"/>
          <w:lang w:eastAsia="lv-LV"/>
        </w:rPr>
        <w:t xml:space="preserve">(LV). </w:t>
      </w:r>
    </w:p>
    <w:p w14:paraId="3F7C6535" w14:textId="1516E100" w:rsidR="007F2242" w:rsidRPr="00593A44" w:rsidRDefault="00814340" w:rsidP="00742B7B">
      <w:pPr>
        <w:pStyle w:val="Heading1"/>
        <w:rPr>
          <w:rFonts w:ascii="Times New Roman" w:hAnsi="Times New Roman" w:cs="Times New Roman"/>
          <w:sz w:val="24"/>
          <w:szCs w:val="24"/>
        </w:rPr>
      </w:pPr>
      <w:r w:rsidRPr="00593A44">
        <w:rPr>
          <w:rFonts w:ascii="Times New Roman" w:hAnsi="Times New Roman" w:cs="Times New Roman"/>
          <w:sz w:val="24"/>
          <w:szCs w:val="24"/>
        </w:rPr>
        <w:t xml:space="preserve">Ēku energoefektivitātes salīdzinošā vērtēšanas un klasificēšanas sistēma </w:t>
      </w:r>
    </w:p>
    <w:p w14:paraId="261D7CFB" w14:textId="29C2780C" w:rsidR="00A6315F" w:rsidRPr="00593A44" w:rsidRDefault="00814340" w:rsidP="00FE2CBE">
      <w:pPr>
        <w:pStyle w:val="ListParagraph"/>
        <w:numPr>
          <w:ilvl w:val="1"/>
          <w:numId w:val="12"/>
        </w:numPr>
        <w:shd w:val="clear" w:color="auto" w:fill="FFFFFF"/>
        <w:spacing w:after="0" w:line="240" w:lineRule="auto"/>
        <w:jc w:val="both"/>
        <w:rPr>
          <w:rFonts w:ascii="Times New Roman" w:eastAsia="Times New Roman" w:hAnsi="Times New Roman" w:cs="Times New Roman"/>
          <w:b/>
          <w:bCs/>
          <w:sz w:val="24"/>
          <w:szCs w:val="24"/>
          <w:lang w:eastAsia="lv-LV"/>
        </w:rPr>
      </w:pPr>
      <w:r w:rsidRPr="00593A44">
        <w:rPr>
          <w:rFonts w:ascii="Times New Roman" w:eastAsia="Times New Roman" w:hAnsi="Times New Roman" w:cs="Times New Roman"/>
          <w:sz w:val="24"/>
          <w:szCs w:val="24"/>
          <w:lang w:eastAsia="lv-LV"/>
        </w:rPr>
        <w:t>Salīdzinošajā vērtēšanas skalā izmanto ēku energoefektivitātes klases</w:t>
      </w:r>
      <w:r w:rsidR="00C102E8" w:rsidRPr="00593A44">
        <w:rPr>
          <w:rFonts w:ascii="Times New Roman" w:eastAsia="Times New Roman" w:hAnsi="Times New Roman" w:cs="Times New Roman"/>
          <w:sz w:val="24"/>
          <w:szCs w:val="24"/>
          <w:lang w:eastAsia="lv-LV"/>
        </w:rPr>
        <w:t>, kas raksturo</w:t>
      </w:r>
      <w:r w:rsidR="007057DA" w:rsidRPr="00593A44">
        <w:rPr>
          <w:rFonts w:ascii="Times New Roman" w:eastAsia="Times New Roman" w:hAnsi="Times New Roman" w:cs="Times New Roman"/>
          <w:sz w:val="24"/>
          <w:szCs w:val="24"/>
          <w:lang w:eastAsia="lv-LV"/>
        </w:rPr>
        <w:t>:</w:t>
      </w:r>
    </w:p>
    <w:p w14:paraId="240CCC42" w14:textId="57805C08" w:rsidR="00814340" w:rsidRPr="00593A44" w:rsidRDefault="00633F67" w:rsidP="00CD095B">
      <w:pPr>
        <w:pStyle w:val="ListParagraph"/>
        <w:numPr>
          <w:ilvl w:val="2"/>
          <w:numId w:val="12"/>
        </w:numPr>
        <w:shd w:val="clear" w:color="auto" w:fill="FFFFFF"/>
        <w:spacing w:after="0" w:line="240" w:lineRule="auto"/>
        <w:ind w:left="1276" w:hanging="556"/>
        <w:jc w:val="both"/>
        <w:rPr>
          <w:rFonts w:ascii="Times New Roman" w:eastAsia="Times New Roman" w:hAnsi="Times New Roman" w:cs="Times New Roman"/>
          <w:b/>
          <w:bCs/>
          <w:sz w:val="24"/>
          <w:szCs w:val="24"/>
          <w:lang w:eastAsia="lv-LV"/>
        </w:rPr>
      </w:pPr>
      <w:bookmarkStart w:id="6" w:name="_Hlk64367467"/>
      <w:r>
        <w:rPr>
          <w:rFonts w:ascii="Times New Roman" w:eastAsia="Times New Roman" w:hAnsi="Times New Roman" w:cs="Times New Roman"/>
          <w:sz w:val="24"/>
          <w:szCs w:val="24"/>
          <w:lang w:eastAsia="lv-LV"/>
        </w:rPr>
        <w:t xml:space="preserve"> </w:t>
      </w:r>
      <w:r w:rsidR="00C102E8" w:rsidRPr="00593A44">
        <w:rPr>
          <w:rFonts w:ascii="Times New Roman" w:eastAsia="Times New Roman" w:hAnsi="Times New Roman" w:cs="Times New Roman"/>
          <w:sz w:val="24"/>
          <w:szCs w:val="24"/>
          <w:lang w:eastAsia="lv-LV"/>
        </w:rPr>
        <w:t>ēkas īpatnējo siltumenerģijas patēriņu</w:t>
      </w:r>
      <w:r w:rsidR="00A303F3" w:rsidRPr="00593A44">
        <w:rPr>
          <w:rFonts w:ascii="Times New Roman" w:eastAsia="Times New Roman" w:hAnsi="Times New Roman" w:cs="Times New Roman"/>
          <w:sz w:val="24"/>
          <w:szCs w:val="24"/>
          <w:lang w:eastAsia="lv-LV"/>
        </w:rPr>
        <w:t xml:space="preserve"> apkurei</w:t>
      </w:r>
      <w:r w:rsidR="007F2242" w:rsidRPr="00593A44">
        <w:rPr>
          <w:rFonts w:ascii="Times New Roman" w:eastAsia="Times New Roman" w:hAnsi="Times New Roman" w:cs="Times New Roman"/>
          <w:sz w:val="24"/>
          <w:szCs w:val="24"/>
          <w:lang w:eastAsia="lv-LV"/>
        </w:rPr>
        <w:t xml:space="preserve"> atbilstoši</w:t>
      </w:r>
      <w:r w:rsidR="00FE2CBE" w:rsidRPr="00593A44">
        <w:rPr>
          <w:rFonts w:ascii="Times New Roman" w:eastAsia="Times New Roman" w:hAnsi="Times New Roman" w:cs="Times New Roman"/>
          <w:sz w:val="24"/>
          <w:szCs w:val="24"/>
          <w:lang w:eastAsia="lv-LV"/>
        </w:rPr>
        <w:t xml:space="preserve"> šo noteikumu</w:t>
      </w:r>
      <w:r w:rsidR="007F2242" w:rsidRPr="00593A44">
        <w:rPr>
          <w:rFonts w:ascii="Times New Roman" w:eastAsia="Times New Roman" w:hAnsi="Times New Roman" w:cs="Times New Roman"/>
          <w:sz w:val="24"/>
          <w:szCs w:val="24"/>
          <w:lang w:eastAsia="lv-LV"/>
        </w:rPr>
        <w:t xml:space="preserve"> </w:t>
      </w:r>
      <w:r w:rsidR="00D822C3" w:rsidRPr="00593A44">
        <w:rPr>
          <w:rFonts w:ascii="Times New Roman" w:eastAsia="Times New Roman" w:hAnsi="Times New Roman" w:cs="Times New Roman"/>
          <w:sz w:val="24"/>
          <w:szCs w:val="24"/>
          <w:lang w:eastAsia="lv-LV"/>
        </w:rPr>
        <w:t>1</w:t>
      </w:r>
      <w:r w:rsidR="00FE2CBE" w:rsidRPr="00593A44">
        <w:rPr>
          <w:rFonts w:ascii="Times New Roman" w:eastAsia="Times New Roman" w:hAnsi="Times New Roman" w:cs="Times New Roman"/>
          <w:sz w:val="24"/>
          <w:szCs w:val="24"/>
          <w:lang w:eastAsia="lv-LV"/>
        </w:rPr>
        <w:t xml:space="preserve">.pielikuma </w:t>
      </w:r>
      <w:r w:rsidR="00B022FE" w:rsidRPr="00593A44">
        <w:rPr>
          <w:rFonts w:ascii="Times New Roman" w:eastAsia="Times New Roman" w:hAnsi="Times New Roman" w:cs="Times New Roman"/>
          <w:sz w:val="24"/>
          <w:szCs w:val="24"/>
          <w:lang w:eastAsia="lv-LV"/>
        </w:rPr>
        <w:t>1</w:t>
      </w:r>
      <w:r w:rsidR="007F2242" w:rsidRPr="00593A44">
        <w:rPr>
          <w:rFonts w:ascii="Times New Roman" w:eastAsia="Times New Roman" w:hAnsi="Times New Roman" w:cs="Times New Roman"/>
          <w:sz w:val="24"/>
          <w:szCs w:val="24"/>
          <w:lang w:eastAsia="lv-LV"/>
        </w:rPr>
        <w:t>.tabulas nosacījumiem</w:t>
      </w:r>
      <w:bookmarkEnd w:id="6"/>
      <w:r>
        <w:rPr>
          <w:rFonts w:ascii="Times New Roman" w:eastAsia="Times New Roman" w:hAnsi="Times New Roman" w:cs="Times New Roman"/>
          <w:sz w:val="24"/>
          <w:szCs w:val="24"/>
          <w:lang w:eastAsia="lv-LV"/>
        </w:rPr>
        <w:t>;</w:t>
      </w:r>
    </w:p>
    <w:p w14:paraId="139B644D" w14:textId="50AB97B8" w:rsidR="007057DA" w:rsidRPr="00593A44" w:rsidRDefault="00633F67" w:rsidP="00CD095B">
      <w:pPr>
        <w:pStyle w:val="ListParagraph"/>
        <w:numPr>
          <w:ilvl w:val="2"/>
          <w:numId w:val="12"/>
        </w:numPr>
        <w:shd w:val="clear" w:color="auto" w:fill="FFFFFF"/>
        <w:spacing w:after="0" w:line="240" w:lineRule="auto"/>
        <w:ind w:left="1276" w:hanging="556"/>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 </w:t>
      </w:r>
      <w:r w:rsidR="007057DA" w:rsidRPr="00593A44">
        <w:rPr>
          <w:rFonts w:ascii="Times New Roman" w:eastAsia="Times New Roman" w:hAnsi="Times New Roman" w:cs="Times New Roman"/>
          <w:sz w:val="24"/>
          <w:szCs w:val="24"/>
          <w:lang w:eastAsia="lv-LV"/>
        </w:rPr>
        <w:t xml:space="preserve">ēkas īpatnējo primārās neatjaunojamās enerģijas novērtējumu atbilstoši šo noteikumu </w:t>
      </w:r>
      <w:r w:rsidR="00D822C3" w:rsidRPr="00593A44">
        <w:rPr>
          <w:rFonts w:ascii="Times New Roman" w:eastAsia="Times New Roman" w:hAnsi="Times New Roman" w:cs="Times New Roman"/>
          <w:sz w:val="24"/>
          <w:szCs w:val="24"/>
          <w:lang w:eastAsia="lv-LV"/>
        </w:rPr>
        <w:t>1</w:t>
      </w:r>
      <w:r w:rsidR="007057DA" w:rsidRPr="00593A44">
        <w:rPr>
          <w:rFonts w:ascii="Times New Roman" w:eastAsia="Times New Roman" w:hAnsi="Times New Roman" w:cs="Times New Roman"/>
          <w:sz w:val="24"/>
          <w:szCs w:val="24"/>
          <w:lang w:eastAsia="lv-LV"/>
        </w:rPr>
        <w:t>.pielikuma 2. un 3. tabulas nosacījumiem.</w:t>
      </w:r>
    </w:p>
    <w:p w14:paraId="05007014" w14:textId="14EAB337" w:rsidR="005613EA" w:rsidRPr="00593A44" w:rsidRDefault="000C258D" w:rsidP="005613EA">
      <w:pPr>
        <w:pStyle w:val="ListParagraph"/>
        <w:numPr>
          <w:ilvl w:val="1"/>
          <w:numId w:val="12"/>
        </w:numPr>
        <w:shd w:val="clear" w:color="auto" w:fill="FFFFFF"/>
        <w:spacing w:after="0" w:line="240" w:lineRule="auto"/>
        <w:jc w:val="both"/>
        <w:rPr>
          <w:rFonts w:ascii="Times New Roman" w:eastAsia="Times New Roman" w:hAnsi="Times New Roman" w:cs="Times New Roman"/>
          <w:b/>
          <w:bCs/>
          <w:sz w:val="24"/>
          <w:szCs w:val="24"/>
          <w:lang w:eastAsia="lv-LV"/>
        </w:rPr>
      </w:pPr>
      <w:r w:rsidRPr="00593A44">
        <w:rPr>
          <w:rFonts w:ascii="Times New Roman" w:eastAsia="Times New Roman" w:hAnsi="Times New Roman" w:cs="Times New Roman"/>
          <w:sz w:val="24"/>
          <w:szCs w:val="24"/>
          <w:lang w:eastAsia="lv-LV"/>
        </w:rPr>
        <w:t>Ēka klasificējama kā gandrīz nulles enerģijas ēka</w:t>
      </w:r>
      <w:r w:rsidR="00641AE1" w:rsidRPr="00593A44">
        <w:rPr>
          <w:rFonts w:ascii="Times New Roman" w:eastAsia="Times New Roman" w:hAnsi="Times New Roman" w:cs="Times New Roman"/>
          <w:sz w:val="24"/>
          <w:szCs w:val="24"/>
          <w:lang w:eastAsia="lv-LV"/>
        </w:rPr>
        <w:t>,</w:t>
      </w:r>
      <w:r w:rsidRPr="00593A44">
        <w:rPr>
          <w:rFonts w:ascii="Times New Roman" w:eastAsia="Times New Roman" w:hAnsi="Times New Roman" w:cs="Times New Roman"/>
          <w:sz w:val="24"/>
          <w:szCs w:val="24"/>
          <w:lang w:eastAsia="lv-LV"/>
        </w:rPr>
        <w:t xml:space="preserve"> ja attiecībā uz </w:t>
      </w:r>
      <w:r w:rsidRPr="00593A44">
        <w:rPr>
          <w:rFonts w:ascii="Times New Roman" w:hAnsi="Times New Roman" w:cs="Times New Roman"/>
          <w:sz w:val="24"/>
          <w:szCs w:val="24"/>
        </w:rPr>
        <w:t>primārā</w:t>
      </w:r>
      <w:r w:rsidR="00641AE1" w:rsidRPr="00593A44">
        <w:rPr>
          <w:rFonts w:ascii="Times New Roman" w:hAnsi="Times New Roman" w:cs="Times New Roman"/>
          <w:sz w:val="24"/>
          <w:szCs w:val="24"/>
        </w:rPr>
        <w:t>s</w:t>
      </w:r>
      <w:r w:rsidRPr="00593A44">
        <w:rPr>
          <w:rFonts w:ascii="Times New Roman" w:hAnsi="Times New Roman" w:cs="Times New Roman"/>
          <w:sz w:val="24"/>
          <w:szCs w:val="24"/>
        </w:rPr>
        <w:t xml:space="preserve"> enerģijas patēriņu tiek nodrošināta atbilstība</w:t>
      </w:r>
      <w:r w:rsidR="00641AE1" w:rsidRPr="00593A44">
        <w:rPr>
          <w:rFonts w:ascii="Times New Roman" w:hAnsi="Times New Roman" w:cs="Times New Roman"/>
          <w:sz w:val="24"/>
          <w:szCs w:val="24"/>
        </w:rPr>
        <w:t xml:space="preserve"> šo noteikumu </w:t>
      </w:r>
      <w:r w:rsidR="008C25D5" w:rsidRPr="00593A44">
        <w:rPr>
          <w:rFonts w:ascii="Times New Roman" w:hAnsi="Times New Roman" w:cs="Times New Roman"/>
          <w:sz w:val="24"/>
          <w:szCs w:val="24"/>
        </w:rPr>
        <w:t>1</w:t>
      </w:r>
      <w:r w:rsidR="00641AE1" w:rsidRPr="00593A44">
        <w:rPr>
          <w:rFonts w:ascii="Times New Roman" w:hAnsi="Times New Roman" w:cs="Times New Roman"/>
          <w:sz w:val="24"/>
          <w:szCs w:val="24"/>
        </w:rPr>
        <w:t>.pielikuma</w:t>
      </w:r>
      <w:r w:rsidR="005613EA" w:rsidRPr="00593A44">
        <w:rPr>
          <w:rFonts w:ascii="Times New Roman" w:eastAsia="Times New Roman" w:hAnsi="Times New Roman" w:cs="Times New Roman"/>
          <w:sz w:val="24"/>
          <w:szCs w:val="24"/>
          <w:lang w:eastAsia="lv-LV"/>
        </w:rPr>
        <w:t xml:space="preserve"> </w:t>
      </w:r>
      <w:r w:rsidR="00A6315F" w:rsidRPr="00593A44">
        <w:rPr>
          <w:rFonts w:ascii="Times New Roman" w:eastAsia="Times New Roman" w:hAnsi="Times New Roman" w:cs="Times New Roman"/>
          <w:sz w:val="24"/>
          <w:szCs w:val="24"/>
          <w:lang w:eastAsia="lv-LV"/>
        </w:rPr>
        <w:t>2</w:t>
      </w:r>
      <w:r w:rsidR="005613EA" w:rsidRPr="00593A44">
        <w:rPr>
          <w:rFonts w:ascii="Times New Roman" w:eastAsia="Times New Roman" w:hAnsi="Times New Roman" w:cs="Times New Roman"/>
          <w:sz w:val="24"/>
          <w:szCs w:val="24"/>
          <w:lang w:eastAsia="lv-LV"/>
        </w:rPr>
        <w:t xml:space="preserve">. un </w:t>
      </w:r>
      <w:r w:rsidR="00A6315F" w:rsidRPr="00593A44">
        <w:rPr>
          <w:rFonts w:ascii="Times New Roman" w:eastAsia="Times New Roman" w:hAnsi="Times New Roman" w:cs="Times New Roman"/>
          <w:sz w:val="24"/>
          <w:szCs w:val="24"/>
          <w:lang w:eastAsia="lv-LV"/>
        </w:rPr>
        <w:t>3</w:t>
      </w:r>
      <w:r w:rsidR="005613EA" w:rsidRPr="00593A44">
        <w:rPr>
          <w:rFonts w:ascii="Times New Roman" w:eastAsia="Times New Roman" w:hAnsi="Times New Roman" w:cs="Times New Roman"/>
          <w:sz w:val="24"/>
          <w:szCs w:val="24"/>
          <w:lang w:eastAsia="lv-LV"/>
        </w:rPr>
        <w:t>. tabulas nosacījumiem.</w:t>
      </w:r>
    </w:p>
    <w:p w14:paraId="55BA777D" w14:textId="50FA351C" w:rsidR="00A303F3" w:rsidRPr="00593A44" w:rsidRDefault="004A5ED7" w:rsidP="00A303F3">
      <w:pPr>
        <w:pStyle w:val="ListParagraph"/>
        <w:numPr>
          <w:ilvl w:val="1"/>
          <w:numId w:val="12"/>
        </w:numPr>
        <w:shd w:val="clear" w:color="auto" w:fill="FFFFFF"/>
        <w:spacing w:after="0" w:line="240" w:lineRule="auto"/>
        <w:jc w:val="both"/>
        <w:rPr>
          <w:rFonts w:ascii="Times New Roman" w:eastAsia="Times New Roman" w:hAnsi="Times New Roman" w:cs="Times New Roman"/>
          <w:b/>
          <w:bCs/>
          <w:sz w:val="24"/>
          <w:szCs w:val="24"/>
          <w:lang w:eastAsia="lv-LV"/>
        </w:rPr>
      </w:pPr>
      <w:r w:rsidRPr="00593A44">
        <w:rPr>
          <w:rFonts w:ascii="Times New Roman" w:eastAsia="Times New Roman" w:hAnsi="Times New Roman" w:cs="Times New Roman"/>
          <w:sz w:val="24"/>
          <w:szCs w:val="24"/>
          <w:lang w:eastAsia="lv-LV"/>
        </w:rPr>
        <w:t xml:space="preserve">Ja </w:t>
      </w:r>
      <w:r w:rsidR="00F77A62" w:rsidRPr="00593A44">
        <w:rPr>
          <w:rFonts w:ascii="Times New Roman" w:hAnsi="Times New Roman" w:cs="Times New Roman"/>
          <w:sz w:val="24"/>
          <w:szCs w:val="24"/>
          <w:lang w:eastAsia="lv-LV"/>
        </w:rPr>
        <w:t xml:space="preserve">ēkas vidējais apkurināmo telpu augstums ir lielāks par </w:t>
      </w:r>
      <w:r w:rsidRPr="00593A44">
        <w:rPr>
          <w:rFonts w:ascii="Times New Roman" w:hAnsi="Times New Roman" w:cs="Times New Roman"/>
          <w:sz w:val="24"/>
          <w:szCs w:val="24"/>
          <w:lang w:eastAsia="lv-LV"/>
        </w:rPr>
        <w:t>3,5</w:t>
      </w:r>
      <w:r w:rsidR="00F77A62" w:rsidRPr="00593A44">
        <w:rPr>
          <w:rFonts w:ascii="Times New Roman" w:hAnsi="Times New Roman" w:cs="Times New Roman"/>
          <w:sz w:val="24"/>
          <w:szCs w:val="24"/>
          <w:lang w:eastAsia="lv-LV"/>
        </w:rPr>
        <w:t xml:space="preserve"> metriem, ēku energoefektivitātes minimālais pieļaujamais līmenis </w:t>
      </w:r>
      <w:r w:rsidRPr="00593A44">
        <w:rPr>
          <w:rFonts w:ascii="Times New Roman" w:hAnsi="Times New Roman" w:cs="Times New Roman"/>
          <w:sz w:val="24"/>
          <w:szCs w:val="24"/>
          <w:lang w:eastAsia="lv-LV"/>
        </w:rPr>
        <w:t>apkurei un primārajai enerģijai tiek novērtēts pie telpu augstuma 3,5 m</w:t>
      </w:r>
      <w:r w:rsidR="00641AE1" w:rsidRPr="00593A44">
        <w:rPr>
          <w:rFonts w:ascii="Times New Roman" w:hAnsi="Times New Roman" w:cs="Times New Roman"/>
          <w:sz w:val="24"/>
          <w:szCs w:val="24"/>
          <w:lang w:eastAsia="lv-LV"/>
        </w:rPr>
        <w:t>etri</w:t>
      </w:r>
      <w:r w:rsidRPr="00593A44">
        <w:rPr>
          <w:rFonts w:ascii="Times New Roman" w:hAnsi="Times New Roman" w:cs="Times New Roman"/>
          <w:sz w:val="24"/>
          <w:szCs w:val="24"/>
          <w:lang w:eastAsia="lv-LV"/>
        </w:rPr>
        <w:t xml:space="preserve">. </w:t>
      </w:r>
    </w:p>
    <w:p w14:paraId="7938E6D2" w14:textId="5FE6D4B9" w:rsidR="00A303F3" w:rsidRPr="00593A44" w:rsidRDefault="00773521" w:rsidP="00D817A9">
      <w:pPr>
        <w:pStyle w:val="ListParagraph"/>
        <w:numPr>
          <w:ilvl w:val="1"/>
          <w:numId w:val="12"/>
        </w:numPr>
        <w:shd w:val="clear" w:color="auto" w:fill="FFFFFF"/>
        <w:spacing w:after="0" w:line="240" w:lineRule="auto"/>
        <w:ind w:left="709" w:hanging="426"/>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Ēku energoefektivitātes minimālo pieļaujamo līmeni jaunbūvēm, atjaunojamām vai pārbūvējamām ēkām nepiemēro, ja šo prasību piemērošana nav tehniski vai funkcionāli iespējama vai ja izmaksu un ieguvumu analīze par attiecīgās ēkas kalpošanas laiku norāda uz zaudējumiem. Novērtējumu veic pēc standartiem LVS EN 15459-1.2020, LVS EN 15459-1.2017-NA-2020. </w:t>
      </w:r>
    </w:p>
    <w:p w14:paraId="01ABD870" w14:textId="77777777" w:rsidR="00A303F3" w:rsidRPr="00593A44" w:rsidRDefault="00543998" w:rsidP="00A07541">
      <w:pPr>
        <w:pStyle w:val="ListParagraph"/>
        <w:numPr>
          <w:ilvl w:val="1"/>
          <w:numId w:val="12"/>
        </w:numPr>
        <w:shd w:val="clear" w:color="auto" w:fill="FFFFFF"/>
        <w:spacing w:after="0" w:line="240" w:lineRule="auto"/>
        <w:ind w:left="709" w:hanging="425"/>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Būvniecības valsts kontroles birojs reizi gadā līdz 1.martam nodrošina statistiski noteiktu vidējo energoefektivitātes rādītāju apkures un primārās enerģijas patēriņa publicēšanu Būvniecības valsts kontroles biroja mājaslapā internetā vismaz šādiem ēku veidiem:</w:t>
      </w:r>
    </w:p>
    <w:p w14:paraId="40E1AE07" w14:textId="06EDF538" w:rsidR="00A303F3" w:rsidRPr="00593A44" w:rsidRDefault="00641AE1" w:rsidP="00381962">
      <w:pPr>
        <w:pStyle w:val="ListParagraph"/>
        <w:numPr>
          <w:ilvl w:val="2"/>
          <w:numId w:val="12"/>
        </w:numPr>
        <w:shd w:val="clear" w:color="auto" w:fill="FFFFFF"/>
        <w:spacing w:after="0" w:line="240" w:lineRule="auto"/>
        <w:ind w:left="1276" w:hanging="556"/>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 </w:t>
      </w:r>
      <w:r w:rsidR="00A6315F" w:rsidRPr="00593A44">
        <w:rPr>
          <w:rFonts w:ascii="Times New Roman" w:eastAsia="Times New Roman" w:hAnsi="Times New Roman" w:cs="Times New Roman"/>
          <w:sz w:val="24"/>
          <w:szCs w:val="24"/>
          <w:lang w:eastAsia="lv-LV"/>
        </w:rPr>
        <w:t>v</w:t>
      </w:r>
      <w:r w:rsidR="007057DA" w:rsidRPr="00593A44">
        <w:rPr>
          <w:rFonts w:ascii="Times New Roman" w:eastAsia="Times New Roman" w:hAnsi="Times New Roman" w:cs="Times New Roman"/>
          <w:sz w:val="24"/>
          <w:szCs w:val="24"/>
          <w:lang w:eastAsia="lv-LV"/>
        </w:rPr>
        <w:t xml:space="preserve">iena un divu dzīvokļu </w:t>
      </w:r>
      <w:r w:rsidR="00543998" w:rsidRPr="00593A44">
        <w:rPr>
          <w:rFonts w:ascii="Times New Roman" w:eastAsia="Times New Roman" w:hAnsi="Times New Roman" w:cs="Times New Roman"/>
          <w:sz w:val="24"/>
          <w:szCs w:val="24"/>
          <w:lang w:eastAsia="lv-LV"/>
        </w:rPr>
        <w:t>māj</w:t>
      </w:r>
      <w:r w:rsidR="005031CC" w:rsidRPr="00593A44">
        <w:rPr>
          <w:rFonts w:ascii="Times New Roman" w:eastAsia="Times New Roman" w:hAnsi="Times New Roman" w:cs="Times New Roman"/>
          <w:sz w:val="24"/>
          <w:szCs w:val="24"/>
          <w:lang w:eastAsia="lv-LV"/>
        </w:rPr>
        <w:t>ām</w:t>
      </w:r>
      <w:r w:rsidRPr="00593A44">
        <w:rPr>
          <w:rFonts w:ascii="Times New Roman" w:eastAsia="Times New Roman" w:hAnsi="Times New Roman" w:cs="Times New Roman"/>
          <w:sz w:val="24"/>
          <w:szCs w:val="24"/>
          <w:lang w:eastAsia="lv-LV"/>
        </w:rPr>
        <w:t>;</w:t>
      </w:r>
    </w:p>
    <w:p w14:paraId="757AD204" w14:textId="23295FBE" w:rsidR="00A303F3" w:rsidRPr="00593A44" w:rsidRDefault="00641AE1" w:rsidP="00381962">
      <w:pPr>
        <w:pStyle w:val="ListParagraph"/>
        <w:numPr>
          <w:ilvl w:val="2"/>
          <w:numId w:val="12"/>
        </w:numPr>
        <w:shd w:val="clear" w:color="auto" w:fill="FFFFFF"/>
        <w:spacing w:after="0" w:line="240" w:lineRule="auto"/>
        <w:ind w:left="1276" w:hanging="556"/>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 </w:t>
      </w:r>
      <w:r w:rsidR="00543998" w:rsidRPr="00593A44">
        <w:rPr>
          <w:rFonts w:ascii="Times New Roman" w:eastAsia="Times New Roman" w:hAnsi="Times New Roman" w:cs="Times New Roman"/>
          <w:sz w:val="24"/>
          <w:szCs w:val="24"/>
          <w:lang w:eastAsia="lv-LV"/>
        </w:rPr>
        <w:t>daudzdzīvokļu dzīvojamām mājām;</w:t>
      </w:r>
    </w:p>
    <w:p w14:paraId="38F1A108" w14:textId="054AC3A9" w:rsidR="00A303F3" w:rsidRPr="00593A44" w:rsidRDefault="00641AE1" w:rsidP="00381962">
      <w:pPr>
        <w:pStyle w:val="ListParagraph"/>
        <w:numPr>
          <w:ilvl w:val="2"/>
          <w:numId w:val="12"/>
        </w:numPr>
        <w:shd w:val="clear" w:color="auto" w:fill="FFFFFF"/>
        <w:spacing w:after="0" w:line="240" w:lineRule="auto"/>
        <w:ind w:left="1276" w:hanging="556"/>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 </w:t>
      </w:r>
      <w:r w:rsidR="00543998" w:rsidRPr="00593A44">
        <w:rPr>
          <w:rFonts w:ascii="Times New Roman" w:eastAsia="Times New Roman" w:hAnsi="Times New Roman" w:cs="Times New Roman"/>
          <w:sz w:val="24"/>
          <w:szCs w:val="24"/>
          <w:lang w:eastAsia="lv-LV"/>
        </w:rPr>
        <w:t>biroju ēkām;</w:t>
      </w:r>
    </w:p>
    <w:p w14:paraId="54A1C79D" w14:textId="2040D063" w:rsidR="00A303F3" w:rsidRPr="00593A44" w:rsidRDefault="00641AE1" w:rsidP="00381962">
      <w:pPr>
        <w:pStyle w:val="ListParagraph"/>
        <w:numPr>
          <w:ilvl w:val="2"/>
          <w:numId w:val="12"/>
        </w:numPr>
        <w:shd w:val="clear" w:color="auto" w:fill="FFFFFF"/>
        <w:spacing w:after="0" w:line="240" w:lineRule="auto"/>
        <w:ind w:left="1276" w:hanging="556"/>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 </w:t>
      </w:r>
      <w:r w:rsidR="00543998" w:rsidRPr="00593A44">
        <w:rPr>
          <w:rFonts w:ascii="Times New Roman" w:eastAsia="Times New Roman" w:hAnsi="Times New Roman" w:cs="Times New Roman"/>
          <w:sz w:val="24"/>
          <w:szCs w:val="24"/>
          <w:lang w:eastAsia="lv-LV"/>
        </w:rPr>
        <w:t>izglītības iestāžu ēkām.</w:t>
      </w:r>
      <w:bookmarkStart w:id="7" w:name="p4"/>
      <w:bookmarkStart w:id="8" w:name="p-568415"/>
      <w:bookmarkEnd w:id="7"/>
      <w:bookmarkEnd w:id="8"/>
    </w:p>
    <w:p w14:paraId="25826EE9" w14:textId="77777777" w:rsidR="00A303F3" w:rsidRPr="00593A44" w:rsidRDefault="00523FBD" w:rsidP="00A07541">
      <w:pPr>
        <w:pStyle w:val="ListParagraph"/>
        <w:numPr>
          <w:ilvl w:val="1"/>
          <w:numId w:val="12"/>
        </w:numPr>
        <w:shd w:val="clear" w:color="auto" w:fill="FFFFFF"/>
        <w:spacing w:after="0" w:line="240" w:lineRule="auto"/>
        <w:ind w:left="709" w:hanging="425"/>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Ēkas energoefektivitātes novērtēšanai pasūtītājs nodrošina neatkarīgajam ekspertam iekļūšanu ēkā vai tās telpās un piekļuvi ēkas inženiertehniskajām sistēmām, kā arī pieeju šādiem dokumentiem un informācijai par ēku:</w:t>
      </w:r>
    </w:p>
    <w:p w14:paraId="38955685" w14:textId="77777777" w:rsidR="00A303F3" w:rsidRPr="00593A44" w:rsidRDefault="00523FBD" w:rsidP="00381962">
      <w:pPr>
        <w:pStyle w:val="ListParagraph"/>
        <w:numPr>
          <w:ilvl w:val="2"/>
          <w:numId w:val="12"/>
        </w:numPr>
        <w:shd w:val="clear" w:color="auto" w:fill="FFFFFF"/>
        <w:spacing w:after="0" w:line="240" w:lineRule="auto"/>
        <w:ind w:left="1276" w:hanging="556"/>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 ēkas būvprojekts vai būves kadastrālās uzmērīšanas lieta;</w:t>
      </w:r>
    </w:p>
    <w:p w14:paraId="1A61C2CC" w14:textId="77777777" w:rsidR="00A303F3" w:rsidRPr="00593A44" w:rsidRDefault="00523FBD" w:rsidP="00381962">
      <w:pPr>
        <w:pStyle w:val="ListParagraph"/>
        <w:numPr>
          <w:ilvl w:val="2"/>
          <w:numId w:val="12"/>
        </w:numPr>
        <w:shd w:val="clear" w:color="auto" w:fill="FFFFFF"/>
        <w:spacing w:after="0" w:line="240" w:lineRule="auto"/>
        <w:ind w:left="1276" w:hanging="556"/>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 ēkas inženiertehnisko sistēmu projekti vai shēmu zīmējumi;</w:t>
      </w:r>
    </w:p>
    <w:p w14:paraId="038EF7A4" w14:textId="77777777" w:rsidR="00A303F3" w:rsidRPr="00593A44" w:rsidRDefault="00523FBD" w:rsidP="00381962">
      <w:pPr>
        <w:pStyle w:val="ListParagraph"/>
        <w:numPr>
          <w:ilvl w:val="2"/>
          <w:numId w:val="12"/>
        </w:numPr>
        <w:shd w:val="clear" w:color="auto" w:fill="FFFFFF"/>
        <w:spacing w:after="0" w:line="240" w:lineRule="auto"/>
        <w:ind w:left="1276" w:hanging="556"/>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 ēkas inženiertehnisko sistēmu instrukcijas;</w:t>
      </w:r>
    </w:p>
    <w:p w14:paraId="55757991" w14:textId="77777777" w:rsidR="00A303F3" w:rsidRPr="00593A44" w:rsidRDefault="00523FBD" w:rsidP="00381962">
      <w:pPr>
        <w:pStyle w:val="ListParagraph"/>
        <w:numPr>
          <w:ilvl w:val="2"/>
          <w:numId w:val="12"/>
        </w:numPr>
        <w:shd w:val="clear" w:color="auto" w:fill="FFFFFF"/>
        <w:spacing w:after="0" w:line="240" w:lineRule="auto"/>
        <w:ind w:left="1276" w:hanging="556"/>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 ēkas inženiertehnisko sistēmu ekspluatācijas un apkopes žurnāli vai pārskati;</w:t>
      </w:r>
    </w:p>
    <w:p w14:paraId="32D0162A" w14:textId="77777777" w:rsidR="00A303F3" w:rsidRPr="00593A44" w:rsidRDefault="00523FBD" w:rsidP="00381962">
      <w:pPr>
        <w:pStyle w:val="ListParagraph"/>
        <w:numPr>
          <w:ilvl w:val="2"/>
          <w:numId w:val="12"/>
        </w:numPr>
        <w:shd w:val="clear" w:color="auto" w:fill="FFFFFF"/>
        <w:spacing w:after="0" w:line="240" w:lineRule="auto"/>
        <w:ind w:left="1276" w:hanging="556"/>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 faktiskais telpu izmantošanas mērķis un temperatūra telpās;</w:t>
      </w:r>
    </w:p>
    <w:p w14:paraId="48AC8F76" w14:textId="1DC491EF" w:rsidR="00A303F3" w:rsidRPr="00593A44" w:rsidRDefault="003110FB" w:rsidP="00381962">
      <w:pPr>
        <w:pStyle w:val="ListParagraph"/>
        <w:numPr>
          <w:ilvl w:val="2"/>
          <w:numId w:val="12"/>
        </w:numPr>
        <w:shd w:val="clear" w:color="auto" w:fill="FFFFFF"/>
        <w:spacing w:after="0" w:line="240" w:lineRule="auto"/>
        <w:ind w:left="1276" w:hanging="55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523FBD" w:rsidRPr="00593A44">
        <w:rPr>
          <w:rFonts w:ascii="Times New Roman" w:eastAsia="Times New Roman" w:hAnsi="Times New Roman" w:cs="Times New Roman"/>
          <w:sz w:val="24"/>
          <w:szCs w:val="24"/>
          <w:lang w:eastAsia="lv-LV"/>
        </w:rPr>
        <w:t>komunālo pakalpojumu sniedzēju pārskati vai rēķini par faktiski uzskaitītās patērētās enerģijas daudzumu ēkā vai ēkas inženiertehniskajās sistēmās;</w:t>
      </w:r>
    </w:p>
    <w:p w14:paraId="27B570E9" w14:textId="77777777" w:rsidR="00A303F3" w:rsidRPr="00593A44" w:rsidRDefault="00523FBD" w:rsidP="00381962">
      <w:pPr>
        <w:pStyle w:val="ListParagraph"/>
        <w:numPr>
          <w:ilvl w:val="2"/>
          <w:numId w:val="12"/>
        </w:numPr>
        <w:shd w:val="clear" w:color="auto" w:fill="FFFFFF"/>
        <w:spacing w:after="0" w:line="240" w:lineRule="auto"/>
        <w:ind w:left="1276" w:hanging="556"/>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 dati par ēkas nodošanu ekspluatācijā;</w:t>
      </w:r>
    </w:p>
    <w:p w14:paraId="607750A0" w14:textId="77777777" w:rsidR="00A303F3" w:rsidRPr="00593A44" w:rsidRDefault="00523FBD" w:rsidP="00381962">
      <w:pPr>
        <w:pStyle w:val="ListParagraph"/>
        <w:numPr>
          <w:ilvl w:val="2"/>
          <w:numId w:val="12"/>
        </w:numPr>
        <w:shd w:val="clear" w:color="auto" w:fill="FFFFFF"/>
        <w:spacing w:after="0" w:line="240" w:lineRule="auto"/>
        <w:ind w:left="1276" w:hanging="556"/>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 dati par ēkas inženiertehnisko sistēmu uzstādīšanu vai nomaiņu ēkas ekspluatācijas laikā;</w:t>
      </w:r>
    </w:p>
    <w:p w14:paraId="0B00A47C" w14:textId="620871BA" w:rsidR="00A303F3" w:rsidRPr="00593A44" w:rsidRDefault="00CD3C4C" w:rsidP="00381962">
      <w:pPr>
        <w:pStyle w:val="ListParagraph"/>
        <w:numPr>
          <w:ilvl w:val="2"/>
          <w:numId w:val="12"/>
        </w:numPr>
        <w:shd w:val="clear" w:color="auto" w:fill="FFFFFF"/>
        <w:spacing w:after="0" w:line="240" w:lineRule="auto"/>
        <w:ind w:left="1276" w:hanging="55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523FBD" w:rsidRPr="00593A44">
        <w:rPr>
          <w:rFonts w:ascii="Times New Roman" w:eastAsia="Times New Roman" w:hAnsi="Times New Roman" w:cs="Times New Roman"/>
          <w:sz w:val="24"/>
          <w:szCs w:val="24"/>
          <w:lang w:eastAsia="lv-LV"/>
        </w:rPr>
        <w:t>enerģijas aprēķini (ja tādi ir);</w:t>
      </w:r>
    </w:p>
    <w:p w14:paraId="534AD10C" w14:textId="77777777" w:rsidR="00A303F3" w:rsidRPr="00593A44" w:rsidRDefault="00523FBD" w:rsidP="00381962">
      <w:pPr>
        <w:pStyle w:val="ListParagraph"/>
        <w:numPr>
          <w:ilvl w:val="2"/>
          <w:numId w:val="12"/>
        </w:numPr>
        <w:shd w:val="clear" w:color="auto" w:fill="FFFFFF"/>
        <w:spacing w:after="0" w:line="240" w:lineRule="auto"/>
        <w:ind w:left="1276" w:hanging="556"/>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iepriekšējie pārbaudes atzinumi (ja tādi ir);</w:t>
      </w:r>
    </w:p>
    <w:p w14:paraId="7BF50F31" w14:textId="78FFD757" w:rsidR="000511C8" w:rsidRPr="00CD3C4C" w:rsidRDefault="00523FBD" w:rsidP="00381962">
      <w:pPr>
        <w:pStyle w:val="ListParagraph"/>
        <w:numPr>
          <w:ilvl w:val="2"/>
          <w:numId w:val="12"/>
        </w:numPr>
        <w:shd w:val="clear" w:color="auto" w:fill="FFFFFF"/>
        <w:spacing w:after="0" w:line="240" w:lineRule="auto"/>
        <w:ind w:left="1276" w:hanging="556"/>
        <w:jc w:val="both"/>
        <w:rPr>
          <w:rFonts w:ascii="Times New Roman" w:eastAsia="Times New Roman" w:hAnsi="Times New Roman" w:cs="Times New Roman"/>
          <w:i/>
          <w:iCs/>
          <w:sz w:val="24"/>
          <w:szCs w:val="24"/>
          <w:lang w:eastAsia="lv-LV"/>
        </w:rPr>
      </w:pPr>
      <w:r w:rsidRPr="00593A44">
        <w:rPr>
          <w:rFonts w:ascii="Times New Roman" w:eastAsia="Times New Roman" w:hAnsi="Times New Roman" w:cs="Times New Roman"/>
          <w:sz w:val="24"/>
          <w:szCs w:val="24"/>
          <w:lang w:eastAsia="lv-LV"/>
        </w:rPr>
        <w:t>cita nepieciešamā informācija, kas saistīta ar ēkas energoefektivitātes novērtējuma, apkures sistēmas un apkures katla vai gaisa kondicionēšanas sistēmas pārbaudes sekmīgu norisi.</w:t>
      </w:r>
    </w:p>
    <w:p w14:paraId="09F51E98" w14:textId="0597AAD1" w:rsidR="00CD3C4C" w:rsidRDefault="00CD3C4C" w:rsidP="00CD3C4C">
      <w:pPr>
        <w:pStyle w:val="ListParagraph"/>
        <w:shd w:val="clear" w:color="auto" w:fill="FFFFFF"/>
        <w:spacing w:after="0" w:line="240" w:lineRule="auto"/>
        <w:ind w:left="1276"/>
        <w:jc w:val="both"/>
        <w:rPr>
          <w:rFonts w:ascii="Times New Roman" w:eastAsia="Times New Roman" w:hAnsi="Times New Roman" w:cs="Times New Roman"/>
          <w:sz w:val="24"/>
          <w:szCs w:val="24"/>
          <w:lang w:eastAsia="lv-LV"/>
        </w:rPr>
      </w:pPr>
    </w:p>
    <w:p w14:paraId="2680D112" w14:textId="77777777" w:rsidR="00CD3C4C" w:rsidRPr="00593A44" w:rsidRDefault="00CD3C4C" w:rsidP="00CD3C4C">
      <w:pPr>
        <w:pStyle w:val="ListParagraph"/>
        <w:shd w:val="clear" w:color="auto" w:fill="FFFFFF"/>
        <w:spacing w:after="0" w:line="240" w:lineRule="auto"/>
        <w:ind w:left="1276"/>
        <w:jc w:val="both"/>
        <w:rPr>
          <w:rFonts w:ascii="Times New Roman" w:eastAsia="Times New Roman" w:hAnsi="Times New Roman" w:cs="Times New Roman"/>
          <w:i/>
          <w:iCs/>
          <w:sz w:val="24"/>
          <w:szCs w:val="24"/>
          <w:lang w:eastAsia="lv-LV"/>
        </w:rPr>
      </w:pPr>
    </w:p>
    <w:p w14:paraId="51B17F5A" w14:textId="7D775C23" w:rsidR="000B0363" w:rsidRPr="00593A44" w:rsidRDefault="00523FBD" w:rsidP="00742B7B">
      <w:pPr>
        <w:pStyle w:val="Heading1"/>
        <w:rPr>
          <w:rFonts w:ascii="Times New Roman" w:hAnsi="Times New Roman" w:cs="Times New Roman"/>
          <w:sz w:val="24"/>
          <w:szCs w:val="24"/>
        </w:rPr>
      </w:pPr>
      <w:bookmarkStart w:id="9" w:name="n3"/>
      <w:bookmarkStart w:id="10" w:name="n-475403"/>
      <w:bookmarkEnd w:id="9"/>
      <w:bookmarkEnd w:id="10"/>
      <w:r w:rsidRPr="00593A44">
        <w:rPr>
          <w:rFonts w:ascii="Times New Roman" w:hAnsi="Times New Roman" w:cs="Times New Roman"/>
          <w:sz w:val="24"/>
          <w:szCs w:val="24"/>
        </w:rPr>
        <w:lastRenderedPageBreak/>
        <w:t>Ēkas energoefektivitātes sertifikāts</w:t>
      </w:r>
      <w:bookmarkStart w:id="11" w:name="p5"/>
      <w:bookmarkStart w:id="12" w:name="p-568474"/>
      <w:bookmarkEnd w:id="11"/>
      <w:bookmarkEnd w:id="12"/>
    </w:p>
    <w:p w14:paraId="14058B7A" w14:textId="6347306C" w:rsidR="00523FBD" w:rsidRPr="00593A44" w:rsidRDefault="00523FBD" w:rsidP="00B03326">
      <w:pPr>
        <w:pStyle w:val="ListParagraph"/>
        <w:numPr>
          <w:ilvl w:val="1"/>
          <w:numId w:val="12"/>
        </w:numPr>
        <w:shd w:val="clear" w:color="auto" w:fill="FFFFFF"/>
        <w:spacing w:after="0" w:line="240" w:lineRule="auto"/>
        <w:jc w:val="both"/>
        <w:rPr>
          <w:rFonts w:ascii="Times New Roman" w:eastAsia="Times New Roman" w:hAnsi="Times New Roman" w:cs="Times New Roman"/>
          <w:b/>
          <w:bCs/>
          <w:sz w:val="24"/>
          <w:szCs w:val="24"/>
          <w:lang w:eastAsia="lv-LV"/>
        </w:rPr>
      </w:pPr>
      <w:r w:rsidRPr="00593A44">
        <w:rPr>
          <w:rFonts w:ascii="Times New Roman" w:eastAsia="Times New Roman" w:hAnsi="Times New Roman" w:cs="Times New Roman"/>
          <w:sz w:val="24"/>
          <w:szCs w:val="24"/>
          <w:lang w:eastAsia="lv-LV"/>
        </w:rPr>
        <w:t xml:space="preserve">Ēkas </w:t>
      </w:r>
      <w:proofErr w:type="spellStart"/>
      <w:r w:rsidRPr="00593A44">
        <w:rPr>
          <w:rFonts w:ascii="Times New Roman" w:eastAsia="Times New Roman" w:hAnsi="Times New Roman" w:cs="Times New Roman"/>
          <w:sz w:val="24"/>
          <w:szCs w:val="24"/>
          <w:lang w:eastAsia="lv-LV"/>
        </w:rPr>
        <w:t>energosertifikātu</w:t>
      </w:r>
      <w:proofErr w:type="spellEnd"/>
      <w:r w:rsidR="00776B70" w:rsidRPr="00593A44">
        <w:rPr>
          <w:rFonts w:ascii="Times New Roman" w:eastAsia="Times New Roman" w:hAnsi="Times New Roman" w:cs="Times New Roman"/>
          <w:sz w:val="24"/>
          <w:szCs w:val="24"/>
          <w:lang w:eastAsia="lv-LV"/>
        </w:rPr>
        <w:t xml:space="preserve"> vai ēkas pagaidu </w:t>
      </w:r>
      <w:proofErr w:type="spellStart"/>
      <w:r w:rsidR="00776B70" w:rsidRPr="00593A44">
        <w:rPr>
          <w:rFonts w:ascii="Times New Roman" w:eastAsia="Times New Roman" w:hAnsi="Times New Roman" w:cs="Times New Roman"/>
          <w:sz w:val="24"/>
          <w:szCs w:val="24"/>
          <w:lang w:eastAsia="lv-LV"/>
        </w:rPr>
        <w:t>energosertifikātu</w:t>
      </w:r>
      <w:proofErr w:type="spellEnd"/>
      <w:r w:rsidRPr="00593A44">
        <w:rPr>
          <w:rFonts w:ascii="Times New Roman" w:eastAsia="Times New Roman" w:hAnsi="Times New Roman" w:cs="Times New Roman"/>
          <w:sz w:val="24"/>
          <w:szCs w:val="24"/>
          <w:lang w:eastAsia="lv-LV"/>
        </w:rPr>
        <w:t xml:space="preserve"> sagatavo ēkām un to daļām saskaņā ar šo noteikumu </w:t>
      </w:r>
      <w:hyperlink r:id="rId16" w:anchor="piel1" w:history="1">
        <w:r w:rsidR="000B779A" w:rsidRPr="00593A44">
          <w:rPr>
            <w:rFonts w:ascii="Times New Roman" w:eastAsia="Times New Roman" w:hAnsi="Times New Roman" w:cs="Times New Roman"/>
            <w:sz w:val="24"/>
            <w:szCs w:val="24"/>
            <w:lang w:eastAsia="lv-LV"/>
          </w:rPr>
          <w:t>2.pielikumu</w:t>
        </w:r>
      </w:hyperlink>
      <w:r w:rsidR="006D4D27" w:rsidRPr="00593A44">
        <w:rPr>
          <w:rFonts w:ascii="Times New Roman" w:eastAsia="Times New Roman" w:hAnsi="Times New Roman" w:cs="Times New Roman"/>
          <w:sz w:val="24"/>
          <w:szCs w:val="24"/>
          <w:lang w:eastAsia="lv-LV"/>
        </w:rPr>
        <w:t>;</w:t>
      </w:r>
    </w:p>
    <w:p w14:paraId="3193CC66" w14:textId="2858CF8A" w:rsidR="004218C4" w:rsidRPr="00593A44" w:rsidRDefault="00523FBD" w:rsidP="004218C4">
      <w:pPr>
        <w:pStyle w:val="ListParagraph"/>
        <w:numPr>
          <w:ilvl w:val="1"/>
          <w:numId w:val="12"/>
        </w:numPr>
        <w:shd w:val="clear" w:color="auto" w:fill="FFFFFF"/>
        <w:spacing w:after="0" w:line="240" w:lineRule="auto"/>
        <w:jc w:val="both"/>
        <w:rPr>
          <w:rFonts w:ascii="Times New Roman" w:eastAsia="Times New Roman" w:hAnsi="Times New Roman" w:cs="Times New Roman"/>
          <w:sz w:val="24"/>
          <w:szCs w:val="24"/>
          <w:lang w:eastAsia="lv-LV"/>
        </w:rPr>
      </w:pPr>
      <w:bookmarkStart w:id="13" w:name="p6"/>
      <w:bookmarkStart w:id="14" w:name="p-568417"/>
      <w:bookmarkStart w:id="15" w:name="p7"/>
      <w:bookmarkStart w:id="16" w:name="p-568418"/>
      <w:bookmarkEnd w:id="13"/>
      <w:bookmarkEnd w:id="14"/>
      <w:bookmarkEnd w:id="15"/>
      <w:bookmarkEnd w:id="16"/>
      <w:r w:rsidRPr="00593A44">
        <w:rPr>
          <w:rFonts w:ascii="Times New Roman" w:eastAsia="Times New Roman" w:hAnsi="Times New Roman" w:cs="Times New Roman"/>
          <w:sz w:val="24"/>
          <w:szCs w:val="24"/>
          <w:lang w:eastAsia="lv-LV"/>
        </w:rPr>
        <w:t xml:space="preserve">Ēkas </w:t>
      </w:r>
      <w:proofErr w:type="spellStart"/>
      <w:r w:rsidRPr="00593A44">
        <w:rPr>
          <w:rFonts w:ascii="Times New Roman" w:eastAsia="Times New Roman" w:hAnsi="Times New Roman" w:cs="Times New Roman"/>
          <w:sz w:val="24"/>
          <w:szCs w:val="24"/>
          <w:lang w:eastAsia="lv-LV"/>
        </w:rPr>
        <w:t>energosertifikātam</w:t>
      </w:r>
      <w:proofErr w:type="spellEnd"/>
      <w:r w:rsidRPr="00593A44">
        <w:rPr>
          <w:rFonts w:ascii="Times New Roman" w:eastAsia="Times New Roman" w:hAnsi="Times New Roman" w:cs="Times New Roman"/>
          <w:sz w:val="24"/>
          <w:szCs w:val="24"/>
          <w:lang w:eastAsia="lv-LV"/>
        </w:rPr>
        <w:t xml:space="preserve"> pievieno:</w:t>
      </w:r>
    </w:p>
    <w:p w14:paraId="4D7C62F1" w14:textId="259D2951" w:rsidR="004218C4" w:rsidRPr="00593A44" w:rsidRDefault="00523FBD" w:rsidP="008A5AE8">
      <w:pPr>
        <w:pStyle w:val="ListParagraph"/>
        <w:numPr>
          <w:ilvl w:val="2"/>
          <w:numId w:val="12"/>
        </w:numPr>
        <w:shd w:val="clear" w:color="auto" w:fill="FFFFFF"/>
        <w:tabs>
          <w:tab w:val="left" w:pos="1276"/>
        </w:tabs>
        <w:spacing w:after="0" w:line="240" w:lineRule="auto"/>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 pārskatu par ekonomiski pamatotiem energoefektivitāti uzlabojošiem pasākumiem, kuru īstenošanas izmaksas ir rentablas paredzamajā (plānotajā) kalpošanas laikā</w:t>
      </w:r>
      <w:r w:rsidR="008C25D5" w:rsidRPr="00593A44">
        <w:rPr>
          <w:rFonts w:ascii="Times New Roman" w:eastAsia="Times New Roman" w:hAnsi="Times New Roman" w:cs="Times New Roman"/>
          <w:sz w:val="24"/>
          <w:szCs w:val="24"/>
          <w:lang w:eastAsia="lv-LV"/>
        </w:rPr>
        <w:t xml:space="preserve"> ar aprēķiniem par ēkas energoefektivitāti uzlabojošu pasākumu atmaksāšanās termiņiem</w:t>
      </w:r>
      <w:r w:rsidR="0074059C" w:rsidRPr="00593A44">
        <w:rPr>
          <w:rFonts w:ascii="Times New Roman" w:eastAsia="Times New Roman" w:hAnsi="Times New Roman" w:cs="Times New Roman"/>
          <w:sz w:val="24"/>
          <w:szCs w:val="24"/>
          <w:lang w:eastAsia="lv-LV"/>
        </w:rPr>
        <w:t xml:space="preserve"> saskaņā ar šo noteikumu 3. pielikumu</w:t>
      </w:r>
      <w:r w:rsidR="00F80FB3" w:rsidRPr="00593A44">
        <w:rPr>
          <w:rFonts w:ascii="Times New Roman" w:eastAsia="Times New Roman" w:hAnsi="Times New Roman" w:cs="Times New Roman"/>
          <w:sz w:val="24"/>
          <w:szCs w:val="24"/>
          <w:lang w:eastAsia="lv-LV"/>
        </w:rPr>
        <w:t>;</w:t>
      </w:r>
    </w:p>
    <w:p w14:paraId="274948AC" w14:textId="47F77942" w:rsidR="004218C4" w:rsidRPr="00593A44" w:rsidRDefault="00523FBD" w:rsidP="008A5AE8">
      <w:pPr>
        <w:pStyle w:val="ListParagraph"/>
        <w:numPr>
          <w:ilvl w:val="2"/>
          <w:numId w:val="12"/>
        </w:numPr>
        <w:shd w:val="clear" w:color="auto" w:fill="FFFFFF"/>
        <w:tabs>
          <w:tab w:val="left" w:pos="1276"/>
        </w:tabs>
        <w:spacing w:after="0" w:line="240" w:lineRule="auto"/>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apkures sistēmu un gaisa kondicionēšanas sistēmu pārbaudes aktus;</w:t>
      </w:r>
    </w:p>
    <w:p w14:paraId="6C2ED389" w14:textId="77777777" w:rsidR="004218C4" w:rsidRPr="00593A44" w:rsidRDefault="00523FBD" w:rsidP="008A5AE8">
      <w:pPr>
        <w:pStyle w:val="ListParagraph"/>
        <w:numPr>
          <w:ilvl w:val="2"/>
          <w:numId w:val="12"/>
        </w:numPr>
        <w:shd w:val="clear" w:color="auto" w:fill="FFFFFF"/>
        <w:tabs>
          <w:tab w:val="left" w:pos="1276"/>
        </w:tabs>
        <w:spacing w:after="0" w:line="240" w:lineRule="auto"/>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pielikumu, kurā norāda aprēķinos izmantotās </w:t>
      </w:r>
      <w:proofErr w:type="spellStart"/>
      <w:r w:rsidRPr="00593A44">
        <w:rPr>
          <w:rFonts w:ascii="Times New Roman" w:eastAsia="Times New Roman" w:hAnsi="Times New Roman" w:cs="Times New Roman"/>
          <w:sz w:val="24"/>
          <w:szCs w:val="24"/>
          <w:lang w:eastAsia="lv-LV"/>
        </w:rPr>
        <w:t>ievaddatu</w:t>
      </w:r>
      <w:proofErr w:type="spellEnd"/>
      <w:r w:rsidRPr="00593A44">
        <w:rPr>
          <w:rFonts w:ascii="Times New Roman" w:eastAsia="Times New Roman" w:hAnsi="Times New Roman" w:cs="Times New Roman"/>
          <w:sz w:val="24"/>
          <w:szCs w:val="24"/>
          <w:lang w:eastAsia="lv-LV"/>
        </w:rPr>
        <w:t xml:space="preserve"> vērtības, norādot datu iegūšanas veidu un datu avotu:</w:t>
      </w:r>
    </w:p>
    <w:p w14:paraId="658158D3" w14:textId="2C570875" w:rsidR="004218C4" w:rsidRPr="00593A44" w:rsidRDefault="00523FBD" w:rsidP="008A5AE8">
      <w:pPr>
        <w:pStyle w:val="ListParagraph"/>
        <w:numPr>
          <w:ilvl w:val="3"/>
          <w:numId w:val="12"/>
        </w:numPr>
        <w:shd w:val="clear" w:color="auto" w:fill="FFFFFF"/>
        <w:spacing w:after="0" w:line="240" w:lineRule="auto"/>
        <w:ind w:left="2127" w:hanging="851"/>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telpu vai zonu nosaukumus</w:t>
      </w:r>
      <w:r w:rsidR="00776B70" w:rsidRPr="00593A44">
        <w:rPr>
          <w:rFonts w:ascii="Times New Roman" w:eastAsia="Times New Roman" w:hAnsi="Times New Roman" w:cs="Times New Roman"/>
          <w:sz w:val="24"/>
          <w:szCs w:val="24"/>
          <w:lang w:eastAsia="lv-LV"/>
        </w:rPr>
        <w:t>, izmantošanas veidus</w:t>
      </w:r>
      <w:r w:rsidRPr="00593A44">
        <w:rPr>
          <w:rFonts w:ascii="Times New Roman" w:eastAsia="Times New Roman" w:hAnsi="Times New Roman" w:cs="Times New Roman"/>
          <w:sz w:val="24"/>
          <w:szCs w:val="24"/>
          <w:lang w:eastAsia="lv-LV"/>
        </w:rPr>
        <w:t>, platības un temperatūras</w:t>
      </w:r>
      <w:r w:rsidR="00776B70" w:rsidRPr="00593A44">
        <w:rPr>
          <w:rFonts w:ascii="Times New Roman" w:eastAsia="Times New Roman" w:hAnsi="Times New Roman" w:cs="Times New Roman"/>
          <w:sz w:val="24"/>
          <w:szCs w:val="24"/>
          <w:lang w:eastAsia="lv-LV"/>
        </w:rPr>
        <w:t xml:space="preserve"> apkures uz dzesēšanas periodos, pieprasītās gaisa apmaiņas rādītāju, apgaismojumu rādītāju</w:t>
      </w:r>
      <w:r w:rsidRPr="00593A44">
        <w:rPr>
          <w:rFonts w:ascii="Times New Roman" w:eastAsia="Times New Roman" w:hAnsi="Times New Roman" w:cs="Times New Roman"/>
          <w:sz w:val="24"/>
          <w:szCs w:val="24"/>
          <w:lang w:eastAsia="lv-LV"/>
        </w:rPr>
        <w:t>;</w:t>
      </w:r>
    </w:p>
    <w:p w14:paraId="581B02CA" w14:textId="77777777" w:rsidR="004218C4" w:rsidRPr="00593A44" w:rsidRDefault="00523FBD" w:rsidP="008A5AE8">
      <w:pPr>
        <w:pStyle w:val="ListParagraph"/>
        <w:numPr>
          <w:ilvl w:val="3"/>
          <w:numId w:val="12"/>
        </w:numPr>
        <w:shd w:val="clear" w:color="auto" w:fill="FFFFFF"/>
        <w:spacing w:after="0" w:line="240" w:lineRule="auto"/>
        <w:ind w:left="2127" w:hanging="851"/>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norobežojošo konstrukciju laukumus un siltuma zuduma koeficientus;</w:t>
      </w:r>
    </w:p>
    <w:p w14:paraId="7D4FA202" w14:textId="77777777" w:rsidR="004218C4" w:rsidRPr="00593A44" w:rsidRDefault="00523FBD" w:rsidP="008A5AE8">
      <w:pPr>
        <w:pStyle w:val="ListParagraph"/>
        <w:numPr>
          <w:ilvl w:val="3"/>
          <w:numId w:val="12"/>
        </w:numPr>
        <w:shd w:val="clear" w:color="auto" w:fill="FFFFFF"/>
        <w:spacing w:after="0" w:line="240" w:lineRule="auto"/>
        <w:ind w:left="2127" w:hanging="851"/>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termisko tiltu garumus un siltuma zuduma koeficientus;</w:t>
      </w:r>
    </w:p>
    <w:p w14:paraId="78166FD3" w14:textId="77777777" w:rsidR="004218C4" w:rsidRPr="00593A44" w:rsidRDefault="00523FBD" w:rsidP="008A5AE8">
      <w:pPr>
        <w:pStyle w:val="ListParagraph"/>
        <w:numPr>
          <w:ilvl w:val="3"/>
          <w:numId w:val="12"/>
        </w:numPr>
        <w:shd w:val="clear" w:color="auto" w:fill="FFFFFF"/>
        <w:spacing w:after="0" w:line="240" w:lineRule="auto"/>
        <w:ind w:left="2127" w:hanging="851"/>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ēkā izmantoto inženiertehnisko sistēmu novērtējumā izmantotās vērtības;</w:t>
      </w:r>
    </w:p>
    <w:p w14:paraId="07C479C3" w14:textId="7BF3C4F2" w:rsidR="004218C4" w:rsidRPr="00593A44" w:rsidRDefault="00523FBD" w:rsidP="008A5AE8">
      <w:pPr>
        <w:pStyle w:val="ListParagraph"/>
        <w:numPr>
          <w:ilvl w:val="3"/>
          <w:numId w:val="12"/>
        </w:numPr>
        <w:shd w:val="clear" w:color="auto" w:fill="FFFFFF"/>
        <w:spacing w:after="0" w:line="240" w:lineRule="auto"/>
        <w:ind w:left="2127" w:hanging="851"/>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vērtības, kas pieņemtas, lai ievērotu ēkas energoefektivitāti ietekmējošus faktorus;</w:t>
      </w:r>
    </w:p>
    <w:p w14:paraId="7D4AC90C" w14:textId="77777777" w:rsidR="004218C4" w:rsidRPr="00593A44" w:rsidRDefault="00523FBD" w:rsidP="008A5AE8">
      <w:pPr>
        <w:pStyle w:val="ListParagraph"/>
        <w:numPr>
          <w:ilvl w:val="3"/>
          <w:numId w:val="12"/>
        </w:numPr>
        <w:shd w:val="clear" w:color="auto" w:fill="FFFFFF"/>
        <w:spacing w:after="0" w:line="240" w:lineRule="auto"/>
        <w:ind w:left="2127" w:hanging="851"/>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klimatisko apstākļu korekcijai un aprēķinu precizēšanai izmantotos koeficientus;</w:t>
      </w:r>
    </w:p>
    <w:p w14:paraId="36A45B6D" w14:textId="77777777" w:rsidR="004218C4" w:rsidRPr="00593A44" w:rsidRDefault="00523FBD" w:rsidP="008A5AE8">
      <w:pPr>
        <w:pStyle w:val="ListParagraph"/>
        <w:numPr>
          <w:ilvl w:val="3"/>
          <w:numId w:val="12"/>
        </w:numPr>
        <w:shd w:val="clear" w:color="auto" w:fill="FFFFFF"/>
        <w:spacing w:after="0" w:line="240" w:lineRule="auto"/>
        <w:ind w:left="2127" w:hanging="851"/>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energoefektivitātes novērtējuma ticamības intervālu, ja tas ir noteikts;</w:t>
      </w:r>
    </w:p>
    <w:p w14:paraId="1B9C9E50" w14:textId="4384FD28" w:rsidR="00523FBD" w:rsidRPr="00593A44" w:rsidRDefault="00523FBD" w:rsidP="008A5AE8">
      <w:pPr>
        <w:pStyle w:val="ListParagraph"/>
        <w:numPr>
          <w:ilvl w:val="3"/>
          <w:numId w:val="12"/>
        </w:numPr>
        <w:shd w:val="clear" w:color="auto" w:fill="FFFFFF"/>
        <w:spacing w:after="0" w:line="240" w:lineRule="auto"/>
        <w:ind w:left="2127" w:hanging="851"/>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citus dokumentus, kas sniedz papildu informāciju par ēkas energoefektivitātes novērtējumu, vērtēšanas apstākļiem vai nosacījumiem.</w:t>
      </w:r>
    </w:p>
    <w:p w14:paraId="59A93314" w14:textId="56C55BA5" w:rsidR="00A07541" w:rsidRPr="00593A44" w:rsidRDefault="00523FBD" w:rsidP="00D866CA">
      <w:pPr>
        <w:pStyle w:val="ListParagraph"/>
        <w:numPr>
          <w:ilvl w:val="1"/>
          <w:numId w:val="12"/>
        </w:numPr>
        <w:shd w:val="clear" w:color="auto" w:fill="FFFFFF"/>
        <w:spacing w:after="0" w:line="240" w:lineRule="auto"/>
        <w:jc w:val="both"/>
        <w:rPr>
          <w:rFonts w:ascii="Times New Roman" w:hAnsi="Times New Roman" w:cs="Times New Roman"/>
          <w:sz w:val="24"/>
          <w:szCs w:val="24"/>
          <w:lang w:eastAsia="lv-LV"/>
        </w:rPr>
      </w:pPr>
      <w:bookmarkStart w:id="17" w:name="p8"/>
      <w:bookmarkStart w:id="18" w:name="p-568475"/>
      <w:bookmarkEnd w:id="17"/>
      <w:bookmarkEnd w:id="18"/>
      <w:r w:rsidRPr="00593A44">
        <w:rPr>
          <w:rFonts w:ascii="Times New Roman" w:eastAsia="Times New Roman" w:hAnsi="Times New Roman" w:cs="Times New Roman"/>
          <w:sz w:val="24"/>
          <w:szCs w:val="24"/>
          <w:lang w:eastAsia="lv-LV"/>
        </w:rPr>
        <w:t xml:space="preserve">Ēkas pagaidu </w:t>
      </w:r>
      <w:proofErr w:type="spellStart"/>
      <w:r w:rsidRPr="00593A44">
        <w:rPr>
          <w:rFonts w:ascii="Times New Roman" w:eastAsia="Times New Roman" w:hAnsi="Times New Roman" w:cs="Times New Roman"/>
          <w:sz w:val="24"/>
          <w:szCs w:val="24"/>
          <w:lang w:eastAsia="lv-LV"/>
        </w:rPr>
        <w:t>energosertifikātam</w:t>
      </w:r>
      <w:proofErr w:type="spellEnd"/>
      <w:r w:rsidRPr="00593A44">
        <w:rPr>
          <w:rFonts w:ascii="Times New Roman" w:eastAsia="Times New Roman" w:hAnsi="Times New Roman" w:cs="Times New Roman"/>
          <w:sz w:val="24"/>
          <w:szCs w:val="24"/>
          <w:lang w:eastAsia="lv-LV"/>
        </w:rPr>
        <w:t xml:space="preserve"> pievieno pielikumu, kurā norāda šo noteikumu </w:t>
      </w:r>
      <w:r w:rsidR="004218C4" w:rsidRPr="00593A44">
        <w:rPr>
          <w:rFonts w:ascii="Times New Roman" w:eastAsia="Times New Roman" w:hAnsi="Times New Roman" w:cs="Times New Roman"/>
          <w:sz w:val="24"/>
          <w:szCs w:val="24"/>
          <w:lang w:eastAsia="lv-LV"/>
        </w:rPr>
        <w:t>5.</w:t>
      </w:r>
      <w:r w:rsidR="00045698" w:rsidRPr="00593A44">
        <w:rPr>
          <w:rFonts w:ascii="Times New Roman" w:eastAsia="Times New Roman" w:hAnsi="Times New Roman" w:cs="Times New Roman"/>
          <w:sz w:val="24"/>
          <w:szCs w:val="24"/>
          <w:lang w:eastAsia="lv-LV"/>
        </w:rPr>
        <w:t>2</w:t>
      </w:r>
      <w:r w:rsidRPr="00593A44">
        <w:rPr>
          <w:rFonts w:ascii="Times New Roman" w:eastAsia="Times New Roman" w:hAnsi="Times New Roman" w:cs="Times New Roman"/>
          <w:sz w:val="24"/>
          <w:szCs w:val="24"/>
          <w:lang w:eastAsia="lv-LV"/>
        </w:rPr>
        <w:t>.3.</w:t>
      </w:r>
      <w:r w:rsidR="000B779A" w:rsidRPr="00593A44">
        <w:rPr>
          <w:rFonts w:ascii="Times New Roman" w:eastAsia="Times New Roman" w:hAnsi="Times New Roman" w:cs="Times New Roman"/>
          <w:sz w:val="24"/>
          <w:szCs w:val="24"/>
          <w:lang w:eastAsia="lv-LV"/>
        </w:rPr>
        <w:t xml:space="preserve"> </w:t>
      </w:r>
      <w:r w:rsidRPr="00593A44">
        <w:rPr>
          <w:rFonts w:ascii="Times New Roman" w:eastAsia="Times New Roman" w:hAnsi="Times New Roman" w:cs="Times New Roman"/>
          <w:sz w:val="24"/>
          <w:szCs w:val="24"/>
          <w:lang w:eastAsia="lv-LV"/>
        </w:rPr>
        <w:t xml:space="preserve">apakšpunktā minētās aprēķinos izmantotās </w:t>
      </w:r>
      <w:proofErr w:type="spellStart"/>
      <w:r w:rsidRPr="00593A44">
        <w:rPr>
          <w:rFonts w:ascii="Times New Roman" w:eastAsia="Times New Roman" w:hAnsi="Times New Roman" w:cs="Times New Roman"/>
          <w:sz w:val="24"/>
          <w:szCs w:val="24"/>
          <w:lang w:eastAsia="lv-LV"/>
        </w:rPr>
        <w:t>ievaddatu</w:t>
      </w:r>
      <w:proofErr w:type="spellEnd"/>
      <w:r w:rsidRPr="00593A44">
        <w:rPr>
          <w:rFonts w:ascii="Times New Roman" w:eastAsia="Times New Roman" w:hAnsi="Times New Roman" w:cs="Times New Roman"/>
          <w:sz w:val="24"/>
          <w:szCs w:val="24"/>
          <w:lang w:eastAsia="lv-LV"/>
        </w:rPr>
        <w:t xml:space="preserve"> vērtības, kā arī šo noteikumu </w:t>
      </w:r>
      <w:r w:rsidR="007E33CF" w:rsidRPr="00593A44">
        <w:rPr>
          <w:rFonts w:ascii="Times New Roman" w:eastAsia="Times New Roman" w:hAnsi="Times New Roman" w:cs="Times New Roman"/>
          <w:sz w:val="24"/>
          <w:szCs w:val="24"/>
          <w:lang w:eastAsia="lv-LV"/>
        </w:rPr>
        <w:t xml:space="preserve">5.2.3.1., 5.2.3.2., 5.2.3.3., 5.2.3.4., 5.2.3.5. </w:t>
      </w:r>
      <w:r w:rsidRPr="00593A44">
        <w:rPr>
          <w:rFonts w:ascii="Times New Roman" w:eastAsia="Times New Roman" w:hAnsi="Times New Roman" w:cs="Times New Roman"/>
          <w:sz w:val="24"/>
          <w:szCs w:val="24"/>
          <w:lang w:eastAsia="lv-LV"/>
        </w:rPr>
        <w:t xml:space="preserve">apakšpunktā minētos dokumentus, ja ēkas pagaidu </w:t>
      </w:r>
      <w:proofErr w:type="spellStart"/>
      <w:r w:rsidRPr="00593A44">
        <w:rPr>
          <w:rFonts w:ascii="Times New Roman" w:eastAsia="Times New Roman" w:hAnsi="Times New Roman" w:cs="Times New Roman"/>
          <w:sz w:val="24"/>
          <w:szCs w:val="24"/>
          <w:lang w:eastAsia="lv-LV"/>
        </w:rPr>
        <w:t>energosertifikātu</w:t>
      </w:r>
      <w:proofErr w:type="spellEnd"/>
      <w:r w:rsidRPr="00593A44">
        <w:rPr>
          <w:rFonts w:ascii="Times New Roman" w:eastAsia="Times New Roman" w:hAnsi="Times New Roman" w:cs="Times New Roman"/>
          <w:sz w:val="24"/>
          <w:szCs w:val="24"/>
          <w:lang w:eastAsia="lv-LV"/>
        </w:rPr>
        <w:t xml:space="preserve"> izsniedz pārbūvējamai vai atjaunojamai ēkai.</w:t>
      </w:r>
      <w:bookmarkStart w:id="19" w:name="n5"/>
      <w:bookmarkStart w:id="20" w:name="n-475413"/>
      <w:bookmarkStart w:id="21" w:name="p13"/>
      <w:bookmarkStart w:id="22" w:name="p-568428"/>
      <w:bookmarkStart w:id="23" w:name="p14"/>
      <w:bookmarkStart w:id="24" w:name="p-568437"/>
      <w:bookmarkStart w:id="25" w:name="p15"/>
      <w:bookmarkStart w:id="26" w:name="p-475416"/>
      <w:bookmarkStart w:id="27" w:name="p15.1"/>
      <w:bookmarkStart w:id="28" w:name="p-568441"/>
      <w:bookmarkStart w:id="29" w:name="p17"/>
      <w:bookmarkStart w:id="30" w:name="p-568447"/>
      <w:bookmarkStart w:id="31" w:name="n6"/>
      <w:bookmarkStart w:id="32" w:name="n-475419"/>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49E0D9D0" w14:textId="6C59B091" w:rsidR="00543998" w:rsidRPr="00593A44" w:rsidRDefault="00A6763C" w:rsidP="00742B7B">
      <w:pPr>
        <w:pStyle w:val="Heading1"/>
        <w:rPr>
          <w:rFonts w:ascii="Times New Roman" w:hAnsi="Times New Roman" w:cs="Times New Roman"/>
          <w:sz w:val="24"/>
          <w:szCs w:val="24"/>
        </w:rPr>
      </w:pPr>
      <w:r w:rsidRPr="00593A44">
        <w:rPr>
          <w:rFonts w:ascii="Times New Roman" w:hAnsi="Times New Roman" w:cs="Times New Roman"/>
          <w:sz w:val="24"/>
          <w:szCs w:val="24"/>
        </w:rPr>
        <w:t>Apkures sistēmu un gaisa kondicionēšanas sistēmu pārbaude</w:t>
      </w:r>
    </w:p>
    <w:p w14:paraId="4A055690" w14:textId="76F10C55" w:rsidR="00A6763C" w:rsidRPr="00593A44" w:rsidRDefault="00A6763C" w:rsidP="009824D2">
      <w:pPr>
        <w:pStyle w:val="ListParagraph"/>
        <w:numPr>
          <w:ilvl w:val="1"/>
          <w:numId w:val="12"/>
        </w:numPr>
        <w:shd w:val="clear" w:color="auto" w:fill="FFFFFF"/>
        <w:spacing w:after="0" w:line="240" w:lineRule="auto"/>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Apkures sistēmu un apkures sistēmu, kas apvienota ar ventilācijas sistēmu, kuru kopējā lietderīgā nominālā jauda ir lielāka par 70 kilovatiem, pārbaudi veic šo sistēmu pieejamām daļām (piemēram, siltuma avota (apkures katla vai citas ierīces), vadības sistēmām un cirkulācijas sūkņiem).</w:t>
      </w:r>
      <w:r w:rsidRPr="00593A44" w:rsidDel="00017A2E">
        <w:rPr>
          <w:rFonts w:ascii="Times New Roman" w:eastAsia="Times New Roman" w:hAnsi="Times New Roman" w:cs="Times New Roman"/>
          <w:sz w:val="24"/>
          <w:szCs w:val="24"/>
          <w:lang w:eastAsia="lv-LV"/>
        </w:rPr>
        <w:t xml:space="preserve"> </w:t>
      </w:r>
      <w:r w:rsidRPr="00593A44">
        <w:rPr>
          <w:rFonts w:ascii="Times New Roman" w:eastAsia="Times New Roman" w:hAnsi="Times New Roman" w:cs="Times New Roman"/>
          <w:sz w:val="24"/>
          <w:szCs w:val="24"/>
          <w:lang w:eastAsia="lv-LV"/>
        </w:rPr>
        <w:t xml:space="preserve"> </w:t>
      </w:r>
    </w:p>
    <w:p w14:paraId="49D6AE2D" w14:textId="77777777" w:rsidR="00A6763C" w:rsidRPr="00593A44" w:rsidRDefault="00A6763C" w:rsidP="009824D2">
      <w:pPr>
        <w:pStyle w:val="ListParagraph"/>
        <w:numPr>
          <w:ilvl w:val="1"/>
          <w:numId w:val="12"/>
        </w:numPr>
        <w:shd w:val="clear" w:color="auto" w:fill="FFFFFF"/>
        <w:spacing w:after="0" w:line="240" w:lineRule="auto"/>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Pārbaudes gaitā novērtē siltuma avota efektivitāti un lielumu salīdzinājumā ar ēkas apkures vajadzībām un apsver apkures sistēmas vai apvienotas telpu apkures un ventilācijas sistēmas optimizācijas iespējas atbilstoši ēkas ekspluatācijas apstākļiem.</w:t>
      </w:r>
    </w:p>
    <w:p w14:paraId="28D66048" w14:textId="77777777" w:rsidR="009824D2" w:rsidRPr="00593A44" w:rsidRDefault="00A6763C" w:rsidP="009824D2">
      <w:pPr>
        <w:pStyle w:val="ListParagraph"/>
        <w:numPr>
          <w:ilvl w:val="1"/>
          <w:numId w:val="12"/>
        </w:numPr>
        <w:shd w:val="clear" w:color="auto" w:fill="FFFFFF"/>
        <w:spacing w:after="0" w:line="240" w:lineRule="auto"/>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Apkures sistēmu pārbauda:</w:t>
      </w:r>
    </w:p>
    <w:p w14:paraId="5DF02839" w14:textId="39C392DE" w:rsidR="009824D2" w:rsidRPr="00593A44" w:rsidRDefault="00A6763C" w:rsidP="005F30B7">
      <w:pPr>
        <w:pStyle w:val="ListParagraph"/>
        <w:numPr>
          <w:ilvl w:val="2"/>
          <w:numId w:val="12"/>
        </w:numPr>
        <w:shd w:val="clear" w:color="auto" w:fill="FFFFFF"/>
        <w:spacing w:after="0" w:line="240" w:lineRule="auto"/>
        <w:ind w:left="1276" w:hanging="556"/>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 veicot ēkas </w:t>
      </w:r>
      <w:proofErr w:type="spellStart"/>
      <w:r w:rsidRPr="00593A44">
        <w:rPr>
          <w:rFonts w:ascii="Times New Roman" w:eastAsia="Times New Roman" w:hAnsi="Times New Roman" w:cs="Times New Roman"/>
          <w:sz w:val="24"/>
          <w:szCs w:val="24"/>
          <w:lang w:eastAsia="lv-LV"/>
        </w:rPr>
        <w:t>energosertifikāciju</w:t>
      </w:r>
      <w:proofErr w:type="spellEnd"/>
      <w:r w:rsidRPr="00593A44">
        <w:rPr>
          <w:rFonts w:ascii="Times New Roman" w:eastAsia="Times New Roman" w:hAnsi="Times New Roman" w:cs="Times New Roman"/>
          <w:sz w:val="24"/>
          <w:szCs w:val="24"/>
          <w:lang w:eastAsia="lv-LV"/>
        </w:rPr>
        <w:t xml:space="preserve">; </w:t>
      </w:r>
    </w:p>
    <w:p w14:paraId="4EAB073B" w14:textId="6B1CA1D3" w:rsidR="009824D2" w:rsidRPr="00593A44" w:rsidRDefault="00A6763C" w:rsidP="005F30B7">
      <w:pPr>
        <w:pStyle w:val="ListParagraph"/>
        <w:numPr>
          <w:ilvl w:val="2"/>
          <w:numId w:val="12"/>
        </w:numPr>
        <w:shd w:val="clear" w:color="auto" w:fill="FFFFFF"/>
        <w:spacing w:after="0" w:line="240" w:lineRule="auto"/>
        <w:ind w:left="1276" w:hanging="556"/>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 ja veikta ēkas atjaunošana vai pārbūve, kuras ietvaros nav veikta pilnīga apkures sistēmas un apkures avotu pārbūve; </w:t>
      </w:r>
    </w:p>
    <w:p w14:paraId="20E9F79B" w14:textId="132F625A" w:rsidR="009824D2" w:rsidRPr="00593A44" w:rsidRDefault="00A6315F" w:rsidP="005F30B7">
      <w:pPr>
        <w:pStyle w:val="ListParagraph"/>
        <w:numPr>
          <w:ilvl w:val="2"/>
          <w:numId w:val="12"/>
        </w:numPr>
        <w:shd w:val="clear" w:color="auto" w:fill="FFFFFF"/>
        <w:spacing w:after="0" w:line="240" w:lineRule="auto"/>
        <w:ind w:left="1276" w:hanging="556"/>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 </w:t>
      </w:r>
      <w:r w:rsidR="00A6763C" w:rsidRPr="00593A44">
        <w:rPr>
          <w:rFonts w:ascii="Times New Roman" w:eastAsia="Times New Roman" w:hAnsi="Times New Roman" w:cs="Times New Roman"/>
          <w:sz w:val="24"/>
          <w:szCs w:val="24"/>
          <w:lang w:eastAsia="lv-LV"/>
        </w:rPr>
        <w:t>ja veikta apkures sistēmas pārbūve, divu gadu laikā no pārbūves pabeigšanas brīža;</w:t>
      </w:r>
    </w:p>
    <w:p w14:paraId="23A92D7F" w14:textId="01250193" w:rsidR="00A6763C" w:rsidRPr="00593A44" w:rsidRDefault="00A6763C" w:rsidP="005F30B7">
      <w:pPr>
        <w:pStyle w:val="ListParagraph"/>
        <w:numPr>
          <w:ilvl w:val="2"/>
          <w:numId w:val="12"/>
        </w:numPr>
        <w:shd w:val="clear" w:color="auto" w:fill="FFFFFF"/>
        <w:spacing w:after="0" w:line="240" w:lineRule="auto"/>
        <w:ind w:left="1276" w:hanging="556"/>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 ja pagājuši pieci gadi kopš pēdējās pārbaudes.</w:t>
      </w:r>
    </w:p>
    <w:p w14:paraId="492C27BC" w14:textId="77777777" w:rsidR="00A6315F" w:rsidRPr="00593A44" w:rsidRDefault="00A6763C" w:rsidP="00A6315F">
      <w:pPr>
        <w:pStyle w:val="ListParagraph"/>
        <w:numPr>
          <w:ilvl w:val="1"/>
          <w:numId w:val="12"/>
        </w:numPr>
        <w:shd w:val="clear" w:color="auto" w:fill="FFFFFF"/>
        <w:spacing w:after="0" w:line="240" w:lineRule="auto"/>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Apkures sistēmu un apkures sistēmu, kas apvienota ar ventilācijas sistēmu, pārbauda saskaņā ar standartiem LVS EN 15378-1:2020 “Ēku energoefektivitāte. Ēku apkures sistēmas un SKŪ. 1.daļa: Apkures katlu, sistēmu un SKŪ inspicēšana, M3-11 un M8-11 moduļi” (turpmāk – standarts LVS EN 15378-1:2020), LVS EN 15378-1:2017/NA:2020 “Ēku energoefektivitāte. Ēku apkures sistēmas un SKŪ. 1.daļa: Apkures katlu, sistēmu un SKŪ inspicēšana, M3-11 un M8-11 moduļi. Nacionālais pielikums”. </w:t>
      </w:r>
    </w:p>
    <w:p w14:paraId="25AB4F00" w14:textId="33371FF0" w:rsidR="00A6763C" w:rsidRPr="00593A44" w:rsidRDefault="00A6763C" w:rsidP="00D866CA">
      <w:pPr>
        <w:pStyle w:val="ListParagraph"/>
        <w:numPr>
          <w:ilvl w:val="1"/>
          <w:numId w:val="12"/>
        </w:numPr>
        <w:shd w:val="clear" w:color="auto" w:fill="FFFFFF"/>
        <w:spacing w:after="0" w:line="240" w:lineRule="auto"/>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Par apkures sistēmas pārbaudi neatkarīgs eksperts sastāda</w:t>
      </w:r>
      <w:r w:rsidR="00A6315F" w:rsidRPr="00593A44">
        <w:rPr>
          <w:rFonts w:ascii="Times New Roman" w:eastAsia="Times New Roman" w:hAnsi="Times New Roman" w:cs="Times New Roman"/>
          <w:sz w:val="24"/>
          <w:szCs w:val="24"/>
          <w:lang w:eastAsia="lv-LV"/>
        </w:rPr>
        <w:t xml:space="preserve"> </w:t>
      </w:r>
      <w:r w:rsidRPr="00593A44">
        <w:rPr>
          <w:rFonts w:ascii="Times New Roman" w:eastAsia="Times New Roman" w:hAnsi="Times New Roman" w:cs="Times New Roman"/>
          <w:sz w:val="24"/>
          <w:szCs w:val="24"/>
          <w:lang w:eastAsia="lv-LV"/>
        </w:rPr>
        <w:t>apkures sistēmas pārbaudes aktu saskaņā ar standarta LVS EN 15378-1:2020 C pielikumu.</w:t>
      </w:r>
    </w:p>
    <w:p w14:paraId="38027D8E" w14:textId="1285654F" w:rsidR="00A6763C" w:rsidRPr="00593A44" w:rsidRDefault="00A6763C" w:rsidP="009824D2">
      <w:pPr>
        <w:pStyle w:val="ListParagraph"/>
        <w:numPr>
          <w:ilvl w:val="1"/>
          <w:numId w:val="12"/>
        </w:numPr>
        <w:shd w:val="clear" w:color="auto" w:fill="FFFFFF"/>
        <w:spacing w:after="0" w:line="240" w:lineRule="auto"/>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lastRenderedPageBreak/>
        <w:t>Gaisa kondicionēšanas sistēmu un gaisa kondicionēšanas sistēmai, kas apvienota ar ventilācijas sistēmu, kuru kopējā lietderīgā nominālā jauda ir lielāka par 70 kilovatiem, pārbaudi veic šo sistēmu pieejamām daļām.</w:t>
      </w:r>
    </w:p>
    <w:p w14:paraId="1CB0C22B" w14:textId="2ED696F4" w:rsidR="009824D2" w:rsidRPr="00593A44" w:rsidRDefault="00A6763C" w:rsidP="009824D2">
      <w:pPr>
        <w:pStyle w:val="ListParagraph"/>
        <w:numPr>
          <w:ilvl w:val="1"/>
          <w:numId w:val="12"/>
        </w:numPr>
        <w:shd w:val="clear" w:color="auto" w:fill="FFFFFF"/>
        <w:spacing w:after="0" w:line="240" w:lineRule="auto"/>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Gaisa kondicionēšanas sistēmu pārbauda</w:t>
      </w:r>
      <w:r w:rsidR="002D1F94" w:rsidRPr="00593A44">
        <w:rPr>
          <w:rFonts w:ascii="Times New Roman" w:eastAsia="Times New Roman" w:hAnsi="Times New Roman" w:cs="Times New Roman"/>
          <w:sz w:val="24"/>
          <w:szCs w:val="24"/>
          <w:lang w:eastAsia="lv-LV"/>
        </w:rPr>
        <w:t>:</w:t>
      </w:r>
    </w:p>
    <w:p w14:paraId="6A3B990F" w14:textId="77777777" w:rsidR="009824D2" w:rsidRPr="00593A44" w:rsidRDefault="00A6763C" w:rsidP="003D75E1">
      <w:pPr>
        <w:pStyle w:val="ListParagraph"/>
        <w:numPr>
          <w:ilvl w:val="2"/>
          <w:numId w:val="12"/>
        </w:numPr>
        <w:shd w:val="clear" w:color="auto" w:fill="FFFFFF"/>
        <w:spacing w:after="0" w:line="240" w:lineRule="auto"/>
        <w:ind w:left="1418" w:hanging="698"/>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 veicot ēkas </w:t>
      </w:r>
      <w:proofErr w:type="spellStart"/>
      <w:r w:rsidRPr="00593A44">
        <w:rPr>
          <w:rFonts w:ascii="Times New Roman" w:eastAsia="Times New Roman" w:hAnsi="Times New Roman" w:cs="Times New Roman"/>
          <w:sz w:val="24"/>
          <w:szCs w:val="24"/>
          <w:lang w:eastAsia="lv-LV"/>
        </w:rPr>
        <w:t>energosertifikāciju</w:t>
      </w:r>
      <w:proofErr w:type="spellEnd"/>
      <w:r w:rsidRPr="00593A44">
        <w:rPr>
          <w:rFonts w:ascii="Times New Roman" w:eastAsia="Times New Roman" w:hAnsi="Times New Roman" w:cs="Times New Roman"/>
          <w:sz w:val="24"/>
          <w:szCs w:val="24"/>
          <w:lang w:eastAsia="lv-LV"/>
        </w:rPr>
        <w:t xml:space="preserve">; </w:t>
      </w:r>
    </w:p>
    <w:p w14:paraId="2C306EBF" w14:textId="77777777" w:rsidR="009824D2" w:rsidRPr="00593A44" w:rsidRDefault="009824D2" w:rsidP="003D75E1">
      <w:pPr>
        <w:pStyle w:val="ListParagraph"/>
        <w:numPr>
          <w:ilvl w:val="2"/>
          <w:numId w:val="12"/>
        </w:numPr>
        <w:shd w:val="clear" w:color="auto" w:fill="FFFFFF"/>
        <w:spacing w:after="0" w:line="240" w:lineRule="auto"/>
        <w:ind w:left="1418" w:hanging="698"/>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 </w:t>
      </w:r>
      <w:r w:rsidR="00A6763C" w:rsidRPr="00593A44">
        <w:rPr>
          <w:rFonts w:ascii="Times New Roman" w:eastAsia="Times New Roman" w:hAnsi="Times New Roman" w:cs="Times New Roman"/>
          <w:sz w:val="24"/>
          <w:szCs w:val="24"/>
          <w:lang w:eastAsia="lv-LV"/>
        </w:rPr>
        <w:t xml:space="preserve">ja veikta ēkas atjaunošana vai pārbūve, kuras ietvaros nav veikta pilnīga apkures sistēmas un apkures avotu pārbūve; </w:t>
      </w:r>
    </w:p>
    <w:p w14:paraId="7E61B3D9" w14:textId="77777777" w:rsidR="009824D2" w:rsidRPr="00593A44" w:rsidRDefault="00A6763C" w:rsidP="003D75E1">
      <w:pPr>
        <w:pStyle w:val="ListParagraph"/>
        <w:numPr>
          <w:ilvl w:val="2"/>
          <w:numId w:val="12"/>
        </w:numPr>
        <w:shd w:val="clear" w:color="auto" w:fill="FFFFFF"/>
        <w:spacing w:after="0" w:line="240" w:lineRule="auto"/>
        <w:ind w:left="1418" w:hanging="698"/>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 ja veikta apkures sistēmas pārbūve, divu gadu laikā no pārbūves pabeigšanas brīža;</w:t>
      </w:r>
    </w:p>
    <w:p w14:paraId="21AE399B" w14:textId="5A6C5CF4" w:rsidR="00A6763C" w:rsidRPr="00593A44" w:rsidRDefault="00A6763C" w:rsidP="003D75E1">
      <w:pPr>
        <w:pStyle w:val="ListParagraph"/>
        <w:numPr>
          <w:ilvl w:val="2"/>
          <w:numId w:val="12"/>
        </w:numPr>
        <w:shd w:val="clear" w:color="auto" w:fill="FFFFFF"/>
        <w:spacing w:after="0" w:line="240" w:lineRule="auto"/>
        <w:ind w:left="1418" w:hanging="698"/>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 ja pagājuši pieci gadi kopš pēdējās pārbaudes.</w:t>
      </w:r>
    </w:p>
    <w:p w14:paraId="42C82191" w14:textId="77777777" w:rsidR="00F7028D" w:rsidRPr="00593A44" w:rsidRDefault="00A6763C" w:rsidP="00F7028D">
      <w:pPr>
        <w:pStyle w:val="ListParagraph"/>
        <w:numPr>
          <w:ilvl w:val="1"/>
          <w:numId w:val="12"/>
        </w:numPr>
        <w:shd w:val="clear" w:color="auto" w:fill="FFFFFF"/>
        <w:spacing w:after="0" w:line="240" w:lineRule="auto"/>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Gaisa kondicionēšanas sistēmas pārbauda saskaņā ar standartiem LVS EN 16798-17:2020 "Ēku energoefektivitāte. Ēku ventilācija. 17.daļa: Vadlīnijas ventilācijas un gaisa kondicionēšanas sistēmu inspicēšanai (M4-11, M5-11, M6-11 un M7-11 moduļi)” (turpmāk – standarts LVS EN 16798-17:2017). LVS EN 16798-17:2017/NA:2020 “Ēku energoefektivitāte. Ēku ventilācija. 17.daļa: Vadlīnijas ventilācijas un gaisa kondicionēšanas sistēmu inspicēšanai (M4-11, M5-11, M6-11 un M7-11 moduļi). Nacionālais pielikums” Par gaisa kondicionēšanas sistēmas pārbaudi neatkarīgs eksperts sastāda aktu saskaņā ar standarta LVS EN 16798-17:2020 8.punkta 3.tabulu.</w:t>
      </w:r>
      <w:r w:rsidR="00801F42" w:rsidRPr="00593A44">
        <w:rPr>
          <w:rFonts w:ascii="Times New Roman" w:eastAsia="Times New Roman" w:hAnsi="Times New Roman" w:cs="Times New Roman"/>
          <w:sz w:val="24"/>
          <w:szCs w:val="24"/>
          <w:lang w:eastAsia="lv-LV"/>
        </w:rPr>
        <w:t xml:space="preserve"> </w:t>
      </w:r>
    </w:p>
    <w:p w14:paraId="3BFD681D" w14:textId="7ED719C8" w:rsidR="00A6315F" w:rsidRPr="00593A44" w:rsidRDefault="00F7028D">
      <w:pPr>
        <w:pStyle w:val="ListParagraph"/>
        <w:numPr>
          <w:ilvl w:val="1"/>
          <w:numId w:val="12"/>
        </w:numPr>
        <w:shd w:val="clear" w:color="auto" w:fill="FFFFFF"/>
        <w:spacing w:after="0" w:line="240" w:lineRule="auto"/>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G</w:t>
      </w:r>
      <w:r w:rsidR="00A6763C" w:rsidRPr="00593A44">
        <w:rPr>
          <w:rFonts w:ascii="Times New Roman" w:eastAsia="Times New Roman" w:hAnsi="Times New Roman" w:cs="Times New Roman"/>
          <w:sz w:val="24"/>
          <w:szCs w:val="24"/>
          <w:lang w:eastAsia="lv-LV"/>
        </w:rPr>
        <w:t xml:space="preserve">adījumā, ja apkures sistēmas vai gaisa kondicionēšanas sistēmas vai šīs sistēmas apvienojumā ar ventilācijas sistēmu kopējā lietderīgā nominālā jauda ir lielāka par 290 kilovatiem, apkures sistēmas vai gaisa kondicionēšanas sistēmas pārbaude jāpapildina ēkas automatizācijas, kontroles un tehniskās vadības </w:t>
      </w:r>
      <w:proofErr w:type="spellStart"/>
      <w:r w:rsidR="00A6763C" w:rsidRPr="00593A44">
        <w:rPr>
          <w:rFonts w:ascii="Times New Roman" w:eastAsia="Times New Roman" w:hAnsi="Times New Roman" w:cs="Times New Roman"/>
          <w:sz w:val="24"/>
          <w:szCs w:val="24"/>
          <w:lang w:eastAsia="lv-LV"/>
        </w:rPr>
        <w:t>izvērtējumu</w:t>
      </w:r>
      <w:proofErr w:type="spellEnd"/>
      <w:r w:rsidR="00A6763C" w:rsidRPr="00593A44">
        <w:rPr>
          <w:rFonts w:ascii="Times New Roman" w:eastAsia="Times New Roman" w:hAnsi="Times New Roman" w:cs="Times New Roman"/>
          <w:sz w:val="24"/>
          <w:szCs w:val="24"/>
          <w:lang w:eastAsia="lv-LV"/>
        </w:rPr>
        <w:t xml:space="preserve"> saskaņā ar standartu LVS EN 16946-1:2021 “Ēku energoefektivitāte. Automatizācijas, kontroles un ēkas tehniskās vadības inspicēšana. 1.daļa. Modulis M10-11”.</w:t>
      </w:r>
    </w:p>
    <w:p w14:paraId="21A711DA" w14:textId="540BB819" w:rsidR="00297A9F" w:rsidRDefault="00A6763C" w:rsidP="009F1DCC">
      <w:pPr>
        <w:pStyle w:val="ListParagraph"/>
        <w:numPr>
          <w:ilvl w:val="1"/>
          <w:numId w:val="12"/>
        </w:numPr>
        <w:shd w:val="clear" w:color="auto" w:fill="FFFFFF"/>
        <w:tabs>
          <w:tab w:val="left" w:pos="851"/>
        </w:tabs>
        <w:spacing w:after="0" w:line="240" w:lineRule="auto"/>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Apkures sistēmas vai gaisa kondicionēšanas sistēmas pārbaudes pasūtītājs neatkarīgu ekspertu nodrošina ar pārbaudāmās sistēmas dokumentāciju (projektu vai apsekošanas shēmu), iepriekšējiem pārbaudes aktiem, ekspluatācijas laikā veiktajiem pierakstiem vai pārskatiem, kā arī nodrošina piekļuvi pārbaudāmajai sistēmai un tās sastāvdaļām un iespēju veikt uzmērījumus.</w:t>
      </w:r>
    </w:p>
    <w:p w14:paraId="107D0B9D" w14:textId="0EC06D36" w:rsidR="00A07541" w:rsidRPr="00C2009A" w:rsidRDefault="00C2009A" w:rsidP="00D866CA">
      <w:pPr>
        <w:pStyle w:val="ListParagraph"/>
        <w:numPr>
          <w:ilvl w:val="1"/>
          <w:numId w:val="12"/>
        </w:numPr>
        <w:shd w:val="clear" w:color="auto" w:fill="FFFFFF"/>
        <w:tabs>
          <w:tab w:val="left" w:pos="851"/>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6763C" w:rsidRPr="00C2009A">
        <w:rPr>
          <w:rFonts w:ascii="Times New Roman" w:eastAsia="Times New Roman" w:hAnsi="Times New Roman" w:cs="Times New Roman"/>
          <w:sz w:val="24"/>
          <w:szCs w:val="24"/>
          <w:lang w:eastAsia="lv-LV"/>
        </w:rPr>
        <w:t xml:space="preserve">Apkures sistēmu pārbaudes aktus un gaisa kondicionēšanas sistēmu pārbaudes aktus neatkarīgs eksperts reģistrē ēku </w:t>
      </w:r>
      <w:proofErr w:type="spellStart"/>
      <w:r w:rsidR="00A6763C" w:rsidRPr="00C2009A">
        <w:rPr>
          <w:rFonts w:ascii="Times New Roman" w:eastAsia="Times New Roman" w:hAnsi="Times New Roman" w:cs="Times New Roman"/>
          <w:sz w:val="24"/>
          <w:szCs w:val="24"/>
          <w:lang w:eastAsia="lv-LV"/>
        </w:rPr>
        <w:t>energosertifikātu</w:t>
      </w:r>
      <w:proofErr w:type="spellEnd"/>
      <w:r w:rsidR="00A6763C" w:rsidRPr="00C2009A">
        <w:rPr>
          <w:rFonts w:ascii="Times New Roman" w:eastAsia="Times New Roman" w:hAnsi="Times New Roman" w:cs="Times New Roman"/>
          <w:sz w:val="24"/>
          <w:szCs w:val="24"/>
          <w:lang w:eastAsia="lv-LV"/>
        </w:rPr>
        <w:t xml:space="preserve"> reģistrā saskaņā ar šo noteikumu </w:t>
      </w:r>
      <w:r w:rsidR="00F7028D" w:rsidRPr="00C2009A">
        <w:rPr>
          <w:rFonts w:ascii="Times New Roman" w:eastAsia="Times New Roman" w:hAnsi="Times New Roman" w:cs="Times New Roman"/>
          <w:sz w:val="24"/>
          <w:szCs w:val="24"/>
          <w:lang w:eastAsia="lv-LV"/>
        </w:rPr>
        <w:t xml:space="preserve">prasībām. </w:t>
      </w:r>
    </w:p>
    <w:p w14:paraId="7E51F547" w14:textId="5290C2FC" w:rsidR="00C2009A" w:rsidRPr="00C2009A" w:rsidRDefault="00885EA7" w:rsidP="00C2009A">
      <w:pPr>
        <w:pStyle w:val="Heading1"/>
        <w:rPr>
          <w:rFonts w:ascii="Times New Roman" w:hAnsi="Times New Roman" w:cs="Times New Roman"/>
          <w:sz w:val="24"/>
          <w:szCs w:val="24"/>
        </w:rPr>
      </w:pPr>
      <w:r w:rsidRPr="00593A44">
        <w:rPr>
          <w:rFonts w:ascii="Times New Roman" w:hAnsi="Times New Roman" w:cs="Times New Roman"/>
          <w:sz w:val="24"/>
          <w:szCs w:val="24"/>
        </w:rPr>
        <w:t>Ēkas energoefektivitātes a</w:t>
      </w:r>
      <w:r w:rsidR="00A6763C" w:rsidRPr="00593A44">
        <w:rPr>
          <w:rFonts w:ascii="Times New Roman" w:hAnsi="Times New Roman" w:cs="Times New Roman"/>
          <w:sz w:val="24"/>
          <w:szCs w:val="24"/>
        </w:rPr>
        <w:t>prēķina metode</w:t>
      </w:r>
    </w:p>
    <w:p w14:paraId="6DA44A4A" w14:textId="220374D4" w:rsidR="000B31F7" w:rsidRPr="00593A44" w:rsidRDefault="000B31F7" w:rsidP="006C113C">
      <w:pPr>
        <w:pStyle w:val="ListParagraph"/>
        <w:numPr>
          <w:ilvl w:val="1"/>
          <w:numId w:val="12"/>
        </w:numPr>
        <w:shd w:val="clear" w:color="auto" w:fill="FFFFFF"/>
        <w:spacing w:after="0" w:line="240" w:lineRule="auto"/>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Ēkas </w:t>
      </w:r>
      <w:proofErr w:type="spellStart"/>
      <w:r w:rsidRPr="00593A44">
        <w:rPr>
          <w:rFonts w:ascii="Times New Roman" w:eastAsia="Times New Roman" w:hAnsi="Times New Roman" w:cs="Times New Roman"/>
          <w:sz w:val="24"/>
          <w:szCs w:val="24"/>
          <w:lang w:eastAsia="lv-LV"/>
        </w:rPr>
        <w:t>energosertifikāciju</w:t>
      </w:r>
      <w:proofErr w:type="spellEnd"/>
      <w:r w:rsidRPr="00593A44">
        <w:rPr>
          <w:rFonts w:ascii="Times New Roman" w:eastAsia="Times New Roman" w:hAnsi="Times New Roman" w:cs="Times New Roman"/>
          <w:sz w:val="24"/>
          <w:szCs w:val="24"/>
          <w:lang w:eastAsia="lv-LV"/>
        </w:rPr>
        <w:t xml:space="preserve"> veic saskaņā ar šo noteikumu </w:t>
      </w:r>
      <w:r w:rsidR="0074059C" w:rsidRPr="00593A44">
        <w:rPr>
          <w:rFonts w:ascii="Times New Roman" w:eastAsia="Times New Roman" w:hAnsi="Times New Roman" w:cs="Times New Roman"/>
          <w:sz w:val="24"/>
          <w:szCs w:val="24"/>
          <w:lang w:eastAsia="lv-LV"/>
        </w:rPr>
        <w:t>4</w:t>
      </w:r>
      <w:r w:rsidRPr="00593A44">
        <w:rPr>
          <w:rFonts w:ascii="Times New Roman" w:eastAsia="Times New Roman" w:hAnsi="Times New Roman" w:cs="Times New Roman"/>
          <w:sz w:val="24"/>
          <w:szCs w:val="24"/>
          <w:lang w:eastAsia="lv-LV"/>
        </w:rPr>
        <w:t xml:space="preserve">. pielikumā norādītajiem ēku energoefektivitātes standartiem. </w:t>
      </w:r>
    </w:p>
    <w:p w14:paraId="45906B96" w14:textId="79A5A22F" w:rsidR="00A6763C" w:rsidRPr="00593A44" w:rsidRDefault="006F64F0" w:rsidP="00D866CA">
      <w:pPr>
        <w:pStyle w:val="ListParagraph"/>
        <w:numPr>
          <w:ilvl w:val="1"/>
          <w:numId w:val="12"/>
        </w:numPr>
        <w:shd w:val="clear" w:color="auto" w:fill="FFFFFF"/>
        <w:spacing w:after="0" w:line="240" w:lineRule="auto"/>
        <w:jc w:val="both"/>
        <w:rPr>
          <w:rFonts w:ascii="Times New Roman" w:eastAsia="Times New Roman" w:hAnsi="Times New Roman" w:cs="Times New Roman"/>
          <w:b/>
          <w:bCs/>
          <w:sz w:val="24"/>
          <w:szCs w:val="24"/>
          <w:lang w:eastAsia="lv-LV"/>
        </w:rPr>
      </w:pPr>
      <w:r w:rsidRPr="00593A44">
        <w:rPr>
          <w:rFonts w:ascii="Times New Roman" w:eastAsia="Times New Roman" w:hAnsi="Times New Roman" w:cs="Times New Roman"/>
          <w:sz w:val="24"/>
          <w:szCs w:val="24"/>
          <w:lang w:eastAsia="lv-LV"/>
        </w:rPr>
        <w:t xml:space="preserve">Ēku </w:t>
      </w:r>
      <w:proofErr w:type="spellStart"/>
      <w:r w:rsidRPr="00593A44">
        <w:rPr>
          <w:rFonts w:ascii="Times New Roman" w:eastAsia="Times New Roman" w:hAnsi="Times New Roman" w:cs="Times New Roman"/>
          <w:sz w:val="24"/>
          <w:szCs w:val="24"/>
          <w:lang w:eastAsia="lv-LV"/>
        </w:rPr>
        <w:t>energosertifikācijas</w:t>
      </w:r>
      <w:proofErr w:type="spellEnd"/>
      <w:r w:rsidRPr="00593A44">
        <w:rPr>
          <w:rFonts w:ascii="Times New Roman" w:eastAsia="Times New Roman" w:hAnsi="Times New Roman" w:cs="Times New Roman"/>
          <w:sz w:val="24"/>
          <w:szCs w:val="24"/>
          <w:lang w:eastAsia="lv-LV"/>
        </w:rPr>
        <w:t xml:space="preserve"> novērtējumu izstrādei ir pielietojama validēta aprēķinu veikšanas programma. Validācijai ir jābūt veiktai pamatojoties uz references aprēķinu saskaņā ar atbilstošu standartu vai metodi. Par validācijas pamatu tiek pieņemti šādi standarti un metodes: Eiropas (LVS E</w:t>
      </w:r>
      <w:r w:rsidR="00182212" w:rsidRPr="00593A44">
        <w:rPr>
          <w:rFonts w:ascii="Times New Roman" w:eastAsia="Times New Roman" w:hAnsi="Times New Roman" w:cs="Times New Roman"/>
          <w:sz w:val="24"/>
          <w:szCs w:val="24"/>
          <w:lang w:eastAsia="lv-LV"/>
        </w:rPr>
        <w:t>N</w:t>
      </w:r>
      <w:r w:rsidRPr="00593A44">
        <w:rPr>
          <w:rFonts w:ascii="Times New Roman" w:eastAsia="Times New Roman" w:hAnsi="Times New Roman" w:cs="Times New Roman"/>
          <w:sz w:val="24"/>
          <w:szCs w:val="24"/>
          <w:lang w:eastAsia="lv-LV"/>
        </w:rPr>
        <w:t>), ISO, ASHARE un IEA B</w:t>
      </w:r>
      <w:r w:rsidR="00F2748D" w:rsidRPr="00593A44">
        <w:rPr>
          <w:rFonts w:ascii="Times New Roman" w:eastAsia="Times New Roman" w:hAnsi="Times New Roman" w:cs="Times New Roman"/>
          <w:sz w:val="24"/>
          <w:szCs w:val="24"/>
          <w:lang w:eastAsia="lv-LV"/>
        </w:rPr>
        <w:t>ESTEST</w:t>
      </w:r>
      <w:r w:rsidRPr="00593A44">
        <w:rPr>
          <w:rFonts w:ascii="Times New Roman" w:eastAsia="Times New Roman" w:hAnsi="Times New Roman" w:cs="Times New Roman"/>
          <w:sz w:val="24"/>
          <w:szCs w:val="24"/>
          <w:lang w:eastAsia="lv-LV"/>
        </w:rPr>
        <w:t xml:space="preserve"> metode vai līdzvērtīga vispāratzīta metode. </w:t>
      </w:r>
    </w:p>
    <w:p w14:paraId="628E8982" w14:textId="624BD59D" w:rsidR="000B779A" w:rsidRPr="00593A44" w:rsidRDefault="000B779A" w:rsidP="00742B7B">
      <w:pPr>
        <w:pStyle w:val="Heading1"/>
        <w:rPr>
          <w:rFonts w:ascii="Times New Roman" w:hAnsi="Times New Roman" w:cs="Times New Roman"/>
          <w:sz w:val="24"/>
          <w:szCs w:val="24"/>
        </w:rPr>
      </w:pPr>
      <w:r w:rsidRPr="00593A44">
        <w:rPr>
          <w:rFonts w:ascii="Times New Roman" w:hAnsi="Times New Roman" w:cs="Times New Roman"/>
          <w:sz w:val="24"/>
          <w:szCs w:val="24"/>
        </w:rPr>
        <w:t xml:space="preserve">Ēku </w:t>
      </w:r>
      <w:proofErr w:type="spellStart"/>
      <w:r w:rsidRPr="00593A44">
        <w:rPr>
          <w:rFonts w:ascii="Times New Roman" w:hAnsi="Times New Roman" w:cs="Times New Roman"/>
          <w:sz w:val="24"/>
          <w:szCs w:val="24"/>
        </w:rPr>
        <w:t>energosertifikātu</w:t>
      </w:r>
      <w:proofErr w:type="spellEnd"/>
      <w:r w:rsidRPr="00593A44">
        <w:rPr>
          <w:rFonts w:ascii="Times New Roman" w:hAnsi="Times New Roman" w:cs="Times New Roman"/>
          <w:sz w:val="24"/>
          <w:szCs w:val="24"/>
        </w:rPr>
        <w:t xml:space="preserve"> reģistrācijas kārtība</w:t>
      </w:r>
    </w:p>
    <w:p w14:paraId="113E1DE4" w14:textId="77777777" w:rsidR="000B779A" w:rsidRPr="00593A44" w:rsidRDefault="000B779A" w:rsidP="000B779A">
      <w:pPr>
        <w:pStyle w:val="ListParagraph"/>
        <w:numPr>
          <w:ilvl w:val="1"/>
          <w:numId w:val="12"/>
        </w:numPr>
        <w:shd w:val="clear" w:color="auto" w:fill="FFFFFF"/>
        <w:spacing w:after="0" w:line="240" w:lineRule="auto"/>
        <w:jc w:val="both"/>
        <w:rPr>
          <w:rFonts w:ascii="Times New Roman" w:eastAsia="Times New Roman" w:hAnsi="Times New Roman" w:cs="Times New Roman"/>
          <w:b/>
          <w:bCs/>
          <w:sz w:val="24"/>
          <w:szCs w:val="24"/>
          <w:lang w:eastAsia="lv-LV"/>
        </w:rPr>
      </w:pPr>
      <w:r w:rsidRPr="00593A44">
        <w:rPr>
          <w:rFonts w:ascii="Times New Roman" w:eastAsia="Times New Roman" w:hAnsi="Times New Roman" w:cs="Times New Roman"/>
          <w:sz w:val="24"/>
          <w:szCs w:val="24"/>
          <w:lang w:eastAsia="lv-LV"/>
        </w:rPr>
        <w:t xml:space="preserve">Neatkarīgs eksperts ēkas </w:t>
      </w:r>
      <w:proofErr w:type="spellStart"/>
      <w:r w:rsidRPr="00593A44">
        <w:rPr>
          <w:rFonts w:ascii="Times New Roman" w:eastAsia="Times New Roman" w:hAnsi="Times New Roman" w:cs="Times New Roman"/>
          <w:sz w:val="24"/>
          <w:szCs w:val="24"/>
          <w:lang w:eastAsia="lv-LV"/>
        </w:rPr>
        <w:t>energosertifikātu</w:t>
      </w:r>
      <w:proofErr w:type="spellEnd"/>
      <w:r w:rsidRPr="00593A44">
        <w:rPr>
          <w:rFonts w:ascii="Times New Roman" w:eastAsia="Times New Roman" w:hAnsi="Times New Roman" w:cs="Times New Roman"/>
          <w:sz w:val="24"/>
          <w:szCs w:val="24"/>
          <w:lang w:eastAsia="lv-LV"/>
        </w:rPr>
        <w:t xml:space="preserve"> vai pagaidu </w:t>
      </w:r>
      <w:proofErr w:type="spellStart"/>
      <w:r w:rsidRPr="00593A44">
        <w:rPr>
          <w:rFonts w:ascii="Times New Roman" w:eastAsia="Times New Roman" w:hAnsi="Times New Roman" w:cs="Times New Roman"/>
          <w:sz w:val="24"/>
          <w:szCs w:val="24"/>
          <w:lang w:eastAsia="lv-LV"/>
        </w:rPr>
        <w:t>energosertifikātu</w:t>
      </w:r>
      <w:proofErr w:type="spellEnd"/>
      <w:r w:rsidRPr="00593A44">
        <w:rPr>
          <w:rFonts w:ascii="Times New Roman" w:eastAsia="Times New Roman" w:hAnsi="Times New Roman" w:cs="Times New Roman"/>
          <w:sz w:val="24"/>
          <w:szCs w:val="24"/>
          <w:lang w:eastAsia="lv-LV"/>
        </w:rPr>
        <w:t xml:space="preserve"> reģistrē ēku </w:t>
      </w:r>
      <w:proofErr w:type="spellStart"/>
      <w:r w:rsidRPr="00593A44">
        <w:rPr>
          <w:rFonts w:ascii="Times New Roman" w:eastAsia="Times New Roman" w:hAnsi="Times New Roman" w:cs="Times New Roman"/>
          <w:sz w:val="24"/>
          <w:szCs w:val="24"/>
          <w:lang w:eastAsia="lv-LV"/>
        </w:rPr>
        <w:t>energosertifikātu</w:t>
      </w:r>
      <w:proofErr w:type="spellEnd"/>
      <w:r w:rsidRPr="00593A44">
        <w:rPr>
          <w:rFonts w:ascii="Times New Roman" w:eastAsia="Times New Roman" w:hAnsi="Times New Roman" w:cs="Times New Roman"/>
          <w:sz w:val="24"/>
          <w:szCs w:val="24"/>
          <w:lang w:eastAsia="lv-LV"/>
        </w:rPr>
        <w:t xml:space="preserve"> reģistrā.</w:t>
      </w:r>
    </w:p>
    <w:p w14:paraId="170D6941" w14:textId="77777777" w:rsidR="000B779A" w:rsidRPr="00593A44" w:rsidRDefault="000B779A" w:rsidP="000B779A">
      <w:pPr>
        <w:pStyle w:val="ListParagraph"/>
        <w:numPr>
          <w:ilvl w:val="1"/>
          <w:numId w:val="12"/>
        </w:numPr>
        <w:shd w:val="clear" w:color="auto" w:fill="FFFFFF"/>
        <w:spacing w:after="0" w:line="240" w:lineRule="auto"/>
        <w:jc w:val="both"/>
        <w:rPr>
          <w:rFonts w:ascii="Times New Roman" w:eastAsia="Times New Roman" w:hAnsi="Times New Roman" w:cs="Times New Roman"/>
          <w:b/>
          <w:bCs/>
          <w:sz w:val="24"/>
          <w:szCs w:val="24"/>
          <w:lang w:eastAsia="lv-LV"/>
        </w:rPr>
      </w:pPr>
      <w:r w:rsidRPr="00593A44">
        <w:rPr>
          <w:rFonts w:ascii="Times New Roman" w:eastAsia="Times New Roman" w:hAnsi="Times New Roman" w:cs="Times New Roman"/>
          <w:sz w:val="24"/>
          <w:szCs w:val="24"/>
          <w:lang w:eastAsia="lv-LV"/>
        </w:rPr>
        <w:t xml:space="preserve">Ēku </w:t>
      </w:r>
      <w:proofErr w:type="spellStart"/>
      <w:r w:rsidRPr="00593A44">
        <w:rPr>
          <w:rFonts w:ascii="Times New Roman" w:eastAsia="Times New Roman" w:hAnsi="Times New Roman" w:cs="Times New Roman"/>
          <w:sz w:val="24"/>
          <w:szCs w:val="24"/>
          <w:lang w:eastAsia="lv-LV"/>
        </w:rPr>
        <w:t>energosertifikātu</w:t>
      </w:r>
      <w:proofErr w:type="spellEnd"/>
      <w:r w:rsidRPr="00593A44">
        <w:rPr>
          <w:rFonts w:ascii="Times New Roman" w:eastAsia="Times New Roman" w:hAnsi="Times New Roman" w:cs="Times New Roman"/>
          <w:sz w:val="24"/>
          <w:szCs w:val="24"/>
          <w:lang w:eastAsia="lv-LV"/>
        </w:rPr>
        <w:t xml:space="preserve"> reģistru uztur Būvniecības valsts kontroles birojs.</w:t>
      </w:r>
    </w:p>
    <w:p w14:paraId="788BA9A4" w14:textId="77DBE154" w:rsidR="000B779A" w:rsidRPr="00593A44" w:rsidRDefault="000B779A" w:rsidP="000B779A">
      <w:pPr>
        <w:pStyle w:val="ListParagraph"/>
        <w:numPr>
          <w:ilvl w:val="1"/>
          <w:numId w:val="12"/>
        </w:numPr>
        <w:shd w:val="clear" w:color="auto" w:fill="FFFFFF"/>
        <w:spacing w:after="0" w:line="240" w:lineRule="auto"/>
        <w:jc w:val="both"/>
        <w:rPr>
          <w:rFonts w:ascii="Times New Roman" w:eastAsia="Times New Roman" w:hAnsi="Times New Roman" w:cs="Times New Roman"/>
          <w:b/>
          <w:bCs/>
          <w:sz w:val="24"/>
          <w:szCs w:val="24"/>
          <w:lang w:eastAsia="lv-LV"/>
        </w:rPr>
      </w:pPr>
      <w:r w:rsidRPr="00593A44">
        <w:rPr>
          <w:rFonts w:ascii="Times New Roman" w:eastAsia="Times New Roman" w:hAnsi="Times New Roman" w:cs="Times New Roman"/>
          <w:sz w:val="24"/>
          <w:szCs w:val="24"/>
          <w:lang w:eastAsia="lv-LV"/>
        </w:rPr>
        <w:t xml:space="preserve">Ēku </w:t>
      </w:r>
      <w:proofErr w:type="spellStart"/>
      <w:r w:rsidRPr="00593A44">
        <w:rPr>
          <w:rFonts w:ascii="Times New Roman" w:eastAsia="Times New Roman" w:hAnsi="Times New Roman" w:cs="Times New Roman"/>
          <w:sz w:val="24"/>
          <w:szCs w:val="24"/>
          <w:lang w:eastAsia="lv-LV"/>
        </w:rPr>
        <w:t>energosertifikātu</w:t>
      </w:r>
      <w:proofErr w:type="spellEnd"/>
      <w:r w:rsidRPr="00593A44">
        <w:rPr>
          <w:rFonts w:ascii="Times New Roman" w:eastAsia="Times New Roman" w:hAnsi="Times New Roman" w:cs="Times New Roman"/>
          <w:sz w:val="24"/>
          <w:szCs w:val="24"/>
          <w:lang w:eastAsia="lv-LV"/>
        </w:rPr>
        <w:t xml:space="preserve"> reģistrā iekļauj datus, kas saskaņā ar šiem noteikumiem iekļauti ēkas </w:t>
      </w:r>
      <w:proofErr w:type="spellStart"/>
      <w:r w:rsidRPr="00593A44">
        <w:rPr>
          <w:rFonts w:ascii="Times New Roman" w:eastAsia="Times New Roman" w:hAnsi="Times New Roman" w:cs="Times New Roman"/>
          <w:sz w:val="24"/>
          <w:szCs w:val="24"/>
          <w:lang w:eastAsia="lv-LV"/>
        </w:rPr>
        <w:t>energosertifikātā</w:t>
      </w:r>
      <w:proofErr w:type="spellEnd"/>
      <w:r w:rsidRPr="00593A44">
        <w:rPr>
          <w:rFonts w:ascii="Times New Roman" w:eastAsia="Times New Roman" w:hAnsi="Times New Roman" w:cs="Times New Roman"/>
          <w:sz w:val="24"/>
          <w:szCs w:val="24"/>
          <w:lang w:eastAsia="lv-LV"/>
        </w:rPr>
        <w:t xml:space="preserve">, ēkas pagaidu </w:t>
      </w:r>
      <w:proofErr w:type="spellStart"/>
      <w:r w:rsidRPr="00593A44">
        <w:rPr>
          <w:rFonts w:ascii="Times New Roman" w:eastAsia="Times New Roman" w:hAnsi="Times New Roman" w:cs="Times New Roman"/>
          <w:sz w:val="24"/>
          <w:szCs w:val="24"/>
          <w:lang w:eastAsia="lv-LV"/>
        </w:rPr>
        <w:t>energosertifikātā</w:t>
      </w:r>
      <w:proofErr w:type="spellEnd"/>
      <w:r w:rsidRPr="00593A44">
        <w:rPr>
          <w:rFonts w:ascii="Times New Roman" w:eastAsia="Times New Roman" w:hAnsi="Times New Roman" w:cs="Times New Roman"/>
          <w:sz w:val="24"/>
          <w:szCs w:val="24"/>
          <w:lang w:eastAsia="lv-LV"/>
        </w:rPr>
        <w:t xml:space="preserve"> un šo dokumentu pielikumos, kā arī apkures sistēmu</w:t>
      </w:r>
      <w:r w:rsidR="00AA1715" w:rsidRPr="00593A44">
        <w:rPr>
          <w:rFonts w:ascii="Times New Roman" w:eastAsia="Times New Roman" w:hAnsi="Times New Roman" w:cs="Times New Roman"/>
          <w:sz w:val="24"/>
          <w:szCs w:val="24"/>
          <w:lang w:eastAsia="lv-LV"/>
        </w:rPr>
        <w:t xml:space="preserve"> </w:t>
      </w:r>
      <w:r w:rsidRPr="00593A44">
        <w:rPr>
          <w:rFonts w:ascii="Times New Roman" w:eastAsia="Times New Roman" w:hAnsi="Times New Roman" w:cs="Times New Roman"/>
          <w:sz w:val="24"/>
          <w:szCs w:val="24"/>
          <w:lang w:eastAsia="lv-LV"/>
        </w:rPr>
        <w:t>un gaisa kondicionēšanas sistēmu pārbaudes aktos.</w:t>
      </w:r>
    </w:p>
    <w:p w14:paraId="652F5578" w14:textId="5D7AFC03" w:rsidR="000B779A" w:rsidRDefault="000B779A" w:rsidP="00D866CA">
      <w:pPr>
        <w:pStyle w:val="ListParagraph"/>
        <w:numPr>
          <w:ilvl w:val="1"/>
          <w:numId w:val="12"/>
        </w:numPr>
        <w:shd w:val="clear" w:color="auto" w:fill="FFFFFF"/>
        <w:spacing w:after="0" w:line="240" w:lineRule="auto"/>
        <w:jc w:val="both"/>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Katram ēku </w:t>
      </w:r>
      <w:proofErr w:type="spellStart"/>
      <w:r w:rsidRPr="00593A44">
        <w:rPr>
          <w:rFonts w:ascii="Times New Roman" w:eastAsia="Times New Roman" w:hAnsi="Times New Roman" w:cs="Times New Roman"/>
          <w:sz w:val="24"/>
          <w:szCs w:val="24"/>
          <w:lang w:eastAsia="lv-LV"/>
        </w:rPr>
        <w:t>energosertifikātu</w:t>
      </w:r>
      <w:proofErr w:type="spellEnd"/>
      <w:r w:rsidRPr="00593A44">
        <w:rPr>
          <w:rFonts w:ascii="Times New Roman" w:eastAsia="Times New Roman" w:hAnsi="Times New Roman" w:cs="Times New Roman"/>
          <w:sz w:val="24"/>
          <w:szCs w:val="24"/>
          <w:lang w:eastAsia="lv-LV"/>
        </w:rPr>
        <w:t xml:space="preserve"> reģistrā reģistrētam dokumentam Būvniecības valsts kontroles birojs piešķir reģistrācijas numuru.</w:t>
      </w:r>
    </w:p>
    <w:p w14:paraId="33CE32C5" w14:textId="77777777" w:rsidR="00D652D8" w:rsidRPr="005A7065" w:rsidRDefault="00D652D8" w:rsidP="005A7065">
      <w:pPr>
        <w:shd w:val="clear" w:color="auto" w:fill="FFFFFF"/>
        <w:spacing w:after="0" w:line="240" w:lineRule="auto"/>
        <w:ind w:left="360"/>
        <w:jc w:val="both"/>
        <w:rPr>
          <w:rFonts w:ascii="Times New Roman" w:eastAsia="Times New Roman" w:hAnsi="Times New Roman" w:cs="Times New Roman"/>
          <w:sz w:val="24"/>
          <w:szCs w:val="24"/>
          <w:lang w:eastAsia="lv-LV"/>
        </w:rPr>
      </w:pPr>
    </w:p>
    <w:p w14:paraId="6810AED9" w14:textId="02BFCC97" w:rsidR="00A6315F" w:rsidRPr="00593A44" w:rsidRDefault="00A6763C" w:rsidP="00742B7B">
      <w:pPr>
        <w:pStyle w:val="Heading1"/>
        <w:rPr>
          <w:rFonts w:ascii="Times New Roman" w:hAnsi="Times New Roman" w:cs="Times New Roman"/>
          <w:sz w:val="24"/>
          <w:szCs w:val="24"/>
        </w:rPr>
      </w:pPr>
      <w:r w:rsidRPr="00593A44">
        <w:rPr>
          <w:rFonts w:ascii="Times New Roman" w:hAnsi="Times New Roman" w:cs="Times New Roman"/>
          <w:sz w:val="24"/>
          <w:szCs w:val="24"/>
        </w:rPr>
        <w:lastRenderedPageBreak/>
        <w:t>Noslēguma jautājumi</w:t>
      </w:r>
    </w:p>
    <w:p w14:paraId="13FDD4BF" w14:textId="6194DB58" w:rsidR="00801F42" w:rsidRPr="00593A44" w:rsidRDefault="009B66EF" w:rsidP="00D866CA">
      <w:pPr>
        <w:pStyle w:val="ListParagraph"/>
        <w:numPr>
          <w:ilvl w:val="1"/>
          <w:numId w:val="12"/>
        </w:numPr>
        <w:shd w:val="clear" w:color="auto" w:fill="FFFFFF"/>
        <w:spacing w:after="0" w:line="240" w:lineRule="auto"/>
        <w:jc w:val="both"/>
        <w:rPr>
          <w:rFonts w:ascii="Times New Roman" w:eastAsia="Times New Roman" w:hAnsi="Times New Roman" w:cs="Times New Roman"/>
          <w:b/>
          <w:bCs/>
          <w:sz w:val="24"/>
          <w:szCs w:val="24"/>
          <w:lang w:eastAsia="lv-LV"/>
        </w:rPr>
      </w:pPr>
      <w:r w:rsidRPr="00593A44">
        <w:rPr>
          <w:rFonts w:ascii="Times New Roman" w:eastAsia="Times New Roman" w:hAnsi="Times New Roman" w:cs="Times New Roman"/>
          <w:sz w:val="24"/>
          <w:szCs w:val="24"/>
          <w:lang w:eastAsia="lv-LV"/>
        </w:rPr>
        <w:t>Līdz B</w:t>
      </w:r>
      <w:r w:rsidR="00A6315F" w:rsidRPr="00593A44">
        <w:rPr>
          <w:rFonts w:ascii="Times New Roman" w:eastAsia="Times New Roman" w:hAnsi="Times New Roman" w:cs="Times New Roman"/>
          <w:sz w:val="24"/>
          <w:szCs w:val="24"/>
          <w:lang w:eastAsia="lv-LV"/>
        </w:rPr>
        <w:t>ūvniecības informācijas sistēmas</w:t>
      </w:r>
      <w:r w:rsidRPr="00593A44">
        <w:rPr>
          <w:rFonts w:ascii="Times New Roman" w:eastAsia="Times New Roman" w:hAnsi="Times New Roman" w:cs="Times New Roman"/>
          <w:sz w:val="24"/>
          <w:szCs w:val="24"/>
          <w:lang w:eastAsia="lv-LV"/>
        </w:rPr>
        <w:t xml:space="preserve"> funkcionalitātes pielāgošanas brīdim, neatkarīgs eksperts ēku energoefektivitātes jomā reģistrē ēkas </w:t>
      </w:r>
      <w:proofErr w:type="spellStart"/>
      <w:r w:rsidRPr="00593A44">
        <w:rPr>
          <w:rFonts w:ascii="Times New Roman" w:eastAsia="Times New Roman" w:hAnsi="Times New Roman" w:cs="Times New Roman"/>
          <w:sz w:val="24"/>
          <w:szCs w:val="24"/>
          <w:lang w:eastAsia="lv-LV"/>
        </w:rPr>
        <w:t>energosertifikātu</w:t>
      </w:r>
      <w:proofErr w:type="spellEnd"/>
      <w:r w:rsidR="000B779A" w:rsidRPr="00593A44">
        <w:rPr>
          <w:rFonts w:ascii="Times New Roman" w:eastAsia="Times New Roman" w:hAnsi="Times New Roman" w:cs="Times New Roman"/>
          <w:sz w:val="24"/>
          <w:szCs w:val="24"/>
          <w:lang w:eastAsia="lv-LV"/>
        </w:rPr>
        <w:t xml:space="preserve"> reģistrā pieejamos datu laukus un</w:t>
      </w:r>
      <w:r w:rsidRPr="00593A44">
        <w:rPr>
          <w:rFonts w:ascii="Times New Roman" w:eastAsia="Times New Roman" w:hAnsi="Times New Roman" w:cs="Times New Roman"/>
          <w:sz w:val="24"/>
          <w:szCs w:val="24"/>
          <w:lang w:eastAsia="lv-LV"/>
        </w:rPr>
        <w:t xml:space="preserve"> pievieno </w:t>
      </w:r>
      <w:r w:rsidR="000B779A" w:rsidRPr="00593A44">
        <w:rPr>
          <w:rFonts w:ascii="Times New Roman" w:eastAsia="Times New Roman" w:hAnsi="Times New Roman" w:cs="Times New Roman"/>
          <w:sz w:val="24"/>
          <w:szCs w:val="24"/>
          <w:lang w:eastAsia="lv-LV"/>
        </w:rPr>
        <w:t xml:space="preserve">ēkas </w:t>
      </w:r>
      <w:bookmarkStart w:id="33" w:name="_GoBack"/>
      <w:bookmarkEnd w:id="33"/>
      <w:proofErr w:type="spellStart"/>
      <w:r w:rsidR="000B779A" w:rsidRPr="00593A44">
        <w:rPr>
          <w:rFonts w:ascii="Times New Roman" w:eastAsia="Times New Roman" w:hAnsi="Times New Roman" w:cs="Times New Roman"/>
          <w:sz w:val="24"/>
          <w:szCs w:val="24"/>
          <w:lang w:eastAsia="lv-LV"/>
        </w:rPr>
        <w:t>energosertifikāta</w:t>
      </w:r>
      <w:proofErr w:type="spellEnd"/>
      <w:r w:rsidR="000B779A" w:rsidRPr="00593A44">
        <w:rPr>
          <w:rFonts w:ascii="Times New Roman" w:eastAsia="Times New Roman" w:hAnsi="Times New Roman" w:cs="Times New Roman"/>
          <w:sz w:val="24"/>
          <w:szCs w:val="24"/>
          <w:lang w:eastAsia="lv-LV"/>
        </w:rPr>
        <w:t xml:space="preserve"> datni</w:t>
      </w:r>
      <w:r w:rsidRPr="00593A44">
        <w:rPr>
          <w:rFonts w:ascii="Times New Roman" w:eastAsia="Times New Roman" w:hAnsi="Times New Roman" w:cs="Times New Roman"/>
          <w:sz w:val="24"/>
          <w:szCs w:val="24"/>
          <w:lang w:eastAsia="lv-LV"/>
        </w:rPr>
        <w:t xml:space="preserve"> atbilstoši šo noteikumu prasībām</w:t>
      </w:r>
      <w:r w:rsidR="00946E05" w:rsidRPr="00593A44">
        <w:rPr>
          <w:rFonts w:ascii="Times New Roman" w:eastAsia="Times New Roman" w:hAnsi="Times New Roman" w:cs="Times New Roman"/>
          <w:sz w:val="24"/>
          <w:szCs w:val="24"/>
          <w:lang w:eastAsia="lv-LV"/>
        </w:rPr>
        <w:t>.</w:t>
      </w:r>
      <w:r w:rsidRPr="00593A44">
        <w:rPr>
          <w:rFonts w:ascii="Times New Roman" w:eastAsia="Times New Roman" w:hAnsi="Times New Roman" w:cs="Times New Roman"/>
          <w:sz w:val="24"/>
          <w:szCs w:val="24"/>
          <w:lang w:eastAsia="lv-LV"/>
        </w:rPr>
        <w:t xml:space="preserve"> </w:t>
      </w:r>
    </w:p>
    <w:p w14:paraId="40DEEEBD" w14:textId="5771D681" w:rsidR="00A6315F" w:rsidRPr="00593A44" w:rsidRDefault="00A6763C" w:rsidP="00742B7B">
      <w:pPr>
        <w:pStyle w:val="Heading1"/>
        <w:numPr>
          <w:ilvl w:val="0"/>
          <w:numId w:val="0"/>
        </w:numPr>
        <w:ind w:left="357"/>
        <w:rPr>
          <w:rFonts w:ascii="Times New Roman" w:hAnsi="Times New Roman" w:cs="Times New Roman"/>
          <w:sz w:val="24"/>
          <w:szCs w:val="24"/>
        </w:rPr>
      </w:pPr>
      <w:r w:rsidRPr="00593A44">
        <w:rPr>
          <w:rFonts w:ascii="Times New Roman" w:hAnsi="Times New Roman" w:cs="Times New Roman"/>
          <w:sz w:val="24"/>
          <w:szCs w:val="24"/>
        </w:rPr>
        <w:t>Informatīva atsauce uz Eiropas Savienības direktīvu</w:t>
      </w:r>
    </w:p>
    <w:p w14:paraId="2376F95C" w14:textId="77777777" w:rsidR="00A6763C" w:rsidRPr="00593A44" w:rsidRDefault="00A6763C" w:rsidP="00A6763C">
      <w:pPr>
        <w:shd w:val="clear" w:color="auto" w:fill="FFFFFF"/>
        <w:spacing w:after="0" w:line="293" w:lineRule="atLeast"/>
        <w:ind w:firstLine="300"/>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Noteikumos iekļautas tiesību normas, kas izriet no:</w:t>
      </w:r>
    </w:p>
    <w:p w14:paraId="2648FC8A" w14:textId="77777777" w:rsidR="00A6763C" w:rsidRPr="00593A44" w:rsidRDefault="00A6763C" w:rsidP="00A6763C">
      <w:pPr>
        <w:pStyle w:val="ListParagraph"/>
        <w:numPr>
          <w:ilvl w:val="0"/>
          <w:numId w:val="1"/>
        </w:numPr>
        <w:shd w:val="clear" w:color="auto" w:fill="FFFFFF"/>
        <w:spacing w:after="0" w:line="293" w:lineRule="atLeast"/>
        <w:rPr>
          <w:rFonts w:ascii="Times New Roman" w:eastAsia="Times New Roman" w:hAnsi="Times New Roman" w:cs="Times New Roman"/>
          <w:sz w:val="24"/>
          <w:szCs w:val="24"/>
          <w:lang w:eastAsia="lv-LV"/>
        </w:rPr>
      </w:pPr>
      <w:r w:rsidRPr="00593A44">
        <w:rPr>
          <w:rFonts w:ascii="Times New Roman" w:eastAsia="Times New Roman" w:hAnsi="Times New Roman" w:cs="Times New Roman"/>
          <w:sz w:val="24"/>
          <w:szCs w:val="24"/>
          <w:lang w:eastAsia="lv-LV"/>
        </w:rPr>
        <w:t xml:space="preserve"> Eiropas Parlamenta un Padomes 2010.gada 19.maija Direktīvas </w:t>
      </w:r>
      <w:hyperlink r:id="rId17" w:tgtFrame="_blank" w:history="1">
        <w:r w:rsidRPr="00593A44">
          <w:rPr>
            <w:rFonts w:ascii="Times New Roman" w:eastAsia="Times New Roman" w:hAnsi="Times New Roman" w:cs="Times New Roman"/>
            <w:sz w:val="24"/>
            <w:szCs w:val="24"/>
            <w:lang w:eastAsia="lv-LV"/>
          </w:rPr>
          <w:t>2010/31/ES</w:t>
        </w:r>
      </w:hyperlink>
      <w:r w:rsidRPr="00593A44">
        <w:rPr>
          <w:rFonts w:ascii="Times New Roman" w:eastAsia="Times New Roman" w:hAnsi="Times New Roman" w:cs="Times New Roman"/>
          <w:sz w:val="24"/>
          <w:szCs w:val="24"/>
          <w:lang w:eastAsia="lv-LV"/>
        </w:rPr>
        <w:t> par ēku energoefektivitāti;</w:t>
      </w:r>
    </w:p>
    <w:p w14:paraId="59A91D61" w14:textId="19381A05" w:rsidR="00DF719E" w:rsidRPr="00593A44" w:rsidRDefault="00A6763C" w:rsidP="002C07BE">
      <w:pPr>
        <w:pStyle w:val="ListParagraph"/>
        <w:numPr>
          <w:ilvl w:val="0"/>
          <w:numId w:val="1"/>
        </w:numPr>
        <w:jc w:val="both"/>
        <w:rPr>
          <w:rFonts w:ascii="Times New Roman" w:hAnsi="Times New Roman" w:cs="Times New Roman"/>
          <w:sz w:val="24"/>
          <w:szCs w:val="24"/>
        </w:rPr>
      </w:pPr>
      <w:r w:rsidRPr="00593A44">
        <w:rPr>
          <w:rFonts w:ascii="Times New Roman" w:hAnsi="Times New Roman" w:cs="Times New Roman"/>
          <w:sz w:val="24"/>
          <w:szCs w:val="24"/>
          <w:shd w:val="clear" w:color="auto" w:fill="FFFFFF"/>
        </w:rPr>
        <w:t>Eiropas Parlamenta un Padomes 2018. gada 30. maija direktīvas (ES) </w:t>
      </w:r>
      <w:hyperlink r:id="rId18" w:tgtFrame="_blank" w:history="1">
        <w:r w:rsidRPr="00593A44">
          <w:rPr>
            <w:rStyle w:val="Hyperlink"/>
            <w:rFonts w:ascii="Times New Roman" w:hAnsi="Times New Roman" w:cs="Times New Roman"/>
            <w:color w:val="auto"/>
            <w:sz w:val="24"/>
            <w:szCs w:val="24"/>
            <w:shd w:val="clear" w:color="auto" w:fill="FFFFFF"/>
          </w:rPr>
          <w:t>2018/844</w:t>
        </w:r>
      </w:hyperlink>
      <w:r w:rsidRPr="00593A44">
        <w:rPr>
          <w:rFonts w:ascii="Times New Roman" w:hAnsi="Times New Roman" w:cs="Times New Roman"/>
          <w:sz w:val="24"/>
          <w:szCs w:val="24"/>
          <w:shd w:val="clear" w:color="auto" w:fill="FFFFFF"/>
        </w:rPr>
        <w:t>, ar ko groza direktīvu </w:t>
      </w:r>
      <w:hyperlink r:id="rId19" w:tgtFrame="_blank" w:history="1">
        <w:r w:rsidRPr="00593A44">
          <w:rPr>
            <w:rStyle w:val="Hyperlink"/>
            <w:rFonts w:ascii="Times New Roman" w:hAnsi="Times New Roman" w:cs="Times New Roman"/>
            <w:color w:val="auto"/>
            <w:sz w:val="24"/>
            <w:szCs w:val="24"/>
            <w:shd w:val="clear" w:color="auto" w:fill="FFFFFF"/>
          </w:rPr>
          <w:t>2010/31/ES</w:t>
        </w:r>
      </w:hyperlink>
      <w:r w:rsidRPr="00593A44">
        <w:rPr>
          <w:rFonts w:ascii="Times New Roman" w:hAnsi="Times New Roman" w:cs="Times New Roman"/>
          <w:sz w:val="24"/>
          <w:szCs w:val="24"/>
          <w:shd w:val="clear" w:color="auto" w:fill="FFFFFF"/>
        </w:rPr>
        <w:t> par ēku energoefektivitāti un direktīvu </w:t>
      </w:r>
      <w:hyperlink r:id="rId20" w:tgtFrame="_blank" w:history="1">
        <w:r w:rsidRPr="00593A44">
          <w:rPr>
            <w:rStyle w:val="Hyperlink"/>
            <w:rFonts w:ascii="Times New Roman" w:hAnsi="Times New Roman" w:cs="Times New Roman"/>
            <w:color w:val="auto"/>
            <w:sz w:val="24"/>
            <w:szCs w:val="24"/>
            <w:shd w:val="clear" w:color="auto" w:fill="FFFFFF"/>
          </w:rPr>
          <w:t>2012/27/ES</w:t>
        </w:r>
      </w:hyperlink>
      <w:r w:rsidRPr="00593A44">
        <w:rPr>
          <w:rFonts w:ascii="Times New Roman" w:hAnsi="Times New Roman" w:cs="Times New Roman"/>
          <w:sz w:val="24"/>
          <w:szCs w:val="24"/>
          <w:shd w:val="clear" w:color="auto" w:fill="FFFFFF"/>
        </w:rPr>
        <w:t> par energoefektivitāti.</w:t>
      </w:r>
      <w:bookmarkStart w:id="34" w:name="p18"/>
      <w:bookmarkStart w:id="35" w:name="p-475420"/>
      <w:bookmarkStart w:id="36" w:name="p19"/>
      <w:bookmarkStart w:id="37" w:name="p-475421"/>
      <w:bookmarkStart w:id="38" w:name="p20"/>
      <w:bookmarkStart w:id="39" w:name="p-475422"/>
      <w:bookmarkStart w:id="40" w:name="p21"/>
      <w:bookmarkStart w:id="41" w:name="p-475423"/>
      <w:bookmarkStart w:id="42" w:name="p22"/>
      <w:bookmarkStart w:id="43" w:name="p-475424"/>
      <w:bookmarkStart w:id="44" w:name="p23"/>
      <w:bookmarkStart w:id="45" w:name="p-475425"/>
      <w:bookmarkStart w:id="46" w:name="p24"/>
      <w:bookmarkStart w:id="47" w:name="p-475426"/>
      <w:bookmarkStart w:id="48" w:name="p25"/>
      <w:bookmarkStart w:id="49" w:name="p-475427"/>
      <w:bookmarkStart w:id="50" w:name="p26"/>
      <w:bookmarkStart w:id="51" w:name="p-475428"/>
      <w:bookmarkStart w:id="52" w:name="p27"/>
      <w:bookmarkStart w:id="53" w:name="p-475430"/>
      <w:bookmarkStart w:id="54" w:name="p28"/>
      <w:bookmarkStart w:id="55" w:name="p-56845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6E05B3B7" w14:textId="7E830134" w:rsidR="000D7B54" w:rsidRPr="00593A44" w:rsidRDefault="000D7B54" w:rsidP="00D866CA">
      <w:pPr>
        <w:rPr>
          <w:rFonts w:ascii="Times New Roman" w:hAnsi="Times New Roman" w:cs="Times New Roman"/>
          <w:sz w:val="24"/>
          <w:szCs w:val="24"/>
        </w:rPr>
      </w:pPr>
      <w:bookmarkStart w:id="56" w:name="n7"/>
      <w:bookmarkStart w:id="57" w:name="n-475432"/>
      <w:bookmarkStart w:id="58" w:name="piel-568455"/>
      <w:bookmarkStart w:id="59" w:name="piel-568461"/>
      <w:bookmarkEnd w:id="56"/>
      <w:bookmarkEnd w:id="57"/>
      <w:bookmarkEnd w:id="58"/>
      <w:bookmarkEnd w:id="59"/>
    </w:p>
    <w:sectPr w:rsidR="000D7B54" w:rsidRPr="00593A44" w:rsidSect="00946E05">
      <w:headerReference w:type="default" r:id="rId21"/>
      <w:endnotePr>
        <w:numFmt w:val="decimal"/>
      </w:endnotePr>
      <w:pgSz w:w="11906" w:h="16838"/>
      <w:pgMar w:top="1440"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1BF8F" w14:textId="77777777" w:rsidR="00DF2769" w:rsidRDefault="00DF2769" w:rsidP="00941B8E">
      <w:pPr>
        <w:spacing w:after="0" w:line="240" w:lineRule="auto"/>
      </w:pPr>
      <w:r>
        <w:separator/>
      </w:r>
    </w:p>
  </w:endnote>
  <w:endnote w:type="continuationSeparator" w:id="0">
    <w:p w14:paraId="4F6508C2" w14:textId="77777777" w:rsidR="00DF2769" w:rsidRDefault="00DF2769" w:rsidP="00941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Tahoma Bold"/>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9B9EE" w14:textId="77777777" w:rsidR="00DF2769" w:rsidRDefault="00DF2769" w:rsidP="00941B8E">
      <w:pPr>
        <w:spacing w:after="0" w:line="240" w:lineRule="auto"/>
      </w:pPr>
      <w:r>
        <w:separator/>
      </w:r>
    </w:p>
  </w:footnote>
  <w:footnote w:type="continuationSeparator" w:id="0">
    <w:p w14:paraId="47928F7F" w14:textId="77777777" w:rsidR="00DF2769" w:rsidRDefault="00DF2769" w:rsidP="00941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FA1D1" w14:textId="77777777" w:rsidR="00BB7E69" w:rsidRDefault="00BB7E69" w:rsidP="00D866CA">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B43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C52C4B"/>
    <w:multiLevelType w:val="multilevel"/>
    <w:tmpl w:val="C4242142"/>
    <w:lvl w:ilvl="0">
      <w:start w:val="2"/>
      <w:numFmt w:val="decimal"/>
      <w:lvlText w:val="%1"/>
      <w:lvlJc w:val="left"/>
      <w:pPr>
        <w:ind w:left="360" w:hanging="360"/>
      </w:pPr>
      <w:rPr>
        <w:rFonts w:hint="default"/>
        <w:b w:val="0"/>
        <w:sz w:val="22"/>
      </w:rPr>
    </w:lvl>
    <w:lvl w:ilvl="1">
      <w:start w:val="1"/>
      <w:numFmt w:val="decimal"/>
      <w:lvlText w:val="%1.%2"/>
      <w:lvlJc w:val="left"/>
      <w:pPr>
        <w:ind w:left="1512" w:hanging="720"/>
      </w:pPr>
      <w:rPr>
        <w:rFonts w:hint="default"/>
        <w:b w:val="0"/>
        <w:sz w:val="22"/>
      </w:rPr>
    </w:lvl>
    <w:lvl w:ilvl="2">
      <w:start w:val="1"/>
      <w:numFmt w:val="decimal"/>
      <w:lvlText w:val="%1.%2.%3"/>
      <w:lvlJc w:val="left"/>
      <w:pPr>
        <w:ind w:left="2304" w:hanging="720"/>
      </w:pPr>
      <w:rPr>
        <w:rFonts w:hint="default"/>
        <w:b w:val="0"/>
        <w:sz w:val="22"/>
      </w:rPr>
    </w:lvl>
    <w:lvl w:ilvl="3">
      <w:start w:val="1"/>
      <w:numFmt w:val="decimal"/>
      <w:lvlText w:val="%1.%2.%3.%4"/>
      <w:lvlJc w:val="left"/>
      <w:pPr>
        <w:ind w:left="3456" w:hanging="1080"/>
      </w:pPr>
      <w:rPr>
        <w:rFonts w:hint="default"/>
        <w:b w:val="0"/>
        <w:sz w:val="22"/>
      </w:rPr>
    </w:lvl>
    <w:lvl w:ilvl="4">
      <w:start w:val="1"/>
      <w:numFmt w:val="decimal"/>
      <w:lvlText w:val="%1.%2.%3.%4.%5"/>
      <w:lvlJc w:val="left"/>
      <w:pPr>
        <w:ind w:left="4248" w:hanging="1080"/>
      </w:pPr>
      <w:rPr>
        <w:rFonts w:hint="default"/>
        <w:b w:val="0"/>
        <w:sz w:val="22"/>
      </w:rPr>
    </w:lvl>
    <w:lvl w:ilvl="5">
      <w:start w:val="1"/>
      <w:numFmt w:val="decimal"/>
      <w:lvlText w:val="%1.%2.%3.%4.%5.%6"/>
      <w:lvlJc w:val="left"/>
      <w:pPr>
        <w:ind w:left="5400" w:hanging="1440"/>
      </w:pPr>
      <w:rPr>
        <w:rFonts w:hint="default"/>
        <w:b w:val="0"/>
        <w:sz w:val="22"/>
      </w:rPr>
    </w:lvl>
    <w:lvl w:ilvl="6">
      <w:start w:val="1"/>
      <w:numFmt w:val="decimal"/>
      <w:lvlText w:val="%1.%2.%3.%4.%5.%6.%7"/>
      <w:lvlJc w:val="left"/>
      <w:pPr>
        <w:ind w:left="6552" w:hanging="1800"/>
      </w:pPr>
      <w:rPr>
        <w:rFonts w:hint="default"/>
        <w:b w:val="0"/>
        <w:sz w:val="22"/>
      </w:rPr>
    </w:lvl>
    <w:lvl w:ilvl="7">
      <w:start w:val="1"/>
      <w:numFmt w:val="decimal"/>
      <w:lvlText w:val="%1.%2.%3.%4.%5.%6.%7.%8"/>
      <w:lvlJc w:val="left"/>
      <w:pPr>
        <w:ind w:left="7344" w:hanging="1800"/>
      </w:pPr>
      <w:rPr>
        <w:rFonts w:hint="default"/>
        <w:b w:val="0"/>
        <w:sz w:val="22"/>
      </w:rPr>
    </w:lvl>
    <w:lvl w:ilvl="8">
      <w:start w:val="1"/>
      <w:numFmt w:val="decimal"/>
      <w:lvlText w:val="%1.%2.%3.%4.%5.%6.%7.%8.%9"/>
      <w:lvlJc w:val="left"/>
      <w:pPr>
        <w:ind w:left="8496" w:hanging="2160"/>
      </w:pPr>
      <w:rPr>
        <w:rFonts w:hint="default"/>
        <w:b w:val="0"/>
        <w:sz w:val="22"/>
      </w:rPr>
    </w:lvl>
  </w:abstractNum>
  <w:abstractNum w:abstractNumId="2" w15:restartNumberingAfterBreak="0">
    <w:nsid w:val="0E5E6690"/>
    <w:multiLevelType w:val="multilevel"/>
    <w:tmpl w:val="0A5E3B16"/>
    <w:lvl w:ilvl="0">
      <w:start w:val="2"/>
      <w:numFmt w:val="decimal"/>
      <w:lvlText w:val="%1"/>
      <w:lvlJc w:val="left"/>
      <w:pPr>
        <w:ind w:left="360" w:hanging="360"/>
      </w:pPr>
      <w:rPr>
        <w:rFonts w:hint="default"/>
        <w:b w:val="0"/>
        <w:sz w:val="22"/>
      </w:rPr>
    </w:lvl>
    <w:lvl w:ilvl="1">
      <w:start w:val="1"/>
      <w:numFmt w:val="decimal"/>
      <w:lvlText w:val="%1.%2"/>
      <w:lvlJc w:val="left"/>
      <w:pPr>
        <w:ind w:left="1512" w:hanging="720"/>
      </w:pPr>
      <w:rPr>
        <w:rFonts w:hint="default"/>
        <w:b w:val="0"/>
        <w:sz w:val="24"/>
        <w:szCs w:val="24"/>
      </w:rPr>
    </w:lvl>
    <w:lvl w:ilvl="2">
      <w:start w:val="1"/>
      <w:numFmt w:val="decimal"/>
      <w:lvlText w:val="%1.%2.%3"/>
      <w:lvlJc w:val="left"/>
      <w:pPr>
        <w:ind w:left="2304" w:hanging="720"/>
      </w:pPr>
      <w:rPr>
        <w:rFonts w:hint="default"/>
        <w:b w:val="0"/>
        <w:sz w:val="24"/>
        <w:szCs w:val="24"/>
      </w:rPr>
    </w:lvl>
    <w:lvl w:ilvl="3">
      <w:start w:val="1"/>
      <w:numFmt w:val="decimal"/>
      <w:lvlText w:val="%1.%2.%3.%4"/>
      <w:lvlJc w:val="left"/>
      <w:pPr>
        <w:ind w:left="3456" w:hanging="1080"/>
      </w:pPr>
      <w:rPr>
        <w:rFonts w:hint="default"/>
        <w:b w:val="0"/>
        <w:sz w:val="22"/>
      </w:rPr>
    </w:lvl>
    <w:lvl w:ilvl="4">
      <w:start w:val="1"/>
      <w:numFmt w:val="decimal"/>
      <w:lvlText w:val="%1.%2.%3.%4.%5"/>
      <w:lvlJc w:val="left"/>
      <w:pPr>
        <w:ind w:left="4248" w:hanging="1080"/>
      </w:pPr>
      <w:rPr>
        <w:rFonts w:hint="default"/>
        <w:b w:val="0"/>
        <w:sz w:val="22"/>
      </w:rPr>
    </w:lvl>
    <w:lvl w:ilvl="5">
      <w:start w:val="1"/>
      <w:numFmt w:val="decimal"/>
      <w:lvlText w:val="%1.%2.%3.%4.%5.%6"/>
      <w:lvlJc w:val="left"/>
      <w:pPr>
        <w:ind w:left="5400" w:hanging="1440"/>
      </w:pPr>
      <w:rPr>
        <w:rFonts w:hint="default"/>
        <w:b w:val="0"/>
        <w:sz w:val="22"/>
      </w:rPr>
    </w:lvl>
    <w:lvl w:ilvl="6">
      <w:start w:val="1"/>
      <w:numFmt w:val="decimal"/>
      <w:lvlText w:val="%1.%2.%3.%4.%5.%6.%7"/>
      <w:lvlJc w:val="left"/>
      <w:pPr>
        <w:ind w:left="6552" w:hanging="1800"/>
      </w:pPr>
      <w:rPr>
        <w:rFonts w:hint="default"/>
        <w:b w:val="0"/>
        <w:sz w:val="22"/>
      </w:rPr>
    </w:lvl>
    <w:lvl w:ilvl="7">
      <w:start w:val="1"/>
      <w:numFmt w:val="decimal"/>
      <w:lvlText w:val="%1.%2.%3.%4.%5.%6.%7.%8"/>
      <w:lvlJc w:val="left"/>
      <w:pPr>
        <w:ind w:left="7344" w:hanging="1800"/>
      </w:pPr>
      <w:rPr>
        <w:rFonts w:hint="default"/>
        <w:b w:val="0"/>
        <w:sz w:val="22"/>
      </w:rPr>
    </w:lvl>
    <w:lvl w:ilvl="8">
      <w:start w:val="1"/>
      <w:numFmt w:val="decimal"/>
      <w:lvlText w:val="%1.%2.%3.%4.%5.%6.%7.%8.%9"/>
      <w:lvlJc w:val="left"/>
      <w:pPr>
        <w:ind w:left="8496" w:hanging="2160"/>
      </w:pPr>
      <w:rPr>
        <w:rFonts w:hint="default"/>
        <w:b w:val="0"/>
        <w:sz w:val="22"/>
      </w:rPr>
    </w:lvl>
  </w:abstractNum>
  <w:abstractNum w:abstractNumId="3" w15:restartNumberingAfterBreak="0">
    <w:nsid w:val="16573C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311499"/>
    <w:multiLevelType w:val="multilevel"/>
    <w:tmpl w:val="8AC2E08A"/>
    <w:lvl w:ilvl="0">
      <w:start w:val="1"/>
      <w:numFmt w:val="decimal"/>
      <w:lvlText w:val="%1."/>
      <w:lvlJc w:val="left"/>
      <w:pPr>
        <w:ind w:left="66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5" w15:restartNumberingAfterBreak="0">
    <w:nsid w:val="1C2F6DA8"/>
    <w:multiLevelType w:val="hybridMultilevel"/>
    <w:tmpl w:val="77D838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F94749"/>
    <w:multiLevelType w:val="hybridMultilevel"/>
    <w:tmpl w:val="02C8018A"/>
    <w:lvl w:ilvl="0" w:tplc="CC4ADCF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57414F5"/>
    <w:multiLevelType w:val="multilevel"/>
    <w:tmpl w:val="3DAECD9A"/>
    <w:lvl w:ilvl="0">
      <w:start w:val="1"/>
      <w:numFmt w:val="decimal"/>
      <w:lvlText w:val="%1."/>
      <w:lvlJc w:val="left"/>
      <w:pPr>
        <w:ind w:left="390" w:hanging="390"/>
      </w:pPr>
      <w:rPr>
        <w:rFonts w:hint="default"/>
      </w:rPr>
    </w:lvl>
    <w:lvl w:ilvl="1">
      <w:start w:val="1"/>
      <w:numFmt w:val="decimal"/>
      <w:lvlText w:val="%1.%2."/>
      <w:lvlJc w:val="left"/>
      <w:pPr>
        <w:ind w:left="1290" w:hanging="39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2A8441B2"/>
    <w:multiLevelType w:val="multilevel"/>
    <w:tmpl w:val="9A680D3E"/>
    <w:lvl w:ilvl="0">
      <w:start w:val="1"/>
      <w:numFmt w:val="decimal"/>
      <w:lvlText w:val="%1."/>
      <w:lvlJc w:val="left"/>
      <w:pPr>
        <w:ind w:left="360" w:hanging="360"/>
      </w:pPr>
    </w:lvl>
    <w:lvl w:ilvl="1">
      <w:start w:val="1"/>
      <w:numFmt w:val="decimal"/>
      <w:lvlText w:val="%1.%2."/>
      <w:lvlJc w:val="left"/>
      <w:pPr>
        <w:ind w:left="792" w:hanging="432"/>
      </w:pPr>
      <w:rPr>
        <w:b w:val="0"/>
        <w:bCs w:val="0"/>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4B1760"/>
    <w:multiLevelType w:val="multilevel"/>
    <w:tmpl w:val="D2826582"/>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BCD1892"/>
    <w:multiLevelType w:val="hybridMultilevel"/>
    <w:tmpl w:val="1116D1C6"/>
    <w:lvl w:ilvl="0" w:tplc="34843704">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1" w15:restartNumberingAfterBreak="0">
    <w:nsid w:val="30D93D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364624"/>
    <w:multiLevelType w:val="multilevel"/>
    <w:tmpl w:val="9A680D3E"/>
    <w:lvl w:ilvl="0">
      <w:start w:val="1"/>
      <w:numFmt w:val="decimal"/>
      <w:lvlText w:val="%1."/>
      <w:lvlJc w:val="left"/>
      <w:pPr>
        <w:ind w:left="360" w:hanging="360"/>
      </w:pPr>
    </w:lvl>
    <w:lvl w:ilvl="1">
      <w:start w:val="1"/>
      <w:numFmt w:val="decimal"/>
      <w:lvlText w:val="%1.%2."/>
      <w:lvlJc w:val="left"/>
      <w:pPr>
        <w:ind w:left="792" w:hanging="432"/>
      </w:pPr>
      <w:rPr>
        <w:b w:val="0"/>
        <w:bCs w:val="0"/>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4927FC"/>
    <w:multiLevelType w:val="hybridMultilevel"/>
    <w:tmpl w:val="1E9A71D4"/>
    <w:lvl w:ilvl="0" w:tplc="D7F68080">
      <w:start w:val="1"/>
      <w:numFmt w:val="lowerLetter"/>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55E9063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70056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ED3A30"/>
    <w:multiLevelType w:val="hybridMultilevel"/>
    <w:tmpl w:val="DFAA39BC"/>
    <w:lvl w:ilvl="0" w:tplc="733A13DA">
      <w:numFmt w:val="bullet"/>
      <w:lvlText w:val="-"/>
      <w:lvlJc w:val="left"/>
      <w:pPr>
        <w:ind w:left="420" w:hanging="360"/>
      </w:pPr>
      <w:rPr>
        <w:rFonts w:ascii="Calibri" w:eastAsia="ArialMT" w:hAnsi="Calibri" w:cs="Calibri" w:hint="default"/>
        <w:sz w:val="24"/>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7" w15:restartNumberingAfterBreak="0">
    <w:nsid w:val="5C99174B"/>
    <w:multiLevelType w:val="multilevel"/>
    <w:tmpl w:val="8618DD00"/>
    <w:lvl w:ilvl="0">
      <w:start w:val="1"/>
      <w:numFmt w:val="decimal"/>
      <w:pStyle w:val="Heading1"/>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rPr>
        <w:rFonts w:hint="default"/>
        <w:b w:val="0"/>
        <w:bCs w:val="0"/>
        <w:i w:val="0"/>
        <w:i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CC37CD3"/>
    <w:multiLevelType w:val="hybridMultilevel"/>
    <w:tmpl w:val="E5BC125A"/>
    <w:styleLink w:val="Dash"/>
    <w:lvl w:ilvl="0" w:tplc="7A1E6B7A">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4E7570">
      <w:start w:val="1"/>
      <w:numFmt w:val="bullet"/>
      <w:lvlText w:val="-"/>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E04CA8">
      <w:start w:val="1"/>
      <w:numFmt w:val="bullet"/>
      <w:lvlText w:val="-"/>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8E8F6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4DFEA">
      <w:start w:val="1"/>
      <w:numFmt w:val="bullet"/>
      <w:lvlText w:val="-"/>
      <w:lvlJc w:val="left"/>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FE8818">
      <w:start w:val="1"/>
      <w:numFmt w:val="bullet"/>
      <w:lvlText w:val="-"/>
      <w:lvlJc w:val="left"/>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4A8972">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CA9F0C">
      <w:start w:val="1"/>
      <w:numFmt w:val="bullet"/>
      <w:lvlText w:val="-"/>
      <w:lvlJc w:val="left"/>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148408">
      <w:start w:val="1"/>
      <w:numFmt w:val="bullet"/>
      <w:lvlText w:val="-"/>
      <w:lvlJc w:val="left"/>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2872875"/>
    <w:multiLevelType w:val="hybridMultilevel"/>
    <w:tmpl w:val="A90E0B6E"/>
    <w:lvl w:ilvl="0" w:tplc="65FE4EB4">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0" w15:restartNumberingAfterBreak="0">
    <w:nsid w:val="64376D51"/>
    <w:multiLevelType w:val="hybridMultilevel"/>
    <w:tmpl w:val="ACB63DC8"/>
    <w:lvl w:ilvl="0" w:tplc="04260011">
      <w:start w:val="1"/>
      <w:numFmt w:val="decimal"/>
      <w:lvlText w:val="%1)"/>
      <w:lvlJc w:val="left"/>
      <w:pPr>
        <w:ind w:left="1288" w:hanging="360"/>
      </w:pPr>
      <w:rPr>
        <w:rFonts w:hint="default"/>
        <w:b/>
      </w:rPr>
    </w:lvl>
    <w:lvl w:ilvl="1" w:tplc="21785224">
      <w:start w:val="1"/>
      <w:numFmt w:val="lowerLetter"/>
      <w:lvlText w:val="(%2)"/>
      <w:lvlJc w:val="left"/>
      <w:pPr>
        <w:ind w:left="2008" w:hanging="360"/>
      </w:pPr>
      <w:rPr>
        <w:rFonts w:hint="default"/>
        <w:b/>
      </w:rPr>
    </w:lvl>
    <w:lvl w:ilvl="2" w:tplc="0426001B">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1" w15:restartNumberingAfterBreak="0">
    <w:nsid w:val="649B604A"/>
    <w:multiLevelType w:val="hybridMultilevel"/>
    <w:tmpl w:val="E5BC125A"/>
    <w:numStyleLink w:val="Dash"/>
  </w:abstractNum>
  <w:abstractNum w:abstractNumId="22" w15:restartNumberingAfterBreak="0">
    <w:nsid w:val="67E63E1E"/>
    <w:multiLevelType w:val="hybridMultilevel"/>
    <w:tmpl w:val="40E85E4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6F75334A"/>
    <w:multiLevelType w:val="hybridMultilevel"/>
    <w:tmpl w:val="A87AC1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10C1FB4"/>
    <w:multiLevelType w:val="multilevel"/>
    <w:tmpl w:val="EC3AFB92"/>
    <w:lvl w:ilvl="0">
      <w:start w:val="1"/>
      <w:numFmt w:val="decimal"/>
      <w:lvlText w:val="%1."/>
      <w:lvlJc w:val="left"/>
      <w:pPr>
        <w:ind w:left="360" w:hanging="360"/>
      </w:pPr>
    </w:lvl>
    <w:lvl w:ilvl="1">
      <w:start w:val="1"/>
      <w:numFmt w:val="decimal"/>
      <w:lvlText w:val="%1.%2."/>
      <w:lvlJc w:val="left"/>
      <w:pPr>
        <w:ind w:left="792" w:hanging="432"/>
      </w:pPr>
      <w:rPr>
        <w:b w:val="0"/>
        <w:bCs w:val="0"/>
        <w:sz w:val="22"/>
        <w:szCs w:val="22"/>
      </w:r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654A4E"/>
    <w:multiLevelType w:val="hybridMultilevel"/>
    <w:tmpl w:val="2D187DBE"/>
    <w:lvl w:ilvl="0" w:tplc="B5866E62">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3FE1A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5E7030"/>
    <w:multiLevelType w:val="hybridMultilevel"/>
    <w:tmpl w:val="5FB8A9E2"/>
    <w:lvl w:ilvl="0" w:tplc="CC4ADCF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5"/>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7"/>
  </w:num>
  <w:num w:numId="7">
    <w:abstractNumId w:val="3"/>
  </w:num>
  <w:num w:numId="8">
    <w:abstractNumId w:val="15"/>
  </w:num>
  <w:num w:numId="9">
    <w:abstractNumId w:val="27"/>
  </w:num>
  <w:num w:numId="10">
    <w:abstractNumId w:val="6"/>
  </w:num>
  <w:num w:numId="11">
    <w:abstractNumId w:val="0"/>
  </w:num>
  <w:num w:numId="12">
    <w:abstractNumId w:val="17"/>
  </w:num>
  <w:num w:numId="13">
    <w:abstractNumId w:val="11"/>
  </w:num>
  <w:num w:numId="14">
    <w:abstractNumId w:val="2"/>
  </w:num>
  <w:num w:numId="15">
    <w:abstractNumId w:val="18"/>
  </w:num>
  <w:num w:numId="16">
    <w:abstractNumId w:val="21"/>
    <w:lvlOverride w:ilvl="0">
      <w:lvl w:ilvl="0" w:tplc="BF549314">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D5CC7022">
        <w:start w:val="1"/>
        <w:numFmt w:val="bullet"/>
        <w:lvlText w:val="-"/>
        <w:lvlJc w:val="left"/>
        <w:pPr>
          <w:ind w:left="531" w:hanging="291"/>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tplc="52E6CE30">
        <w:start w:val="1"/>
        <w:numFmt w:val="bullet"/>
        <w:lvlText w:val="-"/>
        <w:lvlJc w:val="left"/>
        <w:pPr>
          <w:ind w:left="74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8144976E">
        <w:start w:val="1"/>
        <w:numFmt w:val="bullet"/>
        <w:lvlText w:val="๏"/>
        <w:lvlJc w:val="left"/>
        <w:pPr>
          <w:ind w:left="1011" w:hanging="291"/>
        </w:pPr>
        <w:rPr>
          <w:rFonts w:hAnsi="Arial Unicode MS"/>
          <w:i/>
          <w:iCs/>
          <w:caps w:val="0"/>
          <w:smallCaps w:val="0"/>
          <w:strike w:val="0"/>
          <w:dstrike w:val="0"/>
          <w:outline w:val="0"/>
          <w:emboss w:val="0"/>
          <w:imprint w:val="0"/>
          <w:spacing w:val="0"/>
          <w:w w:val="100"/>
          <w:kern w:val="0"/>
          <w:position w:val="2"/>
          <w:sz w:val="12"/>
          <w:szCs w:val="12"/>
          <w:highlight w:val="none"/>
          <w:vertAlign w:val="baseline"/>
        </w:rPr>
      </w:lvl>
    </w:lvlOverride>
    <w:lvlOverride w:ilvl="4">
      <w:lvl w:ilvl="4" w:tplc="F2F40858">
        <w:start w:val="1"/>
        <w:numFmt w:val="bullet"/>
        <w:lvlText w:val="-"/>
        <w:lvlJc w:val="left"/>
        <w:pPr>
          <w:ind w:left="122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5E463C5E">
        <w:start w:val="1"/>
        <w:numFmt w:val="bullet"/>
        <w:lvlText w:val="-"/>
        <w:lvlJc w:val="left"/>
        <w:pPr>
          <w:ind w:left="146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tplc="726640DA">
        <w:start w:val="1"/>
        <w:numFmt w:val="bullet"/>
        <w:lvlText w:val="-"/>
        <w:lvlJc w:val="left"/>
        <w:pPr>
          <w:ind w:left="170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51A23E92">
        <w:start w:val="1"/>
        <w:numFmt w:val="bullet"/>
        <w:lvlText w:val="-"/>
        <w:lvlJc w:val="left"/>
        <w:pPr>
          <w:ind w:left="194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tplc="E8081492">
        <w:start w:val="1"/>
        <w:numFmt w:val="bullet"/>
        <w:lvlText w:val="-"/>
        <w:lvlJc w:val="left"/>
        <w:pPr>
          <w:ind w:left="218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Override>
  </w:num>
  <w:num w:numId="17">
    <w:abstractNumId w:val="13"/>
  </w:num>
  <w:num w:numId="18">
    <w:abstractNumId w:val="25"/>
  </w:num>
  <w:num w:numId="19">
    <w:abstractNumId w:val="16"/>
  </w:num>
  <w:num w:numId="20">
    <w:abstractNumId w:val="9"/>
  </w:num>
  <w:num w:numId="21">
    <w:abstractNumId w:val="12"/>
  </w:num>
  <w:num w:numId="22">
    <w:abstractNumId w:val="8"/>
  </w:num>
  <w:num w:numId="23">
    <w:abstractNumId w:val="23"/>
  </w:num>
  <w:num w:numId="24">
    <w:abstractNumId w:val="1"/>
  </w:num>
  <w:num w:numId="25">
    <w:abstractNumId w:val="24"/>
  </w:num>
  <w:num w:numId="26">
    <w:abstractNumId w:val="14"/>
  </w:num>
  <w:num w:numId="27">
    <w:abstractNumId w:val="4"/>
  </w:num>
  <w:num w:numId="28">
    <w:abstractNumId w:val="20"/>
  </w:num>
  <w:num w:numId="29">
    <w:abstractNumId w:val="17"/>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BD"/>
    <w:rsid w:val="00002601"/>
    <w:rsid w:val="00003891"/>
    <w:rsid w:val="00022C9D"/>
    <w:rsid w:val="00025515"/>
    <w:rsid w:val="00025CF8"/>
    <w:rsid w:val="00030D50"/>
    <w:rsid w:val="00032113"/>
    <w:rsid w:val="00042238"/>
    <w:rsid w:val="00044572"/>
    <w:rsid w:val="00045698"/>
    <w:rsid w:val="000511C8"/>
    <w:rsid w:val="00062CB7"/>
    <w:rsid w:val="00063377"/>
    <w:rsid w:val="00064448"/>
    <w:rsid w:val="00077B2B"/>
    <w:rsid w:val="00080E23"/>
    <w:rsid w:val="000814EE"/>
    <w:rsid w:val="0009278E"/>
    <w:rsid w:val="000A0862"/>
    <w:rsid w:val="000A1DE3"/>
    <w:rsid w:val="000B01C3"/>
    <w:rsid w:val="000B0363"/>
    <w:rsid w:val="000B31F7"/>
    <w:rsid w:val="000B779A"/>
    <w:rsid w:val="000C258D"/>
    <w:rsid w:val="000C50FE"/>
    <w:rsid w:val="000D2CE6"/>
    <w:rsid w:val="000D472F"/>
    <w:rsid w:val="000D6118"/>
    <w:rsid w:val="000D7B54"/>
    <w:rsid w:val="000E05B9"/>
    <w:rsid w:val="000E1406"/>
    <w:rsid w:val="000E3A41"/>
    <w:rsid w:val="000E3C93"/>
    <w:rsid w:val="000E519C"/>
    <w:rsid w:val="000F47AE"/>
    <w:rsid w:val="000F7F64"/>
    <w:rsid w:val="00100E6F"/>
    <w:rsid w:val="00101363"/>
    <w:rsid w:val="00103F24"/>
    <w:rsid w:val="00104956"/>
    <w:rsid w:val="001135E3"/>
    <w:rsid w:val="0015017A"/>
    <w:rsid w:val="00151C73"/>
    <w:rsid w:val="0015233A"/>
    <w:rsid w:val="0015301B"/>
    <w:rsid w:val="00163C0E"/>
    <w:rsid w:val="00167CC7"/>
    <w:rsid w:val="001717D9"/>
    <w:rsid w:val="00176D15"/>
    <w:rsid w:val="00182212"/>
    <w:rsid w:val="00183147"/>
    <w:rsid w:val="001935C7"/>
    <w:rsid w:val="001A12C9"/>
    <w:rsid w:val="001A43BD"/>
    <w:rsid w:val="001B330B"/>
    <w:rsid w:val="001B377B"/>
    <w:rsid w:val="001B76BE"/>
    <w:rsid w:val="001D6EC4"/>
    <w:rsid w:val="001F092B"/>
    <w:rsid w:val="001F3C53"/>
    <w:rsid w:val="001F6FE8"/>
    <w:rsid w:val="00201C7F"/>
    <w:rsid w:val="002048FC"/>
    <w:rsid w:val="00216A79"/>
    <w:rsid w:val="00220C58"/>
    <w:rsid w:val="002312DF"/>
    <w:rsid w:val="00231EE9"/>
    <w:rsid w:val="00234055"/>
    <w:rsid w:val="002340AE"/>
    <w:rsid w:val="00240E63"/>
    <w:rsid w:val="0024259C"/>
    <w:rsid w:val="00243EC5"/>
    <w:rsid w:val="00244539"/>
    <w:rsid w:val="00244CD8"/>
    <w:rsid w:val="0024601E"/>
    <w:rsid w:val="0025104B"/>
    <w:rsid w:val="00251B6A"/>
    <w:rsid w:val="00253F4D"/>
    <w:rsid w:val="002578FA"/>
    <w:rsid w:val="0026085E"/>
    <w:rsid w:val="002631A1"/>
    <w:rsid w:val="00263BDD"/>
    <w:rsid w:val="00273F82"/>
    <w:rsid w:val="00280A6A"/>
    <w:rsid w:val="00282A1F"/>
    <w:rsid w:val="00284264"/>
    <w:rsid w:val="00290657"/>
    <w:rsid w:val="002911CE"/>
    <w:rsid w:val="00294F0C"/>
    <w:rsid w:val="0029765B"/>
    <w:rsid w:val="00297A9F"/>
    <w:rsid w:val="002A1FE4"/>
    <w:rsid w:val="002A2A3D"/>
    <w:rsid w:val="002B5E3D"/>
    <w:rsid w:val="002C07BE"/>
    <w:rsid w:val="002C151D"/>
    <w:rsid w:val="002C2166"/>
    <w:rsid w:val="002D1F94"/>
    <w:rsid w:val="002D2891"/>
    <w:rsid w:val="002E1E9A"/>
    <w:rsid w:val="002F4226"/>
    <w:rsid w:val="002F4480"/>
    <w:rsid w:val="002F5CD9"/>
    <w:rsid w:val="00310B61"/>
    <w:rsid w:val="003110FB"/>
    <w:rsid w:val="0032595E"/>
    <w:rsid w:val="00335B71"/>
    <w:rsid w:val="00340970"/>
    <w:rsid w:val="00353273"/>
    <w:rsid w:val="003558B4"/>
    <w:rsid w:val="00364FED"/>
    <w:rsid w:val="00365CB1"/>
    <w:rsid w:val="00370AE6"/>
    <w:rsid w:val="003718FD"/>
    <w:rsid w:val="003752BF"/>
    <w:rsid w:val="00376D16"/>
    <w:rsid w:val="00381962"/>
    <w:rsid w:val="00382292"/>
    <w:rsid w:val="0038445C"/>
    <w:rsid w:val="003A38C4"/>
    <w:rsid w:val="003A3985"/>
    <w:rsid w:val="003A5C8D"/>
    <w:rsid w:val="003B40EB"/>
    <w:rsid w:val="003C07FA"/>
    <w:rsid w:val="003C550F"/>
    <w:rsid w:val="003D2A31"/>
    <w:rsid w:val="003D2AD2"/>
    <w:rsid w:val="003D75E1"/>
    <w:rsid w:val="003E1EB7"/>
    <w:rsid w:val="003E2659"/>
    <w:rsid w:val="003E416A"/>
    <w:rsid w:val="003F3878"/>
    <w:rsid w:val="00410C9F"/>
    <w:rsid w:val="00410CA5"/>
    <w:rsid w:val="00412241"/>
    <w:rsid w:val="004218C4"/>
    <w:rsid w:val="00426B66"/>
    <w:rsid w:val="00427852"/>
    <w:rsid w:val="00430C16"/>
    <w:rsid w:val="0043616F"/>
    <w:rsid w:val="00437E33"/>
    <w:rsid w:val="00443D59"/>
    <w:rsid w:val="00446B11"/>
    <w:rsid w:val="00465544"/>
    <w:rsid w:val="00465C7C"/>
    <w:rsid w:val="0047194F"/>
    <w:rsid w:val="004731C8"/>
    <w:rsid w:val="004834EE"/>
    <w:rsid w:val="00483B9D"/>
    <w:rsid w:val="00484B06"/>
    <w:rsid w:val="00487499"/>
    <w:rsid w:val="00496184"/>
    <w:rsid w:val="00497C6E"/>
    <w:rsid w:val="004A3C70"/>
    <w:rsid w:val="004A5ED7"/>
    <w:rsid w:val="004C33B6"/>
    <w:rsid w:val="004C3CC3"/>
    <w:rsid w:val="004C57C5"/>
    <w:rsid w:val="004C62BD"/>
    <w:rsid w:val="004E183A"/>
    <w:rsid w:val="004F35B7"/>
    <w:rsid w:val="00501AF0"/>
    <w:rsid w:val="005031CC"/>
    <w:rsid w:val="00503DFD"/>
    <w:rsid w:val="005140F6"/>
    <w:rsid w:val="00523FBD"/>
    <w:rsid w:val="00534BFB"/>
    <w:rsid w:val="00540A61"/>
    <w:rsid w:val="00543998"/>
    <w:rsid w:val="005475FB"/>
    <w:rsid w:val="00557498"/>
    <w:rsid w:val="005613EA"/>
    <w:rsid w:val="0056436B"/>
    <w:rsid w:val="005659B2"/>
    <w:rsid w:val="005729E9"/>
    <w:rsid w:val="0057477D"/>
    <w:rsid w:val="00577BDE"/>
    <w:rsid w:val="0058405C"/>
    <w:rsid w:val="00585141"/>
    <w:rsid w:val="0059081D"/>
    <w:rsid w:val="00593A44"/>
    <w:rsid w:val="0059420F"/>
    <w:rsid w:val="005A7065"/>
    <w:rsid w:val="005B3AFF"/>
    <w:rsid w:val="005D3538"/>
    <w:rsid w:val="005D5DCB"/>
    <w:rsid w:val="005D5E28"/>
    <w:rsid w:val="005D762C"/>
    <w:rsid w:val="005F30B7"/>
    <w:rsid w:val="005F3F58"/>
    <w:rsid w:val="006057C0"/>
    <w:rsid w:val="006135AB"/>
    <w:rsid w:val="006150DC"/>
    <w:rsid w:val="00615200"/>
    <w:rsid w:val="00615441"/>
    <w:rsid w:val="00620025"/>
    <w:rsid w:val="00627170"/>
    <w:rsid w:val="0063113F"/>
    <w:rsid w:val="00633F67"/>
    <w:rsid w:val="00634149"/>
    <w:rsid w:val="00641AE1"/>
    <w:rsid w:val="00651895"/>
    <w:rsid w:val="00655794"/>
    <w:rsid w:val="0066143F"/>
    <w:rsid w:val="00663EBF"/>
    <w:rsid w:val="00665C85"/>
    <w:rsid w:val="00673AD5"/>
    <w:rsid w:val="00682668"/>
    <w:rsid w:val="006862F5"/>
    <w:rsid w:val="006A6171"/>
    <w:rsid w:val="006B3273"/>
    <w:rsid w:val="006C113C"/>
    <w:rsid w:val="006C4A38"/>
    <w:rsid w:val="006D259B"/>
    <w:rsid w:val="006D4D27"/>
    <w:rsid w:val="006E0D7E"/>
    <w:rsid w:val="006E18DF"/>
    <w:rsid w:val="006E27D2"/>
    <w:rsid w:val="006F0B43"/>
    <w:rsid w:val="006F1A59"/>
    <w:rsid w:val="006F64F0"/>
    <w:rsid w:val="006F6B60"/>
    <w:rsid w:val="006F77CD"/>
    <w:rsid w:val="00704240"/>
    <w:rsid w:val="007057DA"/>
    <w:rsid w:val="007073D7"/>
    <w:rsid w:val="00710213"/>
    <w:rsid w:val="00712476"/>
    <w:rsid w:val="00712D17"/>
    <w:rsid w:val="007133BA"/>
    <w:rsid w:val="0071474F"/>
    <w:rsid w:val="00716540"/>
    <w:rsid w:val="00717E64"/>
    <w:rsid w:val="00722C06"/>
    <w:rsid w:val="007244B0"/>
    <w:rsid w:val="0072673E"/>
    <w:rsid w:val="00730CE6"/>
    <w:rsid w:val="00731262"/>
    <w:rsid w:val="0074059C"/>
    <w:rsid w:val="00742B7B"/>
    <w:rsid w:val="00747887"/>
    <w:rsid w:val="00757B43"/>
    <w:rsid w:val="00773183"/>
    <w:rsid w:val="00773521"/>
    <w:rsid w:val="00776104"/>
    <w:rsid w:val="00776B70"/>
    <w:rsid w:val="0078052F"/>
    <w:rsid w:val="00781CFD"/>
    <w:rsid w:val="00787550"/>
    <w:rsid w:val="0079111B"/>
    <w:rsid w:val="007930DE"/>
    <w:rsid w:val="007946A8"/>
    <w:rsid w:val="007960DF"/>
    <w:rsid w:val="007A63BB"/>
    <w:rsid w:val="007B023D"/>
    <w:rsid w:val="007B07EC"/>
    <w:rsid w:val="007B41A1"/>
    <w:rsid w:val="007C73EC"/>
    <w:rsid w:val="007D6EAB"/>
    <w:rsid w:val="007D7541"/>
    <w:rsid w:val="007E0679"/>
    <w:rsid w:val="007E1DD1"/>
    <w:rsid w:val="007E33CF"/>
    <w:rsid w:val="007E63DA"/>
    <w:rsid w:val="007F2242"/>
    <w:rsid w:val="007F3936"/>
    <w:rsid w:val="007F7E82"/>
    <w:rsid w:val="00801A04"/>
    <w:rsid w:val="00801F42"/>
    <w:rsid w:val="0080518E"/>
    <w:rsid w:val="00807651"/>
    <w:rsid w:val="00814340"/>
    <w:rsid w:val="00821B3F"/>
    <w:rsid w:val="00826C8F"/>
    <w:rsid w:val="00830546"/>
    <w:rsid w:val="00833D69"/>
    <w:rsid w:val="00837B10"/>
    <w:rsid w:val="008408DA"/>
    <w:rsid w:val="00841D1F"/>
    <w:rsid w:val="00852C98"/>
    <w:rsid w:val="008579F1"/>
    <w:rsid w:val="0086088A"/>
    <w:rsid w:val="00866CBC"/>
    <w:rsid w:val="0087123E"/>
    <w:rsid w:val="008818FF"/>
    <w:rsid w:val="00884602"/>
    <w:rsid w:val="00885577"/>
    <w:rsid w:val="00885EA7"/>
    <w:rsid w:val="00887534"/>
    <w:rsid w:val="00890B7D"/>
    <w:rsid w:val="0089129B"/>
    <w:rsid w:val="008A2236"/>
    <w:rsid w:val="008A5AE8"/>
    <w:rsid w:val="008B522A"/>
    <w:rsid w:val="008C25D5"/>
    <w:rsid w:val="008C2FD6"/>
    <w:rsid w:val="008D2732"/>
    <w:rsid w:val="008D4F36"/>
    <w:rsid w:val="008D5F1A"/>
    <w:rsid w:val="008E4BC5"/>
    <w:rsid w:val="008E4D55"/>
    <w:rsid w:val="008E567F"/>
    <w:rsid w:val="008F4075"/>
    <w:rsid w:val="008F6C14"/>
    <w:rsid w:val="00903F5D"/>
    <w:rsid w:val="009115F1"/>
    <w:rsid w:val="00912780"/>
    <w:rsid w:val="00915A33"/>
    <w:rsid w:val="00924594"/>
    <w:rsid w:val="00930C07"/>
    <w:rsid w:val="0093204F"/>
    <w:rsid w:val="009363FD"/>
    <w:rsid w:val="00941B8E"/>
    <w:rsid w:val="00946E05"/>
    <w:rsid w:val="00951883"/>
    <w:rsid w:val="009544DB"/>
    <w:rsid w:val="00956102"/>
    <w:rsid w:val="009571DD"/>
    <w:rsid w:val="00960145"/>
    <w:rsid w:val="00965FB1"/>
    <w:rsid w:val="00967255"/>
    <w:rsid w:val="00967702"/>
    <w:rsid w:val="009824D2"/>
    <w:rsid w:val="00984AA1"/>
    <w:rsid w:val="009859BB"/>
    <w:rsid w:val="00990DD9"/>
    <w:rsid w:val="00992094"/>
    <w:rsid w:val="009944EF"/>
    <w:rsid w:val="00994C3B"/>
    <w:rsid w:val="009A35F8"/>
    <w:rsid w:val="009A394D"/>
    <w:rsid w:val="009A4113"/>
    <w:rsid w:val="009A65B3"/>
    <w:rsid w:val="009B0D65"/>
    <w:rsid w:val="009B66EF"/>
    <w:rsid w:val="009D0E34"/>
    <w:rsid w:val="009D1D75"/>
    <w:rsid w:val="009E07C0"/>
    <w:rsid w:val="009F1DCC"/>
    <w:rsid w:val="009F57BE"/>
    <w:rsid w:val="009F5AC5"/>
    <w:rsid w:val="009F67C9"/>
    <w:rsid w:val="00A03576"/>
    <w:rsid w:val="00A07541"/>
    <w:rsid w:val="00A11539"/>
    <w:rsid w:val="00A1300D"/>
    <w:rsid w:val="00A263AD"/>
    <w:rsid w:val="00A303F3"/>
    <w:rsid w:val="00A41CA2"/>
    <w:rsid w:val="00A464B9"/>
    <w:rsid w:val="00A60813"/>
    <w:rsid w:val="00A6315F"/>
    <w:rsid w:val="00A64C60"/>
    <w:rsid w:val="00A6763C"/>
    <w:rsid w:val="00A70CAA"/>
    <w:rsid w:val="00A72AEF"/>
    <w:rsid w:val="00A80AF5"/>
    <w:rsid w:val="00A82A55"/>
    <w:rsid w:val="00A83B88"/>
    <w:rsid w:val="00A91356"/>
    <w:rsid w:val="00AA1715"/>
    <w:rsid w:val="00AB12C4"/>
    <w:rsid w:val="00AC46D2"/>
    <w:rsid w:val="00AC5C7A"/>
    <w:rsid w:val="00AD26C4"/>
    <w:rsid w:val="00AF2EC6"/>
    <w:rsid w:val="00AF3266"/>
    <w:rsid w:val="00AF538E"/>
    <w:rsid w:val="00AF632E"/>
    <w:rsid w:val="00AF67AA"/>
    <w:rsid w:val="00B022FE"/>
    <w:rsid w:val="00B03326"/>
    <w:rsid w:val="00B21022"/>
    <w:rsid w:val="00B27243"/>
    <w:rsid w:val="00B325EA"/>
    <w:rsid w:val="00B35D49"/>
    <w:rsid w:val="00B41620"/>
    <w:rsid w:val="00B432D9"/>
    <w:rsid w:val="00B54479"/>
    <w:rsid w:val="00B625FA"/>
    <w:rsid w:val="00B73289"/>
    <w:rsid w:val="00B82FEF"/>
    <w:rsid w:val="00B92F3D"/>
    <w:rsid w:val="00B9317D"/>
    <w:rsid w:val="00BA0186"/>
    <w:rsid w:val="00BA1892"/>
    <w:rsid w:val="00BB2AB6"/>
    <w:rsid w:val="00BB41C1"/>
    <w:rsid w:val="00BB7E69"/>
    <w:rsid w:val="00BC0FDB"/>
    <w:rsid w:val="00BC3012"/>
    <w:rsid w:val="00BC627D"/>
    <w:rsid w:val="00BD5705"/>
    <w:rsid w:val="00BF414A"/>
    <w:rsid w:val="00C0692E"/>
    <w:rsid w:val="00C102E8"/>
    <w:rsid w:val="00C10E04"/>
    <w:rsid w:val="00C2009A"/>
    <w:rsid w:val="00C30C43"/>
    <w:rsid w:val="00C34A0A"/>
    <w:rsid w:val="00C4494E"/>
    <w:rsid w:val="00C47739"/>
    <w:rsid w:val="00C51125"/>
    <w:rsid w:val="00C71E1D"/>
    <w:rsid w:val="00C72152"/>
    <w:rsid w:val="00C9061D"/>
    <w:rsid w:val="00C9123E"/>
    <w:rsid w:val="00C95A06"/>
    <w:rsid w:val="00CA4D96"/>
    <w:rsid w:val="00CC45F2"/>
    <w:rsid w:val="00CC6A1F"/>
    <w:rsid w:val="00CD095B"/>
    <w:rsid w:val="00CD3C4C"/>
    <w:rsid w:val="00D044F6"/>
    <w:rsid w:val="00D04E06"/>
    <w:rsid w:val="00D112D7"/>
    <w:rsid w:val="00D12AD1"/>
    <w:rsid w:val="00D271F7"/>
    <w:rsid w:val="00D30236"/>
    <w:rsid w:val="00D32778"/>
    <w:rsid w:val="00D3501B"/>
    <w:rsid w:val="00D5705E"/>
    <w:rsid w:val="00D60588"/>
    <w:rsid w:val="00D627D8"/>
    <w:rsid w:val="00D652D8"/>
    <w:rsid w:val="00D753A9"/>
    <w:rsid w:val="00D817A9"/>
    <w:rsid w:val="00D822C3"/>
    <w:rsid w:val="00D85DF3"/>
    <w:rsid w:val="00D866CA"/>
    <w:rsid w:val="00D915DD"/>
    <w:rsid w:val="00DC70E4"/>
    <w:rsid w:val="00DD0F91"/>
    <w:rsid w:val="00DD6553"/>
    <w:rsid w:val="00DF2769"/>
    <w:rsid w:val="00DF30D3"/>
    <w:rsid w:val="00DF3A49"/>
    <w:rsid w:val="00DF719E"/>
    <w:rsid w:val="00E01115"/>
    <w:rsid w:val="00E01D5D"/>
    <w:rsid w:val="00E06F36"/>
    <w:rsid w:val="00E22FB4"/>
    <w:rsid w:val="00E30AF8"/>
    <w:rsid w:val="00E45507"/>
    <w:rsid w:val="00E459C6"/>
    <w:rsid w:val="00E47442"/>
    <w:rsid w:val="00E51DAA"/>
    <w:rsid w:val="00E51DB2"/>
    <w:rsid w:val="00E57890"/>
    <w:rsid w:val="00E62A31"/>
    <w:rsid w:val="00E64BEF"/>
    <w:rsid w:val="00E66111"/>
    <w:rsid w:val="00E7079D"/>
    <w:rsid w:val="00E74076"/>
    <w:rsid w:val="00E826AE"/>
    <w:rsid w:val="00E85549"/>
    <w:rsid w:val="00E9492B"/>
    <w:rsid w:val="00E97A3E"/>
    <w:rsid w:val="00EA0DD6"/>
    <w:rsid w:val="00EA205E"/>
    <w:rsid w:val="00EA79B5"/>
    <w:rsid w:val="00EC382C"/>
    <w:rsid w:val="00ED4E36"/>
    <w:rsid w:val="00EE30C8"/>
    <w:rsid w:val="00EE6F65"/>
    <w:rsid w:val="00EF0DE6"/>
    <w:rsid w:val="00EF3393"/>
    <w:rsid w:val="00EF349D"/>
    <w:rsid w:val="00F131AF"/>
    <w:rsid w:val="00F23ACD"/>
    <w:rsid w:val="00F26E21"/>
    <w:rsid w:val="00F2748D"/>
    <w:rsid w:val="00F3155E"/>
    <w:rsid w:val="00F5285F"/>
    <w:rsid w:val="00F563B9"/>
    <w:rsid w:val="00F653C4"/>
    <w:rsid w:val="00F7028D"/>
    <w:rsid w:val="00F70A10"/>
    <w:rsid w:val="00F76491"/>
    <w:rsid w:val="00F77A62"/>
    <w:rsid w:val="00F80FB3"/>
    <w:rsid w:val="00F818B1"/>
    <w:rsid w:val="00F861DB"/>
    <w:rsid w:val="00F86935"/>
    <w:rsid w:val="00FA5355"/>
    <w:rsid w:val="00FA5ACF"/>
    <w:rsid w:val="00FA69D3"/>
    <w:rsid w:val="00FB06C7"/>
    <w:rsid w:val="00FB3069"/>
    <w:rsid w:val="00FC15D6"/>
    <w:rsid w:val="00FD11D1"/>
    <w:rsid w:val="00FD1280"/>
    <w:rsid w:val="00FD5B7A"/>
    <w:rsid w:val="00FD70FD"/>
    <w:rsid w:val="00FE1D7A"/>
    <w:rsid w:val="00FE2CBE"/>
    <w:rsid w:val="00FE762F"/>
    <w:rsid w:val="00FF7F5B"/>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D7255C"/>
  <w15:docId w15:val="{9FB73D96-3542-4D43-96A0-E359920A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742B7B"/>
    <w:pPr>
      <w:numPr>
        <w:numId w:val="12"/>
      </w:numPr>
      <w:shd w:val="clear" w:color="auto" w:fill="FFFFFF"/>
      <w:spacing w:before="120" w:after="120" w:line="240" w:lineRule="auto"/>
      <w:ind w:left="357" w:hanging="357"/>
      <w:jc w:val="center"/>
      <w:outlineLvl w:val="0"/>
    </w:pPr>
    <w:rPr>
      <w:rFonts w:eastAsia="Times New Roman" w:cstheme="minorHAnsi"/>
      <w:b/>
      <w:bCs/>
      <w:sz w:val="28"/>
      <w:szCs w:val="28"/>
      <w:lang w:eastAsia="lv-LV"/>
    </w:rPr>
  </w:style>
  <w:style w:type="paragraph" w:styleId="Heading2">
    <w:name w:val="heading 2"/>
    <w:basedOn w:val="Normal"/>
    <w:next w:val="Normal"/>
    <w:link w:val="Heading2Char"/>
    <w:uiPriority w:val="9"/>
    <w:unhideWhenUsed/>
    <w:qFormat/>
    <w:rsid w:val="00382292"/>
    <w:pPr>
      <w:shd w:val="clear" w:color="auto" w:fill="FFFFFF"/>
      <w:spacing w:after="0" w:line="240" w:lineRule="auto"/>
      <w:jc w:val="right"/>
      <w:outlineLvl w:val="1"/>
    </w:pPr>
    <w:rPr>
      <w:rFonts w:eastAsia="Times New Roman" w:cstheme="minorHAnsi"/>
      <w:b/>
      <w:bCs/>
      <w:sz w:val="24"/>
      <w:szCs w:val="24"/>
      <w:lang w:eastAsia="lv-LV"/>
    </w:rPr>
  </w:style>
  <w:style w:type="paragraph" w:styleId="Heading4">
    <w:name w:val="heading 4"/>
    <w:basedOn w:val="Normal"/>
    <w:next w:val="Normal"/>
    <w:link w:val="Heading4Char"/>
    <w:uiPriority w:val="9"/>
    <w:semiHidden/>
    <w:unhideWhenUsed/>
    <w:qFormat/>
    <w:rsid w:val="00080E23"/>
    <w:pPr>
      <w:keepNext/>
      <w:keepLines/>
      <w:numPr>
        <w:ilvl w:val="3"/>
        <w:numId w:val="20"/>
      </w:numPr>
      <w:pBdr>
        <w:top w:val="nil"/>
        <w:left w:val="nil"/>
        <w:bottom w:val="nil"/>
        <w:right w:val="nil"/>
        <w:between w:val="nil"/>
        <w:bar w:val="nil"/>
      </w:pBdr>
      <w:spacing w:before="40" w:after="0" w:line="240" w:lineRule="auto"/>
      <w:jc w:val="both"/>
      <w:outlineLvl w:val="3"/>
    </w:pPr>
    <w:rPr>
      <w:rFonts w:asciiTheme="majorHAnsi" w:eastAsiaTheme="majorEastAsia" w:hAnsiTheme="majorHAnsi" w:cstheme="majorBidi"/>
      <w:i/>
      <w:iCs/>
      <w:color w:val="2F5496" w:themeColor="accent1" w:themeShade="BF"/>
      <w:sz w:val="24"/>
      <w:szCs w:val="24"/>
      <w:bdr w:val="nil"/>
    </w:rPr>
  </w:style>
  <w:style w:type="paragraph" w:styleId="Heading5">
    <w:name w:val="heading 5"/>
    <w:basedOn w:val="Normal"/>
    <w:next w:val="Normal"/>
    <w:link w:val="Heading5Char"/>
    <w:uiPriority w:val="9"/>
    <w:semiHidden/>
    <w:unhideWhenUsed/>
    <w:qFormat/>
    <w:rsid w:val="00080E23"/>
    <w:pPr>
      <w:keepNext/>
      <w:keepLines/>
      <w:numPr>
        <w:ilvl w:val="4"/>
        <w:numId w:val="20"/>
      </w:numPr>
      <w:pBdr>
        <w:top w:val="nil"/>
        <w:left w:val="nil"/>
        <w:bottom w:val="nil"/>
        <w:right w:val="nil"/>
        <w:between w:val="nil"/>
        <w:bar w:val="nil"/>
      </w:pBdr>
      <w:spacing w:before="40" w:after="0" w:line="240" w:lineRule="auto"/>
      <w:jc w:val="both"/>
      <w:outlineLvl w:val="4"/>
    </w:pPr>
    <w:rPr>
      <w:rFonts w:asciiTheme="majorHAnsi" w:eastAsiaTheme="majorEastAsia" w:hAnsiTheme="majorHAnsi" w:cstheme="majorBidi"/>
      <w:color w:val="2F5496" w:themeColor="accent1" w:themeShade="BF"/>
      <w:sz w:val="24"/>
      <w:szCs w:val="24"/>
      <w:bdr w:val="nil"/>
    </w:rPr>
  </w:style>
  <w:style w:type="paragraph" w:styleId="Heading6">
    <w:name w:val="heading 6"/>
    <w:basedOn w:val="Normal"/>
    <w:next w:val="Normal"/>
    <w:link w:val="Heading6Char"/>
    <w:uiPriority w:val="9"/>
    <w:semiHidden/>
    <w:unhideWhenUsed/>
    <w:qFormat/>
    <w:rsid w:val="00080E23"/>
    <w:pPr>
      <w:keepNext/>
      <w:keepLines/>
      <w:numPr>
        <w:ilvl w:val="5"/>
        <w:numId w:val="20"/>
      </w:numPr>
      <w:pBdr>
        <w:top w:val="nil"/>
        <w:left w:val="nil"/>
        <w:bottom w:val="nil"/>
        <w:right w:val="nil"/>
        <w:between w:val="nil"/>
        <w:bar w:val="nil"/>
      </w:pBdr>
      <w:spacing w:before="40" w:after="0" w:line="240" w:lineRule="auto"/>
      <w:jc w:val="both"/>
      <w:outlineLvl w:val="5"/>
    </w:pPr>
    <w:rPr>
      <w:rFonts w:asciiTheme="majorHAnsi" w:eastAsiaTheme="majorEastAsia" w:hAnsiTheme="majorHAnsi" w:cstheme="majorBidi"/>
      <w:color w:val="1F3763" w:themeColor="accent1" w:themeShade="7F"/>
      <w:sz w:val="24"/>
      <w:szCs w:val="24"/>
      <w:bdr w:val="nil"/>
    </w:rPr>
  </w:style>
  <w:style w:type="paragraph" w:styleId="Heading7">
    <w:name w:val="heading 7"/>
    <w:basedOn w:val="Normal"/>
    <w:next w:val="Normal"/>
    <w:link w:val="Heading7Char"/>
    <w:uiPriority w:val="9"/>
    <w:semiHidden/>
    <w:unhideWhenUsed/>
    <w:qFormat/>
    <w:rsid w:val="00080E23"/>
    <w:pPr>
      <w:keepNext/>
      <w:keepLines/>
      <w:numPr>
        <w:ilvl w:val="6"/>
        <w:numId w:val="20"/>
      </w:numPr>
      <w:pBdr>
        <w:top w:val="nil"/>
        <w:left w:val="nil"/>
        <w:bottom w:val="nil"/>
        <w:right w:val="nil"/>
        <w:between w:val="nil"/>
        <w:bar w:val="nil"/>
      </w:pBdr>
      <w:spacing w:before="40" w:after="0" w:line="240" w:lineRule="auto"/>
      <w:jc w:val="both"/>
      <w:outlineLvl w:val="6"/>
    </w:pPr>
    <w:rPr>
      <w:rFonts w:asciiTheme="majorHAnsi" w:eastAsiaTheme="majorEastAsia" w:hAnsiTheme="majorHAnsi" w:cstheme="majorBidi"/>
      <w:i/>
      <w:iCs/>
      <w:color w:val="1F3763" w:themeColor="accent1" w:themeShade="7F"/>
      <w:sz w:val="24"/>
      <w:szCs w:val="24"/>
      <w:bdr w:val="nil"/>
    </w:rPr>
  </w:style>
  <w:style w:type="paragraph" w:styleId="Heading8">
    <w:name w:val="heading 8"/>
    <w:basedOn w:val="Normal"/>
    <w:next w:val="Normal"/>
    <w:link w:val="Heading8Char"/>
    <w:uiPriority w:val="9"/>
    <w:semiHidden/>
    <w:unhideWhenUsed/>
    <w:qFormat/>
    <w:rsid w:val="00080E23"/>
    <w:pPr>
      <w:keepNext/>
      <w:keepLines/>
      <w:numPr>
        <w:ilvl w:val="7"/>
        <w:numId w:val="20"/>
      </w:numPr>
      <w:pBdr>
        <w:top w:val="nil"/>
        <w:left w:val="nil"/>
        <w:bottom w:val="nil"/>
        <w:right w:val="nil"/>
        <w:between w:val="nil"/>
        <w:bar w:val="nil"/>
      </w:pBdr>
      <w:spacing w:before="40" w:after="0" w:line="240" w:lineRule="auto"/>
      <w:jc w:val="both"/>
      <w:outlineLvl w:val="7"/>
    </w:pPr>
    <w:rPr>
      <w:rFonts w:asciiTheme="majorHAnsi" w:eastAsiaTheme="majorEastAsia" w:hAnsiTheme="majorHAnsi" w:cstheme="majorBidi"/>
      <w:color w:val="272727" w:themeColor="text1" w:themeTint="D8"/>
      <w:sz w:val="21"/>
      <w:szCs w:val="21"/>
      <w:bdr w:val="nil"/>
    </w:rPr>
  </w:style>
  <w:style w:type="paragraph" w:styleId="Heading9">
    <w:name w:val="heading 9"/>
    <w:basedOn w:val="Normal"/>
    <w:next w:val="Normal"/>
    <w:link w:val="Heading9Char"/>
    <w:uiPriority w:val="9"/>
    <w:semiHidden/>
    <w:unhideWhenUsed/>
    <w:qFormat/>
    <w:rsid w:val="00080E23"/>
    <w:pPr>
      <w:keepNext/>
      <w:keepLines/>
      <w:numPr>
        <w:ilvl w:val="8"/>
        <w:numId w:val="20"/>
      </w:numPr>
      <w:pBdr>
        <w:top w:val="nil"/>
        <w:left w:val="nil"/>
        <w:bottom w:val="nil"/>
        <w:right w:val="nil"/>
        <w:between w:val="nil"/>
        <w:bar w:val="nil"/>
      </w:pBdr>
      <w:spacing w:before="40" w:after="0" w:line="240" w:lineRule="auto"/>
      <w:jc w:val="both"/>
      <w:outlineLvl w:val="8"/>
    </w:pPr>
    <w:rPr>
      <w:rFonts w:asciiTheme="majorHAnsi" w:eastAsiaTheme="majorEastAsia" w:hAnsiTheme="majorHAnsi" w:cstheme="majorBidi"/>
      <w:i/>
      <w:iCs/>
      <w:color w:val="272727" w:themeColor="text1" w:themeTint="D8"/>
      <w:sz w:val="21"/>
      <w:szCs w:val="21"/>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65B3"/>
    <w:rPr>
      <w:sz w:val="16"/>
      <w:szCs w:val="16"/>
    </w:rPr>
  </w:style>
  <w:style w:type="paragraph" w:styleId="CommentText">
    <w:name w:val="annotation text"/>
    <w:basedOn w:val="Normal"/>
    <w:link w:val="CommentTextChar"/>
    <w:uiPriority w:val="99"/>
    <w:semiHidden/>
    <w:unhideWhenUsed/>
    <w:rsid w:val="009A65B3"/>
    <w:pPr>
      <w:spacing w:line="240" w:lineRule="auto"/>
    </w:pPr>
    <w:rPr>
      <w:sz w:val="20"/>
      <w:szCs w:val="20"/>
    </w:rPr>
  </w:style>
  <w:style w:type="character" w:customStyle="1" w:styleId="CommentTextChar">
    <w:name w:val="Comment Text Char"/>
    <w:basedOn w:val="DefaultParagraphFont"/>
    <w:link w:val="CommentText"/>
    <w:uiPriority w:val="99"/>
    <w:semiHidden/>
    <w:rsid w:val="009A65B3"/>
    <w:rPr>
      <w:sz w:val="20"/>
      <w:szCs w:val="20"/>
    </w:rPr>
  </w:style>
  <w:style w:type="paragraph" w:styleId="CommentSubject">
    <w:name w:val="annotation subject"/>
    <w:basedOn w:val="CommentText"/>
    <w:next w:val="CommentText"/>
    <w:link w:val="CommentSubjectChar"/>
    <w:uiPriority w:val="99"/>
    <w:semiHidden/>
    <w:unhideWhenUsed/>
    <w:rsid w:val="009A65B3"/>
    <w:rPr>
      <w:b/>
      <w:bCs/>
    </w:rPr>
  </w:style>
  <w:style w:type="character" w:customStyle="1" w:styleId="CommentSubjectChar">
    <w:name w:val="Comment Subject Char"/>
    <w:basedOn w:val="CommentTextChar"/>
    <w:link w:val="CommentSubject"/>
    <w:uiPriority w:val="99"/>
    <w:semiHidden/>
    <w:rsid w:val="009A65B3"/>
    <w:rPr>
      <w:b/>
      <w:bCs/>
      <w:sz w:val="20"/>
      <w:szCs w:val="20"/>
    </w:rPr>
  </w:style>
  <w:style w:type="paragraph" w:styleId="BalloonText">
    <w:name w:val="Balloon Text"/>
    <w:basedOn w:val="Normal"/>
    <w:link w:val="BalloonTextChar"/>
    <w:uiPriority w:val="99"/>
    <w:semiHidden/>
    <w:unhideWhenUsed/>
    <w:rsid w:val="009A65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5B3"/>
    <w:rPr>
      <w:rFonts w:ascii="Segoe UI" w:hAnsi="Segoe UI" w:cs="Segoe UI"/>
      <w:sz w:val="18"/>
      <w:szCs w:val="18"/>
    </w:rPr>
  </w:style>
  <w:style w:type="paragraph" w:styleId="NormalWeb">
    <w:name w:val="Normal (Web)"/>
    <w:basedOn w:val="Normal"/>
    <w:uiPriority w:val="99"/>
    <w:unhideWhenUsed/>
    <w:rsid w:val="007D6E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H&amp;P List Paragraph,2,Strip,Colorful List - Accent 12,Normal bullet 2,Bullet list,Syle 1,PPS_Bullet,Saistīto dokumentu saraksts,Numurets,Table of contents numbered,Citation List,Virsraksti,List Paragraph1,Bullet EY,ERP-List Paragraph"/>
    <w:basedOn w:val="Normal"/>
    <w:link w:val="ListParagraphChar"/>
    <w:uiPriority w:val="34"/>
    <w:qFormat/>
    <w:rsid w:val="00310B61"/>
    <w:pPr>
      <w:ind w:left="720"/>
      <w:contextualSpacing/>
    </w:pPr>
  </w:style>
  <w:style w:type="character" w:styleId="Hyperlink">
    <w:name w:val="Hyperlink"/>
    <w:basedOn w:val="DefaultParagraphFont"/>
    <w:uiPriority w:val="99"/>
    <w:unhideWhenUsed/>
    <w:rsid w:val="000B01C3"/>
    <w:rPr>
      <w:color w:val="0000FF"/>
      <w:u w:val="single"/>
    </w:rPr>
  </w:style>
  <w:style w:type="character" w:customStyle="1" w:styleId="ListParagraphChar">
    <w:name w:val="List Paragraph Char"/>
    <w:aliases w:val="H&amp;P List Paragraph Char,2 Char,Strip Char,Colorful List - Accent 12 Char,Normal bullet 2 Char,Bullet list Char,Syle 1 Char,PPS_Bullet Char,Saistīto dokumentu saraksts Char,Numurets Char,Table of contents numbered Char,Virsraksti Char"/>
    <w:link w:val="ListParagraph"/>
    <w:uiPriority w:val="34"/>
    <w:qFormat/>
    <w:rsid w:val="001B377B"/>
  </w:style>
  <w:style w:type="paragraph" w:styleId="Revision">
    <w:name w:val="Revision"/>
    <w:hidden/>
    <w:uiPriority w:val="99"/>
    <w:semiHidden/>
    <w:rsid w:val="005D762C"/>
    <w:pPr>
      <w:spacing w:after="0" w:line="240" w:lineRule="auto"/>
    </w:pPr>
  </w:style>
  <w:style w:type="paragraph" w:customStyle="1" w:styleId="Body">
    <w:name w:val="Body"/>
    <w:rsid w:val="00C102E8"/>
    <w:pPr>
      <w:pBdr>
        <w:top w:val="nil"/>
        <w:left w:val="nil"/>
        <w:bottom w:val="nil"/>
        <w:right w:val="nil"/>
        <w:between w:val="nil"/>
        <w:bar w:val="nil"/>
      </w:pBdr>
      <w:spacing w:after="0" w:line="240" w:lineRule="auto"/>
      <w:jc w:val="both"/>
    </w:pPr>
    <w:rPr>
      <w:rFonts w:ascii="Calibri" w:eastAsia="Calibri" w:hAnsi="Calibri" w:cs="Calibri"/>
      <w:color w:val="000000"/>
      <w:sz w:val="24"/>
      <w:szCs w:val="24"/>
      <w:bdr w:val="nil"/>
      <w:lang w:eastAsia="lv-LV"/>
      <w14:textOutline w14:w="0" w14:cap="flat" w14:cmpd="sng" w14:algn="ctr">
        <w14:noFill/>
        <w14:prstDash w14:val="solid"/>
        <w14:bevel/>
      </w14:textOutline>
    </w:rPr>
  </w:style>
  <w:style w:type="paragraph" w:customStyle="1" w:styleId="Default">
    <w:name w:val="Default"/>
    <w:rsid w:val="00C102E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lv-LV"/>
      <w14:textOutline w14:w="0" w14:cap="flat" w14:cmpd="sng" w14:algn="ctr">
        <w14:noFill/>
        <w14:prstDash w14:val="solid"/>
        <w14:bevel/>
      </w14:textOutline>
    </w:rPr>
  </w:style>
  <w:style w:type="numbering" w:customStyle="1" w:styleId="Dash">
    <w:name w:val="Dash"/>
    <w:rsid w:val="00C102E8"/>
    <w:pPr>
      <w:numPr>
        <w:numId w:val="15"/>
      </w:numPr>
    </w:pPr>
  </w:style>
  <w:style w:type="table" w:styleId="TableGrid">
    <w:name w:val="Table Grid"/>
    <w:basedOn w:val="TableNormal"/>
    <w:uiPriority w:val="39"/>
    <w:rsid w:val="003E4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80E23"/>
    <w:rPr>
      <w:rFonts w:asciiTheme="majorHAnsi" w:eastAsiaTheme="majorEastAsia" w:hAnsiTheme="majorHAnsi" w:cstheme="majorBidi"/>
      <w:i/>
      <w:iCs/>
      <w:color w:val="2F5496" w:themeColor="accent1" w:themeShade="BF"/>
      <w:sz w:val="24"/>
      <w:szCs w:val="24"/>
      <w:bdr w:val="nil"/>
    </w:rPr>
  </w:style>
  <w:style w:type="character" w:customStyle="1" w:styleId="Heading5Char">
    <w:name w:val="Heading 5 Char"/>
    <w:basedOn w:val="DefaultParagraphFont"/>
    <w:link w:val="Heading5"/>
    <w:uiPriority w:val="9"/>
    <w:semiHidden/>
    <w:rsid w:val="00080E23"/>
    <w:rPr>
      <w:rFonts w:asciiTheme="majorHAnsi" w:eastAsiaTheme="majorEastAsia" w:hAnsiTheme="majorHAnsi" w:cstheme="majorBidi"/>
      <w:color w:val="2F5496" w:themeColor="accent1" w:themeShade="BF"/>
      <w:sz w:val="24"/>
      <w:szCs w:val="24"/>
      <w:bdr w:val="nil"/>
    </w:rPr>
  </w:style>
  <w:style w:type="character" w:customStyle="1" w:styleId="Heading6Char">
    <w:name w:val="Heading 6 Char"/>
    <w:basedOn w:val="DefaultParagraphFont"/>
    <w:link w:val="Heading6"/>
    <w:uiPriority w:val="9"/>
    <w:semiHidden/>
    <w:rsid w:val="00080E23"/>
    <w:rPr>
      <w:rFonts w:asciiTheme="majorHAnsi" w:eastAsiaTheme="majorEastAsia" w:hAnsiTheme="majorHAnsi" w:cstheme="majorBidi"/>
      <w:color w:val="1F3763" w:themeColor="accent1" w:themeShade="7F"/>
      <w:sz w:val="24"/>
      <w:szCs w:val="24"/>
      <w:bdr w:val="nil"/>
    </w:rPr>
  </w:style>
  <w:style w:type="character" w:customStyle="1" w:styleId="Heading7Char">
    <w:name w:val="Heading 7 Char"/>
    <w:basedOn w:val="DefaultParagraphFont"/>
    <w:link w:val="Heading7"/>
    <w:uiPriority w:val="9"/>
    <w:semiHidden/>
    <w:rsid w:val="00080E23"/>
    <w:rPr>
      <w:rFonts w:asciiTheme="majorHAnsi" w:eastAsiaTheme="majorEastAsia" w:hAnsiTheme="majorHAnsi" w:cstheme="majorBidi"/>
      <w:i/>
      <w:iCs/>
      <w:color w:val="1F3763" w:themeColor="accent1" w:themeShade="7F"/>
      <w:sz w:val="24"/>
      <w:szCs w:val="24"/>
      <w:bdr w:val="nil"/>
    </w:rPr>
  </w:style>
  <w:style w:type="character" w:customStyle="1" w:styleId="Heading8Char">
    <w:name w:val="Heading 8 Char"/>
    <w:basedOn w:val="DefaultParagraphFont"/>
    <w:link w:val="Heading8"/>
    <w:uiPriority w:val="9"/>
    <w:semiHidden/>
    <w:rsid w:val="00080E23"/>
    <w:rPr>
      <w:rFonts w:asciiTheme="majorHAnsi" w:eastAsiaTheme="majorEastAsia" w:hAnsiTheme="majorHAnsi" w:cstheme="majorBidi"/>
      <w:color w:val="272727" w:themeColor="text1" w:themeTint="D8"/>
      <w:sz w:val="21"/>
      <w:szCs w:val="21"/>
      <w:bdr w:val="nil"/>
    </w:rPr>
  </w:style>
  <w:style w:type="character" w:customStyle="1" w:styleId="Heading9Char">
    <w:name w:val="Heading 9 Char"/>
    <w:basedOn w:val="DefaultParagraphFont"/>
    <w:link w:val="Heading9"/>
    <w:uiPriority w:val="9"/>
    <w:semiHidden/>
    <w:rsid w:val="00080E23"/>
    <w:rPr>
      <w:rFonts w:asciiTheme="majorHAnsi" w:eastAsiaTheme="majorEastAsia" w:hAnsiTheme="majorHAnsi" w:cstheme="majorBidi"/>
      <w:i/>
      <w:iCs/>
      <w:color w:val="272727" w:themeColor="text1" w:themeTint="D8"/>
      <w:sz w:val="21"/>
      <w:szCs w:val="21"/>
      <w:bdr w:val="nil"/>
    </w:rPr>
  </w:style>
  <w:style w:type="paragraph" w:styleId="Caption">
    <w:name w:val="caption"/>
    <w:basedOn w:val="Normal"/>
    <w:next w:val="Normal"/>
    <w:uiPriority w:val="35"/>
    <w:unhideWhenUsed/>
    <w:qFormat/>
    <w:rsid w:val="003A38C4"/>
    <w:pPr>
      <w:pBdr>
        <w:top w:val="nil"/>
        <w:left w:val="nil"/>
        <w:bottom w:val="nil"/>
        <w:right w:val="nil"/>
        <w:between w:val="nil"/>
        <w:bar w:val="nil"/>
      </w:pBdr>
      <w:spacing w:after="200" w:line="240" w:lineRule="auto"/>
      <w:jc w:val="center"/>
    </w:pPr>
    <w:rPr>
      <w:rFonts w:ascii="Calibri" w:eastAsia="Arial Unicode MS" w:hAnsi="Calibri" w:cs="Calibri"/>
      <w:i/>
      <w:iCs/>
      <w:color w:val="44546A" w:themeColor="text2"/>
      <w:sz w:val="24"/>
      <w:szCs w:val="24"/>
      <w:bdr w:val="nil"/>
    </w:rPr>
  </w:style>
  <w:style w:type="paragraph" w:styleId="EndnoteText">
    <w:name w:val="endnote text"/>
    <w:basedOn w:val="Normal"/>
    <w:link w:val="EndnoteTextChar"/>
    <w:uiPriority w:val="99"/>
    <w:unhideWhenUsed/>
    <w:rsid w:val="00941B8E"/>
    <w:pPr>
      <w:spacing w:after="200" w:line="276" w:lineRule="auto"/>
    </w:pPr>
    <w:rPr>
      <w:rFonts w:ascii="Times New Roman" w:eastAsia="Calibri" w:hAnsi="Times New Roman" w:cs="Times New Roman"/>
      <w:sz w:val="20"/>
      <w:szCs w:val="20"/>
    </w:rPr>
  </w:style>
  <w:style w:type="character" w:customStyle="1" w:styleId="EndnoteTextChar">
    <w:name w:val="Endnote Text Char"/>
    <w:basedOn w:val="DefaultParagraphFont"/>
    <w:link w:val="EndnoteText"/>
    <w:uiPriority w:val="99"/>
    <w:rsid w:val="00941B8E"/>
    <w:rPr>
      <w:rFonts w:ascii="Times New Roman" w:eastAsia="Calibri" w:hAnsi="Times New Roman" w:cs="Times New Roman"/>
      <w:sz w:val="20"/>
      <w:szCs w:val="20"/>
    </w:rPr>
  </w:style>
  <w:style w:type="character" w:styleId="EndnoteReference">
    <w:name w:val="endnote reference"/>
    <w:uiPriority w:val="99"/>
    <w:semiHidden/>
    <w:unhideWhenUsed/>
    <w:rsid w:val="00941B8E"/>
    <w:rPr>
      <w:vertAlign w:val="superscript"/>
    </w:rPr>
  </w:style>
  <w:style w:type="paragraph" w:styleId="Header">
    <w:name w:val="header"/>
    <w:basedOn w:val="Normal"/>
    <w:link w:val="HeaderChar"/>
    <w:uiPriority w:val="99"/>
    <w:unhideWhenUsed/>
    <w:rsid w:val="00941B8E"/>
    <w:pPr>
      <w:tabs>
        <w:tab w:val="center" w:pos="4153"/>
        <w:tab w:val="right" w:pos="8306"/>
      </w:tabs>
      <w:spacing w:after="200" w:line="276" w:lineRule="auto"/>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941B8E"/>
    <w:rPr>
      <w:rFonts w:ascii="Times New Roman" w:eastAsia="Calibri" w:hAnsi="Times New Roman" w:cs="Times New Roman"/>
      <w:sz w:val="24"/>
    </w:rPr>
  </w:style>
  <w:style w:type="paragraph" w:styleId="Footer">
    <w:name w:val="footer"/>
    <w:basedOn w:val="Normal"/>
    <w:link w:val="FooterChar"/>
    <w:uiPriority w:val="99"/>
    <w:unhideWhenUsed/>
    <w:rsid w:val="00941B8E"/>
    <w:pPr>
      <w:tabs>
        <w:tab w:val="center" w:pos="4153"/>
        <w:tab w:val="right" w:pos="8306"/>
      </w:tabs>
      <w:spacing w:after="200" w:line="276" w:lineRule="auto"/>
    </w:pPr>
    <w:rPr>
      <w:rFonts w:ascii="Times New Roman" w:eastAsia="Calibri" w:hAnsi="Times New Roman" w:cs="Times New Roman"/>
      <w:sz w:val="24"/>
    </w:rPr>
  </w:style>
  <w:style w:type="character" w:customStyle="1" w:styleId="FooterChar">
    <w:name w:val="Footer Char"/>
    <w:basedOn w:val="DefaultParagraphFont"/>
    <w:link w:val="Footer"/>
    <w:uiPriority w:val="99"/>
    <w:rsid w:val="00941B8E"/>
    <w:rPr>
      <w:rFonts w:ascii="Times New Roman" w:eastAsia="Calibri" w:hAnsi="Times New Roman" w:cs="Times New Roman"/>
      <w:sz w:val="24"/>
    </w:rPr>
  </w:style>
  <w:style w:type="character" w:styleId="UnresolvedMention">
    <w:name w:val="Unresolved Mention"/>
    <w:basedOn w:val="DefaultParagraphFont"/>
    <w:uiPriority w:val="99"/>
    <w:semiHidden/>
    <w:unhideWhenUsed/>
    <w:rsid w:val="006E18DF"/>
    <w:rPr>
      <w:color w:val="605E5C"/>
      <w:shd w:val="clear" w:color="auto" w:fill="E1DFDD"/>
    </w:rPr>
  </w:style>
  <w:style w:type="character" w:customStyle="1" w:styleId="Heading1Char">
    <w:name w:val="Heading 1 Char"/>
    <w:basedOn w:val="DefaultParagraphFont"/>
    <w:link w:val="Heading1"/>
    <w:uiPriority w:val="9"/>
    <w:rsid w:val="00742B7B"/>
    <w:rPr>
      <w:rFonts w:eastAsia="Times New Roman" w:cstheme="minorHAnsi"/>
      <w:b/>
      <w:bCs/>
      <w:sz w:val="28"/>
      <w:szCs w:val="28"/>
      <w:shd w:val="clear" w:color="auto" w:fill="FFFFFF"/>
      <w:lang w:eastAsia="lv-LV"/>
    </w:rPr>
  </w:style>
  <w:style w:type="character" w:customStyle="1" w:styleId="Heading2Char">
    <w:name w:val="Heading 2 Char"/>
    <w:basedOn w:val="DefaultParagraphFont"/>
    <w:link w:val="Heading2"/>
    <w:uiPriority w:val="9"/>
    <w:rsid w:val="00382292"/>
    <w:rPr>
      <w:rFonts w:eastAsia="Times New Roman" w:cstheme="minorHAnsi"/>
      <w:b/>
      <w:bCs/>
      <w:sz w:val="24"/>
      <w:szCs w:val="24"/>
      <w:shd w:val="clear" w:color="auto" w:fill="FFFFFF"/>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1121">
      <w:bodyDiv w:val="1"/>
      <w:marLeft w:val="0"/>
      <w:marRight w:val="0"/>
      <w:marTop w:val="0"/>
      <w:marBottom w:val="0"/>
      <w:divBdr>
        <w:top w:val="none" w:sz="0" w:space="0" w:color="auto"/>
        <w:left w:val="none" w:sz="0" w:space="0" w:color="auto"/>
        <w:bottom w:val="none" w:sz="0" w:space="0" w:color="auto"/>
        <w:right w:val="none" w:sz="0" w:space="0" w:color="auto"/>
      </w:divBdr>
      <w:divsChild>
        <w:div w:id="1729374473">
          <w:marLeft w:val="0"/>
          <w:marRight w:val="0"/>
          <w:marTop w:val="480"/>
          <w:marBottom w:val="240"/>
          <w:divBdr>
            <w:top w:val="none" w:sz="0" w:space="0" w:color="auto"/>
            <w:left w:val="none" w:sz="0" w:space="0" w:color="auto"/>
            <w:bottom w:val="none" w:sz="0" w:space="0" w:color="auto"/>
            <w:right w:val="none" w:sz="0" w:space="0" w:color="auto"/>
          </w:divBdr>
        </w:div>
        <w:div w:id="1319185682">
          <w:marLeft w:val="0"/>
          <w:marRight w:val="0"/>
          <w:marTop w:val="0"/>
          <w:marBottom w:val="567"/>
          <w:divBdr>
            <w:top w:val="none" w:sz="0" w:space="0" w:color="auto"/>
            <w:left w:val="none" w:sz="0" w:space="0" w:color="auto"/>
            <w:bottom w:val="none" w:sz="0" w:space="0" w:color="auto"/>
            <w:right w:val="none" w:sz="0" w:space="0" w:color="auto"/>
          </w:divBdr>
        </w:div>
        <w:div w:id="437287919">
          <w:marLeft w:val="0"/>
          <w:marRight w:val="0"/>
          <w:marTop w:val="0"/>
          <w:marBottom w:val="567"/>
          <w:divBdr>
            <w:top w:val="none" w:sz="0" w:space="0" w:color="auto"/>
            <w:left w:val="none" w:sz="0" w:space="0" w:color="auto"/>
            <w:bottom w:val="none" w:sz="0" w:space="0" w:color="auto"/>
            <w:right w:val="none" w:sz="0" w:space="0" w:color="auto"/>
          </w:divBdr>
        </w:div>
        <w:div w:id="754473616">
          <w:marLeft w:val="0"/>
          <w:marRight w:val="0"/>
          <w:marTop w:val="400"/>
          <w:marBottom w:val="0"/>
          <w:divBdr>
            <w:top w:val="none" w:sz="0" w:space="0" w:color="auto"/>
            <w:left w:val="none" w:sz="0" w:space="0" w:color="auto"/>
            <w:bottom w:val="none" w:sz="0" w:space="0" w:color="auto"/>
            <w:right w:val="none" w:sz="0" w:space="0" w:color="auto"/>
          </w:divBdr>
        </w:div>
        <w:div w:id="1896813029">
          <w:marLeft w:val="0"/>
          <w:marRight w:val="0"/>
          <w:marTop w:val="0"/>
          <w:marBottom w:val="0"/>
          <w:divBdr>
            <w:top w:val="none" w:sz="0" w:space="0" w:color="auto"/>
            <w:left w:val="none" w:sz="0" w:space="0" w:color="auto"/>
            <w:bottom w:val="none" w:sz="0" w:space="0" w:color="auto"/>
            <w:right w:val="none" w:sz="0" w:space="0" w:color="auto"/>
          </w:divBdr>
        </w:div>
        <w:div w:id="121921082">
          <w:marLeft w:val="0"/>
          <w:marRight w:val="0"/>
          <w:marTop w:val="400"/>
          <w:marBottom w:val="0"/>
          <w:divBdr>
            <w:top w:val="none" w:sz="0" w:space="0" w:color="auto"/>
            <w:left w:val="none" w:sz="0" w:space="0" w:color="auto"/>
            <w:bottom w:val="none" w:sz="0" w:space="0" w:color="auto"/>
            <w:right w:val="none" w:sz="0" w:space="0" w:color="auto"/>
          </w:divBdr>
        </w:div>
        <w:div w:id="1790467975">
          <w:marLeft w:val="0"/>
          <w:marRight w:val="0"/>
          <w:marTop w:val="0"/>
          <w:marBottom w:val="0"/>
          <w:divBdr>
            <w:top w:val="none" w:sz="0" w:space="0" w:color="auto"/>
            <w:left w:val="none" w:sz="0" w:space="0" w:color="auto"/>
            <w:bottom w:val="none" w:sz="0" w:space="0" w:color="auto"/>
            <w:right w:val="none" w:sz="0" w:space="0" w:color="auto"/>
          </w:divBdr>
        </w:div>
        <w:div w:id="1804224921">
          <w:marLeft w:val="0"/>
          <w:marRight w:val="0"/>
          <w:marTop w:val="0"/>
          <w:marBottom w:val="0"/>
          <w:divBdr>
            <w:top w:val="none" w:sz="0" w:space="0" w:color="auto"/>
            <w:left w:val="none" w:sz="0" w:space="0" w:color="auto"/>
            <w:bottom w:val="none" w:sz="0" w:space="0" w:color="auto"/>
            <w:right w:val="none" w:sz="0" w:space="0" w:color="auto"/>
          </w:divBdr>
        </w:div>
        <w:div w:id="202786962">
          <w:marLeft w:val="0"/>
          <w:marRight w:val="0"/>
          <w:marTop w:val="0"/>
          <w:marBottom w:val="0"/>
          <w:divBdr>
            <w:top w:val="none" w:sz="0" w:space="0" w:color="auto"/>
            <w:left w:val="none" w:sz="0" w:space="0" w:color="auto"/>
            <w:bottom w:val="none" w:sz="0" w:space="0" w:color="auto"/>
            <w:right w:val="none" w:sz="0" w:space="0" w:color="auto"/>
          </w:divBdr>
        </w:div>
        <w:div w:id="836072321">
          <w:marLeft w:val="0"/>
          <w:marRight w:val="0"/>
          <w:marTop w:val="400"/>
          <w:marBottom w:val="0"/>
          <w:divBdr>
            <w:top w:val="none" w:sz="0" w:space="0" w:color="auto"/>
            <w:left w:val="none" w:sz="0" w:space="0" w:color="auto"/>
            <w:bottom w:val="none" w:sz="0" w:space="0" w:color="auto"/>
            <w:right w:val="none" w:sz="0" w:space="0" w:color="auto"/>
          </w:divBdr>
        </w:div>
        <w:div w:id="1158301368">
          <w:marLeft w:val="0"/>
          <w:marRight w:val="0"/>
          <w:marTop w:val="0"/>
          <w:marBottom w:val="0"/>
          <w:divBdr>
            <w:top w:val="none" w:sz="0" w:space="0" w:color="auto"/>
            <w:left w:val="none" w:sz="0" w:space="0" w:color="auto"/>
            <w:bottom w:val="none" w:sz="0" w:space="0" w:color="auto"/>
            <w:right w:val="none" w:sz="0" w:space="0" w:color="auto"/>
          </w:divBdr>
        </w:div>
        <w:div w:id="595216076">
          <w:marLeft w:val="0"/>
          <w:marRight w:val="0"/>
          <w:marTop w:val="0"/>
          <w:marBottom w:val="0"/>
          <w:divBdr>
            <w:top w:val="none" w:sz="0" w:space="0" w:color="auto"/>
            <w:left w:val="none" w:sz="0" w:space="0" w:color="auto"/>
            <w:bottom w:val="none" w:sz="0" w:space="0" w:color="auto"/>
            <w:right w:val="none" w:sz="0" w:space="0" w:color="auto"/>
          </w:divBdr>
        </w:div>
        <w:div w:id="186798744">
          <w:marLeft w:val="0"/>
          <w:marRight w:val="0"/>
          <w:marTop w:val="0"/>
          <w:marBottom w:val="0"/>
          <w:divBdr>
            <w:top w:val="none" w:sz="0" w:space="0" w:color="auto"/>
            <w:left w:val="none" w:sz="0" w:space="0" w:color="auto"/>
            <w:bottom w:val="none" w:sz="0" w:space="0" w:color="auto"/>
            <w:right w:val="none" w:sz="0" w:space="0" w:color="auto"/>
          </w:divBdr>
        </w:div>
        <w:div w:id="612907035">
          <w:marLeft w:val="0"/>
          <w:marRight w:val="0"/>
          <w:marTop w:val="0"/>
          <w:marBottom w:val="0"/>
          <w:divBdr>
            <w:top w:val="none" w:sz="0" w:space="0" w:color="auto"/>
            <w:left w:val="none" w:sz="0" w:space="0" w:color="auto"/>
            <w:bottom w:val="none" w:sz="0" w:space="0" w:color="auto"/>
            <w:right w:val="none" w:sz="0" w:space="0" w:color="auto"/>
          </w:divBdr>
        </w:div>
        <w:div w:id="1903559071">
          <w:marLeft w:val="0"/>
          <w:marRight w:val="0"/>
          <w:marTop w:val="400"/>
          <w:marBottom w:val="0"/>
          <w:divBdr>
            <w:top w:val="none" w:sz="0" w:space="0" w:color="auto"/>
            <w:left w:val="none" w:sz="0" w:space="0" w:color="auto"/>
            <w:bottom w:val="none" w:sz="0" w:space="0" w:color="auto"/>
            <w:right w:val="none" w:sz="0" w:space="0" w:color="auto"/>
          </w:divBdr>
        </w:div>
        <w:div w:id="776754601">
          <w:marLeft w:val="0"/>
          <w:marRight w:val="0"/>
          <w:marTop w:val="0"/>
          <w:marBottom w:val="0"/>
          <w:divBdr>
            <w:top w:val="none" w:sz="0" w:space="0" w:color="auto"/>
            <w:left w:val="none" w:sz="0" w:space="0" w:color="auto"/>
            <w:bottom w:val="none" w:sz="0" w:space="0" w:color="auto"/>
            <w:right w:val="none" w:sz="0" w:space="0" w:color="auto"/>
          </w:divBdr>
        </w:div>
        <w:div w:id="1171145916">
          <w:marLeft w:val="0"/>
          <w:marRight w:val="0"/>
          <w:marTop w:val="0"/>
          <w:marBottom w:val="0"/>
          <w:divBdr>
            <w:top w:val="none" w:sz="0" w:space="0" w:color="auto"/>
            <w:left w:val="none" w:sz="0" w:space="0" w:color="auto"/>
            <w:bottom w:val="none" w:sz="0" w:space="0" w:color="auto"/>
            <w:right w:val="none" w:sz="0" w:space="0" w:color="auto"/>
          </w:divBdr>
        </w:div>
        <w:div w:id="1959529315">
          <w:marLeft w:val="0"/>
          <w:marRight w:val="0"/>
          <w:marTop w:val="0"/>
          <w:marBottom w:val="0"/>
          <w:divBdr>
            <w:top w:val="none" w:sz="0" w:space="0" w:color="auto"/>
            <w:left w:val="none" w:sz="0" w:space="0" w:color="auto"/>
            <w:bottom w:val="none" w:sz="0" w:space="0" w:color="auto"/>
            <w:right w:val="none" w:sz="0" w:space="0" w:color="auto"/>
          </w:divBdr>
        </w:div>
        <w:div w:id="1549341826">
          <w:marLeft w:val="0"/>
          <w:marRight w:val="0"/>
          <w:marTop w:val="0"/>
          <w:marBottom w:val="0"/>
          <w:divBdr>
            <w:top w:val="none" w:sz="0" w:space="0" w:color="auto"/>
            <w:left w:val="none" w:sz="0" w:space="0" w:color="auto"/>
            <w:bottom w:val="none" w:sz="0" w:space="0" w:color="auto"/>
            <w:right w:val="none" w:sz="0" w:space="0" w:color="auto"/>
          </w:divBdr>
        </w:div>
        <w:div w:id="1526869695">
          <w:marLeft w:val="0"/>
          <w:marRight w:val="0"/>
          <w:marTop w:val="400"/>
          <w:marBottom w:val="0"/>
          <w:divBdr>
            <w:top w:val="none" w:sz="0" w:space="0" w:color="auto"/>
            <w:left w:val="none" w:sz="0" w:space="0" w:color="auto"/>
            <w:bottom w:val="none" w:sz="0" w:space="0" w:color="auto"/>
            <w:right w:val="none" w:sz="0" w:space="0" w:color="auto"/>
          </w:divBdr>
        </w:div>
        <w:div w:id="1618443321">
          <w:marLeft w:val="0"/>
          <w:marRight w:val="0"/>
          <w:marTop w:val="0"/>
          <w:marBottom w:val="0"/>
          <w:divBdr>
            <w:top w:val="none" w:sz="0" w:space="0" w:color="auto"/>
            <w:left w:val="none" w:sz="0" w:space="0" w:color="auto"/>
            <w:bottom w:val="none" w:sz="0" w:space="0" w:color="auto"/>
            <w:right w:val="none" w:sz="0" w:space="0" w:color="auto"/>
          </w:divBdr>
        </w:div>
        <w:div w:id="983241283">
          <w:marLeft w:val="0"/>
          <w:marRight w:val="0"/>
          <w:marTop w:val="0"/>
          <w:marBottom w:val="0"/>
          <w:divBdr>
            <w:top w:val="none" w:sz="0" w:space="0" w:color="auto"/>
            <w:left w:val="none" w:sz="0" w:space="0" w:color="auto"/>
            <w:bottom w:val="none" w:sz="0" w:space="0" w:color="auto"/>
            <w:right w:val="none" w:sz="0" w:space="0" w:color="auto"/>
          </w:divBdr>
        </w:div>
        <w:div w:id="829490113">
          <w:marLeft w:val="0"/>
          <w:marRight w:val="0"/>
          <w:marTop w:val="0"/>
          <w:marBottom w:val="0"/>
          <w:divBdr>
            <w:top w:val="none" w:sz="0" w:space="0" w:color="auto"/>
            <w:left w:val="none" w:sz="0" w:space="0" w:color="auto"/>
            <w:bottom w:val="none" w:sz="0" w:space="0" w:color="auto"/>
            <w:right w:val="none" w:sz="0" w:space="0" w:color="auto"/>
          </w:divBdr>
        </w:div>
        <w:div w:id="75790867">
          <w:marLeft w:val="0"/>
          <w:marRight w:val="0"/>
          <w:marTop w:val="0"/>
          <w:marBottom w:val="0"/>
          <w:divBdr>
            <w:top w:val="none" w:sz="0" w:space="0" w:color="auto"/>
            <w:left w:val="none" w:sz="0" w:space="0" w:color="auto"/>
            <w:bottom w:val="none" w:sz="0" w:space="0" w:color="auto"/>
            <w:right w:val="none" w:sz="0" w:space="0" w:color="auto"/>
          </w:divBdr>
        </w:div>
        <w:div w:id="1524441708">
          <w:marLeft w:val="0"/>
          <w:marRight w:val="0"/>
          <w:marTop w:val="0"/>
          <w:marBottom w:val="0"/>
          <w:divBdr>
            <w:top w:val="none" w:sz="0" w:space="0" w:color="auto"/>
            <w:left w:val="none" w:sz="0" w:space="0" w:color="auto"/>
            <w:bottom w:val="none" w:sz="0" w:space="0" w:color="auto"/>
            <w:right w:val="none" w:sz="0" w:space="0" w:color="auto"/>
          </w:divBdr>
        </w:div>
        <w:div w:id="773863148">
          <w:marLeft w:val="0"/>
          <w:marRight w:val="0"/>
          <w:marTop w:val="0"/>
          <w:marBottom w:val="0"/>
          <w:divBdr>
            <w:top w:val="none" w:sz="0" w:space="0" w:color="auto"/>
            <w:left w:val="none" w:sz="0" w:space="0" w:color="auto"/>
            <w:bottom w:val="none" w:sz="0" w:space="0" w:color="auto"/>
            <w:right w:val="none" w:sz="0" w:space="0" w:color="auto"/>
          </w:divBdr>
        </w:div>
        <w:div w:id="237399536">
          <w:marLeft w:val="0"/>
          <w:marRight w:val="0"/>
          <w:marTop w:val="0"/>
          <w:marBottom w:val="0"/>
          <w:divBdr>
            <w:top w:val="none" w:sz="0" w:space="0" w:color="auto"/>
            <w:left w:val="none" w:sz="0" w:space="0" w:color="auto"/>
            <w:bottom w:val="none" w:sz="0" w:space="0" w:color="auto"/>
            <w:right w:val="none" w:sz="0" w:space="0" w:color="auto"/>
          </w:divBdr>
        </w:div>
        <w:div w:id="831526511">
          <w:marLeft w:val="0"/>
          <w:marRight w:val="0"/>
          <w:marTop w:val="0"/>
          <w:marBottom w:val="0"/>
          <w:divBdr>
            <w:top w:val="none" w:sz="0" w:space="0" w:color="auto"/>
            <w:left w:val="none" w:sz="0" w:space="0" w:color="auto"/>
            <w:bottom w:val="none" w:sz="0" w:space="0" w:color="auto"/>
            <w:right w:val="none" w:sz="0" w:space="0" w:color="auto"/>
          </w:divBdr>
        </w:div>
        <w:div w:id="789661842">
          <w:marLeft w:val="0"/>
          <w:marRight w:val="0"/>
          <w:marTop w:val="0"/>
          <w:marBottom w:val="0"/>
          <w:divBdr>
            <w:top w:val="none" w:sz="0" w:space="0" w:color="auto"/>
            <w:left w:val="none" w:sz="0" w:space="0" w:color="auto"/>
            <w:bottom w:val="none" w:sz="0" w:space="0" w:color="auto"/>
            <w:right w:val="none" w:sz="0" w:space="0" w:color="auto"/>
          </w:divBdr>
        </w:div>
        <w:div w:id="414860938">
          <w:marLeft w:val="0"/>
          <w:marRight w:val="0"/>
          <w:marTop w:val="400"/>
          <w:marBottom w:val="0"/>
          <w:divBdr>
            <w:top w:val="none" w:sz="0" w:space="0" w:color="auto"/>
            <w:left w:val="none" w:sz="0" w:space="0" w:color="auto"/>
            <w:bottom w:val="none" w:sz="0" w:space="0" w:color="auto"/>
            <w:right w:val="none" w:sz="0" w:space="0" w:color="auto"/>
          </w:divBdr>
        </w:div>
        <w:div w:id="1255357804">
          <w:marLeft w:val="0"/>
          <w:marRight w:val="0"/>
          <w:marTop w:val="0"/>
          <w:marBottom w:val="0"/>
          <w:divBdr>
            <w:top w:val="none" w:sz="0" w:space="0" w:color="auto"/>
            <w:left w:val="none" w:sz="0" w:space="0" w:color="auto"/>
            <w:bottom w:val="none" w:sz="0" w:space="0" w:color="auto"/>
            <w:right w:val="none" w:sz="0" w:space="0" w:color="auto"/>
          </w:divBdr>
        </w:div>
        <w:div w:id="54595681">
          <w:marLeft w:val="0"/>
          <w:marRight w:val="0"/>
          <w:marTop w:val="0"/>
          <w:marBottom w:val="0"/>
          <w:divBdr>
            <w:top w:val="none" w:sz="0" w:space="0" w:color="auto"/>
            <w:left w:val="none" w:sz="0" w:space="0" w:color="auto"/>
            <w:bottom w:val="none" w:sz="0" w:space="0" w:color="auto"/>
            <w:right w:val="none" w:sz="0" w:space="0" w:color="auto"/>
          </w:divBdr>
        </w:div>
        <w:div w:id="1723869381">
          <w:marLeft w:val="0"/>
          <w:marRight w:val="0"/>
          <w:marTop w:val="0"/>
          <w:marBottom w:val="0"/>
          <w:divBdr>
            <w:top w:val="none" w:sz="0" w:space="0" w:color="auto"/>
            <w:left w:val="none" w:sz="0" w:space="0" w:color="auto"/>
            <w:bottom w:val="none" w:sz="0" w:space="0" w:color="auto"/>
            <w:right w:val="none" w:sz="0" w:space="0" w:color="auto"/>
          </w:divBdr>
        </w:div>
        <w:div w:id="372193561">
          <w:marLeft w:val="0"/>
          <w:marRight w:val="0"/>
          <w:marTop w:val="0"/>
          <w:marBottom w:val="0"/>
          <w:divBdr>
            <w:top w:val="none" w:sz="0" w:space="0" w:color="auto"/>
            <w:left w:val="none" w:sz="0" w:space="0" w:color="auto"/>
            <w:bottom w:val="none" w:sz="0" w:space="0" w:color="auto"/>
            <w:right w:val="none" w:sz="0" w:space="0" w:color="auto"/>
          </w:divBdr>
        </w:div>
        <w:div w:id="22950940">
          <w:marLeft w:val="0"/>
          <w:marRight w:val="0"/>
          <w:marTop w:val="0"/>
          <w:marBottom w:val="0"/>
          <w:divBdr>
            <w:top w:val="none" w:sz="0" w:space="0" w:color="auto"/>
            <w:left w:val="none" w:sz="0" w:space="0" w:color="auto"/>
            <w:bottom w:val="none" w:sz="0" w:space="0" w:color="auto"/>
            <w:right w:val="none" w:sz="0" w:space="0" w:color="auto"/>
          </w:divBdr>
        </w:div>
        <w:div w:id="867452241">
          <w:marLeft w:val="0"/>
          <w:marRight w:val="0"/>
          <w:marTop w:val="0"/>
          <w:marBottom w:val="0"/>
          <w:divBdr>
            <w:top w:val="none" w:sz="0" w:space="0" w:color="auto"/>
            <w:left w:val="none" w:sz="0" w:space="0" w:color="auto"/>
            <w:bottom w:val="none" w:sz="0" w:space="0" w:color="auto"/>
            <w:right w:val="none" w:sz="0" w:space="0" w:color="auto"/>
          </w:divBdr>
        </w:div>
        <w:div w:id="1505047323">
          <w:marLeft w:val="0"/>
          <w:marRight w:val="0"/>
          <w:marTop w:val="0"/>
          <w:marBottom w:val="0"/>
          <w:divBdr>
            <w:top w:val="none" w:sz="0" w:space="0" w:color="auto"/>
            <w:left w:val="none" w:sz="0" w:space="0" w:color="auto"/>
            <w:bottom w:val="none" w:sz="0" w:space="0" w:color="auto"/>
            <w:right w:val="none" w:sz="0" w:space="0" w:color="auto"/>
          </w:divBdr>
        </w:div>
        <w:div w:id="740758883">
          <w:marLeft w:val="0"/>
          <w:marRight w:val="0"/>
          <w:marTop w:val="0"/>
          <w:marBottom w:val="0"/>
          <w:divBdr>
            <w:top w:val="none" w:sz="0" w:space="0" w:color="auto"/>
            <w:left w:val="none" w:sz="0" w:space="0" w:color="auto"/>
            <w:bottom w:val="none" w:sz="0" w:space="0" w:color="auto"/>
            <w:right w:val="none" w:sz="0" w:space="0" w:color="auto"/>
          </w:divBdr>
        </w:div>
        <w:div w:id="2067146556">
          <w:marLeft w:val="0"/>
          <w:marRight w:val="0"/>
          <w:marTop w:val="0"/>
          <w:marBottom w:val="0"/>
          <w:divBdr>
            <w:top w:val="none" w:sz="0" w:space="0" w:color="auto"/>
            <w:left w:val="none" w:sz="0" w:space="0" w:color="auto"/>
            <w:bottom w:val="none" w:sz="0" w:space="0" w:color="auto"/>
            <w:right w:val="none" w:sz="0" w:space="0" w:color="auto"/>
          </w:divBdr>
        </w:div>
        <w:div w:id="1037662497">
          <w:marLeft w:val="0"/>
          <w:marRight w:val="0"/>
          <w:marTop w:val="0"/>
          <w:marBottom w:val="0"/>
          <w:divBdr>
            <w:top w:val="none" w:sz="0" w:space="0" w:color="auto"/>
            <w:left w:val="none" w:sz="0" w:space="0" w:color="auto"/>
            <w:bottom w:val="none" w:sz="0" w:space="0" w:color="auto"/>
            <w:right w:val="none" w:sz="0" w:space="0" w:color="auto"/>
          </w:divBdr>
        </w:div>
        <w:div w:id="79915107">
          <w:marLeft w:val="0"/>
          <w:marRight w:val="0"/>
          <w:marTop w:val="0"/>
          <w:marBottom w:val="0"/>
          <w:divBdr>
            <w:top w:val="none" w:sz="0" w:space="0" w:color="auto"/>
            <w:left w:val="none" w:sz="0" w:space="0" w:color="auto"/>
            <w:bottom w:val="none" w:sz="0" w:space="0" w:color="auto"/>
            <w:right w:val="none" w:sz="0" w:space="0" w:color="auto"/>
          </w:divBdr>
        </w:div>
        <w:div w:id="1202595149">
          <w:marLeft w:val="0"/>
          <w:marRight w:val="0"/>
          <w:marTop w:val="400"/>
          <w:marBottom w:val="0"/>
          <w:divBdr>
            <w:top w:val="none" w:sz="0" w:space="0" w:color="auto"/>
            <w:left w:val="none" w:sz="0" w:space="0" w:color="auto"/>
            <w:bottom w:val="none" w:sz="0" w:space="0" w:color="auto"/>
            <w:right w:val="none" w:sz="0" w:space="0" w:color="auto"/>
          </w:divBdr>
        </w:div>
        <w:div w:id="124978240">
          <w:marLeft w:val="0"/>
          <w:marRight w:val="0"/>
          <w:marTop w:val="0"/>
          <w:marBottom w:val="0"/>
          <w:divBdr>
            <w:top w:val="none" w:sz="0" w:space="0" w:color="auto"/>
            <w:left w:val="none" w:sz="0" w:space="0" w:color="auto"/>
            <w:bottom w:val="none" w:sz="0" w:space="0" w:color="auto"/>
            <w:right w:val="none" w:sz="0" w:space="0" w:color="auto"/>
          </w:divBdr>
        </w:div>
        <w:div w:id="563875805">
          <w:marLeft w:val="0"/>
          <w:marRight w:val="0"/>
          <w:marTop w:val="0"/>
          <w:marBottom w:val="0"/>
          <w:divBdr>
            <w:top w:val="none" w:sz="0" w:space="0" w:color="auto"/>
            <w:left w:val="none" w:sz="0" w:space="0" w:color="auto"/>
            <w:bottom w:val="none" w:sz="0" w:space="0" w:color="auto"/>
            <w:right w:val="none" w:sz="0" w:space="0" w:color="auto"/>
          </w:divBdr>
        </w:div>
        <w:div w:id="336544093">
          <w:marLeft w:val="0"/>
          <w:marRight w:val="0"/>
          <w:marTop w:val="0"/>
          <w:marBottom w:val="0"/>
          <w:divBdr>
            <w:top w:val="none" w:sz="0" w:space="0" w:color="auto"/>
            <w:left w:val="none" w:sz="0" w:space="0" w:color="auto"/>
            <w:bottom w:val="none" w:sz="0" w:space="0" w:color="auto"/>
            <w:right w:val="none" w:sz="0" w:space="0" w:color="auto"/>
          </w:divBdr>
        </w:div>
        <w:div w:id="494758846">
          <w:marLeft w:val="0"/>
          <w:marRight w:val="0"/>
          <w:marTop w:val="400"/>
          <w:marBottom w:val="0"/>
          <w:divBdr>
            <w:top w:val="none" w:sz="0" w:space="0" w:color="auto"/>
            <w:left w:val="none" w:sz="0" w:space="0" w:color="auto"/>
            <w:bottom w:val="none" w:sz="0" w:space="0" w:color="auto"/>
            <w:right w:val="none" w:sz="0" w:space="0" w:color="auto"/>
          </w:divBdr>
        </w:div>
        <w:div w:id="167255905">
          <w:marLeft w:val="0"/>
          <w:marRight w:val="0"/>
          <w:marTop w:val="240"/>
          <w:marBottom w:val="0"/>
          <w:divBdr>
            <w:top w:val="none" w:sz="0" w:space="0" w:color="auto"/>
            <w:left w:val="none" w:sz="0" w:space="0" w:color="auto"/>
            <w:bottom w:val="none" w:sz="0" w:space="0" w:color="auto"/>
            <w:right w:val="none" w:sz="0" w:space="0" w:color="auto"/>
          </w:divBdr>
        </w:div>
        <w:div w:id="1555584619">
          <w:marLeft w:val="0"/>
          <w:marRight w:val="0"/>
          <w:marTop w:val="240"/>
          <w:marBottom w:val="0"/>
          <w:divBdr>
            <w:top w:val="none" w:sz="0" w:space="0" w:color="auto"/>
            <w:left w:val="none" w:sz="0" w:space="0" w:color="auto"/>
            <w:bottom w:val="none" w:sz="0" w:space="0" w:color="auto"/>
            <w:right w:val="none" w:sz="0" w:space="0" w:color="auto"/>
          </w:divBdr>
        </w:div>
        <w:div w:id="1680236986">
          <w:marLeft w:val="150"/>
          <w:marRight w:val="150"/>
          <w:marTop w:val="480"/>
          <w:marBottom w:val="0"/>
          <w:divBdr>
            <w:top w:val="single" w:sz="6" w:space="28" w:color="D4D4D4"/>
            <w:left w:val="none" w:sz="0" w:space="0" w:color="auto"/>
            <w:bottom w:val="none" w:sz="0" w:space="0" w:color="auto"/>
            <w:right w:val="none" w:sz="0" w:space="0" w:color="auto"/>
          </w:divBdr>
        </w:div>
        <w:div w:id="1516849469">
          <w:marLeft w:val="0"/>
          <w:marRight w:val="0"/>
          <w:marTop w:val="240"/>
          <w:marBottom w:val="0"/>
          <w:divBdr>
            <w:top w:val="none" w:sz="0" w:space="0" w:color="auto"/>
            <w:left w:val="none" w:sz="0" w:space="0" w:color="auto"/>
            <w:bottom w:val="none" w:sz="0" w:space="0" w:color="auto"/>
            <w:right w:val="none" w:sz="0" w:space="0" w:color="auto"/>
          </w:divBdr>
        </w:div>
        <w:div w:id="1432581227">
          <w:marLeft w:val="150"/>
          <w:marRight w:val="150"/>
          <w:marTop w:val="480"/>
          <w:marBottom w:val="0"/>
          <w:divBdr>
            <w:top w:val="single" w:sz="6" w:space="28" w:color="D4D4D4"/>
            <w:left w:val="none" w:sz="0" w:space="0" w:color="auto"/>
            <w:bottom w:val="none" w:sz="0" w:space="0" w:color="auto"/>
            <w:right w:val="none" w:sz="0" w:space="0" w:color="auto"/>
          </w:divBdr>
        </w:div>
        <w:div w:id="899754043">
          <w:marLeft w:val="0"/>
          <w:marRight w:val="0"/>
          <w:marTop w:val="240"/>
          <w:marBottom w:val="0"/>
          <w:divBdr>
            <w:top w:val="none" w:sz="0" w:space="0" w:color="auto"/>
            <w:left w:val="none" w:sz="0" w:space="0" w:color="auto"/>
            <w:bottom w:val="none" w:sz="0" w:space="0" w:color="auto"/>
            <w:right w:val="none" w:sz="0" w:space="0" w:color="auto"/>
          </w:divBdr>
        </w:div>
        <w:div w:id="2058553055">
          <w:marLeft w:val="150"/>
          <w:marRight w:val="150"/>
          <w:marTop w:val="480"/>
          <w:marBottom w:val="0"/>
          <w:divBdr>
            <w:top w:val="single" w:sz="6" w:space="28" w:color="D4D4D4"/>
            <w:left w:val="none" w:sz="0" w:space="0" w:color="auto"/>
            <w:bottom w:val="none" w:sz="0" w:space="0" w:color="auto"/>
            <w:right w:val="none" w:sz="0" w:space="0" w:color="auto"/>
          </w:divBdr>
        </w:div>
        <w:div w:id="630936035">
          <w:marLeft w:val="0"/>
          <w:marRight w:val="0"/>
          <w:marTop w:val="400"/>
          <w:marBottom w:val="0"/>
          <w:divBdr>
            <w:top w:val="none" w:sz="0" w:space="0" w:color="auto"/>
            <w:left w:val="none" w:sz="0" w:space="0" w:color="auto"/>
            <w:bottom w:val="none" w:sz="0" w:space="0" w:color="auto"/>
            <w:right w:val="none" w:sz="0" w:space="0" w:color="auto"/>
          </w:divBdr>
        </w:div>
        <w:div w:id="677731266">
          <w:marLeft w:val="0"/>
          <w:marRight w:val="0"/>
          <w:marTop w:val="240"/>
          <w:marBottom w:val="0"/>
          <w:divBdr>
            <w:top w:val="none" w:sz="0" w:space="0" w:color="auto"/>
            <w:left w:val="none" w:sz="0" w:space="0" w:color="auto"/>
            <w:bottom w:val="none" w:sz="0" w:space="0" w:color="auto"/>
            <w:right w:val="none" w:sz="0" w:space="0" w:color="auto"/>
          </w:divBdr>
        </w:div>
        <w:div w:id="1444574038">
          <w:marLeft w:val="150"/>
          <w:marRight w:val="150"/>
          <w:marTop w:val="480"/>
          <w:marBottom w:val="0"/>
          <w:divBdr>
            <w:top w:val="single" w:sz="6" w:space="28" w:color="D4D4D4"/>
            <w:left w:val="none" w:sz="0" w:space="0" w:color="auto"/>
            <w:bottom w:val="none" w:sz="0" w:space="0" w:color="auto"/>
            <w:right w:val="none" w:sz="0" w:space="0" w:color="auto"/>
          </w:divBdr>
        </w:div>
        <w:div w:id="1737968042">
          <w:marLeft w:val="0"/>
          <w:marRight w:val="0"/>
          <w:marTop w:val="400"/>
          <w:marBottom w:val="0"/>
          <w:divBdr>
            <w:top w:val="none" w:sz="0" w:space="0" w:color="auto"/>
            <w:left w:val="none" w:sz="0" w:space="0" w:color="auto"/>
            <w:bottom w:val="none" w:sz="0" w:space="0" w:color="auto"/>
            <w:right w:val="none" w:sz="0" w:space="0" w:color="auto"/>
          </w:divBdr>
        </w:div>
        <w:div w:id="628165073">
          <w:marLeft w:val="0"/>
          <w:marRight w:val="0"/>
          <w:marTop w:val="240"/>
          <w:marBottom w:val="0"/>
          <w:divBdr>
            <w:top w:val="none" w:sz="0" w:space="0" w:color="auto"/>
            <w:left w:val="none" w:sz="0" w:space="0" w:color="auto"/>
            <w:bottom w:val="none" w:sz="0" w:space="0" w:color="auto"/>
            <w:right w:val="none" w:sz="0" w:space="0" w:color="auto"/>
          </w:divBdr>
        </w:div>
        <w:div w:id="795106168">
          <w:marLeft w:val="150"/>
          <w:marRight w:val="150"/>
          <w:marTop w:val="480"/>
          <w:marBottom w:val="0"/>
          <w:divBdr>
            <w:top w:val="single" w:sz="6" w:space="28" w:color="D4D4D4"/>
            <w:left w:val="none" w:sz="0" w:space="0" w:color="auto"/>
            <w:bottom w:val="none" w:sz="0" w:space="0" w:color="auto"/>
            <w:right w:val="none" w:sz="0" w:space="0" w:color="auto"/>
          </w:divBdr>
        </w:div>
        <w:div w:id="961769700">
          <w:marLeft w:val="0"/>
          <w:marRight w:val="0"/>
          <w:marTop w:val="400"/>
          <w:marBottom w:val="0"/>
          <w:divBdr>
            <w:top w:val="none" w:sz="0" w:space="0" w:color="auto"/>
            <w:left w:val="none" w:sz="0" w:space="0" w:color="auto"/>
            <w:bottom w:val="none" w:sz="0" w:space="0" w:color="auto"/>
            <w:right w:val="none" w:sz="0" w:space="0" w:color="auto"/>
          </w:divBdr>
        </w:div>
        <w:div w:id="1024133094">
          <w:marLeft w:val="0"/>
          <w:marRight w:val="0"/>
          <w:marTop w:val="240"/>
          <w:marBottom w:val="0"/>
          <w:divBdr>
            <w:top w:val="none" w:sz="0" w:space="0" w:color="auto"/>
            <w:left w:val="none" w:sz="0" w:space="0" w:color="auto"/>
            <w:bottom w:val="none" w:sz="0" w:space="0" w:color="auto"/>
            <w:right w:val="none" w:sz="0" w:space="0" w:color="auto"/>
          </w:divBdr>
        </w:div>
      </w:divsChild>
    </w:div>
    <w:div w:id="78799553">
      <w:bodyDiv w:val="1"/>
      <w:marLeft w:val="0"/>
      <w:marRight w:val="0"/>
      <w:marTop w:val="0"/>
      <w:marBottom w:val="0"/>
      <w:divBdr>
        <w:top w:val="none" w:sz="0" w:space="0" w:color="auto"/>
        <w:left w:val="none" w:sz="0" w:space="0" w:color="auto"/>
        <w:bottom w:val="none" w:sz="0" w:space="0" w:color="auto"/>
        <w:right w:val="none" w:sz="0" w:space="0" w:color="auto"/>
      </w:divBdr>
    </w:div>
    <w:div w:id="143382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likumi.lv/ta/id/253635-eku-energoefektivitates-likums" TargetMode="External"/><Relationship Id="rId18" Type="http://schemas.openxmlformats.org/officeDocument/2006/relationships/hyperlink" Target="http://eur-lex.europa.eu/eli/dir/2018/844/oj/?locale=L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likumi.lv/ta/id/253635-eku-energoefektivitates-likums" TargetMode="External"/><Relationship Id="rId17" Type="http://schemas.openxmlformats.org/officeDocument/2006/relationships/hyperlink" Target="http://eur-lex.europa.eu/eli/dir/2010/31/oj/?locale=LV" TargetMode="External"/><Relationship Id="rId2" Type="http://schemas.openxmlformats.org/officeDocument/2006/relationships/customXml" Target="../customXml/item2.xml"/><Relationship Id="rId16" Type="http://schemas.openxmlformats.org/officeDocument/2006/relationships/hyperlink" Target="https://m.likumi.lv/ta/id/258322" TargetMode="External"/><Relationship Id="rId20" Type="http://schemas.openxmlformats.org/officeDocument/2006/relationships/hyperlink" Target="http://eur-lex.europa.eu/eli/dir/2012/27/oj/?local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likumi.lv/ta/id/253635-eku-energoefektivitates-likums" TargetMode="External"/><Relationship Id="rId5" Type="http://schemas.openxmlformats.org/officeDocument/2006/relationships/numbering" Target="numbering.xml"/><Relationship Id="rId15" Type="http://schemas.openxmlformats.org/officeDocument/2006/relationships/hyperlink" Target="https://m.likumi.lv/ta/id/253635-eku-energoefektivitates-likum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eur-lex.europa.eu/eli/dir/2010/31/oj/?local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likumi.lv/ta/id/253635-eku-energoefektivitates-likum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5856F525BC6B4AAC9326C419DA09EB" ma:contentTypeVersion="12" ma:contentTypeDescription="Create a new document." ma:contentTypeScope="" ma:versionID="bcf1a48a89e02a97a6c4739a2f953d27">
  <xsd:schema xmlns:xsd="http://www.w3.org/2001/XMLSchema" xmlns:xs="http://www.w3.org/2001/XMLSchema" xmlns:p="http://schemas.microsoft.com/office/2006/metadata/properties" xmlns:ns2="e793aee2-0702-45ff-9c51-b29030239f5c" xmlns:ns3="98d6c3d8-aeaf-4e5b-adb6-e1ad8a72b2c7" targetNamespace="http://schemas.microsoft.com/office/2006/metadata/properties" ma:root="true" ma:fieldsID="d22eb6b0f542f571ecdefc6a3192053d" ns2:_="" ns3:_="">
    <xsd:import namespace="e793aee2-0702-45ff-9c51-b29030239f5c"/>
    <xsd:import namespace="98d6c3d8-aeaf-4e5b-adb6-e1ad8a72b2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3aee2-0702-45ff-9c51-b29030239f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d6c3d8-aeaf-4e5b-adb6-e1ad8a72b2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9512C-FF50-4EB5-8A97-92892BBF7856}">
  <ds:schemaRefs>
    <ds:schemaRef ds:uri="http://schemas.microsoft.com/sharepoint/v3/contenttype/forms"/>
  </ds:schemaRefs>
</ds:datastoreItem>
</file>

<file path=customXml/itemProps2.xml><?xml version="1.0" encoding="utf-8"?>
<ds:datastoreItem xmlns:ds="http://schemas.openxmlformats.org/officeDocument/2006/customXml" ds:itemID="{54658867-7110-4E83-80F2-60029CFAE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3aee2-0702-45ff-9c51-b29030239f5c"/>
    <ds:schemaRef ds:uri="98d6c3d8-aeaf-4e5b-adb6-e1ad8a72b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F2BB30-6993-47BD-93B3-849AA8039D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6538DC-1122-4D64-9A96-F8EAD20F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10698</Words>
  <Characters>6098</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Truhanova</dc:creator>
  <cp:keywords/>
  <dc:description/>
  <cp:lastModifiedBy>Karina Truhanova</cp:lastModifiedBy>
  <cp:revision>34</cp:revision>
  <dcterms:created xsi:type="dcterms:W3CDTF">2021-02-17T12:50:00Z</dcterms:created>
  <dcterms:modified xsi:type="dcterms:W3CDTF">2021-02-17T13:16:00Z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0x010100D75856F525BC6B4AAC9326C419DA09EB</vt:lpwstr>
  </property>
</Properties>
</file>