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B3739" w14:textId="597EBD29" w:rsidR="00B21065" w:rsidRPr="00482998" w:rsidRDefault="00B21065" w:rsidP="00B21065">
      <w:pPr>
        <w:pStyle w:val="ListParagraph"/>
        <w:jc w:val="right"/>
        <w:rPr>
          <w:sz w:val="28"/>
          <w:szCs w:val="28"/>
          <w:lang w:eastAsia="lv-LV"/>
        </w:rPr>
      </w:pPr>
      <w:bookmarkStart w:id="0" w:name="266106"/>
      <w:r>
        <w:rPr>
          <w:sz w:val="28"/>
          <w:szCs w:val="28"/>
          <w:lang w:eastAsia="lv-LV"/>
        </w:rPr>
        <w:t>2. </w:t>
      </w:r>
      <w:r w:rsidRPr="00482998">
        <w:rPr>
          <w:sz w:val="28"/>
          <w:szCs w:val="28"/>
          <w:lang w:eastAsia="lv-LV"/>
        </w:rPr>
        <w:t xml:space="preserve">pielikums </w:t>
      </w:r>
    </w:p>
    <w:p w14:paraId="07026E9C" w14:textId="77777777" w:rsidR="00B21065" w:rsidRDefault="00B21065" w:rsidP="00B21065">
      <w:pPr>
        <w:pStyle w:val="ListParagraph"/>
        <w:jc w:val="right"/>
        <w:rPr>
          <w:sz w:val="28"/>
          <w:szCs w:val="28"/>
        </w:rPr>
      </w:pPr>
      <w:r w:rsidRPr="00482998">
        <w:rPr>
          <w:sz w:val="28"/>
          <w:szCs w:val="28"/>
          <w:lang w:eastAsia="lv-LV"/>
        </w:rPr>
        <w:t xml:space="preserve">Ministru kabineta </w:t>
      </w:r>
      <w:bookmarkEnd w:id="0"/>
    </w:p>
    <w:p w14:paraId="035A158A" w14:textId="3D547EF1" w:rsidR="00B21065" w:rsidRPr="00482998" w:rsidRDefault="00B21065" w:rsidP="00B21065">
      <w:pPr>
        <w:pStyle w:val="ListParagraph"/>
        <w:jc w:val="right"/>
        <w:rPr>
          <w:sz w:val="28"/>
          <w:szCs w:val="28"/>
        </w:rPr>
      </w:pPr>
      <w:r w:rsidRPr="00482998">
        <w:rPr>
          <w:sz w:val="28"/>
          <w:szCs w:val="28"/>
        </w:rPr>
        <w:t xml:space="preserve">2017. gada </w:t>
      </w:r>
      <w:r w:rsidR="004B78DF">
        <w:rPr>
          <w:sz w:val="28"/>
          <w:szCs w:val="28"/>
        </w:rPr>
        <w:t>14.februāra</w:t>
      </w:r>
    </w:p>
    <w:p w14:paraId="31F911D2" w14:textId="38A213EB" w:rsidR="00B21065" w:rsidRPr="00482998" w:rsidRDefault="00B21065" w:rsidP="00B21065">
      <w:pPr>
        <w:jc w:val="right"/>
        <w:rPr>
          <w:sz w:val="28"/>
          <w:szCs w:val="28"/>
        </w:rPr>
      </w:pPr>
      <w:r w:rsidRPr="00482998">
        <w:rPr>
          <w:sz w:val="28"/>
          <w:szCs w:val="28"/>
        </w:rPr>
        <w:t>noteikumiem Nr.</w:t>
      </w:r>
      <w:r w:rsidR="004B78DF">
        <w:rPr>
          <w:sz w:val="28"/>
          <w:szCs w:val="28"/>
        </w:rPr>
        <w:t>86</w:t>
      </w:r>
    </w:p>
    <w:p w14:paraId="0AE63733" w14:textId="77777777" w:rsidR="00B21065" w:rsidRPr="00EC0263" w:rsidRDefault="00B21065" w:rsidP="005010E7">
      <w:pPr>
        <w:jc w:val="center"/>
        <w:rPr>
          <w:sz w:val="20"/>
          <w:szCs w:val="20"/>
        </w:rPr>
      </w:pPr>
    </w:p>
    <w:p w14:paraId="27153735" w14:textId="77777777" w:rsidR="00E25C70" w:rsidRPr="009C2FD1" w:rsidRDefault="00C27EFF" w:rsidP="005010E7">
      <w:pPr>
        <w:jc w:val="center"/>
        <w:rPr>
          <w:b/>
          <w:sz w:val="28"/>
          <w:szCs w:val="28"/>
        </w:rPr>
      </w:pPr>
      <w:r w:rsidRPr="009C2FD1">
        <w:rPr>
          <w:b/>
          <w:sz w:val="28"/>
          <w:szCs w:val="28"/>
        </w:rPr>
        <w:t xml:space="preserve">Iesniegums </w:t>
      </w:r>
      <w:r w:rsidR="009C2FD1" w:rsidRPr="009C2FD1">
        <w:rPr>
          <w:b/>
          <w:sz w:val="28"/>
          <w:szCs w:val="28"/>
        </w:rPr>
        <w:t xml:space="preserve">izcelsmes apliecinājuma </w:t>
      </w:r>
      <w:r w:rsidR="00950AFC">
        <w:rPr>
          <w:b/>
          <w:sz w:val="28"/>
          <w:szCs w:val="28"/>
        </w:rPr>
        <w:t>saņemšanai</w:t>
      </w:r>
    </w:p>
    <w:p w14:paraId="27153736" w14:textId="77777777" w:rsidR="009C2FD1" w:rsidRPr="00EC0263" w:rsidRDefault="009C2FD1" w:rsidP="00773F50">
      <w:pPr>
        <w:tabs>
          <w:tab w:val="left" w:pos="4500"/>
        </w:tabs>
        <w:jc w:val="both"/>
        <w:rPr>
          <w:sz w:val="20"/>
          <w:szCs w:val="20"/>
        </w:rPr>
      </w:pPr>
    </w:p>
    <w:p w14:paraId="27153737" w14:textId="1179F257" w:rsidR="00790197" w:rsidRPr="00926CA7" w:rsidRDefault="00790197" w:rsidP="00773F50">
      <w:pPr>
        <w:ind w:firstLine="720"/>
        <w:jc w:val="both"/>
        <w:rPr>
          <w:sz w:val="28"/>
          <w:szCs w:val="28"/>
        </w:rPr>
      </w:pPr>
      <w:r w:rsidRPr="00926CA7">
        <w:rPr>
          <w:sz w:val="28"/>
          <w:szCs w:val="28"/>
        </w:rPr>
        <w:t>Pamatojoties uz Ministru kabineta 201</w:t>
      </w:r>
      <w:r w:rsidR="00E84F42">
        <w:rPr>
          <w:sz w:val="28"/>
          <w:szCs w:val="28"/>
        </w:rPr>
        <w:t>7</w:t>
      </w:r>
      <w:r w:rsidR="00773F50">
        <w:rPr>
          <w:sz w:val="28"/>
          <w:szCs w:val="28"/>
        </w:rPr>
        <w:t>.</w:t>
      </w:r>
      <w:r w:rsidR="005029B5">
        <w:rPr>
          <w:sz w:val="28"/>
          <w:szCs w:val="28"/>
        </w:rPr>
        <w:t> </w:t>
      </w:r>
      <w:r w:rsidR="00B21065">
        <w:rPr>
          <w:sz w:val="28"/>
          <w:szCs w:val="28"/>
        </w:rPr>
        <w:t xml:space="preserve">gada </w:t>
      </w:r>
      <w:r w:rsidR="004B78DF">
        <w:rPr>
          <w:sz w:val="28"/>
          <w:szCs w:val="28"/>
        </w:rPr>
        <w:t>14.februāra</w:t>
      </w:r>
      <w:r w:rsidR="00773F50">
        <w:rPr>
          <w:sz w:val="28"/>
          <w:szCs w:val="28"/>
        </w:rPr>
        <w:t xml:space="preserve"> noteikumu </w:t>
      </w:r>
      <w:r w:rsidR="00B21065">
        <w:rPr>
          <w:sz w:val="28"/>
          <w:szCs w:val="28"/>
        </w:rPr>
        <w:t>Nr.</w:t>
      </w:r>
      <w:r w:rsidR="00276ED0">
        <w:rPr>
          <w:sz w:val="28"/>
          <w:szCs w:val="28"/>
        </w:rPr>
        <w:t> </w:t>
      </w:r>
      <w:r w:rsidR="004B78DF">
        <w:rPr>
          <w:sz w:val="28"/>
          <w:szCs w:val="28"/>
        </w:rPr>
        <w:t>86</w:t>
      </w:r>
      <w:r w:rsidRPr="00926CA7">
        <w:rPr>
          <w:sz w:val="28"/>
          <w:szCs w:val="28"/>
        </w:rPr>
        <w:t xml:space="preserve"> </w:t>
      </w:r>
      <w:r w:rsidR="00B21065">
        <w:rPr>
          <w:sz w:val="28"/>
          <w:szCs w:val="28"/>
        </w:rPr>
        <w:t>"</w:t>
      </w:r>
      <w:r w:rsidR="00EA52B7" w:rsidRPr="00EA52B7">
        <w:rPr>
          <w:sz w:val="28"/>
          <w:szCs w:val="28"/>
        </w:rPr>
        <w:t>Elektroenerģijas izcelsmes apliecinājumu saņemšanas kārtība</w:t>
      </w:r>
      <w:r w:rsidR="00B21065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9B51F1">
        <w:rPr>
          <w:sz w:val="28"/>
          <w:szCs w:val="28"/>
        </w:rPr>
        <w:t>5</w:t>
      </w:r>
      <w:r w:rsidR="00B21065">
        <w:rPr>
          <w:sz w:val="28"/>
          <w:szCs w:val="28"/>
        </w:rPr>
        <w:t>. p</w:t>
      </w:r>
      <w:r w:rsidRPr="00926CA7">
        <w:rPr>
          <w:sz w:val="28"/>
          <w:szCs w:val="28"/>
        </w:rPr>
        <w:t>unktu,</w:t>
      </w:r>
    </w:p>
    <w:p w14:paraId="27153738" w14:textId="1C339FC2" w:rsidR="00790197" w:rsidRPr="00926CA7" w:rsidRDefault="00790197" w:rsidP="00790197">
      <w:pPr>
        <w:pStyle w:val="naiskr"/>
        <w:spacing w:before="0" w:after="0"/>
        <w:rPr>
          <w:sz w:val="28"/>
          <w:szCs w:val="28"/>
        </w:rPr>
      </w:pPr>
      <w:r w:rsidRPr="00926CA7">
        <w:rPr>
          <w:sz w:val="28"/>
          <w:szCs w:val="28"/>
        </w:rPr>
        <w:t> ________________________________</w:t>
      </w:r>
      <w:r>
        <w:rPr>
          <w:sz w:val="28"/>
          <w:szCs w:val="28"/>
        </w:rPr>
        <w:t>__________________________</w:t>
      </w:r>
      <w:r w:rsidR="00276ED0">
        <w:rPr>
          <w:sz w:val="28"/>
          <w:szCs w:val="28"/>
        </w:rPr>
        <w:t>______</w:t>
      </w:r>
    </w:p>
    <w:p w14:paraId="27153739" w14:textId="32103EB1" w:rsidR="00790197" w:rsidRPr="007553E4" w:rsidRDefault="00790197" w:rsidP="00790197">
      <w:pPr>
        <w:pStyle w:val="naiskr"/>
        <w:spacing w:before="0" w:after="0"/>
        <w:jc w:val="center"/>
        <w:rPr>
          <w:sz w:val="20"/>
          <w:szCs w:val="20"/>
        </w:rPr>
      </w:pPr>
      <w:r w:rsidRPr="007553E4">
        <w:rPr>
          <w:sz w:val="20"/>
          <w:szCs w:val="20"/>
        </w:rPr>
        <w:t>(</w:t>
      </w:r>
      <w:r w:rsidR="00276ED0">
        <w:rPr>
          <w:sz w:val="20"/>
          <w:szCs w:val="20"/>
        </w:rPr>
        <w:t>j</w:t>
      </w:r>
      <w:r w:rsidRPr="007553E4">
        <w:rPr>
          <w:sz w:val="20"/>
          <w:szCs w:val="20"/>
        </w:rPr>
        <w:t>uridiskas personas nosaukums/</w:t>
      </w:r>
      <w:r w:rsidR="00276ED0">
        <w:rPr>
          <w:sz w:val="20"/>
          <w:szCs w:val="20"/>
        </w:rPr>
        <w:t>f</w:t>
      </w:r>
      <w:r w:rsidRPr="007553E4">
        <w:rPr>
          <w:sz w:val="20"/>
          <w:szCs w:val="20"/>
        </w:rPr>
        <w:t>iziskas personas vārds, uzvārds)</w:t>
      </w:r>
    </w:p>
    <w:p w14:paraId="222E051C" w14:textId="77777777" w:rsidR="00EC0263" w:rsidRPr="00EC0263" w:rsidRDefault="00790197" w:rsidP="00EC0263">
      <w:pPr>
        <w:pStyle w:val="naiskr"/>
        <w:spacing w:before="0" w:after="0"/>
        <w:rPr>
          <w:sz w:val="8"/>
          <w:szCs w:val="8"/>
        </w:rPr>
      </w:pPr>
      <w:r w:rsidRPr="00926CA7">
        <w:rPr>
          <w:sz w:val="28"/>
          <w:szCs w:val="28"/>
        </w:rPr>
        <w:t> </w:t>
      </w:r>
    </w:p>
    <w:p w14:paraId="2715373B" w14:textId="5A86D059" w:rsidR="00790197" w:rsidRPr="00926CA7" w:rsidRDefault="00790197" w:rsidP="00EC0263">
      <w:pPr>
        <w:pStyle w:val="naiskr"/>
        <w:spacing w:before="0" w:after="0"/>
        <w:rPr>
          <w:sz w:val="28"/>
          <w:szCs w:val="28"/>
        </w:rPr>
      </w:pPr>
      <w:r w:rsidRPr="00926CA7">
        <w:rPr>
          <w:sz w:val="28"/>
          <w:szCs w:val="28"/>
        </w:rPr>
        <w:t>iesniedz</w:t>
      </w:r>
      <w:r w:rsidR="006B1896">
        <w:rPr>
          <w:sz w:val="28"/>
          <w:szCs w:val="28"/>
        </w:rPr>
        <w:t>u</w:t>
      </w:r>
      <w:r w:rsidRPr="00926CA7">
        <w:rPr>
          <w:sz w:val="28"/>
          <w:szCs w:val="28"/>
        </w:rPr>
        <w:t xml:space="preserve"> iesniegumu </w:t>
      </w:r>
      <w:r>
        <w:rPr>
          <w:sz w:val="28"/>
          <w:szCs w:val="28"/>
        </w:rPr>
        <w:t xml:space="preserve">izcelsmes apliecinājuma </w:t>
      </w:r>
      <w:r w:rsidR="00950AFC">
        <w:rPr>
          <w:sz w:val="28"/>
          <w:szCs w:val="28"/>
        </w:rPr>
        <w:t>saņemšanai</w:t>
      </w:r>
      <w:r w:rsidR="00D245DC">
        <w:rPr>
          <w:sz w:val="28"/>
          <w:szCs w:val="28"/>
        </w:rPr>
        <w:t xml:space="preserve"> elektroenerģijai, kas ražota, izmantojot augstas efektivitātes koģenerāciju</w:t>
      </w:r>
      <w:r>
        <w:rPr>
          <w:sz w:val="28"/>
          <w:szCs w:val="28"/>
        </w:rPr>
        <w:t>.</w:t>
      </w:r>
    </w:p>
    <w:p w14:paraId="2715373C" w14:textId="77777777" w:rsidR="00A97107" w:rsidRPr="007C584E" w:rsidRDefault="00A97107" w:rsidP="009C2FD1">
      <w:pPr>
        <w:tabs>
          <w:tab w:val="left" w:pos="4500"/>
        </w:tabs>
        <w:jc w:val="both"/>
        <w:rPr>
          <w:sz w:val="16"/>
          <w:szCs w:val="16"/>
        </w:rPr>
      </w:pPr>
    </w:p>
    <w:p w14:paraId="2715373D" w14:textId="77777777" w:rsidR="00A97107" w:rsidRPr="00276ED0" w:rsidRDefault="00790197" w:rsidP="0032245E">
      <w:pPr>
        <w:tabs>
          <w:tab w:val="left" w:pos="4500"/>
        </w:tabs>
        <w:jc w:val="center"/>
        <w:rPr>
          <w:b/>
          <w:bCs/>
        </w:rPr>
      </w:pPr>
      <w:r w:rsidRPr="00276ED0">
        <w:rPr>
          <w:b/>
          <w:bCs/>
        </w:rPr>
        <w:t xml:space="preserve">Informācija par elektrostaciju, kura </w:t>
      </w:r>
      <w:r w:rsidR="0032245E" w:rsidRPr="00276ED0">
        <w:rPr>
          <w:b/>
          <w:bCs/>
        </w:rPr>
        <w:t xml:space="preserve">elektroenerģijas ražošanai </w:t>
      </w:r>
      <w:r w:rsidRPr="00276ED0">
        <w:rPr>
          <w:b/>
          <w:bCs/>
        </w:rPr>
        <w:t xml:space="preserve">izmanto </w:t>
      </w:r>
      <w:r w:rsidR="00056738" w:rsidRPr="00276ED0">
        <w:rPr>
          <w:b/>
          <w:bCs/>
        </w:rPr>
        <w:t>augstas efektivitātes koģenerāciju</w:t>
      </w:r>
    </w:p>
    <w:p w14:paraId="2715373E" w14:textId="77777777" w:rsidR="0032245E" w:rsidRPr="00EC0263" w:rsidRDefault="0032245E" w:rsidP="0032245E">
      <w:pPr>
        <w:tabs>
          <w:tab w:val="left" w:pos="4500"/>
        </w:tabs>
        <w:jc w:val="center"/>
        <w:rPr>
          <w:bCs/>
          <w:sz w:val="20"/>
          <w:szCs w:val="20"/>
        </w:rPr>
      </w:pP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534"/>
        <w:gridCol w:w="141"/>
        <w:gridCol w:w="5812"/>
        <w:gridCol w:w="141"/>
        <w:gridCol w:w="2552"/>
        <w:gridCol w:w="141"/>
      </w:tblGrid>
      <w:tr w:rsidR="006C7BCD" w:rsidRPr="002D2233" w14:paraId="4C9759E0" w14:textId="77777777" w:rsidTr="00276ED0">
        <w:trPr>
          <w:gridAfter w:val="1"/>
          <w:wAfter w:w="141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A7D5DAC" w14:textId="77777777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  <w:r w:rsidRPr="002D2233">
              <w:rPr>
                <w:bCs/>
              </w:rPr>
              <w:t>1.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F58FE" w14:textId="6D5EB8A3" w:rsidR="006C7BCD" w:rsidRPr="002D2233" w:rsidRDefault="006C7BCD" w:rsidP="006C7BCD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>Elektroenerģijas ražošanai izmantotais energoresursa veids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</w:tcPr>
          <w:p w14:paraId="5E85C304" w14:textId="77777777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6C7BCD" w:rsidRPr="002D2233" w14:paraId="604B1FAE" w14:textId="77777777" w:rsidTr="00276ED0">
        <w:trPr>
          <w:gridAfter w:val="1"/>
          <w:wAfter w:w="141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55FD604" w14:textId="77777777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24A05" w14:textId="77777777" w:rsidR="006C7BCD" w:rsidRPr="002D2233" w:rsidRDefault="006C7BCD" w:rsidP="007A5115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>Elektrostacijas veids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</w:tcPr>
          <w:p w14:paraId="74FE713D" w14:textId="77777777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6C7BCD" w:rsidRPr="002D2233" w14:paraId="77B9CBD1" w14:textId="77777777" w:rsidTr="00276ED0">
        <w:trPr>
          <w:gridAfter w:val="1"/>
          <w:wAfter w:w="141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D0B2D0E" w14:textId="77777777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C3991" w14:textId="1673E129" w:rsidR="006C7BCD" w:rsidRPr="002D2233" w:rsidRDefault="006C7BCD" w:rsidP="006C7BCD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 xml:space="preserve">Uzstādītās elektriskās jaudas 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</w:tcPr>
          <w:p w14:paraId="65C95474" w14:textId="77777777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6C7BCD" w:rsidRPr="002D2233" w14:paraId="689B6C7D" w14:textId="77777777" w:rsidTr="00276ED0">
        <w:trPr>
          <w:gridAfter w:val="1"/>
          <w:wAfter w:w="141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21A510A" w14:textId="450291A3" w:rsidR="006C7BCD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3ACB3" w14:textId="30F9057D" w:rsidR="006C7BCD" w:rsidRPr="006C7BCD" w:rsidRDefault="006C7BCD" w:rsidP="006C7BCD">
            <w:pPr>
              <w:tabs>
                <w:tab w:val="left" w:pos="4500"/>
              </w:tabs>
              <w:rPr>
                <w:bCs/>
              </w:rPr>
            </w:pPr>
            <w:r w:rsidRPr="006C7BCD">
              <w:rPr>
                <w:bCs/>
              </w:rPr>
              <w:t>Uzstādītās koģenerācijas siltumenerģijas ražošanas jaudas (MW)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</w:tcPr>
          <w:p w14:paraId="40250E1E" w14:textId="77777777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6C7BCD" w:rsidRPr="002D2233" w14:paraId="375CF3EB" w14:textId="77777777" w:rsidTr="00276ED0">
        <w:trPr>
          <w:gridAfter w:val="1"/>
          <w:wAfter w:w="141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DCCFD6C" w14:textId="45EC2F76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2F2AD" w14:textId="77777777" w:rsidR="006C7BCD" w:rsidRPr="002D2233" w:rsidRDefault="006C7BCD" w:rsidP="007A5115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>Elektroenerģijas ražošanas sākuma datums</w:t>
            </w:r>
            <w:r w:rsidRPr="002D2233">
              <w:rPr>
                <w:vertAlign w:val="superscript"/>
                <w:lang w:eastAsia="lv-LV"/>
              </w:rPr>
              <w:t>1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</w:tcPr>
          <w:p w14:paraId="53C4938A" w14:textId="77777777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6C7BCD" w:rsidRPr="002D2233" w14:paraId="20711D57" w14:textId="77777777" w:rsidTr="00276ED0">
        <w:trPr>
          <w:gridAfter w:val="1"/>
          <w:wAfter w:w="141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4064F99" w14:textId="1A01C76D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8502A" w14:textId="77777777" w:rsidR="006C7BCD" w:rsidRPr="002D2233" w:rsidRDefault="006C7BCD" w:rsidP="007A5115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>Elektroenerģijas ražošanas beigu datums</w:t>
            </w:r>
            <w:r w:rsidRPr="002D2233">
              <w:rPr>
                <w:vertAlign w:val="superscript"/>
                <w:lang w:eastAsia="lv-LV"/>
              </w:rPr>
              <w:t>2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</w:tcPr>
          <w:p w14:paraId="02981BDA" w14:textId="77777777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6C7BCD" w:rsidRPr="002D2233" w14:paraId="28748069" w14:textId="77777777" w:rsidTr="00276ED0">
        <w:trPr>
          <w:gridAfter w:val="1"/>
          <w:wAfter w:w="141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E7F58DA" w14:textId="15784C75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05DE6" w14:textId="20ADB422" w:rsidR="006C7BCD" w:rsidRPr="002D2233" w:rsidRDefault="006C7BCD" w:rsidP="006C7BCD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>Attiecīgajā laikposmā</w:t>
            </w:r>
            <w:r w:rsidRPr="002D2233">
              <w:rPr>
                <w:vertAlign w:val="superscript"/>
                <w:lang w:eastAsia="lv-LV"/>
              </w:rPr>
              <w:t>3</w:t>
            </w:r>
            <w:r w:rsidRPr="002D2233">
              <w:rPr>
                <w:bCs/>
              </w:rPr>
              <w:t xml:space="preserve"> saražotās elektroenerģijas apjoms (</w:t>
            </w:r>
            <w:proofErr w:type="spellStart"/>
            <w:r w:rsidRPr="002D2233">
              <w:rPr>
                <w:bCs/>
              </w:rPr>
              <w:t>MWh</w:t>
            </w:r>
            <w:proofErr w:type="spellEnd"/>
            <w:r w:rsidRPr="002D2233">
              <w:rPr>
                <w:bCs/>
              </w:rPr>
              <w:t>)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</w:tcPr>
          <w:p w14:paraId="659F39AD" w14:textId="77777777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6C7BCD" w:rsidRPr="002D2233" w14:paraId="74C619B4" w14:textId="77777777" w:rsidTr="007C584E">
        <w:trPr>
          <w:gridAfter w:val="1"/>
          <w:wAfter w:w="141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86EF877" w14:textId="51D8A5D8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2D2233">
              <w:rPr>
                <w:bCs/>
              </w:rPr>
              <w:t>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EA92C" w14:textId="77777777" w:rsidR="006C7BCD" w:rsidRPr="002D2233" w:rsidRDefault="006C7BCD" w:rsidP="007A5115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 xml:space="preserve">Attiecīgajā </w:t>
            </w:r>
            <w:r>
              <w:rPr>
                <w:bCs/>
              </w:rPr>
              <w:t>laik</w:t>
            </w:r>
            <w:r w:rsidRPr="002D2233">
              <w:rPr>
                <w:bCs/>
              </w:rPr>
              <w:t>posmā</w:t>
            </w:r>
            <w:r w:rsidRPr="002D2233">
              <w:rPr>
                <w:vertAlign w:val="superscript"/>
                <w:lang w:eastAsia="lv-LV"/>
              </w:rPr>
              <w:t>3</w:t>
            </w:r>
            <w:r w:rsidRPr="002D2233">
              <w:rPr>
                <w:bCs/>
              </w:rPr>
              <w:t xml:space="preserve"> elektroenerģijas tirgus dalībniekiem pārdotās elektroenerģijas apjoms (</w:t>
            </w:r>
            <w:proofErr w:type="spellStart"/>
            <w:r w:rsidRPr="002D2233">
              <w:rPr>
                <w:bCs/>
              </w:rPr>
              <w:t>MWh</w:t>
            </w:r>
            <w:proofErr w:type="spellEnd"/>
            <w:r w:rsidRPr="002D2233">
              <w:rPr>
                <w:bCs/>
              </w:rPr>
              <w:t>)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2ECE2D0" w14:textId="77777777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6C7BCD" w:rsidRPr="002D2233" w14:paraId="59E62678" w14:textId="77777777" w:rsidTr="007C584E">
        <w:trPr>
          <w:gridAfter w:val="1"/>
          <w:wAfter w:w="141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ED50DEB" w14:textId="048941CB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3D033" w14:textId="77777777" w:rsidR="006C7BCD" w:rsidRPr="002D2233" w:rsidRDefault="006C7BCD" w:rsidP="007A5115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>Elektrostacijas faktiskās atrašanās vietas adrese</w:t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14:paraId="21D74105" w14:textId="77777777" w:rsidR="006C7BCD" w:rsidRPr="002D2233" w:rsidRDefault="006C7BCD" w:rsidP="007A5115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276ED0" w14:paraId="6F299050" w14:textId="77777777" w:rsidTr="007C584E">
        <w:trPr>
          <w:gridBefore w:val="2"/>
          <w:gridAfter w:val="1"/>
          <w:wBefore w:w="675" w:type="dxa"/>
          <w:wAfter w:w="141" w:type="dxa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0AA14" w14:textId="49B6098D" w:rsidR="00276ED0" w:rsidRDefault="00276ED0" w:rsidP="00276ED0">
            <w:pPr>
              <w:tabs>
                <w:tab w:val="left" w:pos="4500"/>
              </w:tabs>
              <w:ind w:left="5988"/>
              <w:jc w:val="center"/>
              <w:rPr>
                <w:bCs/>
              </w:rPr>
            </w:pPr>
          </w:p>
        </w:tc>
      </w:tr>
      <w:tr w:rsidR="00276ED0" w14:paraId="70F6C609" w14:textId="77777777" w:rsidTr="00276ED0">
        <w:trPr>
          <w:gridBefore w:val="2"/>
          <w:gridAfter w:val="1"/>
          <w:wBefore w:w="675" w:type="dxa"/>
          <w:wAfter w:w="141" w:type="dxa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43A28" w14:textId="77777777" w:rsidR="007C584E" w:rsidRDefault="007C584E" w:rsidP="007C584E">
            <w:pPr>
              <w:tabs>
                <w:tab w:val="left" w:pos="4500"/>
              </w:tabs>
              <w:ind w:left="1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(administratīvā teritorija)</w:t>
            </w:r>
          </w:p>
          <w:p w14:paraId="287022E0" w14:textId="77777777" w:rsidR="00276ED0" w:rsidRDefault="00276ED0" w:rsidP="00276ED0">
            <w:pPr>
              <w:tabs>
                <w:tab w:val="left" w:pos="4500"/>
              </w:tabs>
              <w:ind w:left="5988"/>
              <w:jc w:val="center"/>
              <w:rPr>
                <w:sz w:val="20"/>
                <w:szCs w:val="20"/>
              </w:rPr>
            </w:pPr>
          </w:p>
        </w:tc>
      </w:tr>
      <w:tr w:rsidR="00EC3E87" w14:paraId="39A77B63" w14:textId="77777777" w:rsidTr="007C584E">
        <w:trPr>
          <w:gridBefore w:val="2"/>
          <w:wBefore w:w="675" w:type="dxa"/>
          <w:trHeight w:val="570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8144" w14:textId="77777777" w:rsidR="007C584E" w:rsidRDefault="007C584E" w:rsidP="007C584E">
            <w:pPr>
              <w:tabs>
                <w:tab w:val="left" w:pos="4500"/>
              </w:tabs>
              <w:ind w:left="23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(adrese vai zemesgabala kadastra numurs)</w:t>
            </w:r>
          </w:p>
          <w:p w14:paraId="0D8BB3F9" w14:textId="77777777" w:rsidR="00EC3E87" w:rsidRDefault="00EC3E87" w:rsidP="007C584E">
            <w:pPr>
              <w:tabs>
                <w:tab w:val="left" w:pos="4500"/>
              </w:tabs>
              <w:ind w:left="2302"/>
              <w:jc w:val="center"/>
              <w:rPr>
                <w:bCs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3FDAC" w14:textId="77777777" w:rsidR="00EC3E87" w:rsidRDefault="00EC3E87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276ED0" w:rsidRPr="00276ED0" w14:paraId="36C89D12" w14:textId="77777777" w:rsidTr="00276ED0">
        <w:trPr>
          <w:gridAfter w:val="1"/>
          <w:wAfter w:w="141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426B20B" w14:textId="30756786" w:rsidR="00276ED0" w:rsidRPr="00276ED0" w:rsidRDefault="00276ED0" w:rsidP="0041600E">
            <w:pPr>
              <w:tabs>
                <w:tab w:val="left" w:pos="4500"/>
              </w:tabs>
              <w:jc w:val="center"/>
              <w:rPr>
                <w:bCs/>
              </w:rPr>
            </w:pPr>
            <w:r w:rsidRPr="00276ED0">
              <w:rPr>
                <w:bCs/>
              </w:rPr>
              <w:t>10.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911C8" w14:textId="4D55BDA1" w:rsidR="00276ED0" w:rsidRPr="00276ED0" w:rsidRDefault="00276ED0" w:rsidP="00276ED0">
            <w:pPr>
              <w:tabs>
                <w:tab w:val="left" w:pos="4500"/>
              </w:tabs>
              <w:jc w:val="both"/>
              <w:rPr>
                <w:bCs/>
              </w:rPr>
            </w:pPr>
            <w:r w:rsidRPr="00276ED0">
              <w:rPr>
                <w:bCs/>
              </w:rPr>
              <w:t xml:space="preserve">Datums, kad sākta elektrostacijas ekspluatācija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C11ED" w14:textId="77777777" w:rsidR="00276ED0" w:rsidRPr="00276ED0" w:rsidRDefault="00276ED0" w:rsidP="0041600E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276ED0" w:rsidRPr="002D2233" w14:paraId="31A39DD4" w14:textId="77777777" w:rsidTr="00276ED0">
        <w:trPr>
          <w:gridAfter w:val="1"/>
          <w:wAfter w:w="141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6FE4217" w14:textId="56F49739" w:rsidR="00276ED0" w:rsidRPr="002D2233" w:rsidRDefault="00276ED0" w:rsidP="005332C8">
            <w:pPr>
              <w:tabs>
                <w:tab w:val="left" w:pos="4500"/>
              </w:tabs>
              <w:jc w:val="center"/>
              <w:rPr>
                <w:bCs/>
              </w:rPr>
            </w:pPr>
            <w:r w:rsidRPr="00276ED0">
              <w:t>11.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A5AE1" w14:textId="6D47ABEC" w:rsidR="00276ED0" w:rsidRPr="002D2233" w:rsidRDefault="00276ED0" w:rsidP="005332C8">
            <w:pPr>
              <w:tabs>
                <w:tab w:val="left" w:pos="4500"/>
              </w:tabs>
              <w:rPr>
                <w:bCs/>
              </w:rPr>
            </w:pPr>
            <w:proofErr w:type="spellStart"/>
            <w:r w:rsidRPr="00276ED0">
              <w:t>Pieslēguma</w:t>
            </w:r>
            <w:proofErr w:type="spellEnd"/>
            <w:r w:rsidRPr="00276ED0">
              <w:t xml:space="preserve"> spriegums (</w:t>
            </w:r>
            <w:proofErr w:type="spellStart"/>
            <w:r w:rsidRPr="00276ED0">
              <w:t>kV</w:t>
            </w:r>
            <w:proofErr w:type="spellEnd"/>
            <w:r w:rsidRPr="00276ED0"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D1A38" w14:textId="77777777" w:rsidR="00276ED0" w:rsidRPr="002D2233" w:rsidRDefault="00276ED0" w:rsidP="005332C8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276ED0" w:rsidRPr="002D2233" w14:paraId="29CE5E59" w14:textId="77777777" w:rsidTr="00276ED0">
        <w:trPr>
          <w:gridAfter w:val="1"/>
          <w:wAfter w:w="141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04BF0BE" w14:textId="6584E07D" w:rsidR="00276ED0" w:rsidRPr="002D2233" w:rsidRDefault="00276ED0" w:rsidP="005332C8">
            <w:pPr>
              <w:tabs>
                <w:tab w:val="left" w:pos="4500"/>
              </w:tabs>
              <w:jc w:val="center"/>
              <w:rPr>
                <w:bCs/>
              </w:rPr>
            </w:pPr>
            <w:r w:rsidRPr="00276ED0">
              <w:t>12.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F6C62" w14:textId="6AFBBC12" w:rsidR="00276ED0" w:rsidRPr="002D2233" w:rsidRDefault="00276ED0" w:rsidP="005332C8">
            <w:pPr>
              <w:tabs>
                <w:tab w:val="left" w:pos="4500"/>
              </w:tabs>
              <w:rPr>
                <w:bCs/>
              </w:rPr>
            </w:pPr>
            <w:r w:rsidRPr="00276ED0">
              <w:t>Koģenerācijas tehnoloģijas veids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DD0C2" w14:textId="77777777" w:rsidR="00276ED0" w:rsidRPr="002D2233" w:rsidRDefault="00276ED0" w:rsidP="005332C8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276ED0" w:rsidRPr="002D2233" w14:paraId="5FE0052D" w14:textId="77777777" w:rsidTr="00276ED0">
        <w:trPr>
          <w:gridAfter w:val="1"/>
          <w:wAfter w:w="141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53EC019" w14:textId="73712FC3" w:rsidR="00276ED0" w:rsidRPr="002D2233" w:rsidRDefault="00276ED0" w:rsidP="005332C8">
            <w:pPr>
              <w:tabs>
                <w:tab w:val="left" w:pos="4500"/>
              </w:tabs>
              <w:jc w:val="center"/>
              <w:rPr>
                <w:bCs/>
              </w:rPr>
            </w:pPr>
            <w:r w:rsidRPr="00276ED0">
              <w:t>13.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C674F" w14:textId="1328A993" w:rsidR="00276ED0" w:rsidRPr="002D2233" w:rsidRDefault="00276ED0" w:rsidP="005332C8">
            <w:pPr>
              <w:tabs>
                <w:tab w:val="left" w:pos="4500"/>
              </w:tabs>
              <w:rPr>
                <w:bCs/>
              </w:rPr>
            </w:pPr>
            <w:r w:rsidRPr="00276ED0">
              <w:t>Lietderīgās siltumenerģijas lietotājs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40E93" w14:textId="77777777" w:rsidR="00276ED0" w:rsidRPr="002D2233" w:rsidRDefault="00276ED0" w:rsidP="005332C8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</w:tbl>
    <w:p w14:paraId="419D8044" w14:textId="77777777" w:rsidR="00276ED0" w:rsidRPr="007C584E" w:rsidRDefault="00276ED0" w:rsidP="003D09E1">
      <w:pPr>
        <w:tabs>
          <w:tab w:val="left" w:pos="4500"/>
        </w:tabs>
        <w:jc w:val="both"/>
        <w:rPr>
          <w:sz w:val="8"/>
          <w:szCs w:val="8"/>
        </w:rPr>
      </w:pPr>
    </w:p>
    <w:p w14:paraId="2715375F" w14:textId="77777777" w:rsidR="006B1896" w:rsidRPr="00276ED0" w:rsidRDefault="003E0846" w:rsidP="003D09E1">
      <w:pPr>
        <w:tabs>
          <w:tab w:val="left" w:pos="4500"/>
        </w:tabs>
        <w:jc w:val="both"/>
      </w:pPr>
      <w:r w:rsidRPr="00276ED0">
        <w:t>1</w:t>
      </w:r>
      <w:r w:rsidR="00D245DC" w:rsidRPr="00276ED0">
        <w:t>4</w:t>
      </w:r>
      <w:r w:rsidRPr="00276ED0">
        <w:t xml:space="preserve">. Nepieciešamo izcelsmes apliecinājumu skaits un </w:t>
      </w:r>
      <w:r w:rsidR="009744F4" w:rsidRPr="00276ED0">
        <w:t>katrā</w:t>
      </w:r>
      <w:r w:rsidRPr="00276ED0">
        <w:t xml:space="preserve"> izcelsmes apliecinājum</w:t>
      </w:r>
      <w:r w:rsidR="009744F4" w:rsidRPr="00276ED0">
        <w:t>ā</w:t>
      </w:r>
      <w:r w:rsidRPr="00276ED0">
        <w:t xml:space="preserve"> </w:t>
      </w:r>
      <w:r w:rsidR="00F83B5F" w:rsidRPr="00276ED0">
        <w:t>iekļaujamais</w:t>
      </w:r>
      <w:r w:rsidRPr="00276ED0">
        <w:t xml:space="preserve"> elektroenerģijas apjoms (</w:t>
      </w:r>
      <w:proofErr w:type="spellStart"/>
      <w:r w:rsidRPr="00276ED0">
        <w:t>MWh</w:t>
      </w:r>
      <w:proofErr w:type="spellEnd"/>
      <w:r w:rsidRPr="00276ED0">
        <w:t>)</w:t>
      </w:r>
    </w:p>
    <w:p w14:paraId="27153760" w14:textId="092F1E9B" w:rsidR="00A11987" w:rsidRDefault="00A11987" w:rsidP="003D09E1">
      <w:pPr>
        <w:jc w:val="right"/>
        <w:rPr>
          <w:lang w:eastAsia="lv-LV"/>
        </w:rPr>
      </w:pPr>
      <w:r w:rsidRPr="00276ED0">
        <w:rPr>
          <w:lang w:eastAsia="lv-LV"/>
        </w:rPr>
        <w:t>1</w:t>
      </w:r>
      <w:r w:rsidR="00B21065" w:rsidRPr="00276ED0">
        <w:rPr>
          <w:lang w:eastAsia="lv-LV"/>
        </w:rPr>
        <w:t>. t</w:t>
      </w:r>
      <w:r w:rsidRPr="00276ED0">
        <w:rPr>
          <w:lang w:eastAsia="lv-LV"/>
        </w:rPr>
        <w:t>abula</w:t>
      </w:r>
    </w:p>
    <w:p w14:paraId="5B575DEC" w14:textId="77777777" w:rsidR="00276ED0" w:rsidRPr="00276ED0" w:rsidRDefault="00276ED0" w:rsidP="003D09E1">
      <w:pPr>
        <w:jc w:val="right"/>
        <w:rPr>
          <w:sz w:val="20"/>
          <w:szCs w:val="20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43"/>
        <w:gridCol w:w="1660"/>
        <w:gridCol w:w="2602"/>
      </w:tblGrid>
      <w:tr w:rsidR="00EF1A3F" w:rsidRPr="0060050C" w14:paraId="27153765" w14:textId="77777777" w:rsidTr="007C584E">
        <w:trPr>
          <w:trHeight w:val="1108"/>
        </w:trPr>
        <w:tc>
          <w:tcPr>
            <w:tcW w:w="817" w:type="dxa"/>
            <w:vAlign w:val="center"/>
          </w:tcPr>
          <w:p w14:paraId="27153761" w14:textId="2028E149" w:rsidR="00EF1A3F" w:rsidRPr="0068582D" w:rsidRDefault="00276ED0" w:rsidP="003D09E1">
            <w:pPr>
              <w:tabs>
                <w:tab w:val="left" w:pos="4500"/>
              </w:tabs>
              <w:jc w:val="center"/>
            </w:pPr>
            <w:r>
              <w:t>Nr. p. k.</w:t>
            </w:r>
          </w:p>
        </w:tc>
        <w:tc>
          <w:tcPr>
            <w:tcW w:w="3443" w:type="dxa"/>
            <w:vAlign w:val="center"/>
          </w:tcPr>
          <w:p w14:paraId="27153762" w14:textId="222311FA" w:rsidR="00EF1A3F" w:rsidRPr="0068582D" w:rsidRDefault="00276ED0" w:rsidP="00276ED0">
            <w:pPr>
              <w:pStyle w:val="naisf"/>
              <w:spacing w:before="0" w:beforeAutospacing="0" w:after="0" w:afterAutospacing="0"/>
              <w:jc w:val="center"/>
            </w:pPr>
            <w:r>
              <w:t>L</w:t>
            </w:r>
            <w:r w:rsidR="00EF1A3F" w:rsidRPr="0068582D">
              <w:t>aikposms</w:t>
            </w:r>
            <w:r w:rsidR="00A11987">
              <w:rPr>
                <w:vertAlign w:val="superscript"/>
              </w:rPr>
              <w:t>3</w:t>
            </w:r>
            <w:r w:rsidR="000C4559">
              <w:t xml:space="preserve">, kad </w:t>
            </w:r>
            <w:r w:rsidR="00EF1A3F" w:rsidRPr="0068582D">
              <w:t xml:space="preserve">saražota un elektroenerģijas tirgus dalībniekiem </w:t>
            </w:r>
            <w:r w:rsidR="00C71CFF">
              <w:t>pār</w:t>
            </w:r>
            <w:r w:rsidR="00EF1A3F" w:rsidRPr="0068582D">
              <w:t>dota elektroenerģija</w:t>
            </w:r>
          </w:p>
        </w:tc>
        <w:tc>
          <w:tcPr>
            <w:tcW w:w="1660" w:type="dxa"/>
            <w:vAlign w:val="center"/>
          </w:tcPr>
          <w:p w14:paraId="27153763" w14:textId="77777777" w:rsidR="00EF1A3F" w:rsidRPr="0068582D" w:rsidRDefault="00EF1A3F" w:rsidP="003D09E1">
            <w:pPr>
              <w:tabs>
                <w:tab w:val="left" w:pos="4500"/>
              </w:tabs>
              <w:jc w:val="center"/>
            </w:pPr>
            <w:r w:rsidRPr="0068582D">
              <w:t>Nepieciešamo izcelsmes apliecinājumu skaits</w:t>
            </w:r>
          </w:p>
        </w:tc>
        <w:tc>
          <w:tcPr>
            <w:tcW w:w="2602" w:type="dxa"/>
            <w:vAlign w:val="center"/>
          </w:tcPr>
          <w:p w14:paraId="27153764" w14:textId="77777777" w:rsidR="00EF1A3F" w:rsidRPr="0068582D" w:rsidRDefault="00EF1A3F" w:rsidP="003D09E1">
            <w:pPr>
              <w:tabs>
                <w:tab w:val="left" w:pos="4500"/>
              </w:tabs>
              <w:jc w:val="center"/>
            </w:pPr>
            <w:r w:rsidRPr="0068582D">
              <w:t>Elektroenerģijas apjoms (</w:t>
            </w:r>
            <w:proofErr w:type="spellStart"/>
            <w:r w:rsidRPr="0068582D">
              <w:t>MWh</w:t>
            </w:r>
            <w:proofErr w:type="spellEnd"/>
            <w:r w:rsidRPr="0068582D">
              <w:t>)</w:t>
            </w:r>
          </w:p>
        </w:tc>
      </w:tr>
      <w:tr w:rsidR="00EF1A3F" w:rsidRPr="0060050C" w14:paraId="2715376A" w14:textId="77777777" w:rsidTr="00276ED0">
        <w:tc>
          <w:tcPr>
            <w:tcW w:w="817" w:type="dxa"/>
          </w:tcPr>
          <w:p w14:paraId="27153766" w14:textId="77777777" w:rsidR="00EF1A3F" w:rsidRPr="0068582D" w:rsidRDefault="00EF1A3F" w:rsidP="003D09E1">
            <w:pPr>
              <w:tabs>
                <w:tab w:val="left" w:pos="4500"/>
              </w:tabs>
            </w:pPr>
            <w:r w:rsidRPr="0068582D">
              <w:t>1.</w:t>
            </w:r>
          </w:p>
        </w:tc>
        <w:tc>
          <w:tcPr>
            <w:tcW w:w="3443" w:type="dxa"/>
          </w:tcPr>
          <w:p w14:paraId="27153767" w14:textId="77777777" w:rsidR="00EF1A3F" w:rsidRPr="0068582D" w:rsidRDefault="00EF1A3F" w:rsidP="003D09E1">
            <w:pPr>
              <w:tabs>
                <w:tab w:val="left" w:pos="4500"/>
              </w:tabs>
              <w:jc w:val="right"/>
            </w:pPr>
          </w:p>
        </w:tc>
        <w:tc>
          <w:tcPr>
            <w:tcW w:w="1660" w:type="dxa"/>
          </w:tcPr>
          <w:p w14:paraId="27153768" w14:textId="77777777" w:rsidR="00EF1A3F" w:rsidRPr="0068582D" w:rsidRDefault="00EF1A3F" w:rsidP="003D09E1">
            <w:pPr>
              <w:tabs>
                <w:tab w:val="left" w:pos="4500"/>
              </w:tabs>
              <w:jc w:val="right"/>
            </w:pPr>
          </w:p>
        </w:tc>
        <w:tc>
          <w:tcPr>
            <w:tcW w:w="2602" w:type="dxa"/>
          </w:tcPr>
          <w:p w14:paraId="27153769" w14:textId="77777777" w:rsidR="00EF1A3F" w:rsidRPr="0068582D" w:rsidRDefault="00EF1A3F" w:rsidP="003D09E1">
            <w:pPr>
              <w:tabs>
                <w:tab w:val="left" w:pos="4500"/>
              </w:tabs>
              <w:jc w:val="right"/>
            </w:pPr>
          </w:p>
        </w:tc>
      </w:tr>
      <w:tr w:rsidR="00EF1A3F" w:rsidRPr="0060050C" w14:paraId="2715376F" w14:textId="77777777" w:rsidTr="00276ED0">
        <w:tc>
          <w:tcPr>
            <w:tcW w:w="817" w:type="dxa"/>
          </w:tcPr>
          <w:p w14:paraId="2715376B" w14:textId="77777777" w:rsidR="00EF1A3F" w:rsidRPr="0068582D" w:rsidRDefault="00EF1A3F" w:rsidP="003D09E1">
            <w:pPr>
              <w:tabs>
                <w:tab w:val="left" w:pos="4500"/>
              </w:tabs>
            </w:pPr>
            <w:r w:rsidRPr="0068582D">
              <w:t>2.</w:t>
            </w:r>
          </w:p>
        </w:tc>
        <w:tc>
          <w:tcPr>
            <w:tcW w:w="3443" w:type="dxa"/>
          </w:tcPr>
          <w:p w14:paraId="2715376C" w14:textId="77777777" w:rsidR="00EF1A3F" w:rsidRPr="0068582D" w:rsidRDefault="00EF1A3F" w:rsidP="003D09E1">
            <w:pPr>
              <w:tabs>
                <w:tab w:val="left" w:pos="4500"/>
              </w:tabs>
              <w:jc w:val="right"/>
            </w:pPr>
          </w:p>
        </w:tc>
        <w:tc>
          <w:tcPr>
            <w:tcW w:w="1660" w:type="dxa"/>
          </w:tcPr>
          <w:p w14:paraId="2715376D" w14:textId="77777777" w:rsidR="00EF1A3F" w:rsidRPr="0068582D" w:rsidRDefault="00EF1A3F" w:rsidP="003D09E1">
            <w:pPr>
              <w:tabs>
                <w:tab w:val="left" w:pos="4500"/>
              </w:tabs>
              <w:jc w:val="right"/>
            </w:pPr>
          </w:p>
        </w:tc>
        <w:tc>
          <w:tcPr>
            <w:tcW w:w="2602" w:type="dxa"/>
          </w:tcPr>
          <w:p w14:paraId="2715376E" w14:textId="77777777" w:rsidR="00EF1A3F" w:rsidRPr="0068582D" w:rsidRDefault="00EF1A3F" w:rsidP="003D09E1">
            <w:pPr>
              <w:tabs>
                <w:tab w:val="left" w:pos="4500"/>
              </w:tabs>
              <w:jc w:val="right"/>
            </w:pPr>
          </w:p>
        </w:tc>
      </w:tr>
      <w:tr w:rsidR="00EF1A3F" w:rsidRPr="0060050C" w14:paraId="27153774" w14:textId="77777777" w:rsidTr="00276ED0">
        <w:tc>
          <w:tcPr>
            <w:tcW w:w="817" w:type="dxa"/>
          </w:tcPr>
          <w:p w14:paraId="27153770" w14:textId="77777777" w:rsidR="00EF1A3F" w:rsidRPr="0068582D" w:rsidRDefault="00EF1A3F" w:rsidP="003D09E1">
            <w:pPr>
              <w:tabs>
                <w:tab w:val="left" w:pos="4500"/>
              </w:tabs>
            </w:pPr>
            <w:r w:rsidRPr="0068582D">
              <w:t>...</w:t>
            </w:r>
          </w:p>
        </w:tc>
        <w:tc>
          <w:tcPr>
            <w:tcW w:w="3443" w:type="dxa"/>
          </w:tcPr>
          <w:p w14:paraId="27153771" w14:textId="77777777" w:rsidR="00EF1A3F" w:rsidRPr="0068582D" w:rsidRDefault="00EF1A3F" w:rsidP="003D09E1">
            <w:pPr>
              <w:tabs>
                <w:tab w:val="left" w:pos="4500"/>
              </w:tabs>
              <w:jc w:val="right"/>
            </w:pPr>
          </w:p>
        </w:tc>
        <w:tc>
          <w:tcPr>
            <w:tcW w:w="1660" w:type="dxa"/>
          </w:tcPr>
          <w:p w14:paraId="27153772" w14:textId="77777777" w:rsidR="00EF1A3F" w:rsidRPr="0068582D" w:rsidRDefault="00EF1A3F" w:rsidP="003D09E1">
            <w:pPr>
              <w:tabs>
                <w:tab w:val="left" w:pos="4500"/>
              </w:tabs>
              <w:jc w:val="right"/>
            </w:pPr>
          </w:p>
        </w:tc>
        <w:tc>
          <w:tcPr>
            <w:tcW w:w="2602" w:type="dxa"/>
          </w:tcPr>
          <w:p w14:paraId="27153773" w14:textId="77777777" w:rsidR="00EF1A3F" w:rsidRPr="0068582D" w:rsidRDefault="00EF1A3F" w:rsidP="003D09E1">
            <w:pPr>
              <w:tabs>
                <w:tab w:val="left" w:pos="4500"/>
              </w:tabs>
              <w:jc w:val="right"/>
            </w:pPr>
          </w:p>
        </w:tc>
      </w:tr>
    </w:tbl>
    <w:p w14:paraId="27153775" w14:textId="6E9178B4" w:rsidR="00A11987" w:rsidRPr="00EC0263" w:rsidRDefault="00A11987" w:rsidP="003D09E1">
      <w:pPr>
        <w:jc w:val="both"/>
        <w:rPr>
          <w:lang w:eastAsia="lv-LV"/>
        </w:rPr>
      </w:pPr>
      <w:r w:rsidRPr="00EC0263">
        <w:rPr>
          <w:lang w:eastAsia="lv-LV"/>
        </w:rPr>
        <w:lastRenderedPageBreak/>
        <w:t>1</w:t>
      </w:r>
      <w:r w:rsidR="00D245DC" w:rsidRPr="00EC0263">
        <w:rPr>
          <w:lang w:eastAsia="lv-LV"/>
        </w:rPr>
        <w:t>5</w:t>
      </w:r>
      <w:r w:rsidRPr="00EC0263">
        <w:rPr>
          <w:lang w:eastAsia="lv-LV"/>
        </w:rPr>
        <w:t xml:space="preserve">. </w:t>
      </w:r>
      <w:r w:rsidR="00EC0263" w:rsidRPr="00EC0263">
        <w:rPr>
          <w:lang w:eastAsia="lv-LV"/>
        </w:rPr>
        <w:t>I</w:t>
      </w:r>
      <w:r w:rsidRPr="00EC0263">
        <w:rPr>
          <w:lang w:eastAsia="lv-LV"/>
        </w:rPr>
        <w:t>nformācij</w:t>
      </w:r>
      <w:r w:rsidR="008501EA" w:rsidRPr="00EC0263">
        <w:rPr>
          <w:lang w:eastAsia="lv-LV"/>
        </w:rPr>
        <w:t>a</w:t>
      </w:r>
      <w:r w:rsidRPr="00EC0263">
        <w:rPr>
          <w:lang w:eastAsia="lv-LV"/>
        </w:rPr>
        <w:t xml:space="preserve"> par veiktajiem ieguldījumiem </w:t>
      </w:r>
      <w:r w:rsidR="00D910B3" w:rsidRPr="00EC0263">
        <w:rPr>
          <w:lang w:eastAsia="lv-LV"/>
        </w:rPr>
        <w:t>elektroenerģijas ražošanas iekārtās</w:t>
      </w:r>
      <w:r w:rsidRPr="00EC0263">
        <w:rPr>
          <w:lang w:eastAsia="lv-LV"/>
        </w:rPr>
        <w:t xml:space="preserve"> un to finansēšanas avotiem</w:t>
      </w:r>
      <w:r w:rsidRPr="00EC0263">
        <w:rPr>
          <w:vertAlign w:val="superscript"/>
          <w:lang w:eastAsia="lv-LV"/>
        </w:rPr>
        <w:t>4</w:t>
      </w:r>
    </w:p>
    <w:p w14:paraId="27153776" w14:textId="66131045" w:rsidR="00A11987" w:rsidRDefault="00A11987" w:rsidP="003D09E1">
      <w:pPr>
        <w:jc w:val="right"/>
        <w:rPr>
          <w:lang w:eastAsia="lv-LV"/>
        </w:rPr>
      </w:pPr>
      <w:r w:rsidRPr="00EC0263">
        <w:rPr>
          <w:lang w:eastAsia="lv-LV"/>
        </w:rPr>
        <w:t>2</w:t>
      </w:r>
      <w:r w:rsidR="00B21065" w:rsidRPr="00EC0263">
        <w:rPr>
          <w:lang w:eastAsia="lv-LV"/>
        </w:rPr>
        <w:t>. t</w:t>
      </w:r>
      <w:r w:rsidRPr="00EC0263">
        <w:rPr>
          <w:lang w:eastAsia="lv-LV"/>
        </w:rPr>
        <w:t>abula</w:t>
      </w:r>
    </w:p>
    <w:p w14:paraId="5DD08275" w14:textId="77777777" w:rsidR="000E3FF2" w:rsidRPr="00E84119" w:rsidRDefault="000E3FF2" w:rsidP="003D09E1">
      <w:pPr>
        <w:jc w:val="right"/>
        <w:rPr>
          <w:sz w:val="16"/>
          <w:szCs w:val="16"/>
          <w:lang w:eastAsia="lv-LV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5"/>
        <w:gridCol w:w="2115"/>
        <w:gridCol w:w="1565"/>
      </w:tblGrid>
      <w:tr w:rsidR="00481D12" w:rsidRPr="00EC0263" w14:paraId="2715377A" w14:textId="77777777" w:rsidTr="00E84119">
        <w:trPr>
          <w:trHeight w:val="105"/>
        </w:trPr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153777" w14:textId="5039C410" w:rsidR="00481D12" w:rsidRPr="00EC0263" w:rsidRDefault="000E3FF2" w:rsidP="00481D12">
            <w:pPr>
              <w:spacing w:line="360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I</w:t>
            </w:r>
            <w:r w:rsidRPr="00EC0263">
              <w:rPr>
                <w:lang w:eastAsia="lv-LV"/>
              </w:rPr>
              <w:t>eguldījumu</w:t>
            </w:r>
            <w:r>
              <w:rPr>
                <w:lang w:eastAsia="lv-LV"/>
              </w:rPr>
              <w:t xml:space="preserve"> veids</w:t>
            </w:r>
          </w:p>
        </w:tc>
        <w:tc>
          <w:tcPr>
            <w:tcW w:w="1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153778" w14:textId="15181CD0" w:rsidR="00481D12" w:rsidRPr="00EC0263" w:rsidRDefault="00481D12" w:rsidP="000E3FF2">
            <w:pPr>
              <w:spacing w:before="100" w:beforeAutospacing="1" w:after="100" w:afterAutospacing="1" w:line="105" w:lineRule="atLeast"/>
              <w:jc w:val="center"/>
              <w:rPr>
                <w:lang w:eastAsia="lv-LV"/>
              </w:rPr>
            </w:pPr>
            <w:r w:rsidRPr="00EC0263">
              <w:rPr>
                <w:lang w:eastAsia="lv-LV"/>
              </w:rPr>
              <w:t>Ieguldījumu apm</w:t>
            </w:r>
            <w:r w:rsidR="000E3FF2">
              <w:rPr>
                <w:lang w:eastAsia="lv-LV"/>
              </w:rPr>
              <w:t>ēr</w:t>
            </w:r>
            <w:r w:rsidRPr="00EC0263">
              <w:rPr>
                <w:lang w:eastAsia="lv-LV"/>
              </w:rPr>
              <w:t>s (</w:t>
            </w:r>
            <w:proofErr w:type="spellStart"/>
            <w:r w:rsidR="00E321B2" w:rsidRPr="000E3FF2">
              <w:rPr>
                <w:i/>
                <w:lang w:eastAsia="lv-LV"/>
              </w:rPr>
              <w:t>euro</w:t>
            </w:r>
            <w:proofErr w:type="spellEnd"/>
            <w:r w:rsidRPr="00EC0263">
              <w:rPr>
                <w:lang w:eastAsia="lv-LV"/>
              </w:rPr>
              <w:t>)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153779" w14:textId="397B63CC" w:rsidR="00A11987" w:rsidRPr="00EC0263" w:rsidRDefault="000E3FF2" w:rsidP="000E3FF2">
            <w:pPr>
              <w:spacing w:before="100" w:beforeAutospacing="1" w:after="100" w:afterAutospacing="1" w:line="105" w:lineRule="atLeast"/>
              <w:jc w:val="center"/>
              <w:rPr>
                <w:lang w:eastAsia="lv-LV"/>
              </w:rPr>
            </w:pPr>
            <w:r>
              <w:rPr>
                <w:lang w:eastAsia="lv-LV"/>
              </w:rPr>
              <w:t>L</w:t>
            </w:r>
            <w:r w:rsidR="00481D12" w:rsidRPr="00EC0263">
              <w:rPr>
                <w:lang w:eastAsia="lv-LV"/>
              </w:rPr>
              <w:t>aikposms</w:t>
            </w:r>
            <w:r w:rsidR="00481D12" w:rsidRPr="00EC0263">
              <w:rPr>
                <w:vertAlign w:val="superscript"/>
              </w:rPr>
              <w:t>3</w:t>
            </w:r>
          </w:p>
        </w:tc>
      </w:tr>
      <w:tr w:rsidR="00481D12" w:rsidRPr="00EC0263" w14:paraId="2715377E" w14:textId="77777777" w:rsidTr="00E84119">
        <w:trPr>
          <w:trHeight w:val="105"/>
        </w:trPr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5377B" w14:textId="3C97D668" w:rsidR="00A11987" w:rsidRPr="00EC0263" w:rsidRDefault="00481D12" w:rsidP="000E3FF2">
            <w:pPr>
              <w:ind w:left="142"/>
              <w:rPr>
                <w:lang w:eastAsia="lv-LV"/>
              </w:rPr>
            </w:pPr>
            <w:r w:rsidRPr="00EC0263">
              <w:rPr>
                <w:lang w:eastAsia="lv-LV"/>
              </w:rPr>
              <w:t>Kopējie ieguldījumi, kas veikti elek</w:t>
            </w:r>
            <w:r w:rsidR="000E3FF2">
              <w:rPr>
                <w:lang w:eastAsia="lv-LV"/>
              </w:rPr>
              <w:t>troenerģijas ražošanas iekārtās</w:t>
            </w:r>
          </w:p>
        </w:tc>
        <w:tc>
          <w:tcPr>
            <w:tcW w:w="1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5377C" w14:textId="77777777" w:rsidR="00481D12" w:rsidRPr="00EC0263" w:rsidRDefault="00481D12" w:rsidP="00295594">
            <w:pPr>
              <w:spacing w:line="360" w:lineRule="auto"/>
              <w:rPr>
                <w:rFonts w:ascii="Verdana" w:hAnsi="Verdana"/>
                <w:lang w:eastAsia="lv-LV"/>
              </w:rPr>
            </w:pP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5377D" w14:textId="77777777" w:rsidR="00481D12" w:rsidRPr="00EC0263" w:rsidRDefault="00481D12" w:rsidP="00295594">
            <w:pPr>
              <w:spacing w:line="360" w:lineRule="auto"/>
              <w:rPr>
                <w:rFonts w:ascii="Verdana" w:hAnsi="Verdana"/>
                <w:lang w:eastAsia="lv-LV"/>
              </w:rPr>
            </w:pPr>
          </w:p>
        </w:tc>
      </w:tr>
      <w:tr w:rsidR="00481D12" w:rsidRPr="00EC0263" w14:paraId="27153782" w14:textId="77777777" w:rsidTr="00E84119">
        <w:trPr>
          <w:trHeight w:val="105"/>
        </w:trPr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5377F" w14:textId="28616E9D" w:rsidR="00A11987" w:rsidRPr="00EC0263" w:rsidRDefault="000E3FF2" w:rsidP="000E3FF2">
            <w:pPr>
              <w:ind w:left="426"/>
              <w:rPr>
                <w:lang w:eastAsia="lv-LV"/>
              </w:rPr>
            </w:pPr>
            <w:r>
              <w:rPr>
                <w:lang w:eastAsia="lv-LV"/>
              </w:rPr>
              <w:t>t</w:t>
            </w:r>
            <w:r w:rsidR="00481D12" w:rsidRPr="00EC0263">
              <w:rPr>
                <w:lang w:eastAsia="lv-LV"/>
              </w:rPr>
              <w:t>ai skaitā ieguldījumi, kas veikti, izmantojot finansējumu no ieguldījumu atbalsta programmām</w:t>
            </w:r>
            <w:r w:rsidR="00481D12" w:rsidRPr="00EC0263">
              <w:rPr>
                <w:vertAlign w:val="superscript"/>
                <w:lang w:eastAsia="lv-LV"/>
              </w:rPr>
              <w:t xml:space="preserve">5 </w:t>
            </w:r>
          </w:p>
        </w:tc>
        <w:tc>
          <w:tcPr>
            <w:tcW w:w="1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53780" w14:textId="77777777" w:rsidR="00481D12" w:rsidRPr="00EC0263" w:rsidRDefault="00481D12" w:rsidP="00295594">
            <w:pPr>
              <w:spacing w:line="360" w:lineRule="auto"/>
              <w:rPr>
                <w:rFonts w:ascii="Verdana" w:hAnsi="Verdana"/>
                <w:lang w:eastAsia="lv-LV"/>
              </w:rPr>
            </w:pP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53781" w14:textId="77777777" w:rsidR="00481D12" w:rsidRPr="00EC0263" w:rsidRDefault="00481D12" w:rsidP="00295594">
            <w:pPr>
              <w:spacing w:line="360" w:lineRule="auto"/>
              <w:rPr>
                <w:rFonts w:ascii="Verdana" w:hAnsi="Verdana"/>
                <w:lang w:eastAsia="lv-LV"/>
              </w:rPr>
            </w:pPr>
          </w:p>
        </w:tc>
      </w:tr>
      <w:tr w:rsidR="00481D12" w:rsidRPr="00EC0263" w14:paraId="27153786" w14:textId="77777777" w:rsidTr="00E84119">
        <w:trPr>
          <w:trHeight w:val="105"/>
        </w:trPr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53783" w14:textId="3CDD5813" w:rsidR="00A11987" w:rsidRPr="00EC0263" w:rsidRDefault="00481D12" w:rsidP="000E3FF2">
            <w:pPr>
              <w:ind w:left="709"/>
              <w:rPr>
                <w:lang w:eastAsia="lv-LV"/>
              </w:rPr>
            </w:pPr>
            <w:r w:rsidRPr="00EC0263">
              <w:rPr>
                <w:lang w:eastAsia="lv-LV"/>
              </w:rPr>
              <w:t>Eiropas Savienības struktūrfondu līdzfinansētās valsts atbalsta programmas</w:t>
            </w:r>
          </w:p>
        </w:tc>
        <w:tc>
          <w:tcPr>
            <w:tcW w:w="1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53784" w14:textId="77777777" w:rsidR="00481D12" w:rsidRPr="00EC0263" w:rsidRDefault="00481D12" w:rsidP="00295594">
            <w:pPr>
              <w:spacing w:line="360" w:lineRule="auto"/>
              <w:rPr>
                <w:rFonts w:ascii="Verdana" w:hAnsi="Verdana"/>
                <w:lang w:eastAsia="lv-LV"/>
              </w:rPr>
            </w:pP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53785" w14:textId="77777777" w:rsidR="00481D12" w:rsidRPr="00EC0263" w:rsidRDefault="00481D12" w:rsidP="00295594">
            <w:pPr>
              <w:spacing w:line="360" w:lineRule="auto"/>
              <w:rPr>
                <w:rFonts w:ascii="Verdana" w:hAnsi="Verdana"/>
                <w:lang w:eastAsia="lv-LV"/>
              </w:rPr>
            </w:pPr>
          </w:p>
        </w:tc>
      </w:tr>
      <w:tr w:rsidR="00481D12" w:rsidRPr="00EC0263" w14:paraId="2715378A" w14:textId="77777777" w:rsidTr="00E84119">
        <w:trPr>
          <w:trHeight w:val="257"/>
        </w:trPr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53787" w14:textId="01B350D0" w:rsidR="00A11987" w:rsidRPr="00EC0263" w:rsidRDefault="000E3FF2" w:rsidP="000E3FF2">
            <w:pPr>
              <w:ind w:left="709"/>
              <w:rPr>
                <w:lang w:eastAsia="lv-LV"/>
              </w:rPr>
            </w:pPr>
            <w:r>
              <w:rPr>
                <w:lang w:eastAsia="lv-LV"/>
              </w:rPr>
              <w:t>c</w:t>
            </w:r>
            <w:r w:rsidR="00481D12" w:rsidRPr="00EC0263">
              <w:rPr>
                <w:lang w:eastAsia="lv-LV"/>
              </w:rPr>
              <w:t xml:space="preserve">itas </w:t>
            </w:r>
            <w:r w:rsidR="007C584E">
              <w:rPr>
                <w:lang w:eastAsia="lv-LV"/>
              </w:rPr>
              <w:t xml:space="preserve">atbalsta </w:t>
            </w:r>
            <w:r w:rsidR="00481D12" w:rsidRPr="00EC0263">
              <w:rPr>
                <w:lang w:eastAsia="lv-LV"/>
              </w:rPr>
              <w:t>programmas</w:t>
            </w:r>
          </w:p>
        </w:tc>
        <w:tc>
          <w:tcPr>
            <w:tcW w:w="1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53788" w14:textId="77777777" w:rsidR="00481D12" w:rsidRPr="00EC0263" w:rsidRDefault="00481D12" w:rsidP="00295594">
            <w:pPr>
              <w:spacing w:line="360" w:lineRule="auto"/>
              <w:rPr>
                <w:rFonts w:ascii="Verdana" w:hAnsi="Verdana"/>
                <w:lang w:eastAsia="lv-LV"/>
              </w:rPr>
            </w:pP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53789" w14:textId="77777777" w:rsidR="00481D12" w:rsidRPr="00EC0263" w:rsidRDefault="00481D12" w:rsidP="00295594">
            <w:pPr>
              <w:spacing w:line="360" w:lineRule="auto"/>
              <w:rPr>
                <w:rFonts w:ascii="Verdana" w:hAnsi="Verdana"/>
                <w:lang w:eastAsia="lv-LV"/>
              </w:rPr>
            </w:pPr>
          </w:p>
        </w:tc>
      </w:tr>
    </w:tbl>
    <w:p w14:paraId="27153793" w14:textId="77777777" w:rsidR="00624F88" w:rsidRPr="00E84119" w:rsidRDefault="00624F88" w:rsidP="00F7486B">
      <w:pPr>
        <w:jc w:val="center"/>
        <w:rPr>
          <w:sz w:val="16"/>
          <w:szCs w:val="16"/>
        </w:rPr>
      </w:pPr>
    </w:p>
    <w:p w14:paraId="27153797" w14:textId="47FE4BEB" w:rsidR="00F7486B" w:rsidRPr="000E3FF2" w:rsidRDefault="00F7486B" w:rsidP="00F7486B">
      <w:pPr>
        <w:jc w:val="center"/>
        <w:rPr>
          <w:b/>
        </w:rPr>
      </w:pPr>
      <w:r w:rsidRPr="000E3FF2">
        <w:rPr>
          <w:b/>
        </w:rPr>
        <w:t>Informācija par koģenerācijas elektrostacijas darbību ______________</w:t>
      </w:r>
      <w:r w:rsidR="007C584E" w:rsidRPr="000E3FF2">
        <w:rPr>
          <w:b/>
        </w:rPr>
        <w:t>_____</w:t>
      </w:r>
    </w:p>
    <w:p w14:paraId="27153798" w14:textId="5154C34B" w:rsidR="00F7486B" w:rsidRDefault="007C584E" w:rsidP="007C584E">
      <w:pPr>
        <w:ind w:left="6946"/>
        <w:rPr>
          <w:sz w:val="20"/>
          <w:szCs w:val="20"/>
        </w:rPr>
      </w:pPr>
      <w:r w:rsidRPr="007C584E">
        <w:rPr>
          <w:sz w:val="20"/>
          <w:szCs w:val="20"/>
        </w:rPr>
        <w:t>(laikposms)</w:t>
      </w:r>
    </w:p>
    <w:p w14:paraId="3C93678F" w14:textId="77777777" w:rsidR="007C584E" w:rsidRPr="007C584E" w:rsidRDefault="007C584E" w:rsidP="007C584E">
      <w:pPr>
        <w:ind w:left="6946"/>
        <w:rPr>
          <w:sz w:val="16"/>
          <w:szCs w:val="16"/>
        </w:rPr>
      </w:pPr>
    </w:p>
    <w:tbl>
      <w:tblPr>
        <w:tblStyle w:val="TableGrid"/>
        <w:tblW w:w="104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1560"/>
        <w:gridCol w:w="903"/>
        <w:gridCol w:w="89"/>
        <w:gridCol w:w="595"/>
        <w:gridCol w:w="709"/>
        <w:gridCol w:w="567"/>
        <w:gridCol w:w="715"/>
        <w:gridCol w:w="560"/>
        <w:gridCol w:w="567"/>
        <w:gridCol w:w="596"/>
        <w:gridCol w:w="538"/>
        <w:gridCol w:w="567"/>
        <w:gridCol w:w="567"/>
        <w:gridCol w:w="596"/>
        <w:gridCol w:w="608"/>
      </w:tblGrid>
      <w:tr w:rsidR="00F7486B" w:rsidRPr="00B63999" w14:paraId="2715379E" w14:textId="77777777" w:rsidTr="000E3FF2">
        <w:tc>
          <w:tcPr>
            <w:tcW w:w="680" w:type="dxa"/>
            <w:vAlign w:val="center"/>
          </w:tcPr>
          <w:p w14:paraId="27153799" w14:textId="77777777" w:rsidR="00F7486B" w:rsidRPr="00B63999" w:rsidRDefault="00F7486B" w:rsidP="000E3FF2">
            <w:pPr>
              <w:ind w:left="-113" w:firstLine="113"/>
              <w:jc w:val="center"/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Nr.</w:t>
            </w:r>
          </w:p>
          <w:p w14:paraId="2715379A" w14:textId="0BB0D3CB" w:rsidR="00F7486B" w:rsidRPr="00B63999" w:rsidRDefault="00F7486B" w:rsidP="000E3FF2">
            <w:pPr>
              <w:jc w:val="center"/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p</w:t>
            </w:r>
            <w:r w:rsidR="00B21065">
              <w:rPr>
                <w:sz w:val="20"/>
                <w:szCs w:val="20"/>
              </w:rPr>
              <w:t>.</w:t>
            </w:r>
            <w:r w:rsidR="000E3FF2">
              <w:rPr>
                <w:sz w:val="20"/>
                <w:szCs w:val="20"/>
              </w:rPr>
              <w:t> </w:t>
            </w:r>
            <w:r w:rsidR="00B21065">
              <w:rPr>
                <w:sz w:val="20"/>
                <w:szCs w:val="20"/>
              </w:rPr>
              <w:t>k</w:t>
            </w:r>
            <w:r w:rsidRPr="00B63999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2715379B" w14:textId="77777777" w:rsidR="00F7486B" w:rsidRPr="00B63999" w:rsidRDefault="00F7486B" w:rsidP="000E3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2715379C" w14:textId="711A36A0" w:rsidR="00F7486B" w:rsidRPr="00B63999" w:rsidRDefault="00F7486B" w:rsidP="000E3FF2">
            <w:pPr>
              <w:jc w:val="center"/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Mēr</w:t>
            </w:r>
            <w:r w:rsidR="000E3FF2">
              <w:rPr>
                <w:sz w:val="20"/>
                <w:szCs w:val="20"/>
              </w:rPr>
              <w:softHyphen/>
            </w:r>
            <w:r w:rsidRPr="00B63999">
              <w:rPr>
                <w:sz w:val="20"/>
                <w:szCs w:val="20"/>
              </w:rPr>
              <w:t>vienība</w:t>
            </w:r>
          </w:p>
        </w:tc>
        <w:tc>
          <w:tcPr>
            <w:tcW w:w="7274" w:type="dxa"/>
            <w:gridSpan w:val="13"/>
            <w:vAlign w:val="center"/>
          </w:tcPr>
          <w:p w14:paraId="2715379D" w14:textId="77777777" w:rsidR="00F7486B" w:rsidRPr="00B63999" w:rsidRDefault="00F7486B" w:rsidP="000E3FF2">
            <w:pPr>
              <w:jc w:val="center"/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Kopā</w:t>
            </w:r>
          </w:p>
        </w:tc>
      </w:tr>
      <w:tr w:rsidR="00F7486B" w:rsidRPr="00B63999" w14:paraId="271537A0" w14:textId="77777777" w:rsidTr="000E3FF2">
        <w:tc>
          <w:tcPr>
            <w:tcW w:w="10417" w:type="dxa"/>
            <w:gridSpan w:val="16"/>
            <w:vAlign w:val="center"/>
          </w:tcPr>
          <w:p w14:paraId="2715379F" w14:textId="33DF8618" w:rsidR="00F7486B" w:rsidRPr="00B63999" w:rsidRDefault="00F7486B" w:rsidP="000E3FF2">
            <w:pPr>
              <w:jc w:val="center"/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Informācija par koģenerācijā patērēto kurināmo</w:t>
            </w:r>
            <w:r w:rsidR="0077609F">
              <w:rPr>
                <w:rStyle w:val="FootnoteReference"/>
                <w:sz w:val="20"/>
                <w:szCs w:val="20"/>
              </w:rPr>
              <w:t>6</w:t>
            </w:r>
          </w:p>
        </w:tc>
      </w:tr>
      <w:tr w:rsidR="00F7486B" w:rsidRPr="00B63999" w14:paraId="271537B0" w14:textId="77777777" w:rsidTr="000E3FF2">
        <w:tc>
          <w:tcPr>
            <w:tcW w:w="680" w:type="dxa"/>
          </w:tcPr>
          <w:p w14:paraId="271537A1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271537A2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Dabasgāzes patēriņš</w:t>
            </w:r>
          </w:p>
        </w:tc>
        <w:tc>
          <w:tcPr>
            <w:tcW w:w="992" w:type="dxa"/>
            <w:gridSpan w:val="2"/>
          </w:tcPr>
          <w:p w14:paraId="271537A3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1000 m</w:t>
            </w:r>
            <w:r w:rsidRPr="00B6399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95" w:type="dxa"/>
          </w:tcPr>
          <w:p w14:paraId="271537A4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1537A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71537A6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14:paraId="271537A7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271537A8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71537A9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6" w:type="dxa"/>
          </w:tcPr>
          <w:p w14:paraId="271537AA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8" w:type="dxa"/>
          </w:tcPr>
          <w:p w14:paraId="271537AB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271537AC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271537AD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96" w:type="dxa"/>
          </w:tcPr>
          <w:p w14:paraId="271537AE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8" w:type="dxa"/>
          </w:tcPr>
          <w:p w14:paraId="271537AF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7486B" w:rsidRPr="00B63999" w14:paraId="271537C1" w14:textId="77777777" w:rsidTr="000E3FF2">
        <w:tc>
          <w:tcPr>
            <w:tcW w:w="680" w:type="dxa"/>
          </w:tcPr>
          <w:p w14:paraId="271537B1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14:paraId="271537B2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Dabasgāzes zemākā siltumspēja</w:t>
            </w:r>
          </w:p>
        </w:tc>
        <w:tc>
          <w:tcPr>
            <w:tcW w:w="992" w:type="dxa"/>
            <w:gridSpan w:val="2"/>
          </w:tcPr>
          <w:p w14:paraId="271537B3" w14:textId="77777777" w:rsidR="00F7486B" w:rsidRDefault="00F7486B" w:rsidP="00634532">
            <w:pPr>
              <w:rPr>
                <w:sz w:val="20"/>
                <w:szCs w:val="20"/>
              </w:rPr>
            </w:pPr>
            <w:proofErr w:type="spellStart"/>
            <w:r w:rsidRPr="00B63999">
              <w:rPr>
                <w:sz w:val="20"/>
                <w:szCs w:val="20"/>
              </w:rPr>
              <w:t>MWh</w:t>
            </w:r>
            <w:proofErr w:type="spellEnd"/>
            <w:r w:rsidRPr="00B63999">
              <w:rPr>
                <w:sz w:val="20"/>
                <w:szCs w:val="20"/>
              </w:rPr>
              <w:t>/</w:t>
            </w:r>
          </w:p>
          <w:p w14:paraId="271537B4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1000 m</w:t>
            </w:r>
            <w:r w:rsidRPr="00B6399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95" w:type="dxa"/>
          </w:tcPr>
          <w:p w14:paraId="271537B5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7B6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B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7B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7B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B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7B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7B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B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B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7B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7C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7D1" w14:textId="77777777" w:rsidTr="000E3FF2">
        <w:tc>
          <w:tcPr>
            <w:tcW w:w="680" w:type="dxa"/>
          </w:tcPr>
          <w:p w14:paraId="271537C2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14:paraId="271537C3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Dabasgāzes patēriņš</w:t>
            </w:r>
          </w:p>
        </w:tc>
        <w:tc>
          <w:tcPr>
            <w:tcW w:w="992" w:type="dxa"/>
            <w:gridSpan w:val="2"/>
          </w:tcPr>
          <w:p w14:paraId="271537C4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proofErr w:type="spellStart"/>
            <w:r w:rsidRPr="00B63999">
              <w:rPr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595" w:type="dxa"/>
          </w:tcPr>
          <w:p w14:paraId="271537C5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7C6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C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7C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7C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C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7C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7C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C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C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7C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7D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7E2" w14:textId="77777777" w:rsidTr="000E3FF2">
        <w:tc>
          <w:tcPr>
            <w:tcW w:w="680" w:type="dxa"/>
          </w:tcPr>
          <w:p w14:paraId="271537D2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14:paraId="271537D3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Dabasgāzes tarifs</w:t>
            </w:r>
          </w:p>
        </w:tc>
        <w:tc>
          <w:tcPr>
            <w:tcW w:w="992" w:type="dxa"/>
            <w:gridSpan w:val="2"/>
          </w:tcPr>
          <w:p w14:paraId="271537D4" w14:textId="77777777" w:rsidR="00F7486B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EUR/</w:t>
            </w:r>
          </w:p>
          <w:p w14:paraId="271537D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1000 m</w:t>
            </w:r>
            <w:r w:rsidRPr="00B6399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95" w:type="dxa"/>
          </w:tcPr>
          <w:p w14:paraId="271537D6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7D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D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7D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7D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D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7D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7D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D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D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7E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7E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7F2" w14:textId="77777777" w:rsidTr="000E3FF2">
        <w:tc>
          <w:tcPr>
            <w:tcW w:w="680" w:type="dxa"/>
          </w:tcPr>
          <w:p w14:paraId="271537E3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14:paraId="271537E4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Degvieleļļa</w:t>
            </w:r>
          </w:p>
        </w:tc>
        <w:tc>
          <w:tcPr>
            <w:tcW w:w="992" w:type="dxa"/>
            <w:gridSpan w:val="2"/>
          </w:tcPr>
          <w:p w14:paraId="271537E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t</w:t>
            </w:r>
          </w:p>
        </w:tc>
        <w:tc>
          <w:tcPr>
            <w:tcW w:w="595" w:type="dxa"/>
          </w:tcPr>
          <w:p w14:paraId="271537E6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7E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E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7E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7E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E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7E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7E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E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E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7F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7F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02" w14:textId="77777777" w:rsidTr="000E3FF2">
        <w:tc>
          <w:tcPr>
            <w:tcW w:w="680" w:type="dxa"/>
          </w:tcPr>
          <w:p w14:paraId="271537F3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14:paraId="271537F4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Degvieleļļas zemākā siltumspēja</w:t>
            </w:r>
          </w:p>
        </w:tc>
        <w:tc>
          <w:tcPr>
            <w:tcW w:w="992" w:type="dxa"/>
            <w:gridSpan w:val="2"/>
          </w:tcPr>
          <w:p w14:paraId="271537F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proofErr w:type="spellStart"/>
            <w:r w:rsidRPr="00B63999">
              <w:rPr>
                <w:sz w:val="20"/>
                <w:szCs w:val="20"/>
              </w:rPr>
              <w:t>MWh</w:t>
            </w:r>
            <w:proofErr w:type="spellEnd"/>
            <w:r w:rsidRPr="00B63999">
              <w:rPr>
                <w:sz w:val="20"/>
                <w:szCs w:val="20"/>
              </w:rPr>
              <w:t>/t</w:t>
            </w:r>
          </w:p>
        </w:tc>
        <w:tc>
          <w:tcPr>
            <w:tcW w:w="595" w:type="dxa"/>
          </w:tcPr>
          <w:p w14:paraId="271537F6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7F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F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7F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7F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F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7F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7F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F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7F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0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0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12" w14:textId="77777777" w:rsidTr="000E3FF2">
        <w:tc>
          <w:tcPr>
            <w:tcW w:w="680" w:type="dxa"/>
          </w:tcPr>
          <w:p w14:paraId="27153803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14:paraId="27153804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Degvieleļļas patēriņš</w:t>
            </w:r>
          </w:p>
        </w:tc>
        <w:tc>
          <w:tcPr>
            <w:tcW w:w="992" w:type="dxa"/>
            <w:gridSpan w:val="2"/>
          </w:tcPr>
          <w:p w14:paraId="2715380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proofErr w:type="spellStart"/>
            <w:r w:rsidRPr="00B63999">
              <w:rPr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595" w:type="dxa"/>
          </w:tcPr>
          <w:p w14:paraId="27153806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0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0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0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0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0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0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0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0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0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1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1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22" w14:textId="77777777" w:rsidTr="000E3FF2">
        <w:tc>
          <w:tcPr>
            <w:tcW w:w="680" w:type="dxa"/>
          </w:tcPr>
          <w:p w14:paraId="27153813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14:paraId="27153814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Degvieleļļas cena</w:t>
            </w:r>
          </w:p>
        </w:tc>
        <w:tc>
          <w:tcPr>
            <w:tcW w:w="992" w:type="dxa"/>
            <w:gridSpan w:val="2"/>
          </w:tcPr>
          <w:p w14:paraId="2715381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EUR/t</w:t>
            </w:r>
          </w:p>
        </w:tc>
        <w:tc>
          <w:tcPr>
            <w:tcW w:w="595" w:type="dxa"/>
          </w:tcPr>
          <w:p w14:paraId="27153816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1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1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1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1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1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1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1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1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1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2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2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32" w14:textId="77777777" w:rsidTr="000E3FF2">
        <w:tc>
          <w:tcPr>
            <w:tcW w:w="680" w:type="dxa"/>
          </w:tcPr>
          <w:p w14:paraId="27153823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14:paraId="27153824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Koksnes šķeldas patēriņš</w:t>
            </w:r>
          </w:p>
        </w:tc>
        <w:tc>
          <w:tcPr>
            <w:tcW w:w="992" w:type="dxa"/>
            <w:gridSpan w:val="2"/>
          </w:tcPr>
          <w:p w14:paraId="2715382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m</w:t>
            </w:r>
            <w:r w:rsidRPr="00B63999">
              <w:rPr>
                <w:sz w:val="20"/>
                <w:szCs w:val="20"/>
                <w:vertAlign w:val="superscript"/>
              </w:rPr>
              <w:t>3</w:t>
            </w:r>
            <w:r w:rsidRPr="00B63999">
              <w:rPr>
                <w:sz w:val="20"/>
                <w:szCs w:val="20"/>
              </w:rPr>
              <w:t>ber</w:t>
            </w:r>
          </w:p>
        </w:tc>
        <w:tc>
          <w:tcPr>
            <w:tcW w:w="595" w:type="dxa"/>
          </w:tcPr>
          <w:p w14:paraId="27153826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2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2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2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2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2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2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2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2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2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3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3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42" w14:textId="77777777" w:rsidTr="000E3FF2">
        <w:tc>
          <w:tcPr>
            <w:tcW w:w="680" w:type="dxa"/>
          </w:tcPr>
          <w:p w14:paraId="27153833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14:paraId="27153834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Koksnes šķeldas blīvums</w:t>
            </w:r>
          </w:p>
        </w:tc>
        <w:tc>
          <w:tcPr>
            <w:tcW w:w="992" w:type="dxa"/>
            <w:gridSpan w:val="2"/>
          </w:tcPr>
          <w:p w14:paraId="27153835" w14:textId="4099C8C9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kg/m</w:t>
            </w:r>
            <w:r w:rsidRPr="00B63999">
              <w:rPr>
                <w:sz w:val="20"/>
                <w:szCs w:val="20"/>
                <w:vertAlign w:val="superscript"/>
              </w:rPr>
              <w:t>3</w:t>
            </w:r>
            <w:r w:rsidR="007C584E">
              <w:rPr>
                <w:sz w:val="20"/>
                <w:szCs w:val="20"/>
                <w:vertAlign w:val="superscript"/>
              </w:rPr>
              <w:t xml:space="preserve"> </w:t>
            </w:r>
            <w:r w:rsidRPr="00B63999">
              <w:rPr>
                <w:sz w:val="20"/>
                <w:szCs w:val="20"/>
              </w:rPr>
              <w:t>ber</w:t>
            </w:r>
          </w:p>
        </w:tc>
        <w:tc>
          <w:tcPr>
            <w:tcW w:w="595" w:type="dxa"/>
          </w:tcPr>
          <w:p w14:paraId="27153836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3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3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3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3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3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3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3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3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3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4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4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52" w14:textId="77777777" w:rsidTr="000E3FF2">
        <w:tc>
          <w:tcPr>
            <w:tcW w:w="680" w:type="dxa"/>
          </w:tcPr>
          <w:p w14:paraId="27153843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14:paraId="27153844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Koksnes šķeldas zemākā siltumspēja</w:t>
            </w:r>
          </w:p>
        </w:tc>
        <w:tc>
          <w:tcPr>
            <w:tcW w:w="992" w:type="dxa"/>
            <w:gridSpan w:val="2"/>
          </w:tcPr>
          <w:p w14:paraId="2715384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proofErr w:type="spellStart"/>
            <w:r w:rsidRPr="00B63999">
              <w:rPr>
                <w:sz w:val="20"/>
                <w:szCs w:val="20"/>
              </w:rPr>
              <w:t>MWh</w:t>
            </w:r>
            <w:proofErr w:type="spellEnd"/>
            <w:r w:rsidRPr="00B63999">
              <w:rPr>
                <w:sz w:val="20"/>
                <w:szCs w:val="20"/>
              </w:rPr>
              <w:t>/t</w:t>
            </w:r>
          </w:p>
        </w:tc>
        <w:tc>
          <w:tcPr>
            <w:tcW w:w="595" w:type="dxa"/>
          </w:tcPr>
          <w:p w14:paraId="27153846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4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4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4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4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4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4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4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4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4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5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5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62" w14:textId="77777777" w:rsidTr="000E3FF2">
        <w:tc>
          <w:tcPr>
            <w:tcW w:w="680" w:type="dxa"/>
          </w:tcPr>
          <w:p w14:paraId="27153853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14:paraId="27153854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Koksnes šķeldas patēriņš</w:t>
            </w:r>
          </w:p>
        </w:tc>
        <w:tc>
          <w:tcPr>
            <w:tcW w:w="992" w:type="dxa"/>
            <w:gridSpan w:val="2"/>
          </w:tcPr>
          <w:p w14:paraId="2715385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proofErr w:type="spellStart"/>
            <w:r w:rsidRPr="00B63999">
              <w:rPr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595" w:type="dxa"/>
          </w:tcPr>
          <w:p w14:paraId="27153856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5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5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5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5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5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5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5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5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5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6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6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72" w14:textId="77777777" w:rsidTr="000E3FF2">
        <w:tc>
          <w:tcPr>
            <w:tcW w:w="680" w:type="dxa"/>
          </w:tcPr>
          <w:p w14:paraId="27153863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</w:tcPr>
          <w:p w14:paraId="27153864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Koksnes šķeldas cena</w:t>
            </w:r>
          </w:p>
        </w:tc>
        <w:tc>
          <w:tcPr>
            <w:tcW w:w="992" w:type="dxa"/>
            <w:gridSpan w:val="2"/>
          </w:tcPr>
          <w:p w14:paraId="2715386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EUR/m</w:t>
            </w:r>
            <w:r w:rsidRPr="00B63999">
              <w:rPr>
                <w:sz w:val="20"/>
                <w:szCs w:val="20"/>
                <w:vertAlign w:val="superscript"/>
              </w:rPr>
              <w:t>3</w:t>
            </w:r>
            <w:r w:rsidRPr="00B63999">
              <w:rPr>
                <w:sz w:val="20"/>
                <w:szCs w:val="20"/>
              </w:rPr>
              <w:t>ber</w:t>
            </w:r>
          </w:p>
        </w:tc>
        <w:tc>
          <w:tcPr>
            <w:tcW w:w="595" w:type="dxa"/>
          </w:tcPr>
          <w:p w14:paraId="27153866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6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6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6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6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6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6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6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6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6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7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7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82" w14:textId="77777777" w:rsidTr="000E3FF2">
        <w:tc>
          <w:tcPr>
            <w:tcW w:w="680" w:type="dxa"/>
          </w:tcPr>
          <w:p w14:paraId="27153873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14:paraId="27153874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Kopējas kurināmā patēriņš</w:t>
            </w:r>
          </w:p>
        </w:tc>
        <w:tc>
          <w:tcPr>
            <w:tcW w:w="992" w:type="dxa"/>
            <w:gridSpan w:val="2"/>
          </w:tcPr>
          <w:p w14:paraId="2715387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proofErr w:type="spellStart"/>
            <w:r w:rsidRPr="00B63999">
              <w:rPr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595" w:type="dxa"/>
          </w:tcPr>
          <w:p w14:paraId="27153876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7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7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7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7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7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7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7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7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7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8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8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92" w14:textId="77777777" w:rsidTr="000E3FF2">
        <w:tc>
          <w:tcPr>
            <w:tcW w:w="680" w:type="dxa"/>
          </w:tcPr>
          <w:p w14:paraId="27153883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15.</w:t>
            </w:r>
          </w:p>
        </w:tc>
        <w:tc>
          <w:tcPr>
            <w:tcW w:w="1560" w:type="dxa"/>
          </w:tcPr>
          <w:p w14:paraId="27153884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Koģenerācijas iekārtā saražotā siltumenerģija</w:t>
            </w:r>
          </w:p>
        </w:tc>
        <w:tc>
          <w:tcPr>
            <w:tcW w:w="992" w:type="dxa"/>
            <w:gridSpan w:val="2"/>
          </w:tcPr>
          <w:p w14:paraId="2715388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proofErr w:type="spellStart"/>
            <w:r w:rsidRPr="00B63999">
              <w:rPr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595" w:type="dxa"/>
          </w:tcPr>
          <w:p w14:paraId="27153886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8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8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8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8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8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8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8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8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8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9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9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A2" w14:textId="77777777" w:rsidTr="000E3FF2">
        <w:tc>
          <w:tcPr>
            <w:tcW w:w="680" w:type="dxa"/>
          </w:tcPr>
          <w:p w14:paraId="27153893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 xml:space="preserve">16. </w:t>
            </w:r>
          </w:p>
        </w:tc>
        <w:tc>
          <w:tcPr>
            <w:tcW w:w="1560" w:type="dxa"/>
          </w:tcPr>
          <w:p w14:paraId="27153894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 xml:space="preserve">Lietotājam pārdotā </w:t>
            </w:r>
            <w:r w:rsidRPr="00B63999">
              <w:rPr>
                <w:sz w:val="20"/>
                <w:szCs w:val="20"/>
              </w:rPr>
              <w:lastRenderedPageBreak/>
              <w:t>lietderīgā siltumenerģija</w:t>
            </w:r>
          </w:p>
        </w:tc>
        <w:tc>
          <w:tcPr>
            <w:tcW w:w="992" w:type="dxa"/>
            <w:gridSpan w:val="2"/>
          </w:tcPr>
          <w:p w14:paraId="2715389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proofErr w:type="spellStart"/>
            <w:r w:rsidRPr="00B63999">
              <w:rPr>
                <w:sz w:val="20"/>
                <w:szCs w:val="20"/>
              </w:rPr>
              <w:lastRenderedPageBreak/>
              <w:t>MWh</w:t>
            </w:r>
            <w:proofErr w:type="spellEnd"/>
          </w:p>
        </w:tc>
        <w:tc>
          <w:tcPr>
            <w:tcW w:w="595" w:type="dxa"/>
          </w:tcPr>
          <w:p w14:paraId="27153896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9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9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9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9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9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9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9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9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9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A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A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B4" w14:textId="77777777" w:rsidTr="000E3FF2">
        <w:tc>
          <w:tcPr>
            <w:tcW w:w="680" w:type="dxa"/>
          </w:tcPr>
          <w:p w14:paraId="271538A4" w14:textId="2EA4040E" w:rsidR="00F7486B" w:rsidRPr="00B63999" w:rsidRDefault="00F7486B" w:rsidP="000E3FF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17.</w:t>
            </w:r>
          </w:p>
        </w:tc>
        <w:tc>
          <w:tcPr>
            <w:tcW w:w="1560" w:type="dxa"/>
          </w:tcPr>
          <w:p w14:paraId="271538A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Lietderīgās siltumenerģijas pārdošanas cena</w:t>
            </w:r>
          </w:p>
        </w:tc>
        <w:tc>
          <w:tcPr>
            <w:tcW w:w="992" w:type="dxa"/>
            <w:gridSpan w:val="2"/>
          </w:tcPr>
          <w:p w14:paraId="271538A6" w14:textId="77777777" w:rsidR="00F7486B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EUR/</w:t>
            </w:r>
          </w:p>
          <w:p w14:paraId="271538A7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proofErr w:type="spellStart"/>
            <w:r w:rsidRPr="00B63999">
              <w:rPr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595" w:type="dxa"/>
          </w:tcPr>
          <w:p w14:paraId="271538A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A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A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A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A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A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A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A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B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B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B2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B3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C4" w14:textId="77777777" w:rsidTr="000E3FF2">
        <w:tc>
          <w:tcPr>
            <w:tcW w:w="680" w:type="dxa"/>
          </w:tcPr>
          <w:p w14:paraId="271538B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18.</w:t>
            </w:r>
          </w:p>
        </w:tc>
        <w:tc>
          <w:tcPr>
            <w:tcW w:w="1560" w:type="dxa"/>
          </w:tcPr>
          <w:p w14:paraId="271538B6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 xml:space="preserve">Saražotā elektroenerģija </w:t>
            </w:r>
          </w:p>
        </w:tc>
        <w:tc>
          <w:tcPr>
            <w:tcW w:w="992" w:type="dxa"/>
            <w:gridSpan w:val="2"/>
          </w:tcPr>
          <w:p w14:paraId="271538B7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proofErr w:type="spellStart"/>
            <w:r w:rsidRPr="00B63999">
              <w:rPr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595" w:type="dxa"/>
          </w:tcPr>
          <w:p w14:paraId="271538B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B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B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B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B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B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B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B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C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C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C2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C3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D4" w14:textId="77777777" w:rsidTr="000E3FF2">
        <w:tc>
          <w:tcPr>
            <w:tcW w:w="680" w:type="dxa"/>
          </w:tcPr>
          <w:p w14:paraId="271538C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19.</w:t>
            </w:r>
          </w:p>
        </w:tc>
        <w:tc>
          <w:tcPr>
            <w:tcW w:w="1560" w:type="dxa"/>
          </w:tcPr>
          <w:p w14:paraId="271538C6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Tīklā nodotā elektroenerģija</w:t>
            </w:r>
          </w:p>
        </w:tc>
        <w:tc>
          <w:tcPr>
            <w:tcW w:w="992" w:type="dxa"/>
            <w:gridSpan w:val="2"/>
          </w:tcPr>
          <w:p w14:paraId="271538C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271538C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C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C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C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C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C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C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C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D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D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D2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D3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E4" w14:textId="77777777" w:rsidTr="000E3FF2">
        <w:tc>
          <w:tcPr>
            <w:tcW w:w="680" w:type="dxa"/>
          </w:tcPr>
          <w:p w14:paraId="271538D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20.</w:t>
            </w:r>
          </w:p>
        </w:tc>
        <w:tc>
          <w:tcPr>
            <w:tcW w:w="1560" w:type="dxa"/>
          </w:tcPr>
          <w:p w14:paraId="271538D6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Pirktā elektroenerģija</w:t>
            </w:r>
          </w:p>
        </w:tc>
        <w:tc>
          <w:tcPr>
            <w:tcW w:w="992" w:type="dxa"/>
            <w:gridSpan w:val="2"/>
          </w:tcPr>
          <w:p w14:paraId="271538D7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proofErr w:type="spellStart"/>
            <w:r w:rsidRPr="00B63999">
              <w:rPr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595" w:type="dxa"/>
          </w:tcPr>
          <w:p w14:paraId="271538D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D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D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D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D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D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D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D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E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E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E2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E3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8F4" w14:textId="77777777" w:rsidTr="000E3FF2">
        <w:tc>
          <w:tcPr>
            <w:tcW w:w="680" w:type="dxa"/>
          </w:tcPr>
          <w:p w14:paraId="271538E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21.</w:t>
            </w:r>
          </w:p>
        </w:tc>
        <w:tc>
          <w:tcPr>
            <w:tcW w:w="1560" w:type="dxa"/>
          </w:tcPr>
          <w:p w14:paraId="271538E6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Koģenerācijas iekārtas faktiskais kopējais lietderības koeficients</w:t>
            </w:r>
          </w:p>
        </w:tc>
        <w:tc>
          <w:tcPr>
            <w:tcW w:w="992" w:type="dxa"/>
            <w:gridSpan w:val="2"/>
          </w:tcPr>
          <w:p w14:paraId="271538E7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271538E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E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E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E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E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E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E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E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F0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F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F2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8F3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  <w:tr w:rsidR="00F7486B" w:rsidRPr="00B63999" w14:paraId="27153904" w14:textId="77777777" w:rsidTr="000E3FF2">
        <w:tc>
          <w:tcPr>
            <w:tcW w:w="680" w:type="dxa"/>
          </w:tcPr>
          <w:p w14:paraId="271538F5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22.</w:t>
            </w:r>
          </w:p>
        </w:tc>
        <w:tc>
          <w:tcPr>
            <w:tcW w:w="1560" w:type="dxa"/>
          </w:tcPr>
          <w:p w14:paraId="271538F6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r w:rsidRPr="00B63999">
              <w:rPr>
                <w:sz w:val="20"/>
                <w:szCs w:val="20"/>
              </w:rPr>
              <w:t>Par koģenerācijā saražotu atzīstamā elektroenerģija</w:t>
            </w:r>
          </w:p>
        </w:tc>
        <w:tc>
          <w:tcPr>
            <w:tcW w:w="992" w:type="dxa"/>
            <w:gridSpan w:val="2"/>
          </w:tcPr>
          <w:p w14:paraId="271538F7" w14:textId="77777777" w:rsidR="00F7486B" w:rsidRPr="00B63999" w:rsidRDefault="00F7486B" w:rsidP="00634532">
            <w:pPr>
              <w:rPr>
                <w:sz w:val="20"/>
                <w:szCs w:val="20"/>
              </w:rPr>
            </w:pPr>
            <w:proofErr w:type="spellStart"/>
            <w:r w:rsidRPr="00B63999">
              <w:rPr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595" w:type="dxa"/>
          </w:tcPr>
          <w:p w14:paraId="271538F8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38F9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FA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71538FB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71538FC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8FD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8FE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71538FF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900" w14:textId="77777777" w:rsidR="00F7486B" w:rsidRPr="00B63999" w:rsidRDefault="00F7486B" w:rsidP="00634532">
            <w:pPr>
              <w:ind w:left="-112" w:firstLine="112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153901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7153902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7153903" w14:textId="77777777" w:rsidR="00F7486B" w:rsidRPr="00B63999" w:rsidRDefault="00F7486B" w:rsidP="00634532">
            <w:pPr>
              <w:rPr>
                <w:sz w:val="20"/>
                <w:szCs w:val="20"/>
              </w:rPr>
            </w:pPr>
          </w:p>
        </w:tc>
      </w:tr>
    </w:tbl>
    <w:p w14:paraId="27153905" w14:textId="77777777" w:rsidR="00F7486B" w:rsidRPr="008A072F" w:rsidRDefault="00F7486B" w:rsidP="00F7486B">
      <w:pPr>
        <w:rPr>
          <w:sz w:val="20"/>
          <w:szCs w:val="20"/>
        </w:rPr>
      </w:pPr>
    </w:p>
    <w:p w14:paraId="68FA3B62" w14:textId="2A534890" w:rsidR="00E84119" w:rsidRPr="00E84119" w:rsidRDefault="00E84119" w:rsidP="00E84119">
      <w:pPr>
        <w:tabs>
          <w:tab w:val="left" w:pos="4500"/>
        </w:tabs>
        <w:jc w:val="both"/>
      </w:pPr>
      <w:r w:rsidRPr="00E84119">
        <w:t>Juridiskās personas pilnvarotā amatpersona ___________________________________</w:t>
      </w:r>
      <w:r>
        <w:t>_____</w:t>
      </w:r>
    </w:p>
    <w:p w14:paraId="62C509F9" w14:textId="77777777" w:rsidR="00E84119" w:rsidRPr="00E84119" w:rsidRDefault="00E84119" w:rsidP="00E84119">
      <w:pPr>
        <w:pStyle w:val="naiskr"/>
        <w:spacing w:before="0" w:after="0"/>
        <w:ind w:left="6096"/>
        <w:jc w:val="both"/>
        <w:rPr>
          <w:sz w:val="20"/>
          <w:szCs w:val="20"/>
        </w:rPr>
      </w:pPr>
      <w:r w:rsidRPr="00E84119">
        <w:rPr>
          <w:sz w:val="20"/>
          <w:szCs w:val="20"/>
        </w:rPr>
        <w:t>(vārds, uzvārds)</w:t>
      </w:r>
    </w:p>
    <w:p w14:paraId="3C1C7A76" w14:textId="3A3C0C74" w:rsidR="00E84119" w:rsidRPr="00E84119" w:rsidRDefault="00E84119" w:rsidP="00E84119">
      <w:pPr>
        <w:pStyle w:val="tvhtml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  <w:r w:rsidRPr="00E84119">
        <w:rPr>
          <w:rFonts w:ascii="Times New Roman" w:hAnsi="Times New Roman"/>
          <w:sz w:val="16"/>
          <w:szCs w:val="16"/>
        </w:rPr>
        <w:t>_________________________________</w:t>
      </w:r>
    </w:p>
    <w:p w14:paraId="2B92D503" w14:textId="77777777" w:rsidR="00E84119" w:rsidRPr="00E84119" w:rsidRDefault="00E84119" w:rsidP="00E84119">
      <w:pPr>
        <w:pStyle w:val="tvhtml"/>
        <w:spacing w:before="0" w:beforeAutospacing="0" w:after="0" w:afterAutospacing="0"/>
        <w:ind w:left="709"/>
        <w:rPr>
          <w:rFonts w:ascii="Times New Roman" w:hAnsi="Times New Roman"/>
          <w:sz w:val="20"/>
          <w:szCs w:val="20"/>
        </w:rPr>
      </w:pPr>
      <w:r w:rsidRPr="00E84119">
        <w:rPr>
          <w:rFonts w:ascii="Times New Roman" w:hAnsi="Times New Roman"/>
          <w:sz w:val="20"/>
          <w:szCs w:val="20"/>
        </w:rPr>
        <w:t>(datums)</w:t>
      </w:r>
    </w:p>
    <w:p w14:paraId="3B02AD41" w14:textId="77777777" w:rsidR="00E84119" w:rsidRPr="00E84119" w:rsidRDefault="00E84119" w:rsidP="00E84119">
      <w:pPr>
        <w:tabs>
          <w:tab w:val="left" w:pos="4500"/>
        </w:tabs>
        <w:jc w:val="right"/>
      </w:pPr>
    </w:p>
    <w:p w14:paraId="70BD764B" w14:textId="6F81C2BB" w:rsidR="00E84119" w:rsidRPr="00E84119" w:rsidRDefault="00E84119" w:rsidP="00E84119">
      <w:pPr>
        <w:tabs>
          <w:tab w:val="left" w:pos="5812"/>
        </w:tabs>
        <w:jc w:val="both"/>
      </w:pPr>
      <w:r w:rsidRPr="00E84119">
        <w:rPr>
          <w:rStyle w:val="Emphasis"/>
          <w:b w:val="0"/>
          <w:color w:val="000000"/>
        </w:rPr>
        <w:t>Ar parakstu apliecinu</w:t>
      </w:r>
      <w:r w:rsidRPr="00E84119">
        <w:rPr>
          <w:rStyle w:val="st1"/>
          <w:color w:val="000000"/>
        </w:rPr>
        <w:t xml:space="preserve"> iesniegumā sniegto ziņu </w:t>
      </w:r>
      <w:r w:rsidRPr="00E84119">
        <w:rPr>
          <w:rStyle w:val="Emphasis"/>
          <w:b w:val="0"/>
          <w:color w:val="000000"/>
        </w:rPr>
        <w:t>patiesumu</w:t>
      </w:r>
      <w:r w:rsidRPr="00E84119">
        <w:t xml:space="preserve"> ________________________</w:t>
      </w:r>
      <w:r>
        <w:t>_____</w:t>
      </w:r>
    </w:p>
    <w:p w14:paraId="2F7019BA" w14:textId="17B4EBB8" w:rsidR="00E84119" w:rsidRPr="00E84119" w:rsidRDefault="00E84119" w:rsidP="00E84119">
      <w:pPr>
        <w:tabs>
          <w:tab w:val="left" w:pos="5812"/>
        </w:tabs>
        <w:ind w:left="7088"/>
        <w:jc w:val="both"/>
        <w:rPr>
          <w:sz w:val="20"/>
          <w:szCs w:val="20"/>
        </w:rPr>
      </w:pPr>
      <w:r w:rsidRPr="00E84119">
        <w:rPr>
          <w:sz w:val="20"/>
          <w:szCs w:val="20"/>
        </w:rPr>
        <w:t>(paraksts</w:t>
      </w:r>
      <w:r w:rsidRPr="00E84119">
        <w:rPr>
          <w:sz w:val="20"/>
          <w:szCs w:val="20"/>
          <w:vertAlign w:val="superscript"/>
        </w:rPr>
        <w:t>7</w:t>
      </w:r>
      <w:r w:rsidRPr="00E84119">
        <w:rPr>
          <w:sz w:val="20"/>
          <w:szCs w:val="20"/>
        </w:rPr>
        <w:t>)</w:t>
      </w:r>
    </w:p>
    <w:p w14:paraId="7A97BF6C" w14:textId="77777777" w:rsidR="00E84119" w:rsidRPr="00E84119" w:rsidRDefault="00E84119" w:rsidP="00E84119">
      <w:pPr>
        <w:rPr>
          <w:lang w:eastAsia="lv-LV"/>
        </w:rPr>
      </w:pPr>
      <w:r w:rsidRPr="00E84119">
        <w:rPr>
          <w:lang w:eastAsia="lv-LV"/>
        </w:rPr>
        <w:t>Sistēmas operatora apliecinājums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85"/>
        <w:gridCol w:w="91"/>
        <w:gridCol w:w="181"/>
        <w:gridCol w:w="3719"/>
        <w:gridCol w:w="272"/>
        <w:gridCol w:w="1723"/>
      </w:tblGrid>
      <w:tr w:rsidR="00E84119" w:rsidRPr="00E84119" w14:paraId="49F41059" w14:textId="77777777" w:rsidTr="0041600E">
        <w:tc>
          <w:tcPr>
            <w:tcW w:w="1700" w:type="pct"/>
            <w:tcBorders>
              <w:bottom w:val="single" w:sz="6" w:space="0" w:color="auto"/>
            </w:tcBorders>
          </w:tcPr>
          <w:p w14:paraId="2A977DAF" w14:textId="77777777" w:rsidR="00E84119" w:rsidRPr="00E84119" w:rsidRDefault="00E84119" w:rsidP="0041600E">
            <w:pPr>
              <w:spacing w:line="360" w:lineRule="auto"/>
              <w:rPr>
                <w:sz w:val="16"/>
                <w:szCs w:val="16"/>
                <w:lang w:eastAsia="lv-LV"/>
              </w:rPr>
            </w:pPr>
            <w:r w:rsidRPr="00E84119">
              <w:rPr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0" w:type="pct"/>
            <w:gridSpan w:val="2"/>
          </w:tcPr>
          <w:p w14:paraId="10BD6856" w14:textId="77777777" w:rsidR="00E84119" w:rsidRPr="00E84119" w:rsidRDefault="00E84119" w:rsidP="0041600E">
            <w:pPr>
              <w:spacing w:line="360" w:lineRule="auto"/>
              <w:rPr>
                <w:sz w:val="16"/>
                <w:szCs w:val="16"/>
                <w:lang w:eastAsia="lv-LV"/>
              </w:rPr>
            </w:pPr>
            <w:r w:rsidRPr="00E84119">
              <w:rPr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050" w:type="pct"/>
            <w:tcBorders>
              <w:bottom w:val="single" w:sz="6" w:space="0" w:color="auto"/>
            </w:tcBorders>
          </w:tcPr>
          <w:p w14:paraId="4D5862D7" w14:textId="77777777" w:rsidR="00E84119" w:rsidRPr="00E84119" w:rsidRDefault="00E84119" w:rsidP="0041600E">
            <w:pPr>
              <w:spacing w:line="360" w:lineRule="auto"/>
              <w:rPr>
                <w:sz w:val="16"/>
                <w:szCs w:val="16"/>
                <w:lang w:eastAsia="lv-LV"/>
              </w:rPr>
            </w:pPr>
            <w:r w:rsidRPr="00E84119">
              <w:rPr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0" w:type="pct"/>
          </w:tcPr>
          <w:p w14:paraId="52D4A367" w14:textId="77777777" w:rsidR="00E84119" w:rsidRPr="00E84119" w:rsidRDefault="00E84119" w:rsidP="0041600E">
            <w:pPr>
              <w:spacing w:line="360" w:lineRule="auto"/>
              <w:rPr>
                <w:sz w:val="16"/>
                <w:szCs w:val="16"/>
                <w:lang w:eastAsia="lv-LV"/>
              </w:rPr>
            </w:pPr>
            <w:r w:rsidRPr="00E84119">
              <w:rPr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</w:tcBorders>
          </w:tcPr>
          <w:p w14:paraId="428D8354" w14:textId="77777777" w:rsidR="00E84119" w:rsidRPr="00E84119" w:rsidRDefault="00E84119" w:rsidP="0041600E">
            <w:pPr>
              <w:spacing w:line="360" w:lineRule="auto"/>
              <w:rPr>
                <w:sz w:val="16"/>
                <w:szCs w:val="16"/>
                <w:lang w:eastAsia="lv-LV"/>
              </w:rPr>
            </w:pPr>
            <w:r w:rsidRPr="00E84119">
              <w:rPr>
                <w:sz w:val="16"/>
                <w:szCs w:val="16"/>
                <w:lang w:eastAsia="lv-LV"/>
              </w:rPr>
              <w:t> </w:t>
            </w:r>
          </w:p>
        </w:tc>
      </w:tr>
      <w:tr w:rsidR="00E84119" w:rsidRPr="00E84119" w14:paraId="32A2C2D1" w14:textId="77777777" w:rsidTr="0041600E">
        <w:tc>
          <w:tcPr>
            <w:tcW w:w="1700" w:type="pct"/>
            <w:tcBorders>
              <w:top w:val="single" w:sz="6" w:space="0" w:color="auto"/>
            </w:tcBorders>
          </w:tcPr>
          <w:p w14:paraId="3323F036" w14:textId="77777777" w:rsidR="00E84119" w:rsidRPr="00E84119" w:rsidRDefault="00E84119" w:rsidP="0041600E">
            <w:pPr>
              <w:jc w:val="center"/>
              <w:rPr>
                <w:sz w:val="20"/>
                <w:szCs w:val="20"/>
                <w:lang w:eastAsia="lv-LV"/>
              </w:rPr>
            </w:pPr>
            <w:r w:rsidRPr="00E84119">
              <w:rPr>
                <w:sz w:val="20"/>
                <w:szCs w:val="20"/>
                <w:lang w:eastAsia="lv-LV"/>
              </w:rPr>
              <w:t>(amats)</w:t>
            </w:r>
          </w:p>
        </w:tc>
        <w:tc>
          <w:tcPr>
            <w:tcW w:w="150" w:type="pct"/>
            <w:gridSpan w:val="2"/>
          </w:tcPr>
          <w:p w14:paraId="04C32535" w14:textId="77777777" w:rsidR="00E84119" w:rsidRPr="00E84119" w:rsidRDefault="00E84119" w:rsidP="0041600E">
            <w:pPr>
              <w:spacing w:line="360" w:lineRule="auto"/>
              <w:rPr>
                <w:sz w:val="20"/>
                <w:szCs w:val="20"/>
                <w:lang w:eastAsia="lv-LV"/>
              </w:rPr>
            </w:pPr>
            <w:r w:rsidRPr="00E84119">
              <w:rPr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50" w:type="pct"/>
            <w:tcBorders>
              <w:top w:val="single" w:sz="6" w:space="0" w:color="auto"/>
            </w:tcBorders>
          </w:tcPr>
          <w:p w14:paraId="4D7710B5" w14:textId="77777777" w:rsidR="00E84119" w:rsidRPr="00E84119" w:rsidRDefault="00E84119" w:rsidP="0041600E">
            <w:pPr>
              <w:jc w:val="center"/>
              <w:rPr>
                <w:sz w:val="20"/>
                <w:szCs w:val="20"/>
                <w:lang w:eastAsia="lv-LV"/>
              </w:rPr>
            </w:pPr>
            <w:r w:rsidRPr="00E84119">
              <w:rPr>
                <w:sz w:val="20"/>
                <w:szCs w:val="20"/>
                <w:lang w:eastAsia="lv-LV"/>
              </w:rPr>
              <w:t>(vārds, uzvārds)</w:t>
            </w:r>
          </w:p>
        </w:tc>
        <w:tc>
          <w:tcPr>
            <w:tcW w:w="150" w:type="pct"/>
          </w:tcPr>
          <w:p w14:paraId="6BC8E145" w14:textId="77777777" w:rsidR="00E84119" w:rsidRPr="00E84119" w:rsidRDefault="00E84119" w:rsidP="0041600E">
            <w:pPr>
              <w:spacing w:line="360" w:lineRule="auto"/>
              <w:rPr>
                <w:sz w:val="20"/>
                <w:szCs w:val="20"/>
                <w:lang w:eastAsia="lv-LV"/>
              </w:rPr>
            </w:pPr>
            <w:r w:rsidRPr="00E84119">
              <w:rPr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single" w:sz="6" w:space="0" w:color="auto"/>
            </w:tcBorders>
          </w:tcPr>
          <w:p w14:paraId="1476F507" w14:textId="79648D08" w:rsidR="00E84119" w:rsidRPr="00E84119" w:rsidRDefault="00E84119" w:rsidP="00E84119">
            <w:pPr>
              <w:jc w:val="center"/>
              <w:rPr>
                <w:sz w:val="20"/>
                <w:szCs w:val="20"/>
                <w:lang w:eastAsia="lv-LV"/>
              </w:rPr>
            </w:pPr>
            <w:r w:rsidRPr="00E84119">
              <w:rPr>
                <w:sz w:val="20"/>
                <w:szCs w:val="20"/>
                <w:lang w:eastAsia="lv-LV"/>
              </w:rPr>
              <w:t>(paraksts</w:t>
            </w:r>
            <w:r w:rsidRPr="00E84119">
              <w:rPr>
                <w:sz w:val="20"/>
                <w:szCs w:val="20"/>
                <w:vertAlign w:val="superscript"/>
                <w:lang w:eastAsia="lv-LV"/>
              </w:rPr>
              <w:t>7</w:t>
            </w:r>
            <w:r w:rsidRPr="00E84119">
              <w:rPr>
                <w:sz w:val="20"/>
                <w:szCs w:val="20"/>
                <w:lang w:eastAsia="lv-LV"/>
              </w:rPr>
              <w:t>)</w:t>
            </w:r>
          </w:p>
        </w:tc>
      </w:tr>
      <w:tr w:rsidR="00E84119" w:rsidRPr="00E84119" w14:paraId="1C6D6D91" w14:textId="77777777" w:rsidTr="0041600E">
        <w:tc>
          <w:tcPr>
            <w:tcW w:w="1750" w:type="pct"/>
            <w:gridSpan w:val="2"/>
            <w:tcBorders>
              <w:bottom w:val="single" w:sz="6" w:space="0" w:color="auto"/>
            </w:tcBorders>
          </w:tcPr>
          <w:p w14:paraId="2918AB63" w14:textId="77777777" w:rsidR="00E84119" w:rsidRPr="00E84119" w:rsidRDefault="00E84119" w:rsidP="0041600E">
            <w:pPr>
              <w:spacing w:line="360" w:lineRule="auto"/>
              <w:rPr>
                <w:sz w:val="8"/>
                <w:szCs w:val="8"/>
                <w:lang w:eastAsia="lv-LV"/>
              </w:rPr>
            </w:pPr>
            <w:r w:rsidRPr="00E84119">
              <w:rPr>
                <w:sz w:val="8"/>
                <w:szCs w:val="8"/>
                <w:lang w:eastAsia="lv-LV"/>
              </w:rPr>
              <w:t> </w:t>
            </w:r>
          </w:p>
        </w:tc>
        <w:tc>
          <w:tcPr>
            <w:tcW w:w="3250" w:type="pct"/>
            <w:gridSpan w:val="4"/>
          </w:tcPr>
          <w:p w14:paraId="3273B82D" w14:textId="77777777" w:rsidR="00E84119" w:rsidRPr="00E84119" w:rsidRDefault="00E84119" w:rsidP="0041600E">
            <w:pPr>
              <w:spacing w:line="360" w:lineRule="auto"/>
              <w:rPr>
                <w:sz w:val="8"/>
                <w:szCs w:val="8"/>
                <w:lang w:eastAsia="lv-LV"/>
              </w:rPr>
            </w:pPr>
            <w:r w:rsidRPr="00E84119">
              <w:rPr>
                <w:sz w:val="8"/>
                <w:szCs w:val="8"/>
                <w:lang w:eastAsia="lv-LV"/>
              </w:rPr>
              <w:t> </w:t>
            </w:r>
          </w:p>
        </w:tc>
      </w:tr>
      <w:tr w:rsidR="00E84119" w:rsidRPr="00E84119" w14:paraId="2816F571" w14:textId="77777777" w:rsidTr="0041600E">
        <w:tc>
          <w:tcPr>
            <w:tcW w:w="1750" w:type="pct"/>
            <w:gridSpan w:val="2"/>
            <w:tcBorders>
              <w:top w:val="single" w:sz="6" w:space="0" w:color="auto"/>
            </w:tcBorders>
          </w:tcPr>
          <w:p w14:paraId="2D1117A3" w14:textId="77777777" w:rsidR="00E84119" w:rsidRPr="00E84119" w:rsidRDefault="00E84119" w:rsidP="0041600E">
            <w:pPr>
              <w:jc w:val="center"/>
              <w:rPr>
                <w:sz w:val="20"/>
                <w:szCs w:val="20"/>
                <w:lang w:eastAsia="lv-LV"/>
              </w:rPr>
            </w:pPr>
            <w:r w:rsidRPr="00E84119">
              <w:rPr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3250" w:type="pct"/>
            <w:gridSpan w:val="4"/>
          </w:tcPr>
          <w:p w14:paraId="03C49864" w14:textId="77777777" w:rsidR="00E84119" w:rsidRPr="00E84119" w:rsidRDefault="00E84119" w:rsidP="0041600E">
            <w:pPr>
              <w:spacing w:line="360" w:lineRule="auto"/>
              <w:rPr>
                <w:lang w:eastAsia="lv-LV"/>
              </w:rPr>
            </w:pPr>
            <w:r w:rsidRPr="00E84119">
              <w:rPr>
                <w:lang w:eastAsia="lv-LV"/>
              </w:rPr>
              <w:t> </w:t>
            </w:r>
          </w:p>
        </w:tc>
      </w:tr>
    </w:tbl>
    <w:p w14:paraId="2B484DE4" w14:textId="27FA875C" w:rsidR="0077609F" w:rsidRDefault="009C2FD1" w:rsidP="00E84119">
      <w:pPr>
        <w:ind w:firstLine="709"/>
        <w:jc w:val="both"/>
      </w:pPr>
      <w:r w:rsidRPr="00B1701C">
        <w:t>Piezīme</w:t>
      </w:r>
      <w:r w:rsidR="0077609F">
        <w:t>s</w:t>
      </w:r>
      <w:r>
        <w:t xml:space="preserve">. </w:t>
      </w:r>
    </w:p>
    <w:p w14:paraId="10BB0E6E" w14:textId="5162E8BA" w:rsidR="0077609F" w:rsidRPr="00A11987" w:rsidRDefault="0077609F" w:rsidP="00E84119">
      <w:pPr>
        <w:tabs>
          <w:tab w:val="left" w:pos="4500"/>
        </w:tabs>
        <w:ind w:firstLine="709"/>
      </w:pPr>
      <w:r w:rsidRPr="00A11987">
        <w:rPr>
          <w:vertAlign w:val="superscript"/>
          <w:lang w:eastAsia="lv-LV"/>
        </w:rPr>
        <w:t>1</w:t>
      </w:r>
      <w:r w:rsidR="00E84119">
        <w:t> </w:t>
      </w:r>
      <w:r w:rsidRPr="00A11987">
        <w:t>Norāda, par kādu laikpo</w:t>
      </w:r>
      <w:r w:rsidR="00E84119">
        <w:t>sm</w:t>
      </w:r>
      <w:r w:rsidRPr="00A11987">
        <w:t>u tiek sniegta informācija.</w:t>
      </w:r>
    </w:p>
    <w:p w14:paraId="73255877" w14:textId="1F36528F" w:rsidR="0077609F" w:rsidRPr="00A11987" w:rsidRDefault="0077609F" w:rsidP="00E84119">
      <w:pPr>
        <w:tabs>
          <w:tab w:val="left" w:pos="4500"/>
        </w:tabs>
        <w:ind w:firstLine="709"/>
      </w:pPr>
      <w:r w:rsidRPr="00A11987">
        <w:rPr>
          <w:vertAlign w:val="superscript"/>
          <w:lang w:eastAsia="lv-LV"/>
        </w:rPr>
        <w:t>2</w:t>
      </w:r>
      <w:r w:rsidR="00E84119">
        <w:t> </w:t>
      </w:r>
      <w:r w:rsidRPr="00A11987">
        <w:t>Norāda, par kādu laikpo</w:t>
      </w:r>
      <w:r w:rsidR="00E84119">
        <w:t>sm</w:t>
      </w:r>
      <w:r w:rsidRPr="00A11987">
        <w:t>u tiek sniegta informācija.</w:t>
      </w:r>
    </w:p>
    <w:p w14:paraId="7ABFCA82" w14:textId="1C01FE0F" w:rsidR="0077609F" w:rsidRPr="00A11987" w:rsidRDefault="0077609F" w:rsidP="00E84119">
      <w:pPr>
        <w:tabs>
          <w:tab w:val="left" w:pos="4500"/>
        </w:tabs>
        <w:ind w:firstLine="709"/>
        <w:jc w:val="both"/>
        <w:rPr>
          <w:bCs/>
        </w:rPr>
      </w:pPr>
      <w:r w:rsidRPr="00A11987">
        <w:rPr>
          <w:vertAlign w:val="superscript"/>
          <w:lang w:eastAsia="lv-LV"/>
        </w:rPr>
        <w:t>3</w:t>
      </w:r>
      <w:r w:rsidR="00E84119">
        <w:rPr>
          <w:vertAlign w:val="superscript"/>
          <w:lang w:eastAsia="lv-LV"/>
        </w:rPr>
        <w:t> </w:t>
      </w:r>
      <w:r>
        <w:rPr>
          <w:bCs/>
        </w:rPr>
        <w:t>Laikposms starp šā iesnieguma 4</w:t>
      </w:r>
      <w:r w:rsidR="00B21065">
        <w:rPr>
          <w:bCs/>
        </w:rPr>
        <w:t>. p</w:t>
      </w:r>
      <w:r>
        <w:rPr>
          <w:bCs/>
        </w:rPr>
        <w:t>unktā norādīto elektroenerģijas ražošanas sākuma datumu un šā iesnieguma 5</w:t>
      </w:r>
      <w:r w:rsidR="00B21065">
        <w:rPr>
          <w:bCs/>
        </w:rPr>
        <w:t>. p</w:t>
      </w:r>
      <w:r w:rsidRPr="00A11987">
        <w:rPr>
          <w:bCs/>
        </w:rPr>
        <w:t xml:space="preserve">unktā </w:t>
      </w:r>
      <w:r>
        <w:rPr>
          <w:bCs/>
        </w:rPr>
        <w:t>norādīto elektroenerģijas ražošanas beigu datumu.</w:t>
      </w:r>
    </w:p>
    <w:p w14:paraId="2AC8D20B" w14:textId="6B362A4E" w:rsidR="0077609F" w:rsidRPr="00A11987" w:rsidRDefault="0077609F" w:rsidP="00E84119">
      <w:pPr>
        <w:tabs>
          <w:tab w:val="left" w:pos="4500"/>
        </w:tabs>
        <w:ind w:firstLine="709"/>
        <w:jc w:val="both"/>
        <w:rPr>
          <w:bCs/>
        </w:rPr>
      </w:pPr>
      <w:r w:rsidRPr="00A11987">
        <w:rPr>
          <w:vertAlign w:val="superscript"/>
          <w:lang w:eastAsia="lv-LV"/>
        </w:rPr>
        <w:t>4</w:t>
      </w:r>
      <w:r w:rsidR="00E84119">
        <w:rPr>
          <w:vertAlign w:val="superscript"/>
          <w:lang w:eastAsia="lv-LV"/>
        </w:rPr>
        <w:t> </w:t>
      </w:r>
      <w:r w:rsidRPr="00A11987">
        <w:t xml:space="preserve">Aizpilda, ja </w:t>
      </w:r>
      <w:r w:rsidRPr="00A56EBD">
        <w:rPr>
          <w:bCs/>
          <w:color w:val="000000"/>
        </w:rPr>
        <w:t xml:space="preserve">elektroenerģijas ražošanas iekārtās pēdējo </w:t>
      </w:r>
      <w:r w:rsidR="00E84119">
        <w:rPr>
          <w:bCs/>
          <w:color w:val="000000"/>
        </w:rPr>
        <w:t>piecu</w:t>
      </w:r>
      <w:r w:rsidRPr="00A56EBD">
        <w:rPr>
          <w:bCs/>
          <w:color w:val="000000"/>
        </w:rPr>
        <w:t xml:space="preserve"> gadu </w:t>
      </w:r>
      <w:r>
        <w:rPr>
          <w:bCs/>
          <w:color w:val="000000"/>
        </w:rPr>
        <w:t>laikā</w:t>
      </w:r>
      <w:r w:rsidRPr="00A56EBD">
        <w:rPr>
          <w:bCs/>
          <w:color w:val="000000"/>
        </w:rPr>
        <w:t xml:space="preserve"> pirms šā iesnieguma iesniegšanas</w:t>
      </w:r>
      <w:r>
        <w:rPr>
          <w:bCs/>
          <w:color w:val="000000"/>
        </w:rPr>
        <w:t xml:space="preserve"> dienas</w:t>
      </w:r>
      <w:r w:rsidRPr="00A56EBD">
        <w:rPr>
          <w:bCs/>
          <w:color w:val="000000"/>
        </w:rPr>
        <w:t xml:space="preserve"> ir </w:t>
      </w:r>
      <w:r>
        <w:rPr>
          <w:bCs/>
          <w:color w:val="000000"/>
        </w:rPr>
        <w:t>saņemts</w:t>
      </w:r>
      <w:r w:rsidRPr="00A56EBD">
        <w:rPr>
          <w:bCs/>
          <w:color w:val="000000"/>
        </w:rPr>
        <w:t xml:space="preserve"> </w:t>
      </w:r>
      <w:r w:rsidRPr="00A56EBD">
        <w:rPr>
          <w:color w:val="000000"/>
          <w:lang w:eastAsia="lv-LV"/>
        </w:rPr>
        <w:t>ieguldījumu atbalsts</w:t>
      </w:r>
      <w:r>
        <w:rPr>
          <w:color w:val="000000"/>
          <w:lang w:eastAsia="lv-LV"/>
        </w:rPr>
        <w:t>.</w:t>
      </w:r>
    </w:p>
    <w:p w14:paraId="752EAA5D" w14:textId="52CD6D79" w:rsidR="0077609F" w:rsidRPr="00A11987" w:rsidRDefault="0077609F" w:rsidP="00E84119">
      <w:pPr>
        <w:tabs>
          <w:tab w:val="left" w:pos="4500"/>
        </w:tabs>
        <w:ind w:firstLine="709"/>
        <w:jc w:val="both"/>
      </w:pPr>
      <w:r w:rsidRPr="00A11987">
        <w:rPr>
          <w:vertAlign w:val="superscript"/>
          <w:lang w:eastAsia="lv-LV"/>
        </w:rPr>
        <w:t>5</w:t>
      </w:r>
      <w:r w:rsidR="00E84119">
        <w:rPr>
          <w:vertAlign w:val="superscript"/>
          <w:lang w:eastAsia="lv-LV"/>
        </w:rPr>
        <w:t> </w:t>
      </w:r>
      <w:r w:rsidRPr="00A11987">
        <w:rPr>
          <w:lang w:eastAsia="lv-LV"/>
        </w:rPr>
        <w:t>Ja ieguldījumi veikti no citām atbalsta programmām, norāda programmas nosaukum</w:t>
      </w:r>
      <w:r w:rsidR="00E84119">
        <w:rPr>
          <w:lang w:eastAsia="lv-LV"/>
        </w:rPr>
        <w:t>u</w:t>
      </w:r>
      <w:r w:rsidRPr="00A11987">
        <w:rPr>
          <w:lang w:eastAsia="lv-LV"/>
        </w:rPr>
        <w:t>.</w:t>
      </w:r>
    </w:p>
    <w:p w14:paraId="27153922" w14:textId="46283001" w:rsidR="000C4559" w:rsidRDefault="0077609F" w:rsidP="00E84119">
      <w:pPr>
        <w:ind w:firstLine="709"/>
        <w:jc w:val="both"/>
      </w:pPr>
      <w:r>
        <w:rPr>
          <w:rStyle w:val="FootnoteReference"/>
        </w:rPr>
        <w:t>6</w:t>
      </w:r>
      <w:r w:rsidR="00E84119">
        <w:t> S</w:t>
      </w:r>
      <w:r w:rsidR="000C4559">
        <w:t>niedz informācij</w:t>
      </w:r>
      <w:r w:rsidR="00E84119">
        <w:t>u</w:t>
      </w:r>
      <w:r w:rsidR="000C4559">
        <w:t xml:space="preserve"> par tiem kurināmā veidiem, kurus koģenerācijas elektrostacija patērē vai plāno patērēt. Gāzveida kurinām</w:t>
      </w:r>
      <w:r w:rsidR="00E84119">
        <w:t>os</w:t>
      </w:r>
      <w:r w:rsidR="000C4559">
        <w:t xml:space="preserve"> norād</w:t>
      </w:r>
      <w:r w:rsidR="00E84119">
        <w:t>a</w:t>
      </w:r>
      <w:r w:rsidR="000C4559">
        <w:t xml:space="preserve"> pēc dabasgāzes parauga. Beram</w:t>
      </w:r>
      <w:r w:rsidR="00E84119">
        <w:t>os</w:t>
      </w:r>
      <w:r w:rsidR="000C4559">
        <w:t xml:space="preserve"> kuri</w:t>
      </w:r>
      <w:r w:rsidR="00E84119">
        <w:softHyphen/>
      </w:r>
      <w:r w:rsidR="000C4559">
        <w:t>nām</w:t>
      </w:r>
      <w:r w:rsidR="00E84119">
        <w:t>os</w:t>
      </w:r>
      <w:r w:rsidR="000C4559">
        <w:t xml:space="preserve"> (koksnes šķelda, skaidas, kubikmetros mērāma biomasa) norād</w:t>
      </w:r>
      <w:r w:rsidR="00E84119">
        <w:t>a</w:t>
      </w:r>
      <w:r w:rsidR="000C4559">
        <w:t xml:space="preserve"> pēc koksnes šķeldas parauga. </w:t>
      </w:r>
      <w:r w:rsidR="00E84119">
        <w:t>N</w:t>
      </w:r>
      <w:r w:rsidR="000C4559">
        <w:t>orāda tikai koģ</w:t>
      </w:r>
      <w:r w:rsidR="009E675A">
        <w:t>e</w:t>
      </w:r>
      <w:r w:rsidR="000C4559">
        <w:t>nerācijas iekārtā patērēt</w:t>
      </w:r>
      <w:r w:rsidR="00E84119">
        <w:t>o</w:t>
      </w:r>
      <w:r w:rsidR="000C4559">
        <w:t xml:space="preserve"> kurināmā daudzum</w:t>
      </w:r>
      <w:r w:rsidR="00E84119">
        <w:t>u</w:t>
      </w:r>
      <w:r w:rsidR="000C4559">
        <w:t>, neiekļaujot tajā patērētā kurināmā daudzumu siltumenerģijas ražošanai atsevišķos ūdens sildāmajos vai tvaika katlos.</w:t>
      </w:r>
    </w:p>
    <w:p w14:paraId="37AED3F6" w14:textId="53DF6244" w:rsidR="0077609F" w:rsidRDefault="006D783E" w:rsidP="00E84119">
      <w:pPr>
        <w:ind w:firstLine="709"/>
        <w:jc w:val="both"/>
      </w:pPr>
      <w:r w:rsidRPr="006D783E">
        <w:rPr>
          <w:vertAlign w:val="superscript"/>
        </w:rPr>
        <w:t>7</w:t>
      </w:r>
      <w:r>
        <w:rPr>
          <w:vertAlign w:val="superscript"/>
        </w:rPr>
        <w:t> </w:t>
      </w:r>
      <w:r w:rsidR="0077609F" w:rsidRPr="001B0EDE">
        <w:t xml:space="preserve">Dokumenta rekvizītu </w:t>
      </w:r>
      <w:r w:rsidR="00E84119">
        <w:t>"</w:t>
      </w:r>
      <w:r w:rsidR="0077609F" w:rsidRPr="001B0EDE">
        <w:t>paraksts</w:t>
      </w:r>
      <w:r w:rsidR="00B21065">
        <w:t>"</w:t>
      </w:r>
      <w:r w:rsidR="0077609F" w:rsidRPr="001B0EDE">
        <w:t xml:space="preserve"> neaizpilda, ja elektroniskais dokuments ir </w:t>
      </w:r>
      <w:r w:rsidR="007C584E">
        <w:t>sagatavo</w:t>
      </w:r>
      <w:r w:rsidR="0077609F" w:rsidRPr="001B0EDE">
        <w:t xml:space="preserve">ts atbilstoši </w:t>
      </w:r>
      <w:r w:rsidR="00E84119" w:rsidRPr="001B0EDE">
        <w:t>normatīvaj</w:t>
      </w:r>
      <w:r w:rsidR="007C584E">
        <w:t>iem aktiem</w:t>
      </w:r>
      <w:r w:rsidR="00E84119" w:rsidRPr="001B0EDE">
        <w:t xml:space="preserve"> </w:t>
      </w:r>
      <w:r w:rsidR="00E84119">
        <w:t xml:space="preserve">par </w:t>
      </w:r>
      <w:r w:rsidR="0077609F" w:rsidRPr="001B0EDE">
        <w:t>elektronisko dokumentu noformēšan</w:t>
      </w:r>
      <w:r w:rsidR="00E84119">
        <w:t>u.</w:t>
      </w:r>
    </w:p>
    <w:p w14:paraId="68C3B976" w14:textId="77777777" w:rsidR="0077609F" w:rsidRDefault="0077609F" w:rsidP="00E84119">
      <w:pPr>
        <w:ind w:firstLine="709"/>
        <w:jc w:val="both"/>
      </w:pPr>
    </w:p>
    <w:p w14:paraId="5A870289" w14:textId="77777777" w:rsidR="00E84119" w:rsidRPr="00E84119" w:rsidRDefault="00E84119" w:rsidP="00E84119">
      <w:pPr>
        <w:ind w:firstLine="709"/>
        <w:jc w:val="both"/>
      </w:pPr>
      <w:bookmarkStart w:id="1" w:name="_GoBack"/>
      <w:bookmarkEnd w:id="1"/>
    </w:p>
    <w:sectPr w:rsidR="00E84119" w:rsidRPr="00E84119" w:rsidSect="00B21065">
      <w:headerReference w:type="default" r:id="rId7"/>
      <w:footerReference w:type="default" r:id="rId8"/>
      <w:footerReference w:type="first" r:id="rId9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85E1A" w14:textId="77777777" w:rsidR="00C91405" w:rsidRDefault="00C91405" w:rsidP="003A7337">
      <w:r>
        <w:separator/>
      </w:r>
    </w:p>
  </w:endnote>
  <w:endnote w:type="continuationSeparator" w:id="0">
    <w:p w14:paraId="57D3F016" w14:textId="77777777" w:rsidR="00C91405" w:rsidRDefault="00C91405" w:rsidP="003A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0705" w14:textId="77777777" w:rsidR="00B21065" w:rsidRPr="00B21065" w:rsidRDefault="00B21065" w:rsidP="00B21065">
    <w:pPr>
      <w:pStyle w:val="Footer"/>
      <w:rPr>
        <w:sz w:val="16"/>
        <w:szCs w:val="16"/>
      </w:rPr>
    </w:pPr>
    <w:r>
      <w:rPr>
        <w:sz w:val="16"/>
        <w:szCs w:val="16"/>
      </w:rPr>
      <w:t>N0133_7p2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AB37A" w14:textId="6EDEB280" w:rsidR="00B21065" w:rsidRPr="00B21065" w:rsidRDefault="00B21065">
    <w:pPr>
      <w:pStyle w:val="Footer"/>
      <w:rPr>
        <w:sz w:val="16"/>
        <w:szCs w:val="16"/>
      </w:rPr>
    </w:pPr>
    <w:r>
      <w:rPr>
        <w:sz w:val="16"/>
        <w:szCs w:val="16"/>
      </w:rPr>
      <w:t>N0133_7p2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4E2B3" w14:textId="77777777" w:rsidR="00C91405" w:rsidRDefault="00C91405" w:rsidP="003A7337">
      <w:r>
        <w:separator/>
      </w:r>
    </w:p>
  </w:footnote>
  <w:footnote w:type="continuationSeparator" w:id="0">
    <w:p w14:paraId="1A8BB8A1" w14:textId="77777777" w:rsidR="00C91405" w:rsidRDefault="00C91405" w:rsidP="003A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8706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644721" w14:textId="6DA39854" w:rsidR="00B21065" w:rsidRDefault="00B2106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8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723EC99" w14:textId="77777777" w:rsidR="00B21065" w:rsidRDefault="00B210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37"/>
    <w:rsid w:val="00007033"/>
    <w:rsid w:val="000354F3"/>
    <w:rsid w:val="0003750F"/>
    <w:rsid w:val="00051CD3"/>
    <w:rsid w:val="00053AB5"/>
    <w:rsid w:val="00056738"/>
    <w:rsid w:val="00060E25"/>
    <w:rsid w:val="000668F1"/>
    <w:rsid w:val="000807D1"/>
    <w:rsid w:val="00091B91"/>
    <w:rsid w:val="000A6599"/>
    <w:rsid w:val="000B4BE0"/>
    <w:rsid w:val="000B6094"/>
    <w:rsid w:val="000C4559"/>
    <w:rsid w:val="000E3FF2"/>
    <w:rsid w:val="000F75E3"/>
    <w:rsid w:val="001021B5"/>
    <w:rsid w:val="00104F32"/>
    <w:rsid w:val="001142B5"/>
    <w:rsid w:val="0011436C"/>
    <w:rsid w:val="00140420"/>
    <w:rsid w:val="00142CFA"/>
    <w:rsid w:val="001455D2"/>
    <w:rsid w:val="001500F8"/>
    <w:rsid w:val="00162E50"/>
    <w:rsid w:val="00170DEB"/>
    <w:rsid w:val="00174AED"/>
    <w:rsid w:val="001859FD"/>
    <w:rsid w:val="001922CE"/>
    <w:rsid w:val="001B0EDE"/>
    <w:rsid w:val="001B36F5"/>
    <w:rsid w:val="001B5A4C"/>
    <w:rsid w:val="001C3A42"/>
    <w:rsid w:val="001C5BEC"/>
    <w:rsid w:val="001C6AAB"/>
    <w:rsid w:val="001E0454"/>
    <w:rsid w:val="001E5000"/>
    <w:rsid w:val="001F231E"/>
    <w:rsid w:val="001F72D6"/>
    <w:rsid w:val="0020230B"/>
    <w:rsid w:val="00202470"/>
    <w:rsid w:val="00246254"/>
    <w:rsid w:val="00276ED0"/>
    <w:rsid w:val="0028447A"/>
    <w:rsid w:val="002857C2"/>
    <w:rsid w:val="00295594"/>
    <w:rsid w:val="002D2E07"/>
    <w:rsid w:val="002E1F6B"/>
    <w:rsid w:val="002F5233"/>
    <w:rsid w:val="00307D96"/>
    <w:rsid w:val="003111DA"/>
    <w:rsid w:val="0032245E"/>
    <w:rsid w:val="00323B6E"/>
    <w:rsid w:val="003447ED"/>
    <w:rsid w:val="0036720E"/>
    <w:rsid w:val="00374C77"/>
    <w:rsid w:val="00390E9A"/>
    <w:rsid w:val="003A21C6"/>
    <w:rsid w:val="003A7337"/>
    <w:rsid w:val="003B6717"/>
    <w:rsid w:val="003D09E1"/>
    <w:rsid w:val="003E0846"/>
    <w:rsid w:val="003E33E2"/>
    <w:rsid w:val="003F220B"/>
    <w:rsid w:val="00400941"/>
    <w:rsid w:val="00420F33"/>
    <w:rsid w:val="00450ACD"/>
    <w:rsid w:val="00456E55"/>
    <w:rsid w:val="0047396C"/>
    <w:rsid w:val="00481D12"/>
    <w:rsid w:val="004B78DF"/>
    <w:rsid w:val="004B7C15"/>
    <w:rsid w:val="004C635F"/>
    <w:rsid w:val="004D776B"/>
    <w:rsid w:val="004E7692"/>
    <w:rsid w:val="004F4E31"/>
    <w:rsid w:val="005010E7"/>
    <w:rsid w:val="005029B5"/>
    <w:rsid w:val="005169BD"/>
    <w:rsid w:val="00551427"/>
    <w:rsid w:val="005514BF"/>
    <w:rsid w:val="00552DC8"/>
    <w:rsid w:val="00553FB2"/>
    <w:rsid w:val="0056462B"/>
    <w:rsid w:val="00574648"/>
    <w:rsid w:val="00585954"/>
    <w:rsid w:val="00594FF7"/>
    <w:rsid w:val="005F0E1B"/>
    <w:rsid w:val="0060050C"/>
    <w:rsid w:val="006063ED"/>
    <w:rsid w:val="00617ABB"/>
    <w:rsid w:val="0062095E"/>
    <w:rsid w:val="00624F88"/>
    <w:rsid w:val="00667CA9"/>
    <w:rsid w:val="00680724"/>
    <w:rsid w:val="0068582D"/>
    <w:rsid w:val="00686F61"/>
    <w:rsid w:val="00690094"/>
    <w:rsid w:val="006B1896"/>
    <w:rsid w:val="006C1693"/>
    <w:rsid w:val="006C7BCD"/>
    <w:rsid w:val="006D783E"/>
    <w:rsid w:val="006E2124"/>
    <w:rsid w:val="006E3318"/>
    <w:rsid w:val="006F74A0"/>
    <w:rsid w:val="00735971"/>
    <w:rsid w:val="007407C1"/>
    <w:rsid w:val="0075016D"/>
    <w:rsid w:val="00752ED1"/>
    <w:rsid w:val="007553E4"/>
    <w:rsid w:val="007700CC"/>
    <w:rsid w:val="00773F50"/>
    <w:rsid w:val="0077609F"/>
    <w:rsid w:val="00790197"/>
    <w:rsid w:val="007A6803"/>
    <w:rsid w:val="007A79C6"/>
    <w:rsid w:val="007C306D"/>
    <w:rsid w:val="007C584E"/>
    <w:rsid w:val="007D264B"/>
    <w:rsid w:val="00832DED"/>
    <w:rsid w:val="00845630"/>
    <w:rsid w:val="008501EA"/>
    <w:rsid w:val="00857B96"/>
    <w:rsid w:val="00861CBE"/>
    <w:rsid w:val="00873C80"/>
    <w:rsid w:val="00877713"/>
    <w:rsid w:val="0088110E"/>
    <w:rsid w:val="00886703"/>
    <w:rsid w:val="008A072F"/>
    <w:rsid w:val="008E2D69"/>
    <w:rsid w:val="008E365B"/>
    <w:rsid w:val="009009AC"/>
    <w:rsid w:val="00900BDC"/>
    <w:rsid w:val="00910BBE"/>
    <w:rsid w:val="009129D7"/>
    <w:rsid w:val="009323EE"/>
    <w:rsid w:val="009471EE"/>
    <w:rsid w:val="00950AFC"/>
    <w:rsid w:val="00955F6C"/>
    <w:rsid w:val="00964880"/>
    <w:rsid w:val="00970788"/>
    <w:rsid w:val="009744F4"/>
    <w:rsid w:val="00987134"/>
    <w:rsid w:val="009877A3"/>
    <w:rsid w:val="009A3663"/>
    <w:rsid w:val="009B51F1"/>
    <w:rsid w:val="009B63C6"/>
    <w:rsid w:val="009B6CD5"/>
    <w:rsid w:val="009C2FD1"/>
    <w:rsid w:val="009C6DE8"/>
    <w:rsid w:val="009D6499"/>
    <w:rsid w:val="009E4B04"/>
    <w:rsid w:val="009E675A"/>
    <w:rsid w:val="00A11987"/>
    <w:rsid w:val="00A24EFE"/>
    <w:rsid w:val="00A47A0E"/>
    <w:rsid w:val="00A50BCC"/>
    <w:rsid w:val="00A5102B"/>
    <w:rsid w:val="00A56EBD"/>
    <w:rsid w:val="00A6722A"/>
    <w:rsid w:val="00A87374"/>
    <w:rsid w:val="00A97107"/>
    <w:rsid w:val="00AD62FF"/>
    <w:rsid w:val="00AD7186"/>
    <w:rsid w:val="00AE4D52"/>
    <w:rsid w:val="00AF6E10"/>
    <w:rsid w:val="00B021A0"/>
    <w:rsid w:val="00B11408"/>
    <w:rsid w:val="00B14D5A"/>
    <w:rsid w:val="00B21065"/>
    <w:rsid w:val="00B30FB9"/>
    <w:rsid w:val="00B3770A"/>
    <w:rsid w:val="00B45EFC"/>
    <w:rsid w:val="00B66765"/>
    <w:rsid w:val="00B77C71"/>
    <w:rsid w:val="00B9702F"/>
    <w:rsid w:val="00BB5E41"/>
    <w:rsid w:val="00C006D1"/>
    <w:rsid w:val="00C27EFF"/>
    <w:rsid w:val="00C430CC"/>
    <w:rsid w:val="00C62124"/>
    <w:rsid w:val="00C71CFF"/>
    <w:rsid w:val="00C91405"/>
    <w:rsid w:val="00CA1D08"/>
    <w:rsid w:val="00CB1762"/>
    <w:rsid w:val="00CE33D9"/>
    <w:rsid w:val="00D05CCC"/>
    <w:rsid w:val="00D15E1C"/>
    <w:rsid w:val="00D245DC"/>
    <w:rsid w:val="00D419EB"/>
    <w:rsid w:val="00D56BDC"/>
    <w:rsid w:val="00D56F2D"/>
    <w:rsid w:val="00D57C17"/>
    <w:rsid w:val="00D60A86"/>
    <w:rsid w:val="00D71E72"/>
    <w:rsid w:val="00D72782"/>
    <w:rsid w:val="00D743F3"/>
    <w:rsid w:val="00D74DB1"/>
    <w:rsid w:val="00D910B3"/>
    <w:rsid w:val="00DB3424"/>
    <w:rsid w:val="00DE5848"/>
    <w:rsid w:val="00DF0EF2"/>
    <w:rsid w:val="00E00CDF"/>
    <w:rsid w:val="00E25C70"/>
    <w:rsid w:val="00E321B2"/>
    <w:rsid w:val="00E32243"/>
    <w:rsid w:val="00E341F9"/>
    <w:rsid w:val="00E343B5"/>
    <w:rsid w:val="00E41EB5"/>
    <w:rsid w:val="00E84119"/>
    <w:rsid w:val="00E846CE"/>
    <w:rsid w:val="00E84F42"/>
    <w:rsid w:val="00EA3C48"/>
    <w:rsid w:val="00EA52B7"/>
    <w:rsid w:val="00EC0263"/>
    <w:rsid w:val="00EC3E87"/>
    <w:rsid w:val="00ED7C1D"/>
    <w:rsid w:val="00EF1A3F"/>
    <w:rsid w:val="00F2598D"/>
    <w:rsid w:val="00F3057A"/>
    <w:rsid w:val="00F40401"/>
    <w:rsid w:val="00F63F45"/>
    <w:rsid w:val="00F72071"/>
    <w:rsid w:val="00F7486B"/>
    <w:rsid w:val="00F83B5F"/>
    <w:rsid w:val="00F95E48"/>
    <w:rsid w:val="00FA468E"/>
    <w:rsid w:val="00FA7E77"/>
    <w:rsid w:val="00FC0A8B"/>
    <w:rsid w:val="00FD0CFB"/>
    <w:rsid w:val="00FD14B7"/>
    <w:rsid w:val="00FD4F5C"/>
    <w:rsid w:val="00FD53D5"/>
    <w:rsid w:val="00FD577F"/>
    <w:rsid w:val="00FE193E"/>
    <w:rsid w:val="00FE74A6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153733"/>
  <w15:docId w15:val="{B6B3E237-4810-4B95-B941-57495633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3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73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3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37"/>
    <w:rPr>
      <w:rFonts w:ascii="Tahoma" w:hAnsi="Tahoma" w:cs="Tahoma"/>
      <w:sz w:val="16"/>
      <w:szCs w:val="16"/>
      <w:lang w:eastAsia="en-US"/>
    </w:rPr>
  </w:style>
  <w:style w:type="paragraph" w:customStyle="1" w:styleId="naisf">
    <w:name w:val="naisf"/>
    <w:basedOn w:val="Normal"/>
    <w:rsid w:val="003A7337"/>
    <w:pPr>
      <w:spacing w:before="100" w:beforeAutospacing="1" w:after="100" w:afterAutospacing="1"/>
    </w:pPr>
    <w:rPr>
      <w:lang w:eastAsia="lv-LV"/>
    </w:rPr>
  </w:style>
  <w:style w:type="paragraph" w:styleId="NormalWeb">
    <w:name w:val="Normal (Web)"/>
    <w:basedOn w:val="Normal"/>
    <w:uiPriority w:val="99"/>
    <w:rsid w:val="00D743F3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D743F3"/>
    <w:rPr>
      <w:color w:val="335469"/>
      <w:sz w:val="17"/>
      <w:szCs w:val="17"/>
      <w:u w:val="single"/>
    </w:rPr>
  </w:style>
  <w:style w:type="paragraph" w:customStyle="1" w:styleId="RakstzCharCharRakstzCharCharRakstz">
    <w:name w:val="Rakstz. Char Char Rakstz. Char Char Rakstz."/>
    <w:basedOn w:val="Normal"/>
    <w:rsid w:val="00C27EF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rsid w:val="00C2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kr">
    <w:name w:val="naiskr"/>
    <w:basedOn w:val="Normal"/>
    <w:rsid w:val="009C2FD1"/>
    <w:pPr>
      <w:spacing w:before="75" w:after="75"/>
    </w:pPr>
    <w:rPr>
      <w:lang w:eastAsia="lv-LV"/>
    </w:rPr>
  </w:style>
  <w:style w:type="character" w:styleId="Emphasis">
    <w:name w:val="Emphasis"/>
    <w:basedOn w:val="DefaultParagraphFont"/>
    <w:uiPriority w:val="20"/>
    <w:qFormat/>
    <w:rsid w:val="00A97107"/>
    <w:rPr>
      <w:b/>
      <w:bCs/>
      <w:i w:val="0"/>
      <w:iCs w:val="0"/>
    </w:rPr>
  </w:style>
  <w:style w:type="character" w:customStyle="1" w:styleId="st1">
    <w:name w:val="st1"/>
    <w:basedOn w:val="DefaultParagraphFont"/>
    <w:rsid w:val="00A97107"/>
  </w:style>
  <w:style w:type="paragraph" w:customStyle="1" w:styleId="tvhtml">
    <w:name w:val="tv_html"/>
    <w:basedOn w:val="Normal"/>
    <w:rsid w:val="00790197"/>
    <w:pPr>
      <w:spacing w:before="100" w:beforeAutospacing="1" w:after="100" w:afterAutospacing="1"/>
    </w:pPr>
    <w:rPr>
      <w:rFonts w:ascii="Verdana" w:hAnsi="Verdana"/>
      <w:sz w:val="18"/>
      <w:szCs w:val="18"/>
      <w:lang w:eastAsia="lv-LV"/>
    </w:rPr>
  </w:style>
  <w:style w:type="paragraph" w:customStyle="1" w:styleId="naisnod">
    <w:name w:val="naisnod"/>
    <w:basedOn w:val="Normal"/>
    <w:rsid w:val="00790197"/>
    <w:pPr>
      <w:spacing w:before="150" w:after="150"/>
      <w:jc w:val="center"/>
    </w:pPr>
    <w:rPr>
      <w:b/>
      <w:bCs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90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1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197"/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6D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6DE8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C6DE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134"/>
    <w:rPr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A11987"/>
    <w:rPr>
      <w:b/>
      <w:bCs/>
    </w:rPr>
  </w:style>
  <w:style w:type="paragraph" w:styleId="ListParagraph">
    <w:name w:val="List Paragraph"/>
    <w:basedOn w:val="Normal"/>
    <w:uiPriority w:val="34"/>
    <w:qFormat/>
    <w:rsid w:val="00B1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331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8079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1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24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0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646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2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60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1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ECE0-A69E-40DC-ADB5-D868ABF0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4402</Characters>
  <Application>Microsoft Office Word</Application>
  <DocSecurity>0</DocSecurity>
  <Lines>91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Elektroenerģijas izcelsmes apliecinājumu izsniegšanas kārtība</vt:lpstr>
    </vt:vector>
  </TitlesOfParts>
  <Company>Ekonomikas ministrija</Company>
  <LinksUpToDate>false</LinksUpToDate>
  <CharactersWithSpaces>4979</CharactersWithSpaces>
  <SharedDoc>false</SharedDoc>
  <HLinks>
    <vt:vector size="6" baseType="variant">
      <vt:variant>
        <vt:i4>4522091</vt:i4>
      </vt:variant>
      <vt:variant>
        <vt:i4>3</vt:i4>
      </vt:variant>
      <vt:variant>
        <vt:i4>0</vt:i4>
      </vt:variant>
      <vt:variant>
        <vt:i4>5</vt:i4>
      </vt:variant>
      <vt:variant>
        <vt:lpwstr>mailto:Haralds.Skarbnieks@em.gov.lv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Elektroenerģijas izcelsmes apliecinājumu izsniegšanas kārtība</dc:title>
  <dc:subject>1.pielikums</dc:subject>
  <dc:creator>Haralds Skarbnieks</dc:creator>
  <cp:keywords/>
  <dc:description>67013226, Haralds.Skarbnieks@em.gov.lv</dc:description>
  <cp:lastModifiedBy>Roberts Meijers</cp:lastModifiedBy>
  <cp:revision>2</cp:revision>
  <cp:lastPrinted>2017-02-02T13:13:00Z</cp:lastPrinted>
  <dcterms:created xsi:type="dcterms:W3CDTF">2017-04-18T14:16:00Z</dcterms:created>
  <dcterms:modified xsi:type="dcterms:W3CDTF">2017-04-18T14:16:00Z</dcterms:modified>
</cp:coreProperties>
</file>