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CB73F9" w:rsidRPr="004D7434" w14:paraId="7C567BC8" w14:textId="77777777" w:rsidTr="00E406A9">
        <w:tc>
          <w:tcPr>
            <w:tcW w:w="2944" w:type="dxa"/>
            <w:vAlign w:val="center"/>
          </w:tcPr>
          <w:p w14:paraId="572A52B5" w14:textId="724D4418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  <w:r w:rsidR="00116BA1">
              <w:rPr>
                <w:color w:val="7F7F7F" w:themeColor="text1" w:themeTint="80"/>
                <w:lang w:val="lv-LV"/>
              </w:rPr>
              <w:t xml:space="preserve"> </w:t>
            </w:r>
            <w:r w:rsidR="00116BA1" w:rsidRPr="00E406A9">
              <w:rPr>
                <w:color w:val="000000" w:themeColor="text1"/>
                <w:lang w:val="lv-LV"/>
              </w:rPr>
              <w:t>10.03.2021</w:t>
            </w:r>
          </w:p>
        </w:tc>
        <w:tc>
          <w:tcPr>
            <w:tcW w:w="3687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94" w:type="dxa"/>
          </w:tcPr>
          <w:p w14:paraId="13FDD4DA" w14:textId="2B22FF6E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116BA1">
              <w:rPr>
                <w:color w:val="7F7F7F" w:themeColor="text1" w:themeTint="80"/>
                <w:lang w:val="lv-LV"/>
              </w:rPr>
              <w:t xml:space="preserve"> </w:t>
            </w:r>
            <w:proofErr w:type="spellStart"/>
            <w:r w:rsidR="00116BA1" w:rsidRPr="00E406A9">
              <w:rPr>
                <w:color w:val="000000" w:themeColor="text1"/>
                <w:lang w:val="lv-LV"/>
              </w:rPr>
              <w:t>Agnete</w:t>
            </w:r>
            <w:proofErr w:type="spellEnd"/>
            <w:r w:rsidR="00116BA1" w:rsidRPr="00E406A9">
              <w:rPr>
                <w:color w:val="000000" w:themeColor="text1"/>
                <w:lang w:val="lv-LV"/>
              </w:rPr>
              <w:t xml:space="preserve"> Ālere, Sabiedrisko attiecību speciāliste</w:t>
            </w:r>
          </w:p>
        </w:tc>
        <w:tc>
          <w:tcPr>
            <w:tcW w:w="2837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E406A9" w:rsidRPr="004D7434" w14:paraId="2F3BE3F4" w14:textId="77777777" w:rsidTr="00E406A9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1CD79102" w14:textId="7EC481DE" w:rsidR="00E406A9" w:rsidRPr="00CB73F9" w:rsidRDefault="00E406A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E406A9">
              <w:rPr>
                <w:color w:val="000000" w:themeColor="text1"/>
                <w:lang w:val="lv-LV"/>
              </w:rPr>
              <w:t>Ekonomikas ministrija</w:t>
            </w:r>
          </w:p>
        </w:tc>
        <w:tc>
          <w:tcPr>
            <w:tcW w:w="3687" w:type="dxa"/>
            <w:vAlign w:val="center"/>
          </w:tcPr>
          <w:p w14:paraId="14E2BC31" w14:textId="7BA60FAB" w:rsidR="00E406A9" w:rsidRPr="00CB73F9" w:rsidRDefault="00E406A9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95A5BB2" w14:textId="77777777" w:rsidR="00E406A9" w:rsidRPr="00CB73F9" w:rsidRDefault="00E406A9" w:rsidP="004D4D6B">
            <w:pPr>
              <w:rPr>
                <w:lang w:val="lv-LV"/>
              </w:rPr>
            </w:pPr>
          </w:p>
        </w:tc>
      </w:tr>
      <w:tr w:rsidR="00E406A9" w:rsidRPr="00CB73F9" w14:paraId="3B023A65" w14:textId="77777777" w:rsidTr="00E406A9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27A4C36F" w14:textId="2335FECE" w:rsidR="00E406A9" w:rsidRPr="00CB73F9" w:rsidRDefault="00E406A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E406A9">
              <w:rPr>
                <w:color w:val="000000" w:themeColor="text1"/>
                <w:lang w:val="lv-LV"/>
              </w:rPr>
              <w:t>em.gov.lv</w:t>
            </w:r>
          </w:p>
        </w:tc>
        <w:tc>
          <w:tcPr>
            <w:tcW w:w="3687" w:type="dxa"/>
            <w:vAlign w:val="center"/>
          </w:tcPr>
          <w:p w14:paraId="76EA5136" w14:textId="0CCE2824" w:rsidR="00E406A9" w:rsidRPr="00CB73F9" w:rsidRDefault="00E406A9" w:rsidP="00CB73F9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63A874C" w14:textId="77777777" w:rsidR="00E406A9" w:rsidRPr="00CB73F9" w:rsidRDefault="00E406A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72" w:type="pct"/>
        <w:tblLayout w:type="fixed"/>
        <w:tblLook w:val="04A0" w:firstRow="1" w:lastRow="0" w:firstColumn="1" w:lastColumn="0" w:noHBand="0" w:noVBand="1"/>
      </w:tblPr>
      <w:tblGrid>
        <w:gridCol w:w="2102"/>
        <w:gridCol w:w="1117"/>
        <w:gridCol w:w="1117"/>
        <w:gridCol w:w="1117"/>
        <w:gridCol w:w="1205"/>
        <w:gridCol w:w="1275"/>
        <w:gridCol w:w="872"/>
        <w:gridCol w:w="1117"/>
        <w:gridCol w:w="1117"/>
        <w:gridCol w:w="1117"/>
        <w:gridCol w:w="1164"/>
        <w:gridCol w:w="1277"/>
      </w:tblGrid>
      <w:tr w:rsidR="00CB73F9" w:rsidRPr="004D7434" w14:paraId="7593BCF0" w14:textId="77777777" w:rsidTr="00DB7A1C">
        <w:tc>
          <w:tcPr>
            <w:tcW w:w="2102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05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75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72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4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77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DB7A1C">
        <w:tc>
          <w:tcPr>
            <w:tcW w:w="2102" w:type="dxa"/>
          </w:tcPr>
          <w:p w14:paraId="3F9F166F" w14:textId="77777777" w:rsidR="00CB73F9" w:rsidRPr="00116BA1" w:rsidRDefault="00116BA1" w:rsidP="004D4D6B">
            <w:pPr>
              <w:rPr>
                <w:sz w:val="16"/>
                <w:szCs w:val="16"/>
                <w:lang w:val="lv-LV"/>
              </w:rPr>
            </w:pPr>
            <w:r w:rsidRPr="00116BA1">
              <w:rPr>
                <w:sz w:val="16"/>
                <w:szCs w:val="16"/>
                <w:lang w:val="lv-LV"/>
              </w:rPr>
              <w:t>Nozares politika</w:t>
            </w:r>
          </w:p>
          <w:p w14:paraId="0E04C5C5" w14:textId="77777777" w:rsidR="00116BA1" w:rsidRPr="00116BA1" w:rsidRDefault="00116BA1" w:rsidP="00116BA1">
            <w:pPr>
              <w:rPr>
                <w:sz w:val="16"/>
                <w:szCs w:val="16"/>
              </w:rPr>
            </w:pPr>
            <w:hyperlink r:id="rId11" w:history="1">
              <w:r w:rsidRPr="00116BA1">
                <w:rPr>
                  <w:rStyle w:val="Hyperlink"/>
                  <w:sz w:val="16"/>
                  <w:szCs w:val="16"/>
                </w:rPr>
                <w:t>https://www</w:t>
              </w:r>
              <w:r w:rsidRPr="00116BA1">
                <w:rPr>
                  <w:rStyle w:val="Hyperlink"/>
                  <w:sz w:val="16"/>
                  <w:szCs w:val="16"/>
                </w:rPr>
                <w:t>.</w:t>
              </w:r>
              <w:r w:rsidRPr="00116BA1">
                <w:rPr>
                  <w:rStyle w:val="Hyperlink"/>
                  <w:sz w:val="16"/>
                  <w:szCs w:val="16"/>
                </w:rPr>
                <w:t>em.gov.lv/lv/nozares-politika</w:t>
              </w:r>
            </w:hyperlink>
          </w:p>
          <w:p w14:paraId="3FC4372D" w14:textId="3F8A81B7" w:rsidR="00116BA1" w:rsidRPr="00CB73F9" w:rsidRDefault="00116BA1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17" w:type="dxa"/>
          </w:tcPr>
          <w:p w14:paraId="65859A14" w14:textId="496A091F" w:rsidR="00CB73F9" w:rsidRPr="00CB73F9" w:rsidRDefault="00116BA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50E524D9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337135A6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5" w:type="dxa"/>
          </w:tcPr>
          <w:p w14:paraId="6CC36E31" w14:textId="6F43A3E4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5" w:type="dxa"/>
          </w:tcPr>
          <w:p w14:paraId="20672ED6" w14:textId="7CFFEAD2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2" w:type="dxa"/>
          </w:tcPr>
          <w:p w14:paraId="317C83E9" w14:textId="54F3D2E4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117" w:type="dxa"/>
          </w:tcPr>
          <w:p w14:paraId="10DD5604" w14:textId="32811CC0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54B8A659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414B9CB5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14:paraId="606A0638" w14:textId="3FC82C5E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14:paraId="5E7D78FE" w14:textId="6A082086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47368E7" w14:textId="77777777" w:rsidTr="00DB7A1C">
        <w:tc>
          <w:tcPr>
            <w:tcW w:w="2102" w:type="dxa"/>
          </w:tcPr>
          <w:p w14:paraId="51578277" w14:textId="77777777" w:rsidR="00CB73F9" w:rsidRPr="00E406A9" w:rsidRDefault="00EB4312" w:rsidP="004D4D6B">
            <w:pPr>
              <w:rPr>
                <w:sz w:val="16"/>
                <w:szCs w:val="16"/>
                <w:lang w:val="lv-LV"/>
              </w:rPr>
            </w:pPr>
            <w:r w:rsidRPr="00E406A9">
              <w:rPr>
                <w:sz w:val="16"/>
                <w:szCs w:val="16"/>
                <w:lang w:val="lv-LV"/>
              </w:rPr>
              <w:t>Jaunumi</w:t>
            </w:r>
          </w:p>
          <w:p w14:paraId="68D5A72F" w14:textId="77777777" w:rsidR="00EB4312" w:rsidRPr="00E406A9" w:rsidRDefault="00EB4312" w:rsidP="00EB4312">
            <w:pPr>
              <w:rPr>
                <w:sz w:val="16"/>
                <w:szCs w:val="16"/>
              </w:rPr>
            </w:pPr>
            <w:hyperlink r:id="rId12" w:history="1">
              <w:r w:rsidRPr="00E406A9">
                <w:rPr>
                  <w:rStyle w:val="Hyperlink"/>
                  <w:sz w:val="16"/>
                  <w:szCs w:val="16"/>
                </w:rPr>
                <w:t>https://www.em.gov.lv/lv/jaunumi</w:t>
              </w:r>
            </w:hyperlink>
          </w:p>
          <w:p w14:paraId="6A46EC14" w14:textId="4A91AAEF" w:rsidR="00EB4312" w:rsidRPr="00CB73F9" w:rsidRDefault="00EB4312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17" w:type="dxa"/>
          </w:tcPr>
          <w:p w14:paraId="3DDBA331" w14:textId="48EA4BDC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237AA4A1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7D94E312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5" w:type="dxa"/>
          </w:tcPr>
          <w:p w14:paraId="2D402340" w14:textId="1FBBD055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5" w:type="dxa"/>
          </w:tcPr>
          <w:p w14:paraId="1095101D" w14:textId="2FFA3412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72" w:type="dxa"/>
          </w:tcPr>
          <w:p w14:paraId="4197F569" w14:textId="49B0DE40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2DA76608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45146441" w:rsidR="00CB73F9" w:rsidRPr="00CB73F9" w:rsidRDefault="00EB431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0EFD2894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14:paraId="57B1543C" w14:textId="2BE9397F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14:paraId="48F97111" w14:textId="5043A8C6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10FB6C36" w14:textId="77777777" w:rsidTr="00DB7A1C">
        <w:tc>
          <w:tcPr>
            <w:tcW w:w="2102" w:type="dxa"/>
          </w:tcPr>
          <w:p w14:paraId="300DA87F" w14:textId="77777777" w:rsidR="00CB73F9" w:rsidRDefault="00E406A9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Darbinieku kontakti</w:t>
            </w:r>
          </w:p>
          <w:p w14:paraId="7A8C2395" w14:textId="02BF4784" w:rsidR="00E406A9" w:rsidRPr="00CB73F9" w:rsidRDefault="00E406A9" w:rsidP="004D4D6B">
            <w:pPr>
              <w:rPr>
                <w:sz w:val="18"/>
                <w:szCs w:val="18"/>
                <w:lang w:val="lv-LV"/>
              </w:rPr>
            </w:pPr>
            <w:r w:rsidRPr="00E406A9">
              <w:rPr>
                <w:sz w:val="18"/>
                <w:szCs w:val="18"/>
                <w:lang w:val="lv-LV"/>
              </w:rPr>
              <w:t>https://www.em.gov.lv/lv/darbinieki</w:t>
            </w:r>
          </w:p>
        </w:tc>
        <w:tc>
          <w:tcPr>
            <w:tcW w:w="1117" w:type="dxa"/>
          </w:tcPr>
          <w:p w14:paraId="6D3DF7C6" w14:textId="1A10436D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28DD77CE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307F1D17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5" w:type="dxa"/>
          </w:tcPr>
          <w:p w14:paraId="440ECB11" w14:textId="3771C034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5" w:type="dxa"/>
          </w:tcPr>
          <w:p w14:paraId="069118F5" w14:textId="4A47EE91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72" w:type="dxa"/>
          </w:tcPr>
          <w:p w14:paraId="077710F3" w14:textId="5401D4BC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176AC6CC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33D63C8A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5F7702F5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14:paraId="2D54F5B8" w14:textId="3F7F22C4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14:paraId="2F635688" w14:textId="2D01CAA4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DB7A1C">
        <w:tc>
          <w:tcPr>
            <w:tcW w:w="2102" w:type="dxa"/>
          </w:tcPr>
          <w:p w14:paraId="54CEBDAC" w14:textId="7F3250F6" w:rsidR="00E406A9" w:rsidRDefault="00E406A9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Covid19</w:t>
            </w:r>
          </w:p>
          <w:p w14:paraId="18730E10" w14:textId="69E01692" w:rsidR="00CB73F9" w:rsidRPr="00CB73F9" w:rsidRDefault="00E406A9" w:rsidP="004D4D6B">
            <w:pPr>
              <w:rPr>
                <w:sz w:val="18"/>
                <w:szCs w:val="18"/>
                <w:lang w:val="lv-LV"/>
              </w:rPr>
            </w:pPr>
            <w:r w:rsidRPr="00E406A9">
              <w:rPr>
                <w:sz w:val="18"/>
                <w:szCs w:val="18"/>
                <w:lang w:val="lv-LV"/>
              </w:rPr>
              <w:t>https://www.em.gov.lv/lv/covid-19</w:t>
            </w:r>
          </w:p>
        </w:tc>
        <w:tc>
          <w:tcPr>
            <w:tcW w:w="1117" w:type="dxa"/>
          </w:tcPr>
          <w:p w14:paraId="10EF495E" w14:textId="1E67109A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430B71F5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5EC0EB21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5" w:type="dxa"/>
          </w:tcPr>
          <w:p w14:paraId="7585FE9B" w14:textId="0C1B6051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5" w:type="dxa"/>
          </w:tcPr>
          <w:p w14:paraId="30857486" w14:textId="35C8815E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72" w:type="dxa"/>
          </w:tcPr>
          <w:p w14:paraId="0AD40808" w14:textId="237D81D7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7BC948BA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440D0580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57C46A33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14:paraId="36153F9D" w14:textId="29966683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14:paraId="68364BAA" w14:textId="38C7C561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00DB7A1C">
        <w:tc>
          <w:tcPr>
            <w:tcW w:w="2102" w:type="dxa"/>
          </w:tcPr>
          <w:p w14:paraId="504995AD" w14:textId="77777777" w:rsidR="00CB73F9" w:rsidRDefault="00DB7A1C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Pakalpojumi</w:t>
            </w:r>
          </w:p>
          <w:p w14:paraId="09473C62" w14:textId="67E3FE83" w:rsidR="00DB7A1C" w:rsidRPr="00CB73F9" w:rsidRDefault="00DB7A1C" w:rsidP="004D4D6B">
            <w:pPr>
              <w:rPr>
                <w:sz w:val="18"/>
                <w:szCs w:val="18"/>
                <w:lang w:val="lv-LV"/>
              </w:rPr>
            </w:pPr>
            <w:r w:rsidRPr="00DB7A1C">
              <w:rPr>
                <w:sz w:val="18"/>
                <w:szCs w:val="18"/>
                <w:lang w:val="lv-LV"/>
              </w:rPr>
              <w:t>https://www.em.gov.lv/lv/pakalpojumi</w:t>
            </w:r>
          </w:p>
        </w:tc>
        <w:tc>
          <w:tcPr>
            <w:tcW w:w="1117" w:type="dxa"/>
          </w:tcPr>
          <w:p w14:paraId="0CE42411" w14:textId="2E8AD591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48D85307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157AEB14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5" w:type="dxa"/>
          </w:tcPr>
          <w:p w14:paraId="3413B92F" w14:textId="2845ACDA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5" w:type="dxa"/>
          </w:tcPr>
          <w:p w14:paraId="73B41EC8" w14:textId="7B63F2A6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72" w:type="dxa"/>
          </w:tcPr>
          <w:p w14:paraId="600DCF46" w14:textId="1BE22ACB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557A14CE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792DC0FD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55F60ED4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14:paraId="2A6F17D6" w14:textId="7849A23B" w:rsidR="00CB73F9" w:rsidRPr="00CB73F9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7" w:type="dxa"/>
          </w:tcPr>
          <w:p w14:paraId="02F23161" w14:textId="62EBDEDF" w:rsidR="00CB73F9" w:rsidRPr="00CB73F9" w:rsidRDefault="00E406A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DB7A1C" w:rsidRPr="004D7434" w14:paraId="3DDEE1C7" w14:textId="77777777" w:rsidTr="00DB7A1C">
        <w:tc>
          <w:tcPr>
            <w:tcW w:w="2102" w:type="dxa"/>
          </w:tcPr>
          <w:p w14:paraId="70585733" w14:textId="77777777" w:rsidR="00DB7A1C" w:rsidRDefault="00DB7A1C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17" w:type="dxa"/>
          </w:tcPr>
          <w:p w14:paraId="08162E5A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5FCD8AF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0118EEF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05" w:type="dxa"/>
          </w:tcPr>
          <w:p w14:paraId="1CA54D1B" w14:textId="04D4C906" w:rsidR="00DB7A1C" w:rsidRDefault="00E4414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1.</w:t>
            </w:r>
          </w:p>
        </w:tc>
        <w:tc>
          <w:tcPr>
            <w:tcW w:w="1275" w:type="dxa"/>
          </w:tcPr>
          <w:p w14:paraId="0C8BB5F7" w14:textId="36CC1FC5" w:rsidR="00DB7A1C" w:rsidRDefault="00DB7A1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2.</w:t>
            </w:r>
          </w:p>
        </w:tc>
        <w:tc>
          <w:tcPr>
            <w:tcW w:w="872" w:type="dxa"/>
          </w:tcPr>
          <w:p w14:paraId="66D07E33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7865094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6CE26BE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DB10CDB" w14:textId="2A1F481D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64" w:type="dxa"/>
          </w:tcPr>
          <w:p w14:paraId="1C47127D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77" w:type="dxa"/>
          </w:tcPr>
          <w:p w14:paraId="6D9D1295" w14:textId="77777777" w:rsidR="00DB7A1C" w:rsidRDefault="00DB7A1C" w:rsidP="004D4D6B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65F767D5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116BA1">
        <w:rPr>
          <w:lang w:val="lv-LV"/>
        </w:rPr>
        <w:t xml:space="preserve">Evita </w:t>
      </w:r>
      <w:proofErr w:type="spellStart"/>
      <w:r w:rsidR="00116BA1">
        <w:rPr>
          <w:lang w:val="lv-LV"/>
        </w:rPr>
        <w:t>Urpena</w:t>
      </w:r>
      <w:proofErr w:type="spellEnd"/>
      <w:r w:rsidR="00E44148">
        <w:rPr>
          <w:lang w:val="lv-LV"/>
        </w:rPr>
        <w:t>, Sabiedrisko attiecību nodaļas vadītāja</w:t>
      </w:r>
    </w:p>
    <w:p w14:paraId="1AD1BF56" w14:textId="77777777" w:rsidR="00CB73F9" w:rsidRPr="00CB73F9" w:rsidRDefault="00CB73F9" w:rsidP="00E406A9">
      <w:pPr>
        <w:rPr>
          <w:lang w:val="lv-LV"/>
        </w:rPr>
      </w:pPr>
      <w:r w:rsidRPr="00CB73F9">
        <w:rPr>
          <w:rFonts w:cstheme="minorHAnsi"/>
          <w:lang w:val="lv-LV"/>
        </w:rPr>
        <w:lastRenderedPageBreak/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39D41FCF" w:rsidR="00291AB2" w:rsidRDefault="00291AB2" w:rsidP="00DB7A1C">
      <w:pPr>
        <w:rPr>
          <w:lang w:val="lv-LV"/>
        </w:rPr>
      </w:pPr>
    </w:p>
    <w:p w14:paraId="19D52B8F" w14:textId="21F4BAE2" w:rsidR="00E44148" w:rsidRDefault="00E44148" w:rsidP="00DB7A1C">
      <w:pPr>
        <w:rPr>
          <w:lang w:val="lv-LV"/>
        </w:rPr>
      </w:pPr>
    </w:p>
    <w:p w14:paraId="44B230D7" w14:textId="090831BD" w:rsidR="00E44148" w:rsidRDefault="00E44148" w:rsidP="00E44148">
      <w:pPr>
        <w:pStyle w:val="ListParagraph"/>
        <w:numPr>
          <w:ilvl w:val="0"/>
          <w:numId w:val="65"/>
        </w:numPr>
        <w:rPr>
          <w:lang w:val="lv-LV"/>
        </w:rPr>
      </w:pPr>
      <w:r w:rsidRPr="00E44148">
        <w:rPr>
          <w:lang w:val="lv-LV"/>
        </w:rPr>
        <w:t>Nav piespējams piekļūt kļūdas paziņojumam, lai to nolasītu</w:t>
      </w:r>
    </w:p>
    <w:p w14:paraId="1A68CEB8" w14:textId="3D9471D1" w:rsidR="00E44148" w:rsidRPr="00E44148" w:rsidRDefault="00E44148" w:rsidP="00E44148">
      <w:pPr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02DF2ADF" wp14:editId="3E54D230">
            <wp:extent cx="1837441" cy="1191926"/>
            <wp:effectExtent l="0" t="0" r="4445" b="1905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82" cy="11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585F" w14:textId="19E1DDD7" w:rsidR="00DB7A1C" w:rsidRPr="00DB7A1C" w:rsidRDefault="00DB7A1C" w:rsidP="00E44148">
      <w:pPr>
        <w:pStyle w:val="ListParagraph"/>
        <w:numPr>
          <w:ilvl w:val="0"/>
          <w:numId w:val="65"/>
        </w:numPr>
        <w:rPr>
          <w:lang w:val="lv-LV"/>
        </w:rPr>
      </w:pPr>
      <w:r w:rsidRPr="00DB7A1C">
        <w:rPr>
          <w:lang w:val="lv-LV"/>
        </w:rPr>
        <w:t>Darbinieku kontaktiem nav alternatīva teksta</w:t>
      </w:r>
    </w:p>
    <w:p w14:paraId="4527FEDE" w14:textId="2121900E" w:rsidR="00DB7A1C" w:rsidRDefault="00DB7A1C" w:rsidP="00DB7A1C">
      <w:pPr>
        <w:pStyle w:val="ListParagraph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267DA25F" wp14:editId="70E876C6">
            <wp:extent cx="2001187" cy="1652593"/>
            <wp:effectExtent l="0" t="0" r="571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253" cy="166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021F5" w14:textId="14C622D5" w:rsidR="00DB7A1C" w:rsidRDefault="00DB7A1C" w:rsidP="00DB7A1C">
      <w:pPr>
        <w:pStyle w:val="ListParagraph"/>
        <w:rPr>
          <w:lang w:val="lv-LV"/>
        </w:rPr>
      </w:pPr>
    </w:p>
    <w:p w14:paraId="10330E96" w14:textId="32F180B4" w:rsidR="00DB7A1C" w:rsidRPr="00DB7A1C" w:rsidRDefault="00DB7A1C" w:rsidP="00DB7A1C">
      <w:pPr>
        <w:rPr>
          <w:lang w:val="lv-LV"/>
        </w:rPr>
      </w:pPr>
    </w:p>
    <w:sectPr w:rsidR="00DB7A1C" w:rsidRPr="00DB7A1C" w:rsidSect="00291AB2"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412F9" w14:textId="77777777" w:rsidR="00902B97" w:rsidRDefault="00902B97" w:rsidP="001D0122">
      <w:pPr>
        <w:spacing w:after="0" w:line="240" w:lineRule="auto"/>
      </w:pPr>
      <w:r>
        <w:separator/>
      </w:r>
    </w:p>
  </w:endnote>
  <w:endnote w:type="continuationSeparator" w:id="0">
    <w:p w14:paraId="779B868B" w14:textId="77777777" w:rsidR="00902B97" w:rsidRDefault="00902B97" w:rsidP="001D0122">
      <w:pPr>
        <w:spacing w:after="0" w:line="240" w:lineRule="auto"/>
      </w:pPr>
      <w:r>
        <w:continuationSeparator/>
      </w:r>
    </w:p>
  </w:endnote>
  <w:endnote w:type="continuationNotice" w:id="1">
    <w:p w14:paraId="2E927A31" w14:textId="77777777" w:rsidR="00902B97" w:rsidRDefault="00902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197F3" w14:textId="77777777" w:rsidR="00902B97" w:rsidRDefault="00902B97" w:rsidP="001D0122">
      <w:pPr>
        <w:spacing w:after="0" w:line="240" w:lineRule="auto"/>
      </w:pPr>
      <w:r>
        <w:separator/>
      </w:r>
    </w:p>
  </w:footnote>
  <w:footnote w:type="continuationSeparator" w:id="0">
    <w:p w14:paraId="503D25BB" w14:textId="77777777" w:rsidR="00902B97" w:rsidRDefault="00902B97" w:rsidP="001D0122">
      <w:pPr>
        <w:spacing w:after="0" w:line="240" w:lineRule="auto"/>
      </w:pPr>
      <w:r>
        <w:continuationSeparator/>
      </w:r>
    </w:p>
  </w:footnote>
  <w:footnote w:type="continuationNotice" w:id="1">
    <w:p w14:paraId="4C4AACC1" w14:textId="77777777" w:rsidR="00902B97" w:rsidRDefault="00902B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9462F"/>
    <w:multiLevelType w:val="hybridMultilevel"/>
    <w:tmpl w:val="D668C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15A92"/>
    <w:multiLevelType w:val="hybridMultilevel"/>
    <w:tmpl w:val="8F0AF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864D94"/>
    <w:multiLevelType w:val="hybridMultilevel"/>
    <w:tmpl w:val="342A7E2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6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5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2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3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6"/>
  </w:num>
  <w:num w:numId="3">
    <w:abstractNumId w:val="62"/>
  </w:num>
  <w:num w:numId="4">
    <w:abstractNumId w:val="46"/>
  </w:num>
  <w:num w:numId="5">
    <w:abstractNumId w:val="42"/>
  </w:num>
  <w:num w:numId="6">
    <w:abstractNumId w:val="58"/>
  </w:num>
  <w:num w:numId="7">
    <w:abstractNumId w:val="27"/>
  </w:num>
  <w:num w:numId="8">
    <w:abstractNumId w:val="18"/>
  </w:num>
  <w:num w:numId="9">
    <w:abstractNumId w:val="22"/>
  </w:num>
  <w:num w:numId="10">
    <w:abstractNumId w:val="4"/>
  </w:num>
  <w:num w:numId="11">
    <w:abstractNumId w:val="34"/>
  </w:num>
  <w:num w:numId="12">
    <w:abstractNumId w:val="40"/>
  </w:num>
  <w:num w:numId="13">
    <w:abstractNumId w:val="28"/>
  </w:num>
  <w:num w:numId="14">
    <w:abstractNumId w:val="7"/>
  </w:num>
  <w:num w:numId="15">
    <w:abstractNumId w:val="26"/>
  </w:num>
  <w:num w:numId="16">
    <w:abstractNumId w:val="19"/>
  </w:num>
  <w:num w:numId="17">
    <w:abstractNumId w:val="48"/>
  </w:num>
  <w:num w:numId="18">
    <w:abstractNumId w:val="23"/>
  </w:num>
  <w:num w:numId="19">
    <w:abstractNumId w:val="11"/>
  </w:num>
  <w:num w:numId="20">
    <w:abstractNumId w:val="35"/>
  </w:num>
  <w:num w:numId="21">
    <w:abstractNumId w:val="60"/>
  </w:num>
  <w:num w:numId="22">
    <w:abstractNumId w:val="41"/>
  </w:num>
  <w:num w:numId="23">
    <w:abstractNumId w:val="29"/>
  </w:num>
  <w:num w:numId="24">
    <w:abstractNumId w:val="31"/>
  </w:num>
  <w:num w:numId="25">
    <w:abstractNumId w:val="25"/>
  </w:num>
  <w:num w:numId="26">
    <w:abstractNumId w:val="33"/>
  </w:num>
  <w:num w:numId="27">
    <w:abstractNumId w:val="17"/>
  </w:num>
  <w:num w:numId="28">
    <w:abstractNumId w:val="54"/>
  </w:num>
  <w:num w:numId="29">
    <w:abstractNumId w:val="21"/>
  </w:num>
  <w:num w:numId="30">
    <w:abstractNumId w:val="2"/>
  </w:num>
  <w:num w:numId="31">
    <w:abstractNumId w:val="52"/>
  </w:num>
  <w:num w:numId="32">
    <w:abstractNumId w:val="24"/>
  </w:num>
  <w:num w:numId="33">
    <w:abstractNumId w:val="64"/>
  </w:num>
  <w:num w:numId="34">
    <w:abstractNumId w:val="51"/>
  </w:num>
  <w:num w:numId="35">
    <w:abstractNumId w:val="10"/>
  </w:num>
  <w:num w:numId="36">
    <w:abstractNumId w:val="1"/>
  </w:num>
  <w:num w:numId="37">
    <w:abstractNumId w:val="59"/>
  </w:num>
  <w:num w:numId="38">
    <w:abstractNumId w:val="13"/>
  </w:num>
  <w:num w:numId="39">
    <w:abstractNumId w:val="49"/>
  </w:num>
  <w:num w:numId="40">
    <w:abstractNumId w:val="39"/>
  </w:num>
  <w:num w:numId="41">
    <w:abstractNumId w:val="43"/>
  </w:num>
  <w:num w:numId="42">
    <w:abstractNumId w:val="8"/>
  </w:num>
  <w:num w:numId="43">
    <w:abstractNumId w:val="63"/>
  </w:num>
  <w:num w:numId="44">
    <w:abstractNumId w:val="0"/>
  </w:num>
  <w:num w:numId="45">
    <w:abstractNumId w:val="15"/>
  </w:num>
  <w:num w:numId="46">
    <w:abstractNumId w:val="6"/>
  </w:num>
  <w:num w:numId="47">
    <w:abstractNumId w:val="38"/>
  </w:num>
  <w:num w:numId="48">
    <w:abstractNumId w:val="57"/>
  </w:num>
  <w:num w:numId="49">
    <w:abstractNumId w:val="55"/>
  </w:num>
  <w:num w:numId="50">
    <w:abstractNumId w:val="14"/>
  </w:num>
  <w:num w:numId="51">
    <w:abstractNumId w:val="37"/>
  </w:num>
  <w:num w:numId="52">
    <w:abstractNumId w:val="44"/>
  </w:num>
  <w:num w:numId="53">
    <w:abstractNumId w:val="16"/>
  </w:num>
  <w:num w:numId="54">
    <w:abstractNumId w:val="45"/>
  </w:num>
  <w:num w:numId="55">
    <w:abstractNumId w:val="20"/>
  </w:num>
  <w:num w:numId="56">
    <w:abstractNumId w:val="47"/>
  </w:num>
  <w:num w:numId="57">
    <w:abstractNumId w:val="30"/>
  </w:num>
  <w:num w:numId="58">
    <w:abstractNumId w:val="5"/>
  </w:num>
  <w:num w:numId="59">
    <w:abstractNumId w:val="53"/>
  </w:num>
  <w:num w:numId="60">
    <w:abstractNumId w:val="50"/>
  </w:num>
  <w:num w:numId="61">
    <w:abstractNumId w:val="61"/>
  </w:num>
  <w:num w:numId="62">
    <w:abstractNumId w:val="9"/>
  </w:num>
  <w:num w:numId="63">
    <w:abstractNumId w:val="12"/>
  </w:num>
  <w:num w:numId="64">
    <w:abstractNumId w:val="32"/>
  </w:num>
  <w:num w:numId="65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16BA1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B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B7A1C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06A9"/>
    <w:rsid w:val="00E42A6E"/>
    <w:rsid w:val="00E44148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4312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.gov.lv/lv/jaunum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.gov.lv/lv/nozares-polit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Agnete Ālere</cp:lastModifiedBy>
  <cp:revision>2</cp:revision>
  <dcterms:created xsi:type="dcterms:W3CDTF">2021-03-10T12:05:00Z</dcterms:created>
  <dcterms:modified xsi:type="dcterms:W3CDTF">2021-03-10T12:05:00Z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