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3D8F7" w14:textId="77777777" w:rsidR="00B709B9" w:rsidRPr="00C0404B" w:rsidRDefault="00B709B9" w:rsidP="00134DFC">
      <w:pPr>
        <w:spacing w:after="0" w:line="240" w:lineRule="auto"/>
        <w:jc w:val="center"/>
        <w:rPr>
          <w:rFonts w:ascii="Times New Roman" w:eastAsia="Times New Roman" w:hAnsi="Times New Roman" w:cs="Times New Roman"/>
          <w:b/>
          <w:sz w:val="24"/>
          <w:szCs w:val="24"/>
          <w:lang w:eastAsia="lv-LV"/>
        </w:rPr>
      </w:pPr>
    </w:p>
    <w:p w14:paraId="52972A7C" w14:textId="77777777" w:rsidR="00134DFC" w:rsidRPr="00C0404B" w:rsidRDefault="00134DFC" w:rsidP="00134DFC">
      <w:pPr>
        <w:spacing w:after="0" w:line="240" w:lineRule="auto"/>
        <w:jc w:val="center"/>
        <w:rPr>
          <w:rFonts w:ascii="Times New Roman" w:eastAsia="Times New Roman" w:hAnsi="Times New Roman" w:cs="Times New Roman"/>
          <w:b/>
          <w:sz w:val="24"/>
          <w:szCs w:val="24"/>
          <w:lang w:eastAsia="lv-LV"/>
        </w:rPr>
      </w:pPr>
      <w:r w:rsidRPr="00C0404B">
        <w:rPr>
          <w:rFonts w:ascii="Times New Roman" w:eastAsia="Times New Roman" w:hAnsi="Times New Roman" w:cs="Times New Roman"/>
          <w:b/>
          <w:sz w:val="24"/>
          <w:szCs w:val="24"/>
          <w:lang w:eastAsia="lv-LV"/>
        </w:rPr>
        <w:t>Paziņojums par līdzdalības iespējām attīstības plānošanas dokumenta vai tiesību akta izstrādes procesā</w:t>
      </w:r>
    </w:p>
    <w:p w14:paraId="0C45BE14" w14:textId="77777777" w:rsidR="00A562D2" w:rsidRPr="00C0404B" w:rsidRDefault="00A562D2" w:rsidP="00134DFC">
      <w:pPr>
        <w:spacing w:after="0" w:line="240" w:lineRule="auto"/>
        <w:jc w:val="center"/>
        <w:rPr>
          <w:rFonts w:ascii="Times New Roman" w:eastAsia="Times New Roman" w:hAnsi="Times New Roman" w:cs="Times New Roman"/>
          <w:b/>
          <w:sz w:val="24"/>
          <w:szCs w:val="24"/>
          <w:lang w:eastAsia="lv-LV"/>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0"/>
        <w:gridCol w:w="2298"/>
        <w:gridCol w:w="6440"/>
      </w:tblGrid>
      <w:tr w:rsidR="00134DFC" w:rsidRPr="00FC2755" w14:paraId="13D91DF8" w14:textId="77777777" w:rsidTr="009969AF">
        <w:trPr>
          <w:trHeight w:val="105"/>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6A99AF60"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14:paraId="24E9D2DD" w14:textId="77777777" w:rsidR="00134DFC" w:rsidRPr="00FC2755" w:rsidRDefault="00134DFC"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Dokumenta veids</w:t>
            </w:r>
          </w:p>
        </w:tc>
        <w:tc>
          <w:tcPr>
            <w:tcW w:w="3424" w:type="pct"/>
            <w:tcBorders>
              <w:top w:val="outset" w:sz="6" w:space="0" w:color="auto"/>
              <w:left w:val="outset" w:sz="6" w:space="0" w:color="auto"/>
              <w:bottom w:val="outset" w:sz="6" w:space="0" w:color="auto"/>
              <w:right w:val="outset" w:sz="6" w:space="0" w:color="auto"/>
            </w:tcBorders>
            <w:hideMark/>
          </w:tcPr>
          <w:p w14:paraId="394B2BB9" w14:textId="6A561313" w:rsidR="00134DFC" w:rsidRPr="00FC2755" w:rsidRDefault="00371CBF" w:rsidP="007359AB">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Likumprojekts</w:t>
            </w:r>
          </w:p>
        </w:tc>
      </w:tr>
      <w:tr w:rsidR="00134DFC" w:rsidRPr="00FC2755" w14:paraId="2EE7879B"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0B5F6AB2" w14:textId="77777777" w:rsidR="00134DFC" w:rsidRPr="00FC2755" w:rsidRDefault="00134DFC" w:rsidP="00832065">
            <w:pPr>
              <w:spacing w:before="60" w:after="60" w:line="240" w:lineRule="auto"/>
              <w:jc w:val="both"/>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14:paraId="668CD999" w14:textId="77777777" w:rsidR="00134DFC" w:rsidRPr="00FC2755" w:rsidRDefault="00134DFC" w:rsidP="00832065">
            <w:pPr>
              <w:spacing w:before="60" w:after="60" w:line="240" w:lineRule="auto"/>
              <w:jc w:val="both"/>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Dokumenta nosaukums</w:t>
            </w:r>
          </w:p>
        </w:tc>
        <w:tc>
          <w:tcPr>
            <w:tcW w:w="3424" w:type="pct"/>
            <w:tcBorders>
              <w:top w:val="outset" w:sz="6" w:space="0" w:color="auto"/>
              <w:left w:val="outset" w:sz="6" w:space="0" w:color="auto"/>
              <w:bottom w:val="outset" w:sz="6" w:space="0" w:color="auto"/>
              <w:right w:val="outset" w:sz="6" w:space="0" w:color="auto"/>
            </w:tcBorders>
            <w:hideMark/>
          </w:tcPr>
          <w:p w14:paraId="44849F7E" w14:textId="51CBABB7" w:rsidR="00134DFC" w:rsidRPr="00FC2755" w:rsidRDefault="00371CBF" w:rsidP="00832065">
            <w:pPr>
              <w:spacing w:before="60" w:after="6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806CD9">
              <w:rPr>
                <w:rFonts w:ascii="Times New Roman" w:eastAsia="Times New Roman" w:hAnsi="Times New Roman" w:cs="Times New Roman"/>
                <w:sz w:val="24"/>
                <w:szCs w:val="24"/>
                <w:lang w:eastAsia="lv-LV"/>
              </w:rPr>
              <w:t>Grozījumi Elektroenerģijas tirgus likumā”</w:t>
            </w:r>
          </w:p>
        </w:tc>
      </w:tr>
      <w:tr w:rsidR="00134DFC" w:rsidRPr="00FC2755" w14:paraId="29BF4D6C"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034A0F31"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14:paraId="4B358206" w14:textId="77777777" w:rsidR="00134DFC" w:rsidRPr="00FC2755" w:rsidRDefault="00134DFC" w:rsidP="00832065">
            <w:pPr>
              <w:spacing w:before="60" w:after="60" w:line="240" w:lineRule="auto"/>
              <w:jc w:val="both"/>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Politikas joma un nozare vai teritorija</w:t>
            </w:r>
          </w:p>
        </w:tc>
        <w:tc>
          <w:tcPr>
            <w:tcW w:w="3424" w:type="pct"/>
            <w:tcBorders>
              <w:top w:val="outset" w:sz="6" w:space="0" w:color="auto"/>
              <w:left w:val="outset" w:sz="6" w:space="0" w:color="auto"/>
              <w:bottom w:val="outset" w:sz="6" w:space="0" w:color="auto"/>
              <w:right w:val="outset" w:sz="6" w:space="0" w:color="auto"/>
            </w:tcBorders>
            <w:hideMark/>
          </w:tcPr>
          <w:p w14:paraId="04C8E329" w14:textId="34D1EB90" w:rsidR="008B737D" w:rsidRPr="00FC2755" w:rsidRDefault="00971685" w:rsidP="00832065">
            <w:pPr>
              <w:spacing w:before="60" w:after="60" w:line="240" w:lineRule="auto"/>
              <w:jc w:val="both"/>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Industrijas un pakalpojumu politika</w:t>
            </w:r>
          </w:p>
        </w:tc>
      </w:tr>
      <w:tr w:rsidR="00134DFC" w:rsidRPr="00FC2755" w14:paraId="057D74AB"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2B0A048C"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14:paraId="3A5D404F" w14:textId="77777777" w:rsidR="00134DFC" w:rsidRPr="00FC2755" w:rsidRDefault="00134DFC"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Dokumenta mērķgrupas</w:t>
            </w:r>
          </w:p>
        </w:tc>
        <w:tc>
          <w:tcPr>
            <w:tcW w:w="3424" w:type="pct"/>
            <w:tcBorders>
              <w:top w:val="outset" w:sz="6" w:space="0" w:color="auto"/>
              <w:left w:val="outset" w:sz="6" w:space="0" w:color="auto"/>
              <w:bottom w:val="outset" w:sz="6" w:space="0" w:color="auto"/>
              <w:right w:val="outset" w:sz="6" w:space="0" w:color="auto"/>
            </w:tcBorders>
            <w:hideMark/>
          </w:tcPr>
          <w:p w14:paraId="2678DB30" w14:textId="59DBE16B" w:rsidR="00134DFC" w:rsidRPr="00FC2755" w:rsidRDefault="00806CD9" w:rsidP="009F5420">
            <w:pPr>
              <w:spacing w:before="60" w:after="6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iCs/>
                <w:sz w:val="24"/>
                <w:szCs w:val="24"/>
                <w:lang w:eastAsia="lv-LV"/>
              </w:rPr>
              <w:t>Elektroenerģijas galalietotāji, ražotāji, tirgotāji, sistēmas operatori.</w:t>
            </w:r>
          </w:p>
        </w:tc>
      </w:tr>
      <w:tr w:rsidR="00134DFC" w:rsidRPr="00FC2755" w14:paraId="3853FF58" w14:textId="77777777" w:rsidTr="00FC2755">
        <w:trPr>
          <w:trHeight w:val="2066"/>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38F16863" w14:textId="77777777" w:rsidR="00134DFC" w:rsidRPr="00FC2755" w:rsidRDefault="00134DFC" w:rsidP="00FC2755">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14:paraId="203E7482" w14:textId="77777777" w:rsidR="00134DFC" w:rsidRPr="00FC2755" w:rsidRDefault="00134DFC" w:rsidP="00FC2755">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Dokumenta mērķis un sākotnēji identificētās problēmas būtība</w:t>
            </w:r>
          </w:p>
        </w:tc>
        <w:tc>
          <w:tcPr>
            <w:tcW w:w="3424" w:type="pct"/>
            <w:tcBorders>
              <w:top w:val="outset" w:sz="6" w:space="0" w:color="auto"/>
              <w:left w:val="outset" w:sz="6" w:space="0" w:color="auto"/>
              <w:bottom w:val="outset" w:sz="6" w:space="0" w:color="auto"/>
              <w:right w:val="outset" w:sz="6" w:space="0" w:color="auto"/>
            </w:tcBorders>
          </w:tcPr>
          <w:p w14:paraId="5E0FEDB8" w14:textId="56553AB5" w:rsidR="00371CBF" w:rsidRPr="006E7F6A" w:rsidRDefault="00371CBF" w:rsidP="00371CBF">
            <w:pPr>
              <w:spacing w:after="0" w:line="240" w:lineRule="auto"/>
              <w:jc w:val="both"/>
              <w:rPr>
                <w:rFonts w:ascii="Times New Roman" w:eastAsia="Times New Roman" w:hAnsi="Times New Roman" w:cs="Times New Roman"/>
                <w:iCs/>
                <w:sz w:val="24"/>
                <w:szCs w:val="24"/>
                <w:lang w:eastAsia="lv-LV"/>
              </w:rPr>
            </w:pPr>
            <w:r w:rsidRPr="006E7F6A">
              <w:rPr>
                <w:rFonts w:ascii="Times New Roman" w:hAnsi="Times New Roman" w:cs="Times New Roman"/>
                <w:sz w:val="24"/>
                <w:szCs w:val="24"/>
              </w:rPr>
              <w:t xml:space="preserve">Likumprojekta </w:t>
            </w:r>
            <w:r w:rsidRPr="006E7F6A">
              <w:rPr>
                <w:rFonts w:ascii="Times New Roman" w:eastAsia="Times New Roman" w:hAnsi="Times New Roman" w:cs="Times New Roman"/>
                <w:iCs/>
                <w:sz w:val="24"/>
                <w:szCs w:val="24"/>
                <w:lang w:eastAsia="lv-LV"/>
              </w:rPr>
              <w:t>mērķis ir pārņemt divu Eiropas Savienības (turpmāk – ES) tiesību aktu nosacījumus – Eiropas Parlamenta un Padomes 2019.gada 5.jūnija direktīvu Nr.2019/944 par kopīgiem noteikumiem attiecībā uz elektroenerģijas iekšējo tirgu un ar ko groza Direktīvu 2012/27/ES (turpmāk – Direktīva 2019/944), kā arī Eiropas Parlamenta un Padomes 2018.gada 11.decembra direktīvu (ES)  2018/2001 par no atjaunojamajiem energoresursiem iegūtas enerģijas izmantošanas veicināšanu (turpmāk – Direktīva (ES) 2018/2001)</w:t>
            </w:r>
            <w:r>
              <w:rPr>
                <w:rFonts w:ascii="Times New Roman" w:eastAsia="Times New Roman" w:hAnsi="Times New Roman" w:cs="Times New Roman"/>
                <w:iCs/>
                <w:sz w:val="24"/>
                <w:szCs w:val="24"/>
                <w:lang w:eastAsia="lv-LV"/>
              </w:rPr>
              <w:t xml:space="preserve">, primāri ieviešot jaunu regulējumu attiecībā uz elektroenerģiju, ko galalietotājs pats saražo savām vajadzībām un sniedzot šim galalietotājam plašākas iespējas elektroenerģiju ražot ne tikai objektā, kurā tā tiek patērēta, bet arī distancēti, kā arī rodot iespēju savstarpēji dalīties ar pašu saražoto elektroenerģiju. </w:t>
            </w:r>
          </w:p>
          <w:p w14:paraId="53106DE0" w14:textId="4FA9951A" w:rsidR="00FC2755" w:rsidRPr="00371CBF" w:rsidRDefault="00371CBF" w:rsidP="00371CBF">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Vienlaikus likumprojekts paredz pilnveidot esošo regulējumu attiecībā uz elektroenerģijas tirgu, aktualizējot novecojušās un situācijai neatbilstošās normas. Papildus likumprojektā ietvertas normas, kas ļaus elektroenerģijas pārvades sistēmas operatoram ieviest pārrobežu pārvades tarifu elektroenerģijas tirdzniecībā ar trešajām valstīm.</w:t>
            </w:r>
            <w:r>
              <w:rPr>
                <w:rFonts w:ascii="Times New Roman" w:eastAsia="Times New Roman" w:hAnsi="Times New Roman" w:cs="Times New Roman"/>
                <w:iCs/>
                <w:sz w:val="24"/>
                <w:szCs w:val="24"/>
                <w:lang w:eastAsia="lv-LV"/>
              </w:rPr>
              <w:t xml:space="preserve"> Vienlaikus l</w:t>
            </w:r>
            <w:r w:rsidRPr="006E7F6A">
              <w:rPr>
                <w:rFonts w:ascii="Times New Roman" w:eastAsia="Times New Roman" w:hAnsi="Times New Roman" w:cs="Times New Roman"/>
                <w:sz w:val="24"/>
                <w:szCs w:val="24"/>
                <w:lang w:eastAsia="lv-LV"/>
              </w:rPr>
              <w:t>ikumprojekts</w:t>
            </w:r>
            <w:r w:rsidRPr="006E7F6A">
              <w:rPr>
                <w:rFonts w:ascii="Times New Roman" w:hAnsi="Times New Roman" w:cs="Times New Roman"/>
                <w:sz w:val="24"/>
                <w:szCs w:val="24"/>
              </w:rPr>
              <w:t xml:space="preserve"> paredz izcelsmes apliecinājumu par saražotās elektroenerģijas daudzumu (turpmāk – izcelsmes apliecinājums) izsniegšanas procesa regulējuma pilnveidošanu, kā arī elektroenerģijas neto norēķinu sistēmas (turpmāk – neto sistēma) pilnveidošanu.</w:t>
            </w:r>
          </w:p>
        </w:tc>
      </w:tr>
      <w:tr w:rsidR="009969AF" w:rsidRPr="00FC2755" w14:paraId="0627319F"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0977AC10" w14:textId="77777777" w:rsidR="009969AF" w:rsidRPr="00FC2755" w:rsidRDefault="009969AF" w:rsidP="009969AF">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6.</w:t>
            </w:r>
          </w:p>
        </w:tc>
        <w:tc>
          <w:tcPr>
            <w:tcW w:w="1214" w:type="pct"/>
            <w:tcBorders>
              <w:top w:val="outset" w:sz="6" w:space="0" w:color="auto"/>
              <w:left w:val="outset" w:sz="6" w:space="0" w:color="auto"/>
              <w:bottom w:val="outset" w:sz="6" w:space="0" w:color="auto"/>
              <w:right w:val="outset" w:sz="6" w:space="0" w:color="auto"/>
            </w:tcBorders>
            <w:hideMark/>
          </w:tcPr>
          <w:p w14:paraId="4F10942A" w14:textId="77777777" w:rsidR="009969AF" w:rsidRPr="00FC2755" w:rsidRDefault="009969AF" w:rsidP="009969AF">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Dokumenta izstrādes laiks un plānotā virzība</w:t>
            </w:r>
          </w:p>
        </w:tc>
        <w:tc>
          <w:tcPr>
            <w:tcW w:w="3424" w:type="pct"/>
            <w:tcBorders>
              <w:top w:val="outset" w:sz="6" w:space="0" w:color="auto"/>
              <w:left w:val="outset" w:sz="6" w:space="0" w:color="auto"/>
              <w:bottom w:val="outset" w:sz="6" w:space="0" w:color="auto"/>
              <w:right w:val="outset" w:sz="6" w:space="0" w:color="auto"/>
            </w:tcBorders>
            <w:hideMark/>
          </w:tcPr>
          <w:p w14:paraId="4A10EB7F" w14:textId="4B969CF7" w:rsidR="009969AF" w:rsidRPr="00FC2755" w:rsidRDefault="00371CBF" w:rsidP="009969AF">
            <w:pPr>
              <w:spacing w:before="60" w:after="6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Likumprojekt</w:t>
            </w:r>
            <w:r w:rsidR="00C72B0F">
              <w:rPr>
                <w:rFonts w:ascii="Times New Roman" w:eastAsia="Times New Roman" w:hAnsi="Times New Roman" w:cs="Times New Roman"/>
                <w:sz w:val="24"/>
                <w:szCs w:val="24"/>
                <w:lang w:eastAsia="lv-LV"/>
              </w:rPr>
              <w:t>u plānots izsludināts valsts sekretāru sanāksmē 2021.gada maijā.</w:t>
            </w:r>
          </w:p>
        </w:tc>
      </w:tr>
      <w:tr w:rsidR="00134DFC" w:rsidRPr="00FC2755" w14:paraId="14B7A100"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28A74301"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14:paraId="33C25794" w14:textId="77777777" w:rsidR="00134DFC" w:rsidRPr="00FC2755" w:rsidRDefault="00134DFC"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Dokumenti</w:t>
            </w:r>
          </w:p>
        </w:tc>
        <w:tc>
          <w:tcPr>
            <w:tcW w:w="3424" w:type="pct"/>
            <w:tcBorders>
              <w:top w:val="outset" w:sz="6" w:space="0" w:color="auto"/>
              <w:left w:val="outset" w:sz="6" w:space="0" w:color="auto"/>
              <w:bottom w:val="outset" w:sz="6" w:space="0" w:color="auto"/>
              <w:right w:val="outset" w:sz="6" w:space="0" w:color="auto"/>
            </w:tcBorders>
          </w:tcPr>
          <w:p w14:paraId="7C5253A4" w14:textId="5F968EDC" w:rsidR="00134DFC" w:rsidRPr="00FC2755" w:rsidRDefault="002315B9" w:rsidP="007359AB">
            <w:pPr>
              <w:spacing w:before="60" w:after="60" w:line="240" w:lineRule="auto"/>
              <w:jc w:val="both"/>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 xml:space="preserve">1) </w:t>
            </w:r>
            <w:r w:rsidR="00C72B0F">
              <w:rPr>
                <w:rFonts w:ascii="Times New Roman" w:eastAsia="Times New Roman" w:hAnsi="Times New Roman" w:cs="Times New Roman"/>
                <w:sz w:val="24"/>
                <w:szCs w:val="24"/>
                <w:lang w:eastAsia="lv-LV"/>
              </w:rPr>
              <w:t>Likumprojekts</w:t>
            </w:r>
            <w:r w:rsidRPr="00FC2755">
              <w:rPr>
                <w:rFonts w:ascii="Times New Roman" w:eastAsia="Times New Roman" w:hAnsi="Times New Roman" w:cs="Times New Roman"/>
                <w:sz w:val="24"/>
                <w:szCs w:val="24"/>
                <w:lang w:eastAsia="lv-LV"/>
              </w:rPr>
              <w:t xml:space="preserve"> “</w:t>
            </w:r>
            <w:r w:rsidR="00C72B0F">
              <w:rPr>
                <w:rFonts w:ascii="Times New Roman" w:eastAsia="Times New Roman" w:hAnsi="Times New Roman" w:cs="Times New Roman"/>
                <w:sz w:val="24"/>
                <w:szCs w:val="24"/>
                <w:lang w:eastAsia="lv-LV"/>
              </w:rPr>
              <w:t>Grozījumi Elektroenerģijas tirgus likumā</w:t>
            </w:r>
            <w:r w:rsidRPr="00FC2755">
              <w:rPr>
                <w:rFonts w:ascii="Times New Roman" w:eastAsia="Times New Roman" w:hAnsi="Times New Roman" w:cs="Times New Roman"/>
                <w:sz w:val="24"/>
                <w:szCs w:val="24"/>
                <w:lang w:eastAsia="lv-LV"/>
              </w:rPr>
              <w:t>”</w:t>
            </w:r>
            <w:r w:rsidR="003D6977">
              <w:rPr>
                <w:rFonts w:ascii="Times New Roman" w:eastAsia="Times New Roman" w:hAnsi="Times New Roman" w:cs="Times New Roman"/>
                <w:sz w:val="24"/>
                <w:szCs w:val="24"/>
                <w:lang w:eastAsia="lv-LV"/>
              </w:rPr>
              <w:t xml:space="preserve"> </w:t>
            </w:r>
            <w:r w:rsidRPr="00FC2755">
              <w:rPr>
                <w:rFonts w:ascii="Times New Roman" w:eastAsia="Times New Roman" w:hAnsi="Times New Roman" w:cs="Times New Roman"/>
                <w:sz w:val="24"/>
                <w:szCs w:val="24"/>
                <w:lang w:eastAsia="lv-LV"/>
              </w:rPr>
              <w:t xml:space="preserve">uz </w:t>
            </w:r>
            <w:r w:rsidR="00C72B0F">
              <w:rPr>
                <w:rFonts w:ascii="Times New Roman" w:eastAsia="Times New Roman" w:hAnsi="Times New Roman" w:cs="Times New Roman"/>
                <w:sz w:val="24"/>
                <w:szCs w:val="24"/>
                <w:lang w:eastAsia="lv-LV"/>
              </w:rPr>
              <w:t>2</w:t>
            </w:r>
            <w:r w:rsidR="00F463AF">
              <w:rPr>
                <w:rFonts w:ascii="Times New Roman" w:eastAsia="Times New Roman" w:hAnsi="Times New Roman" w:cs="Times New Roman"/>
                <w:sz w:val="24"/>
                <w:szCs w:val="24"/>
                <w:lang w:eastAsia="lv-LV"/>
              </w:rPr>
              <w:t>1</w:t>
            </w:r>
            <w:bookmarkStart w:id="0" w:name="_GoBack"/>
            <w:bookmarkEnd w:id="0"/>
            <w:r w:rsidR="00C72B0F">
              <w:rPr>
                <w:rFonts w:ascii="Times New Roman" w:eastAsia="Times New Roman" w:hAnsi="Times New Roman" w:cs="Times New Roman"/>
                <w:sz w:val="24"/>
                <w:szCs w:val="24"/>
                <w:lang w:eastAsia="lv-LV"/>
              </w:rPr>
              <w:t xml:space="preserve"> </w:t>
            </w:r>
            <w:r w:rsidRPr="00FC2755">
              <w:rPr>
                <w:rFonts w:ascii="Times New Roman" w:eastAsia="Times New Roman" w:hAnsi="Times New Roman" w:cs="Times New Roman"/>
                <w:sz w:val="24"/>
                <w:szCs w:val="24"/>
                <w:lang w:eastAsia="lv-LV"/>
              </w:rPr>
              <w:t>lpp</w:t>
            </w:r>
            <w:r w:rsidR="009F5420" w:rsidRPr="00FC2755">
              <w:rPr>
                <w:rFonts w:ascii="Times New Roman" w:eastAsia="Times New Roman" w:hAnsi="Times New Roman" w:cs="Times New Roman"/>
                <w:sz w:val="24"/>
                <w:szCs w:val="24"/>
                <w:lang w:eastAsia="lv-LV"/>
              </w:rPr>
              <w:t>.</w:t>
            </w:r>
            <w:r w:rsidRPr="00FC2755">
              <w:rPr>
                <w:rFonts w:ascii="Times New Roman" w:eastAsia="Times New Roman" w:hAnsi="Times New Roman" w:cs="Times New Roman"/>
                <w:sz w:val="24"/>
                <w:szCs w:val="24"/>
                <w:lang w:eastAsia="lv-LV"/>
              </w:rPr>
              <w:t xml:space="preserve"> (datne: “</w:t>
            </w:r>
            <w:r w:rsidR="006344AE" w:rsidRPr="00FC2755">
              <w:rPr>
                <w:rFonts w:ascii="Times New Roman" w:eastAsia="Times New Roman" w:hAnsi="Times New Roman" w:cs="Times New Roman"/>
                <w:sz w:val="24"/>
                <w:szCs w:val="24"/>
                <w:lang w:eastAsia="lv-LV"/>
              </w:rPr>
              <w:t>EM</w:t>
            </w:r>
            <w:r w:rsidR="00C72B0F">
              <w:rPr>
                <w:rFonts w:ascii="Times New Roman" w:eastAsia="Times New Roman" w:hAnsi="Times New Roman" w:cs="Times New Roman"/>
                <w:sz w:val="24"/>
                <w:szCs w:val="24"/>
                <w:lang w:eastAsia="lv-LV"/>
              </w:rPr>
              <w:t>lik</w:t>
            </w:r>
            <w:r w:rsidR="006344AE" w:rsidRPr="00FC2755">
              <w:rPr>
                <w:rFonts w:ascii="Times New Roman" w:eastAsia="Times New Roman" w:hAnsi="Times New Roman" w:cs="Times New Roman"/>
                <w:sz w:val="24"/>
                <w:szCs w:val="24"/>
                <w:lang w:eastAsia="lv-LV"/>
              </w:rPr>
              <w:t>_</w:t>
            </w:r>
            <w:r w:rsidR="00C72B0F">
              <w:rPr>
                <w:rFonts w:ascii="Times New Roman" w:eastAsia="Times New Roman" w:hAnsi="Times New Roman" w:cs="Times New Roman"/>
                <w:sz w:val="24"/>
                <w:szCs w:val="24"/>
                <w:lang w:eastAsia="lv-LV"/>
              </w:rPr>
              <w:t>18</w:t>
            </w:r>
            <w:r w:rsidR="003D6977">
              <w:rPr>
                <w:rFonts w:ascii="Times New Roman" w:eastAsia="Times New Roman" w:hAnsi="Times New Roman" w:cs="Times New Roman"/>
                <w:sz w:val="24"/>
                <w:szCs w:val="24"/>
                <w:lang w:eastAsia="lv-LV"/>
              </w:rPr>
              <w:t>0</w:t>
            </w:r>
            <w:r w:rsidR="00C72B0F">
              <w:rPr>
                <w:rFonts w:ascii="Times New Roman" w:eastAsia="Times New Roman" w:hAnsi="Times New Roman" w:cs="Times New Roman"/>
                <w:sz w:val="24"/>
                <w:szCs w:val="24"/>
                <w:lang w:eastAsia="lv-LV"/>
              </w:rPr>
              <w:t>3</w:t>
            </w:r>
            <w:r w:rsidR="003D6977">
              <w:rPr>
                <w:rFonts w:ascii="Times New Roman" w:eastAsia="Times New Roman" w:hAnsi="Times New Roman" w:cs="Times New Roman"/>
                <w:sz w:val="24"/>
                <w:szCs w:val="24"/>
                <w:lang w:eastAsia="lv-LV"/>
              </w:rPr>
              <w:t>2</w:t>
            </w:r>
            <w:r w:rsidR="00C72B0F">
              <w:rPr>
                <w:rFonts w:ascii="Times New Roman" w:eastAsia="Times New Roman" w:hAnsi="Times New Roman" w:cs="Times New Roman"/>
                <w:sz w:val="24"/>
                <w:szCs w:val="24"/>
                <w:lang w:eastAsia="lv-LV"/>
              </w:rPr>
              <w:t>1_ETL</w:t>
            </w:r>
            <w:r w:rsidR="006344AE" w:rsidRPr="00FC2755">
              <w:rPr>
                <w:rFonts w:ascii="Times New Roman" w:eastAsia="Times New Roman" w:hAnsi="Times New Roman" w:cs="Times New Roman"/>
                <w:sz w:val="24"/>
                <w:szCs w:val="24"/>
                <w:lang w:eastAsia="lv-LV"/>
              </w:rPr>
              <w:t>.docx</w:t>
            </w:r>
            <w:r w:rsidRPr="00FC2755">
              <w:rPr>
                <w:rFonts w:ascii="Times New Roman" w:eastAsia="Times New Roman" w:hAnsi="Times New Roman" w:cs="Times New Roman"/>
                <w:sz w:val="24"/>
                <w:szCs w:val="24"/>
                <w:lang w:eastAsia="lv-LV"/>
              </w:rPr>
              <w:t>”);</w:t>
            </w:r>
          </w:p>
          <w:p w14:paraId="0D7320A2" w14:textId="75CABD00" w:rsidR="002315B9" w:rsidRPr="00FC2755" w:rsidRDefault="002315B9" w:rsidP="003D6977">
            <w:pPr>
              <w:spacing w:before="60" w:after="60" w:line="240" w:lineRule="auto"/>
              <w:jc w:val="both"/>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 xml:space="preserve">2) </w:t>
            </w:r>
            <w:r w:rsidR="00C72B0F">
              <w:rPr>
                <w:rFonts w:ascii="Times New Roman" w:eastAsia="Times New Roman" w:hAnsi="Times New Roman" w:cs="Times New Roman"/>
                <w:sz w:val="24"/>
                <w:szCs w:val="24"/>
                <w:lang w:eastAsia="lv-LV"/>
              </w:rPr>
              <w:t>Likumprojekta “Grozījumi Elektroenerģijas tirgus likumā”</w:t>
            </w:r>
            <w:r w:rsidR="003D6977">
              <w:rPr>
                <w:rFonts w:ascii="Times New Roman" w:eastAsia="Times New Roman" w:hAnsi="Times New Roman" w:cs="Times New Roman"/>
                <w:sz w:val="24"/>
                <w:szCs w:val="24"/>
                <w:lang w:eastAsia="lv-LV"/>
              </w:rPr>
              <w:t xml:space="preserve"> </w:t>
            </w:r>
            <w:r w:rsidR="003D6977" w:rsidRPr="003D6977">
              <w:rPr>
                <w:rFonts w:ascii="Times New Roman" w:eastAsia="Times New Roman" w:hAnsi="Times New Roman" w:cs="Times New Roman"/>
                <w:sz w:val="24"/>
                <w:szCs w:val="24"/>
                <w:lang w:eastAsia="lv-LV"/>
              </w:rPr>
              <w:t>sākotnējās ietekmes novērtējuma ziņojums (anotācija)</w:t>
            </w:r>
            <w:r w:rsidR="003D6977">
              <w:rPr>
                <w:rFonts w:ascii="Times New Roman" w:eastAsia="Times New Roman" w:hAnsi="Times New Roman" w:cs="Times New Roman"/>
                <w:sz w:val="24"/>
                <w:szCs w:val="24"/>
                <w:lang w:eastAsia="lv-LV"/>
              </w:rPr>
              <w:t xml:space="preserve"> </w:t>
            </w:r>
            <w:r w:rsidRPr="00FC2755">
              <w:rPr>
                <w:rFonts w:ascii="Times New Roman" w:eastAsia="Times New Roman" w:hAnsi="Times New Roman" w:cs="Times New Roman"/>
                <w:sz w:val="24"/>
                <w:szCs w:val="24"/>
                <w:lang w:eastAsia="lv-LV"/>
              </w:rPr>
              <w:t xml:space="preserve">uz </w:t>
            </w:r>
            <w:r w:rsidR="00C72B0F">
              <w:rPr>
                <w:rFonts w:ascii="Times New Roman" w:eastAsia="Times New Roman" w:hAnsi="Times New Roman" w:cs="Times New Roman"/>
                <w:sz w:val="24"/>
                <w:szCs w:val="24"/>
                <w:lang w:eastAsia="lv-LV"/>
              </w:rPr>
              <w:t>21</w:t>
            </w:r>
            <w:r w:rsidRPr="00FC2755">
              <w:rPr>
                <w:rFonts w:ascii="Times New Roman" w:eastAsia="Times New Roman" w:hAnsi="Times New Roman" w:cs="Times New Roman"/>
                <w:sz w:val="24"/>
                <w:szCs w:val="24"/>
                <w:lang w:eastAsia="lv-LV"/>
              </w:rPr>
              <w:t xml:space="preserve"> lpp</w:t>
            </w:r>
            <w:r w:rsidR="009F5420" w:rsidRPr="00FC2755">
              <w:rPr>
                <w:rFonts w:ascii="Times New Roman" w:eastAsia="Times New Roman" w:hAnsi="Times New Roman" w:cs="Times New Roman"/>
                <w:sz w:val="24"/>
                <w:szCs w:val="24"/>
                <w:lang w:eastAsia="lv-LV"/>
              </w:rPr>
              <w:t>.</w:t>
            </w:r>
            <w:r w:rsidRPr="00FC2755">
              <w:rPr>
                <w:rFonts w:ascii="Times New Roman" w:eastAsia="Times New Roman" w:hAnsi="Times New Roman" w:cs="Times New Roman"/>
                <w:sz w:val="24"/>
                <w:szCs w:val="24"/>
                <w:lang w:eastAsia="lv-LV"/>
              </w:rPr>
              <w:t xml:space="preserve"> (datne: “</w:t>
            </w:r>
            <w:bookmarkStart w:id="1" w:name="_Hlk31628280"/>
            <w:r w:rsidR="006344AE" w:rsidRPr="00FC2755">
              <w:rPr>
                <w:rFonts w:ascii="Times New Roman" w:eastAsia="Times New Roman" w:hAnsi="Times New Roman" w:cs="Times New Roman"/>
                <w:sz w:val="24"/>
                <w:szCs w:val="24"/>
                <w:lang w:eastAsia="lv-LV"/>
              </w:rPr>
              <w:t>EM</w:t>
            </w:r>
            <w:r w:rsidR="00C72B0F">
              <w:rPr>
                <w:rFonts w:ascii="Times New Roman" w:eastAsia="Times New Roman" w:hAnsi="Times New Roman" w:cs="Times New Roman"/>
                <w:sz w:val="24"/>
                <w:szCs w:val="24"/>
                <w:lang w:eastAsia="lv-LV"/>
              </w:rPr>
              <w:t>a</w:t>
            </w:r>
            <w:r w:rsidR="006344AE" w:rsidRPr="00FC2755">
              <w:rPr>
                <w:rFonts w:ascii="Times New Roman" w:eastAsia="Times New Roman" w:hAnsi="Times New Roman" w:cs="Times New Roman"/>
                <w:sz w:val="24"/>
                <w:szCs w:val="24"/>
                <w:lang w:eastAsia="lv-LV"/>
              </w:rPr>
              <w:t>not_</w:t>
            </w:r>
            <w:r w:rsidR="00C72B0F">
              <w:rPr>
                <w:rFonts w:ascii="Times New Roman" w:eastAsia="Times New Roman" w:hAnsi="Times New Roman" w:cs="Times New Roman"/>
                <w:sz w:val="24"/>
                <w:szCs w:val="24"/>
                <w:lang w:eastAsia="lv-LV"/>
              </w:rPr>
              <w:t>18</w:t>
            </w:r>
            <w:r w:rsidR="003D6977">
              <w:rPr>
                <w:rFonts w:ascii="Times New Roman" w:eastAsia="Times New Roman" w:hAnsi="Times New Roman" w:cs="Times New Roman"/>
                <w:sz w:val="24"/>
                <w:szCs w:val="24"/>
                <w:lang w:eastAsia="lv-LV"/>
              </w:rPr>
              <w:t>0</w:t>
            </w:r>
            <w:r w:rsidR="00C72B0F">
              <w:rPr>
                <w:rFonts w:ascii="Times New Roman" w:eastAsia="Times New Roman" w:hAnsi="Times New Roman" w:cs="Times New Roman"/>
                <w:sz w:val="24"/>
                <w:szCs w:val="24"/>
                <w:lang w:eastAsia="lv-LV"/>
              </w:rPr>
              <w:t>3</w:t>
            </w:r>
            <w:r w:rsidR="003D6977">
              <w:rPr>
                <w:rFonts w:ascii="Times New Roman" w:eastAsia="Times New Roman" w:hAnsi="Times New Roman" w:cs="Times New Roman"/>
                <w:sz w:val="24"/>
                <w:szCs w:val="24"/>
                <w:lang w:eastAsia="lv-LV"/>
              </w:rPr>
              <w:t>2</w:t>
            </w:r>
            <w:r w:rsidR="00C72B0F">
              <w:rPr>
                <w:rFonts w:ascii="Times New Roman" w:eastAsia="Times New Roman" w:hAnsi="Times New Roman" w:cs="Times New Roman"/>
                <w:sz w:val="24"/>
                <w:szCs w:val="24"/>
                <w:lang w:eastAsia="lv-LV"/>
              </w:rPr>
              <w:t>1</w:t>
            </w:r>
            <w:r w:rsidR="006344AE" w:rsidRPr="00FC2755">
              <w:rPr>
                <w:rFonts w:ascii="Times New Roman" w:eastAsia="Times New Roman" w:hAnsi="Times New Roman" w:cs="Times New Roman"/>
                <w:sz w:val="24"/>
                <w:szCs w:val="24"/>
                <w:lang w:eastAsia="lv-LV"/>
              </w:rPr>
              <w:t>_</w:t>
            </w:r>
            <w:r w:rsidR="00C72B0F">
              <w:rPr>
                <w:rFonts w:ascii="Times New Roman" w:eastAsia="Times New Roman" w:hAnsi="Times New Roman" w:cs="Times New Roman"/>
                <w:sz w:val="24"/>
                <w:szCs w:val="24"/>
                <w:lang w:eastAsia="lv-LV"/>
              </w:rPr>
              <w:t>ETL</w:t>
            </w:r>
            <w:r w:rsidR="006344AE" w:rsidRPr="00FC2755">
              <w:rPr>
                <w:rFonts w:ascii="Times New Roman" w:eastAsia="Times New Roman" w:hAnsi="Times New Roman" w:cs="Times New Roman"/>
                <w:sz w:val="24"/>
                <w:szCs w:val="24"/>
                <w:lang w:eastAsia="lv-LV"/>
              </w:rPr>
              <w:t>.docx</w:t>
            </w:r>
            <w:bookmarkEnd w:id="1"/>
            <w:r w:rsidR="006344AE" w:rsidRPr="00FC2755">
              <w:rPr>
                <w:rFonts w:ascii="Times New Roman" w:eastAsia="Times New Roman" w:hAnsi="Times New Roman" w:cs="Times New Roman"/>
                <w:sz w:val="24"/>
                <w:szCs w:val="24"/>
                <w:lang w:eastAsia="lv-LV"/>
              </w:rPr>
              <w:t>”</w:t>
            </w:r>
            <w:r w:rsidRPr="00FC2755">
              <w:rPr>
                <w:rFonts w:ascii="Times New Roman" w:eastAsia="Times New Roman" w:hAnsi="Times New Roman" w:cs="Times New Roman"/>
                <w:sz w:val="24"/>
                <w:szCs w:val="24"/>
                <w:lang w:eastAsia="lv-LV"/>
              </w:rPr>
              <w:t>).</w:t>
            </w:r>
          </w:p>
        </w:tc>
      </w:tr>
      <w:tr w:rsidR="00134DFC" w:rsidRPr="00FC2755" w14:paraId="0BBBF91F"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63A82EAD"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8.</w:t>
            </w:r>
          </w:p>
        </w:tc>
        <w:tc>
          <w:tcPr>
            <w:tcW w:w="1214" w:type="pct"/>
            <w:tcBorders>
              <w:top w:val="outset" w:sz="6" w:space="0" w:color="auto"/>
              <w:left w:val="outset" w:sz="6" w:space="0" w:color="auto"/>
              <w:bottom w:val="outset" w:sz="6" w:space="0" w:color="auto"/>
              <w:right w:val="outset" w:sz="6" w:space="0" w:color="auto"/>
            </w:tcBorders>
            <w:hideMark/>
          </w:tcPr>
          <w:p w14:paraId="46138D19" w14:textId="77777777" w:rsidR="00134DFC" w:rsidRPr="00FC2755" w:rsidRDefault="00134DFC"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Sabiedrības pārstāvju iespējas līdzdarboties</w:t>
            </w:r>
          </w:p>
        </w:tc>
        <w:tc>
          <w:tcPr>
            <w:tcW w:w="3424" w:type="pct"/>
            <w:tcBorders>
              <w:top w:val="outset" w:sz="6" w:space="0" w:color="auto"/>
              <w:left w:val="outset" w:sz="6" w:space="0" w:color="auto"/>
              <w:bottom w:val="outset" w:sz="6" w:space="0" w:color="auto"/>
              <w:right w:val="outset" w:sz="6" w:space="0" w:color="auto"/>
            </w:tcBorders>
            <w:hideMark/>
          </w:tcPr>
          <w:p w14:paraId="7718C149" w14:textId="2C9DA4A8" w:rsidR="00134DFC" w:rsidRPr="00FC2755" w:rsidRDefault="009319AB" w:rsidP="007359AB">
            <w:pPr>
              <w:spacing w:before="60" w:after="60" w:line="240" w:lineRule="auto"/>
              <w:jc w:val="both"/>
              <w:rPr>
                <w:rFonts w:ascii="Times New Roman" w:eastAsia="Times New Roman" w:hAnsi="Times New Roman" w:cs="Times New Roman"/>
                <w:sz w:val="24"/>
                <w:szCs w:val="24"/>
                <w:highlight w:val="yellow"/>
                <w:lang w:eastAsia="lv-LV"/>
              </w:rPr>
            </w:pPr>
            <w:r w:rsidRPr="00FC2755">
              <w:rPr>
                <w:rFonts w:ascii="Times New Roman" w:hAnsi="Times New Roman" w:cs="Times New Roman"/>
                <w:sz w:val="24"/>
                <w:szCs w:val="24"/>
              </w:rPr>
              <w:t xml:space="preserve">Sabiedrības pārstāvjiem tiek nodrošināta iespēja sniegt rakstisku viedokli atbilstoši Ministru kabineta 2009. gada 25. augusta </w:t>
            </w:r>
            <w:r w:rsidRPr="00FC2755">
              <w:rPr>
                <w:rFonts w:ascii="Times New Roman" w:hAnsi="Times New Roman" w:cs="Times New Roman"/>
                <w:sz w:val="24"/>
                <w:szCs w:val="24"/>
              </w:rPr>
              <w:lastRenderedPageBreak/>
              <w:t>noteikumu Nr. 970 „Sabiedrības līdzdalības kārtība attīstības plānošanas procesā” 7.4.</w:t>
            </w:r>
            <w:r w:rsidRPr="00FC2755">
              <w:rPr>
                <w:rFonts w:ascii="Times New Roman" w:hAnsi="Times New Roman" w:cs="Times New Roman"/>
                <w:sz w:val="24"/>
                <w:szCs w:val="24"/>
                <w:vertAlign w:val="superscript"/>
              </w:rPr>
              <w:t>1</w:t>
            </w:r>
            <w:r w:rsidRPr="00FC2755">
              <w:rPr>
                <w:rFonts w:ascii="Times New Roman" w:hAnsi="Times New Roman" w:cs="Times New Roman"/>
                <w:sz w:val="24"/>
                <w:szCs w:val="24"/>
              </w:rPr>
              <w:t> punktam.</w:t>
            </w:r>
          </w:p>
        </w:tc>
      </w:tr>
      <w:tr w:rsidR="00134DFC" w:rsidRPr="00FC2755" w14:paraId="2B399743"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4550C772"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lastRenderedPageBreak/>
              <w:t>9.</w:t>
            </w:r>
          </w:p>
        </w:tc>
        <w:tc>
          <w:tcPr>
            <w:tcW w:w="1214" w:type="pct"/>
            <w:tcBorders>
              <w:top w:val="outset" w:sz="6" w:space="0" w:color="auto"/>
              <w:left w:val="outset" w:sz="6" w:space="0" w:color="auto"/>
              <w:bottom w:val="outset" w:sz="6" w:space="0" w:color="auto"/>
              <w:right w:val="outset" w:sz="6" w:space="0" w:color="auto"/>
            </w:tcBorders>
            <w:hideMark/>
          </w:tcPr>
          <w:p w14:paraId="47002832" w14:textId="77777777" w:rsidR="00134DFC" w:rsidRPr="00FC2755" w:rsidRDefault="00134DFC"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Pieteikšanās līdzdalībai</w:t>
            </w:r>
          </w:p>
        </w:tc>
        <w:tc>
          <w:tcPr>
            <w:tcW w:w="3424" w:type="pct"/>
            <w:tcBorders>
              <w:top w:val="outset" w:sz="6" w:space="0" w:color="auto"/>
              <w:left w:val="outset" w:sz="6" w:space="0" w:color="auto"/>
              <w:bottom w:val="outset" w:sz="6" w:space="0" w:color="auto"/>
              <w:right w:val="outset" w:sz="6" w:space="0" w:color="auto"/>
            </w:tcBorders>
            <w:hideMark/>
          </w:tcPr>
          <w:p w14:paraId="6C12E073" w14:textId="6A7F8619" w:rsidR="00134DFC" w:rsidRPr="00FC2755" w:rsidRDefault="00492BAD" w:rsidP="007359AB">
            <w:pPr>
              <w:spacing w:before="60" w:after="60" w:line="240" w:lineRule="auto"/>
              <w:jc w:val="both"/>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 xml:space="preserve">Ekonomikas ministrija aicina iesniegt rakstveida viedokļus par </w:t>
            </w:r>
            <w:r w:rsidR="00C72B0F">
              <w:rPr>
                <w:rFonts w:ascii="Times New Roman" w:eastAsia="Times New Roman" w:hAnsi="Times New Roman" w:cs="Times New Roman"/>
                <w:sz w:val="24"/>
                <w:szCs w:val="24"/>
                <w:lang w:eastAsia="lv-LV"/>
              </w:rPr>
              <w:t>likum</w:t>
            </w:r>
            <w:r w:rsidRPr="00FC2755">
              <w:rPr>
                <w:rFonts w:ascii="Times New Roman" w:eastAsia="Times New Roman" w:hAnsi="Times New Roman" w:cs="Times New Roman"/>
                <w:sz w:val="24"/>
                <w:szCs w:val="24"/>
                <w:lang w:eastAsia="lv-LV"/>
              </w:rPr>
              <w:t>projektu līdz 20</w:t>
            </w:r>
            <w:r w:rsidR="006344AE" w:rsidRPr="00FC2755">
              <w:rPr>
                <w:rFonts w:ascii="Times New Roman" w:eastAsia="Times New Roman" w:hAnsi="Times New Roman" w:cs="Times New Roman"/>
                <w:sz w:val="24"/>
                <w:szCs w:val="24"/>
                <w:lang w:eastAsia="lv-LV"/>
              </w:rPr>
              <w:t>2</w:t>
            </w:r>
            <w:r w:rsidR="00C72B0F">
              <w:rPr>
                <w:rFonts w:ascii="Times New Roman" w:eastAsia="Times New Roman" w:hAnsi="Times New Roman" w:cs="Times New Roman"/>
                <w:sz w:val="24"/>
                <w:szCs w:val="24"/>
                <w:lang w:eastAsia="lv-LV"/>
              </w:rPr>
              <w:t>1</w:t>
            </w:r>
            <w:r w:rsidRPr="00FC2755">
              <w:rPr>
                <w:rFonts w:ascii="Times New Roman" w:eastAsia="Times New Roman" w:hAnsi="Times New Roman" w:cs="Times New Roman"/>
                <w:sz w:val="24"/>
                <w:szCs w:val="24"/>
                <w:lang w:eastAsia="lv-LV"/>
              </w:rPr>
              <w:t>.</w:t>
            </w:r>
            <w:r w:rsidR="00766082" w:rsidRPr="00FC2755">
              <w:rPr>
                <w:rFonts w:ascii="Times New Roman" w:eastAsia="Times New Roman" w:hAnsi="Times New Roman" w:cs="Times New Roman"/>
                <w:sz w:val="24"/>
                <w:szCs w:val="24"/>
                <w:lang w:eastAsia="lv-LV"/>
              </w:rPr>
              <w:t> </w:t>
            </w:r>
            <w:r w:rsidRPr="00FC2755">
              <w:rPr>
                <w:rFonts w:ascii="Times New Roman" w:eastAsia="Times New Roman" w:hAnsi="Times New Roman" w:cs="Times New Roman"/>
                <w:sz w:val="24"/>
                <w:szCs w:val="24"/>
                <w:lang w:eastAsia="lv-LV"/>
              </w:rPr>
              <w:t xml:space="preserve">gada </w:t>
            </w:r>
            <w:r w:rsidR="00C72B0F">
              <w:rPr>
                <w:rFonts w:ascii="Times New Roman" w:eastAsia="Times New Roman" w:hAnsi="Times New Roman" w:cs="Times New Roman"/>
                <w:sz w:val="24"/>
                <w:szCs w:val="24"/>
                <w:lang w:eastAsia="lv-LV"/>
              </w:rPr>
              <w:t>2.aprīlim</w:t>
            </w:r>
            <w:r w:rsidRPr="00FC2755">
              <w:rPr>
                <w:rFonts w:ascii="Times New Roman" w:eastAsia="Times New Roman" w:hAnsi="Times New Roman" w:cs="Times New Roman"/>
                <w:sz w:val="24"/>
                <w:szCs w:val="24"/>
                <w:lang w:eastAsia="lv-LV"/>
              </w:rPr>
              <w:t>.</w:t>
            </w:r>
          </w:p>
        </w:tc>
      </w:tr>
      <w:tr w:rsidR="00134DFC" w:rsidRPr="00FC2755" w14:paraId="7B69A371" w14:textId="77777777" w:rsidTr="009969AF">
        <w:trPr>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5B6CA600"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14:paraId="722944D5" w14:textId="77777777" w:rsidR="00134DFC" w:rsidRPr="00FC2755" w:rsidRDefault="00134DFC"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Cita informācija</w:t>
            </w:r>
          </w:p>
        </w:tc>
        <w:tc>
          <w:tcPr>
            <w:tcW w:w="3424" w:type="pct"/>
            <w:tcBorders>
              <w:top w:val="outset" w:sz="6" w:space="0" w:color="auto"/>
              <w:left w:val="outset" w:sz="6" w:space="0" w:color="auto"/>
              <w:bottom w:val="outset" w:sz="6" w:space="0" w:color="auto"/>
              <w:right w:val="outset" w:sz="6" w:space="0" w:color="auto"/>
            </w:tcBorders>
            <w:hideMark/>
          </w:tcPr>
          <w:p w14:paraId="3442A2BB" w14:textId="1788816A" w:rsidR="00134DFC" w:rsidRPr="00FC2755" w:rsidRDefault="00154E12"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Nav</w:t>
            </w:r>
          </w:p>
        </w:tc>
      </w:tr>
      <w:tr w:rsidR="00134DFC" w:rsidRPr="00FC2755" w14:paraId="06347732" w14:textId="77777777" w:rsidTr="009969AF">
        <w:trPr>
          <w:trHeight w:val="495"/>
          <w:tblCellSpacing w:w="15" w:type="dxa"/>
          <w:jc w:val="center"/>
        </w:trPr>
        <w:tc>
          <w:tcPr>
            <w:tcW w:w="297" w:type="pct"/>
            <w:tcBorders>
              <w:top w:val="outset" w:sz="6" w:space="0" w:color="auto"/>
              <w:left w:val="outset" w:sz="6" w:space="0" w:color="auto"/>
              <w:bottom w:val="outset" w:sz="6" w:space="0" w:color="auto"/>
              <w:right w:val="outset" w:sz="6" w:space="0" w:color="auto"/>
            </w:tcBorders>
            <w:hideMark/>
          </w:tcPr>
          <w:p w14:paraId="1EB01925" w14:textId="77777777" w:rsidR="00134DFC" w:rsidRPr="00FC2755" w:rsidRDefault="00134DFC" w:rsidP="007359AB">
            <w:pPr>
              <w:spacing w:before="60" w:after="60" w:line="240" w:lineRule="auto"/>
              <w:jc w:val="center"/>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14:paraId="64C153EA" w14:textId="77777777" w:rsidR="00134DFC" w:rsidRPr="00FC2755" w:rsidRDefault="00134DFC" w:rsidP="007359AB">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Atbildīgā amatpersona</w:t>
            </w:r>
          </w:p>
        </w:tc>
        <w:tc>
          <w:tcPr>
            <w:tcW w:w="3424" w:type="pct"/>
            <w:tcBorders>
              <w:top w:val="outset" w:sz="6" w:space="0" w:color="auto"/>
              <w:left w:val="outset" w:sz="6" w:space="0" w:color="auto"/>
              <w:bottom w:val="outset" w:sz="6" w:space="0" w:color="auto"/>
              <w:right w:val="outset" w:sz="6" w:space="0" w:color="auto"/>
            </w:tcBorders>
            <w:hideMark/>
          </w:tcPr>
          <w:p w14:paraId="5FE8EF62" w14:textId="28748BBE" w:rsidR="00134DFC" w:rsidRPr="00FC2755" w:rsidRDefault="00832065" w:rsidP="009969AF">
            <w:pPr>
              <w:spacing w:before="60" w:after="60" w:line="240" w:lineRule="auto"/>
              <w:rPr>
                <w:rFonts w:ascii="Times New Roman" w:eastAsia="Times New Roman" w:hAnsi="Times New Roman" w:cs="Times New Roman"/>
                <w:sz w:val="24"/>
                <w:szCs w:val="24"/>
                <w:lang w:eastAsia="lv-LV"/>
              </w:rPr>
            </w:pPr>
            <w:r w:rsidRPr="00FC2755">
              <w:rPr>
                <w:rFonts w:ascii="Times New Roman" w:eastAsia="Times New Roman" w:hAnsi="Times New Roman" w:cs="Times New Roman"/>
                <w:sz w:val="24"/>
                <w:szCs w:val="24"/>
                <w:lang w:eastAsia="lv-LV"/>
              </w:rPr>
              <w:t xml:space="preserve">Līga </w:t>
            </w:r>
            <w:r w:rsidR="003D6977">
              <w:rPr>
                <w:rFonts w:ascii="Times New Roman" w:eastAsia="Times New Roman" w:hAnsi="Times New Roman" w:cs="Times New Roman"/>
                <w:sz w:val="24"/>
                <w:szCs w:val="24"/>
                <w:lang w:eastAsia="lv-LV"/>
              </w:rPr>
              <w:t>Rozentāle</w:t>
            </w:r>
            <w:r w:rsidR="00492BAD" w:rsidRPr="00FC2755">
              <w:rPr>
                <w:rFonts w:ascii="Times New Roman" w:eastAsia="Times New Roman" w:hAnsi="Times New Roman" w:cs="Times New Roman"/>
                <w:sz w:val="24"/>
                <w:szCs w:val="24"/>
                <w:lang w:eastAsia="lv-LV"/>
              </w:rPr>
              <w:t xml:space="preserve">, </w:t>
            </w:r>
            <w:r w:rsidR="003D6977">
              <w:rPr>
                <w:rFonts w:ascii="Times New Roman" w:eastAsia="Times New Roman" w:hAnsi="Times New Roman" w:cs="Times New Roman"/>
                <w:sz w:val="24"/>
                <w:szCs w:val="24"/>
                <w:lang w:eastAsia="lv-LV"/>
              </w:rPr>
              <w:t>Enerģijas tirgus un infrastruktūras departamenta direktora vietniece</w:t>
            </w:r>
            <w:r w:rsidR="00492BAD" w:rsidRPr="00FC2755">
              <w:rPr>
                <w:rFonts w:ascii="Times New Roman" w:eastAsia="Times New Roman" w:hAnsi="Times New Roman" w:cs="Times New Roman"/>
                <w:sz w:val="24"/>
                <w:szCs w:val="24"/>
                <w:lang w:eastAsia="lv-LV"/>
              </w:rPr>
              <w:t>,</w:t>
            </w:r>
            <w:r w:rsidR="002315B9" w:rsidRPr="00FC2755">
              <w:rPr>
                <w:rFonts w:ascii="Times New Roman" w:eastAsia="Times New Roman" w:hAnsi="Times New Roman" w:cs="Times New Roman"/>
                <w:sz w:val="24"/>
                <w:szCs w:val="24"/>
                <w:lang w:eastAsia="lv-LV"/>
              </w:rPr>
              <w:t xml:space="preserve"> </w:t>
            </w:r>
            <w:hyperlink r:id="rId7" w:history="1">
              <w:r w:rsidR="003D6977" w:rsidRPr="00C82479">
                <w:rPr>
                  <w:rStyle w:val="Hyperlink"/>
                  <w:rFonts w:ascii="Times New Roman" w:eastAsia="Times New Roman" w:hAnsi="Times New Roman" w:cs="Times New Roman"/>
                  <w:sz w:val="24"/>
                  <w:szCs w:val="24"/>
                  <w:lang w:eastAsia="lv-LV"/>
                </w:rPr>
                <w:t>Liga.Rozentale@em.gov.lv</w:t>
              </w:r>
            </w:hyperlink>
          </w:p>
        </w:tc>
      </w:tr>
    </w:tbl>
    <w:p w14:paraId="25CD5E8E" w14:textId="77777777" w:rsidR="009B63C8" w:rsidRDefault="009B63C8" w:rsidP="000D5589"/>
    <w:sectPr w:rsidR="009B63C8" w:rsidSect="007359AB">
      <w:headerReference w:type="default" r:id="rId8"/>
      <w:pgSz w:w="11906" w:h="16838"/>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60DC7" w14:textId="77777777" w:rsidR="00450455" w:rsidRDefault="00450455" w:rsidP="000F6ABE">
      <w:pPr>
        <w:spacing w:after="0" w:line="240" w:lineRule="auto"/>
      </w:pPr>
      <w:r>
        <w:separator/>
      </w:r>
    </w:p>
  </w:endnote>
  <w:endnote w:type="continuationSeparator" w:id="0">
    <w:p w14:paraId="67743CC2" w14:textId="77777777" w:rsidR="00450455" w:rsidRDefault="00450455" w:rsidP="000F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B1DC5" w14:textId="77777777" w:rsidR="00450455" w:rsidRDefault="00450455" w:rsidP="000F6ABE">
      <w:pPr>
        <w:spacing w:after="0" w:line="240" w:lineRule="auto"/>
      </w:pPr>
      <w:r>
        <w:separator/>
      </w:r>
    </w:p>
  </w:footnote>
  <w:footnote w:type="continuationSeparator" w:id="0">
    <w:p w14:paraId="4456D5D9" w14:textId="77777777" w:rsidR="00450455" w:rsidRDefault="00450455" w:rsidP="000F6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4329406"/>
      <w:docPartObj>
        <w:docPartGallery w:val="Page Numbers (Top of Page)"/>
        <w:docPartUnique/>
      </w:docPartObj>
    </w:sdtPr>
    <w:sdtEndPr>
      <w:rPr>
        <w:noProof/>
      </w:rPr>
    </w:sdtEndPr>
    <w:sdtContent>
      <w:p w14:paraId="563F0FC5" w14:textId="39DD5534" w:rsidR="007359AB" w:rsidRPr="007359AB" w:rsidRDefault="007359AB">
        <w:pPr>
          <w:pStyle w:val="Header"/>
          <w:jc w:val="center"/>
          <w:rPr>
            <w:rFonts w:ascii="Times New Roman" w:hAnsi="Times New Roman" w:cs="Times New Roman"/>
          </w:rPr>
        </w:pPr>
        <w:r w:rsidRPr="007359AB">
          <w:rPr>
            <w:rFonts w:ascii="Times New Roman" w:hAnsi="Times New Roman" w:cs="Times New Roman"/>
          </w:rPr>
          <w:fldChar w:fldCharType="begin"/>
        </w:r>
        <w:r w:rsidRPr="007359AB">
          <w:rPr>
            <w:rFonts w:ascii="Times New Roman" w:hAnsi="Times New Roman" w:cs="Times New Roman"/>
          </w:rPr>
          <w:instrText xml:space="preserve"> PAGE   \* MERGEFORMAT </w:instrText>
        </w:r>
        <w:r w:rsidRPr="007359AB">
          <w:rPr>
            <w:rFonts w:ascii="Times New Roman" w:hAnsi="Times New Roman" w:cs="Times New Roman"/>
          </w:rPr>
          <w:fldChar w:fldCharType="separate"/>
        </w:r>
        <w:r w:rsidRPr="007359AB">
          <w:rPr>
            <w:rFonts w:ascii="Times New Roman" w:hAnsi="Times New Roman" w:cs="Times New Roman"/>
            <w:noProof/>
          </w:rPr>
          <w:t>2</w:t>
        </w:r>
        <w:r w:rsidRPr="007359AB">
          <w:rPr>
            <w:rFonts w:ascii="Times New Roman" w:hAnsi="Times New Roman" w:cs="Times New Roman"/>
            <w:noProof/>
          </w:rPr>
          <w:fldChar w:fldCharType="end"/>
        </w:r>
      </w:p>
    </w:sdtContent>
  </w:sdt>
  <w:p w14:paraId="18EB21EB" w14:textId="77777777" w:rsidR="007359AB" w:rsidRDefault="00735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E7F80"/>
    <w:multiLevelType w:val="hybridMultilevel"/>
    <w:tmpl w:val="096CD9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ED"/>
    <w:rsid w:val="00003364"/>
    <w:rsid w:val="00006F4F"/>
    <w:rsid w:val="00007E42"/>
    <w:rsid w:val="0002008F"/>
    <w:rsid w:val="000702DC"/>
    <w:rsid w:val="000A01F8"/>
    <w:rsid w:val="000C0FBD"/>
    <w:rsid w:val="000D5589"/>
    <w:rsid w:val="000F6ABE"/>
    <w:rsid w:val="00134DFC"/>
    <w:rsid w:val="00154E12"/>
    <w:rsid w:val="00174491"/>
    <w:rsid w:val="002178B5"/>
    <w:rsid w:val="002315B9"/>
    <w:rsid w:val="00276064"/>
    <w:rsid w:val="002E717D"/>
    <w:rsid w:val="0032661C"/>
    <w:rsid w:val="00342233"/>
    <w:rsid w:val="00371CBF"/>
    <w:rsid w:val="003965C8"/>
    <w:rsid w:val="003D6977"/>
    <w:rsid w:val="00450455"/>
    <w:rsid w:val="00492BAD"/>
    <w:rsid w:val="00495DBA"/>
    <w:rsid w:val="0051136C"/>
    <w:rsid w:val="00573413"/>
    <w:rsid w:val="005D26FB"/>
    <w:rsid w:val="005F4DB5"/>
    <w:rsid w:val="00600145"/>
    <w:rsid w:val="006344AE"/>
    <w:rsid w:val="006410E1"/>
    <w:rsid w:val="00653CB4"/>
    <w:rsid w:val="00656E65"/>
    <w:rsid w:val="006A01D6"/>
    <w:rsid w:val="00734FCD"/>
    <w:rsid w:val="007359AB"/>
    <w:rsid w:val="00766082"/>
    <w:rsid w:val="008067E4"/>
    <w:rsid w:val="00806CD9"/>
    <w:rsid w:val="00832065"/>
    <w:rsid w:val="00897BAC"/>
    <w:rsid w:val="008B737D"/>
    <w:rsid w:val="009112BE"/>
    <w:rsid w:val="00913787"/>
    <w:rsid w:val="009319AB"/>
    <w:rsid w:val="00971685"/>
    <w:rsid w:val="009969AF"/>
    <w:rsid w:val="009B63C8"/>
    <w:rsid w:val="009F5420"/>
    <w:rsid w:val="00A562D2"/>
    <w:rsid w:val="00A61000"/>
    <w:rsid w:val="00AB3F47"/>
    <w:rsid w:val="00AE4212"/>
    <w:rsid w:val="00B709B9"/>
    <w:rsid w:val="00B80F7F"/>
    <w:rsid w:val="00BC1B02"/>
    <w:rsid w:val="00C00CC1"/>
    <w:rsid w:val="00C0404B"/>
    <w:rsid w:val="00C10984"/>
    <w:rsid w:val="00C146E0"/>
    <w:rsid w:val="00C56C3D"/>
    <w:rsid w:val="00C72B0F"/>
    <w:rsid w:val="00D1042A"/>
    <w:rsid w:val="00D51EC4"/>
    <w:rsid w:val="00D662D9"/>
    <w:rsid w:val="00D7505A"/>
    <w:rsid w:val="00DE42F2"/>
    <w:rsid w:val="00E1343A"/>
    <w:rsid w:val="00EC4360"/>
    <w:rsid w:val="00F03ACF"/>
    <w:rsid w:val="00F463AF"/>
    <w:rsid w:val="00FC2755"/>
    <w:rsid w:val="00FF2C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7CC01"/>
  <w15:docId w15:val="{4A814CB7-87B2-4802-A35D-CDF17B8F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34DFC"/>
    <w:rPr>
      <w:color w:val="0000FF"/>
      <w:u w:val="single"/>
    </w:rPr>
  </w:style>
  <w:style w:type="paragraph" w:customStyle="1" w:styleId="tvhtml">
    <w:name w:val="tv_html"/>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F6A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6ABE"/>
  </w:style>
  <w:style w:type="paragraph" w:styleId="Footer">
    <w:name w:val="footer"/>
    <w:basedOn w:val="Normal"/>
    <w:link w:val="FooterChar"/>
    <w:uiPriority w:val="99"/>
    <w:unhideWhenUsed/>
    <w:rsid w:val="000F6A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6ABE"/>
  </w:style>
  <w:style w:type="paragraph" w:styleId="ListParagraph">
    <w:name w:val="List Paragraph"/>
    <w:basedOn w:val="Normal"/>
    <w:uiPriority w:val="34"/>
    <w:qFormat/>
    <w:rsid w:val="00A562D2"/>
    <w:pPr>
      <w:ind w:left="720"/>
      <w:contextualSpacing/>
    </w:pPr>
  </w:style>
  <w:style w:type="character" w:styleId="Mention">
    <w:name w:val="Mention"/>
    <w:basedOn w:val="DefaultParagraphFont"/>
    <w:uiPriority w:val="99"/>
    <w:semiHidden/>
    <w:unhideWhenUsed/>
    <w:rsid w:val="00492BAD"/>
    <w:rPr>
      <w:color w:val="2B579A"/>
      <w:shd w:val="clear" w:color="auto" w:fill="E6E6E6"/>
    </w:rPr>
  </w:style>
  <w:style w:type="character" w:styleId="CommentReference">
    <w:name w:val="annotation reference"/>
    <w:basedOn w:val="DefaultParagraphFont"/>
    <w:uiPriority w:val="99"/>
    <w:semiHidden/>
    <w:unhideWhenUsed/>
    <w:rsid w:val="00492BAD"/>
    <w:rPr>
      <w:sz w:val="16"/>
      <w:szCs w:val="16"/>
    </w:rPr>
  </w:style>
  <w:style w:type="paragraph" w:styleId="CommentText">
    <w:name w:val="annotation text"/>
    <w:basedOn w:val="Normal"/>
    <w:link w:val="CommentTextChar"/>
    <w:uiPriority w:val="99"/>
    <w:unhideWhenUsed/>
    <w:rsid w:val="00492BAD"/>
    <w:pPr>
      <w:spacing w:line="240" w:lineRule="auto"/>
    </w:pPr>
    <w:rPr>
      <w:sz w:val="20"/>
      <w:szCs w:val="20"/>
    </w:rPr>
  </w:style>
  <w:style w:type="character" w:customStyle="1" w:styleId="CommentTextChar">
    <w:name w:val="Comment Text Char"/>
    <w:basedOn w:val="DefaultParagraphFont"/>
    <w:link w:val="CommentText"/>
    <w:uiPriority w:val="99"/>
    <w:rsid w:val="00492BAD"/>
    <w:rPr>
      <w:sz w:val="20"/>
      <w:szCs w:val="20"/>
    </w:rPr>
  </w:style>
  <w:style w:type="paragraph" w:styleId="CommentSubject">
    <w:name w:val="annotation subject"/>
    <w:basedOn w:val="CommentText"/>
    <w:next w:val="CommentText"/>
    <w:link w:val="CommentSubjectChar"/>
    <w:uiPriority w:val="99"/>
    <w:semiHidden/>
    <w:unhideWhenUsed/>
    <w:rsid w:val="00492BAD"/>
    <w:rPr>
      <w:b/>
      <w:bCs/>
    </w:rPr>
  </w:style>
  <w:style w:type="character" w:customStyle="1" w:styleId="CommentSubjectChar">
    <w:name w:val="Comment Subject Char"/>
    <w:basedOn w:val="CommentTextChar"/>
    <w:link w:val="CommentSubject"/>
    <w:uiPriority w:val="99"/>
    <w:semiHidden/>
    <w:rsid w:val="00492BAD"/>
    <w:rPr>
      <w:b/>
      <w:bCs/>
      <w:sz w:val="20"/>
      <w:szCs w:val="20"/>
    </w:rPr>
  </w:style>
  <w:style w:type="paragraph" w:styleId="BalloonText">
    <w:name w:val="Balloon Text"/>
    <w:basedOn w:val="Normal"/>
    <w:link w:val="BalloonTextChar"/>
    <w:uiPriority w:val="99"/>
    <w:semiHidden/>
    <w:unhideWhenUsed/>
    <w:rsid w:val="00492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BAD"/>
    <w:rPr>
      <w:rFonts w:ascii="Segoe UI" w:hAnsi="Segoe UI" w:cs="Segoe UI"/>
      <w:sz w:val="18"/>
      <w:szCs w:val="18"/>
    </w:rPr>
  </w:style>
  <w:style w:type="character" w:styleId="UnresolvedMention">
    <w:name w:val="Unresolved Mention"/>
    <w:basedOn w:val="DefaultParagraphFont"/>
    <w:uiPriority w:val="99"/>
    <w:semiHidden/>
    <w:unhideWhenUsed/>
    <w:rsid w:val="002315B9"/>
    <w:rPr>
      <w:color w:val="808080"/>
      <w:shd w:val="clear" w:color="auto" w:fill="E6E6E6"/>
    </w:rPr>
  </w:style>
  <w:style w:type="character" w:styleId="Strong">
    <w:name w:val="Strong"/>
    <w:qFormat/>
    <w:rsid w:val="006344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044833">
      <w:bodyDiv w:val="1"/>
      <w:marLeft w:val="0"/>
      <w:marRight w:val="0"/>
      <w:marTop w:val="0"/>
      <w:marBottom w:val="0"/>
      <w:divBdr>
        <w:top w:val="none" w:sz="0" w:space="0" w:color="auto"/>
        <w:left w:val="none" w:sz="0" w:space="0" w:color="auto"/>
        <w:bottom w:val="none" w:sz="0" w:space="0" w:color="auto"/>
        <w:right w:val="none" w:sz="0" w:space="0" w:color="auto"/>
      </w:divBdr>
    </w:div>
    <w:div w:id="1792941403">
      <w:bodyDiv w:val="1"/>
      <w:marLeft w:val="0"/>
      <w:marRight w:val="0"/>
      <w:marTop w:val="0"/>
      <w:marBottom w:val="0"/>
      <w:divBdr>
        <w:top w:val="none" w:sz="0" w:space="0" w:color="auto"/>
        <w:left w:val="none" w:sz="0" w:space="0" w:color="auto"/>
        <w:bottom w:val="none" w:sz="0" w:space="0" w:color="auto"/>
        <w:right w:val="none" w:sz="0" w:space="0" w:color="auto"/>
      </w:divBdr>
      <w:divsChild>
        <w:div w:id="1603294618">
          <w:marLeft w:val="0"/>
          <w:marRight w:val="0"/>
          <w:marTop w:val="0"/>
          <w:marBottom w:val="0"/>
          <w:divBdr>
            <w:top w:val="none" w:sz="0" w:space="0" w:color="auto"/>
            <w:left w:val="none" w:sz="0" w:space="0" w:color="auto"/>
            <w:bottom w:val="none" w:sz="0" w:space="0" w:color="auto"/>
            <w:right w:val="none" w:sz="0" w:space="0" w:color="auto"/>
          </w:divBdr>
        </w:div>
        <w:div w:id="513804352">
          <w:marLeft w:val="0"/>
          <w:marRight w:val="0"/>
          <w:marTop w:val="0"/>
          <w:marBottom w:val="0"/>
          <w:divBdr>
            <w:top w:val="none" w:sz="0" w:space="0" w:color="auto"/>
            <w:left w:val="none" w:sz="0" w:space="0" w:color="auto"/>
            <w:bottom w:val="none" w:sz="0" w:space="0" w:color="auto"/>
            <w:right w:val="none" w:sz="0" w:space="0" w:color="auto"/>
          </w:divBdr>
        </w:div>
        <w:div w:id="1124612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ga.Rozentale@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1851</Words>
  <Characters>1056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Ekonomikas ministrija</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Mičule</dc:creator>
  <cp:keywords/>
  <dc:description/>
  <cp:lastModifiedBy>Līga Rozentāle</cp:lastModifiedBy>
  <cp:revision>4</cp:revision>
  <cp:lastPrinted>2017-02-10T06:05:00Z</cp:lastPrinted>
  <dcterms:created xsi:type="dcterms:W3CDTF">2021-03-18T09:40:00Z</dcterms:created>
  <dcterms:modified xsi:type="dcterms:W3CDTF">2021-03-18T10:45:00Z</dcterms:modified>
</cp:coreProperties>
</file>