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DFD3B" w14:textId="77777777" w:rsidR="00D421FA" w:rsidRPr="00D421FA" w:rsidRDefault="00D421FA" w:rsidP="00196934">
      <w:pPr>
        <w:shd w:val="clear" w:color="auto" w:fill="FFFFFF"/>
        <w:spacing w:before="240" w:after="240" w:line="240" w:lineRule="auto"/>
        <w:jc w:val="center"/>
        <w:rPr>
          <w:rFonts w:ascii="Times New Roman" w:eastAsia="Times New Roman" w:hAnsi="Times New Roman" w:cs="Times New Roman"/>
          <w:color w:val="272C32"/>
          <w:sz w:val="24"/>
          <w:szCs w:val="24"/>
          <w:lang w:eastAsia="lv-LV"/>
        </w:rPr>
      </w:pPr>
      <w:r w:rsidRPr="003842C5">
        <w:rPr>
          <w:rFonts w:ascii="Times New Roman" w:eastAsia="Times New Roman" w:hAnsi="Times New Roman" w:cs="Times New Roman"/>
          <w:b/>
          <w:bCs/>
          <w:color w:val="272C32"/>
          <w:sz w:val="24"/>
          <w:szCs w:val="24"/>
          <w:lang w:eastAsia="lv-LV"/>
        </w:rPr>
        <w:t>Paziņojums par līdzdalības iespējām tiesību akta izstrādes procesā</w:t>
      </w:r>
    </w:p>
    <w:tbl>
      <w:tblPr>
        <w:tblW w:w="5689" w:type="pct"/>
        <w:tblInd w:w="-134" w:type="dxa"/>
        <w:tblBorders>
          <w:top w:val="single" w:sz="6" w:space="0" w:color="EDEDED"/>
          <w:left w:val="single" w:sz="6" w:space="0" w:color="EDEDED"/>
          <w:bottom w:val="single" w:sz="6" w:space="0" w:color="EDEDED"/>
          <w:right w:val="single" w:sz="6" w:space="0" w:color="EDEDED"/>
        </w:tblBorders>
        <w:shd w:val="clear" w:color="auto" w:fill="FFFFFF"/>
        <w:tblLayout w:type="fixed"/>
        <w:tblCellMar>
          <w:left w:w="0" w:type="dxa"/>
          <w:right w:w="0" w:type="dxa"/>
        </w:tblCellMar>
        <w:tblLook w:val="04A0" w:firstRow="1" w:lastRow="0" w:firstColumn="1" w:lastColumn="0" w:noHBand="0" w:noVBand="1"/>
      </w:tblPr>
      <w:tblGrid>
        <w:gridCol w:w="692"/>
        <w:gridCol w:w="1645"/>
        <w:gridCol w:w="7095"/>
      </w:tblGrid>
      <w:tr w:rsidR="00260607" w:rsidRPr="00D421FA" w14:paraId="742838FE" w14:textId="77777777" w:rsidTr="00B42C52">
        <w:trPr>
          <w:trHeight w:val="437"/>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A8A3EF"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A6106B"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veids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D0B7CE" w14:textId="0E23860A" w:rsidR="00D421FA" w:rsidRPr="00D421FA" w:rsidRDefault="003A328A" w:rsidP="007A1861">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Ministru kabineta noteikumu projekts</w:t>
            </w:r>
          </w:p>
        </w:tc>
      </w:tr>
      <w:tr w:rsidR="00260607" w:rsidRPr="00D421FA" w14:paraId="6AF33F06"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1F5C56"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2.</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26370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nosaukums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198440" w14:textId="53C9AE1E" w:rsidR="00D421FA" w:rsidRPr="00FC319C" w:rsidRDefault="00FC319C" w:rsidP="00101BD8">
            <w:pPr>
              <w:spacing w:after="0" w:line="240" w:lineRule="auto"/>
              <w:jc w:val="both"/>
              <w:rPr>
                <w:rFonts w:ascii="Times New Roman" w:eastAsia="Times New Roman" w:hAnsi="Times New Roman" w:cs="Times New Roman"/>
                <w:b/>
                <w:color w:val="000000" w:themeColor="text1"/>
                <w:sz w:val="24"/>
                <w:szCs w:val="24"/>
                <w:lang w:eastAsia="lv-LV"/>
              </w:rPr>
            </w:pPr>
            <w:r w:rsidRPr="00FC319C">
              <w:rPr>
                <w:rFonts w:ascii="Times New Roman" w:eastAsia="Times New Roman" w:hAnsi="Times New Roman" w:cs="Times New Roman"/>
                <w:b/>
                <w:color w:val="000000" w:themeColor="text1"/>
                <w:sz w:val="24"/>
                <w:szCs w:val="24"/>
                <w:lang w:eastAsia="lv-LV"/>
              </w:rPr>
              <w:t>Grozījums Ministru kabineta 2012. gada 11. decembra noteikumos Nr. 867 “Kārtība, kādā nosakāms maksimāli pieļaujamais valsts budžeta izdevumu kopapjoms un maksimāli pieļaujamais valsts budžeta izdevumu kopējais apjoms katrai ministrijai un citām centrālajām valsts iestādēm vidējam termiņam”</w:t>
            </w:r>
          </w:p>
        </w:tc>
      </w:tr>
      <w:tr w:rsidR="00260607" w:rsidRPr="00D421FA" w14:paraId="6A778BCE"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C5B6BA"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3.</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FFC6A1"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Politikas joma un nozare vai teritorija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73C5C8" w14:textId="77777777" w:rsidR="00E71297" w:rsidRPr="00D421FA" w:rsidRDefault="00E71297" w:rsidP="007A1861">
            <w:pPr>
              <w:spacing w:line="240" w:lineRule="auto"/>
              <w:rPr>
                <w:rFonts w:ascii="Times New Roman" w:eastAsia="Times New Roman" w:hAnsi="Times New Roman" w:cs="Times New Roman"/>
                <w:color w:val="000000" w:themeColor="text1"/>
                <w:sz w:val="24"/>
                <w:szCs w:val="24"/>
                <w:lang w:eastAsia="lv-LV"/>
              </w:rPr>
            </w:pPr>
            <w:r w:rsidRPr="002915E9">
              <w:rPr>
                <w:rFonts w:ascii="Times New Roman" w:eastAsia="Times New Roman" w:hAnsi="Times New Roman" w:cs="Times New Roman"/>
                <w:color w:val="000000" w:themeColor="text1"/>
                <w:sz w:val="24"/>
                <w:szCs w:val="24"/>
                <w:lang w:eastAsia="lv-LV"/>
              </w:rPr>
              <w:t>Industrijas un pakalpojumu politika</w:t>
            </w:r>
            <w:r w:rsidR="002915E9" w:rsidRPr="002915E9">
              <w:rPr>
                <w:rFonts w:ascii="Times New Roman" w:eastAsia="Times New Roman" w:hAnsi="Times New Roman" w:cs="Times New Roman"/>
                <w:color w:val="000000" w:themeColor="text1"/>
                <w:sz w:val="24"/>
                <w:szCs w:val="24"/>
                <w:lang w:eastAsia="lv-LV"/>
              </w:rPr>
              <w:t xml:space="preserve"> </w:t>
            </w:r>
          </w:p>
        </w:tc>
      </w:tr>
      <w:tr w:rsidR="00260607" w:rsidRPr="00D421FA" w14:paraId="1D858F1B"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3B4B4F"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4.</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C4D7A4"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Dokumenta </w:t>
            </w:r>
            <w:proofErr w:type="spellStart"/>
            <w:r w:rsidRPr="00D421FA">
              <w:rPr>
                <w:rFonts w:ascii="Times New Roman" w:eastAsia="Times New Roman" w:hAnsi="Times New Roman" w:cs="Times New Roman"/>
                <w:color w:val="000000" w:themeColor="text1"/>
                <w:sz w:val="24"/>
                <w:szCs w:val="24"/>
                <w:lang w:eastAsia="lv-LV"/>
              </w:rPr>
              <w:t>mērķgrupas</w:t>
            </w:r>
            <w:proofErr w:type="spellEnd"/>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915C10" w14:textId="29214350" w:rsidR="003A328A" w:rsidRPr="007A1861" w:rsidRDefault="00FC319C" w:rsidP="00FC319C">
            <w:pPr>
              <w:pStyle w:val="naiskr"/>
              <w:spacing w:before="80" w:after="0"/>
              <w:jc w:val="both"/>
              <w:rPr>
                <w:color w:val="000000" w:themeColor="text1"/>
              </w:rPr>
            </w:pPr>
            <w:r>
              <w:rPr>
                <w:color w:val="000000" w:themeColor="text1"/>
              </w:rPr>
              <w:t>Konkurences padome</w:t>
            </w:r>
          </w:p>
        </w:tc>
      </w:tr>
      <w:tr w:rsidR="00260607" w:rsidRPr="00D421FA" w14:paraId="301BC6FD" w14:textId="77777777" w:rsidTr="00FC319C">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CFC89E"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5.</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501CA7"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mērķis un sākotnēji identificētās problēmas būtība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tcPr>
          <w:p w14:paraId="22FF1D82" w14:textId="26ED4F25" w:rsidR="00FC319C" w:rsidRPr="007E1475" w:rsidRDefault="007E1475" w:rsidP="00983115">
            <w:pPr>
              <w:spacing w:before="120" w:after="0" w:line="240" w:lineRule="auto"/>
              <w:ind w:left="57" w:right="57"/>
              <w:jc w:val="both"/>
              <w:rPr>
                <w:rFonts w:ascii="Times New Roman" w:hAnsi="Times New Roman" w:cs="Times New Roman"/>
                <w:sz w:val="24"/>
                <w:szCs w:val="24"/>
              </w:rPr>
            </w:pPr>
            <w:r w:rsidRPr="00983115">
              <w:rPr>
                <w:rFonts w:ascii="Times New Roman" w:hAnsi="Times New Roman" w:cs="Times New Roman"/>
                <w:color w:val="000000" w:themeColor="text1"/>
                <w:sz w:val="24"/>
                <w:szCs w:val="24"/>
                <w:shd w:val="clear" w:color="auto" w:fill="FFFFFF"/>
              </w:rPr>
              <w:t xml:space="preserve">Ministru kabineta noteikumu projekts izstrādāts, lai </w:t>
            </w:r>
            <w:r w:rsidR="00FC319C" w:rsidRPr="00983115">
              <w:rPr>
                <w:rFonts w:ascii="Times New Roman" w:hAnsi="Times New Roman" w:cs="Times New Roman"/>
                <w:color w:val="000000" w:themeColor="text1"/>
                <w:sz w:val="24"/>
                <w:szCs w:val="24"/>
                <w:shd w:val="clear" w:color="auto" w:fill="FFFFFF"/>
              </w:rPr>
              <w:t>p</w:t>
            </w:r>
            <w:r w:rsidR="00983115">
              <w:rPr>
                <w:rFonts w:ascii="Times New Roman" w:hAnsi="Times New Roman" w:cs="Times New Roman"/>
                <w:color w:val="000000" w:themeColor="text1"/>
                <w:sz w:val="24"/>
                <w:szCs w:val="24"/>
                <w:shd w:val="clear" w:color="auto" w:fill="FFFFFF"/>
              </w:rPr>
              <w:t>ārskatītu</w:t>
            </w:r>
            <w:r w:rsidR="00FC319C" w:rsidRPr="00983115">
              <w:rPr>
                <w:rFonts w:ascii="Times New Roman" w:hAnsi="Times New Roman" w:cs="Times New Roman"/>
                <w:color w:val="000000" w:themeColor="text1"/>
                <w:sz w:val="24"/>
                <w:szCs w:val="24"/>
                <w:shd w:val="clear" w:color="auto" w:fill="FFFFFF"/>
              </w:rPr>
              <w:t xml:space="preserve"> Konkurences padomes </w:t>
            </w:r>
            <w:r w:rsidR="00FC319C" w:rsidRPr="00983115">
              <w:rPr>
                <w:rFonts w:ascii="Times New Roman" w:hAnsi="Times New Roman" w:cs="Times New Roman"/>
                <w:sz w:val="24"/>
                <w:szCs w:val="24"/>
              </w:rPr>
              <w:t>tiesības budžeta sagatavošanas un apstiprināšanas procesā</w:t>
            </w:r>
            <w:r w:rsidR="00FC319C" w:rsidRPr="00983115">
              <w:rPr>
                <w:rFonts w:ascii="Times New Roman" w:hAnsi="Times New Roman" w:cs="Times New Roman"/>
                <w:sz w:val="24"/>
                <w:szCs w:val="24"/>
              </w:rPr>
              <w:t xml:space="preserve">, </w:t>
            </w:r>
            <w:r w:rsidR="00983115">
              <w:rPr>
                <w:rFonts w:ascii="Times New Roman" w:hAnsi="Times New Roman" w:cs="Times New Roman"/>
                <w:sz w:val="24"/>
                <w:szCs w:val="24"/>
              </w:rPr>
              <w:t xml:space="preserve">nosakot </w:t>
            </w:r>
            <w:r w:rsidR="00FC319C" w:rsidRPr="00983115">
              <w:rPr>
                <w:rFonts w:ascii="Times New Roman" w:hAnsi="Times New Roman" w:cs="Times New Roman"/>
                <w:sz w:val="24"/>
                <w:szCs w:val="24"/>
              </w:rPr>
              <w:t xml:space="preserve">līdzīgu </w:t>
            </w:r>
            <w:r w:rsidR="00983115">
              <w:rPr>
                <w:rFonts w:ascii="Times New Roman" w:hAnsi="Times New Roman" w:cs="Times New Roman"/>
                <w:sz w:val="24"/>
                <w:szCs w:val="24"/>
              </w:rPr>
              <w:t>kārtību</w:t>
            </w:r>
            <w:r w:rsidR="00FC319C" w:rsidRPr="00983115">
              <w:rPr>
                <w:rFonts w:ascii="Times New Roman" w:hAnsi="Times New Roman" w:cs="Times New Roman"/>
                <w:sz w:val="24"/>
                <w:szCs w:val="24"/>
              </w:rPr>
              <w:t xml:space="preserve"> kā citām neatkarīgajām iestādēm</w:t>
            </w:r>
            <w:r w:rsidR="00FC319C" w:rsidRPr="00983115">
              <w:rPr>
                <w:rFonts w:ascii="Times New Roman" w:hAnsi="Times New Roman" w:cs="Times New Roman"/>
                <w:sz w:val="24"/>
                <w:szCs w:val="24"/>
              </w:rPr>
              <w:t xml:space="preserve"> (piemēram, Datu Valsts inspekcijai, Sabiedrisko pakalpojumu regulēšanas komisijai u</w:t>
            </w:r>
            <w:r w:rsidR="00983115" w:rsidRPr="00983115">
              <w:rPr>
                <w:rFonts w:ascii="Times New Roman" w:hAnsi="Times New Roman" w:cs="Times New Roman"/>
                <w:sz w:val="24"/>
                <w:szCs w:val="24"/>
              </w:rPr>
              <w:t>.c.)</w:t>
            </w:r>
            <w:r w:rsidR="00983115">
              <w:rPr>
                <w:rFonts w:ascii="Times New Roman" w:hAnsi="Times New Roman" w:cs="Times New Roman"/>
                <w:sz w:val="24"/>
                <w:szCs w:val="24"/>
              </w:rPr>
              <w:t xml:space="preserve">, </w:t>
            </w:r>
            <w:r w:rsidR="00983115">
              <w:rPr>
                <w:rFonts w:ascii="Times New Roman" w:hAnsi="Times New Roman" w:cs="Times New Roman"/>
                <w:sz w:val="24"/>
                <w:szCs w:val="24"/>
              </w:rPr>
              <w:t xml:space="preserve">ņemot vērā, ka atbilstoši </w:t>
            </w:r>
            <w:r w:rsidR="00983115" w:rsidRPr="00FB233B">
              <w:rPr>
                <w:rFonts w:ascii="Times New Roman" w:eastAsia="Times New Roman" w:hAnsi="Times New Roman" w:cs="Times New Roman"/>
                <w:sz w:val="24"/>
                <w:szCs w:val="24"/>
                <w:shd w:val="clear" w:color="auto" w:fill="FFFFFF"/>
                <w:lang w:eastAsia="lv-LV"/>
              </w:rPr>
              <w:t>likumprojekt</w:t>
            </w:r>
            <w:r w:rsidR="00983115">
              <w:rPr>
                <w:rFonts w:ascii="Times New Roman" w:eastAsia="Times New Roman" w:hAnsi="Times New Roman" w:cs="Times New Roman"/>
                <w:sz w:val="24"/>
                <w:szCs w:val="24"/>
                <w:shd w:val="clear" w:color="auto" w:fill="FFFFFF"/>
                <w:lang w:eastAsia="lv-LV"/>
              </w:rPr>
              <w:t>am</w:t>
            </w:r>
            <w:r w:rsidR="00983115" w:rsidRPr="00FB233B">
              <w:rPr>
                <w:rFonts w:ascii="Times New Roman" w:eastAsia="Times New Roman" w:hAnsi="Times New Roman" w:cs="Times New Roman"/>
                <w:sz w:val="24"/>
                <w:szCs w:val="24"/>
                <w:shd w:val="clear" w:color="auto" w:fill="FFFFFF"/>
                <w:lang w:eastAsia="lv-LV"/>
              </w:rPr>
              <w:t xml:space="preserve"> “Grozījumi Konkurences likumā”</w:t>
            </w:r>
            <w:r w:rsidR="00983115" w:rsidRPr="00FB233B">
              <w:rPr>
                <w:rFonts w:ascii="Times New Roman" w:eastAsia="Times New Roman" w:hAnsi="Times New Roman" w:cs="Times New Roman"/>
                <w:sz w:val="24"/>
                <w:szCs w:val="24"/>
                <w:shd w:val="clear" w:color="auto" w:fill="FFFFFF"/>
                <w:vertAlign w:val="superscript"/>
                <w:lang w:eastAsia="lv-LV"/>
              </w:rPr>
              <w:footnoteReference w:id="1"/>
            </w:r>
            <w:r w:rsidR="00983115">
              <w:rPr>
                <w:rFonts w:ascii="Times New Roman" w:eastAsia="Times New Roman" w:hAnsi="Times New Roman" w:cs="Times New Roman"/>
                <w:sz w:val="24"/>
                <w:szCs w:val="24"/>
                <w:shd w:val="clear" w:color="auto" w:fill="FFFFFF"/>
                <w:lang w:eastAsia="lv-LV"/>
              </w:rPr>
              <w:t xml:space="preserve"> </w:t>
            </w:r>
            <w:r w:rsidR="00983115">
              <w:rPr>
                <w:rFonts w:ascii="Times New Roman" w:eastAsia="Times New Roman" w:hAnsi="Times New Roman" w:cs="Times New Roman"/>
                <w:sz w:val="24"/>
                <w:szCs w:val="24"/>
                <w:shd w:val="clear" w:color="auto" w:fill="FFFFFF"/>
                <w:lang w:eastAsia="lv-LV"/>
              </w:rPr>
              <w:t xml:space="preserve">ir </w:t>
            </w:r>
            <w:r w:rsidR="00983115">
              <w:rPr>
                <w:rFonts w:ascii="Times New Roman" w:eastAsia="Times New Roman" w:hAnsi="Times New Roman" w:cs="Times New Roman"/>
                <w:sz w:val="24"/>
                <w:szCs w:val="24"/>
                <w:shd w:val="clear" w:color="auto" w:fill="FFFFFF"/>
                <w:lang w:eastAsia="lv-LV"/>
              </w:rPr>
              <w:t>paredzēts mainīt Konkurences padomes juridisko statusu</w:t>
            </w:r>
            <w:r w:rsidR="00983115">
              <w:rPr>
                <w:rFonts w:ascii="Times New Roman" w:eastAsia="Times New Roman" w:hAnsi="Times New Roman" w:cs="Times New Roman"/>
                <w:sz w:val="24"/>
                <w:szCs w:val="24"/>
                <w:shd w:val="clear" w:color="auto" w:fill="FFFFFF"/>
                <w:lang w:eastAsia="lv-LV"/>
              </w:rPr>
              <w:t xml:space="preserve"> un turpmāk </w:t>
            </w:r>
            <w:r w:rsidR="00983115" w:rsidRPr="00FB233B">
              <w:rPr>
                <w:rFonts w:ascii="Times New Roman" w:eastAsia="Times New Roman" w:hAnsi="Times New Roman" w:cs="Times New Roman"/>
                <w:sz w:val="24"/>
                <w:szCs w:val="24"/>
                <w:shd w:val="clear" w:color="auto" w:fill="FFFFFF"/>
                <w:lang w:eastAsia="lv-LV"/>
              </w:rPr>
              <w:t>(no 2022.gada 1.janvāra)</w:t>
            </w:r>
            <w:r w:rsidR="00983115">
              <w:rPr>
                <w:rFonts w:ascii="Times New Roman" w:eastAsia="Times New Roman" w:hAnsi="Times New Roman" w:cs="Times New Roman"/>
                <w:sz w:val="24"/>
                <w:szCs w:val="24"/>
                <w:shd w:val="clear" w:color="auto" w:fill="FFFFFF"/>
                <w:lang w:eastAsia="lv-LV"/>
              </w:rPr>
              <w:t xml:space="preserve"> Konkurences padome būs </w:t>
            </w:r>
            <w:r w:rsidR="00FC319C" w:rsidRPr="00FB233B">
              <w:rPr>
                <w:rFonts w:ascii="Times New Roman" w:eastAsia="Times New Roman" w:hAnsi="Times New Roman" w:cs="Times New Roman"/>
                <w:sz w:val="24"/>
                <w:szCs w:val="24"/>
                <w:shd w:val="clear" w:color="auto" w:fill="FFFFFF"/>
                <w:lang w:eastAsia="lv-LV"/>
              </w:rPr>
              <w:t>Ministru kabineta pārraudzībā esoša tiešās pārvaldes iestāde, ko izveido Ministru kabinets un tās institucionālo pārraudzību īsteno ar ekonomikas ministra starpniecību.</w:t>
            </w:r>
          </w:p>
        </w:tc>
      </w:tr>
      <w:tr w:rsidR="00260607" w:rsidRPr="00D421FA" w14:paraId="068A53EE"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ADABAE"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6.</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A00EE7"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Dokumenta izstrādes laiks un plānotā virzība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685B7A" w14:textId="1AF10B8F" w:rsidR="00D421FA" w:rsidRPr="00D421FA" w:rsidRDefault="007E1475" w:rsidP="007B27FF">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Ministru kabineta noteikumu projektu plānots</w:t>
            </w:r>
            <w:r w:rsidR="00D421FA" w:rsidRPr="00D421FA">
              <w:rPr>
                <w:rFonts w:ascii="Times New Roman" w:eastAsia="Times New Roman" w:hAnsi="Times New Roman" w:cs="Times New Roman"/>
                <w:color w:val="000000" w:themeColor="text1"/>
                <w:sz w:val="24"/>
                <w:szCs w:val="24"/>
                <w:lang w:eastAsia="lv-LV"/>
              </w:rPr>
              <w:t xml:space="preserve"> izsludināt Valsts sekretāru sanāksmē līdz </w:t>
            </w:r>
            <w:r w:rsidR="00050D6F">
              <w:rPr>
                <w:rFonts w:ascii="Times New Roman" w:eastAsia="Times New Roman" w:hAnsi="Times New Roman" w:cs="Times New Roman"/>
                <w:color w:val="000000" w:themeColor="text1"/>
                <w:sz w:val="24"/>
                <w:szCs w:val="24"/>
                <w:lang w:eastAsia="lv-LV"/>
              </w:rPr>
              <w:t>20</w:t>
            </w:r>
            <w:r w:rsidR="004C1F42">
              <w:rPr>
                <w:rFonts w:ascii="Times New Roman" w:eastAsia="Times New Roman" w:hAnsi="Times New Roman" w:cs="Times New Roman"/>
                <w:color w:val="000000" w:themeColor="text1"/>
                <w:sz w:val="24"/>
                <w:szCs w:val="24"/>
                <w:lang w:eastAsia="lv-LV"/>
              </w:rPr>
              <w:t>2</w:t>
            </w:r>
            <w:r w:rsidR="00196934">
              <w:rPr>
                <w:rFonts w:ascii="Times New Roman" w:eastAsia="Times New Roman" w:hAnsi="Times New Roman" w:cs="Times New Roman"/>
                <w:color w:val="000000" w:themeColor="text1"/>
                <w:sz w:val="24"/>
                <w:szCs w:val="24"/>
                <w:lang w:eastAsia="lv-LV"/>
              </w:rPr>
              <w:t>1</w:t>
            </w:r>
            <w:r w:rsidR="00050D6F">
              <w:rPr>
                <w:rFonts w:ascii="Times New Roman" w:eastAsia="Times New Roman" w:hAnsi="Times New Roman" w:cs="Times New Roman"/>
                <w:color w:val="000000" w:themeColor="text1"/>
                <w:sz w:val="24"/>
                <w:szCs w:val="24"/>
                <w:lang w:eastAsia="lv-LV"/>
              </w:rPr>
              <w:t>.</w:t>
            </w:r>
            <w:r w:rsidR="00050D6F" w:rsidRPr="000F5225">
              <w:rPr>
                <w:rFonts w:ascii="Times New Roman" w:eastAsia="Times New Roman" w:hAnsi="Times New Roman" w:cs="Times New Roman"/>
                <w:color w:val="000000" w:themeColor="text1"/>
                <w:sz w:val="24"/>
                <w:szCs w:val="24"/>
                <w:lang w:eastAsia="lv-LV"/>
              </w:rPr>
              <w:t xml:space="preserve">gada </w:t>
            </w:r>
            <w:r w:rsidR="00196934">
              <w:rPr>
                <w:rFonts w:ascii="Times New Roman" w:eastAsia="Times New Roman" w:hAnsi="Times New Roman" w:cs="Times New Roman"/>
                <w:color w:val="000000" w:themeColor="text1"/>
                <w:sz w:val="24"/>
                <w:szCs w:val="24"/>
                <w:lang w:eastAsia="lv-LV"/>
              </w:rPr>
              <w:t>8.aprīlim</w:t>
            </w:r>
          </w:p>
        </w:tc>
      </w:tr>
      <w:tr w:rsidR="00260607" w:rsidRPr="00D421FA" w14:paraId="5B12A945"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C28790"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7.</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D7585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Dokumenti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64977C" w14:textId="1F3EAD5E" w:rsidR="003C6C39" w:rsidRPr="00983115" w:rsidRDefault="00196934" w:rsidP="00050D6F">
            <w:pPr>
              <w:widowControl w:val="0"/>
              <w:spacing w:after="0" w:line="240" w:lineRule="auto"/>
              <w:jc w:val="both"/>
              <w:rPr>
                <w:rFonts w:ascii="Times New Roman" w:hAnsi="Times New Roman" w:cs="Times New Roman"/>
                <w:bCs/>
                <w:color w:val="000000" w:themeColor="text1"/>
                <w:sz w:val="24"/>
                <w:szCs w:val="24"/>
              </w:rPr>
            </w:pPr>
            <w:r w:rsidRPr="00196934">
              <w:rPr>
                <w:rFonts w:ascii="Times New Roman" w:hAnsi="Times New Roman" w:cs="Times New Roman"/>
                <w:bCs/>
                <w:color w:val="000000" w:themeColor="text1"/>
                <w:sz w:val="24"/>
                <w:szCs w:val="24"/>
              </w:rPr>
              <w:t>Ministru kabineta noteikumu projekt</w:t>
            </w:r>
            <w:r>
              <w:rPr>
                <w:rFonts w:ascii="Times New Roman" w:hAnsi="Times New Roman" w:cs="Times New Roman"/>
                <w:bCs/>
                <w:color w:val="000000" w:themeColor="text1"/>
                <w:sz w:val="24"/>
                <w:szCs w:val="24"/>
              </w:rPr>
              <w:t>s</w:t>
            </w:r>
            <w:r w:rsidRPr="00196934">
              <w:rPr>
                <w:rFonts w:ascii="Times New Roman" w:hAnsi="Times New Roman" w:cs="Times New Roman"/>
                <w:bCs/>
                <w:color w:val="000000" w:themeColor="text1"/>
                <w:sz w:val="24"/>
                <w:szCs w:val="24"/>
              </w:rPr>
              <w:t xml:space="preserve"> </w:t>
            </w:r>
            <w:r w:rsidR="00983115">
              <w:rPr>
                <w:rFonts w:ascii="Times New Roman" w:hAnsi="Times New Roman" w:cs="Times New Roman"/>
                <w:bCs/>
                <w:color w:val="000000" w:themeColor="text1"/>
                <w:sz w:val="24"/>
                <w:szCs w:val="24"/>
              </w:rPr>
              <w:t>“</w:t>
            </w:r>
            <w:r w:rsidR="00983115" w:rsidRPr="00983115">
              <w:rPr>
                <w:rFonts w:ascii="Times New Roman" w:hAnsi="Times New Roman" w:cs="Times New Roman"/>
                <w:bCs/>
                <w:color w:val="000000" w:themeColor="text1"/>
                <w:sz w:val="24"/>
                <w:szCs w:val="24"/>
              </w:rPr>
              <w:t>Grozījums Ministru kabineta 2012. gada 11. decembra noteikumos Nr. 867 “Kārtība, kādā nosakāms maksimāli pieļaujamais valsts budžeta izdevumu kopapjoms un maksimāli pieļaujamais valsts budžeta izdevumu kopējais apjoms katrai ministrijai un citām centrālajām valsts iestādēm vidējam termiņam”</w:t>
            </w:r>
            <w:r w:rsidR="00983115" w:rsidRPr="00983115">
              <w:rPr>
                <w:rFonts w:ascii="Times New Roman" w:hAnsi="Times New Roman" w:cs="Times New Roman"/>
                <w:bCs/>
                <w:color w:val="000000" w:themeColor="text1"/>
                <w:sz w:val="24"/>
                <w:szCs w:val="24"/>
              </w:rPr>
              <w:t>”</w:t>
            </w:r>
          </w:p>
          <w:p w14:paraId="26144B63" w14:textId="5CEA28DC" w:rsidR="00050D6F" w:rsidRPr="007B27FF" w:rsidRDefault="003C6C39" w:rsidP="00050D6F">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C1F42">
              <w:rPr>
                <w:rFonts w:ascii="Times New Roman" w:hAnsi="Times New Roman" w:cs="Times New Roman"/>
                <w:sz w:val="24"/>
                <w:szCs w:val="24"/>
              </w:rPr>
              <w:t xml:space="preserve">datne: </w:t>
            </w:r>
            <w:r w:rsidR="00983115" w:rsidRPr="00983115">
              <w:rPr>
                <w:rFonts w:ascii="Times New Roman" w:hAnsi="Times New Roman" w:cs="Times New Roman"/>
                <w:sz w:val="24"/>
                <w:szCs w:val="24"/>
              </w:rPr>
              <w:t>EMNot_150321_KP budzets</w:t>
            </w:r>
            <w:r w:rsidR="004C1F42">
              <w:rPr>
                <w:rFonts w:ascii="Times New Roman" w:hAnsi="Times New Roman" w:cs="Times New Roman"/>
                <w:sz w:val="24"/>
                <w:szCs w:val="24"/>
              </w:rPr>
              <w:t>.docx</w:t>
            </w:r>
            <w:r>
              <w:rPr>
                <w:rFonts w:ascii="Times New Roman" w:hAnsi="Times New Roman" w:cs="Times New Roman"/>
                <w:sz w:val="24"/>
                <w:szCs w:val="24"/>
              </w:rPr>
              <w:t>)</w:t>
            </w:r>
          </w:p>
          <w:p w14:paraId="739CD88C" w14:textId="77777777" w:rsidR="005353AA" w:rsidRDefault="005353AA" w:rsidP="00DD225C">
            <w:pPr>
              <w:widowControl w:val="0"/>
              <w:spacing w:after="0" w:line="240" w:lineRule="auto"/>
              <w:jc w:val="both"/>
              <w:rPr>
                <w:rFonts w:ascii="Times New Roman" w:hAnsi="Times New Roman" w:cs="Times New Roman"/>
                <w:sz w:val="24"/>
                <w:szCs w:val="24"/>
              </w:rPr>
            </w:pPr>
          </w:p>
          <w:p w14:paraId="632C6CEA" w14:textId="79BA9FBF" w:rsidR="003C6C39" w:rsidRDefault="00196934" w:rsidP="003C6C3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5353AA" w:rsidRPr="005353AA">
              <w:rPr>
                <w:rFonts w:ascii="Times New Roman" w:hAnsi="Times New Roman" w:cs="Times New Roman"/>
                <w:sz w:val="24"/>
                <w:szCs w:val="24"/>
              </w:rPr>
              <w:t>ākotnējās ietekmes novērtējuma ziņojums (anotācija)</w:t>
            </w:r>
            <w:r w:rsidR="003C6C39">
              <w:rPr>
                <w:rFonts w:ascii="Times New Roman" w:hAnsi="Times New Roman" w:cs="Times New Roman"/>
                <w:sz w:val="24"/>
                <w:szCs w:val="24"/>
              </w:rPr>
              <w:t xml:space="preserve"> </w:t>
            </w:r>
          </w:p>
          <w:p w14:paraId="78E2A359" w14:textId="77777777" w:rsidR="00196934" w:rsidRDefault="00196934" w:rsidP="00983115">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(datne: </w:t>
            </w:r>
            <w:r w:rsidR="00983115" w:rsidRPr="00983115">
              <w:rPr>
                <w:rFonts w:ascii="Times New Roman" w:hAnsi="Times New Roman" w:cs="Times New Roman"/>
                <w:sz w:val="24"/>
                <w:szCs w:val="24"/>
              </w:rPr>
              <w:t>EMAnot_15032021</w:t>
            </w:r>
            <w:r>
              <w:rPr>
                <w:rFonts w:ascii="Times New Roman" w:hAnsi="Times New Roman" w:cs="Times New Roman"/>
                <w:sz w:val="24"/>
                <w:szCs w:val="24"/>
              </w:rPr>
              <w:t>.docx</w:t>
            </w:r>
          </w:p>
          <w:p w14:paraId="3A5B492A" w14:textId="271F5A94" w:rsidR="00983115" w:rsidRPr="00DD225C" w:rsidRDefault="00983115" w:rsidP="00983115">
            <w:pPr>
              <w:widowControl w:val="0"/>
              <w:spacing w:after="0" w:line="240" w:lineRule="auto"/>
              <w:jc w:val="both"/>
              <w:rPr>
                <w:rFonts w:ascii="Times New Roman" w:hAnsi="Times New Roman" w:cs="Times New Roman"/>
                <w:bCs/>
                <w:color w:val="000000"/>
                <w:sz w:val="24"/>
                <w:szCs w:val="24"/>
              </w:rPr>
            </w:pPr>
            <w:bookmarkStart w:id="0" w:name="_GoBack"/>
            <w:bookmarkEnd w:id="0"/>
          </w:p>
        </w:tc>
      </w:tr>
      <w:tr w:rsidR="00260607" w:rsidRPr="00D421FA" w14:paraId="5297ECD2"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F4B42C"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8.</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B102B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Sabiedrības pārstāvju iespējas līdzdarboties</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C1A401" w14:textId="426F79E6" w:rsidR="00E1327B" w:rsidRPr="00B16E81" w:rsidRDefault="00E1327B" w:rsidP="00B16E81">
            <w:pPr>
              <w:widowControl w:val="0"/>
              <w:spacing w:after="0" w:line="240" w:lineRule="auto"/>
              <w:jc w:val="both"/>
              <w:rPr>
                <w:rFonts w:ascii="Times New Roman" w:hAnsi="Times New Roman" w:cs="Times New Roman"/>
                <w:bCs/>
                <w:color w:val="000000"/>
                <w:sz w:val="24"/>
                <w:szCs w:val="24"/>
              </w:rPr>
            </w:pPr>
            <w:r>
              <w:rPr>
                <w:rFonts w:ascii="Times New Roman" w:eastAsia="Times New Roman" w:hAnsi="Times New Roman" w:cs="Times New Roman"/>
                <w:color w:val="000000" w:themeColor="text1"/>
                <w:sz w:val="24"/>
                <w:szCs w:val="24"/>
                <w:lang w:eastAsia="lv-LV"/>
              </w:rPr>
              <w:t xml:space="preserve">Sabiedrības pārstāvjiem ir iespēja līdzdarboties </w:t>
            </w:r>
            <w:r w:rsidR="00196934">
              <w:rPr>
                <w:rFonts w:ascii="Times New Roman" w:eastAsia="Times New Roman" w:hAnsi="Times New Roman" w:cs="Times New Roman"/>
                <w:color w:val="000000" w:themeColor="text1"/>
                <w:sz w:val="24"/>
                <w:szCs w:val="24"/>
                <w:lang w:eastAsia="lv-LV"/>
              </w:rPr>
              <w:t>Ministru kabineta noteikumu projekta</w:t>
            </w:r>
            <w:r w:rsidR="00B16E81">
              <w:rPr>
                <w:rFonts w:ascii="Times New Roman" w:hAnsi="Times New Roman" w:cs="Times New Roman"/>
                <w:bCs/>
                <w:color w:val="000000"/>
                <w:sz w:val="24"/>
                <w:szCs w:val="24"/>
              </w:rPr>
              <w:t xml:space="preserve"> </w:t>
            </w:r>
            <w:r w:rsidR="00FA12CE">
              <w:rPr>
                <w:rFonts w:ascii="Times New Roman" w:eastAsia="Times New Roman" w:hAnsi="Times New Roman" w:cs="Times New Roman"/>
                <w:color w:val="000000" w:themeColor="text1"/>
                <w:sz w:val="24"/>
                <w:szCs w:val="24"/>
                <w:lang w:eastAsia="lv-LV"/>
              </w:rPr>
              <w:t>izstrādē un pilnveidošanā:</w:t>
            </w:r>
          </w:p>
          <w:p w14:paraId="5BBDBACA" w14:textId="35936185" w:rsidR="00E1327B" w:rsidRDefault="00E1327B" w:rsidP="00196934">
            <w:pPr>
              <w:pStyle w:val="ListParagraph"/>
              <w:numPr>
                <w:ilvl w:val="0"/>
                <w:numId w:val="1"/>
              </w:numPr>
              <w:spacing w:before="80" w:after="0" w:line="240" w:lineRule="auto"/>
              <w:contextualSpacing w:val="0"/>
              <w:jc w:val="both"/>
              <w:rPr>
                <w:rFonts w:ascii="Times New Roman" w:eastAsia="Times New Roman" w:hAnsi="Times New Roman" w:cs="Times New Roman"/>
                <w:color w:val="000000" w:themeColor="text1"/>
                <w:sz w:val="24"/>
                <w:szCs w:val="24"/>
                <w:lang w:eastAsia="lv-LV"/>
              </w:rPr>
            </w:pPr>
            <w:r w:rsidRPr="00E1327B">
              <w:rPr>
                <w:rFonts w:ascii="Times New Roman" w:eastAsia="Times New Roman" w:hAnsi="Times New Roman" w:cs="Times New Roman"/>
                <w:color w:val="000000" w:themeColor="text1"/>
                <w:sz w:val="24"/>
                <w:szCs w:val="24"/>
                <w:lang w:eastAsia="lv-LV"/>
              </w:rPr>
              <w:lastRenderedPageBreak/>
              <w:t xml:space="preserve">rakstiski sniedzot viedokli par </w:t>
            </w:r>
            <w:r>
              <w:rPr>
                <w:rFonts w:ascii="Times New Roman" w:eastAsia="Times New Roman" w:hAnsi="Times New Roman" w:cs="Times New Roman"/>
                <w:color w:val="000000" w:themeColor="text1"/>
                <w:sz w:val="24"/>
                <w:szCs w:val="24"/>
                <w:lang w:eastAsia="lv-LV"/>
              </w:rPr>
              <w:t>tiesību akta projektu</w:t>
            </w:r>
            <w:r w:rsidRPr="00E1327B">
              <w:rPr>
                <w:rFonts w:ascii="Times New Roman" w:eastAsia="Times New Roman" w:hAnsi="Times New Roman" w:cs="Times New Roman"/>
                <w:color w:val="000000" w:themeColor="text1"/>
                <w:sz w:val="24"/>
                <w:szCs w:val="24"/>
                <w:lang w:eastAsia="lv-LV"/>
              </w:rPr>
              <w:t xml:space="preserve"> tā izstrādes stadijā</w:t>
            </w:r>
            <w:r w:rsidR="002D37F3">
              <w:rPr>
                <w:rFonts w:ascii="Times New Roman" w:eastAsia="Times New Roman" w:hAnsi="Times New Roman" w:cs="Times New Roman"/>
                <w:color w:val="000000" w:themeColor="text1"/>
                <w:sz w:val="24"/>
                <w:szCs w:val="24"/>
                <w:lang w:eastAsia="lv-LV"/>
              </w:rPr>
              <w:t xml:space="preserve"> </w:t>
            </w:r>
            <w:r w:rsidR="002D37F3" w:rsidRPr="00961783">
              <w:rPr>
                <w:rFonts w:ascii="Times New Roman" w:eastAsia="Times New Roman" w:hAnsi="Times New Roman" w:cs="Times New Roman"/>
                <w:color w:val="000000" w:themeColor="text1"/>
                <w:sz w:val="24"/>
                <w:szCs w:val="24"/>
                <w:lang w:eastAsia="lv-LV"/>
              </w:rPr>
              <w:t>atbilstoši Ministru kabineta 2009.gada 25.augusta noteikumu Nr.970 „Sabiedrības līdzdalības kārtība attīstības plānošanas procesā” 7.4.</w:t>
            </w:r>
            <w:r w:rsidR="002D37F3" w:rsidRPr="00961783">
              <w:rPr>
                <w:rFonts w:ascii="Times New Roman" w:eastAsia="Times New Roman" w:hAnsi="Times New Roman" w:cs="Times New Roman"/>
                <w:color w:val="000000" w:themeColor="text1"/>
                <w:sz w:val="24"/>
                <w:szCs w:val="24"/>
                <w:vertAlign w:val="superscript"/>
                <w:lang w:eastAsia="lv-LV"/>
              </w:rPr>
              <w:t>1</w:t>
            </w:r>
            <w:r w:rsidR="002D37F3" w:rsidRPr="00961783">
              <w:rPr>
                <w:rFonts w:ascii="Times New Roman" w:eastAsia="Times New Roman" w:hAnsi="Times New Roman" w:cs="Times New Roman"/>
                <w:color w:val="000000" w:themeColor="text1"/>
                <w:sz w:val="24"/>
                <w:szCs w:val="24"/>
                <w:lang w:eastAsia="lv-LV"/>
              </w:rPr>
              <w:t xml:space="preserve"> apakšpunktam</w:t>
            </w:r>
            <w:r>
              <w:rPr>
                <w:rFonts w:ascii="Times New Roman" w:eastAsia="Times New Roman" w:hAnsi="Times New Roman" w:cs="Times New Roman"/>
                <w:color w:val="000000" w:themeColor="text1"/>
                <w:sz w:val="24"/>
                <w:szCs w:val="24"/>
                <w:lang w:eastAsia="lv-LV"/>
              </w:rPr>
              <w:t>;</w:t>
            </w:r>
          </w:p>
          <w:p w14:paraId="18B3BE1D" w14:textId="77777777" w:rsidR="00E1327B" w:rsidRDefault="00E1327B" w:rsidP="00196934">
            <w:pPr>
              <w:pStyle w:val="ListParagraph"/>
              <w:numPr>
                <w:ilvl w:val="0"/>
                <w:numId w:val="1"/>
              </w:numPr>
              <w:spacing w:before="80" w:after="0" w:line="240" w:lineRule="auto"/>
              <w:ind w:left="714" w:hanging="357"/>
              <w:contextualSpacing w:val="0"/>
              <w:jc w:val="both"/>
              <w:rPr>
                <w:rFonts w:ascii="Times New Roman" w:eastAsia="Times New Roman" w:hAnsi="Times New Roman" w:cs="Times New Roman"/>
                <w:color w:val="000000" w:themeColor="text1"/>
                <w:sz w:val="24"/>
                <w:szCs w:val="24"/>
                <w:lang w:eastAsia="lv-LV"/>
              </w:rPr>
            </w:pPr>
            <w:r w:rsidRPr="00E1327B">
              <w:rPr>
                <w:rFonts w:ascii="Times New Roman" w:eastAsia="Times New Roman" w:hAnsi="Times New Roman" w:cs="Times New Roman"/>
                <w:color w:val="000000" w:themeColor="text1"/>
                <w:sz w:val="24"/>
                <w:szCs w:val="24"/>
                <w:lang w:eastAsia="lv-LV"/>
              </w:rPr>
              <w:t xml:space="preserve">sagatavojot atzinumu </w:t>
            </w:r>
            <w:r w:rsidR="00735188">
              <w:rPr>
                <w:rFonts w:ascii="Times New Roman" w:eastAsia="Times New Roman" w:hAnsi="Times New Roman" w:cs="Times New Roman"/>
                <w:color w:val="000000" w:themeColor="text1"/>
                <w:sz w:val="24"/>
                <w:szCs w:val="24"/>
                <w:lang w:eastAsia="lv-LV"/>
              </w:rPr>
              <w:t xml:space="preserve">par </w:t>
            </w:r>
            <w:r w:rsidR="00735188" w:rsidRPr="00E1327B">
              <w:rPr>
                <w:rFonts w:ascii="Times New Roman" w:eastAsia="Times New Roman" w:hAnsi="Times New Roman" w:cs="Times New Roman"/>
                <w:color w:val="000000" w:themeColor="text1"/>
                <w:sz w:val="24"/>
                <w:szCs w:val="24"/>
                <w:lang w:eastAsia="lv-LV"/>
              </w:rPr>
              <w:t xml:space="preserve">Valsts sekretāru sanāksmē </w:t>
            </w:r>
            <w:r w:rsidRPr="00E1327B">
              <w:rPr>
                <w:rFonts w:ascii="Times New Roman" w:eastAsia="Times New Roman" w:hAnsi="Times New Roman" w:cs="Times New Roman"/>
                <w:color w:val="000000" w:themeColor="text1"/>
                <w:sz w:val="24"/>
                <w:szCs w:val="24"/>
                <w:lang w:eastAsia="lv-LV"/>
              </w:rPr>
              <w:t>izsludināt</w:t>
            </w:r>
            <w:r w:rsidR="00735188">
              <w:rPr>
                <w:rFonts w:ascii="Times New Roman" w:eastAsia="Times New Roman" w:hAnsi="Times New Roman" w:cs="Times New Roman"/>
                <w:color w:val="000000" w:themeColor="text1"/>
                <w:sz w:val="24"/>
                <w:szCs w:val="24"/>
                <w:lang w:eastAsia="lv-LV"/>
              </w:rPr>
              <w:t>o</w:t>
            </w:r>
            <w:r w:rsidRPr="00E1327B">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tiesību akta</w:t>
            </w:r>
            <w:r w:rsidR="00735188">
              <w:rPr>
                <w:rFonts w:ascii="Times New Roman" w:eastAsia="Times New Roman" w:hAnsi="Times New Roman" w:cs="Times New Roman"/>
                <w:color w:val="000000" w:themeColor="text1"/>
                <w:sz w:val="24"/>
                <w:szCs w:val="24"/>
                <w:lang w:eastAsia="lv-LV"/>
              </w:rPr>
              <w:t xml:space="preserve"> projektu</w:t>
            </w:r>
            <w:r w:rsidRPr="00E1327B">
              <w:rPr>
                <w:rFonts w:ascii="Times New Roman" w:eastAsia="Times New Roman" w:hAnsi="Times New Roman" w:cs="Times New Roman"/>
                <w:color w:val="000000" w:themeColor="text1"/>
                <w:sz w:val="24"/>
                <w:szCs w:val="24"/>
                <w:lang w:eastAsia="lv-LV"/>
              </w:rPr>
              <w:t xml:space="preserve"> atbilstoši Ministru kabineta iekšējo kārtību un darbību reglamentējošiem normatīvajiem aktiem</w:t>
            </w:r>
            <w:r w:rsidR="00066959">
              <w:rPr>
                <w:rFonts w:ascii="Times New Roman" w:eastAsia="Times New Roman" w:hAnsi="Times New Roman" w:cs="Times New Roman"/>
                <w:color w:val="000000" w:themeColor="text1"/>
                <w:sz w:val="24"/>
                <w:szCs w:val="24"/>
                <w:lang w:eastAsia="lv-LV"/>
              </w:rPr>
              <w:t>.</w:t>
            </w:r>
          </w:p>
          <w:p w14:paraId="42911323" w14:textId="7C4DCB59" w:rsidR="00D421FA" w:rsidRPr="00D421FA" w:rsidRDefault="00D421FA" w:rsidP="00196934">
            <w:pPr>
              <w:spacing w:before="80"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Lai informētu sabiedrību par </w:t>
            </w:r>
            <w:r w:rsidR="00196934">
              <w:rPr>
                <w:rFonts w:ascii="Times New Roman" w:eastAsia="Times New Roman" w:hAnsi="Times New Roman" w:cs="Times New Roman"/>
                <w:color w:val="000000"/>
                <w:sz w:val="24"/>
                <w:szCs w:val="24"/>
                <w:shd w:val="clear" w:color="auto" w:fill="FFFFFF"/>
                <w:lang w:eastAsia="lv-LV"/>
              </w:rPr>
              <w:t>Ministru kabineta noteikumu projektu</w:t>
            </w:r>
            <w:r w:rsidRPr="00D421FA">
              <w:rPr>
                <w:rFonts w:ascii="Times New Roman" w:eastAsia="Times New Roman" w:hAnsi="Times New Roman" w:cs="Times New Roman"/>
                <w:color w:val="000000" w:themeColor="text1"/>
                <w:sz w:val="24"/>
                <w:szCs w:val="24"/>
                <w:lang w:eastAsia="lv-LV"/>
              </w:rPr>
              <w:t xml:space="preserve"> un dotu </w:t>
            </w:r>
            <w:r w:rsidR="005E668E">
              <w:rPr>
                <w:rFonts w:ascii="Times New Roman" w:eastAsia="Times New Roman" w:hAnsi="Times New Roman" w:cs="Times New Roman"/>
                <w:color w:val="000000" w:themeColor="text1"/>
                <w:sz w:val="24"/>
                <w:szCs w:val="24"/>
                <w:lang w:eastAsia="lv-LV"/>
              </w:rPr>
              <w:t>iespēju izteikt par to viedokl</w:t>
            </w:r>
            <w:r w:rsidR="00066959">
              <w:rPr>
                <w:rFonts w:ascii="Times New Roman" w:eastAsia="Times New Roman" w:hAnsi="Times New Roman" w:cs="Times New Roman"/>
                <w:color w:val="000000" w:themeColor="text1"/>
                <w:sz w:val="24"/>
                <w:szCs w:val="24"/>
                <w:lang w:eastAsia="lv-LV"/>
              </w:rPr>
              <w:t>i</w:t>
            </w:r>
            <w:r w:rsidRPr="00D421FA">
              <w:rPr>
                <w:rFonts w:ascii="Times New Roman" w:eastAsia="Times New Roman" w:hAnsi="Times New Roman" w:cs="Times New Roman"/>
                <w:color w:val="000000" w:themeColor="text1"/>
                <w:sz w:val="24"/>
                <w:szCs w:val="24"/>
                <w:lang w:eastAsia="lv-LV"/>
              </w:rPr>
              <w:t xml:space="preserve">, </w:t>
            </w:r>
            <w:r w:rsidR="00735188">
              <w:rPr>
                <w:rFonts w:ascii="Times New Roman" w:eastAsia="Times New Roman" w:hAnsi="Times New Roman" w:cs="Times New Roman"/>
                <w:color w:val="000000" w:themeColor="text1"/>
                <w:sz w:val="24"/>
                <w:szCs w:val="24"/>
                <w:lang w:eastAsia="lv-LV"/>
              </w:rPr>
              <w:t>tas</w:t>
            </w:r>
            <w:r w:rsidRPr="00D421FA">
              <w:rPr>
                <w:rFonts w:ascii="Times New Roman" w:eastAsia="Times New Roman" w:hAnsi="Times New Roman" w:cs="Times New Roman"/>
                <w:color w:val="000000" w:themeColor="text1"/>
                <w:sz w:val="24"/>
                <w:szCs w:val="24"/>
                <w:lang w:eastAsia="lv-LV"/>
              </w:rPr>
              <w:t xml:space="preserve"> saskaņā ar Ministru kabineta 2009.gada 25.augusta noteikumiem Nr.970 „Sabiedrības līdzdalības kārtība attīstības plānošanas procesā” </w:t>
            </w:r>
            <w:r w:rsidR="00735188">
              <w:rPr>
                <w:rFonts w:ascii="Times New Roman" w:eastAsia="Times New Roman" w:hAnsi="Times New Roman" w:cs="Times New Roman"/>
                <w:color w:val="000000" w:themeColor="text1"/>
                <w:sz w:val="24"/>
                <w:szCs w:val="24"/>
                <w:lang w:eastAsia="lv-LV"/>
              </w:rPr>
              <w:t xml:space="preserve">ir </w:t>
            </w:r>
            <w:r w:rsidRPr="00D421FA">
              <w:rPr>
                <w:rFonts w:ascii="Times New Roman" w:eastAsia="Times New Roman" w:hAnsi="Times New Roman" w:cs="Times New Roman"/>
                <w:color w:val="000000" w:themeColor="text1"/>
                <w:sz w:val="24"/>
                <w:szCs w:val="24"/>
                <w:lang w:eastAsia="lv-LV"/>
              </w:rPr>
              <w:t>ievietot</w:t>
            </w:r>
            <w:r w:rsidR="00735188">
              <w:rPr>
                <w:rFonts w:ascii="Times New Roman" w:eastAsia="Times New Roman" w:hAnsi="Times New Roman" w:cs="Times New Roman"/>
                <w:color w:val="000000" w:themeColor="text1"/>
                <w:sz w:val="24"/>
                <w:szCs w:val="24"/>
                <w:lang w:eastAsia="lv-LV"/>
              </w:rPr>
              <w:t>s</w:t>
            </w:r>
            <w:r w:rsidRPr="00D421FA">
              <w:rPr>
                <w:rFonts w:ascii="Times New Roman" w:eastAsia="Times New Roman" w:hAnsi="Times New Roman" w:cs="Times New Roman"/>
                <w:color w:val="000000" w:themeColor="text1"/>
                <w:sz w:val="24"/>
                <w:szCs w:val="24"/>
                <w:lang w:eastAsia="lv-LV"/>
              </w:rPr>
              <w:t xml:space="preserve"> </w:t>
            </w:r>
            <w:r w:rsidRPr="003842C5">
              <w:rPr>
                <w:rFonts w:ascii="Times New Roman" w:eastAsia="Times New Roman" w:hAnsi="Times New Roman" w:cs="Times New Roman"/>
                <w:color w:val="000000" w:themeColor="text1"/>
                <w:sz w:val="24"/>
                <w:szCs w:val="24"/>
                <w:lang w:eastAsia="lv-LV"/>
              </w:rPr>
              <w:t>Ekonomikas</w:t>
            </w:r>
            <w:r w:rsidRPr="00D421FA">
              <w:rPr>
                <w:rFonts w:ascii="Times New Roman" w:eastAsia="Times New Roman" w:hAnsi="Times New Roman" w:cs="Times New Roman"/>
                <w:color w:val="000000" w:themeColor="text1"/>
                <w:sz w:val="24"/>
                <w:szCs w:val="24"/>
                <w:lang w:eastAsia="lv-LV"/>
              </w:rPr>
              <w:t xml:space="preserve"> ministrijas </w:t>
            </w:r>
            <w:r w:rsidR="00735188">
              <w:rPr>
                <w:rFonts w:ascii="Times New Roman" w:eastAsia="Times New Roman" w:hAnsi="Times New Roman" w:cs="Times New Roman"/>
                <w:color w:val="000000" w:themeColor="text1"/>
                <w:sz w:val="24"/>
                <w:szCs w:val="24"/>
                <w:lang w:eastAsia="lv-LV"/>
              </w:rPr>
              <w:t>tīmekļa vietnē:</w:t>
            </w:r>
            <w:r w:rsidR="003842C5">
              <w:rPr>
                <w:rFonts w:ascii="Times New Roman" w:eastAsia="Times New Roman" w:hAnsi="Times New Roman" w:cs="Times New Roman"/>
                <w:color w:val="000000" w:themeColor="text1"/>
                <w:sz w:val="24"/>
                <w:szCs w:val="24"/>
                <w:lang w:eastAsia="lv-LV"/>
              </w:rPr>
              <w:t xml:space="preserve"> </w:t>
            </w:r>
            <w:hyperlink r:id="rId8" w:history="1">
              <w:r w:rsidR="00260607" w:rsidRPr="00E36FD5">
                <w:rPr>
                  <w:rStyle w:val="Hyperlink"/>
                  <w:rFonts w:ascii="Times New Roman" w:eastAsia="Times New Roman" w:hAnsi="Times New Roman" w:cs="Times New Roman"/>
                  <w:sz w:val="24"/>
                  <w:szCs w:val="24"/>
                  <w:lang w:eastAsia="lv-LV"/>
                </w:rPr>
                <w:t>https://em.gov.lv/lv/par_ministriju/sabiedribas_lidzdaliba/diskusijai_nodotie_dokumenti/</w:t>
              </w:r>
            </w:hyperlink>
            <w:r w:rsidR="00B16E81">
              <w:rPr>
                <w:rFonts w:ascii="Times New Roman" w:eastAsia="Times New Roman" w:hAnsi="Times New Roman" w:cs="Times New Roman"/>
                <w:color w:val="000000" w:themeColor="text1"/>
                <w:sz w:val="24"/>
                <w:szCs w:val="24"/>
                <w:lang w:eastAsia="lv-LV"/>
              </w:rPr>
              <w:t xml:space="preserve"> .</w:t>
            </w:r>
          </w:p>
        </w:tc>
      </w:tr>
      <w:tr w:rsidR="00260607" w:rsidRPr="00D421FA" w14:paraId="45EBC161"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651C97"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lastRenderedPageBreak/>
              <w:t>9.</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06A0B4"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Pieteikšanās līdzdalībai</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FD6AF" w14:textId="30FBAA0A" w:rsidR="00E1327B" w:rsidRPr="00D421FA" w:rsidRDefault="00D421FA" w:rsidP="00CB2BD7">
            <w:pPr>
              <w:spacing w:after="12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 xml:space="preserve">Lūdzam </w:t>
            </w:r>
            <w:r w:rsidR="00E1327B">
              <w:rPr>
                <w:rFonts w:ascii="Times New Roman" w:eastAsia="Times New Roman" w:hAnsi="Times New Roman" w:cs="Times New Roman"/>
                <w:color w:val="000000" w:themeColor="text1"/>
                <w:sz w:val="24"/>
                <w:szCs w:val="24"/>
                <w:lang w:eastAsia="lv-LV"/>
              </w:rPr>
              <w:t xml:space="preserve">pieteikties </w:t>
            </w:r>
            <w:r w:rsidR="00FA12CE">
              <w:rPr>
                <w:rFonts w:ascii="Times New Roman" w:eastAsia="Times New Roman" w:hAnsi="Times New Roman" w:cs="Times New Roman"/>
                <w:color w:val="000000" w:themeColor="text1"/>
                <w:sz w:val="24"/>
                <w:szCs w:val="24"/>
                <w:lang w:eastAsia="lv-LV"/>
              </w:rPr>
              <w:t xml:space="preserve">līdzdalībai, </w:t>
            </w:r>
            <w:r w:rsidR="00E1327B">
              <w:rPr>
                <w:rFonts w:ascii="Times New Roman" w:eastAsia="Times New Roman" w:hAnsi="Times New Roman" w:cs="Times New Roman"/>
                <w:color w:val="000000" w:themeColor="text1"/>
                <w:sz w:val="24"/>
                <w:szCs w:val="24"/>
                <w:lang w:eastAsia="lv-LV"/>
              </w:rPr>
              <w:t xml:space="preserve">rakstiski </w:t>
            </w:r>
            <w:r w:rsidR="00FA12CE">
              <w:rPr>
                <w:rFonts w:ascii="Times New Roman" w:eastAsia="Times New Roman" w:hAnsi="Times New Roman" w:cs="Times New Roman"/>
                <w:color w:val="000000" w:themeColor="text1"/>
                <w:sz w:val="24"/>
                <w:szCs w:val="24"/>
                <w:lang w:eastAsia="lv-LV"/>
              </w:rPr>
              <w:t>sniedzot</w:t>
            </w:r>
            <w:r w:rsidR="00E1327B">
              <w:rPr>
                <w:rFonts w:ascii="Times New Roman" w:eastAsia="Times New Roman" w:hAnsi="Times New Roman" w:cs="Times New Roman"/>
                <w:color w:val="000000" w:themeColor="text1"/>
                <w:sz w:val="24"/>
                <w:szCs w:val="24"/>
                <w:lang w:eastAsia="lv-LV"/>
              </w:rPr>
              <w:t xml:space="preserve"> viedokli</w:t>
            </w:r>
            <w:r w:rsidRPr="003842C5">
              <w:rPr>
                <w:rFonts w:ascii="Times New Roman" w:eastAsia="Times New Roman" w:hAnsi="Times New Roman" w:cs="Times New Roman"/>
                <w:color w:val="000000" w:themeColor="text1"/>
                <w:sz w:val="24"/>
                <w:szCs w:val="24"/>
                <w:lang w:eastAsia="lv-LV"/>
              </w:rPr>
              <w:t xml:space="preserve"> </w:t>
            </w:r>
            <w:r w:rsidR="00FA12CE">
              <w:rPr>
                <w:rFonts w:ascii="Times New Roman" w:eastAsia="Times New Roman" w:hAnsi="Times New Roman" w:cs="Times New Roman"/>
                <w:color w:val="000000" w:themeColor="text1"/>
                <w:sz w:val="24"/>
                <w:szCs w:val="24"/>
                <w:lang w:eastAsia="lv-LV"/>
              </w:rPr>
              <w:t xml:space="preserve">par </w:t>
            </w:r>
            <w:r w:rsidR="00735188">
              <w:rPr>
                <w:rFonts w:ascii="Times New Roman" w:eastAsia="Times New Roman" w:hAnsi="Times New Roman" w:cs="Times New Roman"/>
                <w:color w:val="000000" w:themeColor="text1"/>
                <w:sz w:val="24"/>
                <w:szCs w:val="24"/>
                <w:lang w:eastAsia="lv-LV"/>
              </w:rPr>
              <w:t>Ministru kabineta noteikumu projektu</w:t>
            </w:r>
            <w:r w:rsidR="002A3327">
              <w:rPr>
                <w:rFonts w:ascii="Times New Roman" w:eastAsia="Times New Roman" w:hAnsi="Times New Roman" w:cs="Times New Roman"/>
                <w:color w:val="000000" w:themeColor="text1"/>
                <w:sz w:val="24"/>
                <w:szCs w:val="24"/>
                <w:lang w:eastAsia="lv-LV"/>
              </w:rPr>
              <w:t xml:space="preserve"> līdz </w:t>
            </w:r>
            <w:r w:rsidR="002A3327" w:rsidRPr="002D6EC4">
              <w:rPr>
                <w:rFonts w:ascii="Times New Roman" w:eastAsia="Times New Roman" w:hAnsi="Times New Roman" w:cs="Times New Roman"/>
                <w:b/>
                <w:bCs/>
                <w:color w:val="000000" w:themeColor="text1"/>
                <w:sz w:val="24"/>
                <w:szCs w:val="24"/>
                <w:lang w:eastAsia="lv-LV"/>
              </w:rPr>
              <w:t xml:space="preserve">š.g. </w:t>
            </w:r>
            <w:r w:rsidR="00230518">
              <w:rPr>
                <w:rFonts w:ascii="Times New Roman" w:eastAsia="Times New Roman" w:hAnsi="Times New Roman" w:cs="Times New Roman"/>
                <w:b/>
                <w:bCs/>
                <w:color w:val="000000" w:themeColor="text1"/>
                <w:sz w:val="24"/>
                <w:szCs w:val="24"/>
                <w:lang w:eastAsia="lv-LV"/>
              </w:rPr>
              <w:t>1.</w:t>
            </w:r>
            <w:r w:rsidR="003A328A">
              <w:rPr>
                <w:rFonts w:ascii="Times New Roman" w:eastAsia="Times New Roman" w:hAnsi="Times New Roman" w:cs="Times New Roman"/>
                <w:b/>
                <w:bCs/>
                <w:color w:val="000000" w:themeColor="text1"/>
                <w:sz w:val="24"/>
                <w:szCs w:val="24"/>
                <w:lang w:eastAsia="lv-LV"/>
              </w:rPr>
              <w:t>aprīlim</w:t>
            </w:r>
            <w:r w:rsidR="00601900">
              <w:rPr>
                <w:rFonts w:ascii="Times New Roman" w:eastAsia="Times New Roman" w:hAnsi="Times New Roman" w:cs="Times New Roman"/>
                <w:color w:val="000000" w:themeColor="text1"/>
                <w:sz w:val="24"/>
                <w:szCs w:val="24"/>
                <w:lang w:eastAsia="lv-LV"/>
              </w:rPr>
              <w:t>,</w:t>
            </w:r>
            <w:r w:rsidRPr="003842C5">
              <w:rPr>
                <w:rFonts w:ascii="Times New Roman" w:eastAsia="Times New Roman" w:hAnsi="Times New Roman" w:cs="Times New Roman"/>
                <w:color w:val="000000" w:themeColor="text1"/>
                <w:sz w:val="24"/>
                <w:szCs w:val="24"/>
                <w:lang w:eastAsia="lv-LV"/>
              </w:rPr>
              <w:t xml:space="preserve"> </w:t>
            </w:r>
            <w:r w:rsidR="00066959" w:rsidRPr="00D421FA">
              <w:rPr>
                <w:rFonts w:ascii="Times New Roman" w:eastAsia="Times New Roman" w:hAnsi="Times New Roman" w:cs="Times New Roman"/>
                <w:color w:val="000000" w:themeColor="text1"/>
                <w:sz w:val="24"/>
                <w:szCs w:val="24"/>
                <w:lang w:eastAsia="lv-LV"/>
              </w:rPr>
              <w:t xml:space="preserve">informāciju nosūtot uz e-pasta adresi </w:t>
            </w:r>
            <w:hyperlink r:id="rId9" w:history="1">
              <w:r w:rsidR="00735188" w:rsidRPr="00CD4FA5">
                <w:rPr>
                  <w:rStyle w:val="Hyperlink"/>
                  <w:rFonts w:ascii="Times New Roman" w:eastAsia="Times New Roman" w:hAnsi="Times New Roman" w:cs="Times New Roman"/>
                  <w:sz w:val="24"/>
                  <w:szCs w:val="24"/>
                  <w:lang w:eastAsia="lv-LV"/>
                </w:rPr>
                <w:t>Intars.Eglitis@em.gov.lv</w:t>
              </w:r>
            </w:hyperlink>
            <w:r w:rsidR="00066959">
              <w:rPr>
                <w:rFonts w:ascii="Times New Roman" w:eastAsia="Times New Roman" w:hAnsi="Times New Roman" w:cs="Times New Roman"/>
                <w:color w:val="000000" w:themeColor="text1"/>
                <w:sz w:val="24"/>
                <w:szCs w:val="24"/>
                <w:lang w:eastAsia="lv-LV"/>
              </w:rPr>
              <w:t xml:space="preserve"> </w:t>
            </w:r>
            <w:r w:rsidR="009847F5">
              <w:rPr>
                <w:rFonts w:ascii="Times New Roman" w:eastAsia="Times New Roman" w:hAnsi="Times New Roman" w:cs="Times New Roman"/>
                <w:color w:val="000000" w:themeColor="text1"/>
                <w:sz w:val="24"/>
                <w:szCs w:val="24"/>
                <w:lang w:eastAsia="lv-LV"/>
              </w:rPr>
              <w:t>un</w:t>
            </w:r>
            <w:r w:rsidR="00066959" w:rsidRPr="003842C5">
              <w:rPr>
                <w:rFonts w:ascii="Times New Roman" w:eastAsia="Times New Roman" w:hAnsi="Times New Roman" w:cs="Times New Roman"/>
                <w:color w:val="000000" w:themeColor="text1"/>
                <w:sz w:val="24"/>
                <w:szCs w:val="24"/>
                <w:lang w:eastAsia="lv-LV"/>
              </w:rPr>
              <w:t xml:space="preserve"> </w:t>
            </w:r>
            <w:hyperlink r:id="rId10" w:history="1">
              <w:r w:rsidR="00066959" w:rsidRPr="00E36FD5">
                <w:rPr>
                  <w:rStyle w:val="Hyperlink"/>
                  <w:rFonts w:ascii="Times New Roman" w:eastAsia="Times New Roman" w:hAnsi="Times New Roman" w:cs="Times New Roman"/>
                  <w:sz w:val="24"/>
                  <w:szCs w:val="24"/>
                  <w:lang w:eastAsia="lv-LV"/>
                </w:rPr>
                <w:t>pasts@em.gov.lv</w:t>
              </w:r>
            </w:hyperlink>
            <w:r w:rsidR="00066959">
              <w:rPr>
                <w:rStyle w:val="Hyperlink"/>
                <w:rFonts w:ascii="Times New Roman" w:eastAsia="Times New Roman" w:hAnsi="Times New Roman" w:cs="Times New Roman"/>
                <w:sz w:val="24"/>
                <w:szCs w:val="24"/>
                <w:lang w:eastAsia="lv-LV"/>
              </w:rPr>
              <w:t xml:space="preserve"> </w:t>
            </w:r>
            <w:r w:rsidR="00FA12CE">
              <w:rPr>
                <w:rFonts w:ascii="Times New Roman" w:eastAsia="Times New Roman" w:hAnsi="Times New Roman" w:cs="Times New Roman"/>
                <w:color w:val="000000" w:themeColor="text1"/>
                <w:sz w:val="24"/>
                <w:szCs w:val="24"/>
                <w:lang w:eastAsia="lv-LV"/>
              </w:rPr>
              <w:t>vai piesakoties atzinuma sniegšanai Valsts sekretāru sanāksmē</w:t>
            </w:r>
            <w:r w:rsidR="00260607">
              <w:rPr>
                <w:rFonts w:ascii="Times New Roman" w:eastAsia="Times New Roman" w:hAnsi="Times New Roman" w:cs="Times New Roman"/>
                <w:color w:val="000000" w:themeColor="text1"/>
                <w:sz w:val="24"/>
                <w:szCs w:val="24"/>
                <w:lang w:eastAsia="lv-LV"/>
              </w:rPr>
              <w:t>.</w:t>
            </w:r>
          </w:p>
        </w:tc>
      </w:tr>
      <w:tr w:rsidR="00260607" w:rsidRPr="00D421FA" w14:paraId="5EE7F1A8" w14:textId="77777777" w:rsidTr="00B42C52">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667CDC"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10.</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D0B67F"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Cita informācija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F61748" w14:textId="77777777" w:rsidR="00D421FA" w:rsidRPr="00D421FA" w:rsidRDefault="00601900" w:rsidP="00260607">
            <w:pPr>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w:t>
            </w:r>
          </w:p>
        </w:tc>
      </w:tr>
      <w:tr w:rsidR="00260607" w:rsidRPr="00D421FA" w14:paraId="1EDE6D35" w14:textId="77777777" w:rsidTr="00B42C52">
        <w:trPr>
          <w:trHeight w:val="390"/>
        </w:trPr>
        <w:tc>
          <w:tcPr>
            <w:tcW w:w="367"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2EA555"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11.</w:t>
            </w:r>
          </w:p>
        </w:tc>
        <w:tc>
          <w:tcPr>
            <w:tcW w:w="872"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89658D" w14:textId="77777777" w:rsidR="00D421FA" w:rsidRPr="00D421FA" w:rsidRDefault="00D421FA" w:rsidP="00260607">
            <w:pPr>
              <w:spacing w:after="0" w:line="240" w:lineRule="auto"/>
              <w:jc w:val="both"/>
              <w:rPr>
                <w:rFonts w:ascii="Times New Roman" w:eastAsia="Times New Roman" w:hAnsi="Times New Roman" w:cs="Times New Roman"/>
                <w:color w:val="000000" w:themeColor="text1"/>
                <w:sz w:val="24"/>
                <w:szCs w:val="24"/>
                <w:lang w:eastAsia="lv-LV"/>
              </w:rPr>
            </w:pPr>
            <w:r w:rsidRPr="00D421FA">
              <w:rPr>
                <w:rFonts w:ascii="Times New Roman" w:eastAsia="Times New Roman" w:hAnsi="Times New Roman" w:cs="Times New Roman"/>
                <w:color w:val="000000" w:themeColor="text1"/>
                <w:sz w:val="24"/>
                <w:szCs w:val="24"/>
                <w:lang w:eastAsia="lv-LV"/>
              </w:rPr>
              <w:t>Atbildīgā amatpersona</w:t>
            </w:r>
          </w:p>
        </w:tc>
        <w:tc>
          <w:tcPr>
            <w:tcW w:w="3761" w:type="pct"/>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09AA7E" w14:textId="77777777" w:rsidR="00D421FA" w:rsidRPr="00D421FA" w:rsidRDefault="003842C5" w:rsidP="00735188">
            <w:pPr>
              <w:spacing w:after="0" w:line="240" w:lineRule="auto"/>
              <w:jc w:val="both"/>
              <w:rPr>
                <w:rFonts w:ascii="Times New Roman" w:eastAsia="Times New Roman" w:hAnsi="Times New Roman" w:cs="Times New Roman"/>
                <w:color w:val="000000" w:themeColor="text1"/>
                <w:sz w:val="24"/>
                <w:szCs w:val="24"/>
                <w:lang w:eastAsia="lv-LV"/>
              </w:rPr>
            </w:pPr>
            <w:r w:rsidRPr="003842C5">
              <w:rPr>
                <w:rFonts w:ascii="Times New Roman" w:eastAsia="Times New Roman" w:hAnsi="Times New Roman" w:cs="Times New Roman"/>
                <w:color w:val="000000" w:themeColor="text1"/>
                <w:sz w:val="24"/>
                <w:szCs w:val="24"/>
                <w:lang w:eastAsia="lv-LV"/>
              </w:rPr>
              <w:t>Ekonomikas</w:t>
            </w:r>
            <w:r w:rsidR="00D421FA" w:rsidRPr="00D421FA">
              <w:rPr>
                <w:rFonts w:ascii="Times New Roman" w:eastAsia="Times New Roman" w:hAnsi="Times New Roman" w:cs="Times New Roman"/>
                <w:color w:val="000000" w:themeColor="text1"/>
                <w:sz w:val="24"/>
                <w:szCs w:val="24"/>
                <w:lang w:eastAsia="lv-LV"/>
              </w:rPr>
              <w:t xml:space="preserve"> ministrijas </w:t>
            </w:r>
            <w:r w:rsidR="002C2DD1">
              <w:rPr>
                <w:rFonts w:ascii="Times New Roman" w:eastAsia="Times New Roman" w:hAnsi="Times New Roman" w:cs="Times New Roman"/>
                <w:color w:val="000000" w:themeColor="text1"/>
                <w:sz w:val="24"/>
                <w:szCs w:val="24"/>
                <w:lang w:eastAsia="lv-LV"/>
              </w:rPr>
              <w:t>Iekšējā tirgus</w:t>
            </w:r>
            <w:r w:rsidRPr="003842C5">
              <w:rPr>
                <w:rFonts w:ascii="Times New Roman" w:eastAsia="Times New Roman" w:hAnsi="Times New Roman" w:cs="Times New Roman"/>
                <w:color w:val="000000" w:themeColor="text1"/>
                <w:sz w:val="24"/>
                <w:szCs w:val="24"/>
                <w:lang w:eastAsia="lv-LV"/>
              </w:rPr>
              <w:t xml:space="preserve"> departamenta </w:t>
            </w:r>
            <w:r w:rsidR="00735188">
              <w:rPr>
                <w:rFonts w:ascii="Times New Roman" w:eastAsia="Times New Roman" w:hAnsi="Times New Roman" w:cs="Times New Roman"/>
                <w:color w:val="000000" w:themeColor="text1"/>
                <w:sz w:val="24"/>
                <w:szCs w:val="24"/>
                <w:lang w:eastAsia="lv-LV"/>
              </w:rPr>
              <w:t>direktores vietnieks</w:t>
            </w:r>
            <w:r w:rsidR="00D421FA" w:rsidRPr="00D421FA">
              <w:rPr>
                <w:rFonts w:ascii="Times New Roman" w:eastAsia="Times New Roman" w:hAnsi="Times New Roman" w:cs="Times New Roman"/>
                <w:color w:val="000000" w:themeColor="text1"/>
                <w:sz w:val="24"/>
                <w:szCs w:val="24"/>
                <w:lang w:eastAsia="lv-LV"/>
              </w:rPr>
              <w:t>, tālr. 67</w:t>
            </w:r>
            <w:r w:rsidR="002A3327">
              <w:rPr>
                <w:rFonts w:ascii="Times New Roman" w:eastAsia="Times New Roman" w:hAnsi="Times New Roman" w:cs="Times New Roman"/>
                <w:color w:val="000000" w:themeColor="text1"/>
                <w:sz w:val="24"/>
                <w:szCs w:val="24"/>
                <w:lang w:eastAsia="lv-LV"/>
              </w:rPr>
              <w:t>0132</w:t>
            </w:r>
            <w:r w:rsidR="00735188">
              <w:rPr>
                <w:rFonts w:ascii="Times New Roman" w:eastAsia="Times New Roman" w:hAnsi="Times New Roman" w:cs="Times New Roman"/>
                <w:color w:val="000000" w:themeColor="text1"/>
                <w:sz w:val="24"/>
                <w:szCs w:val="24"/>
                <w:lang w:eastAsia="lv-LV"/>
              </w:rPr>
              <w:t>36</w:t>
            </w:r>
            <w:r w:rsidR="00D421FA" w:rsidRPr="00D421FA">
              <w:rPr>
                <w:rFonts w:ascii="Times New Roman" w:eastAsia="Times New Roman" w:hAnsi="Times New Roman" w:cs="Times New Roman"/>
                <w:color w:val="000000" w:themeColor="text1"/>
                <w:sz w:val="24"/>
                <w:szCs w:val="24"/>
                <w:lang w:eastAsia="lv-LV"/>
              </w:rPr>
              <w:t xml:space="preserve">, e-pasts: </w:t>
            </w:r>
            <w:hyperlink r:id="rId11" w:history="1">
              <w:r w:rsidR="00735188" w:rsidRPr="00CD4FA5">
                <w:rPr>
                  <w:rStyle w:val="Hyperlink"/>
                  <w:rFonts w:ascii="Times New Roman" w:eastAsia="Times New Roman" w:hAnsi="Times New Roman" w:cs="Times New Roman"/>
                  <w:sz w:val="24"/>
                  <w:szCs w:val="24"/>
                  <w:lang w:eastAsia="lv-LV"/>
                </w:rPr>
                <w:t>Intars.Eglitis@em.gov.lv</w:t>
              </w:r>
            </w:hyperlink>
            <w:r w:rsidR="00D421FA" w:rsidRPr="00D421FA">
              <w:rPr>
                <w:rFonts w:ascii="Times New Roman" w:eastAsia="Times New Roman" w:hAnsi="Times New Roman" w:cs="Times New Roman"/>
                <w:color w:val="000000" w:themeColor="text1"/>
                <w:sz w:val="24"/>
                <w:szCs w:val="24"/>
                <w:lang w:eastAsia="lv-LV"/>
              </w:rPr>
              <w:t>.</w:t>
            </w:r>
          </w:p>
        </w:tc>
      </w:tr>
    </w:tbl>
    <w:p w14:paraId="56103E07" w14:textId="77777777" w:rsidR="00073CED" w:rsidRDefault="00073CED" w:rsidP="00260607"/>
    <w:sectPr w:rsidR="00073CED" w:rsidSect="00260607">
      <w:pgSz w:w="11906" w:h="16838"/>
      <w:pgMar w:top="851"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D0845" w14:textId="77777777" w:rsidR="00372460" w:rsidRDefault="00372460" w:rsidP="00260607">
      <w:pPr>
        <w:spacing w:after="0" w:line="240" w:lineRule="auto"/>
      </w:pPr>
      <w:r>
        <w:separator/>
      </w:r>
    </w:p>
  </w:endnote>
  <w:endnote w:type="continuationSeparator" w:id="0">
    <w:p w14:paraId="13A7A2DA" w14:textId="77777777" w:rsidR="00372460" w:rsidRDefault="00372460" w:rsidP="0026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436D" w14:textId="77777777" w:rsidR="00372460" w:rsidRDefault="00372460" w:rsidP="00260607">
      <w:pPr>
        <w:spacing w:after="0" w:line="240" w:lineRule="auto"/>
      </w:pPr>
      <w:r>
        <w:separator/>
      </w:r>
    </w:p>
  </w:footnote>
  <w:footnote w:type="continuationSeparator" w:id="0">
    <w:p w14:paraId="744F136C" w14:textId="77777777" w:rsidR="00372460" w:rsidRDefault="00372460" w:rsidP="00260607">
      <w:pPr>
        <w:spacing w:after="0" w:line="240" w:lineRule="auto"/>
      </w:pPr>
      <w:r>
        <w:continuationSeparator/>
      </w:r>
    </w:p>
  </w:footnote>
  <w:footnote w:id="1">
    <w:p w14:paraId="46DCAAE7" w14:textId="77777777" w:rsidR="00983115" w:rsidRDefault="00983115" w:rsidP="00983115">
      <w:pPr>
        <w:pStyle w:val="FootnoteText"/>
      </w:pPr>
      <w:r>
        <w:rPr>
          <w:rStyle w:val="FootnoteReference"/>
        </w:rPr>
        <w:footnoteRef/>
      </w:r>
      <w:r>
        <w:t xml:space="preserve"> Sk. </w:t>
      </w:r>
      <w:hyperlink r:id="rId1" w:history="1">
        <w:r>
          <w:rPr>
            <w:rStyle w:val="Hyperlink"/>
          </w:rPr>
          <w:t>http://tap.mk.gov.lv/lv/mk/tap/?pid=40492923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45835"/>
    <w:multiLevelType w:val="hybridMultilevel"/>
    <w:tmpl w:val="6400D3E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1F4F8D"/>
    <w:multiLevelType w:val="hybridMultilevel"/>
    <w:tmpl w:val="B4E07890"/>
    <w:lvl w:ilvl="0" w:tplc="04260011">
      <w:start w:val="1"/>
      <w:numFmt w:val="decimal"/>
      <w:lvlText w:val="%1)"/>
      <w:lvlJc w:val="left"/>
      <w:pPr>
        <w:ind w:left="720" w:hanging="360"/>
      </w:pPr>
    </w:lvl>
    <w:lvl w:ilvl="1" w:tplc="AF8632BC">
      <w:numFmt w:val="bullet"/>
      <w:lvlText w:val="-"/>
      <w:lvlJc w:val="left"/>
      <w:pPr>
        <w:ind w:left="1695" w:hanging="615"/>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A27C51"/>
    <w:multiLevelType w:val="hybridMultilevel"/>
    <w:tmpl w:val="C4BABEA4"/>
    <w:lvl w:ilvl="0" w:tplc="2D14A1EE">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DDA3EE4"/>
    <w:multiLevelType w:val="hybridMultilevel"/>
    <w:tmpl w:val="9EF238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320AA3"/>
    <w:multiLevelType w:val="hybridMultilevel"/>
    <w:tmpl w:val="2EACE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743091D"/>
    <w:multiLevelType w:val="hybridMultilevel"/>
    <w:tmpl w:val="6422EDCE"/>
    <w:lvl w:ilvl="0" w:tplc="56543C7A">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426145"/>
    <w:multiLevelType w:val="hybridMultilevel"/>
    <w:tmpl w:val="F11EA0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897F71"/>
    <w:multiLevelType w:val="hybridMultilevel"/>
    <w:tmpl w:val="79AA115C"/>
    <w:lvl w:ilvl="0" w:tplc="10E693F4">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num w:numId="1">
    <w:abstractNumId w:val="4"/>
  </w:num>
  <w:num w:numId="2">
    <w:abstractNumId w:val="2"/>
  </w:num>
  <w:num w:numId="3">
    <w:abstractNumId w:val="5"/>
  </w:num>
  <w:num w:numId="4">
    <w:abstractNumId w:val="1"/>
  </w:num>
  <w:num w:numId="5">
    <w:abstractNumId w:val="7"/>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7B"/>
    <w:rsid w:val="000270F6"/>
    <w:rsid w:val="00050D6F"/>
    <w:rsid w:val="00066959"/>
    <w:rsid w:val="00073CED"/>
    <w:rsid w:val="000F5225"/>
    <w:rsid w:val="0010097B"/>
    <w:rsid w:val="00101BD8"/>
    <w:rsid w:val="001278F0"/>
    <w:rsid w:val="00196934"/>
    <w:rsid w:val="00214306"/>
    <w:rsid w:val="00230518"/>
    <w:rsid w:val="00260607"/>
    <w:rsid w:val="002915E9"/>
    <w:rsid w:val="002A3327"/>
    <w:rsid w:val="002A56CE"/>
    <w:rsid w:val="002C2DD1"/>
    <w:rsid w:val="002D37F3"/>
    <w:rsid w:val="002D6EC4"/>
    <w:rsid w:val="0030596D"/>
    <w:rsid w:val="00372460"/>
    <w:rsid w:val="003842C5"/>
    <w:rsid w:val="003A328A"/>
    <w:rsid w:val="003B0704"/>
    <w:rsid w:val="003C6C39"/>
    <w:rsid w:val="00455D0C"/>
    <w:rsid w:val="004C1F42"/>
    <w:rsid w:val="005317D3"/>
    <w:rsid w:val="005353AA"/>
    <w:rsid w:val="00562DC7"/>
    <w:rsid w:val="005E668E"/>
    <w:rsid w:val="00601900"/>
    <w:rsid w:val="00735188"/>
    <w:rsid w:val="007A1861"/>
    <w:rsid w:val="007B27FF"/>
    <w:rsid w:val="007E1475"/>
    <w:rsid w:val="00850389"/>
    <w:rsid w:val="00983115"/>
    <w:rsid w:val="009847F5"/>
    <w:rsid w:val="009D3F56"/>
    <w:rsid w:val="009D7D21"/>
    <w:rsid w:val="009F1C2F"/>
    <w:rsid w:val="00A0420F"/>
    <w:rsid w:val="00A06FB4"/>
    <w:rsid w:val="00A911E9"/>
    <w:rsid w:val="00AC1ADF"/>
    <w:rsid w:val="00B16E81"/>
    <w:rsid w:val="00B42C52"/>
    <w:rsid w:val="00B51D69"/>
    <w:rsid w:val="00B841CA"/>
    <w:rsid w:val="00C97E73"/>
    <w:rsid w:val="00CB2BD7"/>
    <w:rsid w:val="00CF6839"/>
    <w:rsid w:val="00D421FA"/>
    <w:rsid w:val="00DD225C"/>
    <w:rsid w:val="00E1327B"/>
    <w:rsid w:val="00E71297"/>
    <w:rsid w:val="00E767A2"/>
    <w:rsid w:val="00F943EB"/>
    <w:rsid w:val="00FA12CE"/>
    <w:rsid w:val="00FC115A"/>
    <w:rsid w:val="00FC319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35BA"/>
  <w15:docId w15:val="{A894446D-D440-4C34-B8EB-2C8DF076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1F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D421FA"/>
    <w:rPr>
      <w:b/>
      <w:bCs/>
    </w:rPr>
  </w:style>
  <w:style w:type="character" w:styleId="Hyperlink">
    <w:name w:val="Hyperlink"/>
    <w:basedOn w:val="DefaultParagraphFont"/>
    <w:uiPriority w:val="99"/>
    <w:unhideWhenUsed/>
    <w:rsid w:val="00D421FA"/>
    <w:rPr>
      <w:color w:val="0000FF"/>
      <w:u w:val="single"/>
    </w:rPr>
  </w:style>
  <w:style w:type="character" w:styleId="FollowedHyperlink">
    <w:name w:val="FollowedHyperlink"/>
    <w:basedOn w:val="DefaultParagraphFont"/>
    <w:uiPriority w:val="99"/>
    <w:semiHidden/>
    <w:unhideWhenUsed/>
    <w:rsid w:val="00D421FA"/>
    <w:rPr>
      <w:color w:val="800080" w:themeColor="followedHyperlink"/>
      <w:u w:val="single"/>
    </w:rPr>
  </w:style>
  <w:style w:type="paragraph" w:styleId="Header">
    <w:name w:val="header"/>
    <w:basedOn w:val="Normal"/>
    <w:link w:val="HeaderChar"/>
    <w:uiPriority w:val="99"/>
    <w:unhideWhenUsed/>
    <w:rsid w:val="002606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0607"/>
  </w:style>
  <w:style w:type="paragraph" w:styleId="Footer">
    <w:name w:val="footer"/>
    <w:basedOn w:val="Normal"/>
    <w:link w:val="FooterChar"/>
    <w:uiPriority w:val="99"/>
    <w:unhideWhenUsed/>
    <w:rsid w:val="002606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0607"/>
  </w:style>
  <w:style w:type="paragraph" w:styleId="ListParagraph">
    <w:name w:val="List Paragraph"/>
    <w:basedOn w:val="Normal"/>
    <w:uiPriority w:val="34"/>
    <w:qFormat/>
    <w:rsid w:val="00E1327B"/>
    <w:pPr>
      <w:ind w:left="720"/>
      <w:contextualSpacing/>
    </w:pPr>
  </w:style>
  <w:style w:type="paragraph" w:customStyle="1" w:styleId="naisf">
    <w:name w:val="naisf"/>
    <w:basedOn w:val="Normal"/>
    <w:rsid w:val="00050D6F"/>
    <w:pPr>
      <w:spacing w:before="69" w:after="69" w:line="240" w:lineRule="auto"/>
      <w:ind w:firstLine="346"/>
      <w:jc w:val="both"/>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C97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E73"/>
    <w:rPr>
      <w:rFonts w:ascii="Segoe UI" w:hAnsi="Segoe UI" w:cs="Segoe UI"/>
      <w:sz w:val="18"/>
      <w:szCs w:val="18"/>
    </w:rPr>
  </w:style>
  <w:style w:type="paragraph" w:customStyle="1" w:styleId="naiskr">
    <w:name w:val="naiskr"/>
    <w:basedOn w:val="Normal"/>
    <w:uiPriority w:val="99"/>
    <w:rsid w:val="007A1861"/>
    <w:pPr>
      <w:spacing w:before="75" w:after="75" w:line="240" w:lineRule="auto"/>
    </w:pPr>
    <w:rPr>
      <w:rFonts w:ascii="Times New Roman" w:eastAsia="Times New Roman" w:hAnsi="Times New Roman" w:cs="Times New Roman"/>
      <w:sz w:val="24"/>
      <w:szCs w:val="24"/>
      <w:lang w:eastAsia="lv-LV"/>
    </w:rPr>
  </w:style>
  <w:style w:type="paragraph" w:customStyle="1" w:styleId="naislab">
    <w:name w:val="naislab"/>
    <w:basedOn w:val="Normal"/>
    <w:rsid w:val="007E1475"/>
    <w:pPr>
      <w:spacing w:before="75" w:after="75" w:line="240" w:lineRule="auto"/>
      <w:jc w:val="right"/>
    </w:pPr>
    <w:rPr>
      <w:rFonts w:ascii="Times New Roman" w:eastAsia="Times New Roman" w:hAnsi="Times New Roman" w:cs="Times New Roman"/>
      <w:sz w:val="24"/>
      <w:szCs w:val="24"/>
      <w:lang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nhideWhenUsed/>
    <w:qFormat/>
    <w:rsid w:val="007E1475"/>
    <w:pPr>
      <w:spacing w:after="0" w:line="240" w:lineRule="auto"/>
    </w:pPr>
    <w:rPr>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rsid w:val="007E1475"/>
    <w:rPr>
      <w:sz w:val="20"/>
      <w:szCs w:val="20"/>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basedOn w:val="DefaultParagraphFont"/>
    <w:unhideWhenUsed/>
    <w:rsid w:val="007E14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065">
      <w:bodyDiv w:val="1"/>
      <w:marLeft w:val="0"/>
      <w:marRight w:val="0"/>
      <w:marTop w:val="0"/>
      <w:marBottom w:val="0"/>
      <w:divBdr>
        <w:top w:val="none" w:sz="0" w:space="0" w:color="auto"/>
        <w:left w:val="none" w:sz="0" w:space="0" w:color="auto"/>
        <w:bottom w:val="none" w:sz="0" w:space="0" w:color="auto"/>
        <w:right w:val="none" w:sz="0" w:space="0" w:color="auto"/>
      </w:divBdr>
    </w:div>
    <w:div w:id="263193470">
      <w:bodyDiv w:val="1"/>
      <w:marLeft w:val="0"/>
      <w:marRight w:val="0"/>
      <w:marTop w:val="0"/>
      <w:marBottom w:val="0"/>
      <w:divBdr>
        <w:top w:val="none" w:sz="0" w:space="0" w:color="auto"/>
        <w:left w:val="none" w:sz="0" w:space="0" w:color="auto"/>
        <w:bottom w:val="none" w:sz="0" w:space="0" w:color="auto"/>
        <w:right w:val="none" w:sz="0" w:space="0" w:color="auto"/>
      </w:divBdr>
    </w:div>
    <w:div w:id="11655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par_ministriju/sabiedribas_lidzdaliba/diskusijai_nodotie_doku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ars.Eglitis@em.gov.lv" TargetMode="External"/><Relationship Id="rId5" Type="http://schemas.openxmlformats.org/officeDocument/2006/relationships/webSettings" Target="webSettings.xml"/><Relationship Id="rId10" Type="http://schemas.openxmlformats.org/officeDocument/2006/relationships/hyperlink" Target="mailto:pasts@em.gov.lv" TargetMode="External"/><Relationship Id="rId4" Type="http://schemas.openxmlformats.org/officeDocument/2006/relationships/settings" Target="settings.xml"/><Relationship Id="rId9" Type="http://schemas.openxmlformats.org/officeDocument/2006/relationships/hyperlink" Target="mailto:Intars.Eglitis@e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pid=40492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BB25-54C2-4673-9D3D-68E325D8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2272</Words>
  <Characters>1296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Lore</dc:creator>
  <cp:lastModifiedBy>Intars Eglītis</cp:lastModifiedBy>
  <cp:revision>4</cp:revision>
  <cp:lastPrinted>2015-08-06T13:21:00Z</cp:lastPrinted>
  <dcterms:created xsi:type="dcterms:W3CDTF">2020-09-18T06:58:00Z</dcterms:created>
  <dcterms:modified xsi:type="dcterms:W3CDTF">2021-03-18T08:34:00Z</dcterms:modified>
</cp:coreProperties>
</file>