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D5F8C" w14:textId="77777777" w:rsidR="00E9550C" w:rsidRPr="008E3FD7" w:rsidRDefault="00E9550C" w:rsidP="00E9550C">
      <w:pPr>
        <w:spacing w:after="0" w:line="240" w:lineRule="auto"/>
        <w:jc w:val="center"/>
        <w:rPr>
          <w:rFonts w:ascii="Times New Roman" w:eastAsia="Times New Roman" w:hAnsi="Times New Roman" w:cs="Times New Roman"/>
          <w:b/>
          <w:sz w:val="24"/>
          <w:szCs w:val="24"/>
          <w:lang w:eastAsia="lv-LV"/>
        </w:rPr>
      </w:pPr>
      <w:r w:rsidRPr="008E3FD7">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14:paraId="03C7511C" w14:textId="77777777" w:rsidR="00E9550C" w:rsidRPr="008E3FD7" w:rsidRDefault="00E9550C" w:rsidP="00E9550C">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E9550C" w:rsidRPr="008E3FD7" w14:paraId="3AF1E45D" w14:textId="77777777" w:rsidTr="006B09A1">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07F4B15" w14:textId="77777777" w:rsidR="00E9550C" w:rsidRPr="008E3FD7" w:rsidRDefault="00E9550C" w:rsidP="006B09A1">
            <w:pPr>
              <w:spacing w:before="100" w:beforeAutospacing="1" w:after="100" w:afterAutospacing="1" w:line="105" w:lineRule="atLeast"/>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7E702909" w14:textId="77777777" w:rsidR="00E9550C" w:rsidRPr="008E3FD7" w:rsidRDefault="00E9550C" w:rsidP="006B09A1">
            <w:pPr>
              <w:spacing w:after="0" w:line="105" w:lineRule="atLeast"/>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2FE33841" w14:textId="77777777" w:rsidR="00E9550C" w:rsidRPr="008E3FD7" w:rsidRDefault="00E9550C" w:rsidP="006B09A1">
            <w:pPr>
              <w:spacing w:after="0" w:line="105"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Ministru kabineta n</w:t>
            </w:r>
            <w:r w:rsidRPr="008E3FD7">
              <w:rPr>
                <w:rFonts w:ascii="Times New Roman" w:eastAsia="Times New Roman" w:hAnsi="Times New Roman" w:cs="Times New Roman"/>
                <w:sz w:val="24"/>
                <w:szCs w:val="24"/>
                <w:lang w:eastAsia="lv-LV"/>
              </w:rPr>
              <w:t>oteikumu projekts</w:t>
            </w:r>
          </w:p>
        </w:tc>
      </w:tr>
      <w:tr w:rsidR="00E9550C" w:rsidRPr="008E3FD7" w14:paraId="4AB6D5A9"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CD299F3"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6668FB22"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64772AEE" w14:textId="77777777" w:rsidR="00C71CF7" w:rsidRPr="008E3FD7" w:rsidRDefault="00C71CF7" w:rsidP="006B09A1">
            <w:pPr>
              <w:spacing w:after="0" w:line="240" w:lineRule="auto"/>
              <w:jc w:val="both"/>
              <w:rPr>
                <w:rFonts w:ascii="Times New Roman" w:eastAsia="Times New Roman" w:hAnsi="Times New Roman" w:cs="Times New Roman"/>
                <w:sz w:val="24"/>
                <w:szCs w:val="24"/>
                <w:lang w:eastAsia="lv-LV"/>
              </w:rPr>
            </w:pPr>
            <w:r w:rsidRPr="00C71CF7">
              <w:rPr>
                <w:rFonts w:ascii="Times New Roman" w:eastAsia="Times New Roman" w:hAnsi="Times New Roman" w:cs="Times New Roman"/>
                <w:sz w:val="24"/>
                <w:szCs w:val="24"/>
                <w:lang w:eastAsia="lv-LV"/>
              </w:rPr>
              <w:t xml:space="preserve">Ministru kabineta noteikumu </w:t>
            </w:r>
            <w:r>
              <w:rPr>
                <w:rFonts w:ascii="Times New Roman" w:eastAsia="Times New Roman" w:hAnsi="Times New Roman" w:cs="Times New Roman"/>
                <w:sz w:val="24"/>
                <w:szCs w:val="24"/>
                <w:lang w:eastAsia="lv-LV"/>
              </w:rPr>
              <w:t xml:space="preserve">projekts </w:t>
            </w:r>
            <w:r w:rsidRPr="00C71CF7">
              <w:rPr>
                <w:rFonts w:ascii="Times New Roman" w:eastAsia="Times New Roman" w:hAnsi="Times New Roman" w:cs="Times New Roman"/>
                <w:sz w:val="24"/>
                <w:szCs w:val="24"/>
                <w:lang w:eastAsia="lv-LV"/>
              </w:rPr>
              <w:t>“</w:t>
            </w:r>
            <w:r w:rsidR="00A90752" w:rsidRPr="00A90752">
              <w:rPr>
                <w:rFonts w:ascii="Times New Roman" w:eastAsia="Times New Roman" w:hAnsi="Times New Roman" w:cs="Times New Roman"/>
                <w:sz w:val="24"/>
                <w:szCs w:val="24"/>
                <w:lang w:eastAsia="lv-LV"/>
              </w:rPr>
              <w:t>Noteikumi par aizdevumiem būvdarbiem daudzdzīvokļu dzīvojamās mājās un to teritoriju labiekārtošanai</w:t>
            </w:r>
            <w:r w:rsidR="00FA72CD">
              <w:rPr>
                <w:rFonts w:ascii="Times New Roman" w:eastAsia="Times New Roman" w:hAnsi="Times New Roman" w:cs="Times New Roman"/>
                <w:sz w:val="24"/>
                <w:szCs w:val="24"/>
                <w:lang w:eastAsia="lv-LV"/>
              </w:rPr>
              <w:t>”</w:t>
            </w:r>
          </w:p>
        </w:tc>
      </w:tr>
      <w:tr w:rsidR="00E9550C" w:rsidRPr="008E3FD7" w14:paraId="2041A535"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32F8F22"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3292E3EB"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483E7CAC"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Industrijas un pakalpojumu politika</w:t>
            </w:r>
          </w:p>
        </w:tc>
      </w:tr>
      <w:tr w:rsidR="00E9550C" w:rsidRPr="008E3FD7" w14:paraId="68777767"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16BAA1D"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6A69D56D"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mērķgrupas</w:t>
            </w:r>
          </w:p>
        </w:tc>
        <w:tc>
          <w:tcPr>
            <w:tcW w:w="3423" w:type="pct"/>
            <w:tcBorders>
              <w:top w:val="outset" w:sz="6" w:space="0" w:color="auto"/>
              <w:left w:val="outset" w:sz="6" w:space="0" w:color="auto"/>
              <w:bottom w:val="outset" w:sz="6" w:space="0" w:color="auto"/>
              <w:right w:val="outset" w:sz="6" w:space="0" w:color="auto"/>
            </w:tcBorders>
            <w:hideMark/>
          </w:tcPr>
          <w:p w14:paraId="792DADF5" w14:textId="77777777" w:rsidR="00C71CF7" w:rsidRPr="008E3FD7" w:rsidRDefault="00AA026D" w:rsidP="006B09A1">
            <w:pPr>
              <w:spacing w:after="0" w:line="240" w:lineRule="auto"/>
              <w:jc w:val="both"/>
              <w:rPr>
                <w:rFonts w:ascii="Times New Roman" w:eastAsia="Times New Roman" w:hAnsi="Times New Roman" w:cs="Times New Roman"/>
                <w:sz w:val="24"/>
                <w:szCs w:val="24"/>
                <w:lang w:eastAsia="lv-LV"/>
              </w:rPr>
            </w:pPr>
            <w:r w:rsidRPr="00AA026D">
              <w:rPr>
                <w:rFonts w:ascii="Times New Roman" w:eastAsia="Times New Roman" w:hAnsi="Times New Roman" w:cs="Times New Roman"/>
                <w:sz w:val="24"/>
                <w:szCs w:val="24"/>
                <w:lang w:eastAsia="lv-LV"/>
              </w:rPr>
              <w:t xml:space="preserve">Tiesiskā regulējuma mērķgrupa ir </w:t>
            </w:r>
            <w:r w:rsidR="00826E0E">
              <w:rPr>
                <w:rFonts w:ascii="Times New Roman" w:eastAsia="Times New Roman" w:hAnsi="Times New Roman" w:cs="Times New Roman"/>
                <w:sz w:val="24"/>
                <w:szCs w:val="24"/>
                <w:lang w:eastAsia="lv-LV"/>
              </w:rPr>
              <w:t>daudzdzīvokļu dzīvojamo māju dzīvokļu īpašnieki un daudzdzīvokļu dzīvojamo māju apsaimniekotāji</w:t>
            </w:r>
          </w:p>
        </w:tc>
      </w:tr>
      <w:tr w:rsidR="00E9550C" w:rsidRPr="008E3FD7" w14:paraId="3EC0E00A" w14:textId="77777777" w:rsidTr="0004197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A2C9DBB"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2CABFDAE"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tcPr>
          <w:p w14:paraId="5D2FC185" w14:textId="77777777" w:rsidR="00E9550C" w:rsidRDefault="00A90752" w:rsidP="00FF3D35">
            <w:pPr>
              <w:spacing w:before="60" w:after="0" w:line="240" w:lineRule="auto"/>
              <w:jc w:val="both"/>
              <w:rPr>
                <w:rFonts w:ascii="Times New Roman" w:hAnsi="Times New Roman"/>
                <w:noProof/>
                <w:sz w:val="24"/>
                <w:szCs w:val="24"/>
              </w:rPr>
            </w:pPr>
            <w:r w:rsidRPr="00A90752">
              <w:rPr>
                <w:rFonts w:ascii="Times New Roman" w:hAnsi="Times New Roman"/>
                <w:noProof/>
                <w:sz w:val="24"/>
                <w:szCs w:val="24"/>
              </w:rPr>
              <w:t>Ministru kabineta noteikumu projekta “Noteikumi par aizdevumiem būvdarbiem daudzdzīvokļu dzīvojamās mājās un to teritoriju labiekārtošanai” mērķis ir veicināt finanšu pieejamību dzīvojamo māju atjaunošanai, teritoriju labiekārtošanai kā arī elektroauto uzlādes infrastruktūras izveidei, tostarp veicināt iedzīvotājus veikt ieguldījumus mājokļu savlaicīgai uzturēšanai.</w:t>
            </w:r>
          </w:p>
          <w:p w14:paraId="0C1FE5D5" w14:textId="77777777" w:rsidR="00A90752" w:rsidRPr="00FF3D35" w:rsidRDefault="00A90752" w:rsidP="00FF3D35">
            <w:pPr>
              <w:spacing w:before="60" w:after="0" w:line="240" w:lineRule="auto"/>
              <w:jc w:val="both"/>
              <w:rPr>
                <w:rFonts w:ascii="Times New Roman" w:hAnsi="Times New Roman"/>
                <w:noProof/>
                <w:sz w:val="24"/>
                <w:szCs w:val="24"/>
              </w:rPr>
            </w:pPr>
            <w:r w:rsidRPr="00A90752">
              <w:rPr>
                <w:rFonts w:ascii="Times New Roman" w:hAnsi="Times New Roman"/>
                <w:noProof/>
                <w:sz w:val="24"/>
                <w:szCs w:val="24"/>
              </w:rPr>
              <w:t>Noteikumu projekta ietvaros iecerēts nosegt tirgus nepilnību, paredzot iespēju sabiedrībai “Altum” nodrošināt aizdevumu sniegšanu būvdarbiem</w:t>
            </w:r>
            <w:r>
              <w:rPr>
                <w:rFonts w:ascii="Times New Roman" w:hAnsi="Times New Roman"/>
                <w:noProof/>
                <w:sz w:val="24"/>
                <w:szCs w:val="24"/>
              </w:rPr>
              <w:t xml:space="preserve">, </w:t>
            </w:r>
            <w:r w:rsidRPr="00A90752">
              <w:rPr>
                <w:rFonts w:ascii="Times New Roman" w:hAnsi="Times New Roman"/>
                <w:noProof/>
                <w:sz w:val="24"/>
                <w:szCs w:val="24"/>
              </w:rPr>
              <w:t>teritorijas labiekārtošanas darbiem</w:t>
            </w:r>
            <w:r>
              <w:rPr>
                <w:rFonts w:ascii="Times New Roman" w:hAnsi="Times New Roman"/>
                <w:noProof/>
                <w:sz w:val="24"/>
                <w:szCs w:val="24"/>
              </w:rPr>
              <w:t>, t.sk.</w:t>
            </w:r>
            <w:r>
              <w:t xml:space="preserve"> </w:t>
            </w:r>
            <w:r w:rsidRPr="00A90752">
              <w:rPr>
                <w:rFonts w:ascii="Times New Roman" w:hAnsi="Times New Roman"/>
                <w:noProof/>
                <w:sz w:val="24"/>
                <w:szCs w:val="24"/>
              </w:rPr>
              <w:t>elektroauto uzlādes infrastruktūras izveid</w:t>
            </w:r>
            <w:r>
              <w:rPr>
                <w:rFonts w:ascii="Times New Roman" w:hAnsi="Times New Roman"/>
                <w:noProof/>
                <w:sz w:val="24"/>
                <w:szCs w:val="24"/>
              </w:rPr>
              <w:t>ei, kā arī</w:t>
            </w:r>
            <w:r>
              <w:t xml:space="preserve"> </w:t>
            </w:r>
            <w:r w:rsidRPr="00A90752">
              <w:rPr>
                <w:rFonts w:ascii="Times New Roman" w:hAnsi="Times New Roman"/>
                <w:noProof/>
                <w:sz w:val="24"/>
                <w:szCs w:val="24"/>
              </w:rPr>
              <w:t>neattiecināmo izmaksu segšanai 4.2.1.1 pasākumā</w:t>
            </w:r>
            <w:r>
              <w:rPr>
                <w:rFonts w:ascii="Times New Roman" w:hAnsi="Times New Roman"/>
                <w:noProof/>
                <w:sz w:val="24"/>
                <w:szCs w:val="24"/>
              </w:rPr>
              <w:t xml:space="preserve"> </w:t>
            </w:r>
            <w:r w:rsidRPr="00A90752">
              <w:rPr>
                <w:rFonts w:ascii="Times New Roman" w:hAnsi="Times New Roman"/>
                <w:noProof/>
                <w:sz w:val="24"/>
                <w:szCs w:val="24"/>
              </w:rPr>
              <w:t>daudzdzīvokļu dzīvojamās mājās</w:t>
            </w:r>
            <w:r>
              <w:rPr>
                <w:rFonts w:ascii="Times New Roman" w:hAnsi="Times New Roman"/>
                <w:noProof/>
                <w:sz w:val="24"/>
                <w:szCs w:val="24"/>
              </w:rPr>
              <w:t>,</w:t>
            </w:r>
            <w:r>
              <w:t xml:space="preserve"> </w:t>
            </w:r>
            <w:r w:rsidRPr="00A90752">
              <w:rPr>
                <w:rFonts w:ascii="Times New Roman" w:hAnsi="Times New Roman"/>
                <w:noProof/>
                <w:sz w:val="24"/>
                <w:szCs w:val="24"/>
              </w:rPr>
              <w:t xml:space="preserve">kas </w:t>
            </w:r>
            <w:r>
              <w:rPr>
                <w:rFonts w:ascii="Times New Roman" w:hAnsi="Times New Roman"/>
                <w:noProof/>
                <w:sz w:val="24"/>
                <w:szCs w:val="24"/>
              </w:rPr>
              <w:t>dažādu</w:t>
            </w:r>
            <w:r w:rsidRPr="00A90752">
              <w:rPr>
                <w:rFonts w:ascii="Times New Roman" w:hAnsi="Times New Roman"/>
                <w:noProof/>
                <w:sz w:val="24"/>
                <w:szCs w:val="24"/>
              </w:rPr>
              <w:t xml:space="preserve"> iemeslu dēļ neatbilst komercbanku kreditēšanas politikai.</w:t>
            </w:r>
          </w:p>
        </w:tc>
      </w:tr>
      <w:tr w:rsidR="00E9550C" w:rsidRPr="008E3FD7" w14:paraId="77F4D531"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85FBA4D"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6.</w:t>
            </w:r>
          </w:p>
        </w:tc>
        <w:tc>
          <w:tcPr>
            <w:tcW w:w="1214" w:type="pct"/>
            <w:tcBorders>
              <w:top w:val="outset" w:sz="6" w:space="0" w:color="auto"/>
              <w:left w:val="outset" w:sz="6" w:space="0" w:color="auto"/>
              <w:bottom w:val="outset" w:sz="6" w:space="0" w:color="auto"/>
              <w:right w:val="outset" w:sz="6" w:space="0" w:color="auto"/>
            </w:tcBorders>
            <w:hideMark/>
          </w:tcPr>
          <w:p w14:paraId="5B7AC734"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10390EAE" w14:textId="350D259D" w:rsidR="00E9550C" w:rsidRPr="008E3FD7" w:rsidRDefault="009746CB" w:rsidP="006B09A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Pēc sabiedrības līdzdalības, noteikumu projekt</w:t>
            </w:r>
            <w:r w:rsidR="00CA0FDC">
              <w:rPr>
                <w:rFonts w:ascii="Times New Roman" w:eastAsia="Times New Roman" w:hAnsi="Times New Roman" w:cs="Times New Roman"/>
                <w:sz w:val="24"/>
                <w:szCs w:val="24"/>
                <w:lang w:eastAsia="lv-LV"/>
              </w:rPr>
              <w:t xml:space="preserve">s tiks nodots  </w:t>
            </w:r>
            <w:r w:rsidR="00CA0FDC" w:rsidRPr="00CA0FDC">
              <w:rPr>
                <w:rFonts w:ascii="Times New Roman" w:eastAsia="Times New Roman" w:hAnsi="Times New Roman" w:cs="Times New Roman"/>
                <w:sz w:val="24"/>
                <w:szCs w:val="24"/>
                <w:lang w:eastAsia="lv-LV"/>
              </w:rPr>
              <w:t>saskaņošan</w:t>
            </w:r>
            <w:r w:rsidR="00CA0FDC">
              <w:rPr>
                <w:rFonts w:ascii="Times New Roman" w:eastAsia="Times New Roman" w:hAnsi="Times New Roman" w:cs="Times New Roman"/>
                <w:sz w:val="24"/>
                <w:szCs w:val="24"/>
                <w:lang w:eastAsia="lv-LV"/>
              </w:rPr>
              <w:t>ai</w:t>
            </w:r>
            <w:r w:rsidR="00CA0FDC" w:rsidRPr="00CA0FDC">
              <w:rPr>
                <w:rFonts w:ascii="Times New Roman" w:eastAsia="Times New Roman" w:hAnsi="Times New Roman" w:cs="Times New Roman"/>
                <w:sz w:val="24"/>
                <w:szCs w:val="24"/>
                <w:lang w:eastAsia="lv-LV"/>
              </w:rPr>
              <w:t xml:space="preserve"> ar ministrijām un citām institūcijām, kuru kompetenci atbilstoši ārējam normatīvajam aktam jautājums tieši skar</w:t>
            </w:r>
            <w:r w:rsidR="00CA0FDC">
              <w:rPr>
                <w:rFonts w:ascii="Times New Roman" w:eastAsia="Times New Roman" w:hAnsi="Times New Roman" w:cs="Times New Roman"/>
                <w:sz w:val="24"/>
                <w:szCs w:val="24"/>
                <w:lang w:eastAsia="lv-LV"/>
              </w:rPr>
              <w:t>.</w:t>
            </w:r>
            <w:bookmarkStart w:id="0" w:name="_GoBack"/>
            <w:bookmarkEnd w:id="0"/>
          </w:p>
        </w:tc>
      </w:tr>
      <w:tr w:rsidR="00E9550C" w:rsidRPr="008E3FD7" w14:paraId="36A234BA"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6A3AA8C"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4FD26625"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hideMark/>
          </w:tcPr>
          <w:p w14:paraId="55A57680" w14:textId="77777777" w:rsidR="00E9550C" w:rsidRDefault="000A30C6" w:rsidP="00437A1F">
            <w:pPr>
              <w:pStyle w:val="ListParagraph"/>
              <w:numPr>
                <w:ilvl w:val="0"/>
                <w:numId w:val="2"/>
              </w:numPr>
              <w:spacing w:after="0" w:line="240" w:lineRule="auto"/>
              <w:ind w:left="371" w:hanging="284"/>
              <w:jc w:val="both"/>
              <w:rPr>
                <w:rFonts w:ascii="Times New Roman" w:eastAsia="Times New Roman" w:hAnsi="Times New Roman" w:cs="Times New Roman"/>
                <w:sz w:val="24"/>
                <w:szCs w:val="24"/>
                <w:lang w:eastAsia="lv-LV"/>
              </w:rPr>
            </w:pPr>
            <w:r w:rsidRPr="000A30C6">
              <w:rPr>
                <w:rFonts w:ascii="Times New Roman" w:eastAsia="Times New Roman" w:hAnsi="Times New Roman" w:cs="Times New Roman"/>
                <w:sz w:val="24"/>
                <w:szCs w:val="24"/>
                <w:lang w:eastAsia="lv-LV"/>
              </w:rPr>
              <w:t>Ministru kabineta noteikumu projekts “</w:t>
            </w:r>
            <w:r w:rsidR="002E1CAB" w:rsidRPr="002E1CAB">
              <w:rPr>
                <w:rFonts w:ascii="Times New Roman" w:eastAsia="Times New Roman" w:hAnsi="Times New Roman" w:cs="Times New Roman"/>
                <w:sz w:val="24"/>
                <w:szCs w:val="24"/>
                <w:lang w:eastAsia="lv-LV"/>
              </w:rPr>
              <w:t>Noteikumi par aizdevumiem būvdarbiem daudzdzīvokļu dzīvojamās mājās un to teritoriju labiekārtošanai</w:t>
            </w:r>
            <w:r w:rsidRPr="000A30C6">
              <w:rPr>
                <w:rFonts w:ascii="Times New Roman" w:eastAsia="Times New Roman" w:hAnsi="Times New Roman" w:cs="Times New Roman"/>
                <w:sz w:val="24"/>
                <w:szCs w:val="24"/>
                <w:lang w:eastAsia="lv-LV"/>
              </w:rPr>
              <w:t xml:space="preserve">” </w:t>
            </w:r>
            <w:r w:rsidR="00E9550C" w:rsidRPr="00437A1F">
              <w:rPr>
                <w:rFonts w:ascii="Times New Roman" w:eastAsia="Times New Roman" w:hAnsi="Times New Roman" w:cs="Times New Roman"/>
                <w:sz w:val="24"/>
                <w:szCs w:val="24"/>
                <w:lang w:eastAsia="lv-LV"/>
              </w:rPr>
              <w:t xml:space="preserve">(datne: </w:t>
            </w:r>
            <w:r w:rsidR="002E1CAB" w:rsidRPr="002E1CAB">
              <w:rPr>
                <w:rFonts w:ascii="Times New Roman" w:eastAsia="Times New Roman" w:hAnsi="Times New Roman" w:cs="Times New Roman"/>
                <w:sz w:val="24"/>
                <w:szCs w:val="24"/>
                <w:lang w:eastAsia="lv-LV"/>
              </w:rPr>
              <w:t>EMNot_12042021_DMR.docx</w:t>
            </w:r>
            <w:r w:rsidR="00E9550C" w:rsidRPr="00437A1F">
              <w:rPr>
                <w:rFonts w:ascii="Times New Roman" w:eastAsia="Times New Roman" w:hAnsi="Times New Roman" w:cs="Times New Roman"/>
                <w:sz w:val="24"/>
                <w:szCs w:val="24"/>
                <w:lang w:eastAsia="lv-LV"/>
              </w:rPr>
              <w:t>)</w:t>
            </w:r>
            <w:r w:rsidR="00437A1F">
              <w:rPr>
                <w:rFonts w:ascii="Times New Roman" w:eastAsia="Times New Roman" w:hAnsi="Times New Roman" w:cs="Times New Roman"/>
                <w:sz w:val="24"/>
                <w:szCs w:val="24"/>
                <w:lang w:eastAsia="lv-LV"/>
              </w:rPr>
              <w:t>;</w:t>
            </w:r>
          </w:p>
          <w:p w14:paraId="47BFFD44" w14:textId="77777777" w:rsidR="00FF3D35" w:rsidRPr="00FF3D35" w:rsidRDefault="00FF3D35" w:rsidP="00FF3D35">
            <w:pPr>
              <w:pStyle w:val="ListParagraph"/>
              <w:numPr>
                <w:ilvl w:val="0"/>
                <w:numId w:val="2"/>
              </w:numPr>
              <w:spacing w:after="0" w:line="240" w:lineRule="auto"/>
              <w:ind w:left="371" w:hanging="284"/>
              <w:jc w:val="both"/>
              <w:rPr>
                <w:rFonts w:ascii="Times New Roman" w:eastAsia="Times New Roman" w:hAnsi="Times New Roman" w:cs="Times New Roman"/>
                <w:sz w:val="24"/>
                <w:szCs w:val="24"/>
                <w:lang w:eastAsia="lv-LV"/>
              </w:rPr>
            </w:pPr>
            <w:r w:rsidRPr="008C5234">
              <w:rPr>
                <w:rFonts w:ascii="Times New Roman" w:eastAsia="Times New Roman" w:hAnsi="Times New Roman" w:cs="Times New Roman"/>
                <w:sz w:val="24"/>
                <w:szCs w:val="24"/>
                <w:lang w:eastAsia="lv-LV"/>
              </w:rPr>
              <w:t>Ministru kabineta noteikumu “</w:t>
            </w:r>
            <w:r w:rsidR="000A30C6" w:rsidRPr="000A30C6">
              <w:rPr>
                <w:rFonts w:ascii="Times New Roman" w:eastAsia="Times New Roman" w:hAnsi="Times New Roman" w:cs="Times New Roman"/>
                <w:sz w:val="24"/>
                <w:szCs w:val="24"/>
                <w:lang w:eastAsia="lv-LV"/>
              </w:rPr>
              <w:t>Ministru kabineta noteikumu projekts “</w:t>
            </w:r>
            <w:r w:rsidR="002E1CAB" w:rsidRPr="002E1CAB">
              <w:rPr>
                <w:rFonts w:ascii="Times New Roman" w:eastAsia="Times New Roman" w:hAnsi="Times New Roman" w:cs="Times New Roman"/>
                <w:sz w:val="24"/>
                <w:szCs w:val="24"/>
                <w:lang w:eastAsia="lv-LV"/>
              </w:rPr>
              <w:t>Noteikumi par aizdevumiem būvdarbiem daudzdzīvokļu dzīvojamās mājās un to teritoriju labiekārtošanai</w:t>
            </w:r>
            <w:r w:rsidR="000A30C6" w:rsidRPr="000A30C6">
              <w:rPr>
                <w:rFonts w:ascii="Times New Roman" w:eastAsia="Times New Roman" w:hAnsi="Times New Roman" w:cs="Times New Roman"/>
                <w:sz w:val="24"/>
                <w:szCs w:val="24"/>
                <w:lang w:eastAsia="lv-LV"/>
              </w:rPr>
              <w:t>”</w:t>
            </w:r>
            <w:r w:rsidRPr="008C5234">
              <w:rPr>
                <w:rFonts w:ascii="Times New Roman" w:eastAsia="Times New Roman" w:hAnsi="Times New Roman" w:cs="Times New Roman"/>
                <w:sz w:val="24"/>
                <w:szCs w:val="24"/>
                <w:lang w:eastAsia="lv-LV"/>
              </w:rPr>
              <w:t xml:space="preserve"> projekta sākotnējās ietekmes novērtējuma ziņojums (anotācija)</w:t>
            </w:r>
            <w:r>
              <w:rPr>
                <w:rFonts w:ascii="Times New Roman" w:eastAsia="Times New Roman" w:hAnsi="Times New Roman" w:cs="Times New Roman"/>
                <w:sz w:val="24"/>
                <w:szCs w:val="24"/>
                <w:lang w:eastAsia="lv-LV"/>
              </w:rPr>
              <w:t xml:space="preserve"> </w:t>
            </w:r>
            <w:r w:rsidRPr="00437A1F">
              <w:rPr>
                <w:rFonts w:ascii="Times New Roman" w:eastAsia="Times New Roman" w:hAnsi="Times New Roman" w:cs="Times New Roman"/>
                <w:sz w:val="24"/>
                <w:szCs w:val="24"/>
                <w:lang w:eastAsia="lv-LV"/>
              </w:rPr>
              <w:t>(datne:</w:t>
            </w:r>
            <w:r w:rsidRPr="00437A1F">
              <w:rPr>
                <w:rFonts w:ascii="Times New Roman" w:hAnsi="Times New Roman" w:cs="Times New Roman"/>
                <w:sz w:val="24"/>
                <w:szCs w:val="24"/>
              </w:rPr>
              <w:t xml:space="preserve"> </w:t>
            </w:r>
            <w:r w:rsidR="002E1CAB" w:rsidRPr="002E1CAB">
              <w:rPr>
                <w:rFonts w:ascii="Times New Roman" w:eastAsia="Times New Roman" w:hAnsi="Times New Roman" w:cs="Times New Roman"/>
                <w:sz w:val="24"/>
                <w:szCs w:val="24"/>
                <w:lang w:eastAsia="lv-LV"/>
              </w:rPr>
              <w:t>EMAnot_12042021_DMR.docx</w:t>
            </w:r>
            <w:r w:rsidRPr="00437A1F">
              <w:rPr>
                <w:rFonts w:ascii="Times New Roman" w:eastAsia="Times New Roman" w:hAnsi="Times New Roman" w:cs="Times New Roman"/>
                <w:sz w:val="24"/>
                <w:szCs w:val="24"/>
                <w:lang w:eastAsia="lv-LV"/>
              </w:rPr>
              <w:t>);</w:t>
            </w:r>
          </w:p>
          <w:p w14:paraId="2B6401B5" w14:textId="77777777" w:rsidR="00E9550C" w:rsidRPr="00D76E12" w:rsidRDefault="00E9550C" w:rsidP="006B09A1">
            <w:pPr>
              <w:spacing w:after="0" w:line="240" w:lineRule="auto"/>
              <w:ind w:left="6"/>
              <w:jc w:val="both"/>
              <w:rPr>
                <w:rFonts w:ascii="Times New Roman" w:eastAsia="Times New Roman" w:hAnsi="Times New Roman" w:cs="Times New Roman"/>
                <w:sz w:val="24"/>
                <w:szCs w:val="24"/>
                <w:lang w:eastAsia="lv-LV"/>
              </w:rPr>
            </w:pPr>
          </w:p>
        </w:tc>
      </w:tr>
      <w:tr w:rsidR="00E9550C" w:rsidRPr="008E3FD7" w14:paraId="36B7E602"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7CD915A"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14:paraId="744DCBA3"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678A10EB" w14:textId="77777777" w:rsidR="00E9550C" w:rsidRPr="008E3FD7" w:rsidRDefault="00E9550C" w:rsidP="006B09A1">
            <w:pPr>
              <w:spacing w:after="0" w:line="240" w:lineRule="auto"/>
              <w:jc w:val="both"/>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Sabiedrības pārstāvjiem ir iespēja līdzdarboties noteikumu  projekta izstrādē, sniedzot rakstiski viedokli līdz 20</w:t>
            </w:r>
            <w:r>
              <w:rPr>
                <w:rFonts w:ascii="Times New Roman" w:eastAsia="Times New Roman" w:hAnsi="Times New Roman" w:cs="Times New Roman"/>
                <w:sz w:val="24"/>
                <w:szCs w:val="24"/>
                <w:lang w:eastAsia="lv-LV"/>
              </w:rPr>
              <w:t>2</w:t>
            </w:r>
            <w:r w:rsidR="00A3301F">
              <w:rPr>
                <w:rFonts w:ascii="Times New Roman" w:eastAsia="Times New Roman" w:hAnsi="Times New Roman" w:cs="Times New Roman"/>
                <w:sz w:val="24"/>
                <w:szCs w:val="24"/>
                <w:lang w:eastAsia="lv-LV"/>
              </w:rPr>
              <w:t>1</w:t>
            </w:r>
            <w:r w:rsidRPr="008E3FD7">
              <w:rPr>
                <w:rFonts w:ascii="Times New Roman" w:eastAsia="Times New Roman" w:hAnsi="Times New Roman" w:cs="Times New Roman"/>
                <w:sz w:val="24"/>
                <w:szCs w:val="24"/>
                <w:lang w:eastAsia="lv-LV"/>
              </w:rPr>
              <w:t xml:space="preserve">.gada </w:t>
            </w:r>
            <w:r w:rsidR="009746CB">
              <w:rPr>
                <w:rFonts w:ascii="Times New Roman" w:eastAsia="Times New Roman" w:hAnsi="Times New Roman" w:cs="Times New Roman"/>
                <w:sz w:val="24"/>
                <w:szCs w:val="24"/>
                <w:lang w:eastAsia="lv-LV"/>
              </w:rPr>
              <w:t>7.</w:t>
            </w:r>
            <w:r w:rsidR="00473494">
              <w:rPr>
                <w:rFonts w:ascii="Times New Roman" w:eastAsia="Times New Roman" w:hAnsi="Times New Roman" w:cs="Times New Roman"/>
                <w:sz w:val="24"/>
                <w:szCs w:val="24"/>
                <w:lang w:eastAsia="lv-LV"/>
              </w:rPr>
              <w:t>maijam</w:t>
            </w:r>
            <w:r w:rsidRPr="008E3FD7">
              <w:rPr>
                <w:rFonts w:ascii="Times New Roman" w:eastAsia="Times New Roman" w:hAnsi="Times New Roman" w:cs="Times New Roman"/>
                <w:sz w:val="24"/>
                <w:szCs w:val="24"/>
                <w:lang w:eastAsia="lv-LV"/>
              </w:rPr>
              <w:t xml:space="preserve"> atbilstoši Ministru kabineta 2009.gada 25.augusta noteikumu Nr.970 “Sabiedrības līdzdalības kārtība attīstības plānošanas procesā” 7.4.</w:t>
            </w:r>
            <w:r w:rsidRPr="008E3FD7">
              <w:rPr>
                <w:rFonts w:ascii="Times New Roman" w:eastAsia="Times New Roman" w:hAnsi="Times New Roman" w:cs="Times New Roman"/>
                <w:sz w:val="24"/>
                <w:szCs w:val="24"/>
                <w:vertAlign w:val="superscript"/>
                <w:lang w:eastAsia="lv-LV"/>
              </w:rPr>
              <w:t>1</w:t>
            </w:r>
            <w:r w:rsidRPr="008E3FD7">
              <w:rPr>
                <w:rFonts w:ascii="Times New Roman" w:eastAsia="Times New Roman" w:hAnsi="Times New Roman" w:cs="Times New Roman"/>
                <w:sz w:val="24"/>
                <w:szCs w:val="24"/>
                <w:lang w:eastAsia="lv-LV"/>
              </w:rPr>
              <w:t xml:space="preserve"> apakšpunktam. </w:t>
            </w:r>
          </w:p>
        </w:tc>
      </w:tr>
      <w:tr w:rsidR="00E9550C" w:rsidRPr="008E3FD7" w14:paraId="4205BD66"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7FF9E03"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345DB747"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0A4CDEA3" w14:textId="77777777" w:rsidR="00E9550C" w:rsidRPr="008E3FD7" w:rsidRDefault="00E9550C" w:rsidP="006B09A1">
            <w:pPr>
              <w:spacing w:after="0" w:line="240" w:lineRule="auto"/>
              <w:jc w:val="both"/>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Viedokli par noteikumu projektu a</w:t>
            </w:r>
            <w:r>
              <w:rPr>
                <w:rFonts w:ascii="Times New Roman" w:eastAsia="Times New Roman" w:hAnsi="Times New Roman" w:cs="Times New Roman"/>
                <w:sz w:val="24"/>
                <w:szCs w:val="24"/>
                <w:lang w:eastAsia="lv-LV"/>
              </w:rPr>
              <w:t>icinā</w:t>
            </w:r>
            <w:r w:rsidRPr="008E3FD7">
              <w:rPr>
                <w:rFonts w:ascii="Times New Roman" w:eastAsia="Times New Roman" w:hAnsi="Times New Roman" w:cs="Times New Roman"/>
                <w:sz w:val="24"/>
                <w:szCs w:val="24"/>
                <w:lang w:eastAsia="lv-LV"/>
              </w:rPr>
              <w:t xml:space="preserve">m sniegt rakstveidā </w:t>
            </w:r>
            <w:r w:rsidRPr="008E3FD7">
              <w:rPr>
                <w:rFonts w:ascii="Times New Roman" w:eastAsia="Times New Roman" w:hAnsi="Times New Roman" w:cs="Times New Roman"/>
                <w:b/>
                <w:sz w:val="24"/>
                <w:szCs w:val="24"/>
                <w:lang w:eastAsia="lv-LV"/>
              </w:rPr>
              <w:t>līdz 20</w:t>
            </w:r>
            <w:r>
              <w:rPr>
                <w:rFonts w:ascii="Times New Roman" w:eastAsia="Times New Roman" w:hAnsi="Times New Roman" w:cs="Times New Roman"/>
                <w:b/>
                <w:sz w:val="24"/>
                <w:szCs w:val="24"/>
                <w:lang w:eastAsia="lv-LV"/>
              </w:rPr>
              <w:t>2</w:t>
            </w:r>
            <w:r w:rsidR="00A3301F">
              <w:rPr>
                <w:rFonts w:ascii="Times New Roman" w:eastAsia="Times New Roman" w:hAnsi="Times New Roman" w:cs="Times New Roman"/>
                <w:b/>
                <w:sz w:val="24"/>
                <w:szCs w:val="24"/>
                <w:lang w:eastAsia="lv-LV"/>
              </w:rPr>
              <w:t>1</w:t>
            </w:r>
            <w:r w:rsidRPr="008E3FD7">
              <w:rPr>
                <w:rFonts w:ascii="Times New Roman" w:eastAsia="Times New Roman" w:hAnsi="Times New Roman" w:cs="Times New Roman"/>
                <w:b/>
                <w:sz w:val="24"/>
                <w:szCs w:val="24"/>
                <w:lang w:eastAsia="lv-LV"/>
              </w:rPr>
              <w:t xml:space="preserve">.gada </w:t>
            </w:r>
            <w:r w:rsidR="009746CB">
              <w:rPr>
                <w:rFonts w:ascii="Times New Roman" w:eastAsia="Times New Roman" w:hAnsi="Times New Roman" w:cs="Times New Roman"/>
                <w:b/>
                <w:sz w:val="24"/>
                <w:szCs w:val="24"/>
                <w:lang w:eastAsia="lv-LV"/>
              </w:rPr>
              <w:t>7</w:t>
            </w:r>
            <w:r w:rsidRPr="008E3FD7">
              <w:rPr>
                <w:rFonts w:ascii="Times New Roman" w:eastAsia="Times New Roman" w:hAnsi="Times New Roman" w:cs="Times New Roman"/>
                <w:b/>
                <w:sz w:val="24"/>
                <w:szCs w:val="24"/>
                <w:lang w:eastAsia="lv-LV"/>
              </w:rPr>
              <w:t>.</w:t>
            </w:r>
            <w:r w:rsidR="00473494">
              <w:rPr>
                <w:rFonts w:ascii="Times New Roman" w:eastAsia="Times New Roman" w:hAnsi="Times New Roman" w:cs="Times New Roman"/>
                <w:b/>
                <w:sz w:val="24"/>
                <w:szCs w:val="24"/>
                <w:lang w:eastAsia="lv-LV"/>
              </w:rPr>
              <w:t>maijam</w:t>
            </w:r>
            <w:r w:rsidRPr="008E3FD7">
              <w:rPr>
                <w:rFonts w:ascii="Times New Roman" w:eastAsia="Times New Roman" w:hAnsi="Times New Roman" w:cs="Times New Roman"/>
                <w:sz w:val="24"/>
                <w:szCs w:val="24"/>
                <w:lang w:eastAsia="lv-LV"/>
              </w:rPr>
              <w:t xml:space="preserve"> uz e-pasta adresi </w:t>
            </w:r>
            <w:hyperlink r:id="rId7" w:history="1">
              <w:r w:rsidR="00473494" w:rsidRPr="00473494">
                <w:rPr>
                  <w:rStyle w:val="Hyperlink"/>
                  <w:rFonts w:ascii="Times New Roman" w:eastAsia="Times New Roman" w:hAnsi="Times New Roman" w:cs="Times New Roman"/>
                  <w:sz w:val="24"/>
                  <w:szCs w:val="24"/>
                  <w:lang w:eastAsia="lv-LV"/>
                </w:rPr>
                <w:t>I</w:t>
              </w:r>
              <w:r w:rsidR="00473494" w:rsidRPr="00473494">
                <w:rPr>
                  <w:rStyle w:val="Hyperlink"/>
                  <w:rFonts w:ascii="Times New Roman" w:hAnsi="Times New Roman" w:cs="Times New Roman"/>
                  <w:sz w:val="24"/>
                  <w:szCs w:val="24"/>
                </w:rPr>
                <w:t>ndra.Stepanova</w:t>
              </w:r>
              <w:r w:rsidR="00473494" w:rsidRPr="00CA0D59">
                <w:rPr>
                  <w:rStyle w:val="Hyperlink"/>
                  <w:rFonts w:ascii="Times New Roman" w:eastAsia="Times New Roman" w:hAnsi="Times New Roman" w:cs="Times New Roman"/>
                  <w:sz w:val="24"/>
                  <w:szCs w:val="24"/>
                  <w:lang w:eastAsia="lv-LV"/>
                </w:rPr>
                <w:t>@em.gov.lv</w:t>
              </w:r>
            </w:hyperlink>
            <w:r w:rsidR="007828A6">
              <w:rPr>
                <w:rFonts w:ascii="Times New Roman" w:eastAsia="Times New Roman" w:hAnsi="Times New Roman" w:cs="Times New Roman"/>
                <w:sz w:val="24"/>
                <w:szCs w:val="24"/>
                <w:lang w:eastAsia="lv-LV"/>
              </w:rPr>
              <w:t xml:space="preserve"> </w:t>
            </w:r>
            <w:r w:rsidRPr="008E3FD7">
              <w:rPr>
                <w:rFonts w:ascii="Times New Roman" w:eastAsia="Times New Roman" w:hAnsi="Times New Roman" w:cs="Times New Roman"/>
                <w:sz w:val="24"/>
                <w:szCs w:val="24"/>
                <w:lang w:eastAsia="lv-LV"/>
              </w:rPr>
              <w:t xml:space="preserve">vai </w:t>
            </w:r>
            <w:hyperlink r:id="rId8" w:history="1">
              <w:r w:rsidRPr="00F738E0">
                <w:rPr>
                  <w:rStyle w:val="Hyperlink"/>
                  <w:rFonts w:ascii="Times New Roman" w:eastAsia="Times New Roman" w:hAnsi="Times New Roman" w:cs="Times New Roman"/>
                  <w:sz w:val="24"/>
                  <w:szCs w:val="24"/>
                  <w:lang w:eastAsia="lv-LV"/>
                </w:rPr>
                <w:t>pasts@em.gov.lv</w:t>
              </w:r>
            </w:hyperlink>
            <w:r w:rsidRPr="008E3FD7">
              <w:rPr>
                <w:rFonts w:ascii="Times New Roman" w:eastAsia="Times New Roman" w:hAnsi="Times New Roman" w:cs="Times New Roman"/>
                <w:sz w:val="24"/>
                <w:szCs w:val="24"/>
                <w:lang w:eastAsia="lv-LV"/>
              </w:rPr>
              <w:t>.</w:t>
            </w:r>
          </w:p>
        </w:tc>
      </w:tr>
      <w:tr w:rsidR="00E9550C" w:rsidRPr="008E3FD7" w14:paraId="6AB74A51"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713FD602"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3901F068"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1A708BFE" w14:textId="2E2FE64B" w:rsidR="00E9550C" w:rsidRPr="008E3FD7" w:rsidRDefault="009746CB" w:rsidP="006B09A1">
            <w:pPr>
              <w:spacing w:after="0" w:line="240" w:lineRule="auto"/>
              <w:rPr>
                <w:rFonts w:ascii="Times New Roman" w:eastAsia="Times New Roman" w:hAnsi="Times New Roman" w:cs="Times New Roman"/>
                <w:sz w:val="24"/>
                <w:szCs w:val="24"/>
                <w:lang w:eastAsia="lv-LV"/>
              </w:rPr>
            </w:pPr>
            <w:r w:rsidRPr="009746CB">
              <w:rPr>
                <w:rFonts w:ascii="Times New Roman" w:eastAsia="Times New Roman" w:hAnsi="Times New Roman" w:cs="Times New Roman"/>
                <w:sz w:val="24"/>
                <w:szCs w:val="24"/>
                <w:lang w:eastAsia="lv-LV"/>
              </w:rPr>
              <w:t>Noteikumu projekts izsludināts Valsts sekretāru sanāksmē 2021.gada 15. aprīlī.</w:t>
            </w:r>
          </w:p>
        </w:tc>
      </w:tr>
      <w:tr w:rsidR="00E9550C" w:rsidRPr="008E3FD7" w14:paraId="514205CA" w14:textId="77777777" w:rsidTr="006B09A1">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4AAE45D"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lastRenderedPageBreak/>
              <w:t>11.</w:t>
            </w:r>
          </w:p>
        </w:tc>
        <w:tc>
          <w:tcPr>
            <w:tcW w:w="1214" w:type="pct"/>
            <w:tcBorders>
              <w:top w:val="outset" w:sz="6" w:space="0" w:color="auto"/>
              <w:left w:val="outset" w:sz="6" w:space="0" w:color="auto"/>
              <w:bottom w:val="outset" w:sz="6" w:space="0" w:color="auto"/>
              <w:right w:val="outset" w:sz="6" w:space="0" w:color="auto"/>
            </w:tcBorders>
            <w:hideMark/>
          </w:tcPr>
          <w:p w14:paraId="7B077C94"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69432DD4"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 xml:space="preserve">Ekonomikas ministrija </w:t>
            </w:r>
            <w:r w:rsidR="00473494">
              <w:rPr>
                <w:rFonts w:ascii="Times New Roman" w:eastAsia="Times New Roman" w:hAnsi="Times New Roman" w:cs="Times New Roman"/>
                <w:sz w:val="24"/>
                <w:szCs w:val="24"/>
                <w:lang w:eastAsia="lv-LV"/>
              </w:rPr>
              <w:t>Enerģētikas finanšu instrumentu nodaļa vecākā eksperte</w:t>
            </w:r>
            <w:r w:rsidR="00AF6810">
              <w:rPr>
                <w:rFonts w:ascii="Times New Roman" w:eastAsia="Times New Roman" w:hAnsi="Times New Roman" w:cs="Times New Roman"/>
                <w:sz w:val="24"/>
                <w:szCs w:val="24"/>
                <w:lang w:eastAsia="lv-LV"/>
              </w:rPr>
              <w:t xml:space="preserve"> </w:t>
            </w:r>
            <w:r w:rsidR="00473494">
              <w:rPr>
                <w:rFonts w:ascii="Times New Roman" w:eastAsia="Times New Roman" w:hAnsi="Times New Roman" w:cs="Times New Roman"/>
                <w:sz w:val="24"/>
                <w:szCs w:val="24"/>
                <w:lang w:eastAsia="lv-LV"/>
              </w:rPr>
              <w:t>Indra Stepanova</w:t>
            </w:r>
            <w:r w:rsidRPr="008E3FD7">
              <w:rPr>
                <w:rFonts w:ascii="Times New Roman" w:eastAsia="Times New Roman" w:hAnsi="Times New Roman" w:cs="Times New Roman"/>
                <w:sz w:val="24"/>
                <w:szCs w:val="24"/>
                <w:lang w:eastAsia="lv-LV"/>
              </w:rPr>
              <w:t xml:space="preserve">, tālr. </w:t>
            </w:r>
            <w:r w:rsidR="00473494" w:rsidRPr="00473494">
              <w:rPr>
                <w:rFonts w:ascii="Times New Roman" w:eastAsia="Times New Roman" w:hAnsi="Times New Roman" w:cs="Times New Roman"/>
                <w:sz w:val="24"/>
                <w:szCs w:val="24"/>
                <w:lang w:eastAsia="lv-LV"/>
              </w:rPr>
              <w:t>67013231</w:t>
            </w:r>
            <w:r w:rsidRPr="008E3FD7">
              <w:rPr>
                <w:rFonts w:ascii="Times New Roman" w:eastAsia="Times New Roman" w:hAnsi="Times New Roman" w:cs="Times New Roman"/>
                <w:sz w:val="24"/>
                <w:szCs w:val="24"/>
                <w:lang w:eastAsia="lv-LV"/>
              </w:rPr>
              <w:t>, e-pasts</w:t>
            </w:r>
            <w:r w:rsidR="007828A6">
              <w:rPr>
                <w:rFonts w:ascii="Times New Roman" w:eastAsia="Times New Roman" w:hAnsi="Times New Roman" w:cs="Times New Roman"/>
                <w:sz w:val="24"/>
                <w:szCs w:val="24"/>
                <w:lang w:eastAsia="lv-LV"/>
              </w:rPr>
              <w:t xml:space="preserve">: </w:t>
            </w:r>
            <w:hyperlink r:id="rId9" w:history="1">
              <w:r w:rsidR="00473494" w:rsidRPr="00473494">
                <w:rPr>
                  <w:rStyle w:val="Hyperlink"/>
                  <w:rFonts w:ascii="Times New Roman" w:eastAsia="Times New Roman" w:hAnsi="Times New Roman" w:cs="Times New Roman"/>
                  <w:sz w:val="24"/>
                  <w:szCs w:val="24"/>
                  <w:lang w:eastAsia="lv-LV"/>
                </w:rPr>
                <w:t>I</w:t>
              </w:r>
              <w:r w:rsidR="00473494" w:rsidRPr="00473494">
                <w:rPr>
                  <w:rStyle w:val="Hyperlink"/>
                  <w:rFonts w:ascii="Times New Roman" w:hAnsi="Times New Roman" w:cs="Times New Roman"/>
                  <w:sz w:val="24"/>
                  <w:szCs w:val="24"/>
                </w:rPr>
                <w:t>ndra.Stepanova</w:t>
              </w:r>
              <w:r w:rsidR="00473494" w:rsidRPr="00CA0D59">
                <w:rPr>
                  <w:rStyle w:val="Hyperlink"/>
                  <w:rFonts w:ascii="Times New Roman" w:eastAsia="Times New Roman" w:hAnsi="Times New Roman" w:cs="Times New Roman"/>
                  <w:sz w:val="24"/>
                  <w:szCs w:val="24"/>
                  <w:lang w:eastAsia="lv-LV"/>
                </w:rPr>
                <w:t>@em.gov.lv</w:t>
              </w:r>
            </w:hyperlink>
          </w:p>
        </w:tc>
      </w:tr>
    </w:tbl>
    <w:p w14:paraId="6CE5062C" w14:textId="77777777" w:rsidR="00E9550C" w:rsidRPr="008E3FD7" w:rsidRDefault="00E9550C" w:rsidP="00E9550C">
      <w:pPr>
        <w:rPr>
          <w:rFonts w:ascii="Times New Roman" w:hAnsi="Times New Roman" w:cs="Times New Roman"/>
          <w:sz w:val="24"/>
          <w:szCs w:val="24"/>
        </w:rPr>
      </w:pPr>
    </w:p>
    <w:sectPr w:rsidR="00E9550C" w:rsidRPr="008E3FD7"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0CBBB" w14:textId="77777777" w:rsidR="009746CB" w:rsidRDefault="009746CB" w:rsidP="009746CB">
      <w:pPr>
        <w:spacing w:after="0" w:line="240" w:lineRule="auto"/>
      </w:pPr>
      <w:r>
        <w:separator/>
      </w:r>
    </w:p>
  </w:endnote>
  <w:endnote w:type="continuationSeparator" w:id="0">
    <w:p w14:paraId="5F7E2EAA" w14:textId="77777777" w:rsidR="009746CB" w:rsidRDefault="009746CB" w:rsidP="0097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BD5AB" w14:textId="77777777" w:rsidR="009746CB" w:rsidRDefault="009746CB" w:rsidP="009746CB">
      <w:pPr>
        <w:spacing w:after="0" w:line="240" w:lineRule="auto"/>
      </w:pPr>
      <w:r>
        <w:separator/>
      </w:r>
    </w:p>
  </w:footnote>
  <w:footnote w:type="continuationSeparator" w:id="0">
    <w:p w14:paraId="27586078" w14:textId="77777777" w:rsidR="009746CB" w:rsidRDefault="009746CB" w:rsidP="00974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C4C7F"/>
    <w:multiLevelType w:val="hybridMultilevel"/>
    <w:tmpl w:val="E2A2DFDE"/>
    <w:lvl w:ilvl="0" w:tplc="01740E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9FE4EC0"/>
    <w:multiLevelType w:val="hybridMultilevel"/>
    <w:tmpl w:val="9E5CB6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0C"/>
    <w:rsid w:val="0000259E"/>
    <w:rsid w:val="000210D4"/>
    <w:rsid w:val="00041972"/>
    <w:rsid w:val="000542F4"/>
    <w:rsid w:val="000A30C6"/>
    <w:rsid w:val="000D35ED"/>
    <w:rsid w:val="002E1CAB"/>
    <w:rsid w:val="002F290C"/>
    <w:rsid w:val="00437A1F"/>
    <w:rsid w:val="00473494"/>
    <w:rsid w:val="00581077"/>
    <w:rsid w:val="0058458A"/>
    <w:rsid w:val="007828A6"/>
    <w:rsid w:val="00826E0E"/>
    <w:rsid w:val="00834170"/>
    <w:rsid w:val="00854A9C"/>
    <w:rsid w:val="008947C1"/>
    <w:rsid w:val="008A7834"/>
    <w:rsid w:val="008C5234"/>
    <w:rsid w:val="008F7C15"/>
    <w:rsid w:val="00914327"/>
    <w:rsid w:val="009746CB"/>
    <w:rsid w:val="009E15CE"/>
    <w:rsid w:val="00A3301F"/>
    <w:rsid w:val="00A90752"/>
    <w:rsid w:val="00AA026D"/>
    <w:rsid w:val="00AF6810"/>
    <w:rsid w:val="00C56C60"/>
    <w:rsid w:val="00C70831"/>
    <w:rsid w:val="00C71CF7"/>
    <w:rsid w:val="00CA0FDC"/>
    <w:rsid w:val="00E9550C"/>
    <w:rsid w:val="00F834CA"/>
    <w:rsid w:val="00FA72CD"/>
    <w:rsid w:val="00FF3D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1FFF"/>
  <w15:chartTrackingRefBased/>
  <w15:docId w15:val="{51D2F534-015A-4F07-BB43-EA24EABA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5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50C"/>
    <w:rPr>
      <w:color w:val="0000FF"/>
      <w:u w:val="single"/>
    </w:rPr>
  </w:style>
  <w:style w:type="paragraph" w:styleId="ListParagraph">
    <w:name w:val="List Paragraph"/>
    <w:basedOn w:val="Normal"/>
    <w:uiPriority w:val="34"/>
    <w:qFormat/>
    <w:rsid w:val="00E9550C"/>
    <w:pPr>
      <w:ind w:left="720"/>
      <w:contextualSpacing/>
    </w:pPr>
  </w:style>
  <w:style w:type="character" w:styleId="UnresolvedMention">
    <w:name w:val="Unresolved Mention"/>
    <w:basedOn w:val="DefaultParagraphFont"/>
    <w:uiPriority w:val="99"/>
    <w:semiHidden/>
    <w:unhideWhenUsed/>
    <w:rsid w:val="007828A6"/>
    <w:rPr>
      <w:color w:val="605E5C"/>
      <w:shd w:val="clear" w:color="auto" w:fill="E1DFDD"/>
    </w:rPr>
  </w:style>
  <w:style w:type="paragraph" w:styleId="EndnoteText">
    <w:name w:val="endnote text"/>
    <w:basedOn w:val="Normal"/>
    <w:link w:val="EndnoteTextChar"/>
    <w:uiPriority w:val="99"/>
    <w:semiHidden/>
    <w:unhideWhenUsed/>
    <w:rsid w:val="009746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46CB"/>
    <w:rPr>
      <w:sz w:val="20"/>
      <w:szCs w:val="20"/>
    </w:rPr>
  </w:style>
  <w:style w:type="character" w:styleId="EndnoteReference">
    <w:name w:val="endnote reference"/>
    <w:basedOn w:val="DefaultParagraphFont"/>
    <w:uiPriority w:val="99"/>
    <w:semiHidden/>
    <w:unhideWhenUsed/>
    <w:rsid w:val="009746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em.gov.lv" TargetMode="External"/><Relationship Id="rId3" Type="http://schemas.openxmlformats.org/officeDocument/2006/relationships/settings" Target="settings.xml"/><Relationship Id="rId7" Type="http://schemas.openxmlformats.org/officeDocument/2006/relationships/hyperlink" Target="mailto:Indra.Stepanova@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dra.Stepanova@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1904</Words>
  <Characters>1086</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Matēviča</dc:creator>
  <cp:keywords/>
  <dc:description/>
  <cp:lastModifiedBy>Indra Stepanova</cp:lastModifiedBy>
  <cp:revision>9</cp:revision>
  <dcterms:created xsi:type="dcterms:W3CDTF">2021-04-09T13:05:00Z</dcterms:created>
  <dcterms:modified xsi:type="dcterms:W3CDTF">2021-04-20T08:00:00Z</dcterms:modified>
</cp:coreProperties>
</file>