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46D217" w14:textId="77777777" w:rsidR="00834740" w:rsidRPr="00B709B9" w:rsidRDefault="00834740" w:rsidP="00834740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B709B9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5. pielikums</w:t>
      </w:r>
    </w:p>
    <w:p w14:paraId="57F68556" w14:textId="77777777" w:rsidR="00834740" w:rsidRPr="00B709B9" w:rsidRDefault="00834740" w:rsidP="00834740">
      <w:pPr>
        <w:tabs>
          <w:tab w:val="left" w:pos="993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bookmarkStart w:id="0" w:name="468650"/>
      <w:bookmarkEnd w:id="0"/>
      <w:r w:rsidRPr="00B709B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Ekonomikas ministrijas </w:t>
      </w:r>
    </w:p>
    <w:p w14:paraId="27660AF0" w14:textId="77777777" w:rsidR="00834740" w:rsidRPr="00B709B9" w:rsidRDefault="00834740" w:rsidP="00834740">
      <w:pPr>
        <w:tabs>
          <w:tab w:val="left" w:pos="993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709B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2017. gada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21</w:t>
      </w:r>
      <w:r w:rsidRPr="00B709B9">
        <w:rPr>
          <w:rFonts w:ascii="Times New Roman" w:eastAsia="Times New Roman" w:hAnsi="Times New Roman" w:cs="Times New Roman"/>
          <w:sz w:val="24"/>
          <w:szCs w:val="24"/>
          <w:lang w:eastAsia="lv-LV"/>
        </w:rPr>
        <w:t>. 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marta iekšējiem noteikumiem Nr. 1-7-11</w:t>
      </w:r>
      <w:r w:rsidRPr="00B709B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14:paraId="10BE52BC" w14:textId="77777777" w:rsidR="00834740" w:rsidRPr="00B709B9" w:rsidRDefault="00834740" w:rsidP="00834740">
      <w:pPr>
        <w:tabs>
          <w:tab w:val="left" w:pos="993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709B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“Ekonomikas ministrijas tiesību aktu projektu un </w:t>
      </w:r>
    </w:p>
    <w:p w14:paraId="7078BCF4" w14:textId="77777777" w:rsidR="00834740" w:rsidRPr="00B709B9" w:rsidRDefault="00834740" w:rsidP="00834740">
      <w:pPr>
        <w:tabs>
          <w:tab w:val="left" w:pos="993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709B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politikas plānošanas dokumentu izstrādes, </w:t>
      </w:r>
    </w:p>
    <w:p w14:paraId="62F5C17E" w14:textId="77777777" w:rsidR="00834740" w:rsidRPr="004403C1" w:rsidRDefault="00834740" w:rsidP="00834740">
      <w:pPr>
        <w:tabs>
          <w:tab w:val="left" w:pos="993"/>
        </w:tabs>
        <w:spacing w:after="0" w:line="240" w:lineRule="auto"/>
        <w:ind w:firstLine="567"/>
        <w:jc w:val="right"/>
        <w:rPr>
          <w:rFonts w:eastAsia="Times New Roman" w:cs="Times New Roman"/>
          <w:bCs/>
          <w:color w:val="000000"/>
          <w:sz w:val="24"/>
          <w:szCs w:val="24"/>
          <w:lang w:eastAsia="lv-LV"/>
        </w:rPr>
      </w:pPr>
      <w:r w:rsidRPr="00B709B9">
        <w:rPr>
          <w:rFonts w:ascii="Times New Roman" w:eastAsia="Times New Roman" w:hAnsi="Times New Roman" w:cs="Times New Roman"/>
          <w:sz w:val="24"/>
          <w:szCs w:val="24"/>
          <w:lang w:eastAsia="lv-LV"/>
        </w:rPr>
        <w:t>saskaņošanas un virzības kārtība</w:t>
      </w:r>
      <w:r w:rsidRPr="004403C1">
        <w:rPr>
          <w:rFonts w:eastAsia="Times New Roman" w:cs="Times New Roman"/>
          <w:bCs/>
          <w:color w:val="000000"/>
          <w:sz w:val="24"/>
          <w:szCs w:val="24"/>
          <w:lang w:eastAsia="lv-LV"/>
        </w:rPr>
        <w:t>”</w:t>
      </w:r>
    </w:p>
    <w:p w14:paraId="090CEB80" w14:textId="77777777" w:rsidR="00834740" w:rsidRDefault="00834740" w:rsidP="008347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4FB3301E" w14:textId="77777777" w:rsidR="00834740" w:rsidRDefault="00834740" w:rsidP="008347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134DFC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Paziņojums par līdzdalības iespējām attīstības plānošanas dokumenta vai tiesību akta izstrādes procesā</w:t>
      </w:r>
    </w:p>
    <w:p w14:paraId="2849C598" w14:textId="77777777" w:rsidR="00834740" w:rsidRPr="00134DFC" w:rsidRDefault="00834740" w:rsidP="008347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85"/>
        <w:gridCol w:w="2239"/>
        <w:gridCol w:w="6275"/>
      </w:tblGrid>
      <w:tr w:rsidR="00834740" w:rsidRPr="00134DFC" w14:paraId="4C11E680" w14:textId="77777777" w:rsidTr="00A76DE6">
        <w:trPr>
          <w:trHeight w:val="105"/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2E11C4" w14:textId="77777777" w:rsidR="00834740" w:rsidRPr="00134DFC" w:rsidRDefault="00834740" w:rsidP="00834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34D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6C52DC" w14:textId="77777777" w:rsidR="00834740" w:rsidRPr="00134DFC" w:rsidRDefault="00834740" w:rsidP="00834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34D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Dokumenta veids</w:t>
            </w:r>
          </w:p>
        </w:tc>
        <w:tc>
          <w:tcPr>
            <w:tcW w:w="3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B3A6C7" w14:textId="77777777" w:rsidR="00834740" w:rsidRPr="00134DFC" w:rsidRDefault="00834740" w:rsidP="00834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0404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Tiesību akts (</w:t>
            </w:r>
            <w:r w:rsidR="00B54CD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Likum</w:t>
            </w:r>
            <w:r w:rsidRPr="00C0404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projekts)</w:t>
            </w:r>
            <w:r w:rsidR="00B54CD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</w:tr>
      <w:tr w:rsidR="00834740" w:rsidRPr="00134DFC" w14:paraId="3348C7C8" w14:textId="77777777" w:rsidTr="00A76DE6">
        <w:trPr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C49DE8" w14:textId="77777777" w:rsidR="00834740" w:rsidRPr="00134DFC" w:rsidRDefault="00834740" w:rsidP="00834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34D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EAAC37" w14:textId="77777777" w:rsidR="00834740" w:rsidRPr="00134DFC" w:rsidRDefault="00834740" w:rsidP="00834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34D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Dokumenta nosaukums</w:t>
            </w:r>
          </w:p>
        </w:tc>
        <w:tc>
          <w:tcPr>
            <w:tcW w:w="3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DD9924" w14:textId="19E9FD49" w:rsidR="00834740" w:rsidRPr="00834740" w:rsidRDefault="00046A3C" w:rsidP="004C2E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C5A5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Ministru kabineta noteikumu projekts ,,Grozījum</w:t>
            </w:r>
            <w:r w:rsidR="007011B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s </w:t>
            </w:r>
            <w:r w:rsidRPr="008C5A5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Ministru kabineta 2020.gada 19.marta noteikumos Nr.149 “Noteikumi par apgrozāmo līdzekļu aizdevumiem saimnieciskās darbības veicējiem, kuru darbību ietekmējusi Covid-19 izplatība””</w:t>
            </w:r>
          </w:p>
        </w:tc>
      </w:tr>
      <w:tr w:rsidR="00834740" w:rsidRPr="00134DFC" w14:paraId="376C62B8" w14:textId="77777777" w:rsidTr="00A76DE6">
        <w:trPr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2504FF" w14:textId="77777777" w:rsidR="00834740" w:rsidRPr="00134DFC" w:rsidRDefault="00834740" w:rsidP="00834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34D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3D6D19" w14:textId="77777777" w:rsidR="00834740" w:rsidRPr="00134DFC" w:rsidRDefault="00834740" w:rsidP="00834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34D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Politikas joma un nozare vai teritorija</w:t>
            </w:r>
          </w:p>
        </w:tc>
        <w:tc>
          <w:tcPr>
            <w:tcW w:w="3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2494C7" w14:textId="7A2C407B" w:rsidR="00834740" w:rsidRPr="00941845" w:rsidRDefault="00941845" w:rsidP="0094184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94184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Budžeta un finanšu politikas jomas ārvalstu finanšu instrumentu apguves nozares Eiropas Savienības fondu un citu ārvalstu finanšu instrumentu apakšnozare.</w:t>
            </w:r>
          </w:p>
        </w:tc>
      </w:tr>
      <w:tr w:rsidR="00834740" w:rsidRPr="00134DFC" w14:paraId="23C2F168" w14:textId="77777777" w:rsidTr="00A76DE6">
        <w:trPr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14112C" w14:textId="77777777" w:rsidR="00834740" w:rsidRPr="00134DFC" w:rsidRDefault="00834740" w:rsidP="00834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34D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4.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E3A725" w14:textId="77777777" w:rsidR="00834740" w:rsidRPr="00134DFC" w:rsidRDefault="00834740" w:rsidP="00834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34D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Dokumenta mērķgrupas</w:t>
            </w:r>
          </w:p>
        </w:tc>
        <w:tc>
          <w:tcPr>
            <w:tcW w:w="3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8FE7F8" w14:textId="5C15EA2C" w:rsidR="00834740" w:rsidRPr="0029467B" w:rsidRDefault="00834740" w:rsidP="001B68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9467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Tiesiskais regulējums ir adresēts </w:t>
            </w:r>
            <w:r w:rsidR="00046A3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saimnieciskās darbības veicējiem </w:t>
            </w:r>
            <w:r w:rsidR="00046A3C" w:rsidRPr="00046A3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apgrozāmo līdzekļu finansēšanai, ja saimnieciskās darbības veicējs ir ekonomiski dzīvotspējīgs un apgrozāmo līdzekļu aizdevums ir nepieciešams, lai mazinātu Covid-19 ietekmi uz tā saimniecisko darbību.</w:t>
            </w:r>
          </w:p>
        </w:tc>
      </w:tr>
      <w:tr w:rsidR="00834740" w:rsidRPr="00134DFC" w14:paraId="60D497D8" w14:textId="77777777" w:rsidTr="00A76DE6">
        <w:trPr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B3F43B" w14:textId="77777777" w:rsidR="00834740" w:rsidRPr="00134DFC" w:rsidRDefault="00834740" w:rsidP="00834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34D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AD3FEA" w14:textId="77777777" w:rsidR="00834740" w:rsidRPr="0072257B" w:rsidRDefault="00834740" w:rsidP="008347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  <w:r w:rsidRPr="0072257B"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>Dokumenta mērķis un sākotnēji identificētās problēmas būtība</w:t>
            </w:r>
          </w:p>
        </w:tc>
        <w:tc>
          <w:tcPr>
            <w:tcW w:w="3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F89D83" w14:textId="4EC4D309" w:rsidR="007011B4" w:rsidRPr="00F2075F" w:rsidRDefault="007011B4" w:rsidP="007011B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075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Ministru kabineta noteikumu projekts ,,Grozījum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s</w:t>
            </w:r>
            <w:r w:rsidRPr="00F2075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Ministru kabineta 2020.gada 19.marta noteikumos Nr.149 “Noteikumi par apgrozāmo līdzekļu aizdevumiem saimnieciskās darbības veicējiem, kuru darbību ietekmējusi Covid-19 izplatība”” sagatavots, lai</w:t>
            </w:r>
            <w:r w:rsidRPr="00E8361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nodrošinātu caurskatāmu, aktuālu un pilnīgu sabiedrībai pieejamu informāciju par valsts budžeta līdzekļu izlietojumu atbalsta pasākumiem Covid-19 seku mazināšanai</w:t>
            </w:r>
            <w:r w:rsidRPr="00F2075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177ED3A" w14:textId="15B37672" w:rsidR="00C05A9A" w:rsidRPr="0072257B" w:rsidRDefault="00C05A9A" w:rsidP="00941845">
            <w:pPr>
              <w:spacing w:after="120"/>
              <w:jc w:val="both"/>
            </w:pPr>
          </w:p>
        </w:tc>
      </w:tr>
      <w:tr w:rsidR="00834740" w:rsidRPr="00134DFC" w14:paraId="5A596C83" w14:textId="77777777" w:rsidTr="00A76DE6">
        <w:trPr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D22823" w14:textId="77777777" w:rsidR="00834740" w:rsidRPr="00134DFC" w:rsidRDefault="00834740" w:rsidP="00834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34D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6.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5AAB6B" w14:textId="77777777" w:rsidR="00834740" w:rsidRPr="00134DFC" w:rsidRDefault="00834740" w:rsidP="00834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34D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Dokumenta izstrādes laiks un plānotā virzība</w:t>
            </w:r>
          </w:p>
        </w:tc>
        <w:tc>
          <w:tcPr>
            <w:tcW w:w="3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6F0681" w14:textId="13FD1C7C" w:rsidR="00834740" w:rsidRPr="00134DFC" w:rsidRDefault="00834740" w:rsidP="00B54C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0404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Pēc iesniegto rakstveida viedokļu izvērtēšanas Ekonomikas ministrija Ministru kabineta noteikumu projektu </w:t>
            </w:r>
            <w:r w:rsidR="0094184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steidzamības kārtā </w:t>
            </w:r>
            <w:r w:rsidRPr="00C0404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iesniegs Valsts kancelejā </w:t>
            </w:r>
            <w:r w:rsidR="0094184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izskatīšanai Ministru kabineta sēdē.</w:t>
            </w:r>
          </w:p>
        </w:tc>
      </w:tr>
      <w:tr w:rsidR="00834740" w:rsidRPr="00134DFC" w14:paraId="25837628" w14:textId="77777777" w:rsidTr="003365A1">
        <w:trPr>
          <w:trHeight w:val="2492"/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A4BBC7" w14:textId="77777777" w:rsidR="00834740" w:rsidRPr="00134DFC" w:rsidRDefault="00834740" w:rsidP="00834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34D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7.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C48122" w14:textId="77777777" w:rsidR="00834740" w:rsidRPr="00134DFC" w:rsidRDefault="00834740" w:rsidP="00834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34D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Dokumenti</w:t>
            </w:r>
          </w:p>
        </w:tc>
        <w:tc>
          <w:tcPr>
            <w:tcW w:w="3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9AC5E5" w14:textId="77100BD5" w:rsidR="00834740" w:rsidRDefault="00046A3C" w:rsidP="005F29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C5A5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Grozījum</w:t>
            </w:r>
            <w:r w:rsidR="007011B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s</w:t>
            </w:r>
            <w:r w:rsidRPr="008C5A5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Ministru kabineta 2020.gada 19.marta noteikumos Nr.149 “Noteikumi par apgrozāmo līdzekļu aizdevumiem saimnieciskās darbības veicējiem, kuru darbību ietekmējusi Covid-19 izplatība”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</w:t>
            </w:r>
            <w:r w:rsidR="00B54CD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(datne: </w:t>
            </w:r>
            <w:r w:rsidR="007011B4" w:rsidRPr="007011B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EMNot_Groz149_02062021</w:t>
            </w:r>
            <w:r w:rsidR="00941845" w:rsidRPr="0094184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.docx</w:t>
            </w:r>
            <w:r w:rsidR="00B54CD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)</w:t>
            </w:r>
          </w:p>
          <w:p w14:paraId="57F06CC5" w14:textId="77777777" w:rsidR="00046A3C" w:rsidRDefault="00046A3C" w:rsidP="005F29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04CC1D0F" w14:textId="14BA1C1C" w:rsidR="00B54CDD" w:rsidRPr="00834740" w:rsidRDefault="005F2948" w:rsidP="005F29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F294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Ministru kabineta noteikumu projekta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462A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“</w:t>
            </w:r>
            <w:r w:rsidR="004F6CB8" w:rsidRPr="008C5A5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Grozījum</w:t>
            </w:r>
            <w:r w:rsidR="007011B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s</w:t>
            </w:r>
            <w:r w:rsidR="004F6CB8" w:rsidRPr="008C5A5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Ministru kabineta 2020.gada 19.marta noteikumos Nr.149 “Noteikumi par apgrozāmo līdzekļu aizdevumiem saimnieciskās darbības veicējiem, kuru darbību ietekmējusi Covid-19 izplatība””</w:t>
            </w:r>
            <w:r w:rsidR="004F6CB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</w:t>
            </w:r>
            <w:r w:rsidRPr="005F294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sākotnējās ietekmes novērtējuma ziņojums (anotācija)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B54CD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(datne: </w:t>
            </w:r>
            <w:r w:rsidR="007011B4" w:rsidRPr="007011B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EMAnot_Groz149_02062021</w:t>
            </w:r>
            <w:r w:rsidR="00941845" w:rsidRPr="0094184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.docx</w:t>
            </w:r>
            <w:r w:rsidR="00B54CD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)</w:t>
            </w:r>
          </w:p>
        </w:tc>
      </w:tr>
      <w:tr w:rsidR="00834740" w:rsidRPr="00134DFC" w14:paraId="55480EC6" w14:textId="77777777" w:rsidTr="00A76DE6">
        <w:trPr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58AEBA" w14:textId="77777777" w:rsidR="00834740" w:rsidRPr="00134DFC" w:rsidRDefault="00834740" w:rsidP="00834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34D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8.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33F960" w14:textId="77777777" w:rsidR="00834740" w:rsidRPr="00134DFC" w:rsidRDefault="00834740" w:rsidP="00834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34D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Sabiedrības pārstāvju iespējas līdzdarboties</w:t>
            </w:r>
          </w:p>
        </w:tc>
        <w:tc>
          <w:tcPr>
            <w:tcW w:w="3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F2AF9F" w14:textId="77777777" w:rsidR="00834740" w:rsidRPr="00134DFC" w:rsidRDefault="00834740" w:rsidP="00B54C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0404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Saskaņā ar Ministru kabineta 2009.gada 25.augusta noteikumu Nr.970 “Sabiedrības līdzdalības kārtība attīstības plānošanas </w:t>
            </w:r>
            <w:r w:rsidRPr="00C0404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 xml:space="preserve">procesā” 5.punktu tiek nodrošināta atbilstoša sabiedrības līdzdalība publicējot Ministru kabineta noteikumu projektu Ekonomikas ministrijas tīmekļa vietnē. </w:t>
            </w:r>
          </w:p>
        </w:tc>
      </w:tr>
      <w:tr w:rsidR="00834740" w:rsidRPr="00134DFC" w14:paraId="6ABF8E0A" w14:textId="77777777" w:rsidTr="00A76DE6">
        <w:trPr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6B9B9E" w14:textId="77777777" w:rsidR="00834740" w:rsidRPr="00134DFC" w:rsidRDefault="00834740" w:rsidP="00834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34D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9.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3DE67F" w14:textId="77777777" w:rsidR="00834740" w:rsidRPr="00134DFC" w:rsidRDefault="00834740" w:rsidP="00834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34D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Pieteikšanās līdzdalībai</w:t>
            </w:r>
          </w:p>
        </w:tc>
        <w:tc>
          <w:tcPr>
            <w:tcW w:w="3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C077C4" w14:textId="3BBE8CA3" w:rsidR="00834740" w:rsidRPr="00134DFC" w:rsidRDefault="00834740" w:rsidP="00834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0404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Ekonomikas ministrija aicina iesniegt rakstveida viedokļus par Ministru kabineta noteikumu projektu </w:t>
            </w:r>
            <w:r w:rsidRPr="008F28A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lv-LV"/>
              </w:rPr>
              <w:t>līdz 20</w:t>
            </w:r>
            <w:r w:rsidR="0050073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lv-LV"/>
              </w:rPr>
              <w:t>2</w:t>
            </w:r>
            <w:r w:rsidR="0094184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lv-LV"/>
              </w:rPr>
              <w:t>1</w:t>
            </w:r>
            <w:r w:rsidRPr="008F28A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lv-LV"/>
              </w:rPr>
              <w:t xml:space="preserve">.gada </w:t>
            </w:r>
            <w:r w:rsidR="007011B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lv-LV"/>
              </w:rPr>
              <w:t>11.jūnijam</w:t>
            </w:r>
            <w:r w:rsidR="0050073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lv-LV"/>
              </w:rPr>
              <w:t>.</w:t>
            </w:r>
          </w:p>
        </w:tc>
      </w:tr>
      <w:tr w:rsidR="00834740" w:rsidRPr="00134DFC" w14:paraId="593665B8" w14:textId="77777777" w:rsidTr="00A76DE6">
        <w:trPr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B90ECB" w14:textId="77777777" w:rsidR="00834740" w:rsidRPr="00134DFC" w:rsidRDefault="00834740" w:rsidP="00834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34D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10.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795092" w14:textId="77777777" w:rsidR="00834740" w:rsidRPr="00134DFC" w:rsidRDefault="00834740" w:rsidP="00834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34D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Cita informācija</w:t>
            </w:r>
          </w:p>
        </w:tc>
        <w:tc>
          <w:tcPr>
            <w:tcW w:w="3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14CE2D" w14:textId="77777777" w:rsidR="00834740" w:rsidRPr="00134DFC" w:rsidRDefault="00834740" w:rsidP="00834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Nav</w:t>
            </w:r>
          </w:p>
        </w:tc>
      </w:tr>
      <w:tr w:rsidR="00834740" w:rsidRPr="00134DFC" w14:paraId="0D27AF05" w14:textId="77777777" w:rsidTr="00A76DE6">
        <w:trPr>
          <w:trHeight w:val="495"/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E927BA" w14:textId="77777777" w:rsidR="00834740" w:rsidRPr="00134DFC" w:rsidRDefault="00834740" w:rsidP="00834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34D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11.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A5C2EC" w14:textId="77777777" w:rsidR="00834740" w:rsidRPr="00134DFC" w:rsidRDefault="00834740" w:rsidP="00834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34D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Atbildīgā amatpersona</w:t>
            </w:r>
          </w:p>
        </w:tc>
        <w:tc>
          <w:tcPr>
            <w:tcW w:w="3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337BA0" w14:textId="5E9EA4C7" w:rsidR="00834740" w:rsidRPr="00800FBF" w:rsidRDefault="0050073D" w:rsidP="00834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t>Kristīne Priedīte</w:t>
            </w:r>
          </w:p>
          <w:p w14:paraId="4D1A8330" w14:textId="12B74A31" w:rsidR="00834740" w:rsidRPr="00B54CDD" w:rsidRDefault="007011B4" w:rsidP="00834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hyperlink r:id="rId8" w:history="1">
              <w:r w:rsidR="0050073D" w:rsidRPr="00C772E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Kristine.Priedite@em.gov.v</w:t>
              </w:r>
            </w:hyperlink>
            <w:r w:rsidR="00834740" w:rsidRPr="00B54CD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0073D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67013241</w:t>
            </w:r>
          </w:p>
        </w:tc>
      </w:tr>
    </w:tbl>
    <w:p w14:paraId="4671F97B" w14:textId="77777777" w:rsidR="00834740" w:rsidRDefault="00834740" w:rsidP="00834740">
      <w:pPr>
        <w:spacing w:after="0" w:line="240" w:lineRule="auto"/>
      </w:pPr>
    </w:p>
    <w:p w14:paraId="1D7CB309" w14:textId="77777777" w:rsidR="00834740" w:rsidRDefault="00834740" w:rsidP="00834740">
      <w:pPr>
        <w:spacing w:after="0" w:line="240" w:lineRule="auto"/>
      </w:pPr>
    </w:p>
    <w:sectPr w:rsidR="00834740" w:rsidSect="00B709B9">
      <w:pgSz w:w="11906" w:h="16838"/>
      <w:pgMar w:top="567" w:right="991" w:bottom="993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CC8B12" w14:textId="77777777" w:rsidR="00854C03" w:rsidRDefault="00854C03" w:rsidP="00834740">
      <w:pPr>
        <w:spacing w:after="0" w:line="240" w:lineRule="auto"/>
      </w:pPr>
      <w:r>
        <w:separator/>
      </w:r>
    </w:p>
  </w:endnote>
  <w:endnote w:type="continuationSeparator" w:id="0">
    <w:p w14:paraId="2FF74990" w14:textId="77777777" w:rsidR="00854C03" w:rsidRDefault="00854C03" w:rsidP="008347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563DFC" w14:textId="77777777" w:rsidR="00854C03" w:rsidRDefault="00854C03" w:rsidP="00834740">
      <w:pPr>
        <w:spacing w:after="0" w:line="240" w:lineRule="auto"/>
      </w:pPr>
      <w:r>
        <w:separator/>
      </w:r>
    </w:p>
  </w:footnote>
  <w:footnote w:type="continuationSeparator" w:id="0">
    <w:p w14:paraId="1FBC1C6C" w14:textId="77777777" w:rsidR="00854C03" w:rsidRDefault="00854C03" w:rsidP="008347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442CA"/>
    <w:multiLevelType w:val="hybridMultilevel"/>
    <w:tmpl w:val="C2D85D62"/>
    <w:lvl w:ilvl="0" w:tplc="B95C937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E0EDE"/>
    <w:multiLevelType w:val="hybridMultilevel"/>
    <w:tmpl w:val="656A333C"/>
    <w:lvl w:ilvl="0" w:tplc="B874F0E0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hint="default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225255"/>
    <w:multiLevelType w:val="hybridMultilevel"/>
    <w:tmpl w:val="816A33B2"/>
    <w:lvl w:ilvl="0" w:tplc="042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09A3E86"/>
    <w:multiLevelType w:val="hybridMultilevel"/>
    <w:tmpl w:val="73608BC6"/>
    <w:lvl w:ilvl="0" w:tplc="042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D1738D3"/>
    <w:multiLevelType w:val="hybridMultilevel"/>
    <w:tmpl w:val="50C89B32"/>
    <w:lvl w:ilvl="0" w:tplc="042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5572881"/>
    <w:multiLevelType w:val="hybridMultilevel"/>
    <w:tmpl w:val="2CE47FA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D00215"/>
    <w:multiLevelType w:val="hybridMultilevel"/>
    <w:tmpl w:val="F92A5014"/>
    <w:lvl w:ilvl="0" w:tplc="EB26C67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CE54EA"/>
    <w:multiLevelType w:val="hybridMultilevel"/>
    <w:tmpl w:val="B0E82DF6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>
      <w:start w:val="1"/>
      <w:numFmt w:val="lowerRoman"/>
      <w:lvlText w:val="%3."/>
      <w:lvlJc w:val="right"/>
      <w:pPr>
        <w:ind w:left="1800" w:hanging="180"/>
      </w:pPr>
    </w:lvl>
    <w:lvl w:ilvl="3" w:tplc="0426000F">
      <w:start w:val="1"/>
      <w:numFmt w:val="decimal"/>
      <w:lvlText w:val="%4."/>
      <w:lvlJc w:val="left"/>
      <w:pPr>
        <w:ind w:left="2520" w:hanging="360"/>
      </w:pPr>
    </w:lvl>
    <w:lvl w:ilvl="4" w:tplc="04260019">
      <w:start w:val="1"/>
      <w:numFmt w:val="lowerLetter"/>
      <w:lvlText w:val="%5."/>
      <w:lvlJc w:val="left"/>
      <w:pPr>
        <w:ind w:left="3240" w:hanging="360"/>
      </w:pPr>
    </w:lvl>
    <w:lvl w:ilvl="5" w:tplc="0426001B">
      <w:start w:val="1"/>
      <w:numFmt w:val="lowerRoman"/>
      <w:lvlText w:val="%6."/>
      <w:lvlJc w:val="right"/>
      <w:pPr>
        <w:ind w:left="3960" w:hanging="180"/>
      </w:pPr>
    </w:lvl>
    <w:lvl w:ilvl="6" w:tplc="0426000F">
      <w:start w:val="1"/>
      <w:numFmt w:val="decimal"/>
      <w:lvlText w:val="%7."/>
      <w:lvlJc w:val="left"/>
      <w:pPr>
        <w:ind w:left="4680" w:hanging="360"/>
      </w:pPr>
    </w:lvl>
    <w:lvl w:ilvl="7" w:tplc="04260019">
      <w:start w:val="1"/>
      <w:numFmt w:val="lowerLetter"/>
      <w:lvlText w:val="%8."/>
      <w:lvlJc w:val="left"/>
      <w:pPr>
        <w:ind w:left="5400" w:hanging="360"/>
      </w:pPr>
    </w:lvl>
    <w:lvl w:ilvl="8" w:tplc="0426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CFA55D4"/>
    <w:multiLevelType w:val="multilevel"/>
    <w:tmpl w:val="B89475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4"/>
  </w:num>
  <w:num w:numId="5">
    <w:abstractNumId w:val="3"/>
  </w:num>
  <w:num w:numId="6">
    <w:abstractNumId w:val="5"/>
  </w:num>
  <w:num w:numId="7">
    <w:abstractNumId w:val="8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740"/>
    <w:rsid w:val="00046A3C"/>
    <w:rsid w:val="00065C9E"/>
    <w:rsid w:val="00072EE8"/>
    <w:rsid w:val="000A4FFB"/>
    <w:rsid w:val="00126CFC"/>
    <w:rsid w:val="001B6839"/>
    <w:rsid w:val="00231873"/>
    <w:rsid w:val="0029467B"/>
    <w:rsid w:val="002E45A8"/>
    <w:rsid w:val="0030762B"/>
    <w:rsid w:val="003365A1"/>
    <w:rsid w:val="00462AAC"/>
    <w:rsid w:val="00495F5A"/>
    <w:rsid w:val="004C0AB5"/>
    <w:rsid w:val="004C2EC5"/>
    <w:rsid w:val="004F6CB8"/>
    <w:rsid w:val="0050073D"/>
    <w:rsid w:val="005D2941"/>
    <w:rsid w:val="005F2948"/>
    <w:rsid w:val="007011B4"/>
    <w:rsid w:val="0072257B"/>
    <w:rsid w:val="00736E63"/>
    <w:rsid w:val="007B00A3"/>
    <w:rsid w:val="00800FBF"/>
    <w:rsid w:val="00834740"/>
    <w:rsid w:val="00854C03"/>
    <w:rsid w:val="009060E0"/>
    <w:rsid w:val="00941845"/>
    <w:rsid w:val="009539FF"/>
    <w:rsid w:val="00B54CDD"/>
    <w:rsid w:val="00C05A9A"/>
    <w:rsid w:val="00D14FE7"/>
    <w:rsid w:val="00E15716"/>
    <w:rsid w:val="00E82CDD"/>
    <w:rsid w:val="00F77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01BB32"/>
  <w15:chartTrackingRefBased/>
  <w15:docId w15:val="{D0D4E65A-51EF-4CAE-B3B0-0E33D4D22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474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34740"/>
    <w:rPr>
      <w:color w:val="0000FF"/>
      <w:u w:val="single"/>
    </w:rPr>
  </w:style>
  <w:style w:type="paragraph" w:styleId="ListParagraph">
    <w:name w:val="List Paragraph"/>
    <w:aliases w:val="2,Strip,H&amp;P List Paragraph,Saraksta rindkopa,Saraksta rindkopa1,Normal bullet 2,Bullet list,Saistīto dokumentu saraksts,Syle 1,Numurets,List Paragraph11,OBC Bullet,Bullet Style,L,List Paragraph1,virsraksts3,Numbered Para 1,Dot pt,Bullet 1"/>
    <w:basedOn w:val="Normal"/>
    <w:link w:val="ListParagraphChar"/>
    <w:uiPriority w:val="34"/>
    <w:qFormat/>
    <w:rsid w:val="0083474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lang w:eastAsia="lv-LV"/>
    </w:rPr>
  </w:style>
  <w:style w:type="paragraph" w:styleId="FootnoteText">
    <w:name w:val="footnote text"/>
    <w:basedOn w:val="Normal"/>
    <w:link w:val="FootnoteTextChar"/>
    <w:uiPriority w:val="99"/>
    <w:rsid w:val="008347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x-non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34740"/>
    <w:rPr>
      <w:rFonts w:ascii="Times New Roman" w:eastAsia="Times New Roman" w:hAnsi="Times New Roman" w:cs="Times New Roman"/>
      <w:sz w:val="20"/>
      <w:szCs w:val="20"/>
      <w:lang w:val="en-AU" w:eastAsia="x-none"/>
    </w:rPr>
  </w:style>
  <w:style w:type="character" w:styleId="FootnoteReference">
    <w:name w:val="footnote reference"/>
    <w:aliases w:val="Footnote Reference Number,Footnote symbol,Footnote Reference Superscript,Footnote Refernece,ftref,Odwołanie przypisu,BVI fnr,Footnotes refss,SUPERS,Ref,de nota al pie,-E Fußnotenzeichen,Footnote reference number,Times 10 Point,E,E FNZ"/>
    <w:uiPriority w:val="99"/>
    <w:rsid w:val="00834740"/>
    <w:rPr>
      <w:vertAlign w:val="superscript"/>
    </w:rPr>
  </w:style>
  <w:style w:type="character" w:customStyle="1" w:styleId="ListParagraphChar">
    <w:name w:val="List Paragraph Char"/>
    <w:aliases w:val="2 Char,Strip Char,H&amp;P List Paragraph Char,Saraksta rindkopa Char,Saraksta rindkopa1 Char,Normal bullet 2 Char,Bullet list Char,Saistīto dokumentu saraksts Char,Syle 1 Char,Numurets Char,List Paragraph11 Char,OBC Bullet Char,L Char"/>
    <w:link w:val="ListParagraph"/>
    <w:uiPriority w:val="34"/>
    <w:qFormat/>
    <w:rsid w:val="00834740"/>
    <w:rPr>
      <w:rFonts w:ascii="Times New Roman" w:eastAsia="Times New Roman" w:hAnsi="Times New Roman" w:cs="Times New Roman"/>
      <w:lang w:eastAsia="lv-LV"/>
    </w:rPr>
  </w:style>
  <w:style w:type="character" w:styleId="UnresolvedMention">
    <w:name w:val="Unresolved Mention"/>
    <w:basedOn w:val="DefaultParagraphFont"/>
    <w:uiPriority w:val="99"/>
    <w:semiHidden/>
    <w:unhideWhenUsed/>
    <w:rsid w:val="00B54CD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B6839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1B683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B683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68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683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68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683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95F5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lv-LV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A4FF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A4FFB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A4FFB"/>
    <w:rPr>
      <w:vertAlign w:val="superscript"/>
    </w:rPr>
  </w:style>
  <w:style w:type="character" w:customStyle="1" w:styleId="apple-converted-space">
    <w:name w:val="apple-converted-space"/>
    <w:basedOn w:val="DefaultParagraphFont"/>
    <w:rsid w:val="009418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istine.Priedite@em.gov.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CF9364-DE60-4FFB-A780-455FEA6AE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2</Pages>
  <Words>1936</Words>
  <Characters>1104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Evita Valgača</dc:creator>
  <cp:keywords/>
  <dc:description/>
  <cp:lastModifiedBy>Kristīne Priedīte</cp:lastModifiedBy>
  <cp:revision>25</cp:revision>
  <dcterms:created xsi:type="dcterms:W3CDTF">2019-06-07T08:40:00Z</dcterms:created>
  <dcterms:modified xsi:type="dcterms:W3CDTF">2021-06-04T06:12:00Z</dcterms:modified>
</cp:coreProperties>
</file>