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12F89" w14:textId="292EF2FF" w:rsidR="00AF0510" w:rsidRPr="00290AEC" w:rsidRDefault="00AF0510" w:rsidP="00290AEC">
      <w:pPr>
        <w:pStyle w:val="BodyText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9901C6" w14:textId="77777777" w:rsidR="00AF0510" w:rsidRPr="00290AEC" w:rsidRDefault="00AF0510" w:rsidP="00290AEC">
      <w:pPr>
        <w:pStyle w:val="Subtitle"/>
        <w:tabs>
          <w:tab w:val="right" w:pos="7371"/>
        </w:tabs>
        <w:spacing w:after="0"/>
        <w:jc w:val="left"/>
        <w:rPr>
          <w:rFonts w:ascii="Times New Roman" w:hAnsi="Times New Roman"/>
          <w:sz w:val="28"/>
          <w:szCs w:val="28"/>
          <w:lang w:val="lv-LV"/>
        </w:rPr>
      </w:pPr>
    </w:p>
    <w:p w14:paraId="766EE655" w14:textId="38C2A079" w:rsidR="00F70961" w:rsidRPr="00290AEC" w:rsidRDefault="00F70961" w:rsidP="00290AEC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90AEC">
        <w:rPr>
          <w:rFonts w:ascii="Times New Roman" w:eastAsia="Times New Roman" w:hAnsi="Times New Roman"/>
          <w:sz w:val="28"/>
          <w:szCs w:val="28"/>
        </w:rPr>
        <w:t>202</w:t>
      </w:r>
      <w:r w:rsidR="00CE4F20" w:rsidRPr="00290AEC">
        <w:rPr>
          <w:rFonts w:ascii="Times New Roman" w:eastAsia="Times New Roman" w:hAnsi="Times New Roman"/>
          <w:sz w:val="28"/>
          <w:szCs w:val="28"/>
        </w:rPr>
        <w:t>1</w:t>
      </w:r>
      <w:r w:rsidRPr="00290AEC">
        <w:rPr>
          <w:rFonts w:ascii="Times New Roman" w:eastAsia="Times New Roman" w:hAnsi="Times New Roman"/>
          <w:sz w:val="28"/>
          <w:szCs w:val="28"/>
        </w:rPr>
        <w:t>. gada</w:t>
      </w:r>
      <w:r w:rsidR="00290A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0AEC">
        <w:rPr>
          <w:rFonts w:ascii="Times New Roman" w:eastAsia="Times New Roman" w:hAnsi="Times New Roman"/>
          <w:sz w:val="28"/>
          <w:szCs w:val="28"/>
        </w:rPr>
        <w:tab/>
        <w:t>Noteikumi Nr.</w:t>
      </w:r>
    </w:p>
    <w:p w14:paraId="17873C40" w14:textId="2C2BBA7C" w:rsidR="00F70961" w:rsidRPr="00290AEC" w:rsidRDefault="00F70961" w:rsidP="00290AEC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90AEC">
        <w:rPr>
          <w:rFonts w:ascii="Times New Roman" w:eastAsia="Times New Roman" w:hAnsi="Times New Roman"/>
          <w:sz w:val="28"/>
          <w:szCs w:val="28"/>
        </w:rPr>
        <w:t>Rīgā</w:t>
      </w:r>
      <w:r w:rsidRPr="00290AEC">
        <w:rPr>
          <w:rFonts w:ascii="Times New Roman" w:eastAsia="Times New Roman" w:hAnsi="Times New Roman"/>
          <w:sz w:val="28"/>
          <w:szCs w:val="28"/>
        </w:rPr>
        <w:tab/>
        <w:t>(prot. Nr.</w:t>
      </w:r>
      <w:r w:rsidR="00290AEC">
        <w:rPr>
          <w:rFonts w:ascii="Times New Roman" w:eastAsia="Times New Roman" w:hAnsi="Times New Roman"/>
          <w:sz w:val="28"/>
          <w:szCs w:val="28"/>
        </w:rPr>
        <w:t xml:space="preserve"> </w:t>
      </w:r>
      <w:r w:rsidR="00D4350E" w:rsidRPr="00290A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0AEC">
        <w:rPr>
          <w:rFonts w:ascii="Times New Roman" w:eastAsia="Times New Roman" w:hAnsi="Times New Roman"/>
          <w:sz w:val="28"/>
          <w:szCs w:val="28"/>
        </w:rPr>
        <w:t>. §)</w:t>
      </w:r>
    </w:p>
    <w:p w14:paraId="04254825" w14:textId="77777777" w:rsidR="00971C76" w:rsidRPr="00290AEC" w:rsidRDefault="00971C76" w:rsidP="00290AEC">
      <w:pPr>
        <w:pStyle w:val="Subtitle"/>
        <w:spacing w:after="0"/>
        <w:rPr>
          <w:rFonts w:ascii="Times New Roman" w:hAnsi="Times New Roman"/>
          <w:b/>
          <w:sz w:val="28"/>
          <w:szCs w:val="28"/>
          <w:lang w:val="lv-LV"/>
        </w:rPr>
      </w:pPr>
    </w:p>
    <w:p w14:paraId="5D2DFE8C" w14:textId="60D809E9" w:rsidR="002F6CC0" w:rsidRPr="00290AEC" w:rsidRDefault="002F6CC0" w:rsidP="00290AEC">
      <w:pPr>
        <w:pStyle w:val="Subtitle"/>
        <w:spacing w:after="0"/>
        <w:rPr>
          <w:rFonts w:ascii="Times New Roman" w:hAnsi="Times New Roman"/>
          <w:b/>
          <w:sz w:val="28"/>
          <w:szCs w:val="28"/>
          <w:lang w:val="lv-LV"/>
        </w:rPr>
      </w:pPr>
      <w:r w:rsidRPr="00290AEC">
        <w:rPr>
          <w:rFonts w:ascii="Times New Roman" w:hAnsi="Times New Roman"/>
          <w:b/>
          <w:sz w:val="28"/>
          <w:szCs w:val="28"/>
          <w:lang w:val="lv-LV"/>
        </w:rPr>
        <w:t>Grozījum</w:t>
      </w:r>
      <w:r w:rsidR="005C0474" w:rsidRPr="00290AEC">
        <w:rPr>
          <w:rFonts w:ascii="Times New Roman" w:hAnsi="Times New Roman"/>
          <w:b/>
          <w:sz w:val="28"/>
          <w:szCs w:val="28"/>
          <w:lang w:val="lv-LV"/>
        </w:rPr>
        <w:t>i</w:t>
      </w:r>
      <w:r w:rsidRPr="00290AEC">
        <w:rPr>
          <w:rFonts w:ascii="Times New Roman" w:hAnsi="Times New Roman"/>
          <w:b/>
          <w:sz w:val="28"/>
          <w:szCs w:val="28"/>
          <w:lang w:val="lv-LV"/>
        </w:rPr>
        <w:t xml:space="preserve"> M</w:t>
      </w:r>
      <w:r w:rsidR="00E1643D" w:rsidRPr="00290AEC">
        <w:rPr>
          <w:rFonts w:ascii="Times New Roman" w:hAnsi="Times New Roman"/>
          <w:b/>
          <w:sz w:val="28"/>
          <w:szCs w:val="28"/>
          <w:lang w:val="lv-LV"/>
        </w:rPr>
        <w:t>inistru kabineta 20</w:t>
      </w:r>
      <w:r w:rsidR="00EB1C49" w:rsidRPr="00290AEC">
        <w:rPr>
          <w:rFonts w:ascii="Times New Roman" w:hAnsi="Times New Roman"/>
          <w:b/>
          <w:sz w:val="28"/>
          <w:szCs w:val="28"/>
          <w:lang w:val="lv-LV"/>
        </w:rPr>
        <w:t>21</w:t>
      </w:r>
      <w:r w:rsidR="005F2893" w:rsidRPr="00290AEC">
        <w:rPr>
          <w:rFonts w:ascii="Times New Roman" w:hAnsi="Times New Roman"/>
          <w:b/>
          <w:sz w:val="28"/>
          <w:szCs w:val="28"/>
          <w:lang w:val="lv-LV"/>
        </w:rPr>
        <w:t xml:space="preserve">. gada </w:t>
      </w:r>
      <w:r w:rsidR="00EB1C49" w:rsidRPr="00290AEC">
        <w:rPr>
          <w:rFonts w:ascii="Times New Roman" w:hAnsi="Times New Roman"/>
          <w:b/>
          <w:sz w:val="28"/>
          <w:szCs w:val="28"/>
          <w:lang w:val="lv-LV"/>
        </w:rPr>
        <w:t>7</w:t>
      </w:r>
      <w:r w:rsidR="005F2893" w:rsidRPr="00290AEC">
        <w:rPr>
          <w:rFonts w:ascii="Times New Roman" w:hAnsi="Times New Roman"/>
          <w:b/>
          <w:sz w:val="28"/>
          <w:szCs w:val="28"/>
          <w:lang w:val="lv-LV"/>
        </w:rPr>
        <w:t>.</w:t>
      </w:r>
      <w:r w:rsidR="0040333C" w:rsidRPr="00290AEC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EB1C49" w:rsidRPr="00290AEC">
        <w:rPr>
          <w:rFonts w:ascii="Times New Roman" w:hAnsi="Times New Roman"/>
          <w:b/>
          <w:sz w:val="28"/>
          <w:szCs w:val="28"/>
          <w:lang w:val="lv-LV"/>
        </w:rPr>
        <w:t>janvāra</w:t>
      </w:r>
      <w:r w:rsidR="00E1643D" w:rsidRPr="00290AEC">
        <w:rPr>
          <w:rFonts w:ascii="Times New Roman" w:hAnsi="Times New Roman"/>
          <w:b/>
          <w:sz w:val="28"/>
          <w:szCs w:val="28"/>
          <w:lang w:val="lv-LV"/>
        </w:rPr>
        <w:t xml:space="preserve"> noteikumos Nr. </w:t>
      </w:r>
      <w:r w:rsidR="00EB1C49" w:rsidRPr="00290AEC">
        <w:rPr>
          <w:rFonts w:ascii="Times New Roman" w:hAnsi="Times New Roman"/>
          <w:b/>
          <w:sz w:val="28"/>
          <w:szCs w:val="28"/>
          <w:lang w:val="lv-LV"/>
        </w:rPr>
        <w:t xml:space="preserve">4 </w:t>
      </w:r>
      <w:r w:rsidR="00F70961" w:rsidRPr="00290AEC">
        <w:rPr>
          <w:rFonts w:ascii="Times New Roman" w:hAnsi="Times New Roman"/>
          <w:b/>
          <w:sz w:val="28"/>
          <w:szCs w:val="28"/>
          <w:lang w:val="lv-LV"/>
        </w:rPr>
        <w:t>"</w:t>
      </w:r>
      <w:r w:rsidR="00EB1C49" w:rsidRPr="00290AEC">
        <w:rPr>
          <w:rFonts w:ascii="Times New Roman" w:hAnsi="Times New Roman"/>
          <w:b/>
          <w:sz w:val="28"/>
          <w:szCs w:val="28"/>
          <w:lang w:val="lv-LV"/>
        </w:rPr>
        <w:t xml:space="preserve">Norvēģijas finanšu instrumenta 2014.-2021. gada perioda programmas </w:t>
      </w:r>
      <w:r w:rsidR="00FC0491" w:rsidRPr="00FC0491">
        <w:rPr>
          <w:rFonts w:ascii="Times New Roman" w:hAnsi="Times New Roman"/>
          <w:b/>
          <w:sz w:val="28"/>
          <w:szCs w:val="28"/>
        </w:rPr>
        <w:t>"</w:t>
      </w:r>
      <w:r w:rsidR="00EB1C49" w:rsidRPr="00290AEC">
        <w:rPr>
          <w:rFonts w:ascii="Times New Roman" w:hAnsi="Times New Roman"/>
          <w:b/>
          <w:sz w:val="28"/>
          <w:szCs w:val="28"/>
          <w:lang w:val="lv-LV"/>
        </w:rPr>
        <w:t>Uzņēmējdarbības attīstība, inovācijas un mazie un vidējie uzņēmumi</w:t>
      </w:r>
      <w:r w:rsidR="00FC0491" w:rsidRPr="00FC0491">
        <w:rPr>
          <w:rFonts w:ascii="Times New Roman" w:hAnsi="Times New Roman"/>
          <w:b/>
          <w:sz w:val="28"/>
          <w:szCs w:val="28"/>
        </w:rPr>
        <w:t>"</w:t>
      </w:r>
      <w:r w:rsidR="00EB1C49" w:rsidRPr="00290AEC">
        <w:rPr>
          <w:rFonts w:ascii="Times New Roman" w:hAnsi="Times New Roman"/>
          <w:b/>
          <w:sz w:val="28"/>
          <w:szCs w:val="28"/>
          <w:lang w:val="lv-LV"/>
        </w:rPr>
        <w:t xml:space="preserve"> īstenošanas noteikumi</w:t>
      </w:r>
      <w:r w:rsidR="00F70961" w:rsidRPr="00290AEC">
        <w:rPr>
          <w:rFonts w:ascii="Times New Roman" w:hAnsi="Times New Roman"/>
          <w:b/>
          <w:sz w:val="28"/>
          <w:szCs w:val="28"/>
          <w:lang w:val="lv-LV"/>
        </w:rPr>
        <w:t>"</w:t>
      </w:r>
    </w:p>
    <w:p w14:paraId="28EFE3C9" w14:textId="77777777" w:rsidR="00F70961" w:rsidRPr="00290AEC" w:rsidRDefault="00F70961" w:rsidP="00290AEC">
      <w:pPr>
        <w:spacing w:after="0" w:line="240" w:lineRule="auto"/>
        <w:rPr>
          <w:rFonts w:ascii="Times New Roman" w:hAnsi="Times New Roman"/>
          <w:lang w:eastAsia="x-none"/>
        </w:rPr>
      </w:pPr>
    </w:p>
    <w:p w14:paraId="4A5B9A3C" w14:textId="77777777" w:rsidR="00290AEC" w:rsidRDefault="00DD5CDA" w:rsidP="00290AEC">
      <w:pPr>
        <w:pStyle w:val="naislab"/>
        <w:spacing w:before="0" w:after="0"/>
        <w:rPr>
          <w:iCs/>
          <w:sz w:val="28"/>
          <w:szCs w:val="28"/>
          <w:lang w:eastAsia="x-none"/>
        </w:rPr>
      </w:pPr>
      <w:r w:rsidRPr="00290AEC">
        <w:rPr>
          <w:iCs/>
          <w:sz w:val="28"/>
          <w:szCs w:val="28"/>
          <w:lang w:eastAsia="x-none"/>
        </w:rPr>
        <w:t xml:space="preserve">Izdoti saskaņā ar </w:t>
      </w:r>
      <w:r w:rsidR="00E1643D" w:rsidRPr="00290AEC">
        <w:rPr>
          <w:iCs/>
          <w:sz w:val="28"/>
          <w:szCs w:val="28"/>
          <w:lang w:eastAsia="x-none"/>
        </w:rPr>
        <w:t xml:space="preserve">Eiropas </w:t>
      </w:r>
      <w:r w:rsidR="00EB1C49" w:rsidRPr="00290AEC">
        <w:rPr>
          <w:iCs/>
          <w:sz w:val="28"/>
          <w:szCs w:val="28"/>
          <w:lang w:eastAsia="x-none"/>
        </w:rPr>
        <w:t>Ekonomikas zonas finanš</w:t>
      </w:r>
      <w:r w:rsidR="00290AEC" w:rsidRPr="00290AEC">
        <w:rPr>
          <w:iCs/>
          <w:sz w:val="28"/>
          <w:szCs w:val="28"/>
          <w:lang w:eastAsia="x-none"/>
        </w:rPr>
        <w:t>u</w:t>
      </w:r>
    </w:p>
    <w:p w14:paraId="065FFF10" w14:textId="77777777" w:rsidR="00290AEC" w:rsidRDefault="00290AEC" w:rsidP="00290AEC">
      <w:pPr>
        <w:pStyle w:val="naislab"/>
        <w:spacing w:before="0" w:after="0"/>
        <w:rPr>
          <w:iCs/>
          <w:sz w:val="28"/>
          <w:szCs w:val="28"/>
          <w:lang w:eastAsia="x-none"/>
        </w:rPr>
      </w:pPr>
      <w:r>
        <w:rPr>
          <w:iCs/>
          <w:sz w:val="28"/>
          <w:szCs w:val="28"/>
          <w:lang w:eastAsia="x-none"/>
        </w:rPr>
        <w:t>i</w:t>
      </w:r>
      <w:r w:rsidR="00EB1C49" w:rsidRPr="00290AEC">
        <w:rPr>
          <w:iCs/>
          <w:sz w:val="28"/>
          <w:szCs w:val="28"/>
          <w:lang w:eastAsia="x-none"/>
        </w:rPr>
        <w:t>nstrumenta</w:t>
      </w:r>
      <w:r>
        <w:rPr>
          <w:iCs/>
          <w:sz w:val="28"/>
          <w:szCs w:val="28"/>
          <w:lang w:eastAsia="x-none"/>
        </w:rPr>
        <w:t xml:space="preserve"> </w:t>
      </w:r>
      <w:r w:rsidR="00EB1C49" w:rsidRPr="00290AEC">
        <w:rPr>
          <w:iCs/>
          <w:sz w:val="28"/>
          <w:szCs w:val="28"/>
          <w:lang w:eastAsia="x-none"/>
        </w:rPr>
        <w:t>un Norvēģijas finanšu instrumenta</w:t>
      </w:r>
    </w:p>
    <w:p w14:paraId="4E797BD9" w14:textId="77777777" w:rsidR="00290AEC" w:rsidRDefault="00EB1C49" w:rsidP="00290AEC">
      <w:pPr>
        <w:pStyle w:val="naislab"/>
        <w:spacing w:before="0" w:after="0"/>
        <w:rPr>
          <w:iCs/>
          <w:sz w:val="28"/>
          <w:szCs w:val="28"/>
          <w:lang w:eastAsia="x-none"/>
        </w:rPr>
      </w:pPr>
      <w:r w:rsidRPr="00290AEC">
        <w:rPr>
          <w:iCs/>
          <w:sz w:val="28"/>
          <w:szCs w:val="28"/>
          <w:lang w:eastAsia="x-none"/>
        </w:rPr>
        <w:t>2014.-2021.</w:t>
      </w:r>
      <w:r w:rsidR="00290AEC">
        <w:rPr>
          <w:iCs/>
          <w:sz w:val="28"/>
          <w:szCs w:val="28"/>
          <w:lang w:eastAsia="x-none"/>
        </w:rPr>
        <w:t xml:space="preserve"> </w:t>
      </w:r>
      <w:r w:rsidRPr="00290AEC">
        <w:rPr>
          <w:iCs/>
          <w:sz w:val="28"/>
          <w:szCs w:val="28"/>
          <w:lang w:eastAsia="x-none"/>
        </w:rPr>
        <w:t>gada perioda</w:t>
      </w:r>
      <w:r w:rsidR="00290AEC">
        <w:rPr>
          <w:iCs/>
          <w:sz w:val="28"/>
          <w:szCs w:val="28"/>
          <w:lang w:eastAsia="x-none"/>
        </w:rPr>
        <w:t xml:space="preserve"> </w:t>
      </w:r>
      <w:r w:rsidRPr="00290AEC">
        <w:rPr>
          <w:iCs/>
          <w:sz w:val="28"/>
          <w:szCs w:val="28"/>
          <w:lang w:eastAsia="x-none"/>
        </w:rPr>
        <w:t>vadības likuma</w:t>
      </w:r>
    </w:p>
    <w:p w14:paraId="40D07BDB" w14:textId="2AC22C88" w:rsidR="00743B48" w:rsidRPr="00290AEC" w:rsidRDefault="00EB1C49" w:rsidP="00290AEC">
      <w:pPr>
        <w:pStyle w:val="naislab"/>
        <w:spacing w:before="0" w:after="0"/>
        <w:rPr>
          <w:iCs/>
          <w:sz w:val="28"/>
          <w:szCs w:val="28"/>
          <w:lang w:eastAsia="x-none"/>
        </w:rPr>
      </w:pPr>
      <w:r w:rsidRPr="00290AEC">
        <w:rPr>
          <w:iCs/>
          <w:sz w:val="28"/>
          <w:szCs w:val="28"/>
          <w:lang w:eastAsia="x-none"/>
        </w:rPr>
        <w:t>15.</w:t>
      </w:r>
      <w:r w:rsidR="00290AEC">
        <w:rPr>
          <w:iCs/>
          <w:sz w:val="28"/>
          <w:szCs w:val="28"/>
          <w:lang w:eastAsia="x-none"/>
        </w:rPr>
        <w:t xml:space="preserve"> </w:t>
      </w:r>
      <w:r w:rsidRPr="00290AEC">
        <w:rPr>
          <w:iCs/>
          <w:sz w:val="28"/>
          <w:szCs w:val="28"/>
          <w:lang w:eastAsia="x-none"/>
        </w:rPr>
        <w:t>panta 12.</w:t>
      </w:r>
      <w:r w:rsidR="00290AEC">
        <w:rPr>
          <w:iCs/>
          <w:sz w:val="28"/>
          <w:szCs w:val="28"/>
          <w:lang w:eastAsia="x-none"/>
        </w:rPr>
        <w:t xml:space="preserve"> </w:t>
      </w:r>
      <w:r w:rsidRPr="00290AEC">
        <w:rPr>
          <w:iCs/>
          <w:sz w:val="28"/>
          <w:szCs w:val="28"/>
          <w:lang w:eastAsia="x-none"/>
        </w:rPr>
        <w:t>punktu</w:t>
      </w:r>
    </w:p>
    <w:p w14:paraId="192C6544" w14:textId="7E733A62" w:rsidR="003071BD" w:rsidRPr="00290AEC" w:rsidRDefault="003071BD" w:rsidP="00290AEC">
      <w:pPr>
        <w:pStyle w:val="NormalWeb"/>
        <w:spacing w:before="0" w:beforeAutospacing="0" w:after="0" w:afterAutospacing="0"/>
        <w:ind w:firstLine="720"/>
        <w:jc w:val="both"/>
        <w:rPr>
          <w:iCs/>
          <w:sz w:val="28"/>
          <w:szCs w:val="28"/>
        </w:rPr>
      </w:pPr>
    </w:p>
    <w:p w14:paraId="2593C627" w14:textId="77777777" w:rsidR="003511DA" w:rsidRPr="00290AEC" w:rsidRDefault="003511DA" w:rsidP="00290AEC">
      <w:pPr>
        <w:pStyle w:val="NormalWeb"/>
        <w:spacing w:before="0" w:beforeAutospacing="0" w:after="0" w:afterAutospacing="0"/>
        <w:ind w:firstLine="720"/>
        <w:jc w:val="both"/>
        <w:rPr>
          <w:iCs/>
          <w:sz w:val="28"/>
          <w:szCs w:val="28"/>
        </w:rPr>
      </w:pPr>
    </w:p>
    <w:p w14:paraId="573599F9" w14:textId="6BEEE787" w:rsidR="005C0474" w:rsidRPr="00290AEC" w:rsidRDefault="005F2893" w:rsidP="004B1D59">
      <w:pPr>
        <w:pStyle w:val="Subtitle"/>
        <w:spacing w:after="0"/>
        <w:ind w:left="2" w:firstLine="707"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290AEC">
        <w:rPr>
          <w:rFonts w:ascii="Times New Roman" w:hAnsi="Times New Roman"/>
          <w:sz w:val="28"/>
          <w:szCs w:val="28"/>
          <w:lang w:val="lv-LV"/>
        </w:rPr>
        <w:t>Izdarīt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 xml:space="preserve"> Ministru kabineta 20</w:t>
      </w:r>
      <w:r w:rsidR="00EB1C49" w:rsidRPr="00290AEC">
        <w:rPr>
          <w:rFonts w:ascii="Times New Roman" w:hAnsi="Times New Roman"/>
          <w:sz w:val="28"/>
          <w:szCs w:val="28"/>
          <w:lang w:val="lv-LV"/>
        </w:rPr>
        <w:t>21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 xml:space="preserve">. gada </w:t>
      </w:r>
      <w:r w:rsidR="00EB1C49" w:rsidRPr="00290AEC">
        <w:rPr>
          <w:rFonts w:ascii="Times New Roman" w:hAnsi="Times New Roman"/>
          <w:sz w:val="28"/>
          <w:szCs w:val="28"/>
          <w:lang w:val="lv-LV"/>
        </w:rPr>
        <w:t>7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>.</w:t>
      </w:r>
      <w:r w:rsidR="00A1326F" w:rsidRPr="00290AEC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EB1C49" w:rsidRPr="00290AEC">
        <w:rPr>
          <w:rFonts w:ascii="Times New Roman" w:hAnsi="Times New Roman"/>
          <w:sz w:val="28"/>
          <w:szCs w:val="28"/>
          <w:lang w:val="lv-LV"/>
        </w:rPr>
        <w:t>janvāra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 xml:space="preserve"> noteikumos Nr. </w:t>
      </w:r>
      <w:r w:rsidR="00EB1C49" w:rsidRPr="00290AEC">
        <w:rPr>
          <w:rFonts w:ascii="Times New Roman" w:hAnsi="Times New Roman"/>
          <w:sz w:val="28"/>
          <w:szCs w:val="28"/>
          <w:lang w:val="lv-LV"/>
        </w:rPr>
        <w:t>4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EB1C49" w:rsidRPr="00290AEC">
        <w:rPr>
          <w:rFonts w:ascii="Times New Roman" w:hAnsi="Times New Roman"/>
          <w:bCs/>
          <w:sz w:val="28"/>
          <w:szCs w:val="28"/>
          <w:lang w:val="lv-LV"/>
        </w:rPr>
        <w:t xml:space="preserve">"Norvēģijas finanšu instrumenta 2014.-2021. gada perioda programmas </w:t>
      </w:r>
      <w:r w:rsidR="00290AEC" w:rsidRPr="00290AEC">
        <w:rPr>
          <w:rFonts w:ascii="Times New Roman" w:hAnsi="Times New Roman"/>
          <w:bCs/>
          <w:sz w:val="28"/>
          <w:szCs w:val="28"/>
          <w:lang w:val="lv-LV"/>
        </w:rPr>
        <w:t>"</w:t>
      </w:r>
      <w:r w:rsidR="00EB1C49" w:rsidRPr="00290AEC">
        <w:rPr>
          <w:rFonts w:ascii="Times New Roman" w:hAnsi="Times New Roman"/>
          <w:bCs/>
          <w:sz w:val="28"/>
          <w:szCs w:val="28"/>
          <w:lang w:val="lv-LV"/>
        </w:rPr>
        <w:t>Uzņēmējdarbības attīstība, inovācijas un mazie un vidējie uzņēmumi</w:t>
      </w:r>
      <w:r w:rsidR="00290AEC" w:rsidRPr="00290AEC">
        <w:rPr>
          <w:rFonts w:ascii="Times New Roman" w:hAnsi="Times New Roman"/>
          <w:bCs/>
          <w:sz w:val="28"/>
          <w:szCs w:val="28"/>
          <w:lang w:val="lv-LV"/>
        </w:rPr>
        <w:t>"</w:t>
      </w:r>
      <w:r w:rsidR="00EB1C49" w:rsidRPr="00290AEC">
        <w:rPr>
          <w:rFonts w:ascii="Times New Roman" w:hAnsi="Times New Roman"/>
          <w:bCs/>
          <w:sz w:val="28"/>
          <w:szCs w:val="28"/>
          <w:lang w:val="lv-LV"/>
        </w:rPr>
        <w:t xml:space="preserve"> īstenošanas noteikumi" 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>(Latvijas Vēstnesis, 20</w:t>
      </w:r>
      <w:r w:rsidR="00EB1C49" w:rsidRPr="00290AEC">
        <w:rPr>
          <w:rFonts w:ascii="Times New Roman" w:hAnsi="Times New Roman"/>
          <w:sz w:val="28"/>
          <w:szCs w:val="28"/>
          <w:lang w:val="lv-LV"/>
        </w:rPr>
        <w:t>21</w:t>
      </w:r>
      <w:r w:rsidR="002F6CC0" w:rsidRPr="00290AEC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EB1C49" w:rsidRPr="00290AEC">
        <w:rPr>
          <w:rFonts w:ascii="Times New Roman" w:hAnsi="Times New Roman"/>
          <w:sz w:val="28"/>
          <w:szCs w:val="28"/>
          <w:lang w:val="lv-LV"/>
        </w:rPr>
        <w:t>8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 xml:space="preserve">. </w:t>
      </w:r>
      <w:r w:rsidR="00EB1C49" w:rsidRPr="00290AEC">
        <w:rPr>
          <w:rFonts w:ascii="Times New Roman" w:hAnsi="Times New Roman"/>
          <w:sz w:val="28"/>
          <w:szCs w:val="28"/>
          <w:lang w:val="lv-LV"/>
        </w:rPr>
        <w:t>N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>r</w:t>
      </w:r>
      <w:r w:rsidR="00EB1C49" w:rsidRPr="00290AEC">
        <w:rPr>
          <w:rFonts w:ascii="Times New Roman" w:hAnsi="Times New Roman"/>
          <w:sz w:val="28"/>
          <w:szCs w:val="28"/>
          <w:lang w:val="lv-LV"/>
        </w:rPr>
        <w:t>.</w:t>
      </w:r>
      <w:r w:rsidR="00810FCA" w:rsidRPr="00290AEC">
        <w:rPr>
          <w:rFonts w:ascii="Times New Roman" w:hAnsi="Times New Roman"/>
          <w:sz w:val="28"/>
          <w:szCs w:val="28"/>
          <w:lang w:val="lv-LV"/>
        </w:rPr>
        <w:t xml:space="preserve">) 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>šād</w:t>
      </w:r>
      <w:r w:rsidR="005C0474" w:rsidRPr="00290AEC">
        <w:rPr>
          <w:rFonts w:ascii="Times New Roman" w:hAnsi="Times New Roman"/>
          <w:sz w:val="28"/>
          <w:szCs w:val="28"/>
          <w:lang w:val="lv-LV"/>
        </w:rPr>
        <w:t>us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5C0474" w:rsidRPr="00290AEC">
        <w:rPr>
          <w:rFonts w:ascii="Times New Roman" w:hAnsi="Times New Roman"/>
          <w:sz w:val="28"/>
          <w:szCs w:val="28"/>
          <w:lang w:val="lv-LV"/>
        </w:rPr>
        <w:t>grozījumus</w:t>
      </w:r>
      <w:r w:rsidR="00E1643D" w:rsidRPr="00290AEC">
        <w:rPr>
          <w:rFonts w:ascii="Times New Roman" w:hAnsi="Times New Roman"/>
          <w:sz w:val="28"/>
          <w:szCs w:val="28"/>
          <w:lang w:val="lv-LV"/>
        </w:rPr>
        <w:t>:</w:t>
      </w:r>
    </w:p>
    <w:p w14:paraId="62AB21D1" w14:textId="2A23A64A" w:rsidR="00AA0FCA" w:rsidRPr="00290AEC" w:rsidRDefault="00AA0FCA" w:rsidP="004B1D5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14C29907" w14:textId="4FEB8CD2" w:rsidR="00352C12" w:rsidRDefault="00290AEC" w:rsidP="004B1D59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E2E" w:rsidRPr="00290AEC">
        <w:rPr>
          <w:sz w:val="28"/>
          <w:szCs w:val="28"/>
        </w:rPr>
        <w:t xml:space="preserve">Papildināt 36.1. apakšpunktu </w:t>
      </w:r>
      <w:r w:rsidR="00B64E80" w:rsidRPr="00290AEC">
        <w:rPr>
          <w:sz w:val="28"/>
          <w:szCs w:val="28"/>
        </w:rPr>
        <w:t>aiz</w:t>
      </w:r>
      <w:r w:rsidR="00863E2E" w:rsidRPr="00290AEC">
        <w:rPr>
          <w:sz w:val="28"/>
          <w:szCs w:val="28"/>
        </w:rPr>
        <w:t xml:space="preserve"> vārdiem </w:t>
      </w:r>
      <w:r w:rsidRPr="00290AEC">
        <w:rPr>
          <w:bCs/>
          <w:sz w:val="28"/>
          <w:szCs w:val="28"/>
        </w:rPr>
        <w:t>"</w:t>
      </w:r>
      <w:r w:rsidR="00863E2E" w:rsidRPr="00290AEC">
        <w:rPr>
          <w:sz w:val="28"/>
          <w:szCs w:val="28"/>
        </w:rPr>
        <w:t>atlīdzības izmaksas</w:t>
      </w:r>
      <w:r w:rsidRPr="00290AEC">
        <w:rPr>
          <w:bCs/>
          <w:sz w:val="28"/>
          <w:szCs w:val="28"/>
        </w:rPr>
        <w:t>"</w:t>
      </w:r>
      <w:r w:rsidR="00863E2E" w:rsidRPr="00290AEC">
        <w:rPr>
          <w:sz w:val="28"/>
          <w:szCs w:val="28"/>
        </w:rPr>
        <w:t xml:space="preserve"> ar tekstu </w:t>
      </w:r>
      <w:r w:rsidRPr="00290AEC">
        <w:rPr>
          <w:bCs/>
          <w:sz w:val="28"/>
          <w:szCs w:val="28"/>
        </w:rPr>
        <w:t>"</w:t>
      </w:r>
      <w:r w:rsidR="00863E2E" w:rsidRPr="00290AEC">
        <w:rPr>
          <w:sz w:val="28"/>
          <w:szCs w:val="28"/>
        </w:rPr>
        <w:t xml:space="preserve">(tai skaitā </w:t>
      </w:r>
      <w:r w:rsidR="00673141" w:rsidRPr="00290AEC">
        <w:rPr>
          <w:sz w:val="28"/>
          <w:szCs w:val="28"/>
        </w:rPr>
        <w:t xml:space="preserve">darba ņēmēja labā veicamie obligātie maksājumi </w:t>
      </w:r>
      <w:r>
        <w:rPr>
          <w:sz w:val="28"/>
          <w:szCs w:val="28"/>
        </w:rPr>
        <w:t>–</w:t>
      </w:r>
      <w:r w:rsidR="00673141" w:rsidRPr="00290AEC">
        <w:rPr>
          <w:sz w:val="28"/>
          <w:szCs w:val="28"/>
        </w:rPr>
        <w:t xml:space="preserve"> </w:t>
      </w:r>
      <w:r w:rsidR="00863E2E" w:rsidRPr="00290AEC">
        <w:rPr>
          <w:sz w:val="28"/>
          <w:szCs w:val="28"/>
        </w:rPr>
        <w:t>darba devēja valsts sociālās apdrošināšanas obligātās iemaksas</w:t>
      </w:r>
      <w:r w:rsidR="00352C12" w:rsidRPr="00290AEC">
        <w:rPr>
          <w:sz w:val="28"/>
          <w:szCs w:val="28"/>
        </w:rPr>
        <w:t>)</w:t>
      </w:r>
      <w:r w:rsidRPr="00290AEC">
        <w:rPr>
          <w:bCs/>
          <w:sz w:val="28"/>
          <w:szCs w:val="28"/>
        </w:rPr>
        <w:t>"</w:t>
      </w:r>
      <w:r w:rsidR="00352C12" w:rsidRPr="00290AEC">
        <w:rPr>
          <w:sz w:val="28"/>
          <w:szCs w:val="28"/>
        </w:rPr>
        <w:t>.</w:t>
      </w:r>
    </w:p>
    <w:p w14:paraId="4B7C5ED5" w14:textId="77777777" w:rsidR="00290AEC" w:rsidRPr="00290AEC" w:rsidRDefault="00290AEC" w:rsidP="004B1D59">
      <w:pPr>
        <w:pStyle w:val="NormalWeb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008BC33A" w14:textId="77777777" w:rsidR="004B1D59" w:rsidRPr="00290AEC" w:rsidRDefault="004B1D59" w:rsidP="004B1D59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90AEC">
        <w:rPr>
          <w:sz w:val="28"/>
          <w:szCs w:val="28"/>
        </w:rPr>
        <w:t>Papildināt noteikumus ar 73.</w:t>
      </w:r>
      <w:r w:rsidRPr="00290AEC">
        <w:rPr>
          <w:sz w:val="28"/>
          <w:szCs w:val="28"/>
          <w:vertAlign w:val="superscript"/>
        </w:rPr>
        <w:t>1</w:t>
      </w:r>
      <w:r w:rsidRPr="00290AEC">
        <w:rPr>
          <w:sz w:val="28"/>
          <w:szCs w:val="28"/>
        </w:rPr>
        <w:t xml:space="preserve"> punktu šādā redakcijā:</w:t>
      </w:r>
    </w:p>
    <w:p w14:paraId="0CCD3614" w14:textId="77777777" w:rsidR="004B1D59" w:rsidRPr="00290AEC" w:rsidRDefault="004B1D59" w:rsidP="001E2316">
      <w:pPr>
        <w:pStyle w:val="NormalWeb"/>
        <w:spacing w:before="0" w:beforeAutospacing="0" w:after="0" w:afterAutospacing="0"/>
        <w:ind w:left="1080"/>
        <w:jc w:val="both"/>
        <w:rPr>
          <w:sz w:val="28"/>
          <w:szCs w:val="28"/>
          <w:shd w:val="clear" w:color="auto" w:fill="FFFFFF"/>
        </w:rPr>
      </w:pPr>
    </w:p>
    <w:p w14:paraId="37A064F9" w14:textId="6A819D0C" w:rsidR="004B1D59" w:rsidRDefault="004B1D59" w:rsidP="001E2316">
      <w:pPr>
        <w:pStyle w:val="NormalWeb"/>
        <w:spacing w:before="0" w:beforeAutospacing="0" w:after="0" w:afterAutospacing="0"/>
        <w:ind w:left="1" w:firstLine="708"/>
        <w:jc w:val="both"/>
        <w:rPr>
          <w:bCs/>
          <w:sz w:val="28"/>
          <w:szCs w:val="28"/>
        </w:rPr>
      </w:pPr>
      <w:r w:rsidRPr="00290AEC">
        <w:rPr>
          <w:bCs/>
          <w:sz w:val="28"/>
          <w:szCs w:val="28"/>
        </w:rPr>
        <w:t>"</w:t>
      </w:r>
      <w:r w:rsidRPr="00290AEC">
        <w:rPr>
          <w:sz w:val="28"/>
          <w:szCs w:val="28"/>
        </w:rPr>
        <w:t>73.</w:t>
      </w:r>
      <w:r w:rsidRPr="00290AEC">
        <w:rPr>
          <w:sz w:val="28"/>
          <w:szCs w:val="28"/>
          <w:vertAlign w:val="superscript"/>
        </w:rPr>
        <w:t>1</w:t>
      </w:r>
      <w:r w:rsidRPr="00290AEC">
        <w:rPr>
          <w:sz w:val="28"/>
          <w:szCs w:val="28"/>
        </w:rPr>
        <w:t xml:space="preserve"> Šo noteikumu 71. punktā minētie iepriekš noteiktā projekta partneri, lai īstenotu šo noteikumu 72.3. un 72.4. apakšpunktā norādītās atbalstāmās darbības, var saņemt avansa maksājumus līdz 50</w:t>
      </w:r>
      <w:r>
        <w:rPr>
          <w:sz w:val="28"/>
          <w:szCs w:val="28"/>
        </w:rPr>
        <w:t xml:space="preserve"> </w:t>
      </w:r>
      <w:r w:rsidRPr="00290AEC">
        <w:rPr>
          <w:sz w:val="28"/>
          <w:szCs w:val="28"/>
        </w:rPr>
        <w:t>% no projekta iesniegumā norādītajām attiecināmajām izmaksām.</w:t>
      </w:r>
      <w:r w:rsidRPr="00290AEC">
        <w:rPr>
          <w:bCs/>
          <w:sz w:val="28"/>
          <w:szCs w:val="28"/>
        </w:rPr>
        <w:t>"</w:t>
      </w:r>
    </w:p>
    <w:p w14:paraId="0972C921" w14:textId="77777777" w:rsidR="004B1D59" w:rsidRDefault="004B1D59" w:rsidP="001E2316">
      <w:pPr>
        <w:pStyle w:val="NormalWeb"/>
        <w:spacing w:before="0" w:beforeAutospacing="0" w:after="0" w:afterAutospacing="0"/>
        <w:ind w:left="1" w:firstLine="708"/>
        <w:jc w:val="both"/>
        <w:rPr>
          <w:bCs/>
          <w:sz w:val="28"/>
          <w:szCs w:val="28"/>
        </w:rPr>
      </w:pPr>
    </w:p>
    <w:p w14:paraId="49EA49AB" w14:textId="6EE177AF" w:rsidR="004B1D59" w:rsidRPr="00FC0491" w:rsidRDefault="004B1D59" w:rsidP="001E231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290AEC">
        <w:rPr>
          <w:sz w:val="28"/>
          <w:szCs w:val="28"/>
        </w:rPr>
        <w:t xml:space="preserve">Papildināt noteikumus ar </w:t>
      </w:r>
      <w:r w:rsidRPr="00290AEC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>3</w:t>
      </w:r>
      <w:r w:rsidRPr="00290AEC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vertAlign w:val="superscript"/>
        </w:rPr>
        <w:t>2</w:t>
      </w:r>
      <w:r w:rsidRPr="00290AEC">
        <w:rPr>
          <w:sz w:val="28"/>
          <w:szCs w:val="28"/>
          <w:shd w:val="clear" w:color="auto" w:fill="FFFFFF"/>
          <w:vertAlign w:val="superscript"/>
        </w:rPr>
        <w:t xml:space="preserve"> </w:t>
      </w:r>
      <w:r w:rsidRPr="00290AEC">
        <w:rPr>
          <w:sz w:val="28"/>
          <w:szCs w:val="28"/>
          <w:shd w:val="clear" w:color="auto" w:fill="FFFFFF"/>
        </w:rPr>
        <w:t>punktu šādā redakcijā:</w:t>
      </w:r>
    </w:p>
    <w:p w14:paraId="3C1900FC" w14:textId="77777777" w:rsidR="004B1D59" w:rsidRPr="00290AEC" w:rsidRDefault="004B1D59" w:rsidP="001E231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647918D" w14:textId="2B195F30" w:rsidR="004B1D59" w:rsidRDefault="004B1D59" w:rsidP="001E2316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90AEC">
        <w:rPr>
          <w:bCs/>
          <w:sz w:val="28"/>
          <w:szCs w:val="28"/>
        </w:rPr>
        <w:t>"</w:t>
      </w:r>
      <w:r w:rsidRPr="00290AEC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>3</w:t>
      </w:r>
      <w:r w:rsidRPr="00290AEC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vertAlign w:val="superscript"/>
        </w:rPr>
        <w:t>2</w:t>
      </w:r>
      <w:r w:rsidRPr="00290AEC">
        <w:rPr>
          <w:sz w:val="28"/>
          <w:szCs w:val="28"/>
          <w:shd w:val="clear" w:color="auto" w:fill="FFFFFF"/>
          <w:vertAlign w:val="superscript"/>
        </w:rPr>
        <w:t xml:space="preserve"> </w:t>
      </w:r>
      <w:r w:rsidRPr="00290AEC">
        <w:rPr>
          <w:sz w:val="28"/>
          <w:szCs w:val="28"/>
          <w:shd w:val="clear" w:color="auto" w:fill="FFFFFF"/>
        </w:rPr>
        <w:t>Šo noteikumu 71.</w:t>
      </w:r>
      <w:r>
        <w:rPr>
          <w:sz w:val="28"/>
          <w:szCs w:val="28"/>
          <w:shd w:val="clear" w:color="auto" w:fill="FFFFFF"/>
        </w:rPr>
        <w:t xml:space="preserve"> </w:t>
      </w:r>
      <w:r w:rsidRPr="00290AEC">
        <w:rPr>
          <w:sz w:val="28"/>
          <w:szCs w:val="28"/>
          <w:shd w:val="clear" w:color="auto" w:fill="FFFFFF"/>
        </w:rPr>
        <w:t>punktā norādītajam iepriekš noteiktā projekta partnera Rīgas Tehniskā universitātes izmaksas šo noteikumu 72.3.</w:t>
      </w:r>
      <w:r>
        <w:rPr>
          <w:sz w:val="28"/>
          <w:szCs w:val="28"/>
          <w:shd w:val="clear" w:color="auto" w:fill="FFFFFF"/>
        </w:rPr>
        <w:t xml:space="preserve"> </w:t>
      </w:r>
      <w:r w:rsidRPr="00290AEC">
        <w:rPr>
          <w:sz w:val="28"/>
          <w:szCs w:val="28"/>
          <w:shd w:val="clear" w:color="auto" w:fill="FFFFFF"/>
        </w:rPr>
        <w:t>apakšpunktā noteikto atbalstāmo darbību īstenošanai nosaka, piemērojot</w:t>
      </w:r>
      <w:r>
        <w:rPr>
          <w:sz w:val="28"/>
          <w:szCs w:val="28"/>
          <w:shd w:val="clear" w:color="auto" w:fill="FFFFFF"/>
        </w:rPr>
        <w:t xml:space="preserve"> </w:t>
      </w:r>
      <w:r w:rsidRPr="00290AEC">
        <w:rPr>
          <w:sz w:val="28"/>
          <w:szCs w:val="28"/>
        </w:rPr>
        <w:t xml:space="preserve">vienas vienības standarta izmaksu likmes aprēķina un piemērošanas metodiku </w:t>
      </w:r>
      <w:r w:rsidRPr="00290AEC">
        <w:rPr>
          <w:sz w:val="28"/>
          <w:szCs w:val="28"/>
          <w:shd w:val="clear" w:color="auto" w:fill="FFFFFF"/>
        </w:rPr>
        <w:t>pēc tās saskaņošanas ar vadošo iestādi.</w:t>
      </w:r>
      <w:r w:rsidRPr="00290AEC">
        <w:rPr>
          <w:bCs/>
          <w:sz w:val="28"/>
          <w:szCs w:val="28"/>
        </w:rPr>
        <w:t>"</w:t>
      </w:r>
    </w:p>
    <w:p w14:paraId="07658A02" w14:textId="77777777" w:rsidR="004B1D59" w:rsidRDefault="004B1D59" w:rsidP="001E231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1545AC00" w14:textId="1B953D40" w:rsidR="004B1D59" w:rsidRPr="00FC0491" w:rsidRDefault="004B1D59" w:rsidP="001E231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290AEC">
        <w:rPr>
          <w:sz w:val="28"/>
          <w:szCs w:val="28"/>
          <w:shd w:val="clear" w:color="auto" w:fill="FFFFFF"/>
        </w:rPr>
        <w:t>Papildināt noteikumus ar 7</w:t>
      </w:r>
      <w:r>
        <w:rPr>
          <w:sz w:val="28"/>
          <w:szCs w:val="28"/>
          <w:shd w:val="clear" w:color="auto" w:fill="FFFFFF"/>
        </w:rPr>
        <w:t>3</w:t>
      </w:r>
      <w:r w:rsidRPr="00290AEC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vertAlign w:val="superscript"/>
        </w:rPr>
        <w:t>3</w:t>
      </w:r>
      <w:r w:rsidRPr="00290AEC">
        <w:rPr>
          <w:sz w:val="28"/>
          <w:szCs w:val="28"/>
          <w:shd w:val="clear" w:color="auto" w:fill="FFFFFF"/>
          <w:vertAlign w:val="superscript"/>
        </w:rPr>
        <w:t xml:space="preserve"> </w:t>
      </w:r>
      <w:r w:rsidRPr="00290AEC">
        <w:rPr>
          <w:sz w:val="28"/>
          <w:szCs w:val="28"/>
          <w:shd w:val="clear" w:color="auto" w:fill="FFFFFF"/>
        </w:rPr>
        <w:t>punktu šādā redakcijā:</w:t>
      </w:r>
    </w:p>
    <w:p w14:paraId="2CE4419C" w14:textId="77777777" w:rsidR="004B1D59" w:rsidRPr="00290AEC" w:rsidRDefault="004B1D59" w:rsidP="001E2316">
      <w:pPr>
        <w:pStyle w:val="NormalWeb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02601262" w14:textId="44D4E940" w:rsidR="004B1D59" w:rsidRDefault="004B1D59" w:rsidP="001E23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0AEC">
        <w:rPr>
          <w:rFonts w:ascii="Times New Roman" w:hAnsi="Times New Roman"/>
          <w:bCs/>
          <w:sz w:val="28"/>
          <w:szCs w:val="28"/>
        </w:rPr>
        <w:t>"</w:t>
      </w:r>
      <w:r w:rsidRPr="00290AE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3</w:t>
      </w:r>
      <w:r w:rsidRPr="00290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290AE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90AEC">
        <w:rPr>
          <w:rFonts w:ascii="Times New Roman" w:hAnsi="Times New Roman"/>
          <w:sz w:val="28"/>
          <w:szCs w:val="28"/>
          <w:shd w:val="clear" w:color="auto" w:fill="FFFFFF"/>
        </w:rPr>
        <w:t xml:space="preserve">Šo noteikumu 71. punktā norādītajiem iepriekš noteiktā projekta partneriem ir attiecināmas netiešās attiecināmās izmaksas, </w:t>
      </w:r>
      <w:r w:rsidRPr="00290AEC">
        <w:rPr>
          <w:rFonts w:ascii="Times New Roman" w:hAnsi="Times New Roman"/>
          <w:sz w:val="28"/>
          <w:szCs w:val="28"/>
        </w:rPr>
        <w:t xml:space="preserve">kuras radušās tiešā </w:t>
      </w:r>
      <w:r w:rsidRPr="00290AEC">
        <w:rPr>
          <w:rFonts w:ascii="Times New Roman" w:hAnsi="Times New Roman"/>
          <w:sz w:val="28"/>
          <w:szCs w:val="28"/>
        </w:rPr>
        <w:lastRenderedPageBreak/>
        <w:t>saistībā ar šo noteikumu 72.3. un 72.4. apakšpunktā norādīto atbalstāmo darbību īstenošanu, un to vienotā likme ir 15 % no iepriekš noteiktā projekta partneru tiešajām attiecināmajām personāla izmaksām.</w:t>
      </w:r>
      <w:r w:rsidRPr="00290AEC">
        <w:rPr>
          <w:rFonts w:ascii="Times New Roman" w:hAnsi="Times New Roman"/>
          <w:bCs/>
          <w:sz w:val="28"/>
          <w:szCs w:val="28"/>
        </w:rPr>
        <w:t>"</w:t>
      </w:r>
    </w:p>
    <w:p w14:paraId="53870D54" w14:textId="77777777" w:rsidR="004B1D59" w:rsidRPr="001E2316" w:rsidRDefault="004B1D59" w:rsidP="001E2316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631009A" w14:textId="7958BF1E" w:rsidR="00F70961" w:rsidRDefault="0002208E" w:rsidP="001E231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290AEC">
        <w:rPr>
          <w:sz w:val="28"/>
          <w:szCs w:val="28"/>
        </w:rPr>
        <w:t xml:space="preserve">Izteikt </w:t>
      </w:r>
      <w:r w:rsidR="00863E2E" w:rsidRPr="00290AEC">
        <w:rPr>
          <w:sz w:val="28"/>
          <w:szCs w:val="28"/>
        </w:rPr>
        <w:t>74.2</w:t>
      </w:r>
      <w:r w:rsidRPr="00290AEC">
        <w:rPr>
          <w:sz w:val="28"/>
          <w:szCs w:val="28"/>
        </w:rPr>
        <w:t>.</w:t>
      </w:r>
      <w:r w:rsidR="004C065F" w:rsidRPr="00290AEC">
        <w:rPr>
          <w:sz w:val="28"/>
          <w:szCs w:val="28"/>
        </w:rPr>
        <w:t xml:space="preserve"> </w:t>
      </w:r>
      <w:r w:rsidR="00863E2E" w:rsidRPr="00290AEC">
        <w:rPr>
          <w:sz w:val="28"/>
          <w:szCs w:val="28"/>
        </w:rPr>
        <w:t>apakš</w:t>
      </w:r>
      <w:r w:rsidRPr="00290AEC">
        <w:rPr>
          <w:sz w:val="28"/>
          <w:szCs w:val="28"/>
        </w:rPr>
        <w:t>punktu šādā redakcijā:</w:t>
      </w:r>
    </w:p>
    <w:p w14:paraId="71024503" w14:textId="77777777" w:rsidR="00290AEC" w:rsidRPr="00290AEC" w:rsidRDefault="00290AEC" w:rsidP="001E231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4EC15266" w14:textId="16EA5249" w:rsidR="00290AEC" w:rsidRPr="00290AEC" w:rsidRDefault="00290AEC" w:rsidP="001E231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AEC">
        <w:rPr>
          <w:bCs/>
          <w:sz w:val="28"/>
          <w:szCs w:val="28"/>
        </w:rPr>
        <w:t>"</w:t>
      </w:r>
      <w:r w:rsidR="00E02D3E" w:rsidRPr="00290AEC">
        <w:rPr>
          <w:sz w:val="28"/>
          <w:szCs w:val="28"/>
        </w:rPr>
        <w:t>74.2.</w:t>
      </w:r>
      <w:r>
        <w:rPr>
          <w:sz w:val="28"/>
          <w:szCs w:val="28"/>
        </w:rPr>
        <w:t xml:space="preserve"> </w:t>
      </w:r>
      <w:r w:rsidR="00863E2E" w:rsidRPr="00290AEC">
        <w:rPr>
          <w:sz w:val="28"/>
          <w:szCs w:val="28"/>
          <w:shd w:val="clear" w:color="auto" w:fill="FFFFFF"/>
        </w:rPr>
        <w:t>netiešās attiecināmās izmaksas, kuras radušās tiešā saistībā ar attiecināmajām iepriekš noteiktā projekta vadības un īstenošanas personāla tiešajām atalgojuma izmaksām</w:t>
      </w:r>
      <w:r w:rsidR="00BA3AD4" w:rsidRPr="00290AEC">
        <w:rPr>
          <w:sz w:val="28"/>
          <w:szCs w:val="28"/>
          <w:shd w:val="clear" w:color="auto" w:fill="FFFFFF"/>
        </w:rPr>
        <w:t xml:space="preserve"> </w:t>
      </w:r>
      <w:r w:rsidR="00863E2E" w:rsidRPr="00290AEC">
        <w:rPr>
          <w:sz w:val="28"/>
          <w:szCs w:val="28"/>
          <w:shd w:val="clear" w:color="auto" w:fill="FFFFFF"/>
        </w:rPr>
        <w:t xml:space="preserve">un ir attiecināmas uz iepriekš noteikto projektu. Iepriekš noteiktā projekta netiešo attiecināmo izmaksu </w:t>
      </w:r>
      <w:r w:rsidR="00786361" w:rsidRPr="00290AEC">
        <w:rPr>
          <w:sz w:val="28"/>
          <w:szCs w:val="28"/>
          <w:shd w:val="clear" w:color="auto" w:fill="FFFFFF"/>
        </w:rPr>
        <w:t xml:space="preserve">vienotā </w:t>
      </w:r>
      <w:r w:rsidR="00863E2E" w:rsidRPr="00290AEC">
        <w:rPr>
          <w:sz w:val="28"/>
          <w:szCs w:val="28"/>
          <w:shd w:val="clear" w:color="auto" w:fill="FFFFFF"/>
        </w:rPr>
        <w:t>likme ir 15 % no šo noteikumu 74.1.1. apakšpunktā minētajām izmaksām;</w:t>
      </w:r>
      <w:r w:rsidRPr="00290AEC">
        <w:rPr>
          <w:bCs/>
          <w:sz w:val="28"/>
          <w:szCs w:val="28"/>
        </w:rPr>
        <w:t>"</w:t>
      </w:r>
      <w:r w:rsidR="00863E2E" w:rsidRPr="00290AEC">
        <w:rPr>
          <w:sz w:val="28"/>
          <w:szCs w:val="28"/>
          <w:shd w:val="clear" w:color="auto" w:fill="FFFFFF"/>
        </w:rPr>
        <w:t>.</w:t>
      </w:r>
      <w:bookmarkStart w:id="0" w:name="_Hlk74734478"/>
    </w:p>
    <w:bookmarkEnd w:id="0"/>
    <w:p w14:paraId="0ADD2B38" w14:textId="56AA5D13" w:rsidR="00FC0491" w:rsidRDefault="00FC0491" w:rsidP="001E23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7140619" w14:textId="55D1DC4D" w:rsidR="0090043F" w:rsidRDefault="004B1D59" w:rsidP="001E2316">
      <w:pPr>
        <w:pStyle w:val="ListParagraph"/>
        <w:numPr>
          <w:ilvl w:val="0"/>
          <w:numId w:val="5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043F" w:rsidRPr="00FC0491">
        <w:rPr>
          <w:rFonts w:ascii="Times New Roman" w:hAnsi="Times New Roman"/>
          <w:sz w:val="28"/>
          <w:szCs w:val="28"/>
        </w:rPr>
        <w:t xml:space="preserve">Papildināt 79. </w:t>
      </w:r>
      <w:r w:rsidR="487A83C5" w:rsidRPr="00FC0491">
        <w:rPr>
          <w:rFonts w:ascii="Times New Roman" w:hAnsi="Times New Roman"/>
          <w:sz w:val="28"/>
          <w:szCs w:val="28"/>
        </w:rPr>
        <w:t>punkt</w:t>
      </w:r>
      <w:r w:rsidR="184A566C" w:rsidRPr="00FC0491">
        <w:rPr>
          <w:rFonts w:ascii="Times New Roman" w:hAnsi="Times New Roman"/>
          <w:sz w:val="28"/>
          <w:szCs w:val="28"/>
        </w:rPr>
        <w:t>u</w:t>
      </w:r>
      <w:r w:rsidR="0090043F" w:rsidRPr="00FC0491">
        <w:rPr>
          <w:rFonts w:ascii="Times New Roman" w:hAnsi="Times New Roman"/>
          <w:sz w:val="28"/>
          <w:szCs w:val="28"/>
        </w:rPr>
        <w:t xml:space="preserve"> aiz vārdiem </w:t>
      </w:r>
      <w:r w:rsidR="00FC0491" w:rsidRPr="00FC0491">
        <w:rPr>
          <w:rFonts w:ascii="Times New Roman" w:hAnsi="Times New Roman"/>
          <w:bCs/>
          <w:sz w:val="28"/>
          <w:szCs w:val="28"/>
        </w:rPr>
        <w:t>"</w:t>
      </w:r>
      <w:r w:rsidR="0090043F" w:rsidRPr="00FC0491">
        <w:rPr>
          <w:rFonts w:ascii="Times New Roman" w:hAnsi="Times New Roman"/>
          <w:sz w:val="28"/>
          <w:szCs w:val="28"/>
        </w:rPr>
        <w:t>atbalsta sniegšanai</w:t>
      </w:r>
      <w:r w:rsidR="00FC0491" w:rsidRPr="00FC0491">
        <w:rPr>
          <w:rFonts w:ascii="Times New Roman" w:hAnsi="Times New Roman"/>
          <w:bCs/>
          <w:sz w:val="28"/>
          <w:szCs w:val="28"/>
        </w:rPr>
        <w:t>"</w:t>
      </w:r>
      <w:r w:rsidR="0090043F" w:rsidRPr="00FC0491">
        <w:rPr>
          <w:rFonts w:ascii="Times New Roman" w:hAnsi="Times New Roman"/>
          <w:sz w:val="28"/>
          <w:szCs w:val="28"/>
        </w:rPr>
        <w:t xml:space="preserve"> ar </w:t>
      </w:r>
      <w:r w:rsidR="36BEB876" w:rsidRPr="00FC0491">
        <w:rPr>
          <w:rFonts w:ascii="Times New Roman" w:hAnsi="Times New Roman"/>
          <w:sz w:val="28"/>
          <w:szCs w:val="28"/>
        </w:rPr>
        <w:t>vārdiem</w:t>
      </w:r>
      <w:r w:rsidR="0090043F" w:rsidRPr="00FC0491">
        <w:rPr>
          <w:rFonts w:ascii="Times New Roman" w:hAnsi="Times New Roman"/>
          <w:sz w:val="28"/>
          <w:szCs w:val="28"/>
        </w:rPr>
        <w:t xml:space="preserve"> </w:t>
      </w:r>
      <w:r w:rsidR="00FC0491" w:rsidRPr="00FC0491">
        <w:rPr>
          <w:rFonts w:ascii="Times New Roman" w:hAnsi="Times New Roman"/>
          <w:bCs/>
          <w:sz w:val="28"/>
          <w:szCs w:val="28"/>
        </w:rPr>
        <w:t>"</w:t>
      </w:r>
      <w:r w:rsidR="0090043F" w:rsidRPr="00FC0491">
        <w:rPr>
          <w:rFonts w:ascii="Times New Roman" w:hAnsi="Times New Roman"/>
          <w:sz w:val="28"/>
          <w:szCs w:val="28"/>
          <w:shd w:val="clear" w:color="auto" w:fill="FFFFFF"/>
        </w:rPr>
        <w:t xml:space="preserve">ja tie iesnieguši atbalsta pieteikumu Valsts platformā biznesa attīstībai </w:t>
      </w:r>
      <w:hyperlink r:id="rId11" w:history="1">
        <w:r w:rsidR="0090043F" w:rsidRPr="00FC0491">
          <w:rPr>
            <w:rStyle w:val="Hyperlink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www.business.gov.lv</w:t>
        </w:r>
      </w:hyperlink>
      <w:r w:rsidR="00B046A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FC0491" w:rsidRPr="00FC0491">
        <w:rPr>
          <w:rFonts w:ascii="Times New Roman" w:hAnsi="Times New Roman"/>
          <w:bCs/>
          <w:sz w:val="28"/>
          <w:szCs w:val="28"/>
        </w:rPr>
        <w:t>"</w:t>
      </w:r>
    </w:p>
    <w:p w14:paraId="052C50AD" w14:textId="77777777" w:rsidR="00FC0491" w:rsidRPr="00FC0491" w:rsidRDefault="00FC0491" w:rsidP="001E231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0795AB26" w14:textId="6F472843" w:rsidR="003511DA" w:rsidRPr="00290AEC" w:rsidRDefault="00352C12" w:rsidP="001E2316">
      <w:pPr>
        <w:pStyle w:val="ListParagraph"/>
        <w:numPr>
          <w:ilvl w:val="0"/>
          <w:numId w:val="5"/>
        </w:numPr>
        <w:tabs>
          <w:tab w:val="left" w:pos="6521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90AEC">
        <w:rPr>
          <w:rFonts w:ascii="Times New Roman" w:hAnsi="Times New Roman"/>
          <w:sz w:val="28"/>
          <w:szCs w:val="28"/>
        </w:rPr>
        <w:t xml:space="preserve">Aizstāt 81.1. apakšpunktā skaitli </w:t>
      </w:r>
      <w:r w:rsidR="00FC0491" w:rsidRPr="00FC0491">
        <w:rPr>
          <w:rFonts w:ascii="Times New Roman" w:hAnsi="Times New Roman"/>
          <w:bCs/>
          <w:sz w:val="28"/>
          <w:szCs w:val="28"/>
        </w:rPr>
        <w:t>"</w:t>
      </w:r>
      <w:r w:rsidRPr="00290AEC">
        <w:rPr>
          <w:rFonts w:ascii="Times New Roman" w:hAnsi="Times New Roman"/>
          <w:sz w:val="28"/>
          <w:szCs w:val="28"/>
        </w:rPr>
        <w:t>150</w:t>
      </w:r>
      <w:r w:rsidR="00FC0491" w:rsidRPr="00FC0491">
        <w:rPr>
          <w:rFonts w:ascii="Times New Roman" w:hAnsi="Times New Roman"/>
          <w:bCs/>
          <w:sz w:val="28"/>
          <w:szCs w:val="28"/>
        </w:rPr>
        <w:t>"</w:t>
      </w:r>
      <w:r w:rsidRPr="00290AEC">
        <w:rPr>
          <w:rFonts w:ascii="Times New Roman" w:hAnsi="Times New Roman"/>
          <w:sz w:val="28"/>
          <w:szCs w:val="28"/>
        </w:rPr>
        <w:t xml:space="preserve"> ar skaitli </w:t>
      </w:r>
      <w:r w:rsidR="00FC0491" w:rsidRPr="00FC0491">
        <w:rPr>
          <w:rFonts w:ascii="Times New Roman" w:hAnsi="Times New Roman"/>
          <w:bCs/>
          <w:sz w:val="28"/>
          <w:szCs w:val="28"/>
        </w:rPr>
        <w:t>"</w:t>
      </w:r>
      <w:r w:rsidRPr="00290AEC">
        <w:rPr>
          <w:rFonts w:ascii="Times New Roman" w:hAnsi="Times New Roman"/>
          <w:sz w:val="28"/>
          <w:szCs w:val="28"/>
        </w:rPr>
        <w:t>1000</w:t>
      </w:r>
      <w:r w:rsidR="00FC0491" w:rsidRPr="00FC0491">
        <w:rPr>
          <w:rFonts w:ascii="Times New Roman" w:hAnsi="Times New Roman"/>
          <w:bCs/>
          <w:sz w:val="28"/>
          <w:szCs w:val="28"/>
        </w:rPr>
        <w:t>"</w:t>
      </w:r>
      <w:r w:rsidRPr="00290AEC">
        <w:rPr>
          <w:rFonts w:ascii="Times New Roman" w:hAnsi="Times New Roman"/>
          <w:sz w:val="28"/>
          <w:szCs w:val="28"/>
        </w:rPr>
        <w:t>.</w:t>
      </w:r>
    </w:p>
    <w:p w14:paraId="0DEBAE25" w14:textId="77777777" w:rsidR="00352C12" w:rsidRPr="00290AEC" w:rsidRDefault="00352C12" w:rsidP="00290AEC">
      <w:pPr>
        <w:pStyle w:val="ListParagraph"/>
        <w:tabs>
          <w:tab w:val="left" w:pos="6521"/>
        </w:tabs>
        <w:spacing w:after="0" w:line="240" w:lineRule="auto"/>
        <w:ind w:left="1080"/>
        <w:contextualSpacing w:val="0"/>
        <w:rPr>
          <w:rFonts w:ascii="Times New Roman" w:hAnsi="Times New Roman"/>
          <w:sz w:val="28"/>
          <w:szCs w:val="28"/>
        </w:rPr>
      </w:pPr>
    </w:p>
    <w:p w14:paraId="356C857C" w14:textId="77777777" w:rsidR="003511DA" w:rsidRPr="00290AEC" w:rsidRDefault="003511DA" w:rsidP="00290AEC">
      <w:pPr>
        <w:tabs>
          <w:tab w:val="left" w:pos="652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B531210" w14:textId="7B56F96E" w:rsidR="00F70961" w:rsidRPr="00290AEC" w:rsidRDefault="00F70961" w:rsidP="00290AEC">
      <w:pPr>
        <w:tabs>
          <w:tab w:val="left" w:pos="652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90AEC">
        <w:rPr>
          <w:rFonts w:ascii="Times New Roman" w:hAnsi="Times New Roman"/>
          <w:sz w:val="28"/>
          <w:szCs w:val="28"/>
        </w:rPr>
        <w:t>Ministru prezidents</w:t>
      </w:r>
      <w:r w:rsidRPr="00290AEC">
        <w:rPr>
          <w:rFonts w:ascii="Times New Roman" w:hAnsi="Times New Roman"/>
          <w:sz w:val="28"/>
          <w:szCs w:val="28"/>
        </w:rPr>
        <w:tab/>
        <w:t>A. K. Kariņš</w:t>
      </w:r>
    </w:p>
    <w:p w14:paraId="6CE8CD52" w14:textId="77777777" w:rsidR="00F70961" w:rsidRPr="00290AEC" w:rsidRDefault="00F70961" w:rsidP="00290AEC">
      <w:pPr>
        <w:pStyle w:val="naisf"/>
        <w:tabs>
          <w:tab w:val="left" w:pos="6237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078E70B7" w14:textId="77777777" w:rsidR="00F70961" w:rsidRPr="00290AEC" w:rsidRDefault="00F70961" w:rsidP="00290AEC">
      <w:pPr>
        <w:pStyle w:val="naisf"/>
        <w:tabs>
          <w:tab w:val="left" w:pos="6237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7E86DDAA" w14:textId="77777777" w:rsidR="00F70961" w:rsidRPr="00290AEC" w:rsidRDefault="00F70961" w:rsidP="00290AEC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290AEC">
        <w:rPr>
          <w:sz w:val="28"/>
          <w:szCs w:val="28"/>
        </w:rPr>
        <w:t>Ekonomikas ministrs</w:t>
      </w:r>
      <w:r w:rsidRPr="00290AEC">
        <w:rPr>
          <w:sz w:val="28"/>
          <w:szCs w:val="28"/>
        </w:rPr>
        <w:tab/>
        <w:t>J. </w:t>
      </w:r>
      <w:proofErr w:type="spellStart"/>
      <w:r w:rsidRPr="00290AEC">
        <w:rPr>
          <w:sz w:val="28"/>
          <w:szCs w:val="28"/>
        </w:rPr>
        <w:t>Vitenbergs</w:t>
      </w:r>
      <w:proofErr w:type="spellEnd"/>
    </w:p>
    <w:sectPr w:rsidR="00F70961" w:rsidRPr="00290AEC" w:rsidSect="00F7096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6FC5B" w14:textId="77777777" w:rsidR="000A2972" w:rsidRDefault="000A2972" w:rsidP="00173166">
      <w:pPr>
        <w:spacing w:after="0" w:line="240" w:lineRule="auto"/>
      </w:pPr>
      <w:r>
        <w:separator/>
      </w:r>
    </w:p>
  </w:endnote>
  <w:endnote w:type="continuationSeparator" w:id="0">
    <w:p w14:paraId="7AC17284" w14:textId="77777777" w:rsidR="000A2972" w:rsidRDefault="000A2972" w:rsidP="00173166">
      <w:pPr>
        <w:spacing w:after="0" w:line="240" w:lineRule="auto"/>
      </w:pPr>
      <w:r>
        <w:continuationSeparator/>
      </w:r>
    </w:p>
  </w:endnote>
  <w:endnote w:type="continuationNotice" w:id="1">
    <w:p w14:paraId="1513F624" w14:textId="77777777" w:rsidR="000A2972" w:rsidRDefault="000A2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B6FD" w14:textId="115679AA" w:rsidR="00F70961" w:rsidRPr="00290AEC" w:rsidRDefault="00290AEC" w:rsidP="00290AEC">
    <w:pPr>
      <w:pStyle w:val="Footer"/>
    </w:pPr>
    <w:r w:rsidRPr="00290AEC">
      <w:rPr>
        <w:rFonts w:ascii="Times New Roman" w:hAnsi="Times New Roman"/>
        <w:sz w:val="20"/>
        <w:szCs w:val="20"/>
      </w:rPr>
      <w:t>EMNot_28062021_NFI_groz4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15F0" w14:textId="65458F51" w:rsidR="00F70961" w:rsidRPr="00290AEC" w:rsidRDefault="00290AEC" w:rsidP="00290AEC">
    <w:pPr>
      <w:pStyle w:val="Footer"/>
    </w:pPr>
    <w:r w:rsidRPr="00290AEC">
      <w:rPr>
        <w:rFonts w:ascii="Times New Roman" w:hAnsi="Times New Roman"/>
        <w:sz w:val="20"/>
        <w:szCs w:val="20"/>
      </w:rPr>
      <w:t>EMNot_28062021_NFI_groz4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B55B8" w14:textId="77777777" w:rsidR="000A2972" w:rsidRDefault="000A2972" w:rsidP="00173166">
      <w:pPr>
        <w:spacing w:after="0" w:line="240" w:lineRule="auto"/>
      </w:pPr>
      <w:r>
        <w:separator/>
      </w:r>
    </w:p>
  </w:footnote>
  <w:footnote w:type="continuationSeparator" w:id="0">
    <w:p w14:paraId="3B160768" w14:textId="77777777" w:rsidR="000A2972" w:rsidRDefault="000A2972" w:rsidP="00173166">
      <w:pPr>
        <w:spacing w:after="0" w:line="240" w:lineRule="auto"/>
      </w:pPr>
      <w:r>
        <w:continuationSeparator/>
      </w:r>
    </w:p>
  </w:footnote>
  <w:footnote w:type="continuationNotice" w:id="1">
    <w:p w14:paraId="0D9D351C" w14:textId="77777777" w:rsidR="000A2972" w:rsidRDefault="000A29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A669A" w14:textId="77777777" w:rsidR="00E101FB" w:rsidRDefault="00E101FB">
    <w:pPr>
      <w:pStyle w:val="Header"/>
      <w:jc w:val="center"/>
    </w:pPr>
    <w:r w:rsidRPr="007A5C63">
      <w:rPr>
        <w:rFonts w:ascii="Times New Roman" w:hAnsi="Times New Roman"/>
        <w:sz w:val="24"/>
        <w:szCs w:val="24"/>
      </w:rPr>
      <w:fldChar w:fldCharType="begin"/>
    </w:r>
    <w:r w:rsidRPr="007A5C63">
      <w:rPr>
        <w:rFonts w:ascii="Times New Roman" w:hAnsi="Times New Roman"/>
        <w:sz w:val="24"/>
        <w:szCs w:val="24"/>
      </w:rPr>
      <w:instrText xml:space="preserve"> PAGE   \* MERGEFORMAT </w:instrText>
    </w:r>
    <w:r w:rsidRPr="007A5C63">
      <w:rPr>
        <w:rFonts w:ascii="Times New Roman" w:hAnsi="Times New Roman"/>
        <w:sz w:val="24"/>
        <w:szCs w:val="24"/>
      </w:rPr>
      <w:fldChar w:fldCharType="separate"/>
    </w:r>
    <w:r w:rsidR="008A158C">
      <w:rPr>
        <w:rFonts w:ascii="Times New Roman" w:hAnsi="Times New Roman"/>
        <w:noProof/>
        <w:sz w:val="24"/>
        <w:szCs w:val="24"/>
      </w:rPr>
      <w:t>4</w:t>
    </w:r>
    <w:r w:rsidRPr="007A5C63">
      <w:rPr>
        <w:rFonts w:ascii="Times New Roman" w:hAnsi="Times New Roman"/>
        <w:sz w:val="24"/>
        <w:szCs w:val="24"/>
      </w:rPr>
      <w:fldChar w:fldCharType="end"/>
    </w:r>
  </w:p>
  <w:p w14:paraId="4A6F023A" w14:textId="77777777" w:rsidR="00E101FB" w:rsidRPr="00173166" w:rsidRDefault="00E101FB" w:rsidP="00173166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6800E" w14:textId="592030B1" w:rsidR="00F70961" w:rsidRDefault="00F70961">
    <w:pPr>
      <w:pStyle w:val="Header"/>
      <w:rPr>
        <w:rFonts w:ascii="Times New Roman" w:hAnsi="Times New Roman"/>
        <w:sz w:val="24"/>
        <w:szCs w:val="24"/>
      </w:rPr>
    </w:pPr>
  </w:p>
  <w:p w14:paraId="6BAA3813" w14:textId="2E06511D" w:rsidR="00F70961" w:rsidRDefault="00290AE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D6DFD"/>
    <w:multiLevelType w:val="hybridMultilevel"/>
    <w:tmpl w:val="018A816E"/>
    <w:lvl w:ilvl="0" w:tplc="042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75247A"/>
    <w:multiLevelType w:val="hybridMultilevel"/>
    <w:tmpl w:val="9E303A1E"/>
    <w:lvl w:ilvl="0" w:tplc="CE983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51AD4"/>
    <w:multiLevelType w:val="hybridMultilevel"/>
    <w:tmpl w:val="F1BAF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6805"/>
    <w:multiLevelType w:val="hybridMultilevel"/>
    <w:tmpl w:val="A68A820A"/>
    <w:lvl w:ilvl="0" w:tplc="1D1C43B4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99" w:hanging="360"/>
      </w:pPr>
    </w:lvl>
    <w:lvl w:ilvl="2" w:tplc="0426001B" w:tentative="1">
      <w:start w:val="1"/>
      <w:numFmt w:val="lowerRoman"/>
      <w:lvlText w:val="%3."/>
      <w:lvlJc w:val="right"/>
      <w:pPr>
        <w:ind w:left="2219" w:hanging="180"/>
      </w:pPr>
    </w:lvl>
    <w:lvl w:ilvl="3" w:tplc="0426000F" w:tentative="1">
      <w:start w:val="1"/>
      <w:numFmt w:val="decimal"/>
      <w:lvlText w:val="%4."/>
      <w:lvlJc w:val="left"/>
      <w:pPr>
        <w:ind w:left="2939" w:hanging="360"/>
      </w:pPr>
    </w:lvl>
    <w:lvl w:ilvl="4" w:tplc="04260019" w:tentative="1">
      <w:start w:val="1"/>
      <w:numFmt w:val="lowerLetter"/>
      <w:lvlText w:val="%5."/>
      <w:lvlJc w:val="left"/>
      <w:pPr>
        <w:ind w:left="3659" w:hanging="360"/>
      </w:pPr>
    </w:lvl>
    <w:lvl w:ilvl="5" w:tplc="0426001B" w:tentative="1">
      <w:start w:val="1"/>
      <w:numFmt w:val="lowerRoman"/>
      <w:lvlText w:val="%6."/>
      <w:lvlJc w:val="right"/>
      <w:pPr>
        <w:ind w:left="4379" w:hanging="180"/>
      </w:pPr>
    </w:lvl>
    <w:lvl w:ilvl="6" w:tplc="0426000F" w:tentative="1">
      <w:start w:val="1"/>
      <w:numFmt w:val="decimal"/>
      <w:lvlText w:val="%7."/>
      <w:lvlJc w:val="left"/>
      <w:pPr>
        <w:ind w:left="5099" w:hanging="360"/>
      </w:pPr>
    </w:lvl>
    <w:lvl w:ilvl="7" w:tplc="04260019" w:tentative="1">
      <w:start w:val="1"/>
      <w:numFmt w:val="lowerLetter"/>
      <w:lvlText w:val="%8."/>
      <w:lvlJc w:val="left"/>
      <w:pPr>
        <w:ind w:left="5819" w:hanging="360"/>
      </w:pPr>
    </w:lvl>
    <w:lvl w:ilvl="8" w:tplc="0426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" w15:restartNumberingAfterBreak="0">
    <w:nsid w:val="0FA85C07"/>
    <w:multiLevelType w:val="hybridMultilevel"/>
    <w:tmpl w:val="AB6CD464"/>
    <w:lvl w:ilvl="0" w:tplc="3D2AD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709D9"/>
    <w:multiLevelType w:val="hybridMultilevel"/>
    <w:tmpl w:val="650602F0"/>
    <w:lvl w:ilvl="0" w:tplc="353EF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6D53AB"/>
    <w:multiLevelType w:val="hybridMultilevel"/>
    <w:tmpl w:val="1318D774"/>
    <w:lvl w:ilvl="0" w:tplc="0426000F">
      <w:start w:val="1"/>
      <w:numFmt w:val="decimal"/>
      <w:lvlText w:val="%1."/>
      <w:lvlJc w:val="left"/>
      <w:pPr>
        <w:ind w:left="721" w:hanging="360"/>
      </w:pPr>
    </w:lvl>
    <w:lvl w:ilvl="1" w:tplc="04260019" w:tentative="1">
      <w:start w:val="1"/>
      <w:numFmt w:val="lowerLetter"/>
      <w:lvlText w:val="%2."/>
      <w:lvlJc w:val="left"/>
      <w:pPr>
        <w:ind w:left="1441" w:hanging="360"/>
      </w:pPr>
    </w:lvl>
    <w:lvl w:ilvl="2" w:tplc="0426001B" w:tentative="1">
      <w:start w:val="1"/>
      <w:numFmt w:val="lowerRoman"/>
      <w:lvlText w:val="%3."/>
      <w:lvlJc w:val="right"/>
      <w:pPr>
        <w:ind w:left="2161" w:hanging="180"/>
      </w:pPr>
    </w:lvl>
    <w:lvl w:ilvl="3" w:tplc="0426000F" w:tentative="1">
      <w:start w:val="1"/>
      <w:numFmt w:val="decimal"/>
      <w:lvlText w:val="%4."/>
      <w:lvlJc w:val="left"/>
      <w:pPr>
        <w:ind w:left="2881" w:hanging="360"/>
      </w:pPr>
    </w:lvl>
    <w:lvl w:ilvl="4" w:tplc="04260019" w:tentative="1">
      <w:start w:val="1"/>
      <w:numFmt w:val="lowerLetter"/>
      <w:lvlText w:val="%5."/>
      <w:lvlJc w:val="left"/>
      <w:pPr>
        <w:ind w:left="3601" w:hanging="360"/>
      </w:pPr>
    </w:lvl>
    <w:lvl w:ilvl="5" w:tplc="0426001B" w:tentative="1">
      <w:start w:val="1"/>
      <w:numFmt w:val="lowerRoman"/>
      <w:lvlText w:val="%6."/>
      <w:lvlJc w:val="right"/>
      <w:pPr>
        <w:ind w:left="4321" w:hanging="180"/>
      </w:pPr>
    </w:lvl>
    <w:lvl w:ilvl="6" w:tplc="0426000F" w:tentative="1">
      <w:start w:val="1"/>
      <w:numFmt w:val="decimal"/>
      <w:lvlText w:val="%7."/>
      <w:lvlJc w:val="left"/>
      <w:pPr>
        <w:ind w:left="5041" w:hanging="360"/>
      </w:pPr>
    </w:lvl>
    <w:lvl w:ilvl="7" w:tplc="04260019" w:tentative="1">
      <w:start w:val="1"/>
      <w:numFmt w:val="lowerLetter"/>
      <w:lvlText w:val="%8."/>
      <w:lvlJc w:val="left"/>
      <w:pPr>
        <w:ind w:left="5761" w:hanging="360"/>
      </w:pPr>
    </w:lvl>
    <w:lvl w:ilvl="8" w:tplc="0426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54975CB4"/>
    <w:multiLevelType w:val="hybridMultilevel"/>
    <w:tmpl w:val="3C9228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4F3E"/>
    <w:multiLevelType w:val="hybridMultilevel"/>
    <w:tmpl w:val="60FAEF9C"/>
    <w:lvl w:ilvl="0" w:tplc="8ADEC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7D27AE"/>
    <w:multiLevelType w:val="hybridMultilevel"/>
    <w:tmpl w:val="64CA14F0"/>
    <w:lvl w:ilvl="0" w:tplc="274CFBD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A7603"/>
    <w:multiLevelType w:val="hybridMultilevel"/>
    <w:tmpl w:val="1F3A58A6"/>
    <w:lvl w:ilvl="0" w:tplc="DD849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NTY3M7QwtzQzNTJT0lEKTi0uzszPAykwrAUAQzHJZiwAAAA="/>
  </w:docVars>
  <w:rsids>
    <w:rsidRoot w:val="002C4EE1"/>
    <w:rsid w:val="00000140"/>
    <w:rsid w:val="0000227C"/>
    <w:rsid w:val="00002AF4"/>
    <w:rsid w:val="00003135"/>
    <w:rsid w:val="0000336E"/>
    <w:rsid w:val="00003DCF"/>
    <w:rsid w:val="00006C80"/>
    <w:rsid w:val="00007671"/>
    <w:rsid w:val="0001053C"/>
    <w:rsid w:val="00011762"/>
    <w:rsid w:val="000139B0"/>
    <w:rsid w:val="0001645D"/>
    <w:rsid w:val="00016BB0"/>
    <w:rsid w:val="00017F1E"/>
    <w:rsid w:val="00021C4C"/>
    <w:rsid w:val="0002208E"/>
    <w:rsid w:val="00022995"/>
    <w:rsid w:val="00023312"/>
    <w:rsid w:val="000245CC"/>
    <w:rsid w:val="00025D5A"/>
    <w:rsid w:val="000270E6"/>
    <w:rsid w:val="00027296"/>
    <w:rsid w:val="00030267"/>
    <w:rsid w:val="00031BE4"/>
    <w:rsid w:val="0003279B"/>
    <w:rsid w:val="00033F72"/>
    <w:rsid w:val="00034CDB"/>
    <w:rsid w:val="00036CC8"/>
    <w:rsid w:val="0003743F"/>
    <w:rsid w:val="00040C47"/>
    <w:rsid w:val="000411DC"/>
    <w:rsid w:val="00042E1B"/>
    <w:rsid w:val="0004386D"/>
    <w:rsid w:val="0004456F"/>
    <w:rsid w:val="00046E49"/>
    <w:rsid w:val="00050638"/>
    <w:rsid w:val="0005131D"/>
    <w:rsid w:val="000535CF"/>
    <w:rsid w:val="00054232"/>
    <w:rsid w:val="00055075"/>
    <w:rsid w:val="0005598A"/>
    <w:rsid w:val="00062A4B"/>
    <w:rsid w:val="00062CE3"/>
    <w:rsid w:val="00064121"/>
    <w:rsid w:val="00064BC8"/>
    <w:rsid w:val="0006598E"/>
    <w:rsid w:val="000666E5"/>
    <w:rsid w:val="0007187F"/>
    <w:rsid w:val="000778F4"/>
    <w:rsid w:val="00081EAD"/>
    <w:rsid w:val="000828DE"/>
    <w:rsid w:val="00082BA2"/>
    <w:rsid w:val="000848DB"/>
    <w:rsid w:val="000862BD"/>
    <w:rsid w:val="000865D8"/>
    <w:rsid w:val="00087932"/>
    <w:rsid w:val="00087DBC"/>
    <w:rsid w:val="000921C3"/>
    <w:rsid w:val="00092DFF"/>
    <w:rsid w:val="000957A5"/>
    <w:rsid w:val="00095BDE"/>
    <w:rsid w:val="000A114D"/>
    <w:rsid w:val="000A2972"/>
    <w:rsid w:val="000A2A9B"/>
    <w:rsid w:val="000A2D37"/>
    <w:rsid w:val="000A4B6A"/>
    <w:rsid w:val="000A7C39"/>
    <w:rsid w:val="000B299D"/>
    <w:rsid w:val="000B3D48"/>
    <w:rsid w:val="000B4B36"/>
    <w:rsid w:val="000B57D9"/>
    <w:rsid w:val="000B671C"/>
    <w:rsid w:val="000B6ED6"/>
    <w:rsid w:val="000B7BF3"/>
    <w:rsid w:val="000C01A8"/>
    <w:rsid w:val="000C148D"/>
    <w:rsid w:val="000C2C85"/>
    <w:rsid w:val="000C7680"/>
    <w:rsid w:val="000D00E8"/>
    <w:rsid w:val="000D13C9"/>
    <w:rsid w:val="000D14ED"/>
    <w:rsid w:val="000D1AB1"/>
    <w:rsid w:val="000D1FAC"/>
    <w:rsid w:val="000D226F"/>
    <w:rsid w:val="000D284C"/>
    <w:rsid w:val="000D6C6B"/>
    <w:rsid w:val="000D6F42"/>
    <w:rsid w:val="000D7BAC"/>
    <w:rsid w:val="000E12D8"/>
    <w:rsid w:val="000E1E21"/>
    <w:rsid w:val="000E2E03"/>
    <w:rsid w:val="000E306E"/>
    <w:rsid w:val="000E423D"/>
    <w:rsid w:val="000E7758"/>
    <w:rsid w:val="000F1136"/>
    <w:rsid w:val="000F1703"/>
    <w:rsid w:val="000F1993"/>
    <w:rsid w:val="000F26E9"/>
    <w:rsid w:val="000F61C4"/>
    <w:rsid w:val="000F78CD"/>
    <w:rsid w:val="001021A0"/>
    <w:rsid w:val="0010349D"/>
    <w:rsid w:val="0010521E"/>
    <w:rsid w:val="00105E68"/>
    <w:rsid w:val="001134B1"/>
    <w:rsid w:val="00113CC2"/>
    <w:rsid w:val="00115613"/>
    <w:rsid w:val="0011625D"/>
    <w:rsid w:val="00116514"/>
    <w:rsid w:val="001178CD"/>
    <w:rsid w:val="00117D25"/>
    <w:rsid w:val="001207CB"/>
    <w:rsid w:val="0012080B"/>
    <w:rsid w:val="00120A0A"/>
    <w:rsid w:val="00120CB2"/>
    <w:rsid w:val="00121160"/>
    <w:rsid w:val="00121822"/>
    <w:rsid w:val="00121EA9"/>
    <w:rsid w:val="0012205E"/>
    <w:rsid w:val="00122A31"/>
    <w:rsid w:val="00122C4D"/>
    <w:rsid w:val="00123934"/>
    <w:rsid w:val="0012539D"/>
    <w:rsid w:val="00125C1D"/>
    <w:rsid w:val="00125D40"/>
    <w:rsid w:val="0012620F"/>
    <w:rsid w:val="001263DA"/>
    <w:rsid w:val="001265CC"/>
    <w:rsid w:val="00132269"/>
    <w:rsid w:val="00134A87"/>
    <w:rsid w:val="00135B1F"/>
    <w:rsid w:val="00135CAD"/>
    <w:rsid w:val="00137BB0"/>
    <w:rsid w:val="00140A53"/>
    <w:rsid w:val="00141725"/>
    <w:rsid w:val="00141FAE"/>
    <w:rsid w:val="00142B35"/>
    <w:rsid w:val="00142E72"/>
    <w:rsid w:val="001439F9"/>
    <w:rsid w:val="00143A94"/>
    <w:rsid w:val="00143F3A"/>
    <w:rsid w:val="00144CA9"/>
    <w:rsid w:val="00144F19"/>
    <w:rsid w:val="00147916"/>
    <w:rsid w:val="00147D95"/>
    <w:rsid w:val="00150986"/>
    <w:rsid w:val="00150ED8"/>
    <w:rsid w:val="00151A0A"/>
    <w:rsid w:val="001536A9"/>
    <w:rsid w:val="00153D5A"/>
    <w:rsid w:val="001544AE"/>
    <w:rsid w:val="0015543F"/>
    <w:rsid w:val="0015715C"/>
    <w:rsid w:val="001602F5"/>
    <w:rsid w:val="001604F7"/>
    <w:rsid w:val="00162FD0"/>
    <w:rsid w:val="00167037"/>
    <w:rsid w:val="00171606"/>
    <w:rsid w:val="00171722"/>
    <w:rsid w:val="00171C0F"/>
    <w:rsid w:val="00173166"/>
    <w:rsid w:val="00173243"/>
    <w:rsid w:val="001800C0"/>
    <w:rsid w:val="00180992"/>
    <w:rsid w:val="00181B04"/>
    <w:rsid w:val="001820E3"/>
    <w:rsid w:val="00182D24"/>
    <w:rsid w:val="001836BC"/>
    <w:rsid w:val="00184019"/>
    <w:rsid w:val="00184191"/>
    <w:rsid w:val="00184641"/>
    <w:rsid w:val="00184C47"/>
    <w:rsid w:val="0018534E"/>
    <w:rsid w:val="00186009"/>
    <w:rsid w:val="00186D2E"/>
    <w:rsid w:val="001911B8"/>
    <w:rsid w:val="001916AD"/>
    <w:rsid w:val="001920C5"/>
    <w:rsid w:val="00192BED"/>
    <w:rsid w:val="00192DF0"/>
    <w:rsid w:val="00193770"/>
    <w:rsid w:val="00195352"/>
    <w:rsid w:val="00195AF1"/>
    <w:rsid w:val="00196F43"/>
    <w:rsid w:val="00197F4B"/>
    <w:rsid w:val="001A0190"/>
    <w:rsid w:val="001A2C2F"/>
    <w:rsid w:val="001A2D6E"/>
    <w:rsid w:val="001A2F24"/>
    <w:rsid w:val="001A3373"/>
    <w:rsid w:val="001A3B1B"/>
    <w:rsid w:val="001A5F56"/>
    <w:rsid w:val="001A6E55"/>
    <w:rsid w:val="001B0B92"/>
    <w:rsid w:val="001B125A"/>
    <w:rsid w:val="001B3BB0"/>
    <w:rsid w:val="001B67F0"/>
    <w:rsid w:val="001B6B18"/>
    <w:rsid w:val="001B6D5C"/>
    <w:rsid w:val="001B73A0"/>
    <w:rsid w:val="001C0650"/>
    <w:rsid w:val="001C1072"/>
    <w:rsid w:val="001C2914"/>
    <w:rsid w:val="001C2B22"/>
    <w:rsid w:val="001C3435"/>
    <w:rsid w:val="001C36F7"/>
    <w:rsid w:val="001C3990"/>
    <w:rsid w:val="001C6B04"/>
    <w:rsid w:val="001C6F1B"/>
    <w:rsid w:val="001D03F2"/>
    <w:rsid w:val="001D0677"/>
    <w:rsid w:val="001D0CC8"/>
    <w:rsid w:val="001D252A"/>
    <w:rsid w:val="001D293E"/>
    <w:rsid w:val="001D4DCC"/>
    <w:rsid w:val="001D69CD"/>
    <w:rsid w:val="001D7009"/>
    <w:rsid w:val="001E2316"/>
    <w:rsid w:val="001E2832"/>
    <w:rsid w:val="001E4C9E"/>
    <w:rsid w:val="001E6883"/>
    <w:rsid w:val="001F03F7"/>
    <w:rsid w:val="001F0C97"/>
    <w:rsid w:val="001F0CE3"/>
    <w:rsid w:val="001F18BD"/>
    <w:rsid w:val="001F1E53"/>
    <w:rsid w:val="001F3242"/>
    <w:rsid w:val="001F43E1"/>
    <w:rsid w:val="001F47F8"/>
    <w:rsid w:val="001F57BF"/>
    <w:rsid w:val="001F58DE"/>
    <w:rsid w:val="001F7297"/>
    <w:rsid w:val="001F79C5"/>
    <w:rsid w:val="001F7CB4"/>
    <w:rsid w:val="001F7CFC"/>
    <w:rsid w:val="00200DCD"/>
    <w:rsid w:val="0020393B"/>
    <w:rsid w:val="00204E71"/>
    <w:rsid w:val="00206B00"/>
    <w:rsid w:val="00207258"/>
    <w:rsid w:val="00207729"/>
    <w:rsid w:val="0021192F"/>
    <w:rsid w:val="00211CAE"/>
    <w:rsid w:val="00212ED2"/>
    <w:rsid w:val="00214A4B"/>
    <w:rsid w:val="00214EDB"/>
    <w:rsid w:val="002151C0"/>
    <w:rsid w:val="00217ACF"/>
    <w:rsid w:val="00217B28"/>
    <w:rsid w:val="00217D9B"/>
    <w:rsid w:val="002210D6"/>
    <w:rsid w:val="002215B9"/>
    <w:rsid w:val="0022172F"/>
    <w:rsid w:val="00221FD0"/>
    <w:rsid w:val="002228BA"/>
    <w:rsid w:val="00223DC1"/>
    <w:rsid w:val="00224E22"/>
    <w:rsid w:val="002251EE"/>
    <w:rsid w:val="0022583E"/>
    <w:rsid w:val="0022590A"/>
    <w:rsid w:val="00225C51"/>
    <w:rsid w:val="0022640C"/>
    <w:rsid w:val="002303C8"/>
    <w:rsid w:val="0023254E"/>
    <w:rsid w:val="00234552"/>
    <w:rsid w:val="00234EC0"/>
    <w:rsid w:val="002358DD"/>
    <w:rsid w:val="0023624B"/>
    <w:rsid w:val="002401FF"/>
    <w:rsid w:val="00240692"/>
    <w:rsid w:val="00240E7B"/>
    <w:rsid w:val="0024321F"/>
    <w:rsid w:val="002433E7"/>
    <w:rsid w:val="00243CA2"/>
    <w:rsid w:val="002442C6"/>
    <w:rsid w:val="00247140"/>
    <w:rsid w:val="002502ED"/>
    <w:rsid w:val="00250891"/>
    <w:rsid w:val="0025395D"/>
    <w:rsid w:val="0025573E"/>
    <w:rsid w:val="00255C55"/>
    <w:rsid w:val="002577D2"/>
    <w:rsid w:val="00257D50"/>
    <w:rsid w:val="00257D9F"/>
    <w:rsid w:val="00261244"/>
    <w:rsid w:val="0026256C"/>
    <w:rsid w:val="0026568E"/>
    <w:rsid w:val="00265CD8"/>
    <w:rsid w:val="00265D35"/>
    <w:rsid w:val="00266158"/>
    <w:rsid w:val="00266664"/>
    <w:rsid w:val="002667F8"/>
    <w:rsid w:val="00266A84"/>
    <w:rsid w:val="002714FF"/>
    <w:rsid w:val="00273469"/>
    <w:rsid w:val="00275364"/>
    <w:rsid w:val="002755F8"/>
    <w:rsid w:val="00276509"/>
    <w:rsid w:val="00276B10"/>
    <w:rsid w:val="00280609"/>
    <w:rsid w:val="00280881"/>
    <w:rsid w:val="002813E4"/>
    <w:rsid w:val="00281B99"/>
    <w:rsid w:val="002856A1"/>
    <w:rsid w:val="00286B58"/>
    <w:rsid w:val="00287A6A"/>
    <w:rsid w:val="00290A3A"/>
    <w:rsid w:val="00290AEC"/>
    <w:rsid w:val="002919F1"/>
    <w:rsid w:val="002930DE"/>
    <w:rsid w:val="00293535"/>
    <w:rsid w:val="0029546A"/>
    <w:rsid w:val="002957F6"/>
    <w:rsid w:val="00296029"/>
    <w:rsid w:val="00296208"/>
    <w:rsid w:val="00296906"/>
    <w:rsid w:val="00296C20"/>
    <w:rsid w:val="0029728F"/>
    <w:rsid w:val="00297840"/>
    <w:rsid w:val="00297AA9"/>
    <w:rsid w:val="00297ACE"/>
    <w:rsid w:val="002A08D1"/>
    <w:rsid w:val="002A2943"/>
    <w:rsid w:val="002A3FC0"/>
    <w:rsid w:val="002A4703"/>
    <w:rsid w:val="002A4EF1"/>
    <w:rsid w:val="002A5888"/>
    <w:rsid w:val="002A719E"/>
    <w:rsid w:val="002A79C4"/>
    <w:rsid w:val="002B2215"/>
    <w:rsid w:val="002B225C"/>
    <w:rsid w:val="002B2817"/>
    <w:rsid w:val="002B34AB"/>
    <w:rsid w:val="002B3714"/>
    <w:rsid w:val="002B436E"/>
    <w:rsid w:val="002B5D3F"/>
    <w:rsid w:val="002B5E54"/>
    <w:rsid w:val="002B6E22"/>
    <w:rsid w:val="002B78DE"/>
    <w:rsid w:val="002B7A67"/>
    <w:rsid w:val="002B7E7B"/>
    <w:rsid w:val="002C1AAB"/>
    <w:rsid w:val="002C2FD7"/>
    <w:rsid w:val="002C3919"/>
    <w:rsid w:val="002C3BD5"/>
    <w:rsid w:val="002C4EE1"/>
    <w:rsid w:val="002C5874"/>
    <w:rsid w:val="002C6E99"/>
    <w:rsid w:val="002C7074"/>
    <w:rsid w:val="002C79B1"/>
    <w:rsid w:val="002D0965"/>
    <w:rsid w:val="002D0EB2"/>
    <w:rsid w:val="002D1E0F"/>
    <w:rsid w:val="002D3664"/>
    <w:rsid w:val="002D417A"/>
    <w:rsid w:val="002D4FEB"/>
    <w:rsid w:val="002D7109"/>
    <w:rsid w:val="002D7B72"/>
    <w:rsid w:val="002D7E48"/>
    <w:rsid w:val="002E1740"/>
    <w:rsid w:val="002E4CA3"/>
    <w:rsid w:val="002E5062"/>
    <w:rsid w:val="002E550B"/>
    <w:rsid w:val="002E6924"/>
    <w:rsid w:val="002E7270"/>
    <w:rsid w:val="002F1604"/>
    <w:rsid w:val="002F2ADE"/>
    <w:rsid w:val="002F2E95"/>
    <w:rsid w:val="002F36A2"/>
    <w:rsid w:val="002F6942"/>
    <w:rsid w:val="002F6CC0"/>
    <w:rsid w:val="002F6D51"/>
    <w:rsid w:val="00300218"/>
    <w:rsid w:val="003006CE"/>
    <w:rsid w:val="00302CE3"/>
    <w:rsid w:val="00305E36"/>
    <w:rsid w:val="003063E4"/>
    <w:rsid w:val="003071BD"/>
    <w:rsid w:val="0031250C"/>
    <w:rsid w:val="00312B71"/>
    <w:rsid w:val="003136C6"/>
    <w:rsid w:val="003137F4"/>
    <w:rsid w:val="003147F6"/>
    <w:rsid w:val="003149B5"/>
    <w:rsid w:val="00317FCE"/>
    <w:rsid w:val="003204AF"/>
    <w:rsid w:val="003212D3"/>
    <w:rsid w:val="003223F8"/>
    <w:rsid w:val="0032409C"/>
    <w:rsid w:val="003251ED"/>
    <w:rsid w:val="00325E61"/>
    <w:rsid w:val="00326FFF"/>
    <w:rsid w:val="00330A63"/>
    <w:rsid w:val="00330E05"/>
    <w:rsid w:val="0033109E"/>
    <w:rsid w:val="0033322F"/>
    <w:rsid w:val="00334D44"/>
    <w:rsid w:val="00335B05"/>
    <w:rsid w:val="00335D53"/>
    <w:rsid w:val="00336AE1"/>
    <w:rsid w:val="003410F3"/>
    <w:rsid w:val="00341D77"/>
    <w:rsid w:val="00342492"/>
    <w:rsid w:val="00342F53"/>
    <w:rsid w:val="0034339E"/>
    <w:rsid w:val="00344891"/>
    <w:rsid w:val="0034526F"/>
    <w:rsid w:val="003454D0"/>
    <w:rsid w:val="0034564D"/>
    <w:rsid w:val="00345890"/>
    <w:rsid w:val="00345E14"/>
    <w:rsid w:val="0034637E"/>
    <w:rsid w:val="003468EA"/>
    <w:rsid w:val="003475B3"/>
    <w:rsid w:val="0034794D"/>
    <w:rsid w:val="00350109"/>
    <w:rsid w:val="0035100D"/>
    <w:rsid w:val="003511DA"/>
    <w:rsid w:val="00351234"/>
    <w:rsid w:val="00351DA0"/>
    <w:rsid w:val="003524C6"/>
    <w:rsid w:val="00352C12"/>
    <w:rsid w:val="003534A7"/>
    <w:rsid w:val="0035358E"/>
    <w:rsid w:val="00354184"/>
    <w:rsid w:val="00355608"/>
    <w:rsid w:val="003567E6"/>
    <w:rsid w:val="00357F2E"/>
    <w:rsid w:val="00357F57"/>
    <w:rsid w:val="00362EDE"/>
    <w:rsid w:val="00363987"/>
    <w:rsid w:val="00364248"/>
    <w:rsid w:val="00364572"/>
    <w:rsid w:val="00364C1F"/>
    <w:rsid w:val="003663D1"/>
    <w:rsid w:val="0036712D"/>
    <w:rsid w:val="0036784F"/>
    <w:rsid w:val="00370410"/>
    <w:rsid w:val="00371E9E"/>
    <w:rsid w:val="00372A50"/>
    <w:rsid w:val="00375E86"/>
    <w:rsid w:val="003771EA"/>
    <w:rsid w:val="00377C44"/>
    <w:rsid w:val="00377D57"/>
    <w:rsid w:val="00377EB9"/>
    <w:rsid w:val="00381070"/>
    <w:rsid w:val="0038267B"/>
    <w:rsid w:val="00382744"/>
    <w:rsid w:val="00382EC5"/>
    <w:rsid w:val="00384D26"/>
    <w:rsid w:val="00386619"/>
    <w:rsid w:val="00390266"/>
    <w:rsid w:val="003908D1"/>
    <w:rsid w:val="00391590"/>
    <w:rsid w:val="00392048"/>
    <w:rsid w:val="003926CD"/>
    <w:rsid w:val="003931DA"/>
    <w:rsid w:val="0039322A"/>
    <w:rsid w:val="00393C2B"/>
    <w:rsid w:val="00395848"/>
    <w:rsid w:val="00395A7F"/>
    <w:rsid w:val="00396B6F"/>
    <w:rsid w:val="003977BC"/>
    <w:rsid w:val="003A22E9"/>
    <w:rsid w:val="003A3673"/>
    <w:rsid w:val="003A4575"/>
    <w:rsid w:val="003A4BB0"/>
    <w:rsid w:val="003A5056"/>
    <w:rsid w:val="003A623F"/>
    <w:rsid w:val="003B157B"/>
    <w:rsid w:val="003B1E12"/>
    <w:rsid w:val="003B2894"/>
    <w:rsid w:val="003B3758"/>
    <w:rsid w:val="003B7090"/>
    <w:rsid w:val="003C0346"/>
    <w:rsid w:val="003C053C"/>
    <w:rsid w:val="003C1A6B"/>
    <w:rsid w:val="003C1EAA"/>
    <w:rsid w:val="003C27EB"/>
    <w:rsid w:val="003C3BCF"/>
    <w:rsid w:val="003C40AC"/>
    <w:rsid w:val="003C6999"/>
    <w:rsid w:val="003C7144"/>
    <w:rsid w:val="003D084A"/>
    <w:rsid w:val="003D09E8"/>
    <w:rsid w:val="003D226E"/>
    <w:rsid w:val="003D32E9"/>
    <w:rsid w:val="003D3DAF"/>
    <w:rsid w:val="003D46A2"/>
    <w:rsid w:val="003D46E5"/>
    <w:rsid w:val="003D4A7B"/>
    <w:rsid w:val="003D4D5A"/>
    <w:rsid w:val="003D4DDE"/>
    <w:rsid w:val="003D5F35"/>
    <w:rsid w:val="003D61A0"/>
    <w:rsid w:val="003D687D"/>
    <w:rsid w:val="003E046E"/>
    <w:rsid w:val="003E12C2"/>
    <w:rsid w:val="003E1DC9"/>
    <w:rsid w:val="003E200E"/>
    <w:rsid w:val="003E2A90"/>
    <w:rsid w:val="003E2B89"/>
    <w:rsid w:val="003E36A3"/>
    <w:rsid w:val="003E4B56"/>
    <w:rsid w:val="003E51AA"/>
    <w:rsid w:val="003E564F"/>
    <w:rsid w:val="003E56AF"/>
    <w:rsid w:val="003E7C1A"/>
    <w:rsid w:val="003F311A"/>
    <w:rsid w:val="003F3478"/>
    <w:rsid w:val="003F396D"/>
    <w:rsid w:val="003F4CC8"/>
    <w:rsid w:val="003F5770"/>
    <w:rsid w:val="003F7208"/>
    <w:rsid w:val="003F78EF"/>
    <w:rsid w:val="00402611"/>
    <w:rsid w:val="0040333C"/>
    <w:rsid w:val="00403553"/>
    <w:rsid w:val="00403E99"/>
    <w:rsid w:val="00405171"/>
    <w:rsid w:val="00405E34"/>
    <w:rsid w:val="00406CAF"/>
    <w:rsid w:val="00407CC6"/>
    <w:rsid w:val="00410CE6"/>
    <w:rsid w:val="0041220C"/>
    <w:rsid w:val="00412CB2"/>
    <w:rsid w:val="00414197"/>
    <w:rsid w:val="00414F12"/>
    <w:rsid w:val="004163D5"/>
    <w:rsid w:val="00417F7F"/>
    <w:rsid w:val="00421C81"/>
    <w:rsid w:val="00421F15"/>
    <w:rsid w:val="00423E94"/>
    <w:rsid w:val="0043040E"/>
    <w:rsid w:val="00433AE2"/>
    <w:rsid w:val="00433E18"/>
    <w:rsid w:val="004343CA"/>
    <w:rsid w:val="004351FE"/>
    <w:rsid w:val="004352F8"/>
    <w:rsid w:val="00435688"/>
    <w:rsid w:val="004377E1"/>
    <w:rsid w:val="00440F0A"/>
    <w:rsid w:val="004419EA"/>
    <w:rsid w:val="00441C14"/>
    <w:rsid w:val="00442939"/>
    <w:rsid w:val="00443AE2"/>
    <w:rsid w:val="004444C1"/>
    <w:rsid w:val="00444BBE"/>
    <w:rsid w:val="0044643A"/>
    <w:rsid w:val="004464B3"/>
    <w:rsid w:val="004464EB"/>
    <w:rsid w:val="00446A1B"/>
    <w:rsid w:val="00447A4D"/>
    <w:rsid w:val="00450F72"/>
    <w:rsid w:val="00451AB9"/>
    <w:rsid w:val="00453011"/>
    <w:rsid w:val="004538E7"/>
    <w:rsid w:val="0045433B"/>
    <w:rsid w:val="004546C9"/>
    <w:rsid w:val="004548CE"/>
    <w:rsid w:val="00454AC3"/>
    <w:rsid w:val="004566FB"/>
    <w:rsid w:val="0045725B"/>
    <w:rsid w:val="00460873"/>
    <w:rsid w:val="00460F13"/>
    <w:rsid w:val="00462112"/>
    <w:rsid w:val="0046346E"/>
    <w:rsid w:val="00463C1E"/>
    <w:rsid w:val="00464ABB"/>
    <w:rsid w:val="00464DFC"/>
    <w:rsid w:val="004659C3"/>
    <w:rsid w:val="00470F0F"/>
    <w:rsid w:val="0047143F"/>
    <w:rsid w:val="004716F3"/>
    <w:rsid w:val="00471BEF"/>
    <w:rsid w:val="00471F43"/>
    <w:rsid w:val="00473128"/>
    <w:rsid w:val="00473872"/>
    <w:rsid w:val="00473F93"/>
    <w:rsid w:val="00475F9C"/>
    <w:rsid w:val="004777C9"/>
    <w:rsid w:val="004777D7"/>
    <w:rsid w:val="00480387"/>
    <w:rsid w:val="004805E4"/>
    <w:rsid w:val="004829EE"/>
    <w:rsid w:val="00486C2C"/>
    <w:rsid w:val="00486F39"/>
    <w:rsid w:val="00487794"/>
    <w:rsid w:val="0048785D"/>
    <w:rsid w:val="004900E4"/>
    <w:rsid w:val="004918FA"/>
    <w:rsid w:val="004921AB"/>
    <w:rsid w:val="00492B57"/>
    <w:rsid w:val="00494D41"/>
    <w:rsid w:val="00495513"/>
    <w:rsid w:val="0049741C"/>
    <w:rsid w:val="004A1271"/>
    <w:rsid w:val="004A143D"/>
    <w:rsid w:val="004A1C4C"/>
    <w:rsid w:val="004A2146"/>
    <w:rsid w:val="004A4ACF"/>
    <w:rsid w:val="004A5DE4"/>
    <w:rsid w:val="004A627C"/>
    <w:rsid w:val="004A7369"/>
    <w:rsid w:val="004A7BD7"/>
    <w:rsid w:val="004B01A2"/>
    <w:rsid w:val="004B10C5"/>
    <w:rsid w:val="004B11D8"/>
    <w:rsid w:val="004B159A"/>
    <w:rsid w:val="004B1872"/>
    <w:rsid w:val="004B1D59"/>
    <w:rsid w:val="004B6A14"/>
    <w:rsid w:val="004C03E1"/>
    <w:rsid w:val="004C065F"/>
    <w:rsid w:val="004C12D3"/>
    <w:rsid w:val="004C14D8"/>
    <w:rsid w:val="004C1884"/>
    <w:rsid w:val="004C26D2"/>
    <w:rsid w:val="004C2708"/>
    <w:rsid w:val="004C2F8D"/>
    <w:rsid w:val="004C3DC9"/>
    <w:rsid w:val="004C5860"/>
    <w:rsid w:val="004C5C27"/>
    <w:rsid w:val="004C5DE8"/>
    <w:rsid w:val="004C7B61"/>
    <w:rsid w:val="004D3863"/>
    <w:rsid w:val="004D3B61"/>
    <w:rsid w:val="004D7119"/>
    <w:rsid w:val="004E014D"/>
    <w:rsid w:val="004E0248"/>
    <w:rsid w:val="004E0B6E"/>
    <w:rsid w:val="004E2CF8"/>
    <w:rsid w:val="004E2D6C"/>
    <w:rsid w:val="004E4E36"/>
    <w:rsid w:val="004E586A"/>
    <w:rsid w:val="004E5D64"/>
    <w:rsid w:val="004E63DF"/>
    <w:rsid w:val="004E7624"/>
    <w:rsid w:val="004F07E0"/>
    <w:rsid w:val="004F0FBA"/>
    <w:rsid w:val="004F1930"/>
    <w:rsid w:val="004F19EF"/>
    <w:rsid w:val="004F40D2"/>
    <w:rsid w:val="004F5AF6"/>
    <w:rsid w:val="004F69F3"/>
    <w:rsid w:val="004F7031"/>
    <w:rsid w:val="004F7BCF"/>
    <w:rsid w:val="00500FC1"/>
    <w:rsid w:val="0050381F"/>
    <w:rsid w:val="00503DC7"/>
    <w:rsid w:val="00503F10"/>
    <w:rsid w:val="005055FB"/>
    <w:rsid w:val="005116CC"/>
    <w:rsid w:val="0051197F"/>
    <w:rsid w:val="005121BF"/>
    <w:rsid w:val="005121CD"/>
    <w:rsid w:val="00513256"/>
    <w:rsid w:val="00513272"/>
    <w:rsid w:val="005156C9"/>
    <w:rsid w:val="00517845"/>
    <w:rsid w:val="0052099F"/>
    <w:rsid w:val="005221EE"/>
    <w:rsid w:val="0052466F"/>
    <w:rsid w:val="0052583A"/>
    <w:rsid w:val="0053048F"/>
    <w:rsid w:val="00530DBA"/>
    <w:rsid w:val="005319E6"/>
    <w:rsid w:val="00531B84"/>
    <w:rsid w:val="005329BF"/>
    <w:rsid w:val="00534DD2"/>
    <w:rsid w:val="00535351"/>
    <w:rsid w:val="005369FB"/>
    <w:rsid w:val="00536F25"/>
    <w:rsid w:val="0054001D"/>
    <w:rsid w:val="0054049C"/>
    <w:rsid w:val="00541888"/>
    <w:rsid w:val="00541927"/>
    <w:rsid w:val="00543427"/>
    <w:rsid w:val="005440F8"/>
    <w:rsid w:val="00544CA9"/>
    <w:rsid w:val="00545443"/>
    <w:rsid w:val="00547D6E"/>
    <w:rsid w:val="0055116D"/>
    <w:rsid w:val="00551615"/>
    <w:rsid w:val="005519CB"/>
    <w:rsid w:val="00552693"/>
    <w:rsid w:val="00552815"/>
    <w:rsid w:val="00554078"/>
    <w:rsid w:val="005557E4"/>
    <w:rsid w:val="00555A43"/>
    <w:rsid w:val="005569F7"/>
    <w:rsid w:val="00556AD2"/>
    <w:rsid w:val="0055725A"/>
    <w:rsid w:val="005623E7"/>
    <w:rsid w:val="00562744"/>
    <w:rsid w:val="0056354B"/>
    <w:rsid w:val="00565FEC"/>
    <w:rsid w:val="0057183D"/>
    <w:rsid w:val="00572F82"/>
    <w:rsid w:val="00574420"/>
    <w:rsid w:val="00574D42"/>
    <w:rsid w:val="005755AA"/>
    <w:rsid w:val="00575D3F"/>
    <w:rsid w:val="0057608F"/>
    <w:rsid w:val="00577508"/>
    <w:rsid w:val="005823C5"/>
    <w:rsid w:val="00585D98"/>
    <w:rsid w:val="00585F12"/>
    <w:rsid w:val="005860D2"/>
    <w:rsid w:val="005861F5"/>
    <w:rsid w:val="0058658C"/>
    <w:rsid w:val="00586C85"/>
    <w:rsid w:val="00587C0D"/>
    <w:rsid w:val="00587E6C"/>
    <w:rsid w:val="005906F9"/>
    <w:rsid w:val="00590ACC"/>
    <w:rsid w:val="005914C2"/>
    <w:rsid w:val="005917EE"/>
    <w:rsid w:val="00593123"/>
    <w:rsid w:val="005943A3"/>
    <w:rsid w:val="0059476B"/>
    <w:rsid w:val="00597D43"/>
    <w:rsid w:val="005A0E91"/>
    <w:rsid w:val="005A496B"/>
    <w:rsid w:val="005A6224"/>
    <w:rsid w:val="005A6A70"/>
    <w:rsid w:val="005A6B98"/>
    <w:rsid w:val="005A7B71"/>
    <w:rsid w:val="005A7C39"/>
    <w:rsid w:val="005B194C"/>
    <w:rsid w:val="005B31C5"/>
    <w:rsid w:val="005B3A6D"/>
    <w:rsid w:val="005B489C"/>
    <w:rsid w:val="005B676C"/>
    <w:rsid w:val="005C0474"/>
    <w:rsid w:val="005C05C1"/>
    <w:rsid w:val="005C13FC"/>
    <w:rsid w:val="005C1FF6"/>
    <w:rsid w:val="005C2483"/>
    <w:rsid w:val="005C340C"/>
    <w:rsid w:val="005C600B"/>
    <w:rsid w:val="005C603E"/>
    <w:rsid w:val="005D12D6"/>
    <w:rsid w:val="005D130A"/>
    <w:rsid w:val="005D1B03"/>
    <w:rsid w:val="005D1BD5"/>
    <w:rsid w:val="005D338F"/>
    <w:rsid w:val="005D4E7A"/>
    <w:rsid w:val="005D56C1"/>
    <w:rsid w:val="005D5FF5"/>
    <w:rsid w:val="005D66AA"/>
    <w:rsid w:val="005E0062"/>
    <w:rsid w:val="005E32A3"/>
    <w:rsid w:val="005E3AB6"/>
    <w:rsid w:val="005E46CE"/>
    <w:rsid w:val="005E4765"/>
    <w:rsid w:val="005E487A"/>
    <w:rsid w:val="005E4C9A"/>
    <w:rsid w:val="005E5EB7"/>
    <w:rsid w:val="005E725C"/>
    <w:rsid w:val="005E78C6"/>
    <w:rsid w:val="005F1E09"/>
    <w:rsid w:val="005F1FB4"/>
    <w:rsid w:val="005F2893"/>
    <w:rsid w:val="005F28ED"/>
    <w:rsid w:val="005F322A"/>
    <w:rsid w:val="005F4546"/>
    <w:rsid w:val="005F4D7A"/>
    <w:rsid w:val="005F5361"/>
    <w:rsid w:val="005F54F8"/>
    <w:rsid w:val="005F661E"/>
    <w:rsid w:val="006009BF"/>
    <w:rsid w:val="0060123E"/>
    <w:rsid w:val="0060184B"/>
    <w:rsid w:val="0060357B"/>
    <w:rsid w:val="0060376D"/>
    <w:rsid w:val="00603A1C"/>
    <w:rsid w:val="00603BE4"/>
    <w:rsid w:val="00611718"/>
    <w:rsid w:val="006126F9"/>
    <w:rsid w:val="00613CD8"/>
    <w:rsid w:val="00615632"/>
    <w:rsid w:val="00615FF4"/>
    <w:rsid w:val="00617280"/>
    <w:rsid w:val="006203EF"/>
    <w:rsid w:val="00620A1D"/>
    <w:rsid w:val="006213FF"/>
    <w:rsid w:val="0062338F"/>
    <w:rsid w:val="0062503B"/>
    <w:rsid w:val="006262FF"/>
    <w:rsid w:val="00631278"/>
    <w:rsid w:val="00632B50"/>
    <w:rsid w:val="006347D8"/>
    <w:rsid w:val="006348A6"/>
    <w:rsid w:val="0063558B"/>
    <w:rsid w:val="00637985"/>
    <w:rsid w:val="006405B4"/>
    <w:rsid w:val="0064081C"/>
    <w:rsid w:val="006408DC"/>
    <w:rsid w:val="00641831"/>
    <w:rsid w:val="00641D5D"/>
    <w:rsid w:val="006424A4"/>
    <w:rsid w:val="0064369C"/>
    <w:rsid w:val="00643A28"/>
    <w:rsid w:val="00643F07"/>
    <w:rsid w:val="006445FE"/>
    <w:rsid w:val="00646072"/>
    <w:rsid w:val="00647A4A"/>
    <w:rsid w:val="006500A9"/>
    <w:rsid w:val="006503E3"/>
    <w:rsid w:val="00650D4B"/>
    <w:rsid w:val="0065118A"/>
    <w:rsid w:val="006514CC"/>
    <w:rsid w:val="0065335C"/>
    <w:rsid w:val="00653D29"/>
    <w:rsid w:val="00654379"/>
    <w:rsid w:val="006545A9"/>
    <w:rsid w:val="006573E6"/>
    <w:rsid w:val="00661B9D"/>
    <w:rsid w:val="00663043"/>
    <w:rsid w:val="006635C0"/>
    <w:rsid w:val="00664CBD"/>
    <w:rsid w:val="00664DCA"/>
    <w:rsid w:val="00664DDD"/>
    <w:rsid w:val="006702E0"/>
    <w:rsid w:val="00670A35"/>
    <w:rsid w:val="00671FFB"/>
    <w:rsid w:val="0067271D"/>
    <w:rsid w:val="00673141"/>
    <w:rsid w:val="0067417A"/>
    <w:rsid w:val="006742B1"/>
    <w:rsid w:val="0067580E"/>
    <w:rsid w:val="006764E2"/>
    <w:rsid w:val="00676D89"/>
    <w:rsid w:val="006811C8"/>
    <w:rsid w:val="006829B4"/>
    <w:rsid w:val="00682B68"/>
    <w:rsid w:val="00686791"/>
    <w:rsid w:val="00686E5C"/>
    <w:rsid w:val="00690EAA"/>
    <w:rsid w:val="00692073"/>
    <w:rsid w:val="006932F5"/>
    <w:rsid w:val="00693BBC"/>
    <w:rsid w:val="00693D72"/>
    <w:rsid w:val="006944B5"/>
    <w:rsid w:val="00695309"/>
    <w:rsid w:val="00695B5E"/>
    <w:rsid w:val="00696D88"/>
    <w:rsid w:val="0069778B"/>
    <w:rsid w:val="0069798D"/>
    <w:rsid w:val="006A0EFC"/>
    <w:rsid w:val="006A12DF"/>
    <w:rsid w:val="006A18FE"/>
    <w:rsid w:val="006A1955"/>
    <w:rsid w:val="006A1E3B"/>
    <w:rsid w:val="006A29A0"/>
    <w:rsid w:val="006A2D76"/>
    <w:rsid w:val="006A2EF9"/>
    <w:rsid w:val="006A30A8"/>
    <w:rsid w:val="006A4611"/>
    <w:rsid w:val="006A63AE"/>
    <w:rsid w:val="006A7143"/>
    <w:rsid w:val="006B1565"/>
    <w:rsid w:val="006B2B24"/>
    <w:rsid w:val="006B3882"/>
    <w:rsid w:val="006B663C"/>
    <w:rsid w:val="006B6CB2"/>
    <w:rsid w:val="006B7336"/>
    <w:rsid w:val="006C0532"/>
    <w:rsid w:val="006C2630"/>
    <w:rsid w:val="006C46D8"/>
    <w:rsid w:val="006C534F"/>
    <w:rsid w:val="006C5384"/>
    <w:rsid w:val="006C58B1"/>
    <w:rsid w:val="006C6B97"/>
    <w:rsid w:val="006D0716"/>
    <w:rsid w:val="006D292B"/>
    <w:rsid w:val="006D4882"/>
    <w:rsid w:val="006D5773"/>
    <w:rsid w:val="006D6099"/>
    <w:rsid w:val="006D72FE"/>
    <w:rsid w:val="006D78B4"/>
    <w:rsid w:val="006E03BF"/>
    <w:rsid w:val="006E1245"/>
    <w:rsid w:val="006E1DD0"/>
    <w:rsid w:val="006E24C0"/>
    <w:rsid w:val="006E27F6"/>
    <w:rsid w:val="006E4055"/>
    <w:rsid w:val="006E4439"/>
    <w:rsid w:val="006E69E9"/>
    <w:rsid w:val="006E6A26"/>
    <w:rsid w:val="006F002A"/>
    <w:rsid w:val="006F25F2"/>
    <w:rsid w:val="006F6DDB"/>
    <w:rsid w:val="006F7558"/>
    <w:rsid w:val="006F7CDA"/>
    <w:rsid w:val="007002E8"/>
    <w:rsid w:val="00701601"/>
    <w:rsid w:val="007023FB"/>
    <w:rsid w:val="00702B74"/>
    <w:rsid w:val="007037AC"/>
    <w:rsid w:val="00705A25"/>
    <w:rsid w:val="00710111"/>
    <w:rsid w:val="00712208"/>
    <w:rsid w:val="00712367"/>
    <w:rsid w:val="00712928"/>
    <w:rsid w:val="00712992"/>
    <w:rsid w:val="00712B69"/>
    <w:rsid w:val="007138BF"/>
    <w:rsid w:val="007139F7"/>
    <w:rsid w:val="007173A9"/>
    <w:rsid w:val="00721069"/>
    <w:rsid w:val="00723E5F"/>
    <w:rsid w:val="00723F89"/>
    <w:rsid w:val="00726CA3"/>
    <w:rsid w:val="00726E0C"/>
    <w:rsid w:val="00727E19"/>
    <w:rsid w:val="00731ACB"/>
    <w:rsid w:val="0073296A"/>
    <w:rsid w:val="0073336F"/>
    <w:rsid w:val="0073455B"/>
    <w:rsid w:val="00735447"/>
    <w:rsid w:val="00742F73"/>
    <w:rsid w:val="00743B48"/>
    <w:rsid w:val="007465CC"/>
    <w:rsid w:val="00747A70"/>
    <w:rsid w:val="00747BAB"/>
    <w:rsid w:val="00750F33"/>
    <w:rsid w:val="00752C78"/>
    <w:rsid w:val="00753798"/>
    <w:rsid w:val="007567BE"/>
    <w:rsid w:val="007570F3"/>
    <w:rsid w:val="007623FD"/>
    <w:rsid w:val="0076374C"/>
    <w:rsid w:val="00764052"/>
    <w:rsid w:val="007644E4"/>
    <w:rsid w:val="00765938"/>
    <w:rsid w:val="0077021D"/>
    <w:rsid w:val="00770B6E"/>
    <w:rsid w:val="00771D50"/>
    <w:rsid w:val="00772216"/>
    <w:rsid w:val="0077249D"/>
    <w:rsid w:val="0077282D"/>
    <w:rsid w:val="00772B13"/>
    <w:rsid w:val="00773352"/>
    <w:rsid w:val="0077356F"/>
    <w:rsid w:val="00773F0D"/>
    <w:rsid w:val="007747FF"/>
    <w:rsid w:val="00777845"/>
    <w:rsid w:val="00781B80"/>
    <w:rsid w:val="007825BF"/>
    <w:rsid w:val="00782909"/>
    <w:rsid w:val="00783486"/>
    <w:rsid w:val="00784955"/>
    <w:rsid w:val="00784A45"/>
    <w:rsid w:val="00785C15"/>
    <w:rsid w:val="00786141"/>
    <w:rsid w:val="00786361"/>
    <w:rsid w:val="0079096B"/>
    <w:rsid w:val="0079133B"/>
    <w:rsid w:val="00791442"/>
    <w:rsid w:val="00792985"/>
    <w:rsid w:val="00792B5C"/>
    <w:rsid w:val="00792F04"/>
    <w:rsid w:val="0079426B"/>
    <w:rsid w:val="007966A1"/>
    <w:rsid w:val="007966FE"/>
    <w:rsid w:val="007970A9"/>
    <w:rsid w:val="007A00F2"/>
    <w:rsid w:val="007A052E"/>
    <w:rsid w:val="007A298B"/>
    <w:rsid w:val="007A3C6D"/>
    <w:rsid w:val="007A4D8B"/>
    <w:rsid w:val="007A5C63"/>
    <w:rsid w:val="007A64D5"/>
    <w:rsid w:val="007A724D"/>
    <w:rsid w:val="007A7CC1"/>
    <w:rsid w:val="007B035D"/>
    <w:rsid w:val="007B0609"/>
    <w:rsid w:val="007B1BCD"/>
    <w:rsid w:val="007B1F80"/>
    <w:rsid w:val="007B2261"/>
    <w:rsid w:val="007B44C0"/>
    <w:rsid w:val="007B4FBE"/>
    <w:rsid w:val="007B6969"/>
    <w:rsid w:val="007B75EA"/>
    <w:rsid w:val="007B79B8"/>
    <w:rsid w:val="007C2DED"/>
    <w:rsid w:val="007C3F00"/>
    <w:rsid w:val="007C48B0"/>
    <w:rsid w:val="007C5099"/>
    <w:rsid w:val="007C50A0"/>
    <w:rsid w:val="007C5390"/>
    <w:rsid w:val="007D0246"/>
    <w:rsid w:val="007D1484"/>
    <w:rsid w:val="007D3E8C"/>
    <w:rsid w:val="007D47EB"/>
    <w:rsid w:val="007D5051"/>
    <w:rsid w:val="007D50B4"/>
    <w:rsid w:val="007D6F03"/>
    <w:rsid w:val="007D723C"/>
    <w:rsid w:val="007D7B0B"/>
    <w:rsid w:val="007D7C58"/>
    <w:rsid w:val="007E089B"/>
    <w:rsid w:val="007E0D73"/>
    <w:rsid w:val="007E132F"/>
    <w:rsid w:val="007E28D1"/>
    <w:rsid w:val="007E3447"/>
    <w:rsid w:val="007E365E"/>
    <w:rsid w:val="007E36A7"/>
    <w:rsid w:val="007E3AFD"/>
    <w:rsid w:val="007E3BD8"/>
    <w:rsid w:val="007E5A93"/>
    <w:rsid w:val="007E6894"/>
    <w:rsid w:val="007E74B1"/>
    <w:rsid w:val="007E7F78"/>
    <w:rsid w:val="007F0132"/>
    <w:rsid w:val="007F013B"/>
    <w:rsid w:val="007F2DBB"/>
    <w:rsid w:val="007F3649"/>
    <w:rsid w:val="007F4455"/>
    <w:rsid w:val="007F5411"/>
    <w:rsid w:val="007F5E6E"/>
    <w:rsid w:val="007F69A4"/>
    <w:rsid w:val="007F7419"/>
    <w:rsid w:val="008039B1"/>
    <w:rsid w:val="008049C2"/>
    <w:rsid w:val="0080529E"/>
    <w:rsid w:val="008052DD"/>
    <w:rsid w:val="00805666"/>
    <w:rsid w:val="008064FC"/>
    <w:rsid w:val="008073AE"/>
    <w:rsid w:val="00810FCA"/>
    <w:rsid w:val="00811CA6"/>
    <w:rsid w:val="00813C45"/>
    <w:rsid w:val="00813F17"/>
    <w:rsid w:val="0081422D"/>
    <w:rsid w:val="008144BC"/>
    <w:rsid w:val="008147EA"/>
    <w:rsid w:val="00815381"/>
    <w:rsid w:val="00816F28"/>
    <w:rsid w:val="00817313"/>
    <w:rsid w:val="00817903"/>
    <w:rsid w:val="00820904"/>
    <w:rsid w:val="00823D1D"/>
    <w:rsid w:val="0082437E"/>
    <w:rsid w:val="008248D6"/>
    <w:rsid w:val="008252D5"/>
    <w:rsid w:val="00825DFB"/>
    <w:rsid w:val="0083004E"/>
    <w:rsid w:val="00830A3A"/>
    <w:rsid w:val="0083217C"/>
    <w:rsid w:val="008323E5"/>
    <w:rsid w:val="00834580"/>
    <w:rsid w:val="0083475E"/>
    <w:rsid w:val="00840240"/>
    <w:rsid w:val="00840B29"/>
    <w:rsid w:val="008416AE"/>
    <w:rsid w:val="008416F3"/>
    <w:rsid w:val="00841849"/>
    <w:rsid w:val="0084325A"/>
    <w:rsid w:val="008437C6"/>
    <w:rsid w:val="00845AE6"/>
    <w:rsid w:val="00847D86"/>
    <w:rsid w:val="00851AAD"/>
    <w:rsid w:val="0085256F"/>
    <w:rsid w:val="00853AAC"/>
    <w:rsid w:val="00856132"/>
    <w:rsid w:val="0085767E"/>
    <w:rsid w:val="008602AE"/>
    <w:rsid w:val="00861149"/>
    <w:rsid w:val="0086152D"/>
    <w:rsid w:val="008621C7"/>
    <w:rsid w:val="0086399C"/>
    <w:rsid w:val="00863E2E"/>
    <w:rsid w:val="00864047"/>
    <w:rsid w:val="008642C3"/>
    <w:rsid w:val="008648FC"/>
    <w:rsid w:val="00865789"/>
    <w:rsid w:val="00866A90"/>
    <w:rsid w:val="00867315"/>
    <w:rsid w:val="008707A2"/>
    <w:rsid w:val="008714A1"/>
    <w:rsid w:val="00874783"/>
    <w:rsid w:val="008749C5"/>
    <w:rsid w:val="008758A2"/>
    <w:rsid w:val="00875C3A"/>
    <w:rsid w:val="00877369"/>
    <w:rsid w:val="00877B92"/>
    <w:rsid w:val="00881623"/>
    <w:rsid w:val="00881873"/>
    <w:rsid w:val="00881B48"/>
    <w:rsid w:val="00883151"/>
    <w:rsid w:val="00884C08"/>
    <w:rsid w:val="00884FE4"/>
    <w:rsid w:val="00891079"/>
    <w:rsid w:val="00891A6F"/>
    <w:rsid w:val="00895172"/>
    <w:rsid w:val="008958D3"/>
    <w:rsid w:val="0089658B"/>
    <w:rsid w:val="008A1199"/>
    <w:rsid w:val="008A158C"/>
    <w:rsid w:val="008A2228"/>
    <w:rsid w:val="008A405B"/>
    <w:rsid w:val="008A4447"/>
    <w:rsid w:val="008A452B"/>
    <w:rsid w:val="008A48B5"/>
    <w:rsid w:val="008A53B8"/>
    <w:rsid w:val="008A65B9"/>
    <w:rsid w:val="008B0F1A"/>
    <w:rsid w:val="008B1E52"/>
    <w:rsid w:val="008B211A"/>
    <w:rsid w:val="008B6F23"/>
    <w:rsid w:val="008C01DE"/>
    <w:rsid w:val="008C07CC"/>
    <w:rsid w:val="008C1AF3"/>
    <w:rsid w:val="008C20F1"/>
    <w:rsid w:val="008C2125"/>
    <w:rsid w:val="008C21BB"/>
    <w:rsid w:val="008C2DB6"/>
    <w:rsid w:val="008C4A61"/>
    <w:rsid w:val="008C501A"/>
    <w:rsid w:val="008C58CB"/>
    <w:rsid w:val="008C60FF"/>
    <w:rsid w:val="008C7ECA"/>
    <w:rsid w:val="008D2BEF"/>
    <w:rsid w:val="008D2F3C"/>
    <w:rsid w:val="008D3AC8"/>
    <w:rsid w:val="008D4CA4"/>
    <w:rsid w:val="008D4EF5"/>
    <w:rsid w:val="008D6210"/>
    <w:rsid w:val="008D67F1"/>
    <w:rsid w:val="008D7867"/>
    <w:rsid w:val="008E0A32"/>
    <w:rsid w:val="008E0EE3"/>
    <w:rsid w:val="008E1011"/>
    <w:rsid w:val="008E509F"/>
    <w:rsid w:val="008E621B"/>
    <w:rsid w:val="008E736D"/>
    <w:rsid w:val="008E77B3"/>
    <w:rsid w:val="008E789A"/>
    <w:rsid w:val="008F1F94"/>
    <w:rsid w:val="008F1FFE"/>
    <w:rsid w:val="008F228D"/>
    <w:rsid w:val="008F2F87"/>
    <w:rsid w:val="008F3803"/>
    <w:rsid w:val="008F4162"/>
    <w:rsid w:val="008F606F"/>
    <w:rsid w:val="008F66F4"/>
    <w:rsid w:val="0090043F"/>
    <w:rsid w:val="00902DE4"/>
    <w:rsid w:val="009040E8"/>
    <w:rsid w:val="009057EA"/>
    <w:rsid w:val="00905C6C"/>
    <w:rsid w:val="00905F53"/>
    <w:rsid w:val="00907346"/>
    <w:rsid w:val="00916171"/>
    <w:rsid w:val="00920B99"/>
    <w:rsid w:val="00921C4D"/>
    <w:rsid w:val="0092309D"/>
    <w:rsid w:val="0092760E"/>
    <w:rsid w:val="00927F1C"/>
    <w:rsid w:val="00927F9A"/>
    <w:rsid w:val="0093072B"/>
    <w:rsid w:val="00930745"/>
    <w:rsid w:val="00930C2F"/>
    <w:rsid w:val="009314C1"/>
    <w:rsid w:val="0093240E"/>
    <w:rsid w:val="00933C0B"/>
    <w:rsid w:val="009347BE"/>
    <w:rsid w:val="009358CF"/>
    <w:rsid w:val="009358F9"/>
    <w:rsid w:val="00937F7D"/>
    <w:rsid w:val="009417D3"/>
    <w:rsid w:val="009423A5"/>
    <w:rsid w:val="0094355D"/>
    <w:rsid w:val="009443E3"/>
    <w:rsid w:val="00945D1A"/>
    <w:rsid w:val="00945D7C"/>
    <w:rsid w:val="00947892"/>
    <w:rsid w:val="00951903"/>
    <w:rsid w:val="00952891"/>
    <w:rsid w:val="00952A2C"/>
    <w:rsid w:val="00953373"/>
    <w:rsid w:val="0095439B"/>
    <w:rsid w:val="00954E23"/>
    <w:rsid w:val="00955A84"/>
    <w:rsid w:val="00955EA5"/>
    <w:rsid w:val="0095641B"/>
    <w:rsid w:val="009568DC"/>
    <w:rsid w:val="0095723A"/>
    <w:rsid w:val="00960B9C"/>
    <w:rsid w:val="00960D72"/>
    <w:rsid w:val="00961CF6"/>
    <w:rsid w:val="009625AA"/>
    <w:rsid w:val="00962617"/>
    <w:rsid w:val="009631E7"/>
    <w:rsid w:val="00963A16"/>
    <w:rsid w:val="00964B05"/>
    <w:rsid w:val="00964B72"/>
    <w:rsid w:val="00967939"/>
    <w:rsid w:val="00967D6A"/>
    <w:rsid w:val="00971C76"/>
    <w:rsid w:val="009734B8"/>
    <w:rsid w:val="009735F1"/>
    <w:rsid w:val="00973738"/>
    <w:rsid w:val="0097407F"/>
    <w:rsid w:val="00974792"/>
    <w:rsid w:val="00974A77"/>
    <w:rsid w:val="00975BBD"/>
    <w:rsid w:val="00976CDC"/>
    <w:rsid w:val="0097729E"/>
    <w:rsid w:val="00981287"/>
    <w:rsid w:val="00981407"/>
    <w:rsid w:val="00982C25"/>
    <w:rsid w:val="009845E0"/>
    <w:rsid w:val="00984E84"/>
    <w:rsid w:val="00985BE0"/>
    <w:rsid w:val="00985D21"/>
    <w:rsid w:val="00986963"/>
    <w:rsid w:val="00987087"/>
    <w:rsid w:val="00987291"/>
    <w:rsid w:val="009912BA"/>
    <w:rsid w:val="00991680"/>
    <w:rsid w:val="00991BC9"/>
    <w:rsid w:val="00991D81"/>
    <w:rsid w:val="00993527"/>
    <w:rsid w:val="0099357E"/>
    <w:rsid w:val="0099437D"/>
    <w:rsid w:val="00996731"/>
    <w:rsid w:val="00996D98"/>
    <w:rsid w:val="009A0D5E"/>
    <w:rsid w:val="009A1309"/>
    <w:rsid w:val="009A2C76"/>
    <w:rsid w:val="009A39E2"/>
    <w:rsid w:val="009A3D16"/>
    <w:rsid w:val="009A5E93"/>
    <w:rsid w:val="009B0621"/>
    <w:rsid w:val="009B2E79"/>
    <w:rsid w:val="009B32C6"/>
    <w:rsid w:val="009B4087"/>
    <w:rsid w:val="009B4D1B"/>
    <w:rsid w:val="009B591C"/>
    <w:rsid w:val="009B6E3F"/>
    <w:rsid w:val="009C044B"/>
    <w:rsid w:val="009C091F"/>
    <w:rsid w:val="009C0996"/>
    <w:rsid w:val="009C0A44"/>
    <w:rsid w:val="009C2903"/>
    <w:rsid w:val="009C2CAC"/>
    <w:rsid w:val="009C336D"/>
    <w:rsid w:val="009C4285"/>
    <w:rsid w:val="009C47CF"/>
    <w:rsid w:val="009C48F3"/>
    <w:rsid w:val="009C4FE8"/>
    <w:rsid w:val="009C51E6"/>
    <w:rsid w:val="009C78FF"/>
    <w:rsid w:val="009C7E9E"/>
    <w:rsid w:val="009D01AB"/>
    <w:rsid w:val="009D0925"/>
    <w:rsid w:val="009D1802"/>
    <w:rsid w:val="009D300F"/>
    <w:rsid w:val="009D38F9"/>
    <w:rsid w:val="009D460E"/>
    <w:rsid w:val="009D4ED8"/>
    <w:rsid w:val="009D5474"/>
    <w:rsid w:val="009E110C"/>
    <w:rsid w:val="009E1284"/>
    <w:rsid w:val="009E15C0"/>
    <w:rsid w:val="009E1C95"/>
    <w:rsid w:val="009E1E86"/>
    <w:rsid w:val="009E3534"/>
    <w:rsid w:val="009E358A"/>
    <w:rsid w:val="009E3AEE"/>
    <w:rsid w:val="009E3D7C"/>
    <w:rsid w:val="009E4954"/>
    <w:rsid w:val="009E5E89"/>
    <w:rsid w:val="009E5F06"/>
    <w:rsid w:val="009E6D5D"/>
    <w:rsid w:val="009F056A"/>
    <w:rsid w:val="009F17A3"/>
    <w:rsid w:val="009F30F2"/>
    <w:rsid w:val="009F5424"/>
    <w:rsid w:val="009F66D8"/>
    <w:rsid w:val="009F6C5B"/>
    <w:rsid w:val="009F78E7"/>
    <w:rsid w:val="00A0158E"/>
    <w:rsid w:val="00A01B03"/>
    <w:rsid w:val="00A01BE6"/>
    <w:rsid w:val="00A0247C"/>
    <w:rsid w:val="00A03DE9"/>
    <w:rsid w:val="00A0486B"/>
    <w:rsid w:val="00A05DF1"/>
    <w:rsid w:val="00A06595"/>
    <w:rsid w:val="00A06E6A"/>
    <w:rsid w:val="00A11C46"/>
    <w:rsid w:val="00A1326F"/>
    <w:rsid w:val="00A150BE"/>
    <w:rsid w:val="00A172C0"/>
    <w:rsid w:val="00A17398"/>
    <w:rsid w:val="00A17C2A"/>
    <w:rsid w:val="00A20BEB"/>
    <w:rsid w:val="00A2204B"/>
    <w:rsid w:val="00A226D3"/>
    <w:rsid w:val="00A23BC6"/>
    <w:rsid w:val="00A24B64"/>
    <w:rsid w:val="00A25689"/>
    <w:rsid w:val="00A25916"/>
    <w:rsid w:val="00A25C5B"/>
    <w:rsid w:val="00A319E1"/>
    <w:rsid w:val="00A31DCE"/>
    <w:rsid w:val="00A31EA1"/>
    <w:rsid w:val="00A32CBF"/>
    <w:rsid w:val="00A32E0C"/>
    <w:rsid w:val="00A340F5"/>
    <w:rsid w:val="00A35DCC"/>
    <w:rsid w:val="00A363C3"/>
    <w:rsid w:val="00A36612"/>
    <w:rsid w:val="00A3750B"/>
    <w:rsid w:val="00A37A04"/>
    <w:rsid w:val="00A37C36"/>
    <w:rsid w:val="00A42090"/>
    <w:rsid w:val="00A47632"/>
    <w:rsid w:val="00A5138C"/>
    <w:rsid w:val="00A53394"/>
    <w:rsid w:val="00A53467"/>
    <w:rsid w:val="00A541C8"/>
    <w:rsid w:val="00A54A8D"/>
    <w:rsid w:val="00A56064"/>
    <w:rsid w:val="00A5628A"/>
    <w:rsid w:val="00A56C7A"/>
    <w:rsid w:val="00A57B94"/>
    <w:rsid w:val="00A600F8"/>
    <w:rsid w:val="00A6028A"/>
    <w:rsid w:val="00A60495"/>
    <w:rsid w:val="00A609A9"/>
    <w:rsid w:val="00A6560F"/>
    <w:rsid w:val="00A65A68"/>
    <w:rsid w:val="00A67DF0"/>
    <w:rsid w:val="00A72346"/>
    <w:rsid w:val="00A72502"/>
    <w:rsid w:val="00A72EEF"/>
    <w:rsid w:val="00A72FCC"/>
    <w:rsid w:val="00A741AA"/>
    <w:rsid w:val="00A7422A"/>
    <w:rsid w:val="00A74398"/>
    <w:rsid w:val="00A7498A"/>
    <w:rsid w:val="00A74AA1"/>
    <w:rsid w:val="00A81D23"/>
    <w:rsid w:val="00A8331C"/>
    <w:rsid w:val="00A84609"/>
    <w:rsid w:val="00A85697"/>
    <w:rsid w:val="00A8635D"/>
    <w:rsid w:val="00A86672"/>
    <w:rsid w:val="00A86D95"/>
    <w:rsid w:val="00A870E5"/>
    <w:rsid w:val="00A87D69"/>
    <w:rsid w:val="00A87E34"/>
    <w:rsid w:val="00A9063F"/>
    <w:rsid w:val="00A90877"/>
    <w:rsid w:val="00A915D0"/>
    <w:rsid w:val="00A93524"/>
    <w:rsid w:val="00A94059"/>
    <w:rsid w:val="00A94426"/>
    <w:rsid w:val="00A944A5"/>
    <w:rsid w:val="00A94E52"/>
    <w:rsid w:val="00A958D8"/>
    <w:rsid w:val="00A95F41"/>
    <w:rsid w:val="00A966EA"/>
    <w:rsid w:val="00AA0FCA"/>
    <w:rsid w:val="00AA13CD"/>
    <w:rsid w:val="00AA1B71"/>
    <w:rsid w:val="00AA28EE"/>
    <w:rsid w:val="00AA314A"/>
    <w:rsid w:val="00AA3A0D"/>
    <w:rsid w:val="00AA5FD6"/>
    <w:rsid w:val="00AA7157"/>
    <w:rsid w:val="00AB0AE1"/>
    <w:rsid w:val="00AB31B4"/>
    <w:rsid w:val="00AB4DE1"/>
    <w:rsid w:val="00AB53DC"/>
    <w:rsid w:val="00AC2707"/>
    <w:rsid w:val="00AC3EF4"/>
    <w:rsid w:val="00AC4DFC"/>
    <w:rsid w:val="00AC6A2B"/>
    <w:rsid w:val="00AC6B39"/>
    <w:rsid w:val="00AD113C"/>
    <w:rsid w:val="00AD1169"/>
    <w:rsid w:val="00AD20EE"/>
    <w:rsid w:val="00AD2F9F"/>
    <w:rsid w:val="00AD39F9"/>
    <w:rsid w:val="00AD4EF4"/>
    <w:rsid w:val="00AE0B23"/>
    <w:rsid w:val="00AE1027"/>
    <w:rsid w:val="00AE15D2"/>
    <w:rsid w:val="00AE21E3"/>
    <w:rsid w:val="00AE4B37"/>
    <w:rsid w:val="00AE69D0"/>
    <w:rsid w:val="00AF0510"/>
    <w:rsid w:val="00AF2080"/>
    <w:rsid w:val="00AF3CC5"/>
    <w:rsid w:val="00AF4FE6"/>
    <w:rsid w:val="00AF63FC"/>
    <w:rsid w:val="00AF6BBB"/>
    <w:rsid w:val="00AF7B07"/>
    <w:rsid w:val="00B0138D"/>
    <w:rsid w:val="00B01B4B"/>
    <w:rsid w:val="00B03D6B"/>
    <w:rsid w:val="00B03E67"/>
    <w:rsid w:val="00B0422D"/>
    <w:rsid w:val="00B0425E"/>
    <w:rsid w:val="00B046A7"/>
    <w:rsid w:val="00B06E93"/>
    <w:rsid w:val="00B07000"/>
    <w:rsid w:val="00B07788"/>
    <w:rsid w:val="00B1025D"/>
    <w:rsid w:val="00B1118E"/>
    <w:rsid w:val="00B11E46"/>
    <w:rsid w:val="00B1443D"/>
    <w:rsid w:val="00B14D8C"/>
    <w:rsid w:val="00B14FAF"/>
    <w:rsid w:val="00B152FF"/>
    <w:rsid w:val="00B15E27"/>
    <w:rsid w:val="00B16BCA"/>
    <w:rsid w:val="00B16DC2"/>
    <w:rsid w:val="00B16F87"/>
    <w:rsid w:val="00B17169"/>
    <w:rsid w:val="00B200ED"/>
    <w:rsid w:val="00B2178E"/>
    <w:rsid w:val="00B236F3"/>
    <w:rsid w:val="00B253A8"/>
    <w:rsid w:val="00B257AF"/>
    <w:rsid w:val="00B27F5F"/>
    <w:rsid w:val="00B33EE8"/>
    <w:rsid w:val="00B34ABC"/>
    <w:rsid w:val="00B34DF5"/>
    <w:rsid w:val="00B3507A"/>
    <w:rsid w:val="00B35E5B"/>
    <w:rsid w:val="00B365CD"/>
    <w:rsid w:val="00B368FE"/>
    <w:rsid w:val="00B4150B"/>
    <w:rsid w:val="00B416BF"/>
    <w:rsid w:val="00B4201F"/>
    <w:rsid w:val="00B42201"/>
    <w:rsid w:val="00B42943"/>
    <w:rsid w:val="00B43F68"/>
    <w:rsid w:val="00B44F95"/>
    <w:rsid w:val="00B45539"/>
    <w:rsid w:val="00B47A06"/>
    <w:rsid w:val="00B51738"/>
    <w:rsid w:val="00B527C9"/>
    <w:rsid w:val="00B530D5"/>
    <w:rsid w:val="00B53228"/>
    <w:rsid w:val="00B5325A"/>
    <w:rsid w:val="00B549D4"/>
    <w:rsid w:val="00B560C9"/>
    <w:rsid w:val="00B569FF"/>
    <w:rsid w:val="00B61369"/>
    <w:rsid w:val="00B63250"/>
    <w:rsid w:val="00B63FF1"/>
    <w:rsid w:val="00B64050"/>
    <w:rsid w:val="00B642C0"/>
    <w:rsid w:val="00B64E80"/>
    <w:rsid w:val="00B6756A"/>
    <w:rsid w:val="00B70A5C"/>
    <w:rsid w:val="00B72F56"/>
    <w:rsid w:val="00B738F7"/>
    <w:rsid w:val="00B74BF3"/>
    <w:rsid w:val="00B74FCD"/>
    <w:rsid w:val="00B75BB0"/>
    <w:rsid w:val="00B75BC2"/>
    <w:rsid w:val="00B760EC"/>
    <w:rsid w:val="00B8007A"/>
    <w:rsid w:val="00B8039E"/>
    <w:rsid w:val="00B80766"/>
    <w:rsid w:val="00B82611"/>
    <w:rsid w:val="00B839D4"/>
    <w:rsid w:val="00B83D63"/>
    <w:rsid w:val="00B86C7A"/>
    <w:rsid w:val="00B87612"/>
    <w:rsid w:val="00B9101B"/>
    <w:rsid w:val="00B91DC4"/>
    <w:rsid w:val="00B92DCB"/>
    <w:rsid w:val="00B94688"/>
    <w:rsid w:val="00B9573C"/>
    <w:rsid w:val="00B97D56"/>
    <w:rsid w:val="00BA02CE"/>
    <w:rsid w:val="00BA336C"/>
    <w:rsid w:val="00BA3422"/>
    <w:rsid w:val="00BA3AD4"/>
    <w:rsid w:val="00BA3DB2"/>
    <w:rsid w:val="00BA4303"/>
    <w:rsid w:val="00BA4923"/>
    <w:rsid w:val="00BA632E"/>
    <w:rsid w:val="00BA7461"/>
    <w:rsid w:val="00BB0CBF"/>
    <w:rsid w:val="00BB1D7A"/>
    <w:rsid w:val="00BB21C5"/>
    <w:rsid w:val="00BB4E98"/>
    <w:rsid w:val="00BB50F2"/>
    <w:rsid w:val="00BB5583"/>
    <w:rsid w:val="00BB5984"/>
    <w:rsid w:val="00BB5D3C"/>
    <w:rsid w:val="00BB5E25"/>
    <w:rsid w:val="00BC1780"/>
    <w:rsid w:val="00BC33F4"/>
    <w:rsid w:val="00BC3FA0"/>
    <w:rsid w:val="00BC4EEB"/>
    <w:rsid w:val="00BC6B89"/>
    <w:rsid w:val="00BC6F26"/>
    <w:rsid w:val="00BD02D4"/>
    <w:rsid w:val="00BD2DC8"/>
    <w:rsid w:val="00BD3517"/>
    <w:rsid w:val="00BD3DDE"/>
    <w:rsid w:val="00BD4481"/>
    <w:rsid w:val="00BD56AB"/>
    <w:rsid w:val="00BD5988"/>
    <w:rsid w:val="00BD601F"/>
    <w:rsid w:val="00BE1E5A"/>
    <w:rsid w:val="00BE2B05"/>
    <w:rsid w:val="00BE2C8D"/>
    <w:rsid w:val="00BE42CB"/>
    <w:rsid w:val="00BE61B1"/>
    <w:rsid w:val="00BF1026"/>
    <w:rsid w:val="00BF10B6"/>
    <w:rsid w:val="00BF1EC4"/>
    <w:rsid w:val="00BF2C68"/>
    <w:rsid w:val="00BF2DF9"/>
    <w:rsid w:val="00BF4FF0"/>
    <w:rsid w:val="00BF5360"/>
    <w:rsid w:val="00BF6692"/>
    <w:rsid w:val="00C00090"/>
    <w:rsid w:val="00C00C3F"/>
    <w:rsid w:val="00C02402"/>
    <w:rsid w:val="00C03F5E"/>
    <w:rsid w:val="00C067F8"/>
    <w:rsid w:val="00C06889"/>
    <w:rsid w:val="00C1052C"/>
    <w:rsid w:val="00C12587"/>
    <w:rsid w:val="00C1390C"/>
    <w:rsid w:val="00C13A41"/>
    <w:rsid w:val="00C13BA0"/>
    <w:rsid w:val="00C13E40"/>
    <w:rsid w:val="00C1510B"/>
    <w:rsid w:val="00C154DA"/>
    <w:rsid w:val="00C20F2E"/>
    <w:rsid w:val="00C21205"/>
    <w:rsid w:val="00C21266"/>
    <w:rsid w:val="00C213AF"/>
    <w:rsid w:val="00C226D0"/>
    <w:rsid w:val="00C228E5"/>
    <w:rsid w:val="00C22B02"/>
    <w:rsid w:val="00C23539"/>
    <w:rsid w:val="00C23669"/>
    <w:rsid w:val="00C23A1C"/>
    <w:rsid w:val="00C24238"/>
    <w:rsid w:val="00C2445C"/>
    <w:rsid w:val="00C26077"/>
    <w:rsid w:val="00C26F4D"/>
    <w:rsid w:val="00C27BEC"/>
    <w:rsid w:val="00C334B2"/>
    <w:rsid w:val="00C3397F"/>
    <w:rsid w:val="00C3490D"/>
    <w:rsid w:val="00C36979"/>
    <w:rsid w:val="00C400C1"/>
    <w:rsid w:val="00C407E4"/>
    <w:rsid w:val="00C410A8"/>
    <w:rsid w:val="00C412FF"/>
    <w:rsid w:val="00C42A73"/>
    <w:rsid w:val="00C450EC"/>
    <w:rsid w:val="00C45427"/>
    <w:rsid w:val="00C46A11"/>
    <w:rsid w:val="00C47C36"/>
    <w:rsid w:val="00C50321"/>
    <w:rsid w:val="00C51135"/>
    <w:rsid w:val="00C51300"/>
    <w:rsid w:val="00C521DB"/>
    <w:rsid w:val="00C53D4A"/>
    <w:rsid w:val="00C546AB"/>
    <w:rsid w:val="00C551CD"/>
    <w:rsid w:val="00C57A74"/>
    <w:rsid w:val="00C60F8D"/>
    <w:rsid w:val="00C6131C"/>
    <w:rsid w:val="00C61434"/>
    <w:rsid w:val="00C61D48"/>
    <w:rsid w:val="00C6210D"/>
    <w:rsid w:val="00C65335"/>
    <w:rsid w:val="00C659A4"/>
    <w:rsid w:val="00C7020D"/>
    <w:rsid w:val="00C71AB3"/>
    <w:rsid w:val="00C72588"/>
    <w:rsid w:val="00C7305D"/>
    <w:rsid w:val="00C734D5"/>
    <w:rsid w:val="00C75498"/>
    <w:rsid w:val="00C75783"/>
    <w:rsid w:val="00C76A18"/>
    <w:rsid w:val="00C76FC4"/>
    <w:rsid w:val="00C77D56"/>
    <w:rsid w:val="00C80442"/>
    <w:rsid w:val="00C8050F"/>
    <w:rsid w:val="00C823C8"/>
    <w:rsid w:val="00C828A6"/>
    <w:rsid w:val="00C84384"/>
    <w:rsid w:val="00C849BB"/>
    <w:rsid w:val="00C85DF9"/>
    <w:rsid w:val="00C905D9"/>
    <w:rsid w:val="00C927F8"/>
    <w:rsid w:val="00C93B62"/>
    <w:rsid w:val="00C94790"/>
    <w:rsid w:val="00C94BF5"/>
    <w:rsid w:val="00C96F23"/>
    <w:rsid w:val="00C9792C"/>
    <w:rsid w:val="00CA027D"/>
    <w:rsid w:val="00CA196B"/>
    <w:rsid w:val="00CA1AD3"/>
    <w:rsid w:val="00CA204F"/>
    <w:rsid w:val="00CA22F8"/>
    <w:rsid w:val="00CA248F"/>
    <w:rsid w:val="00CA2B56"/>
    <w:rsid w:val="00CA42A5"/>
    <w:rsid w:val="00CA52ED"/>
    <w:rsid w:val="00CA56E7"/>
    <w:rsid w:val="00CA6B06"/>
    <w:rsid w:val="00CA6C24"/>
    <w:rsid w:val="00CB0975"/>
    <w:rsid w:val="00CB163D"/>
    <w:rsid w:val="00CB1E5F"/>
    <w:rsid w:val="00CB1E7A"/>
    <w:rsid w:val="00CB3DFE"/>
    <w:rsid w:val="00CB4754"/>
    <w:rsid w:val="00CB4EB3"/>
    <w:rsid w:val="00CC0FF1"/>
    <w:rsid w:val="00CC1968"/>
    <w:rsid w:val="00CC2082"/>
    <w:rsid w:val="00CC2FE5"/>
    <w:rsid w:val="00CC302C"/>
    <w:rsid w:val="00CC5314"/>
    <w:rsid w:val="00CC72C2"/>
    <w:rsid w:val="00CC7642"/>
    <w:rsid w:val="00CC7ECD"/>
    <w:rsid w:val="00CD11EF"/>
    <w:rsid w:val="00CD2C51"/>
    <w:rsid w:val="00CD57B2"/>
    <w:rsid w:val="00CD6C24"/>
    <w:rsid w:val="00CD6EB2"/>
    <w:rsid w:val="00CE35C2"/>
    <w:rsid w:val="00CE37A6"/>
    <w:rsid w:val="00CE4F20"/>
    <w:rsid w:val="00CE54B6"/>
    <w:rsid w:val="00CF1ED3"/>
    <w:rsid w:val="00CF20CD"/>
    <w:rsid w:val="00CF3B6A"/>
    <w:rsid w:val="00CF5F1B"/>
    <w:rsid w:val="00CF6BD8"/>
    <w:rsid w:val="00CF72F3"/>
    <w:rsid w:val="00D00149"/>
    <w:rsid w:val="00D03802"/>
    <w:rsid w:val="00D051B1"/>
    <w:rsid w:val="00D05334"/>
    <w:rsid w:val="00D057D5"/>
    <w:rsid w:val="00D06159"/>
    <w:rsid w:val="00D06491"/>
    <w:rsid w:val="00D11179"/>
    <w:rsid w:val="00D11EB1"/>
    <w:rsid w:val="00D12474"/>
    <w:rsid w:val="00D1351B"/>
    <w:rsid w:val="00D1515B"/>
    <w:rsid w:val="00D1567E"/>
    <w:rsid w:val="00D16C66"/>
    <w:rsid w:val="00D20DDA"/>
    <w:rsid w:val="00D21DF5"/>
    <w:rsid w:val="00D221C0"/>
    <w:rsid w:val="00D22585"/>
    <w:rsid w:val="00D22726"/>
    <w:rsid w:val="00D228EF"/>
    <w:rsid w:val="00D22C48"/>
    <w:rsid w:val="00D22FA3"/>
    <w:rsid w:val="00D238A1"/>
    <w:rsid w:val="00D24784"/>
    <w:rsid w:val="00D256A2"/>
    <w:rsid w:val="00D262F4"/>
    <w:rsid w:val="00D27308"/>
    <w:rsid w:val="00D3163F"/>
    <w:rsid w:val="00D32139"/>
    <w:rsid w:val="00D328FC"/>
    <w:rsid w:val="00D349B2"/>
    <w:rsid w:val="00D34AD5"/>
    <w:rsid w:val="00D35571"/>
    <w:rsid w:val="00D3614C"/>
    <w:rsid w:val="00D36181"/>
    <w:rsid w:val="00D367A7"/>
    <w:rsid w:val="00D37239"/>
    <w:rsid w:val="00D40438"/>
    <w:rsid w:val="00D419D3"/>
    <w:rsid w:val="00D41A78"/>
    <w:rsid w:val="00D4350E"/>
    <w:rsid w:val="00D4569D"/>
    <w:rsid w:val="00D45FFB"/>
    <w:rsid w:val="00D51AD1"/>
    <w:rsid w:val="00D53B93"/>
    <w:rsid w:val="00D54B19"/>
    <w:rsid w:val="00D55F34"/>
    <w:rsid w:val="00D57393"/>
    <w:rsid w:val="00D6089E"/>
    <w:rsid w:val="00D61089"/>
    <w:rsid w:val="00D63A09"/>
    <w:rsid w:val="00D6653F"/>
    <w:rsid w:val="00D67544"/>
    <w:rsid w:val="00D70F9C"/>
    <w:rsid w:val="00D713EB"/>
    <w:rsid w:val="00D71D53"/>
    <w:rsid w:val="00D71E27"/>
    <w:rsid w:val="00D7416B"/>
    <w:rsid w:val="00D74A63"/>
    <w:rsid w:val="00D7574B"/>
    <w:rsid w:val="00D76F4D"/>
    <w:rsid w:val="00D81BE6"/>
    <w:rsid w:val="00D8239C"/>
    <w:rsid w:val="00D82BDE"/>
    <w:rsid w:val="00D83A8D"/>
    <w:rsid w:val="00D85CB7"/>
    <w:rsid w:val="00D86795"/>
    <w:rsid w:val="00D86B32"/>
    <w:rsid w:val="00D90E3F"/>
    <w:rsid w:val="00D916AF"/>
    <w:rsid w:val="00D91B20"/>
    <w:rsid w:val="00D94EED"/>
    <w:rsid w:val="00D966B0"/>
    <w:rsid w:val="00D96AA7"/>
    <w:rsid w:val="00D96B78"/>
    <w:rsid w:val="00DA090E"/>
    <w:rsid w:val="00DA2D8F"/>
    <w:rsid w:val="00DA3257"/>
    <w:rsid w:val="00DA3F92"/>
    <w:rsid w:val="00DA540C"/>
    <w:rsid w:val="00DA6378"/>
    <w:rsid w:val="00DA6535"/>
    <w:rsid w:val="00DA77FD"/>
    <w:rsid w:val="00DA785F"/>
    <w:rsid w:val="00DB0F7D"/>
    <w:rsid w:val="00DB1964"/>
    <w:rsid w:val="00DB2637"/>
    <w:rsid w:val="00DB39A3"/>
    <w:rsid w:val="00DB42B7"/>
    <w:rsid w:val="00DB710F"/>
    <w:rsid w:val="00DC02E9"/>
    <w:rsid w:val="00DC3C8B"/>
    <w:rsid w:val="00DC4151"/>
    <w:rsid w:val="00DC490C"/>
    <w:rsid w:val="00DC4DBE"/>
    <w:rsid w:val="00DC5895"/>
    <w:rsid w:val="00DC5965"/>
    <w:rsid w:val="00DC5E7C"/>
    <w:rsid w:val="00DC7384"/>
    <w:rsid w:val="00DD19F6"/>
    <w:rsid w:val="00DD2CCF"/>
    <w:rsid w:val="00DD302B"/>
    <w:rsid w:val="00DD3E52"/>
    <w:rsid w:val="00DD41DB"/>
    <w:rsid w:val="00DD47F5"/>
    <w:rsid w:val="00DD4D7A"/>
    <w:rsid w:val="00DD5CDA"/>
    <w:rsid w:val="00DD7B8C"/>
    <w:rsid w:val="00DE03F0"/>
    <w:rsid w:val="00DE0E38"/>
    <w:rsid w:val="00DE1EF5"/>
    <w:rsid w:val="00DE27E8"/>
    <w:rsid w:val="00DE2AE1"/>
    <w:rsid w:val="00DE32D0"/>
    <w:rsid w:val="00DE3348"/>
    <w:rsid w:val="00DE4077"/>
    <w:rsid w:val="00DE4BBF"/>
    <w:rsid w:val="00DE6DC2"/>
    <w:rsid w:val="00DE6F4F"/>
    <w:rsid w:val="00DE7DEE"/>
    <w:rsid w:val="00DF0437"/>
    <w:rsid w:val="00DF51E1"/>
    <w:rsid w:val="00DF5273"/>
    <w:rsid w:val="00DF6561"/>
    <w:rsid w:val="00DF7416"/>
    <w:rsid w:val="00E00415"/>
    <w:rsid w:val="00E00FBD"/>
    <w:rsid w:val="00E0155B"/>
    <w:rsid w:val="00E01F86"/>
    <w:rsid w:val="00E02D3E"/>
    <w:rsid w:val="00E05716"/>
    <w:rsid w:val="00E06AF3"/>
    <w:rsid w:val="00E07597"/>
    <w:rsid w:val="00E101FB"/>
    <w:rsid w:val="00E116CB"/>
    <w:rsid w:val="00E12165"/>
    <w:rsid w:val="00E12FE3"/>
    <w:rsid w:val="00E13912"/>
    <w:rsid w:val="00E142D4"/>
    <w:rsid w:val="00E15132"/>
    <w:rsid w:val="00E1643D"/>
    <w:rsid w:val="00E16908"/>
    <w:rsid w:val="00E20A92"/>
    <w:rsid w:val="00E2374B"/>
    <w:rsid w:val="00E25102"/>
    <w:rsid w:val="00E25A20"/>
    <w:rsid w:val="00E303F9"/>
    <w:rsid w:val="00E30EA2"/>
    <w:rsid w:val="00E30F7B"/>
    <w:rsid w:val="00E321FE"/>
    <w:rsid w:val="00E323BD"/>
    <w:rsid w:val="00E32585"/>
    <w:rsid w:val="00E32A63"/>
    <w:rsid w:val="00E32BDE"/>
    <w:rsid w:val="00E32D6E"/>
    <w:rsid w:val="00E33826"/>
    <w:rsid w:val="00E34839"/>
    <w:rsid w:val="00E34B3B"/>
    <w:rsid w:val="00E35072"/>
    <w:rsid w:val="00E366B9"/>
    <w:rsid w:val="00E36F87"/>
    <w:rsid w:val="00E37378"/>
    <w:rsid w:val="00E410CE"/>
    <w:rsid w:val="00E46359"/>
    <w:rsid w:val="00E4640C"/>
    <w:rsid w:val="00E47941"/>
    <w:rsid w:val="00E50225"/>
    <w:rsid w:val="00E50571"/>
    <w:rsid w:val="00E50CFF"/>
    <w:rsid w:val="00E516D7"/>
    <w:rsid w:val="00E520E7"/>
    <w:rsid w:val="00E52450"/>
    <w:rsid w:val="00E529CC"/>
    <w:rsid w:val="00E536FB"/>
    <w:rsid w:val="00E53D71"/>
    <w:rsid w:val="00E545A7"/>
    <w:rsid w:val="00E54939"/>
    <w:rsid w:val="00E54E90"/>
    <w:rsid w:val="00E5554C"/>
    <w:rsid w:val="00E5614A"/>
    <w:rsid w:val="00E56D61"/>
    <w:rsid w:val="00E56D89"/>
    <w:rsid w:val="00E5703E"/>
    <w:rsid w:val="00E57CE5"/>
    <w:rsid w:val="00E6009D"/>
    <w:rsid w:val="00E601AA"/>
    <w:rsid w:val="00E61C02"/>
    <w:rsid w:val="00E61C2E"/>
    <w:rsid w:val="00E622AF"/>
    <w:rsid w:val="00E62FC4"/>
    <w:rsid w:val="00E6382A"/>
    <w:rsid w:val="00E6393F"/>
    <w:rsid w:val="00E64310"/>
    <w:rsid w:val="00E656CF"/>
    <w:rsid w:val="00E66201"/>
    <w:rsid w:val="00E66A54"/>
    <w:rsid w:val="00E67EDD"/>
    <w:rsid w:val="00E70450"/>
    <w:rsid w:val="00E72ED6"/>
    <w:rsid w:val="00E73D30"/>
    <w:rsid w:val="00E73FF1"/>
    <w:rsid w:val="00E74D3C"/>
    <w:rsid w:val="00E75295"/>
    <w:rsid w:val="00E772AB"/>
    <w:rsid w:val="00E777D0"/>
    <w:rsid w:val="00E82D5D"/>
    <w:rsid w:val="00E86100"/>
    <w:rsid w:val="00E8657F"/>
    <w:rsid w:val="00E90B04"/>
    <w:rsid w:val="00E9240A"/>
    <w:rsid w:val="00E9280C"/>
    <w:rsid w:val="00E94AEB"/>
    <w:rsid w:val="00E96192"/>
    <w:rsid w:val="00E964CB"/>
    <w:rsid w:val="00E97E2E"/>
    <w:rsid w:val="00EA071C"/>
    <w:rsid w:val="00EA2A39"/>
    <w:rsid w:val="00EA2B18"/>
    <w:rsid w:val="00EA3451"/>
    <w:rsid w:val="00EA39D0"/>
    <w:rsid w:val="00EA3DC7"/>
    <w:rsid w:val="00EA4E25"/>
    <w:rsid w:val="00EA526A"/>
    <w:rsid w:val="00EA5A7F"/>
    <w:rsid w:val="00EA78F9"/>
    <w:rsid w:val="00EB0F9F"/>
    <w:rsid w:val="00EB1C49"/>
    <w:rsid w:val="00EB1F18"/>
    <w:rsid w:val="00EB31CF"/>
    <w:rsid w:val="00EB4124"/>
    <w:rsid w:val="00EB53F6"/>
    <w:rsid w:val="00EB6C9A"/>
    <w:rsid w:val="00EB6DCE"/>
    <w:rsid w:val="00EC0540"/>
    <w:rsid w:val="00EC0EC9"/>
    <w:rsid w:val="00EC1BB0"/>
    <w:rsid w:val="00EC20D8"/>
    <w:rsid w:val="00EC24F6"/>
    <w:rsid w:val="00EC2547"/>
    <w:rsid w:val="00EC4861"/>
    <w:rsid w:val="00EC74F9"/>
    <w:rsid w:val="00ED01E6"/>
    <w:rsid w:val="00ED0CC1"/>
    <w:rsid w:val="00ED1AD8"/>
    <w:rsid w:val="00ED1C99"/>
    <w:rsid w:val="00ED3739"/>
    <w:rsid w:val="00ED3AE0"/>
    <w:rsid w:val="00ED44AA"/>
    <w:rsid w:val="00ED4924"/>
    <w:rsid w:val="00ED62F6"/>
    <w:rsid w:val="00ED67A9"/>
    <w:rsid w:val="00ED6DD1"/>
    <w:rsid w:val="00ED70BA"/>
    <w:rsid w:val="00EE14D9"/>
    <w:rsid w:val="00EE174A"/>
    <w:rsid w:val="00EE1EA0"/>
    <w:rsid w:val="00EE2303"/>
    <w:rsid w:val="00EE2748"/>
    <w:rsid w:val="00EE387B"/>
    <w:rsid w:val="00EE4D54"/>
    <w:rsid w:val="00EE5AC7"/>
    <w:rsid w:val="00EE70BC"/>
    <w:rsid w:val="00EF1CA3"/>
    <w:rsid w:val="00EF5C56"/>
    <w:rsid w:val="00EF6A40"/>
    <w:rsid w:val="00EF74D5"/>
    <w:rsid w:val="00EF7B44"/>
    <w:rsid w:val="00F01610"/>
    <w:rsid w:val="00F01AD4"/>
    <w:rsid w:val="00F030FF"/>
    <w:rsid w:val="00F03185"/>
    <w:rsid w:val="00F10FC4"/>
    <w:rsid w:val="00F11AB7"/>
    <w:rsid w:val="00F121CE"/>
    <w:rsid w:val="00F121D7"/>
    <w:rsid w:val="00F128A3"/>
    <w:rsid w:val="00F15183"/>
    <w:rsid w:val="00F155BF"/>
    <w:rsid w:val="00F161F5"/>
    <w:rsid w:val="00F166D9"/>
    <w:rsid w:val="00F17004"/>
    <w:rsid w:val="00F20C93"/>
    <w:rsid w:val="00F21B31"/>
    <w:rsid w:val="00F256F6"/>
    <w:rsid w:val="00F25CF3"/>
    <w:rsid w:val="00F26BE9"/>
    <w:rsid w:val="00F26E21"/>
    <w:rsid w:val="00F30C4C"/>
    <w:rsid w:val="00F329FA"/>
    <w:rsid w:val="00F33BB2"/>
    <w:rsid w:val="00F34CF3"/>
    <w:rsid w:val="00F34EE2"/>
    <w:rsid w:val="00F417B7"/>
    <w:rsid w:val="00F4367C"/>
    <w:rsid w:val="00F43C7A"/>
    <w:rsid w:val="00F45BCB"/>
    <w:rsid w:val="00F469D7"/>
    <w:rsid w:val="00F46B2C"/>
    <w:rsid w:val="00F47C1D"/>
    <w:rsid w:val="00F51942"/>
    <w:rsid w:val="00F519A9"/>
    <w:rsid w:val="00F52C78"/>
    <w:rsid w:val="00F53B0F"/>
    <w:rsid w:val="00F54675"/>
    <w:rsid w:val="00F55125"/>
    <w:rsid w:val="00F57352"/>
    <w:rsid w:val="00F6406C"/>
    <w:rsid w:val="00F64BBA"/>
    <w:rsid w:val="00F66C0A"/>
    <w:rsid w:val="00F67729"/>
    <w:rsid w:val="00F70961"/>
    <w:rsid w:val="00F712D9"/>
    <w:rsid w:val="00F7177A"/>
    <w:rsid w:val="00F71DAA"/>
    <w:rsid w:val="00F728BE"/>
    <w:rsid w:val="00F72D31"/>
    <w:rsid w:val="00F72FB3"/>
    <w:rsid w:val="00F73025"/>
    <w:rsid w:val="00F73F95"/>
    <w:rsid w:val="00F741F8"/>
    <w:rsid w:val="00F74A12"/>
    <w:rsid w:val="00F7529B"/>
    <w:rsid w:val="00F7683F"/>
    <w:rsid w:val="00F77D94"/>
    <w:rsid w:val="00F8011E"/>
    <w:rsid w:val="00F80CFC"/>
    <w:rsid w:val="00F818AD"/>
    <w:rsid w:val="00F83254"/>
    <w:rsid w:val="00F849F1"/>
    <w:rsid w:val="00F84ABB"/>
    <w:rsid w:val="00F85915"/>
    <w:rsid w:val="00F85D3B"/>
    <w:rsid w:val="00F87EA2"/>
    <w:rsid w:val="00F9159A"/>
    <w:rsid w:val="00F92B9A"/>
    <w:rsid w:val="00F92F61"/>
    <w:rsid w:val="00F94359"/>
    <w:rsid w:val="00F96381"/>
    <w:rsid w:val="00F976B6"/>
    <w:rsid w:val="00FA0113"/>
    <w:rsid w:val="00FA131A"/>
    <w:rsid w:val="00FA209E"/>
    <w:rsid w:val="00FA2120"/>
    <w:rsid w:val="00FA2964"/>
    <w:rsid w:val="00FA3127"/>
    <w:rsid w:val="00FA59FE"/>
    <w:rsid w:val="00FA60E0"/>
    <w:rsid w:val="00FA6618"/>
    <w:rsid w:val="00FB0FAE"/>
    <w:rsid w:val="00FB1E63"/>
    <w:rsid w:val="00FB3445"/>
    <w:rsid w:val="00FB552C"/>
    <w:rsid w:val="00FB57F9"/>
    <w:rsid w:val="00FB5963"/>
    <w:rsid w:val="00FB5A07"/>
    <w:rsid w:val="00FB76D1"/>
    <w:rsid w:val="00FB7CAE"/>
    <w:rsid w:val="00FC0491"/>
    <w:rsid w:val="00FC0646"/>
    <w:rsid w:val="00FC0651"/>
    <w:rsid w:val="00FC1BEA"/>
    <w:rsid w:val="00FC4EFA"/>
    <w:rsid w:val="00FC69C8"/>
    <w:rsid w:val="00FC77F2"/>
    <w:rsid w:val="00FD0411"/>
    <w:rsid w:val="00FD04F5"/>
    <w:rsid w:val="00FD0F6C"/>
    <w:rsid w:val="00FD2788"/>
    <w:rsid w:val="00FD2972"/>
    <w:rsid w:val="00FD4FB8"/>
    <w:rsid w:val="00FD5D36"/>
    <w:rsid w:val="00FD6C1F"/>
    <w:rsid w:val="00FD6ED3"/>
    <w:rsid w:val="00FE0EE1"/>
    <w:rsid w:val="00FE2082"/>
    <w:rsid w:val="00FE309F"/>
    <w:rsid w:val="00FE3B0A"/>
    <w:rsid w:val="00FE61B4"/>
    <w:rsid w:val="00FF090D"/>
    <w:rsid w:val="00FF27BD"/>
    <w:rsid w:val="00FF291D"/>
    <w:rsid w:val="00FF469A"/>
    <w:rsid w:val="00FF5041"/>
    <w:rsid w:val="00FF7634"/>
    <w:rsid w:val="00FF7A64"/>
    <w:rsid w:val="020A2689"/>
    <w:rsid w:val="027E5ACC"/>
    <w:rsid w:val="02B2F586"/>
    <w:rsid w:val="0306AA90"/>
    <w:rsid w:val="035FE779"/>
    <w:rsid w:val="047E238A"/>
    <w:rsid w:val="05545D2D"/>
    <w:rsid w:val="060A4C31"/>
    <w:rsid w:val="06347F95"/>
    <w:rsid w:val="085DBFF5"/>
    <w:rsid w:val="0906C7A2"/>
    <w:rsid w:val="090EE84D"/>
    <w:rsid w:val="0A6702C8"/>
    <w:rsid w:val="0B5CAD51"/>
    <w:rsid w:val="0D5B6EBA"/>
    <w:rsid w:val="0DA33711"/>
    <w:rsid w:val="0DA49C4A"/>
    <w:rsid w:val="0FCB9DA3"/>
    <w:rsid w:val="0FD9149B"/>
    <w:rsid w:val="10233CA0"/>
    <w:rsid w:val="10409AD1"/>
    <w:rsid w:val="115920B8"/>
    <w:rsid w:val="11D68505"/>
    <w:rsid w:val="11DEA6AD"/>
    <w:rsid w:val="11E865B1"/>
    <w:rsid w:val="123F015F"/>
    <w:rsid w:val="151DCBC8"/>
    <w:rsid w:val="15212FFE"/>
    <w:rsid w:val="15718BE1"/>
    <w:rsid w:val="16D4EC4D"/>
    <w:rsid w:val="170B9B74"/>
    <w:rsid w:val="176DD2C0"/>
    <w:rsid w:val="184A566C"/>
    <w:rsid w:val="1881BB83"/>
    <w:rsid w:val="1A1ACA39"/>
    <w:rsid w:val="1DD9E8A6"/>
    <w:rsid w:val="1E417A1F"/>
    <w:rsid w:val="1E7FE76F"/>
    <w:rsid w:val="1ED96313"/>
    <w:rsid w:val="1FEB846E"/>
    <w:rsid w:val="227CB573"/>
    <w:rsid w:val="23DAF7BE"/>
    <w:rsid w:val="25D97C68"/>
    <w:rsid w:val="27B0794A"/>
    <w:rsid w:val="280F0439"/>
    <w:rsid w:val="283AD7B7"/>
    <w:rsid w:val="28E94F2C"/>
    <w:rsid w:val="28E9FDCA"/>
    <w:rsid w:val="2A674917"/>
    <w:rsid w:val="2A9F4C89"/>
    <w:rsid w:val="2B1FEB92"/>
    <w:rsid w:val="2C167977"/>
    <w:rsid w:val="2CABA5F5"/>
    <w:rsid w:val="2CD7AE2D"/>
    <w:rsid w:val="3466E305"/>
    <w:rsid w:val="3578D580"/>
    <w:rsid w:val="36AA7C0E"/>
    <w:rsid w:val="36BEB876"/>
    <w:rsid w:val="371AF8FC"/>
    <w:rsid w:val="375ADBA9"/>
    <w:rsid w:val="38FD7750"/>
    <w:rsid w:val="3952E5CF"/>
    <w:rsid w:val="3B65E27A"/>
    <w:rsid w:val="3B86C6FA"/>
    <w:rsid w:val="3C16C402"/>
    <w:rsid w:val="3C3DE9ED"/>
    <w:rsid w:val="3DBDA63D"/>
    <w:rsid w:val="3F350F20"/>
    <w:rsid w:val="3F56399A"/>
    <w:rsid w:val="41A7E424"/>
    <w:rsid w:val="42A61CEB"/>
    <w:rsid w:val="4343FB03"/>
    <w:rsid w:val="43DB1EC9"/>
    <w:rsid w:val="43F3D3A1"/>
    <w:rsid w:val="45072D20"/>
    <w:rsid w:val="454DF257"/>
    <w:rsid w:val="473810AC"/>
    <w:rsid w:val="487A83C5"/>
    <w:rsid w:val="497C0ADF"/>
    <w:rsid w:val="4AAD011C"/>
    <w:rsid w:val="4B97D6F6"/>
    <w:rsid w:val="4C2F7D37"/>
    <w:rsid w:val="4CC27A36"/>
    <w:rsid w:val="4FEBB37C"/>
    <w:rsid w:val="5041FC34"/>
    <w:rsid w:val="522238FE"/>
    <w:rsid w:val="527402A9"/>
    <w:rsid w:val="578146B3"/>
    <w:rsid w:val="579B300E"/>
    <w:rsid w:val="5852DFE1"/>
    <w:rsid w:val="59A0B1C2"/>
    <w:rsid w:val="59F75D41"/>
    <w:rsid w:val="5BC84290"/>
    <w:rsid w:val="5D4A80E4"/>
    <w:rsid w:val="5F560408"/>
    <w:rsid w:val="5F882597"/>
    <w:rsid w:val="62EE82AC"/>
    <w:rsid w:val="64D0DC20"/>
    <w:rsid w:val="65C5BBC7"/>
    <w:rsid w:val="6604EB8A"/>
    <w:rsid w:val="68654DE4"/>
    <w:rsid w:val="689A08CF"/>
    <w:rsid w:val="689F5920"/>
    <w:rsid w:val="68FC3FD5"/>
    <w:rsid w:val="6A3DF7FD"/>
    <w:rsid w:val="6AAC7641"/>
    <w:rsid w:val="6B2E7720"/>
    <w:rsid w:val="6BA7612E"/>
    <w:rsid w:val="6C11EF3F"/>
    <w:rsid w:val="6E105DED"/>
    <w:rsid w:val="6E2588AF"/>
    <w:rsid w:val="705576B8"/>
    <w:rsid w:val="7124CD50"/>
    <w:rsid w:val="725B9B76"/>
    <w:rsid w:val="7353D97C"/>
    <w:rsid w:val="749AF4A6"/>
    <w:rsid w:val="74FFA543"/>
    <w:rsid w:val="7515BF85"/>
    <w:rsid w:val="774CD645"/>
    <w:rsid w:val="77DF078D"/>
    <w:rsid w:val="78700C8E"/>
    <w:rsid w:val="78A9E099"/>
    <w:rsid w:val="7B10BC3B"/>
    <w:rsid w:val="7C52022C"/>
    <w:rsid w:val="7E2BC1CF"/>
    <w:rsid w:val="7F51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5EE898"/>
  <w15:chartTrackingRefBased/>
  <w15:docId w15:val="{A750858D-6155-4A0E-8785-CA168722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3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55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955A84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221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166"/>
  </w:style>
  <w:style w:type="paragraph" w:styleId="Footer">
    <w:name w:val="footer"/>
    <w:basedOn w:val="Normal"/>
    <w:link w:val="FooterChar"/>
    <w:uiPriority w:val="99"/>
    <w:unhideWhenUsed/>
    <w:rsid w:val="00173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66"/>
  </w:style>
  <w:style w:type="paragraph" w:styleId="BalloonText">
    <w:name w:val="Balloon Text"/>
    <w:basedOn w:val="Normal"/>
    <w:link w:val="BalloonTextChar"/>
    <w:uiPriority w:val="99"/>
    <w:semiHidden/>
    <w:unhideWhenUsed/>
    <w:rsid w:val="00FB1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1E63"/>
    <w:rPr>
      <w:rFonts w:ascii="Tahoma" w:hAnsi="Tahoma" w:cs="Tahoma"/>
      <w:sz w:val="16"/>
      <w:szCs w:val="16"/>
    </w:rPr>
  </w:style>
  <w:style w:type="paragraph" w:customStyle="1" w:styleId="naislab">
    <w:name w:val="naislab"/>
    <w:basedOn w:val="Normal"/>
    <w:rsid w:val="00B35E5B"/>
    <w:pPr>
      <w:spacing w:before="84" w:after="84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4900E4"/>
    <w:pPr>
      <w:spacing w:before="84" w:after="84" w:line="240" w:lineRule="auto"/>
      <w:ind w:firstLine="419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uiPriority w:val="99"/>
    <w:unhideWhenUsed/>
    <w:rsid w:val="005E4765"/>
    <w:rPr>
      <w:strike w:val="0"/>
      <w:dstrike w:val="0"/>
      <w:color w:val="40407C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144F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44F1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44F19"/>
    <w:rPr>
      <w:sz w:val="20"/>
      <w:szCs w:val="20"/>
    </w:rPr>
  </w:style>
  <w:style w:type="character" w:customStyle="1" w:styleId="apple-style-span">
    <w:name w:val="apple-style-span"/>
    <w:rsid w:val="00E6009D"/>
    <w:rPr>
      <w:rFonts w:cs="Times New Roman"/>
    </w:rPr>
  </w:style>
  <w:style w:type="paragraph" w:customStyle="1" w:styleId="RakstzCharCharRakstzCharCharRakstz">
    <w:name w:val="Rakstz. Char Char Rakstz. Char Char Rakstz."/>
    <w:basedOn w:val="Normal"/>
    <w:rsid w:val="006A30A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6A40"/>
    <w:rPr>
      <w:sz w:val="22"/>
      <w:szCs w:val="22"/>
      <w:lang w:eastAsia="ja-JP"/>
    </w:rPr>
  </w:style>
  <w:style w:type="paragraph" w:customStyle="1" w:styleId="Default">
    <w:name w:val="Default"/>
    <w:rsid w:val="003D61A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5CD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1052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4D3C"/>
  </w:style>
  <w:style w:type="character" w:customStyle="1" w:styleId="DateChar">
    <w:name w:val="Date Char"/>
    <w:basedOn w:val="DefaultParagraphFont"/>
    <w:link w:val="Date"/>
    <w:uiPriority w:val="99"/>
    <w:semiHidden/>
    <w:rsid w:val="00E74D3C"/>
  </w:style>
  <w:style w:type="paragraph" w:customStyle="1" w:styleId="tv213">
    <w:name w:val="tv213"/>
    <w:basedOn w:val="Normal"/>
    <w:rsid w:val="001B6D5C"/>
    <w:pPr>
      <w:spacing w:before="60" w:after="0" w:line="240" w:lineRule="auto"/>
      <w:ind w:firstLine="301"/>
      <w:jc w:val="both"/>
    </w:pPr>
    <w:rPr>
      <w:color w:val="000000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276509"/>
    <w:pPr>
      <w:widowControl w:val="0"/>
      <w:spacing w:before="60" w:after="60" w:line="240" w:lineRule="auto"/>
      <w:ind w:left="360"/>
      <w:jc w:val="both"/>
    </w:pPr>
    <w:rPr>
      <w:rFonts w:ascii="Times New Roman" w:eastAsia="Times New Roman" w:hAnsi="Times New Roman"/>
      <w:sz w:val="28"/>
      <w:szCs w:val="20"/>
      <w:lang w:val="x-none" w:eastAsia="lv-LV"/>
    </w:rPr>
  </w:style>
  <w:style w:type="character" w:customStyle="1" w:styleId="BodyTextIndent2Char">
    <w:name w:val="Body Text Indent 2 Char"/>
    <w:link w:val="BodyTextIndent2"/>
    <w:rsid w:val="00276509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customStyle="1" w:styleId="tv2131">
    <w:name w:val="tv2131"/>
    <w:basedOn w:val="Normal"/>
    <w:rsid w:val="00C546AB"/>
    <w:pPr>
      <w:spacing w:before="240" w:after="0" w:line="360" w:lineRule="auto"/>
      <w:ind w:firstLine="300"/>
      <w:jc w:val="both"/>
    </w:pPr>
    <w:rPr>
      <w:rFonts w:ascii="Verdana" w:eastAsia="Times New Roman" w:hAnsi="Verdana"/>
      <w:sz w:val="18"/>
      <w:szCs w:val="18"/>
      <w:lang w:eastAsia="zh-TW"/>
    </w:rPr>
  </w:style>
  <w:style w:type="character" w:customStyle="1" w:styleId="Heading1Char">
    <w:name w:val="Heading 1 Char"/>
    <w:link w:val="Heading1"/>
    <w:uiPriority w:val="9"/>
    <w:rsid w:val="00817313"/>
    <w:rPr>
      <w:rFonts w:ascii="Cambria" w:eastAsia="Times New Roman" w:hAnsi="Cambria" w:cs="Times New Roman"/>
      <w:b/>
      <w:bCs/>
      <w:kern w:val="32"/>
      <w:sz w:val="32"/>
      <w:szCs w:val="32"/>
      <w:lang w:val="lv-LV" w:eastAsia="ja-JP"/>
    </w:rPr>
  </w:style>
  <w:style w:type="paragraph" w:customStyle="1" w:styleId="naiskr">
    <w:name w:val="naiskr"/>
    <w:basedOn w:val="Normal"/>
    <w:rsid w:val="00817313"/>
    <w:pPr>
      <w:spacing w:before="68" w:after="68" w:line="240" w:lineRule="auto"/>
    </w:pPr>
    <w:rPr>
      <w:rFonts w:ascii="Times New Roman" w:eastAsia="Times New Roman" w:hAnsi="Times New Roman"/>
      <w:sz w:val="26"/>
      <w:szCs w:val="26"/>
      <w:lang w:eastAsia="lv-LV"/>
    </w:rPr>
  </w:style>
  <w:style w:type="paragraph" w:customStyle="1" w:styleId="naisc">
    <w:name w:val="naisc"/>
    <w:basedOn w:val="Normal"/>
    <w:rsid w:val="00817313"/>
    <w:pPr>
      <w:spacing w:before="68" w:after="68" w:line="240" w:lineRule="auto"/>
      <w:jc w:val="center"/>
    </w:pPr>
    <w:rPr>
      <w:rFonts w:ascii="Times New Roman" w:eastAsia="Times New Roman" w:hAnsi="Times New Roman"/>
      <w:sz w:val="26"/>
      <w:szCs w:val="26"/>
      <w:lang w:eastAsia="lv-LV"/>
    </w:rPr>
  </w:style>
  <w:style w:type="paragraph" w:customStyle="1" w:styleId="naisnod">
    <w:name w:val="naisnod"/>
    <w:basedOn w:val="Normal"/>
    <w:rsid w:val="00AE4B37"/>
    <w:pPr>
      <w:spacing w:before="136" w:after="136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lv-LV"/>
    </w:rPr>
  </w:style>
  <w:style w:type="paragraph" w:styleId="NoSpacing">
    <w:name w:val="No Spacing"/>
    <w:uiPriority w:val="1"/>
    <w:qFormat/>
    <w:rsid w:val="00743B48"/>
    <w:rPr>
      <w:rFonts w:eastAsia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AD39F9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AD39F9"/>
    <w:rPr>
      <w:rFonts w:ascii="Cambria" w:eastAsia="Times New Roman" w:hAnsi="Cambria"/>
      <w:sz w:val="24"/>
      <w:szCs w:val="24"/>
      <w:lang w:val="x-none" w:eastAsia="x-none"/>
    </w:rPr>
  </w:style>
  <w:style w:type="paragraph" w:customStyle="1" w:styleId="tv9008792">
    <w:name w:val="tv900_87_92"/>
    <w:basedOn w:val="Normal"/>
    <w:rsid w:val="00AD3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2F6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EnvelopeReturn">
    <w:name w:val="envelope return"/>
    <w:basedOn w:val="Normal"/>
    <w:unhideWhenUsed/>
    <w:rsid w:val="00B51738"/>
    <w:pPr>
      <w:keepLines/>
      <w:widowControl w:val="0"/>
      <w:spacing w:before="600" w:after="0" w:line="240" w:lineRule="auto"/>
    </w:pPr>
    <w:rPr>
      <w:rFonts w:ascii="Times New Roman" w:eastAsia="Times New Roman" w:hAnsi="Times New Roman"/>
      <w:sz w:val="26"/>
      <w:szCs w:val="20"/>
      <w:lang w:val="en-AU" w:eastAsia="en-US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5E32A3"/>
    <w:rPr>
      <w:sz w:val="22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E90B04"/>
    <w:pPr>
      <w:spacing w:after="120"/>
    </w:pPr>
  </w:style>
  <w:style w:type="character" w:customStyle="1" w:styleId="BodyTextChar">
    <w:name w:val="Body Text Char"/>
    <w:link w:val="BodyText"/>
    <w:uiPriority w:val="99"/>
    <w:rsid w:val="00E90B04"/>
    <w:rPr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F0510"/>
    <w:rPr>
      <w:color w:val="605E5C"/>
      <w:shd w:val="clear" w:color="auto" w:fill="E1DFDD"/>
    </w:rPr>
  </w:style>
  <w:style w:type="character" w:customStyle="1" w:styleId="qv3wpe">
    <w:name w:val="qv3wpe"/>
    <w:basedOn w:val="DefaultParagraphFont"/>
    <w:rsid w:val="002D7B72"/>
  </w:style>
  <w:style w:type="paragraph" w:customStyle="1" w:styleId="tv2132">
    <w:name w:val="tv2132"/>
    <w:basedOn w:val="Normal"/>
    <w:rsid w:val="009D460E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515">
      <w:bodyDiv w:val="1"/>
      <w:marLeft w:val="40"/>
      <w:marRight w:val="4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5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1207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81437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811">
      <w:bodyDiv w:val="1"/>
      <w:marLeft w:val="40"/>
      <w:marRight w:val="4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siness.gov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2377430D240439E124165BDC65D0C" ma:contentTypeVersion="11" ma:contentTypeDescription="Create a new document." ma:contentTypeScope="" ma:versionID="9aa24806e88d19d5e3ce5f2beb4365c9">
  <xsd:schema xmlns:xsd="http://www.w3.org/2001/XMLSchema" xmlns:xs="http://www.w3.org/2001/XMLSchema" xmlns:p="http://schemas.microsoft.com/office/2006/metadata/properties" xmlns:ns2="7f9907f0-75af-4843-a512-15b37145246c" xmlns:ns3="74c4ef18-b9f8-4cd3-9cbb-0af2ee003daa" targetNamespace="http://schemas.microsoft.com/office/2006/metadata/properties" ma:root="true" ma:fieldsID="77f616bd88813bb54759e5987648012b" ns2:_="" ns3:_="">
    <xsd:import namespace="7f9907f0-75af-4843-a512-15b37145246c"/>
    <xsd:import namespace="74c4ef18-b9f8-4cd3-9cbb-0af2ee003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907f0-75af-4843-a512-15b371452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ef18-b9f8-4cd3-9cbb-0af2ee003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C073B-A412-465A-A99D-F9A57CDEB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7F92C-77A2-4FEA-BC14-7DA883E95B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6A5990-955F-41ED-BA9E-C069DA006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FE3E3C-3AAF-4102-83A3-54883A246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907f0-75af-4843-a512-15b37145246c"/>
    <ds:schemaRef ds:uri="74c4ef18-b9f8-4cd3-9cbb-0af2ee003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2422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EMNot_28062021_groz4; Grozījumi Ministru kabineta 2021. gada 7. janvāra noteikumos Nr. 4 "Norvēģijas finanšu instrumenta 2014.-2021. gada perioda programmas "Uzņēmējdarbības attīstība, inovācijas un mazie un vidējie uzņēmumi" īstenošanas noteikumi"</vt:lpstr>
    </vt:vector>
  </TitlesOfParts>
  <Company>LR Ekonomikas ministrija</Company>
  <LinksUpToDate>false</LinksUpToDate>
  <CharactersWithSpaces>2750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http://www.business.gov.lv/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EMNot_28062021_groz4; Grozījumi Ministru kabineta 2021. gada 7. janvāra noteikumos Nr. 4 "Norvēģijas finanšu instrumenta 2014.-2021. gada perioda programmas "Uzņēmējdarbības attīstība, inovācijas un mazie un vidējie uzņēmumi" īstenošanas noteikumi"</dc:title>
  <dc:subject>Ministru kabineta noteikumu projekts</dc:subject>
  <dc:creator>Martins.Jansons@em.gov.lv</dc:creator>
  <cp:keywords>MK noteikumu projekts</cp:keywords>
  <dc:description>Martins.Jansons@em.gov.lv, 67013057</dc:description>
  <cp:lastModifiedBy>Mārtiņš Jansons</cp:lastModifiedBy>
  <cp:revision>2</cp:revision>
  <cp:lastPrinted>2020-07-22T07:41:00Z</cp:lastPrinted>
  <dcterms:created xsi:type="dcterms:W3CDTF">2021-07-06T06:29:00Z</dcterms:created>
  <dcterms:modified xsi:type="dcterms:W3CDTF">2021-07-06T06:29:00Z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0x0101006EC2377430D240439E124165BDC65D0C</vt:lpwstr>
  </property>
</Properties>
</file>