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00B" w:rsidRPr="00C600DE" w:rsidRDefault="0070400B" w:rsidP="0070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99160"/>
      <w:bookmarkStart w:id="1" w:name="_Hlk42599430"/>
      <w:r w:rsidRPr="00C600DE">
        <w:rPr>
          <w:rFonts w:ascii="Times New Roman" w:hAnsi="Times New Roman" w:cs="Times New Roman"/>
          <w:b/>
          <w:sz w:val="28"/>
          <w:szCs w:val="28"/>
        </w:rPr>
        <w:t>Vispārējas vadlīnijas</w:t>
      </w:r>
    </w:p>
    <w:p w:rsidR="0070400B" w:rsidRPr="00C600DE" w:rsidRDefault="0070400B" w:rsidP="0070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E">
        <w:rPr>
          <w:rFonts w:ascii="Times New Roman" w:hAnsi="Times New Roman" w:cs="Times New Roman"/>
          <w:b/>
          <w:sz w:val="28"/>
          <w:szCs w:val="28"/>
        </w:rPr>
        <w:t>uzņēmumu darba organizēšanai COVID -19</w:t>
      </w:r>
      <w:r>
        <w:rPr>
          <w:rFonts w:ascii="Times New Roman" w:hAnsi="Times New Roman" w:cs="Times New Roman"/>
          <w:b/>
          <w:sz w:val="28"/>
          <w:szCs w:val="28"/>
        </w:rPr>
        <w:t xml:space="preserve"> izplatīšanās </w:t>
      </w:r>
      <w:r w:rsidRPr="00C600DE">
        <w:rPr>
          <w:rFonts w:ascii="Times New Roman" w:hAnsi="Times New Roman" w:cs="Times New Roman"/>
          <w:b/>
          <w:sz w:val="28"/>
          <w:szCs w:val="28"/>
        </w:rPr>
        <w:t>laikā</w:t>
      </w:r>
    </w:p>
    <w:bookmarkEnd w:id="1"/>
    <w:p w:rsidR="0070400B" w:rsidRDefault="0070400B" w:rsidP="007040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70400B" w:rsidRPr="00C600DE" w:rsidRDefault="0070400B" w:rsidP="00704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en-GB"/>
        </w:rPr>
      </w:pPr>
      <w:r w:rsidRPr="00C600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Vadlīnijas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sagatavotas, pamatojoties uz epidemioloģiskās drošības pasākumiem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pretepidēmijas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pasākumiem Covid-19 izplatības ierobežošanai.</w:t>
      </w:r>
    </w:p>
    <w:bookmarkEnd w:id="0"/>
    <w:p w:rsidR="0070400B" w:rsidRDefault="0070400B" w:rsidP="00704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1">
        <w:rPr>
          <w:rFonts w:ascii="Times New Roman" w:hAnsi="Times New Roman" w:cs="Times New Roman"/>
          <w:b/>
          <w:sz w:val="24"/>
          <w:szCs w:val="24"/>
        </w:rPr>
        <w:t>PAPILDU IETEIKUM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7CF1">
        <w:rPr>
          <w:rFonts w:ascii="Times New Roman" w:hAnsi="Times New Roman" w:cs="Times New Roman"/>
          <w:b/>
          <w:sz w:val="24"/>
          <w:szCs w:val="24"/>
        </w:rPr>
        <w:t xml:space="preserve"> DA</w:t>
      </w:r>
      <w:bookmarkStart w:id="2" w:name="_GoBack"/>
      <w:bookmarkEnd w:id="2"/>
      <w:r w:rsidRPr="003E7CF1">
        <w:rPr>
          <w:rFonts w:ascii="Times New Roman" w:hAnsi="Times New Roman" w:cs="Times New Roman"/>
          <w:b/>
          <w:sz w:val="24"/>
          <w:szCs w:val="24"/>
        </w:rPr>
        <w:t>ŽĀDU NOZARU UZŅĒMUMIEM:</w:t>
      </w:r>
    </w:p>
    <w:p w:rsidR="0070400B" w:rsidRDefault="0070400B" w:rsidP="00704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F1">
        <w:rPr>
          <w:rFonts w:ascii="Times New Roman" w:hAnsi="Times New Roman" w:cs="Times New Roman"/>
          <w:b/>
          <w:sz w:val="24"/>
          <w:szCs w:val="24"/>
          <w:u w:val="single"/>
        </w:rPr>
        <w:t>Tirdzniecības uzņēmumi, kuros iespējama pasūtījumu saņemšana vai piegādes pakalpojums</w:t>
      </w:r>
    </w:p>
    <w:p w:rsidR="0070400B" w:rsidRPr="003E7CF1" w:rsidRDefault="0070400B" w:rsidP="00704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00B" w:rsidRPr="003E7CF1" w:rsidRDefault="0070400B" w:rsidP="0070400B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CF1">
        <w:rPr>
          <w:rFonts w:ascii="Times New Roman" w:hAnsi="Times New Roman" w:cs="Times New Roman"/>
          <w:sz w:val="24"/>
          <w:szCs w:val="24"/>
        </w:rPr>
        <w:t>Sniedzot pakalpojumus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CF1">
        <w:rPr>
          <w:rFonts w:ascii="Times New Roman" w:hAnsi="Times New Roman" w:cs="Times New Roman"/>
          <w:sz w:val="24"/>
          <w:szCs w:val="24"/>
        </w:rPr>
        <w:t xml:space="preserve"> jānodrošina </w:t>
      </w:r>
      <w:r w:rsidRPr="003E7CF1">
        <w:rPr>
          <w:rFonts w:ascii="Times New Roman" w:eastAsiaTheme="minorEastAsia" w:hAnsi="Times New Roman" w:cs="Times New Roman"/>
          <w:sz w:val="24"/>
          <w:szCs w:val="24"/>
        </w:rPr>
        <w:t xml:space="preserve">2 metru </w:t>
      </w:r>
      <w:r w:rsidRPr="003E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distances ievērošanu starp apmeklētājiem, un darbiniekiem. </w:t>
      </w:r>
    </w:p>
    <w:p w:rsidR="0070400B" w:rsidRDefault="0070400B" w:rsidP="0070400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3E7CF1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Vietās, kur nav iespējams ievērot 2 metru fizisko </w:t>
      </w:r>
      <w:proofErr w:type="spellStart"/>
      <w:r w:rsidRPr="003E7CF1">
        <w:rPr>
          <w:rFonts w:ascii="Times New Roman" w:eastAsiaTheme="minorEastAsia" w:hAnsi="Times New Roman" w:cs="Times New Roman"/>
          <w:sz w:val="24"/>
          <w:szCs w:val="24"/>
          <w:lang w:eastAsia="ko-KR"/>
        </w:rPr>
        <w:t>distancēšanos</w:t>
      </w:r>
      <w:proofErr w:type="spellEnd"/>
      <w:r w:rsidRPr="003E7CF1">
        <w:rPr>
          <w:rFonts w:ascii="Times New Roman" w:eastAsiaTheme="minorEastAsia" w:hAnsi="Times New Roman" w:cs="Times New Roman"/>
          <w:sz w:val="24"/>
          <w:szCs w:val="24"/>
          <w:lang w:eastAsia="ko-KR"/>
        </w:rPr>
        <w:t>, izveidot barjeru starp klientiem un darbiniekiem (piemēram, izveidot pagaidu stikla vai plastikāta sienu, izmantot plastikāta vizieri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/vairogu</w:t>
      </w:r>
      <w:r w:rsidRPr="003E7CF1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vai masku darbiniekiem).</w:t>
      </w:r>
    </w:p>
    <w:p w:rsidR="0070400B" w:rsidRPr="003E7CF1" w:rsidRDefault="0070400B" w:rsidP="0070400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 aizsargātu</w:t>
      </w:r>
      <w:r w:rsidRPr="000F6FDF">
        <w:rPr>
          <w:rFonts w:ascii="Times New Roman" w:hAnsi="Times New Roman" w:cs="Times New Roman"/>
          <w:color w:val="000000"/>
          <w:sz w:val="24"/>
          <w:szCs w:val="24"/>
        </w:rPr>
        <w:t xml:space="preserve"> personālu, ikdienā darbiniekiem jāatgādina, ka darbā viņi ierodas tikai tad, ja jūtas pilnībā veseli un neviens viņu mājsaimniecībā neatrodas stingras izolācijas režīmā (Covid-19 pozitīvs).</w:t>
      </w: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i/>
          <w:color w:val="000000"/>
          <w:sz w:val="24"/>
          <w:szCs w:val="24"/>
        </w:rPr>
        <w:t>Pasūtījuma veikšana</w:t>
      </w:r>
    </w:p>
    <w:p w:rsidR="0070400B" w:rsidRPr="003E7CF1" w:rsidRDefault="0070400B" w:rsidP="0070400B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Pasūtījumus var veikt tikai tiešsaistē, ar aplikācijas starpniecību vai pa tālruni. Pasūtījumi nevar tikt veikti uz vietas </w:t>
      </w:r>
      <w:r>
        <w:rPr>
          <w:rFonts w:ascii="Times New Roman" w:hAnsi="Times New Roman" w:cs="Times New Roman"/>
          <w:color w:val="000000"/>
          <w:sz w:val="24"/>
          <w:szCs w:val="24"/>
        </w:rPr>
        <w:t>tirdzniecības vietā.</w:t>
      </w:r>
    </w:p>
    <w:p w:rsidR="0070400B" w:rsidRDefault="0070400B" w:rsidP="0070400B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Informācijai par pasūtījumu veikšanu jābūt norādītai uz zīmes veikalā, kā arī tiešsaistē. Informācijai jābūt skaidrai un visiem saprotamai.</w:t>
      </w: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Pasūtījuma saņemšana</w:t>
      </w:r>
    </w:p>
    <w:p w:rsidR="0070400B" w:rsidRPr="003E7CF1" w:rsidRDefault="0070400B" w:rsidP="0070400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Pasūtījuma saņemšana notiek konkrētā, ar klientu iepriekš saskaņotā laikā.</w:t>
      </w:r>
    </w:p>
    <w:p w:rsidR="0070400B" w:rsidRPr="003E7CF1" w:rsidRDefault="0070400B" w:rsidP="0070400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Klients pasūtījuma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 ierodas pakaļ tieši viņam nor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3E7CF1">
        <w:rPr>
          <w:rFonts w:ascii="Times New Roman" w:hAnsi="Times New Roman" w:cs="Times New Roman"/>
          <w:color w:val="000000"/>
          <w:sz w:val="24"/>
          <w:szCs w:val="24"/>
        </w:rPr>
        <w:t>dītā laikā, lai izvairītos no drūzmēšanās.</w:t>
      </w:r>
    </w:p>
    <w:p w:rsidR="0070400B" w:rsidRPr="003E7CF1" w:rsidRDefault="0070400B" w:rsidP="0070400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Mazumtirgotājs/ēdināšanās uzņēmums veido pasūtījumu izsniegšanas grafiku, novēršot rindu veidošanos un klientu drūzmēšanos.</w:t>
      </w:r>
    </w:p>
    <w:p w:rsidR="0070400B" w:rsidRPr="003E7CF1" w:rsidRDefault="0070400B" w:rsidP="0070400B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Ja gadījumā rodas rinda, jānodrošina vismaz 2 m attālums starp indivīdiem, piemēram, </w:t>
      </w:r>
      <w:r w:rsidRPr="003E7C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marķējot uz grīdas vienai personai paredzēto vietu/platību.</w:t>
      </w: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Piegādes pakalpojums</w:t>
      </w:r>
    </w:p>
    <w:p w:rsidR="0070400B" w:rsidRPr="003E7CF1" w:rsidRDefault="0070400B" w:rsidP="0070400B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Tirdzniecības</w:t>
      </w:r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 uzņēmumiem, kuri piedāvā piegādes pakalpojumus, savi darbinieki (šoferi/kurjeri) jāapmāca, kā veikt drošu </w:t>
      </w:r>
      <w:proofErr w:type="spellStart"/>
      <w:r w:rsidRPr="003E7CF1">
        <w:rPr>
          <w:rFonts w:ascii="Times New Roman" w:hAnsi="Times New Roman" w:cs="Times New Roman"/>
          <w:color w:val="000000"/>
          <w:sz w:val="24"/>
          <w:szCs w:val="24"/>
        </w:rPr>
        <w:t>bezkontakta</w:t>
      </w:r>
      <w:proofErr w:type="spellEnd"/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 piegādi, nododot preci/-es klientam, vai jānodrošina cits drošs </w:t>
      </w:r>
      <w:proofErr w:type="spellStart"/>
      <w:r w:rsidRPr="003E7CF1">
        <w:rPr>
          <w:rFonts w:ascii="Times New Roman" w:hAnsi="Times New Roman" w:cs="Times New Roman"/>
          <w:color w:val="000000"/>
          <w:sz w:val="24"/>
          <w:szCs w:val="24"/>
        </w:rPr>
        <w:t>bezkontakta</w:t>
      </w:r>
      <w:proofErr w:type="spellEnd"/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 piegādes veids.</w:t>
      </w:r>
    </w:p>
    <w:p w:rsidR="0070400B" w:rsidRPr="003E7CF1" w:rsidRDefault="0070400B" w:rsidP="0070400B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Pēc zvana pie durvīm/vārtiem šoferim/kurjeram ir jāatrodas drošā attālumā no durvīm/vārtiem (vismaz 2 m) un jāuzrauga preču piegāde. Piegādes preci/-es nedrīkst atstāt bez uzraudzības, jāpārlecinās, ka klients preci/-es saņem.</w:t>
      </w:r>
    </w:p>
    <w:p w:rsidR="0070400B" w:rsidRPr="003E7CF1" w:rsidRDefault="0070400B" w:rsidP="0070400B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>Lai mazinātu risku, ka klients nav mājas vai nereaģē uz šofera/kurjera ziņu, jāveic sagatavošanās pasākumi, piemēram, jānosaka piegādes laiks un jāiegūst klienta kontakttālrunis.</w:t>
      </w:r>
    </w:p>
    <w:p w:rsidR="0070400B" w:rsidRPr="003E7CF1" w:rsidRDefault="0070400B" w:rsidP="0070400B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Ir jāievieš veids, kā klienti var iepriekš paziņot uzņēmumam, ka atrodas </w:t>
      </w:r>
      <w:proofErr w:type="spellStart"/>
      <w:r w:rsidRPr="003E7CF1">
        <w:rPr>
          <w:rFonts w:ascii="Times New Roman" w:hAnsi="Times New Roman" w:cs="Times New Roman"/>
          <w:color w:val="000000"/>
          <w:sz w:val="24"/>
          <w:szCs w:val="24"/>
        </w:rPr>
        <w:t>pašizolācijā</w:t>
      </w:r>
      <w:proofErr w:type="spellEnd"/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 vai stingras izolācijas režīmā. Šādos gadījumos gadījumā vadlīnijas ir jāievēro īpaši stingri, un šoferis/kurjers nedrīkst ieiet klienta īpašumā.</w:t>
      </w:r>
    </w:p>
    <w:p w:rsidR="0070400B" w:rsidRPr="003E7CF1" w:rsidRDefault="0070400B" w:rsidP="0070400B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F1">
        <w:rPr>
          <w:rFonts w:ascii="Times New Roman" w:hAnsi="Times New Roman" w:cs="Times New Roman"/>
          <w:color w:val="000000"/>
          <w:sz w:val="24"/>
          <w:szCs w:val="24"/>
        </w:rPr>
        <w:t xml:space="preserve">Šoferiem/kurjeriem nepieciešams mazgāt rokas ar ziepēm un ūdeni vismaz 20 sekundes, cik regulāri vien iespējams. Šoferi/kurjeri jānodrošina ar roku dezinfekcijas līdzekli, kurš jānēsā līdzi un jālieto pēc katras piegādes. </w:t>
      </w:r>
    </w:p>
    <w:p w:rsidR="0070400B" w:rsidRPr="003E7CF1" w:rsidRDefault="0070400B" w:rsidP="0070400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1">
        <w:rPr>
          <w:rFonts w:ascii="Times New Roman" w:hAnsi="Times New Roman" w:cs="Times New Roman"/>
          <w:sz w:val="24"/>
          <w:szCs w:val="24"/>
        </w:rPr>
        <w:t xml:space="preserve">Informēt darbiniekus, ka uz bieža kontakta virsmām var būt vīruss un durvju rokturu, lifta pogu </w:t>
      </w:r>
      <w:proofErr w:type="spellStart"/>
      <w:r w:rsidRPr="003E7CF1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3E7CF1">
        <w:rPr>
          <w:rFonts w:ascii="Times New Roman" w:hAnsi="Times New Roman" w:cs="Times New Roman"/>
          <w:sz w:val="24"/>
          <w:szCs w:val="24"/>
        </w:rPr>
        <w:t xml:space="preserve"> spiešanai ieteicams izmantot kādu </w:t>
      </w:r>
      <w:proofErr w:type="spellStart"/>
      <w:r w:rsidRPr="003E7CF1">
        <w:rPr>
          <w:rFonts w:ascii="Times New Roman" w:hAnsi="Times New Roman" w:cs="Times New Roman"/>
          <w:sz w:val="24"/>
          <w:szCs w:val="24"/>
        </w:rPr>
        <w:t>starpmateriālu</w:t>
      </w:r>
      <w:proofErr w:type="spellEnd"/>
      <w:r w:rsidRPr="003E7CF1">
        <w:rPr>
          <w:rFonts w:ascii="Times New Roman" w:hAnsi="Times New Roman" w:cs="Times New Roman"/>
          <w:sz w:val="24"/>
          <w:szCs w:val="24"/>
        </w:rPr>
        <w:t xml:space="preserve"> (cimdi, papīra salvete, u.c.).</w:t>
      </w:r>
    </w:p>
    <w:p w:rsidR="0070400B" w:rsidRPr="003E7CF1" w:rsidRDefault="0070400B" w:rsidP="007040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3CA" w:rsidRDefault="00C463CA"/>
    <w:sectPr w:rsidR="00C4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3170"/>
    <w:multiLevelType w:val="hybridMultilevel"/>
    <w:tmpl w:val="BA20CF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1FBC"/>
    <w:multiLevelType w:val="hybridMultilevel"/>
    <w:tmpl w:val="6EF40A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01F6"/>
    <w:multiLevelType w:val="hybridMultilevel"/>
    <w:tmpl w:val="F0B4B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3661"/>
    <w:multiLevelType w:val="hybridMultilevel"/>
    <w:tmpl w:val="E5A8D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4D5E"/>
    <w:multiLevelType w:val="hybridMultilevel"/>
    <w:tmpl w:val="BE041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0B"/>
    <w:rsid w:val="0070400B"/>
    <w:rsid w:val="00C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5B96F"/>
  <w15:chartTrackingRefBased/>
  <w15:docId w15:val="{72DE5142-FCD7-4A3F-BB19-916B5C20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0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0400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Sarakstarindkopa">
    <w:name w:val="List Paragraph"/>
    <w:basedOn w:val="Parasts"/>
    <w:uiPriority w:val="34"/>
    <w:qFormat/>
    <w:rsid w:val="0070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2020-06-09T09:53:00Z</dcterms:created>
  <dcterms:modified xsi:type="dcterms:W3CDTF">2020-06-09T09:55:00Z</dcterms:modified>
</cp:coreProperties>
</file>